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AC75E5" w14:textId="435872C5" w:rsidR="0052064F" w:rsidRPr="00B64159" w:rsidRDefault="0052064F" w:rsidP="00A820E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suppressAutoHyphens/>
        <w:spacing w:before="60"/>
        <w:rPr>
          <w:b/>
          <w:spacing w:val="-3"/>
          <w:sz w:val="28"/>
        </w:rPr>
      </w:pPr>
      <w:r w:rsidRPr="00B64159">
        <w:rPr>
          <w:b/>
          <w:spacing w:val="-3"/>
          <w:sz w:val="28"/>
        </w:rPr>
        <w:t xml:space="preserve">This schedule applies to: </w:t>
      </w:r>
      <w:r w:rsidRPr="00B64159">
        <w:rPr>
          <w:b/>
          <w:spacing w:val="-3"/>
          <w:sz w:val="28"/>
          <w:u w:val="single"/>
        </w:rPr>
        <w:t>All State Government Agencies</w:t>
      </w:r>
    </w:p>
    <w:p w14:paraId="66337D6C" w14:textId="7E57914A" w:rsidR="0052064F" w:rsidRPr="00B64159" w:rsidRDefault="0052064F" w:rsidP="0052064F">
      <w:pPr>
        <w:spacing w:before="120"/>
        <w:rPr>
          <w:b/>
          <w:szCs w:val="22"/>
        </w:rPr>
      </w:pPr>
      <w:r w:rsidRPr="00B64159">
        <w:rPr>
          <w:b/>
          <w:szCs w:val="22"/>
        </w:rPr>
        <w:t>Scope of records retention schedule</w:t>
      </w:r>
    </w:p>
    <w:p w14:paraId="605F9104" w14:textId="7391348B" w:rsidR="0052064F" w:rsidRPr="00B64159" w:rsidRDefault="0052064F" w:rsidP="0052064F">
      <w:pPr>
        <w:jc w:val="both"/>
        <w:rPr>
          <w:szCs w:val="22"/>
        </w:rPr>
      </w:pPr>
      <w:r w:rsidRPr="00B64159">
        <w:rPr>
          <w:bCs/>
          <w:szCs w:val="22"/>
        </w:rPr>
        <w:t>This records retention schedule authorizes the destruction/transfer of public records documenting common functions and activities of state government agencies, including Universities and Community and Technical Colleges</w:t>
      </w:r>
      <w:r w:rsidR="008325E1" w:rsidRPr="00B64159">
        <w:rPr>
          <w:bCs/>
          <w:szCs w:val="22"/>
        </w:rPr>
        <w:t xml:space="preserve">. </w:t>
      </w:r>
      <w:r w:rsidRPr="00B64159">
        <w:rPr>
          <w:szCs w:val="22"/>
        </w:rPr>
        <w:t>It is to be used in conjunction with the other approved schedules that relate to the unique functions of the agency.</w:t>
      </w:r>
      <w:r w:rsidR="0054193D" w:rsidRPr="0054193D">
        <w:t xml:space="preserve"> </w:t>
      </w:r>
      <w:r w:rsidR="0054193D" w:rsidRPr="00B64159">
        <w:fldChar w:fldCharType="begin"/>
      </w:r>
      <w:r w:rsidR="0054193D" w:rsidRPr="00B64159">
        <w:instrText xml:space="preserve"> XE "</w:instrText>
      </w:r>
      <w:r w:rsidR="0054193D">
        <w:instrText>emails</w:instrText>
      </w:r>
      <w:r w:rsidR="0054193D" w:rsidRPr="00B64159">
        <w:instrText>”</w:instrText>
      </w:r>
      <w:r w:rsidR="0054193D">
        <w:instrText>\t “</w:instrText>
      </w:r>
      <w:r w:rsidR="0054193D" w:rsidRPr="0054193D">
        <w:rPr>
          <w:i/>
        </w:rPr>
        <w:instrText xml:space="preserve">search by function/content of </w:instrText>
      </w:r>
      <w:r w:rsidR="0054193D">
        <w:rPr>
          <w:i/>
        </w:rPr>
        <w:instrText xml:space="preserve">the </w:instrText>
      </w:r>
      <w:r w:rsidR="0054193D" w:rsidRPr="0054193D">
        <w:rPr>
          <w:i/>
        </w:rPr>
        <w:instrText>record</w:instrText>
      </w:r>
      <w:r w:rsidR="0054193D">
        <w:instrText xml:space="preserve">” </w:instrText>
      </w:r>
      <w:r w:rsidR="0054193D" w:rsidRPr="00B64159">
        <w:instrText>\f "</w:instrText>
      </w:r>
      <w:r w:rsidR="0054193D">
        <w:instrText>s</w:instrText>
      </w:r>
      <w:r w:rsidR="0054193D" w:rsidRPr="00B64159">
        <w:instrText xml:space="preserve">ubject" </w:instrText>
      </w:r>
      <w:r w:rsidR="0054193D" w:rsidRPr="00B64159">
        <w:fldChar w:fldCharType="end"/>
      </w:r>
      <w:r w:rsidR="0054193D" w:rsidRPr="00B64159">
        <w:fldChar w:fldCharType="begin"/>
      </w:r>
      <w:r w:rsidR="0054193D" w:rsidRPr="00B64159">
        <w:instrText xml:space="preserve"> XE "</w:instrText>
      </w:r>
      <w:r w:rsidR="0054193D">
        <w:instrText>text messages</w:instrText>
      </w:r>
      <w:r w:rsidR="0054193D" w:rsidRPr="00B64159">
        <w:instrText>”</w:instrText>
      </w:r>
      <w:r w:rsidR="0054193D">
        <w:instrText>\t “</w:instrText>
      </w:r>
      <w:r w:rsidR="0054193D" w:rsidRPr="0054193D">
        <w:rPr>
          <w:i/>
        </w:rPr>
        <w:instrText xml:space="preserve">search by function/content of </w:instrText>
      </w:r>
      <w:r w:rsidR="0054193D">
        <w:rPr>
          <w:i/>
        </w:rPr>
        <w:instrText xml:space="preserve">the </w:instrText>
      </w:r>
      <w:r w:rsidR="0054193D" w:rsidRPr="0054193D">
        <w:rPr>
          <w:i/>
        </w:rPr>
        <w:instrText>record</w:instrText>
      </w:r>
      <w:r w:rsidR="0054193D">
        <w:instrText xml:space="preserve">” </w:instrText>
      </w:r>
      <w:r w:rsidR="0054193D" w:rsidRPr="00B64159">
        <w:instrText>\f "</w:instrText>
      </w:r>
      <w:r w:rsidR="0054193D">
        <w:instrText>s</w:instrText>
      </w:r>
      <w:r w:rsidR="0054193D" w:rsidRPr="00B64159">
        <w:instrText xml:space="preserve">ubject" </w:instrText>
      </w:r>
      <w:r w:rsidR="0054193D" w:rsidRPr="00B64159">
        <w:fldChar w:fldCharType="end"/>
      </w:r>
      <w:r w:rsidR="0054193D" w:rsidRPr="00B64159">
        <w:fldChar w:fldCharType="begin"/>
      </w:r>
      <w:r w:rsidR="0054193D" w:rsidRPr="00B64159">
        <w:instrText xml:space="preserve"> XE "</w:instrText>
      </w:r>
      <w:r w:rsidR="0054193D">
        <w:instrText>voicemails</w:instrText>
      </w:r>
      <w:r w:rsidR="0054193D" w:rsidRPr="00B64159">
        <w:instrText>”</w:instrText>
      </w:r>
      <w:r w:rsidR="0054193D">
        <w:instrText>\t “</w:instrText>
      </w:r>
      <w:r w:rsidR="0054193D" w:rsidRPr="0054193D">
        <w:rPr>
          <w:i/>
        </w:rPr>
        <w:instrText xml:space="preserve">search by function/content of </w:instrText>
      </w:r>
      <w:r w:rsidR="0054193D">
        <w:rPr>
          <w:i/>
        </w:rPr>
        <w:instrText xml:space="preserve">the </w:instrText>
      </w:r>
      <w:r w:rsidR="0054193D" w:rsidRPr="0054193D">
        <w:rPr>
          <w:i/>
        </w:rPr>
        <w:instrText>record</w:instrText>
      </w:r>
      <w:r w:rsidR="0054193D">
        <w:instrText xml:space="preserve">” </w:instrText>
      </w:r>
      <w:r w:rsidR="0054193D" w:rsidRPr="00B64159">
        <w:instrText>\f "</w:instrText>
      </w:r>
      <w:r w:rsidR="0054193D">
        <w:instrText>s</w:instrText>
      </w:r>
      <w:r w:rsidR="0054193D" w:rsidRPr="00B64159">
        <w:instrText xml:space="preserve">ubject" </w:instrText>
      </w:r>
      <w:r w:rsidR="0054193D" w:rsidRPr="00B64159">
        <w:fldChar w:fldCharType="end"/>
      </w:r>
      <w:r w:rsidR="0054193D" w:rsidRPr="00B64159">
        <w:fldChar w:fldCharType="begin"/>
      </w:r>
      <w:r w:rsidR="0054193D" w:rsidRPr="00B64159">
        <w:instrText xml:space="preserve"> XE "</w:instrText>
      </w:r>
      <w:r w:rsidR="0054193D">
        <w:instrText>tweets</w:instrText>
      </w:r>
      <w:r w:rsidR="0054193D" w:rsidRPr="00B64159">
        <w:instrText>”</w:instrText>
      </w:r>
      <w:r w:rsidR="0054193D">
        <w:instrText>\t “</w:instrText>
      </w:r>
      <w:r w:rsidR="0054193D" w:rsidRPr="0054193D">
        <w:rPr>
          <w:i/>
        </w:rPr>
        <w:instrText xml:space="preserve">search by function/content of </w:instrText>
      </w:r>
      <w:r w:rsidR="0054193D">
        <w:rPr>
          <w:i/>
        </w:rPr>
        <w:instrText xml:space="preserve">the </w:instrText>
      </w:r>
      <w:r w:rsidR="0054193D" w:rsidRPr="0054193D">
        <w:rPr>
          <w:i/>
        </w:rPr>
        <w:instrText>record</w:instrText>
      </w:r>
      <w:r w:rsidR="0054193D">
        <w:instrText xml:space="preserve">” </w:instrText>
      </w:r>
      <w:r w:rsidR="0054193D" w:rsidRPr="00B64159">
        <w:instrText>\f "</w:instrText>
      </w:r>
      <w:r w:rsidR="0054193D">
        <w:instrText>s</w:instrText>
      </w:r>
      <w:r w:rsidR="0054193D" w:rsidRPr="00B64159">
        <w:instrText xml:space="preserve">ubject" </w:instrText>
      </w:r>
      <w:r w:rsidR="0054193D" w:rsidRPr="00B64159">
        <w:fldChar w:fldCharType="end"/>
      </w:r>
      <w:r w:rsidR="0054193D" w:rsidRPr="00B64159">
        <w:fldChar w:fldCharType="begin"/>
      </w:r>
      <w:r w:rsidR="0054193D" w:rsidRPr="00B64159">
        <w:instrText xml:space="preserve"> XE "</w:instrText>
      </w:r>
      <w:r w:rsidR="0054193D">
        <w:instrText>blog posts</w:instrText>
      </w:r>
      <w:r w:rsidR="0054193D" w:rsidRPr="00B64159">
        <w:instrText>”</w:instrText>
      </w:r>
      <w:r w:rsidR="0054193D">
        <w:instrText>\t “</w:instrText>
      </w:r>
      <w:r w:rsidR="0054193D" w:rsidRPr="0054193D">
        <w:rPr>
          <w:i/>
        </w:rPr>
        <w:instrText xml:space="preserve">search by function/content of </w:instrText>
      </w:r>
      <w:r w:rsidR="0054193D">
        <w:rPr>
          <w:i/>
        </w:rPr>
        <w:instrText xml:space="preserve">the </w:instrText>
      </w:r>
      <w:r w:rsidR="0054193D" w:rsidRPr="0054193D">
        <w:rPr>
          <w:i/>
        </w:rPr>
        <w:instrText>record</w:instrText>
      </w:r>
      <w:r w:rsidR="0054193D">
        <w:instrText xml:space="preserve">” </w:instrText>
      </w:r>
      <w:r w:rsidR="0054193D" w:rsidRPr="00B64159">
        <w:instrText>\f "</w:instrText>
      </w:r>
      <w:r w:rsidR="0054193D">
        <w:instrText>s</w:instrText>
      </w:r>
      <w:r w:rsidR="0054193D" w:rsidRPr="00B64159">
        <w:instrText xml:space="preserve">ubject" </w:instrText>
      </w:r>
      <w:r w:rsidR="0054193D" w:rsidRPr="00B64159">
        <w:fldChar w:fldCharType="end"/>
      </w:r>
      <w:r w:rsidR="0054193D" w:rsidRPr="00B64159">
        <w:fldChar w:fldCharType="begin"/>
      </w:r>
      <w:r w:rsidR="0054193D" w:rsidRPr="00B64159">
        <w:instrText xml:space="preserve"> XE "</w:instrText>
      </w:r>
      <w:r w:rsidR="0054193D">
        <w:instrText>correspondence</w:instrText>
      </w:r>
      <w:r w:rsidR="0054193D" w:rsidRPr="00B64159">
        <w:instrText>”</w:instrText>
      </w:r>
      <w:r w:rsidR="0054193D">
        <w:instrText>\t “</w:instrText>
      </w:r>
      <w:r w:rsidR="0054193D" w:rsidRPr="0054193D">
        <w:rPr>
          <w:i/>
        </w:rPr>
        <w:instrText xml:space="preserve">search by function/content of </w:instrText>
      </w:r>
      <w:r w:rsidR="0054193D">
        <w:rPr>
          <w:i/>
        </w:rPr>
        <w:instrText xml:space="preserve">the </w:instrText>
      </w:r>
      <w:r w:rsidR="0054193D" w:rsidRPr="0054193D">
        <w:rPr>
          <w:i/>
        </w:rPr>
        <w:instrText>record</w:instrText>
      </w:r>
      <w:r w:rsidR="0054193D">
        <w:instrText xml:space="preserve">” </w:instrText>
      </w:r>
      <w:r w:rsidR="0054193D" w:rsidRPr="00B64159">
        <w:instrText>\f "</w:instrText>
      </w:r>
      <w:r w:rsidR="0054193D">
        <w:instrText>s</w:instrText>
      </w:r>
      <w:r w:rsidR="0054193D" w:rsidRPr="00B64159">
        <w:instrText xml:space="preserve">ubject" </w:instrText>
      </w:r>
      <w:r w:rsidR="0054193D" w:rsidRPr="00B64159">
        <w:fldChar w:fldCharType="end"/>
      </w:r>
      <w:r w:rsidR="007B444C" w:rsidRPr="00B64159">
        <w:fldChar w:fldCharType="begin"/>
      </w:r>
      <w:r w:rsidR="007B444C" w:rsidRPr="00B64159">
        <w:instrText xml:space="preserve"> XE "</w:instrText>
      </w:r>
      <w:r w:rsidR="007B444C">
        <w:instrText>electronic records</w:instrText>
      </w:r>
      <w:r w:rsidR="007B444C" w:rsidRPr="00B64159">
        <w:instrText>”</w:instrText>
      </w:r>
      <w:r w:rsidR="007B444C">
        <w:instrText>\t “</w:instrText>
      </w:r>
      <w:r w:rsidR="007B444C" w:rsidRPr="0054193D">
        <w:rPr>
          <w:i/>
        </w:rPr>
        <w:instrText xml:space="preserve">search by function/content of </w:instrText>
      </w:r>
      <w:r w:rsidR="007B444C">
        <w:rPr>
          <w:i/>
        </w:rPr>
        <w:instrText xml:space="preserve">the </w:instrText>
      </w:r>
      <w:r w:rsidR="007B444C" w:rsidRPr="0054193D">
        <w:rPr>
          <w:i/>
        </w:rPr>
        <w:instrText>record</w:instrText>
      </w:r>
      <w:r w:rsidR="007B444C">
        <w:instrText xml:space="preserve">” </w:instrText>
      </w:r>
      <w:r w:rsidR="007B444C" w:rsidRPr="00B64159">
        <w:instrText>\f "</w:instrText>
      </w:r>
      <w:r w:rsidR="007B444C">
        <w:instrText>s</w:instrText>
      </w:r>
      <w:r w:rsidR="007B444C" w:rsidRPr="00B64159">
        <w:instrText xml:space="preserve">ubject" </w:instrText>
      </w:r>
      <w:r w:rsidR="007B444C" w:rsidRPr="00B64159">
        <w:fldChar w:fldCharType="end"/>
      </w:r>
      <w:r w:rsidR="004C554D" w:rsidRPr="00B64159">
        <w:fldChar w:fldCharType="begin"/>
      </w:r>
      <w:r w:rsidR="004C554D" w:rsidRPr="00B64159">
        <w:instrText xml:space="preserve"> XE "</w:instrText>
      </w:r>
      <w:r w:rsidR="004C554D">
        <w:instrText>applications (forms)</w:instrText>
      </w:r>
      <w:r w:rsidR="004C554D" w:rsidRPr="00B64159">
        <w:instrText>”</w:instrText>
      </w:r>
      <w:r w:rsidR="004C554D">
        <w:instrText>\t “</w:instrText>
      </w:r>
      <w:r w:rsidR="004C554D" w:rsidRPr="0054193D">
        <w:rPr>
          <w:i/>
        </w:rPr>
        <w:instrText xml:space="preserve">search by function/content of </w:instrText>
      </w:r>
      <w:r w:rsidR="004C554D">
        <w:rPr>
          <w:i/>
        </w:rPr>
        <w:instrText xml:space="preserve">the </w:instrText>
      </w:r>
      <w:r w:rsidR="004C554D" w:rsidRPr="0054193D">
        <w:rPr>
          <w:i/>
        </w:rPr>
        <w:instrText>record</w:instrText>
      </w:r>
      <w:r w:rsidR="004C554D">
        <w:instrText xml:space="preserve">” </w:instrText>
      </w:r>
      <w:r w:rsidR="004C554D" w:rsidRPr="00B64159">
        <w:instrText>\f "</w:instrText>
      </w:r>
      <w:r w:rsidR="004C554D">
        <w:instrText>s</w:instrText>
      </w:r>
      <w:r w:rsidR="004C554D" w:rsidRPr="00B64159">
        <w:instrText xml:space="preserve">ubject" </w:instrText>
      </w:r>
      <w:r w:rsidR="004C554D" w:rsidRPr="00B64159">
        <w:fldChar w:fldCharType="end"/>
      </w:r>
      <w:r w:rsidR="0098489A" w:rsidRPr="00B64159">
        <w:fldChar w:fldCharType="begin"/>
      </w:r>
      <w:r w:rsidR="0098489A">
        <w:instrText xml:space="preserve"> XE "applications (</w:instrText>
      </w:r>
      <w:r w:rsidR="0098489A" w:rsidRPr="00B64159">
        <w:instrText>information systems/software</w:instrText>
      </w:r>
      <w:r w:rsidR="0098489A">
        <w:instrText>):records within</w:instrText>
      </w:r>
      <w:r w:rsidR="0098489A" w:rsidRPr="00B64159">
        <w:instrText xml:space="preserve">" </w:instrText>
      </w:r>
      <w:r w:rsidR="0098489A">
        <w:instrText>\t “</w:instrText>
      </w:r>
      <w:r w:rsidR="0098489A" w:rsidRPr="0054193D">
        <w:rPr>
          <w:i/>
        </w:rPr>
        <w:instrText xml:space="preserve">search by function/content of </w:instrText>
      </w:r>
      <w:r w:rsidR="0098489A">
        <w:rPr>
          <w:i/>
        </w:rPr>
        <w:instrText xml:space="preserve">the </w:instrText>
      </w:r>
      <w:r w:rsidR="0098489A" w:rsidRPr="0054193D">
        <w:rPr>
          <w:i/>
        </w:rPr>
        <w:instrText>record</w:instrText>
      </w:r>
      <w:r w:rsidR="0098489A">
        <w:instrText xml:space="preserve">” </w:instrText>
      </w:r>
      <w:r w:rsidR="0098489A" w:rsidRPr="00B64159">
        <w:instrText xml:space="preserve">\f “Subject" </w:instrText>
      </w:r>
      <w:r w:rsidR="0098489A" w:rsidRPr="00B64159">
        <w:fldChar w:fldCharType="end"/>
      </w:r>
      <w:r w:rsidR="00CF0A6C" w:rsidRPr="00B64159">
        <w:fldChar w:fldCharType="begin"/>
      </w:r>
      <w:r w:rsidR="00CF0A6C">
        <w:instrText xml:space="preserve"> XE "databases:records within</w:instrText>
      </w:r>
      <w:r w:rsidR="00CF0A6C" w:rsidRPr="00B64159">
        <w:instrText xml:space="preserve">" </w:instrText>
      </w:r>
      <w:r w:rsidR="00CF0A6C">
        <w:instrText>\t “</w:instrText>
      </w:r>
      <w:r w:rsidR="00CF0A6C" w:rsidRPr="0054193D">
        <w:rPr>
          <w:i/>
        </w:rPr>
        <w:instrText xml:space="preserve">search by function/content of </w:instrText>
      </w:r>
      <w:r w:rsidR="00CF0A6C">
        <w:rPr>
          <w:i/>
        </w:rPr>
        <w:instrText xml:space="preserve">the </w:instrText>
      </w:r>
      <w:r w:rsidR="00CF0A6C" w:rsidRPr="0054193D">
        <w:rPr>
          <w:i/>
        </w:rPr>
        <w:instrText>record</w:instrText>
      </w:r>
      <w:r w:rsidR="00CF0A6C">
        <w:instrText xml:space="preserve">” </w:instrText>
      </w:r>
      <w:r w:rsidR="00CF0A6C" w:rsidRPr="00B64159">
        <w:instrText xml:space="preserve">\f “Subject" </w:instrText>
      </w:r>
      <w:r w:rsidR="00CF0A6C" w:rsidRPr="00B64159">
        <w:fldChar w:fldCharType="end"/>
      </w:r>
      <w:r w:rsidR="000658F2" w:rsidRPr="00B64159">
        <w:fldChar w:fldCharType="begin"/>
      </w:r>
      <w:r w:rsidR="000658F2">
        <w:instrText xml:space="preserve"> XE "electronic </w:instrText>
      </w:r>
      <w:r w:rsidR="000658F2" w:rsidRPr="00B64159">
        <w:instrText>information systems</w:instrText>
      </w:r>
      <w:r w:rsidR="000658F2">
        <w:instrText>:records within</w:instrText>
      </w:r>
      <w:r w:rsidR="000658F2" w:rsidRPr="00B64159">
        <w:instrText xml:space="preserve">" </w:instrText>
      </w:r>
      <w:r w:rsidR="000658F2">
        <w:instrText>\t “</w:instrText>
      </w:r>
      <w:r w:rsidR="000658F2" w:rsidRPr="0054193D">
        <w:rPr>
          <w:i/>
        </w:rPr>
        <w:instrText xml:space="preserve">search by function/content of </w:instrText>
      </w:r>
      <w:r w:rsidR="000658F2">
        <w:rPr>
          <w:i/>
        </w:rPr>
        <w:instrText xml:space="preserve">the </w:instrText>
      </w:r>
      <w:r w:rsidR="000658F2" w:rsidRPr="0054193D">
        <w:rPr>
          <w:i/>
        </w:rPr>
        <w:instrText>record</w:instrText>
      </w:r>
      <w:r w:rsidR="000658F2">
        <w:instrText xml:space="preserve">” </w:instrText>
      </w:r>
      <w:r w:rsidR="000658F2" w:rsidRPr="00B64159">
        <w:instrText xml:space="preserve">\f “Subject" </w:instrText>
      </w:r>
      <w:r w:rsidR="000658F2" w:rsidRPr="00B64159">
        <w:fldChar w:fldCharType="end"/>
      </w:r>
      <w:r w:rsidR="000658F2" w:rsidRPr="00B64159">
        <w:fldChar w:fldCharType="begin"/>
      </w:r>
      <w:r w:rsidR="000658F2">
        <w:instrText xml:space="preserve"> XE "</w:instrText>
      </w:r>
      <w:r w:rsidR="000658F2" w:rsidRPr="00B64159">
        <w:instrText>information systems</w:instrText>
      </w:r>
      <w:r w:rsidR="000658F2">
        <w:instrText xml:space="preserve"> (applications</w:instrText>
      </w:r>
      <w:r w:rsidR="000658F2" w:rsidRPr="00B64159">
        <w:instrText>/software</w:instrText>
      </w:r>
      <w:r w:rsidR="000658F2">
        <w:instrText>):records within</w:instrText>
      </w:r>
      <w:r w:rsidR="000658F2" w:rsidRPr="00B64159">
        <w:instrText xml:space="preserve">" </w:instrText>
      </w:r>
      <w:r w:rsidR="000658F2">
        <w:instrText>\t “</w:instrText>
      </w:r>
      <w:r w:rsidR="000658F2" w:rsidRPr="0054193D">
        <w:rPr>
          <w:i/>
        </w:rPr>
        <w:instrText xml:space="preserve">search by function/content of </w:instrText>
      </w:r>
      <w:r w:rsidR="000658F2">
        <w:rPr>
          <w:i/>
        </w:rPr>
        <w:instrText xml:space="preserve">the </w:instrText>
      </w:r>
      <w:r w:rsidR="000658F2" w:rsidRPr="0054193D">
        <w:rPr>
          <w:i/>
        </w:rPr>
        <w:instrText>record</w:instrText>
      </w:r>
      <w:r w:rsidR="000658F2">
        <w:instrText xml:space="preserve">” </w:instrText>
      </w:r>
      <w:r w:rsidR="000658F2" w:rsidRPr="00B64159">
        <w:instrText xml:space="preserve">\f “Subject" </w:instrText>
      </w:r>
      <w:r w:rsidR="000658F2" w:rsidRPr="00B64159">
        <w:fldChar w:fldCharType="end"/>
      </w:r>
      <w:r w:rsidR="005B7235" w:rsidRPr="00B64159">
        <w:fldChar w:fldCharType="begin"/>
      </w:r>
      <w:r w:rsidR="005B7235" w:rsidRPr="00B64159">
        <w:instrText xml:space="preserve"> XE "</w:instrText>
      </w:r>
      <w:r w:rsidR="005B7235">
        <w:instrText>CDs</w:instrText>
      </w:r>
      <w:r w:rsidR="005B7235" w:rsidRPr="00B64159">
        <w:instrText>”</w:instrText>
      </w:r>
      <w:r w:rsidR="005B7235">
        <w:instrText>\t “</w:instrText>
      </w:r>
      <w:r w:rsidR="005B7235" w:rsidRPr="0054193D">
        <w:rPr>
          <w:i/>
        </w:rPr>
        <w:instrText xml:space="preserve">search by function/content of </w:instrText>
      </w:r>
      <w:r w:rsidR="005B7235">
        <w:rPr>
          <w:i/>
        </w:rPr>
        <w:instrText xml:space="preserve">the </w:instrText>
      </w:r>
      <w:r w:rsidR="005B7235" w:rsidRPr="0054193D">
        <w:rPr>
          <w:i/>
        </w:rPr>
        <w:instrText>record</w:instrText>
      </w:r>
      <w:r w:rsidR="005B7235">
        <w:instrText xml:space="preserve">” </w:instrText>
      </w:r>
      <w:r w:rsidR="005B7235" w:rsidRPr="00B64159">
        <w:instrText>\f "</w:instrText>
      </w:r>
      <w:r w:rsidR="005B7235">
        <w:instrText>s</w:instrText>
      </w:r>
      <w:r w:rsidR="005B7235" w:rsidRPr="00B64159">
        <w:instrText xml:space="preserve">ubject" </w:instrText>
      </w:r>
      <w:r w:rsidR="005B7235" w:rsidRPr="00B64159">
        <w:fldChar w:fldCharType="end"/>
      </w:r>
      <w:r w:rsidR="005B7235" w:rsidRPr="00B64159">
        <w:fldChar w:fldCharType="begin"/>
      </w:r>
      <w:r w:rsidR="005B7235" w:rsidRPr="00B64159">
        <w:instrText xml:space="preserve"> XE "</w:instrText>
      </w:r>
      <w:r w:rsidR="005B7235">
        <w:instrText>DVDs</w:instrText>
      </w:r>
      <w:r w:rsidR="005B7235" w:rsidRPr="00B64159">
        <w:instrText>”</w:instrText>
      </w:r>
      <w:r w:rsidR="005B7235">
        <w:instrText>\t “</w:instrText>
      </w:r>
      <w:r w:rsidR="005B7235" w:rsidRPr="0054193D">
        <w:rPr>
          <w:i/>
        </w:rPr>
        <w:instrText xml:space="preserve">search by function/content of </w:instrText>
      </w:r>
      <w:r w:rsidR="005B7235">
        <w:rPr>
          <w:i/>
        </w:rPr>
        <w:instrText xml:space="preserve">the </w:instrText>
      </w:r>
      <w:r w:rsidR="005B7235" w:rsidRPr="0054193D">
        <w:rPr>
          <w:i/>
        </w:rPr>
        <w:instrText>record</w:instrText>
      </w:r>
      <w:r w:rsidR="005B7235">
        <w:instrText xml:space="preserve">” </w:instrText>
      </w:r>
      <w:r w:rsidR="005B7235" w:rsidRPr="00B64159">
        <w:instrText>\f "</w:instrText>
      </w:r>
      <w:r w:rsidR="005B7235">
        <w:instrText>s</w:instrText>
      </w:r>
      <w:r w:rsidR="005B7235" w:rsidRPr="00B64159">
        <w:instrText xml:space="preserve">ubject" </w:instrText>
      </w:r>
      <w:r w:rsidR="005B7235" w:rsidRPr="00B64159">
        <w:fldChar w:fldCharType="end"/>
      </w:r>
      <w:r w:rsidR="005B7235" w:rsidRPr="00B64159">
        <w:fldChar w:fldCharType="begin"/>
      </w:r>
      <w:r w:rsidR="005B7235" w:rsidRPr="00B64159">
        <w:instrText xml:space="preserve"> XE "</w:instrText>
      </w:r>
      <w:r w:rsidR="005B7235">
        <w:instrText>floppy disks</w:instrText>
      </w:r>
      <w:r w:rsidR="005B7235" w:rsidRPr="00B64159">
        <w:instrText>”</w:instrText>
      </w:r>
      <w:r w:rsidR="005B7235">
        <w:instrText>\t “</w:instrText>
      </w:r>
      <w:r w:rsidR="005B7235" w:rsidRPr="0054193D">
        <w:rPr>
          <w:i/>
        </w:rPr>
        <w:instrText xml:space="preserve">search by function/content of </w:instrText>
      </w:r>
      <w:r w:rsidR="005B7235">
        <w:rPr>
          <w:i/>
        </w:rPr>
        <w:instrText xml:space="preserve">the </w:instrText>
      </w:r>
      <w:r w:rsidR="005B7235" w:rsidRPr="0054193D">
        <w:rPr>
          <w:i/>
        </w:rPr>
        <w:instrText>record</w:instrText>
      </w:r>
      <w:r w:rsidR="005B7235">
        <w:instrText xml:space="preserve">” </w:instrText>
      </w:r>
      <w:r w:rsidR="005B7235" w:rsidRPr="00B64159">
        <w:instrText>\f "</w:instrText>
      </w:r>
      <w:r w:rsidR="005B7235">
        <w:instrText>s</w:instrText>
      </w:r>
      <w:r w:rsidR="005B7235" w:rsidRPr="00B64159">
        <w:instrText xml:space="preserve">ubject" </w:instrText>
      </w:r>
      <w:r w:rsidR="005B7235" w:rsidRPr="00B64159">
        <w:fldChar w:fldCharType="end"/>
      </w:r>
      <w:r w:rsidR="00BF55F8" w:rsidRPr="00B64159">
        <w:fldChar w:fldCharType="begin"/>
      </w:r>
      <w:r w:rsidR="00BF55F8" w:rsidRPr="00B64159">
        <w:instrText xml:space="preserve"> XE "</w:instrText>
      </w:r>
      <w:r w:rsidR="00BF55F8">
        <w:instrText>communications</w:instrText>
      </w:r>
      <w:r w:rsidR="00BF55F8" w:rsidRPr="00B64159">
        <w:instrText>”</w:instrText>
      </w:r>
      <w:r w:rsidR="00BF55F8">
        <w:instrText>\t “</w:instrText>
      </w:r>
      <w:r w:rsidR="00BF55F8" w:rsidRPr="0054193D">
        <w:rPr>
          <w:i/>
        </w:rPr>
        <w:instrText xml:space="preserve">search by function/content of </w:instrText>
      </w:r>
      <w:r w:rsidR="00BF55F8">
        <w:rPr>
          <w:i/>
        </w:rPr>
        <w:instrText xml:space="preserve">the </w:instrText>
      </w:r>
      <w:r w:rsidR="00BF55F8" w:rsidRPr="0054193D">
        <w:rPr>
          <w:i/>
        </w:rPr>
        <w:instrText>record</w:instrText>
      </w:r>
      <w:r w:rsidR="00BF55F8">
        <w:instrText xml:space="preserve">” </w:instrText>
      </w:r>
      <w:r w:rsidR="00BF55F8" w:rsidRPr="00B64159">
        <w:instrText>\f "</w:instrText>
      </w:r>
      <w:r w:rsidR="00BF55F8">
        <w:instrText>s</w:instrText>
      </w:r>
      <w:r w:rsidR="00BF55F8" w:rsidRPr="00B64159">
        <w:instrText xml:space="preserve">ubject" </w:instrText>
      </w:r>
      <w:r w:rsidR="00BF55F8" w:rsidRPr="00B64159">
        <w:fldChar w:fldCharType="end"/>
      </w:r>
      <w:r w:rsidR="00943EBA" w:rsidRPr="00B64159">
        <w:fldChar w:fldCharType="begin"/>
      </w:r>
      <w:r w:rsidR="00943EBA" w:rsidRPr="00B64159">
        <w:instrText xml:space="preserve"> XE "</w:instrText>
      </w:r>
      <w:r w:rsidR="00943EBA">
        <w:instrText>executive level records:correspondence</w:instrText>
      </w:r>
      <w:r w:rsidR="00DD7652">
        <w:instrText>/communications</w:instrText>
      </w:r>
      <w:r w:rsidR="00943EBA" w:rsidRPr="00B64159">
        <w:instrText>”</w:instrText>
      </w:r>
      <w:r w:rsidR="00943EBA">
        <w:instrText>\t “</w:instrText>
      </w:r>
      <w:r w:rsidR="00DD7652" w:rsidRPr="00DD7652">
        <w:rPr>
          <w:i/>
        </w:rPr>
        <w:instrText xml:space="preserve">also </w:instrText>
      </w:r>
      <w:r w:rsidR="00943EBA" w:rsidRPr="0054193D">
        <w:rPr>
          <w:i/>
        </w:rPr>
        <w:instrText xml:space="preserve">search by function/content of </w:instrText>
      </w:r>
      <w:r w:rsidR="00943EBA">
        <w:rPr>
          <w:i/>
        </w:rPr>
        <w:instrText xml:space="preserve">the </w:instrText>
      </w:r>
      <w:r w:rsidR="00943EBA" w:rsidRPr="0054193D">
        <w:rPr>
          <w:i/>
        </w:rPr>
        <w:instrText>record</w:instrText>
      </w:r>
      <w:r w:rsidR="00943EBA">
        <w:instrText xml:space="preserve">” </w:instrText>
      </w:r>
      <w:r w:rsidR="00943EBA" w:rsidRPr="00B64159">
        <w:instrText>\f "</w:instrText>
      </w:r>
      <w:r w:rsidR="00943EBA">
        <w:instrText>s</w:instrText>
      </w:r>
      <w:r w:rsidR="00943EBA" w:rsidRPr="00B64159">
        <w:instrText xml:space="preserve">ubject" </w:instrText>
      </w:r>
      <w:r w:rsidR="00943EBA" w:rsidRPr="00B64159">
        <w:fldChar w:fldCharType="end"/>
      </w:r>
      <w:r w:rsidR="00943EBA" w:rsidRPr="00B64159">
        <w:fldChar w:fldCharType="begin"/>
      </w:r>
      <w:r w:rsidR="00943EBA" w:rsidRPr="00B64159">
        <w:instrText xml:space="preserve"> XE "</w:instrText>
      </w:r>
      <w:r w:rsidR="00943EBA">
        <w:instrText>executive level records:subject files</w:instrText>
      </w:r>
      <w:r w:rsidR="00943EBA" w:rsidRPr="00B64159">
        <w:instrText>”</w:instrText>
      </w:r>
      <w:r w:rsidR="00943EBA">
        <w:instrText>\t “</w:instrText>
      </w:r>
      <w:r w:rsidR="00943EBA" w:rsidRPr="0054193D">
        <w:rPr>
          <w:i/>
        </w:rPr>
        <w:instrText xml:space="preserve">search by function/content of </w:instrText>
      </w:r>
      <w:r w:rsidR="00943EBA">
        <w:rPr>
          <w:i/>
        </w:rPr>
        <w:instrText xml:space="preserve">the </w:instrText>
      </w:r>
      <w:r w:rsidR="00943EBA" w:rsidRPr="0054193D">
        <w:rPr>
          <w:i/>
        </w:rPr>
        <w:instrText>record</w:instrText>
      </w:r>
      <w:r w:rsidR="00943EBA">
        <w:instrText xml:space="preserve">” </w:instrText>
      </w:r>
      <w:r w:rsidR="00943EBA" w:rsidRPr="00B64159">
        <w:instrText>\f "</w:instrText>
      </w:r>
      <w:r w:rsidR="00943EBA">
        <w:instrText>s</w:instrText>
      </w:r>
      <w:r w:rsidR="00943EBA" w:rsidRPr="00B64159">
        <w:instrText xml:space="preserve">ubject" </w:instrText>
      </w:r>
      <w:r w:rsidR="00943EBA" w:rsidRPr="00B64159">
        <w:fldChar w:fldCharType="end"/>
      </w:r>
      <w:r w:rsidR="00533252" w:rsidRPr="00B64159">
        <w:fldChar w:fldCharType="begin"/>
      </w:r>
      <w:r w:rsidR="00533252" w:rsidRPr="00B64159">
        <w:instrText xml:space="preserve"> XE "</w:instrText>
      </w:r>
      <w:r w:rsidR="00533252">
        <w:instrText>forms</w:instrText>
      </w:r>
      <w:r w:rsidR="00533252" w:rsidRPr="00B64159">
        <w:instrText>”</w:instrText>
      </w:r>
      <w:r w:rsidR="00533252">
        <w:instrText>\t “</w:instrText>
      </w:r>
      <w:r w:rsidR="00533252" w:rsidRPr="0054193D">
        <w:rPr>
          <w:i/>
        </w:rPr>
        <w:instrText xml:space="preserve">search by function/content of </w:instrText>
      </w:r>
      <w:r w:rsidR="00533252">
        <w:rPr>
          <w:i/>
        </w:rPr>
        <w:instrText xml:space="preserve">the </w:instrText>
      </w:r>
      <w:r w:rsidR="00533252" w:rsidRPr="0054193D">
        <w:rPr>
          <w:i/>
        </w:rPr>
        <w:instrText>record</w:instrText>
      </w:r>
      <w:r w:rsidR="00533252">
        <w:instrText xml:space="preserve">” </w:instrText>
      </w:r>
      <w:r w:rsidR="00533252" w:rsidRPr="00B64159">
        <w:instrText>\f "</w:instrText>
      </w:r>
      <w:r w:rsidR="00533252">
        <w:instrText>s</w:instrText>
      </w:r>
      <w:r w:rsidR="00533252" w:rsidRPr="00B64159">
        <w:instrText xml:space="preserve">ubject" </w:instrText>
      </w:r>
      <w:r w:rsidR="00533252" w:rsidRPr="00B64159">
        <w:fldChar w:fldCharType="end"/>
      </w:r>
      <w:r w:rsidR="00B67AFA" w:rsidRPr="00B64159">
        <w:fldChar w:fldCharType="begin"/>
      </w:r>
      <w:r w:rsidR="00B67AFA" w:rsidRPr="00B64159">
        <w:instrText xml:space="preserve"> XE "</w:instrText>
      </w:r>
      <w:r w:rsidR="00B67AFA">
        <w:instrText>sharepoint sites</w:instrText>
      </w:r>
      <w:r w:rsidR="00B67AFA" w:rsidRPr="00B64159">
        <w:instrText>”</w:instrText>
      </w:r>
      <w:r w:rsidR="00B67AFA">
        <w:instrText>\t “</w:instrText>
      </w:r>
      <w:r w:rsidR="00B67AFA" w:rsidRPr="0054193D">
        <w:rPr>
          <w:i/>
        </w:rPr>
        <w:instrText xml:space="preserve">search by function/content of </w:instrText>
      </w:r>
      <w:r w:rsidR="00B67AFA">
        <w:rPr>
          <w:i/>
        </w:rPr>
        <w:instrText xml:space="preserve">the </w:instrText>
      </w:r>
      <w:r w:rsidR="00B67AFA" w:rsidRPr="0054193D">
        <w:rPr>
          <w:i/>
        </w:rPr>
        <w:instrText>record</w:instrText>
      </w:r>
      <w:r w:rsidR="00B67AFA">
        <w:instrText xml:space="preserve">” </w:instrText>
      </w:r>
      <w:r w:rsidR="00B67AFA" w:rsidRPr="00B64159">
        <w:instrText>\f "</w:instrText>
      </w:r>
      <w:r w:rsidR="00B67AFA">
        <w:instrText>s</w:instrText>
      </w:r>
      <w:r w:rsidR="00B67AFA" w:rsidRPr="00B64159">
        <w:instrText xml:space="preserve">ubject" </w:instrText>
      </w:r>
      <w:r w:rsidR="00B67AFA" w:rsidRPr="00B64159">
        <w:fldChar w:fldCharType="end"/>
      </w:r>
      <w:r w:rsidR="00386296" w:rsidRPr="00B64159">
        <w:fldChar w:fldCharType="begin"/>
      </w:r>
      <w:r w:rsidR="00386296" w:rsidRPr="00B64159">
        <w:instrText xml:space="preserve"> XE "</w:instrText>
      </w:r>
      <w:r w:rsidR="00386296">
        <w:instrText>logs</w:instrText>
      </w:r>
      <w:r w:rsidR="00386296" w:rsidRPr="00B64159">
        <w:instrText>”</w:instrText>
      </w:r>
      <w:r w:rsidR="00386296">
        <w:instrText>\t “</w:instrText>
      </w:r>
      <w:r w:rsidR="00386296" w:rsidRPr="0054193D">
        <w:rPr>
          <w:i/>
        </w:rPr>
        <w:instrText xml:space="preserve">search by function/content of </w:instrText>
      </w:r>
      <w:r w:rsidR="00386296">
        <w:rPr>
          <w:i/>
        </w:rPr>
        <w:instrText xml:space="preserve">the </w:instrText>
      </w:r>
      <w:r w:rsidR="00386296" w:rsidRPr="0054193D">
        <w:rPr>
          <w:i/>
        </w:rPr>
        <w:instrText>record</w:instrText>
      </w:r>
      <w:r w:rsidR="00386296">
        <w:instrText xml:space="preserve">” </w:instrText>
      </w:r>
      <w:r w:rsidR="00386296" w:rsidRPr="00B64159">
        <w:instrText>\f "</w:instrText>
      </w:r>
      <w:r w:rsidR="00386296">
        <w:instrText>s</w:instrText>
      </w:r>
      <w:r w:rsidR="00386296" w:rsidRPr="00B64159">
        <w:instrText xml:space="preserve">ubject" </w:instrText>
      </w:r>
      <w:r w:rsidR="00386296" w:rsidRPr="00B64159">
        <w:fldChar w:fldCharType="end"/>
      </w:r>
      <w:r w:rsidR="007F6429" w:rsidRPr="00B64159">
        <w:fldChar w:fldCharType="begin"/>
      </w:r>
      <w:r w:rsidR="007F6429" w:rsidRPr="00B64159">
        <w:instrText xml:space="preserve"> XE "</w:instrText>
      </w:r>
      <w:r w:rsidR="007F6429">
        <w:instrText>images</w:instrText>
      </w:r>
      <w:r w:rsidR="007F6429" w:rsidRPr="00B64159">
        <w:instrText>”</w:instrText>
      </w:r>
      <w:r w:rsidR="007F6429">
        <w:instrText>\t “</w:instrText>
      </w:r>
      <w:r w:rsidR="007F6429" w:rsidRPr="0054193D">
        <w:rPr>
          <w:i/>
        </w:rPr>
        <w:instrText xml:space="preserve">search by function/content of </w:instrText>
      </w:r>
      <w:r w:rsidR="007F6429">
        <w:rPr>
          <w:i/>
        </w:rPr>
        <w:instrText xml:space="preserve">the </w:instrText>
      </w:r>
      <w:r w:rsidR="007F6429" w:rsidRPr="0054193D">
        <w:rPr>
          <w:i/>
        </w:rPr>
        <w:instrText>record</w:instrText>
      </w:r>
      <w:r w:rsidR="007F6429">
        <w:instrText xml:space="preserve">” </w:instrText>
      </w:r>
      <w:r w:rsidR="007F6429" w:rsidRPr="00B64159">
        <w:instrText>\f "</w:instrText>
      </w:r>
      <w:r w:rsidR="007F6429">
        <w:instrText>s</w:instrText>
      </w:r>
      <w:r w:rsidR="007F6429" w:rsidRPr="00B64159">
        <w:instrText xml:space="preserve">ubject" </w:instrText>
      </w:r>
      <w:r w:rsidR="007F6429" w:rsidRPr="00B64159">
        <w:fldChar w:fldCharType="end"/>
      </w:r>
      <w:r w:rsidR="007F6429" w:rsidRPr="00B64159">
        <w:fldChar w:fldCharType="begin"/>
      </w:r>
      <w:r w:rsidR="007F6429" w:rsidRPr="00B64159">
        <w:instrText xml:space="preserve"> XE "</w:instrText>
      </w:r>
      <w:r w:rsidR="007F6429">
        <w:instrText>photos</w:instrText>
      </w:r>
      <w:r w:rsidR="007F6429" w:rsidRPr="00B64159">
        <w:instrText>”</w:instrText>
      </w:r>
      <w:r w:rsidR="007F6429">
        <w:instrText>\t “</w:instrText>
      </w:r>
      <w:r w:rsidR="007F6429" w:rsidRPr="0054193D">
        <w:rPr>
          <w:i/>
        </w:rPr>
        <w:instrText xml:space="preserve">search by function/content of </w:instrText>
      </w:r>
      <w:r w:rsidR="007F6429">
        <w:rPr>
          <w:i/>
        </w:rPr>
        <w:instrText xml:space="preserve">the </w:instrText>
      </w:r>
      <w:r w:rsidR="007F6429" w:rsidRPr="0054193D">
        <w:rPr>
          <w:i/>
        </w:rPr>
        <w:instrText>record</w:instrText>
      </w:r>
      <w:r w:rsidR="007F6429">
        <w:instrText xml:space="preserve">” </w:instrText>
      </w:r>
      <w:r w:rsidR="007F6429" w:rsidRPr="00B64159">
        <w:instrText>\f "</w:instrText>
      </w:r>
      <w:r w:rsidR="007F6429">
        <w:instrText>s</w:instrText>
      </w:r>
      <w:r w:rsidR="007F6429" w:rsidRPr="00B64159">
        <w:instrText xml:space="preserve">ubject" </w:instrText>
      </w:r>
      <w:r w:rsidR="007F6429" w:rsidRPr="00B64159">
        <w:fldChar w:fldCharType="end"/>
      </w:r>
      <w:r w:rsidR="00EE65C5" w:rsidRPr="00B64159">
        <w:fldChar w:fldCharType="begin"/>
      </w:r>
      <w:r w:rsidR="00EE65C5" w:rsidRPr="00B64159">
        <w:instrText xml:space="preserve"> XE "</w:instrText>
      </w:r>
      <w:r w:rsidR="00EE65C5">
        <w:instrText>presentations</w:instrText>
      </w:r>
      <w:r w:rsidR="00EE65C5" w:rsidRPr="00B64159">
        <w:instrText>”</w:instrText>
      </w:r>
      <w:r w:rsidR="00EE65C5">
        <w:instrText>\t “</w:instrText>
      </w:r>
      <w:r w:rsidR="00EE65C5" w:rsidRPr="0054193D">
        <w:rPr>
          <w:i/>
        </w:rPr>
        <w:instrText xml:space="preserve">search by function/content of </w:instrText>
      </w:r>
      <w:r w:rsidR="00EE65C5">
        <w:rPr>
          <w:i/>
        </w:rPr>
        <w:instrText xml:space="preserve">the </w:instrText>
      </w:r>
      <w:r w:rsidR="00EE65C5" w:rsidRPr="0054193D">
        <w:rPr>
          <w:i/>
        </w:rPr>
        <w:instrText>record</w:instrText>
      </w:r>
      <w:r w:rsidR="00EE65C5">
        <w:instrText xml:space="preserve">” </w:instrText>
      </w:r>
      <w:r w:rsidR="00EE65C5" w:rsidRPr="00B64159">
        <w:instrText>\f "</w:instrText>
      </w:r>
      <w:r w:rsidR="00EE65C5">
        <w:instrText>s</w:instrText>
      </w:r>
      <w:r w:rsidR="00EE65C5" w:rsidRPr="00B64159">
        <w:instrText xml:space="preserve">ubject" </w:instrText>
      </w:r>
      <w:r w:rsidR="00EE65C5" w:rsidRPr="00B64159">
        <w:fldChar w:fldCharType="end"/>
      </w:r>
      <w:r w:rsidR="00BE1521" w:rsidRPr="00B64159">
        <w:fldChar w:fldCharType="begin"/>
      </w:r>
      <w:r w:rsidR="00BE1521" w:rsidRPr="00B64159">
        <w:instrText xml:space="preserve"> XE "</w:instrText>
      </w:r>
      <w:r w:rsidR="00BE1521">
        <w:instrText>program correspondence</w:instrText>
      </w:r>
      <w:r w:rsidR="00BE1521" w:rsidRPr="00B64159">
        <w:instrText>”</w:instrText>
      </w:r>
      <w:r w:rsidR="00BE1521">
        <w:instrText>\t “</w:instrText>
      </w:r>
      <w:r w:rsidR="00BE1521" w:rsidRPr="0054193D">
        <w:rPr>
          <w:i/>
        </w:rPr>
        <w:instrText xml:space="preserve">search by function/content of </w:instrText>
      </w:r>
      <w:r w:rsidR="00BE1521">
        <w:rPr>
          <w:i/>
        </w:rPr>
        <w:instrText xml:space="preserve">the </w:instrText>
      </w:r>
      <w:r w:rsidR="00BE1521" w:rsidRPr="0054193D">
        <w:rPr>
          <w:i/>
        </w:rPr>
        <w:instrText>record</w:instrText>
      </w:r>
      <w:r w:rsidR="00BE1521">
        <w:instrText xml:space="preserve">” </w:instrText>
      </w:r>
      <w:r w:rsidR="00BE1521" w:rsidRPr="00B64159">
        <w:instrText>\f "</w:instrText>
      </w:r>
      <w:r w:rsidR="00BE1521">
        <w:instrText>s</w:instrText>
      </w:r>
      <w:r w:rsidR="00BE1521" w:rsidRPr="00B64159">
        <w:instrText xml:space="preserve">ubject" </w:instrText>
      </w:r>
      <w:r w:rsidR="00BE1521" w:rsidRPr="00B64159">
        <w:fldChar w:fldCharType="end"/>
      </w:r>
      <w:r w:rsidR="0007123E" w:rsidRPr="00B64159">
        <w:fldChar w:fldCharType="begin"/>
      </w:r>
      <w:r w:rsidR="0007123E" w:rsidRPr="00B64159">
        <w:instrText xml:space="preserve"> XE "</w:instrText>
      </w:r>
      <w:r w:rsidR="0007123E">
        <w:instrText>registers</w:instrText>
      </w:r>
      <w:r w:rsidR="0007123E" w:rsidRPr="00B64159">
        <w:instrText>”</w:instrText>
      </w:r>
      <w:r w:rsidR="0007123E">
        <w:instrText>\t “</w:instrText>
      </w:r>
      <w:r w:rsidR="0007123E" w:rsidRPr="0054193D">
        <w:rPr>
          <w:i/>
        </w:rPr>
        <w:instrText xml:space="preserve">search by function/content of </w:instrText>
      </w:r>
      <w:r w:rsidR="0007123E">
        <w:rPr>
          <w:i/>
        </w:rPr>
        <w:instrText xml:space="preserve">the </w:instrText>
      </w:r>
      <w:r w:rsidR="0007123E" w:rsidRPr="0054193D">
        <w:rPr>
          <w:i/>
        </w:rPr>
        <w:instrText>record</w:instrText>
      </w:r>
      <w:r w:rsidR="0007123E">
        <w:instrText xml:space="preserve">” </w:instrText>
      </w:r>
      <w:r w:rsidR="0007123E" w:rsidRPr="00B64159">
        <w:instrText>\f "</w:instrText>
      </w:r>
      <w:r w:rsidR="0007123E">
        <w:instrText>s</w:instrText>
      </w:r>
      <w:r w:rsidR="0007123E" w:rsidRPr="00B64159">
        <w:instrText xml:space="preserve">ubject" </w:instrText>
      </w:r>
      <w:r w:rsidR="0007123E" w:rsidRPr="00B64159">
        <w:fldChar w:fldCharType="end"/>
      </w:r>
      <w:r w:rsidR="0007123E" w:rsidRPr="00B64159">
        <w:fldChar w:fldCharType="begin"/>
      </w:r>
      <w:r w:rsidR="0007123E" w:rsidRPr="00B64159">
        <w:instrText xml:space="preserve"> XE "</w:instrText>
      </w:r>
      <w:r w:rsidR="0007123E">
        <w:instrText>reports</w:instrText>
      </w:r>
      <w:r w:rsidR="0007123E" w:rsidRPr="00B64159">
        <w:instrText>”</w:instrText>
      </w:r>
      <w:r w:rsidR="0007123E">
        <w:instrText>\t “</w:instrText>
      </w:r>
      <w:r w:rsidR="0007123E" w:rsidRPr="0054193D">
        <w:rPr>
          <w:i/>
        </w:rPr>
        <w:instrText xml:space="preserve">search by function/content of </w:instrText>
      </w:r>
      <w:r w:rsidR="0007123E">
        <w:rPr>
          <w:i/>
        </w:rPr>
        <w:instrText xml:space="preserve">the </w:instrText>
      </w:r>
      <w:r w:rsidR="0007123E" w:rsidRPr="0054193D">
        <w:rPr>
          <w:i/>
        </w:rPr>
        <w:instrText>record</w:instrText>
      </w:r>
      <w:r w:rsidR="0007123E">
        <w:instrText xml:space="preserve">” </w:instrText>
      </w:r>
      <w:r w:rsidR="0007123E" w:rsidRPr="00B64159">
        <w:instrText>\f "</w:instrText>
      </w:r>
      <w:r w:rsidR="0007123E">
        <w:instrText>s</w:instrText>
      </w:r>
      <w:r w:rsidR="0007123E" w:rsidRPr="00B64159">
        <w:instrText xml:space="preserve">ubject" </w:instrText>
      </w:r>
      <w:r w:rsidR="0007123E" w:rsidRPr="00B64159">
        <w:fldChar w:fldCharType="end"/>
      </w:r>
      <w:r w:rsidR="005B3B5E" w:rsidRPr="00B64159">
        <w:fldChar w:fldCharType="begin"/>
      </w:r>
      <w:r w:rsidR="005B3B5E" w:rsidRPr="00B64159">
        <w:instrText xml:space="preserve"> XE "</w:instrText>
      </w:r>
      <w:r w:rsidR="005B3B5E">
        <w:instrText>subject files</w:instrText>
      </w:r>
      <w:r w:rsidR="005B3B5E" w:rsidRPr="00B64159">
        <w:instrText>”</w:instrText>
      </w:r>
      <w:r w:rsidR="005B3B5E">
        <w:instrText>\t “</w:instrText>
      </w:r>
      <w:r w:rsidR="005B3B5E" w:rsidRPr="0054193D">
        <w:rPr>
          <w:i/>
        </w:rPr>
        <w:instrText xml:space="preserve">search by function/content of </w:instrText>
      </w:r>
      <w:r w:rsidR="005B3B5E">
        <w:rPr>
          <w:i/>
        </w:rPr>
        <w:instrText xml:space="preserve">the </w:instrText>
      </w:r>
      <w:r w:rsidR="005B3B5E" w:rsidRPr="0054193D">
        <w:rPr>
          <w:i/>
        </w:rPr>
        <w:instrText>record</w:instrText>
      </w:r>
      <w:r w:rsidR="005B3B5E">
        <w:instrText xml:space="preserve">” </w:instrText>
      </w:r>
      <w:r w:rsidR="005B3B5E" w:rsidRPr="00B64159">
        <w:instrText>\f "</w:instrText>
      </w:r>
      <w:r w:rsidR="005B3B5E">
        <w:instrText>s</w:instrText>
      </w:r>
      <w:r w:rsidR="005B3B5E" w:rsidRPr="00B64159">
        <w:instrText xml:space="preserve">ubject" </w:instrText>
      </w:r>
      <w:r w:rsidR="005B3B5E" w:rsidRPr="00B64159">
        <w:fldChar w:fldCharType="end"/>
      </w:r>
      <w:r w:rsidR="005B3B5E" w:rsidRPr="00B64159">
        <w:fldChar w:fldCharType="begin"/>
      </w:r>
      <w:r w:rsidR="005B3B5E">
        <w:instrText xml:space="preserve"> XE "</w:instrText>
      </w:r>
      <w:r w:rsidR="005B3B5E" w:rsidRPr="00B64159">
        <w:instrText>systems</w:instrText>
      </w:r>
      <w:r w:rsidR="005B3B5E">
        <w:instrText xml:space="preserve"> (applications</w:instrText>
      </w:r>
      <w:r w:rsidR="005B3B5E" w:rsidRPr="00B64159">
        <w:instrText>/software</w:instrText>
      </w:r>
      <w:r w:rsidR="005B3B5E">
        <w:instrText>):records within</w:instrText>
      </w:r>
      <w:r w:rsidR="005B3B5E" w:rsidRPr="00B64159">
        <w:instrText xml:space="preserve">" </w:instrText>
      </w:r>
      <w:r w:rsidR="005B3B5E">
        <w:instrText>\t “</w:instrText>
      </w:r>
      <w:r w:rsidR="005B3B5E" w:rsidRPr="0054193D">
        <w:rPr>
          <w:i/>
        </w:rPr>
        <w:instrText xml:space="preserve">search by function/content of </w:instrText>
      </w:r>
      <w:r w:rsidR="005B3B5E">
        <w:rPr>
          <w:i/>
        </w:rPr>
        <w:instrText xml:space="preserve">the </w:instrText>
      </w:r>
      <w:r w:rsidR="005B3B5E" w:rsidRPr="0054193D">
        <w:rPr>
          <w:i/>
        </w:rPr>
        <w:instrText>record</w:instrText>
      </w:r>
      <w:r w:rsidR="005B3B5E">
        <w:instrText xml:space="preserve">” </w:instrText>
      </w:r>
      <w:r w:rsidR="005B3B5E" w:rsidRPr="00B64159">
        <w:instrText xml:space="preserve">\f “Subject" </w:instrText>
      </w:r>
      <w:r w:rsidR="005B3B5E" w:rsidRPr="00B64159">
        <w:fldChar w:fldCharType="end"/>
      </w:r>
      <w:r w:rsidR="00AB0789" w:rsidRPr="00B64159">
        <w:fldChar w:fldCharType="begin"/>
      </w:r>
      <w:r w:rsidR="00AB0789">
        <w:instrText xml:space="preserve"> XE "webpage/site</w:instrText>
      </w:r>
      <w:r w:rsidR="00AB0789" w:rsidRPr="00B64159">
        <w:instrText xml:space="preserve">" </w:instrText>
      </w:r>
      <w:r w:rsidR="00AB0789">
        <w:instrText>\t “</w:instrText>
      </w:r>
      <w:r w:rsidR="00AB0789" w:rsidRPr="0054193D">
        <w:rPr>
          <w:i/>
        </w:rPr>
        <w:instrText xml:space="preserve">search by function/content of </w:instrText>
      </w:r>
      <w:r w:rsidR="00AB0789">
        <w:rPr>
          <w:i/>
        </w:rPr>
        <w:instrText xml:space="preserve">the </w:instrText>
      </w:r>
      <w:r w:rsidR="00AB0789" w:rsidRPr="0054193D">
        <w:rPr>
          <w:i/>
        </w:rPr>
        <w:instrText>record</w:instrText>
      </w:r>
      <w:r w:rsidR="00AB0789">
        <w:instrText xml:space="preserve">” </w:instrText>
      </w:r>
      <w:r w:rsidR="00AB0789" w:rsidRPr="00B64159">
        <w:instrText xml:space="preserve">\f “Subject" </w:instrText>
      </w:r>
      <w:r w:rsidR="00AB0789" w:rsidRPr="00B64159">
        <w:fldChar w:fldCharType="end"/>
      </w:r>
      <w:r w:rsidR="00F76773" w:rsidRPr="00F76773">
        <w:fldChar w:fldCharType="begin"/>
      </w:r>
      <w:r w:rsidR="00F76773" w:rsidRPr="00F76773">
        <w:instrText xml:space="preserve"> XE "administrative working files”\t “</w:instrText>
      </w:r>
      <w:r w:rsidR="00F76773" w:rsidRPr="00F76773">
        <w:rPr>
          <w:i/>
        </w:rPr>
        <w:instrText>search by function/content of record</w:instrText>
      </w:r>
      <w:r w:rsidR="00F76773" w:rsidRPr="00F76773">
        <w:instrText xml:space="preserve">” \f "subject" </w:instrText>
      </w:r>
      <w:r w:rsidR="00F76773" w:rsidRPr="00F76773">
        <w:fldChar w:fldCharType="end"/>
      </w:r>
    </w:p>
    <w:p w14:paraId="4D4B3F2A" w14:textId="71D786D2" w:rsidR="0052064F" w:rsidRPr="00A820E0" w:rsidRDefault="0052064F" w:rsidP="0052064F">
      <w:pPr>
        <w:rPr>
          <w:bCs/>
          <w:sz w:val="24"/>
          <w:szCs w:val="24"/>
        </w:rPr>
      </w:pPr>
    </w:p>
    <w:p w14:paraId="5AC2F9A2" w14:textId="77777777" w:rsidR="0052064F" w:rsidRPr="00B64159" w:rsidRDefault="0052064F" w:rsidP="0052064F">
      <w:pPr>
        <w:rPr>
          <w:b/>
          <w:bCs/>
          <w:szCs w:val="22"/>
        </w:rPr>
      </w:pPr>
      <w:r w:rsidRPr="00B64159">
        <w:rPr>
          <w:b/>
          <w:bCs/>
          <w:szCs w:val="22"/>
        </w:rPr>
        <w:t>Disposition of public records</w:t>
      </w:r>
    </w:p>
    <w:p w14:paraId="04EFB1B8" w14:textId="466E969D" w:rsidR="0052064F" w:rsidRPr="00B64159" w:rsidRDefault="0052064F" w:rsidP="0052064F">
      <w:pPr>
        <w:jc w:val="both"/>
        <w:rPr>
          <w:bCs/>
          <w:szCs w:val="22"/>
        </w:rPr>
      </w:pPr>
      <w:r w:rsidRPr="00B64159">
        <w:rPr>
          <w:bCs/>
          <w:szCs w:val="22"/>
        </w:rPr>
        <w:t xml:space="preserve">Public records covered by records series within this records retention schedule </w:t>
      </w:r>
      <w:r w:rsidR="0053361E">
        <w:rPr>
          <w:bCs/>
          <w:szCs w:val="22"/>
        </w:rPr>
        <w:t xml:space="preserve">(regardless of format) </w:t>
      </w:r>
      <w:r w:rsidRPr="00B64159">
        <w:rPr>
          <w:bCs/>
          <w:szCs w:val="22"/>
        </w:rPr>
        <w:t>must be retained for the minimum retention period as specified in this schedule</w:t>
      </w:r>
      <w:r w:rsidR="008325E1" w:rsidRPr="00B64159">
        <w:rPr>
          <w:bCs/>
          <w:szCs w:val="22"/>
        </w:rPr>
        <w:t xml:space="preserve">. </w:t>
      </w:r>
      <w:r w:rsidRPr="00B64159">
        <w:rPr>
          <w:bCs/>
          <w:szCs w:val="22"/>
        </w:rPr>
        <w:t>Washington State Archives strongly recommends the disposition of public records at the end of their minimum retention period for the efficient and effective</w:t>
      </w:r>
      <w:r w:rsidR="0053361E">
        <w:rPr>
          <w:bCs/>
          <w:szCs w:val="22"/>
        </w:rPr>
        <w:t xml:space="preserve"> management of </w:t>
      </w:r>
      <w:r w:rsidR="00D677C7">
        <w:rPr>
          <w:bCs/>
          <w:szCs w:val="22"/>
        </w:rPr>
        <w:t>agency</w:t>
      </w:r>
      <w:r w:rsidR="0053361E">
        <w:rPr>
          <w:bCs/>
          <w:szCs w:val="22"/>
        </w:rPr>
        <w:t xml:space="preserve"> resources.</w:t>
      </w:r>
    </w:p>
    <w:p w14:paraId="7A81889A" w14:textId="306766FB" w:rsidR="0052064F" w:rsidRPr="00A820E0" w:rsidRDefault="0052064F" w:rsidP="0052064F">
      <w:pPr>
        <w:jc w:val="both"/>
        <w:rPr>
          <w:bCs/>
          <w:sz w:val="24"/>
          <w:szCs w:val="24"/>
        </w:rPr>
      </w:pPr>
    </w:p>
    <w:p w14:paraId="566274F4" w14:textId="69202E6E" w:rsidR="0052064F" w:rsidRPr="00B64159" w:rsidRDefault="0052064F" w:rsidP="0052064F">
      <w:pPr>
        <w:jc w:val="both"/>
        <w:rPr>
          <w:bCs/>
          <w:szCs w:val="22"/>
        </w:rPr>
      </w:pPr>
      <w:r w:rsidRPr="00B64159">
        <w:rPr>
          <w:bCs/>
          <w:szCs w:val="22"/>
        </w:rPr>
        <w:t>Publi</w:t>
      </w:r>
      <w:r w:rsidR="008673AE" w:rsidRPr="00B64159">
        <w:rPr>
          <w:bCs/>
          <w:szCs w:val="22"/>
        </w:rPr>
        <w:t xml:space="preserve">c records designated as </w:t>
      </w:r>
      <w:r w:rsidR="00B0330C">
        <w:rPr>
          <w:bCs/>
          <w:szCs w:val="22"/>
        </w:rPr>
        <w:t>“</w:t>
      </w:r>
      <w:r w:rsidR="008673AE" w:rsidRPr="00B64159">
        <w:rPr>
          <w:bCs/>
          <w:szCs w:val="22"/>
        </w:rPr>
        <w:t>A</w:t>
      </w:r>
      <w:r w:rsidR="00B0330C">
        <w:rPr>
          <w:bCs/>
          <w:szCs w:val="22"/>
        </w:rPr>
        <w:t xml:space="preserve">rchival (Permanent Retention)” </w:t>
      </w:r>
      <w:r w:rsidRPr="00B64159">
        <w:rPr>
          <w:bCs/>
          <w:szCs w:val="22"/>
        </w:rPr>
        <w:t>must not be destroyed</w:t>
      </w:r>
      <w:r w:rsidR="008325E1" w:rsidRPr="00B64159">
        <w:rPr>
          <w:bCs/>
          <w:szCs w:val="22"/>
        </w:rPr>
        <w:t xml:space="preserve">. </w:t>
      </w:r>
      <w:r w:rsidR="008673AE" w:rsidRPr="00B64159">
        <w:rPr>
          <w:bCs/>
          <w:szCs w:val="22"/>
        </w:rPr>
        <w:t xml:space="preserve">Records designated as </w:t>
      </w:r>
      <w:r w:rsidR="00B0330C">
        <w:rPr>
          <w:bCs/>
          <w:szCs w:val="22"/>
        </w:rPr>
        <w:t>“</w:t>
      </w:r>
      <w:r w:rsidR="00B0330C" w:rsidRPr="00B64159">
        <w:rPr>
          <w:bCs/>
          <w:szCs w:val="22"/>
        </w:rPr>
        <w:t>A</w:t>
      </w:r>
      <w:r w:rsidR="00B0330C">
        <w:rPr>
          <w:bCs/>
          <w:szCs w:val="22"/>
        </w:rPr>
        <w:t>rchival</w:t>
      </w:r>
      <w:r w:rsidR="008673AE" w:rsidRPr="00B64159">
        <w:rPr>
          <w:bCs/>
          <w:szCs w:val="22"/>
        </w:rPr>
        <w:t xml:space="preserve"> </w:t>
      </w:r>
      <w:r w:rsidRPr="00B64159">
        <w:rPr>
          <w:bCs/>
          <w:szCs w:val="22"/>
        </w:rPr>
        <w:t>(Appraisal Required)</w:t>
      </w:r>
      <w:r w:rsidR="00B0330C">
        <w:rPr>
          <w:bCs/>
          <w:szCs w:val="22"/>
        </w:rPr>
        <w:t>”</w:t>
      </w:r>
      <w:r w:rsidRPr="00B64159">
        <w:rPr>
          <w:bCs/>
          <w:szCs w:val="22"/>
        </w:rPr>
        <w:t xml:space="preserve"> must be appraised by the Washington State Archives before disposition</w:t>
      </w:r>
      <w:r w:rsidR="008325E1" w:rsidRPr="00B64159">
        <w:rPr>
          <w:bCs/>
          <w:szCs w:val="22"/>
        </w:rPr>
        <w:t xml:space="preserve">. </w:t>
      </w:r>
      <w:r w:rsidRPr="00B64159">
        <w:rPr>
          <w:bCs/>
          <w:szCs w:val="22"/>
        </w:rPr>
        <w:t>Public records must not be destroyed if they are subject to ongoing or reasonably anticipated litigation</w:t>
      </w:r>
      <w:r w:rsidR="008325E1" w:rsidRPr="00B64159">
        <w:rPr>
          <w:bCs/>
          <w:szCs w:val="22"/>
        </w:rPr>
        <w:t xml:space="preserve">. </w:t>
      </w:r>
      <w:r w:rsidRPr="00B64159">
        <w:rPr>
          <w:bCs/>
          <w:szCs w:val="22"/>
        </w:rPr>
        <w:t>Such public records must be managed in accordance with the agency’s policies and procedures for legal holds</w:t>
      </w:r>
      <w:r w:rsidR="008325E1" w:rsidRPr="00B64159">
        <w:rPr>
          <w:bCs/>
          <w:szCs w:val="22"/>
        </w:rPr>
        <w:t xml:space="preserve">. </w:t>
      </w:r>
      <w:r w:rsidRPr="00B64159">
        <w:rPr>
          <w:bCs/>
          <w:szCs w:val="22"/>
        </w:rPr>
        <w:t>Public records must not be destroyed if they are subject to an existing public records request in accordance with chapter 42.56 RCW</w:t>
      </w:r>
      <w:r w:rsidR="008325E1" w:rsidRPr="00B64159">
        <w:rPr>
          <w:bCs/>
          <w:szCs w:val="22"/>
        </w:rPr>
        <w:t xml:space="preserve">. </w:t>
      </w:r>
      <w:r w:rsidRPr="00B64159">
        <w:rPr>
          <w:bCs/>
          <w:szCs w:val="22"/>
        </w:rPr>
        <w:t>Such public records must be managed in accordance with the agency’s policies and procedures for public records requests.</w:t>
      </w:r>
    </w:p>
    <w:p w14:paraId="1A2D9BF8" w14:textId="7BFCD185" w:rsidR="0052064F" w:rsidRPr="00A820E0" w:rsidRDefault="0052064F" w:rsidP="0052064F">
      <w:pPr>
        <w:jc w:val="both"/>
        <w:rPr>
          <w:bCs/>
          <w:sz w:val="24"/>
          <w:szCs w:val="24"/>
        </w:rPr>
      </w:pPr>
    </w:p>
    <w:p w14:paraId="62C53F13" w14:textId="67746052" w:rsidR="0052064F" w:rsidRPr="00B64159" w:rsidRDefault="0052064F" w:rsidP="0052064F">
      <w:pPr>
        <w:jc w:val="both"/>
        <w:rPr>
          <w:szCs w:val="22"/>
        </w:rPr>
      </w:pPr>
      <w:r w:rsidRPr="00B64159">
        <w:rPr>
          <w:b/>
          <w:szCs w:val="22"/>
        </w:rPr>
        <w:t>Revocation of previously issued records retention schedules</w:t>
      </w:r>
    </w:p>
    <w:p w14:paraId="4411AEC4" w14:textId="6EEE56BE" w:rsidR="0052064F" w:rsidRPr="00B64159" w:rsidRDefault="0052064F" w:rsidP="0052064F">
      <w:pPr>
        <w:jc w:val="both"/>
        <w:rPr>
          <w:szCs w:val="22"/>
        </w:rPr>
      </w:pPr>
      <w:r w:rsidRPr="00B0330C">
        <w:rPr>
          <w:szCs w:val="22"/>
        </w:rPr>
        <w:t>All previous versions of the State Government General Records Retention Schedule are revoked</w:t>
      </w:r>
      <w:r w:rsidR="00307CAA" w:rsidRPr="00B0330C">
        <w:rPr>
          <w:szCs w:val="22"/>
        </w:rPr>
        <w:t>.</w:t>
      </w:r>
      <w:r w:rsidR="00307CAA" w:rsidRPr="00B64159">
        <w:rPr>
          <w:szCs w:val="22"/>
        </w:rPr>
        <w:t xml:space="preserve"> </w:t>
      </w:r>
      <w:r w:rsidRPr="00B64159">
        <w:rPr>
          <w:szCs w:val="22"/>
        </w:rPr>
        <w:t>State Agencies must ensure the retention and disposition of public records is in accordance with current, approv</w:t>
      </w:r>
      <w:r w:rsidR="0053361E">
        <w:rPr>
          <w:szCs w:val="22"/>
        </w:rPr>
        <w:t>ed records retention schedules.</w:t>
      </w:r>
    </w:p>
    <w:p w14:paraId="756A807F" w14:textId="48530C38" w:rsidR="0052064F" w:rsidRPr="00A820E0" w:rsidRDefault="0052064F" w:rsidP="0052064F">
      <w:pPr>
        <w:jc w:val="both"/>
        <w:rPr>
          <w:b/>
          <w:bCs/>
          <w:sz w:val="24"/>
          <w:szCs w:val="24"/>
        </w:rPr>
      </w:pPr>
    </w:p>
    <w:p w14:paraId="11D08C8A" w14:textId="253166A2" w:rsidR="0052064F" w:rsidRPr="00B64159" w:rsidRDefault="0052064F" w:rsidP="0052064F">
      <w:pPr>
        <w:jc w:val="both"/>
        <w:rPr>
          <w:b/>
          <w:bCs/>
          <w:szCs w:val="22"/>
        </w:rPr>
      </w:pPr>
      <w:r w:rsidRPr="00B64159">
        <w:rPr>
          <w:b/>
          <w:bCs/>
          <w:szCs w:val="22"/>
        </w:rPr>
        <w:t>Authority</w:t>
      </w:r>
    </w:p>
    <w:p w14:paraId="08AC3C1D" w14:textId="733B2639" w:rsidR="0052064F" w:rsidRDefault="000653F4" w:rsidP="0052064F">
      <w:pPr>
        <w:tabs>
          <w:tab w:val="left" w:pos="11610"/>
        </w:tabs>
        <w:spacing w:after="160"/>
        <w:jc w:val="both"/>
        <w:rPr>
          <w:szCs w:val="22"/>
        </w:rPr>
      </w:pPr>
      <w:r>
        <w:rPr>
          <w:b/>
          <w:noProof/>
          <w:spacing w:val="-3"/>
          <w:sz w:val="28"/>
        </w:rPr>
        <w:drawing>
          <wp:anchor distT="0" distB="0" distL="114300" distR="114300" simplePos="0" relativeHeight="251661312" behindDoc="0" locked="0" layoutInCell="1" allowOverlap="1" wp14:anchorId="299F20B1" wp14:editId="3F363C96">
            <wp:simplePos x="0" y="0"/>
            <wp:positionH relativeFrom="margin">
              <wp:posOffset>4926330</wp:posOffset>
            </wp:positionH>
            <wp:positionV relativeFrom="paragraph">
              <wp:posOffset>60325</wp:posOffset>
            </wp:positionV>
            <wp:extent cx="1581150" cy="658144"/>
            <wp:effectExtent l="0" t="0" r="0" b="8890"/>
            <wp:wrapNone/>
            <wp:docPr id="578095823" name="Picture 1" descr="A picture containing text, clipart, night sk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8095823" name="Picture 1" descr="A picture containing text, clipart, night sky&#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81150" cy="658144"/>
                    </a:xfrm>
                    <a:prstGeom prst="rect">
                      <a:avLst/>
                    </a:prstGeom>
                  </pic:spPr>
                </pic:pic>
              </a:graphicData>
            </a:graphic>
            <wp14:sizeRelH relativeFrom="page">
              <wp14:pctWidth>0</wp14:pctWidth>
            </wp14:sizeRelH>
            <wp14:sizeRelV relativeFrom="page">
              <wp14:pctHeight>0</wp14:pctHeight>
            </wp14:sizeRelV>
          </wp:anchor>
        </w:drawing>
      </w:r>
      <w:r w:rsidR="0052064F" w:rsidRPr="00B64159">
        <w:rPr>
          <w:szCs w:val="22"/>
        </w:rPr>
        <w:t xml:space="preserve">This records retention schedule was approved by the State Records Committee in accordance with RCW 40.14.050 on </w:t>
      </w:r>
      <w:r w:rsidR="00DF0640">
        <w:rPr>
          <w:szCs w:val="22"/>
        </w:rPr>
        <w:t>October 2, 2024</w:t>
      </w:r>
      <w:r w:rsidR="0052064F" w:rsidRPr="00B64159">
        <w:rPr>
          <w:szCs w:val="22"/>
        </w:rPr>
        <w:t>.</w:t>
      </w:r>
    </w:p>
    <w:p w14:paraId="528ADDEE" w14:textId="38DC4199" w:rsidR="00CB5FF7" w:rsidRPr="00B64159" w:rsidRDefault="00D15AE6" w:rsidP="0052064F">
      <w:pPr>
        <w:tabs>
          <w:tab w:val="left" w:pos="11610"/>
        </w:tabs>
        <w:spacing w:after="160"/>
        <w:jc w:val="both"/>
        <w:rPr>
          <w:sz w:val="16"/>
          <w:szCs w:val="16"/>
        </w:rPr>
      </w:pPr>
      <w:r>
        <w:rPr>
          <w:noProof/>
          <w:sz w:val="16"/>
          <w:szCs w:val="16"/>
        </w:rPr>
        <w:drawing>
          <wp:anchor distT="0" distB="0" distL="114300" distR="114300" simplePos="0" relativeHeight="251658240" behindDoc="0" locked="0" layoutInCell="1" allowOverlap="1" wp14:anchorId="7DBD3B15" wp14:editId="3DF1123B">
            <wp:simplePos x="0" y="0"/>
            <wp:positionH relativeFrom="column">
              <wp:posOffset>459105</wp:posOffset>
            </wp:positionH>
            <wp:positionV relativeFrom="paragraph">
              <wp:posOffset>7620</wp:posOffset>
            </wp:positionV>
            <wp:extent cx="1188720" cy="492967"/>
            <wp:effectExtent l="0" t="0" r="0" b="0"/>
            <wp:wrapNone/>
            <wp:docPr id="1463070667"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3070667" name="Picture 1" descr="A picture containing 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88720" cy="492967"/>
                    </a:xfrm>
                    <a:prstGeom prst="rect">
                      <a:avLst/>
                    </a:prstGeom>
                  </pic:spPr>
                </pic:pic>
              </a:graphicData>
            </a:graphic>
            <wp14:sizeRelH relativeFrom="page">
              <wp14:pctWidth>0</wp14:pctWidth>
            </wp14:sizeRelH>
            <wp14:sizeRelV relativeFrom="page">
              <wp14:pctHeight>0</wp14:pctHeight>
            </wp14:sizeRelV>
          </wp:anchor>
        </w:drawing>
      </w:r>
    </w:p>
    <w:tbl>
      <w:tblPr>
        <w:tblW w:w="14410" w:type="dxa"/>
        <w:jc w:val="center"/>
        <w:tblCellMar>
          <w:left w:w="0" w:type="dxa"/>
          <w:right w:w="0" w:type="dxa"/>
        </w:tblCellMar>
        <w:tblLook w:val="0000" w:firstRow="0" w:lastRow="0" w:firstColumn="0" w:lastColumn="0" w:noHBand="0" w:noVBand="0"/>
      </w:tblPr>
      <w:tblGrid>
        <w:gridCol w:w="3602"/>
        <w:gridCol w:w="3603"/>
        <w:gridCol w:w="3602"/>
        <w:gridCol w:w="3603"/>
      </w:tblGrid>
      <w:tr w:rsidR="002266CB" w:rsidRPr="00C04DC1" w14:paraId="1BC7A0AA" w14:textId="77777777" w:rsidTr="001E29EF">
        <w:trPr>
          <w:trHeight w:val="320"/>
          <w:jc w:val="center"/>
        </w:trPr>
        <w:tc>
          <w:tcPr>
            <w:tcW w:w="3602" w:type="dxa"/>
            <w:shd w:val="clear" w:color="auto" w:fill="auto"/>
            <w:tcMar>
              <w:top w:w="40" w:type="dxa"/>
              <w:left w:w="40" w:type="dxa"/>
              <w:bottom w:w="40" w:type="dxa"/>
              <w:right w:w="40" w:type="dxa"/>
            </w:tcMar>
          </w:tcPr>
          <w:p w14:paraId="3470D28C" w14:textId="704597C5" w:rsidR="00CB5FF7" w:rsidRPr="003E362F" w:rsidRDefault="00CB5FF7" w:rsidP="000648AC">
            <w:pPr>
              <w:tabs>
                <w:tab w:val="left" w:pos="540"/>
                <w:tab w:val="left" w:pos="5670"/>
                <w:tab w:val="left" w:pos="10890"/>
              </w:tabs>
              <w:ind w:left="43"/>
              <w:jc w:val="center"/>
              <w:rPr>
                <w:bCs/>
                <w:i/>
                <w:color w:val="404040"/>
                <w:sz w:val="23"/>
                <w:szCs w:val="23"/>
              </w:rPr>
            </w:pPr>
          </w:p>
          <w:p w14:paraId="674A0B97" w14:textId="77777777" w:rsidR="00CB5FF7" w:rsidRPr="003E362F" w:rsidRDefault="00CB5FF7" w:rsidP="000648AC">
            <w:pPr>
              <w:tabs>
                <w:tab w:val="left" w:pos="540"/>
                <w:tab w:val="left" w:pos="5670"/>
                <w:tab w:val="left" w:pos="10890"/>
              </w:tabs>
              <w:ind w:left="43"/>
              <w:jc w:val="center"/>
              <w:rPr>
                <w:b/>
                <w:bCs/>
                <w:szCs w:val="22"/>
              </w:rPr>
            </w:pPr>
            <w:r w:rsidRPr="003E362F">
              <w:rPr>
                <w:bCs/>
                <w:i/>
                <w:sz w:val="4"/>
                <w:szCs w:val="4"/>
              </w:rPr>
              <w:t>___________________________________________________________________________________________________________________________________________________________</w:t>
            </w:r>
          </w:p>
          <w:p w14:paraId="1EAB8BAE" w14:textId="77777777" w:rsidR="00CB5FF7" w:rsidRPr="00E86BDE" w:rsidRDefault="00CB5FF7" w:rsidP="000648AC">
            <w:pPr>
              <w:tabs>
                <w:tab w:val="left" w:pos="540"/>
                <w:tab w:val="left" w:pos="5670"/>
                <w:tab w:val="left" w:pos="10890"/>
              </w:tabs>
              <w:jc w:val="center"/>
              <w:rPr>
                <w:b/>
                <w:bCs/>
                <w:sz w:val="20"/>
                <w:szCs w:val="20"/>
              </w:rPr>
            </w:pPr>
            <w:r w:rsidRPr="00E86BDE">
              <w:rPr>
                <w:b/>
                <w:bCs/>
                <w:sz w:val="20"/>
                <w:szCs w:val="20"/>
              </w:rPr>
              <w:t>For the State Auditor:</w:t>
            </w:r>
          </w:p>
          <w:p w14:paraId="361A544C" w14:textId="77777777" w:rsidR="00CB5FF7" w:rsidRPr="004B0EEB" w:rsidRDefault="00584932" w:rsidP="00584932">
            <w:pPr>
              <w:tabs>
                <w:tab w:val="left" w:pos="540"/>
                <w:tab w:val="left" w:pos="5670"/>
                <w:tab w:val="left" w:pos="10890"/>
              </w:tabs>
              <w:jc w:val="center"/>
              <w:rPr>
                <w:b/>
                <w:bCs/>
                <w:szCs w:val="22"/>
                <w:highlight w:val="yellow"/>
              </w:rPr>
            </w:pPr>
            <w:r>
              <w:rPr>
                <w:b/>
                <w:bCs/>
                <w:sz w:val="20"/>
                <w:szCs w:val="20"/>
              </w:rPr>
              <w:t>Al Rose</w:t>
            </w:r>
          </w:p>
        </w:tc>
        <w:tc>
          <w:tcPr>
            <w:tcW w:w="3603" w:type="dxa"/>
            <w:shd w:val="clear" w:color="auto" w:fill="auto"/>
          </w:tcPr>
          <w:p w14:paraId="2B20C964" w14:textId="6409A6A8" w:rsidR="00CB5FF7" w:rsidRPr="003E362F" w:rsidRDefault="00894274" w:rsidP="000648AC">
            <w:pPr>
              <w:tabs>
                <w:tab w:val="left" w:pos="180"/>
                <w:tab w:val="left" w:pos="5310"/>
                <w:tab w:val="left" w:pos="10440"/>
              </w:tabs>
              <w:jc w:val="center"/>
              <w:rPr>
                <w:bCs/>
                <w:i/>
                <w:color w:val="404040"/>
                <w:sz w:val="23"/>
                <w:szCs w:val="23"/>
              </w:rPr>
            </w:pPr>
            <w:r>
              <w:rPr>
                <w:b/>
                <w:noProof/>
                <w:spacing w:val="-3"/>
                <w:sz w:val="28"/>
              </w:rPr>
              <w:drawing>
                <wp:anchor distT="0" distB="0" distL="114300" distR="114300" simplePos="0" relativeHeight="251660288" behindDoc="0" locked="0" layoutInCell="1" allowOverlap="1" wp14:anchorId="3618D0F4" wp14:editId="1ED71FF1">
                  <wp:simplePos x="0" y="0"/>
                  <wp:positionH relativeFrom="margin">
                    <wp:posOffset>344805</wp:posOffset>
                  </wp:positionH>
                  <wp:positionV relativeFrom="paragraph">
                    <wp:posOffset>-243840</wp:posOffset>
                  </wp:positionV>
                  <wp:extent cx="1347470" cy="558800"/>
                  <wp:effectExtent l="0" t="0" r="0" b="0"/>
                  <wp:wrapNone/>
                  <wp:docPr id="555490873"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490873" name="Picture 1" descr="Tex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47470" cy="558800"/>
                          </a:xfrm>
                          <a:prstGeom prst="rect">
                            <a:avLst/>
                          </a:prstGeom>
                        </pic:spPr>
                      </pic:pic>
                    </a:graphicData>
                  </a:graphic>
                  <wp14:sizeRelH relativeFrom="page">
                    <wp14:pctWidth>0</wp14:pctWidth>
                  </wp14:sizeRelH>
                  <wp14:sizeRelV relativeFrom="page">
                    <wp14:pctHeight>0</wp14:pctHeight>
                  </wp14:sizeRelV>
                </wp:anchor>
              </w:drawing>
            </w:r>
          </w:p>
          <w:p w14:paraId="23DADCBE" w14:textId="77777777" w:rsidR="00CB5FF7" w:rsidRPr="003E362F" w:rsidRDefault="00CB5FF7" w:rsidP="000648AC">
            <w:pPr>
              <w:tabs>
                <w:tab w:val="left" w:pos="540"/>
                <w:tab w:val="left" w:pos="5670"/>
                <w:tab w:val="left" w:pos="10890"/>
              </w:tabs>
              <w:ind w:left="43"/>
              <w:jc w:val="center"/>
              <w:rPr>
                <w:bCs/>
                <w:i/>
                <w:sz w:val="4"/>
                <w:szCs w:val="4"/>
              </w:rPr>
            </w:pPr>
            <w:r w:rsidRPr="003E362F">
              <w:rPr>
                <w:bCs/>
                <w:i/>
                <w:sz w:val="4"/>
                <w:szCs w:val="4"/>
              </w:rPr>
              <w:t>___________________________________________________________________________________________________________________________________________________________</w:t>
            </w:r>
          </w:p>
          <w:p w14:paraId="1E532F94" w14:textId="77777777" w:rsidR="00CB5FF7" w:rsidRPr="00E86BDE" w:rsidRDefault="00CB5FF7" w:rsidP="000648AC">
            <w:pPr>
              <w:tabs>
                <w:tab w:val="left" w:pos="540"/>
                <w:tab w:val="left" w:pos="5670"/>
                <w:tab w:val="left" w:pos="10890"/>
              </w:tabs>
              <w:ind w:left="43"/>
              <w:jc w:val="center"/>
              <w:rPr>
                <w:b/>
                <w:bCs/>
                <w:sz w:val="20"/>
                <w:szCs w:val="20"/>
              </w:rPr>
            </w:pPr>
            <w:r w:rsidRPr="00E86BDE">
              <w:rPr>
                <w:b/>
                <w:bCs/>
                <w:sz w:val="20"/>
                <w:szCs w:val="20"/>
              </w:rPr>
              <w:t>For the Attorney General:</w:t>
            </w:r>
          </w:p>
          <w:p w14:paraId="78551056" w14:textId="77777777" w:rsidR="00CB5FF7" w:rsidRPr="004B0EEB" w:rsidRDefault="00D20750" w:rsidP="00713485">
            <w:pPr>
              <w:tabs>
                <w:tab w:val="left" w:pos="540"/>
                <w:tab w:val="left" w:pos="5670"/>
                <w:tab w:val="left" w:pos="10890"/>
              </w:tabs>
              <w:ind w:left="43"/>
              <w:jc w:val="center"/>
              <w:rPr>
                <w:b/>
                <w:bCs/>
                <w:szCs w:val="22"/>
                <w:highlight w:val="yellow"/>
              </w:rPr>
            </w:pPr>
            <w:r>
              <w:rPr>
                <w:b/>
                <w:bCs/>
                <w:sz w:val="20"/>
                <w:szCs w:val="20"/>
              </w:rPr>
              <w:t>S</w:t>
            </w:r>
            <w:r w:rsidR="00713485">
              <w:rPr>
                <w:b/>
                <w:bCs/>
                <w:sz w:val="20"/>
                <w:szCs w:val="20"/>
              </w:rPr>
              <w:t>uzanne Becker</w:t>
            </w:r>
          </w:p>
        </w:tc>
        <w:tc>
          <w:tcPr>
            <w:tcW w:w="3602" w:type="dxa"/>
            <w:shd w:val="clear" w:color="auto" w:fill="auto"/>
          </w:tcPr>
          <w:p w14:paraId="7260AFB2" w14:textId="77777777" w:rsidR="00CB5FF7" w:rsidRPr="00E86BDE" w:rsidRDefault="00CB5FF7" w:rsidP="000648AC">
            <w:pPr>
              <w:tabs>
                <w:tab w:val="left" w:pos="180"/>
                <w:tab w:val="left" w:pos="5310"/>
                <w:tab w:val="left" w:pos="10440"/>
              </w:tabs>
              <w:jc w:val="center"/>
              <w:rPr>
                <w:bCs/>
                <w:i/>
                <w:color w:val="404040"/>
                <w:sz w:val="23"/>
                <w:szCs w:val="23"/>
              </w:rPr>
            </w:pPr>
          </w:p>
          <w:p w14:paraId="024134A2" w14:textId="77777777" w:rsidR="00CB5FF7" w:rsidRPr="00E86BDE" w:rsidRDefault="00CB5FF7" w:rsidP="000648AC">
            <w:pPr>
              <w:tabs>
                <w:tab w:val="left" w:pos="540"/>
                <w:tab w:val="left" w:pos="5670"/>
                <w:tab w:val="left" w:pos="10890"/>
              </w:tabs>
              <w:ind w:left="43"/>
              <w:jc w:val="center"/>
              <w:rPr>
                <w:bCs/>
                <w:i/>
                <w:sz w:val="4"/>
                <w:szCs w:val="4"/>
              </w:rPr>
            </w:pPr>
            <w:r w:rsidRPr="00E86BDE">
              <w:rPr>
                <w:bCs/>
                <w:i/>
                <w:sz w:val="4"/>
                <w:szCs w:val="4"/>
              </w:rPr>
              <w:t>___________________________________________________________________________________________________________________________________________________________</w:t>
            </w:r>
          </w:p>
          <w:p w14:paraId="1A8CCCCC" w14:textId="77777777" w:rsidR="00CB5FF7" w:rsidRPr="00E86BDE" w:rsidRDefault="00CB5FF7" w:rsidP="000648AC">
            <w:pPr>
              <w:tabs>
                <w:tab w:val="left" w:pos="540"/>
                <w:tab w:val="left" w:pos="5670"/>
                <w:tab w:val="left" w:pos="10890"/>
              </w:tabs>
              <w:ind w:left="43"/>
              <w:jc w:val="center"/>
              <w:rPr>
                <w:b/>
                <w:bCs/>
                <w:sz w:val="20"/>
                <w:szCs w:val="20"/>
              </w:rPr>
            </w:pPr>
            <w:r w:rsidRPr="00E86BDE">
              <w:rPr>
                <w:b/>
                <w:bCs/>
                <w:sz w:val="20"/>
                <w:szCs w:val="20"/>
              </w:rPr>
              <w:t>For the Office of Financial Management:</w:t>
            </w:r>
          </w:p>
          <w:p w14:paraId="26996C74" w14:textId="192E91DA" w:rsidR="00CB5FF7" w:rsidRPr="004B0EEB" w:rsidRDefault="00DF0640" w:rsidP="00D20750">
            <w:pPr>
              <w:tabs>
                <w:tab w:val="left" w:pos="540"/>
                <w:tab w:val="left" w:pos="5670"/>
                <w:tab w:val="left" w:pos="10890"/>
              </w:tabs>
              <w:ind w:left="43"/>
              <w:jc w:val="center"/>
              <w:rPr>
                <w:b/>
                <w:bCs/>
                <w:szCs w:val="22"/>
                <w:highlight w:val="yellow"/>
              </w:rPr>
            </w:pPr>
            <w:r>
              <w:rPr>
                <w:b/>
                <w:bCs/>
                <w:sz w:val="20"/>
                <w:szCs w:val="20"/>
              </w:rPr>
              <w:t>Marie Davis</w:t>
            </w:r>
          </w:p>
        </w:tc>
        <w:tc>
          <w:tcPr>
            <w:tcW w:w="3603" w:type="dxa"/>
            <w:shd w:val="clear" w:color="auto" w:fill="auto"/>
          </w:tcPr>
          <w:p w14:paraId="66E26D6A" w14:textId="47C3E681" w:rsidR="00CB5FF7" w:rsidRPr="00E86BDE" w:rsidRDefault="002266CB" w:rsidP="000648AC">
            <w:pPr>
              <w:tabs>
                <w:tab w:val="left" w:pos="180"/>
                <w:tab w:val="left" w:pos="5310"/>
                <w:tab w:val="left" w:pos="10440"/>
              </w:tabs>
              <w:jc w:val="center"/>
              <w:rPr>
                <w:bCs/>
                <w:i/>
                <w:color w:val="404040"/>
                <w:sz w:val="23"/>
                <w:szCs w:val="23"/>
              </w:rPr>
            </w:pPr>
            <w:r>
              <w:rPr>
                <w:bCs/>
                <w:i/>
                <w:noProof/>
                <w:color w:val="404040"/>
                <w:sz w:val="23"/>
                <w:szCs w:val="23"/>
              </w:rPr>
              <w:drawing>
                <wp:anchor distT="0" distB="0" distL="114300" distR="114300" simplePos="0" relativeHeight="251659264" behindDoc="0" locked="0" layoutInCell="1" allowOverlap="1" wp14:anchorId="416EC6D1" wp14:editId="46755911">
                  <wp:simplePos x="0" y="0"/>
                  <wp:positionH relativeFrom="column">
                    <wp:posOffset>443230</wp:posOffset>
                  </wp:positionH>
                  <wp:positionV relativeFrom="paragraph">
                    <wp:posOffset>-91440</wp:posOffset>
                  </wp:positionV>
                  <wp:extent cx="1428750" cy="288110"/>
                  <wp:effectExtent l="0" t="0" r="0" b="0"/>
                  <wp:wrapNone/>
                  <wp:docPr id="5545776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577632" name="Picture 55457763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28750" cy="288110"/>
                          </a:xfrm>
                          <a:prstGeom prst="rect">
                            <a:avLst/>
                          </a:prstGeom>
                        </pic:spPr>
                      </pic:pic>
                    </a:graphicData>
                  </a:graphic>
                  <wp14:sizeRelH relativeFrom="page">
                    <wp14:pctWidth>0</wp14:pctWidth>
                  </wp14:sizeRelH>
                  <wp14:sizeRelV relativeFrom="page">
                    <wp14:pctHeight>0</wp14:pctHeight>
                  </wp14:sizeRelV>
                </wp:anchor>
              </w:drawing>
            </w:r>
          </w:p>
          <w:p w14:paraId="178C5C18" w14:textId="77777777" w:rsidR="00CB5FF7" w:rsidRPr="00E86BDE" w:rsidRDefault="00CB5FF7" w:rsidP="000648AC">
            <w:pPr>
              <w:tabs>
                <w:tab w:val="left" w:pos="540"/>
                <w:tab w:val="left" w:pos="5670"/>
                <w:tab w:val="left" w:pos="10890"/>
              </w:tabs>
              <w:ind w:left="69"/>
              <w:jc w:val="center"/>
              <w:rPr>
                <w:b/>
                <w:bCs/>
                <w:szCs w:val="22"/>
              </w:rPr>
            </w:pPr>
            <w:r w:rsidRPr="00E86BDE">
              <w:rPr>
                <w:bCs/>
                <w:i/>
                <w:sz w:val="4"/>
                <w:szCs w:val="4"/>
              </w:rPr>
              <w:t>___________________________________________________________________________________________________________________________________________________________</w:t>
            </w:r>
          </w:p>
          <w:p w14:paraId="7EB5BD5C" w14:textId="77777777" w:rsidR="00CB5FF7" w:rsidRPr="00E86BDE" w:rsidRDefault="008E1985" w:rsidP="000648AC">
            <w:pPr>
              <w:tabs>
                <w:tab w:val="left" w:pos="540"/>
                <w:tab w:val="left" w:pos="5670"/>
                <w:tab w:val="left" w:pos="10890"/>
              </w:tabs>
              <w:ind w:left="69"/>
              <w:jc w:val="center"/>
              <w:rPr>
                <w:b/>
                <w:bCs/>
                <w:sz w:val="20"/>
                <w:szCs w:val="20"/>
              </w:rPr>
            </w:pPr>
            <w:r>
              <w:rPr>
                <w:b/>
                <w:bCs/>
                <w:sz w:val="20"/>
                <w:szCs w:val="20"/>
              </w:rPr>
              <w:t>The</w:t>
            </w:r>
            <w:r w:rsidR="00CB5FF7" w:rsidRPr="00E86BDE">
              <w:rPr>
                <w:b/>
                <w:bCs/>
                <w:sz w:val="20"/>
                <w:szCs w:val="20"/>
              </w:rPr>
              <w:t xml:space="preserve"> State Archivist:</w:t>
            </w:r>
          </w:p>
          <w:p w14:paraId="1D2E7EEA" w14:textId="77777777" w:rsidR="00CB5FF7" w:rsidRPr="004B0EEB" w:rsidRDefault="008E1985" w:rsidP="008E1985">
            <w:pPr>
              <w:tabs>
                <w:tab w:val="left" w:pos="540"/>
                <w:tab w:val="left" w:pos="5670"/>
                <w:tab w:val="left" w:pos="10890"/>
              </w:tabs>
              <w:ind w:left="69"/>
              <w:jc w:val="center"/>
              <w:rPr>
                <w:b/>
                <w:bCs/>
                <w:szCs w:val="22"/>
                <w:highlight w:val="yellow"/>
              </w:rPr>
            </w:pPr>
            <w:r>
              <w:rPr>
                <w:b/>
                <w:bCs/>
                <w:sz w:val="20"/>
                <w:szCs w:val="20"/>
              </w:rPr>
              <w:t>Heather Hirotaka</w:t>
            </w:r>
          </w:p>
        </w:tc>
      </w:tr>
    </w:tbl>
    <w:p w14:paraId="546B6270" w14:textId="77777777" w:rsidR="00DE1BAF" w:rsidRPr="00B64159" w:rsidRDefault="00DE1BAF" w:rsidP="00403726">
      <w:pPr>
        <w:spacing w:after="120"/>
        <w:jc w:val="center"/>
        <w:rPr>
          <w:b/>
          <w:sz w:val="32"/>
          <w:szCs w:val="32"/>
        </w:rPr>
      </w:pPr>
    </w:p>
    <w:p w14:paraId="36AC43DF" w14:textId="77777777" w:rsidR="00182D9A" w:rsidRPr="00B64159" w:rsidRDefault="00403726" w:rsidP="00403726">
      <w:pPr>
        <w:spacing w:after="120"/>
        <w:jc w:val="center"/>
        <w:rPr>
          <w:b/>
          <w:sz w:val="32"/>
          <w:szCs w:val="32"/>
        </w:rPr>
      </w:pPr>
      <w:r w:rsidRPr="00B64159">
        <w:rPr>
          <w:b/>
          <w:sz w:val="32"/>
          <w:szCs w:val="32"/>
        </w:rPr>
        <w:lastRenderedPageBreak/>
        <w:t>REVISION HISTORY</w:t>
      </w:r>
    </w:p>
    <w:tbl>
      <w:tblPr>
        <w:tblW w:w="14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0"/>
        <w:gridCol w:w="1710"/>
        <w:gridCol w:w="11880"/>
      </w:tblGrid>
      <w:tr w:rsidR="00DE1BAF" w:rsidRPr="00B64159" w14:paraId="153E7C3A" w14:textId="77777777" w:rsidTr="001E29EF">
        <w:trPr>
          <w:jc w:val="center"/>
        </w:trPr>
        <w:tc>
          <w:tcPr>
            <w:tcW w:w="810" w:type="dxa"/>
            <w:tcBorders>
              <w:top w:val="double" w:sz="4" w:space="0" w:color="auto"/>
              <w:left w:val="double" w:sz="4" w:space="0" w:color="auto"/>
              <w:bottom w:val="double" w:sz="4" w:space="0" w:color="auto"/>
              <w:right w:val="single" w:sz="4" w:space="0" w:color="auto"/>
            </w:tcBorders>
            <w:shd w:val="clear" w:color="auto" w:fill="E0E0E0"/>
            <w:tcMar>
              <w:top w:w="29" w:type="dxa"/>
              <w:left w:w="58" w:type="dxa"/>
              <w:bottom w:w="29" w:type="dxa"/>
              <w:right w:w="58" w:type="dxa"/>
            </w:tcMar>
            <w:vAlign w:val="center"/>
          </w:tcPr>
          <w:p w14:paraId="09B48C0B" w14:textId="77777777" w:rsidR="00DE1BAF" w:rsidRPr="00B64159" w:rsidRDefault="00DE1BAF" w:rsidP="00DE1BAF">
            <w:pPr>
              <w:jc w:val="center"/>
              <w:rPr>
                <w:b/>
                <w:sz w:val="18"/>
                <w:szCs w:val="18"/>
              </w:rPr>
            </w:pPr>
            <w:r w:rsidRPr="00B64159">
              <w:rPr>
                <w:b/>
                <w:sz w:val="18"/>
                <w:szCs w:val="18"/>
              </w:rPr>
              <w:t>Version</w:t>
            </w:r>
          </w:p>
        </w:tc>
        <w:tc>
          <w:tcPr>
            <w:tcW w:w="1710" w:type="dxa"/>
            <w:tcBorders>
              <w:top w:val="double" w:sz="4" w:space="0" w:color="auto"/>
              <w:left w:val="single" w:sz="4" w:space="0" w:color="auto"/>
              <w:bottom w:val="double" w:sz="4" w:space="0" w:color="auto"/>
              <w:right w:val="single" w:sz="4" w:space="0" w:color="auto"/>
            </w:tcBorders>
            <w:shd w:val="clear" w:color="auto" w:fill="E0E0E0"/>
            <w:tcMar>
              <w:top w:w="29" w:type="dxa"/>
              <w:left w:w="58" w:type="dxa"/>
              <w:bottom w:w="29" w:type="dxa"/>
              <w:right w:w="58" w:type="dxa"/>
            </w:tcMar>
            <w:vAlign w:val="center"/>
          </w:tcPr>
          <w:p w14:paraId="6E6D4727" w14:textId="77777777" w:rsidR="00DE1BAF" w:rsidRPr="00B64159" w:rsidRDefault="00DE1BAF" w:rsidP="00DE1BAF">
            <w:pPr>
              <w:jc w:val="center"/>
              <w:rPr>
                <w:b/>
                <w:sz w:val="18"/>
                <w:szCs w:val="18"/>
              </w:rPr>
            </w:pPr>
            <w:r w:rsidRPr="00B64159">
              <w:rPr>
                <w:b/>
                <w:sz w:val="18"/>
                <w:szCs w:val="18"/>
              </w:rPr>
              <w:t>Date of Approval</w:t>
            </w:r>
          </w:p>
        </w:tc>
        <w:tc>
          <w:tcPr>
            <w:tcW w:w="11880" w:type="dxa"/>
            <w:tcBorders>
              <w:top w:val="double" w:sz="4" w:space="0" w:color="auto"/>
              <w:left w:val="single" w:sz="4" w:space="0" w:color="auto"/>
              <w:bottom w:val="double" w:sz="4" w:space="0" w:color="auto"/>
              <w:right w:val="double" w:sz="4" w:space="0" w:color="auto"/>
            </w:tcBorders>
            <w:shd w:val="clear" w:color="auto" w:fill="E0E0E0"/>
            <w:tcMar>
              <w:top w:w="29" w:type="dxa"/>
              <w:left w:w="86" w:type="dxa"/>
              <w:bottom w:w="29" w:type="dxa"/>
              <w:right w:w="86" w:type="dxa"/>
            </w:tcMar>
            <w:vAlign w:val="center"/>
          </w:tcPr>
          <w:p w14:paraId="714F961B" w14:textId="77777777" w:rsidR="00DE1BAF" w:rsidRPr="00B64159" w:rsidRDefault="00DE1BAF" w:rsidP="00DE1BAF">
            <w:pPr>
              <w:jc w:val="center"/>
              <w:rPr>
                <w:b/>
                <w:sz w:val="18"/>
                <w:szCs w:val="18"/>
              </w:rPr>
            </w:pPr>
            <w:r w:rsidRPr="00B64159">
              <w:rPr>
                <w:b/>
                <w:sz w:val="18"/>
                <w:szCs w:val="18"/>
              </w:rPr>
              <w:t>Extent of Revision</w:t>
            </w:r>
          </w:p>
        </w:tc>
      </w:tr>
      <w:tr w:rsidR="00DE1BAF" w:rsidRPr="00B64159" w14:paraId="6B7BB487" w14:textId="77777777" w:rsidTr="001E29EF">
        <w:trPr>
          <w:trHeight w:val="360"/>
          <w:jc w:val="center"/>
        </w:trPr>
        <w:tc>
          <w:tcPr>
            <w:tcW w:w="810" w:type="dxa"/>
            <w:tcBorders>
              <w:top w:val="double" w:sz="4" w:space="0" w:color="auto"/>
              <w:bottom w:val="single" w:sz="4" w:space="0" w:color="auto"/>
              <w:right w:val="single" w:sz="6" w:space="0" w:color="auto"/>
            </w:tcBorders>
            <w:tcMar>
              <w:top w:w="0" w:type="dxa"/>
              <w:left w:w="58" w:type="dxa"/>
              <w:bottom w:w="0" w:type="dxa"/>
              <w:right w:w="58" w:type="dxa"/>
            </w:tcMar>
            <w:vAlign w:val="center"/>
          </w:tcPr>
          <w:p w14:paraId="19307EA3" w14:textId="77777777" w:rsidR="00DE1BAF" w:rsidRPr="00B64159" w:rsidRDefault="00DE1BAF" w:rsidP="00DE1BAF">
            <w:pPr>
              <w:jc w:val="center"/>
              <w:rPr>
                <w:sz w:val="20"/>
                <w:szCs w:val="20"/>
              </w:rPr>
            </w:pPr>
            <w:r w:rsidRPr="00B64159">
              <w:rPr>
                <w:sz w:val="20"/>
                <w:szCs w:val="20"/>
              </w:rPr>
              <w:t>1.0</w:t>
            </w:r>
          </w:p>
        </w:tc>
        <w:tc>
          <w:tcPr>
            <w:tcW w:w="1710" w:type="dxa"/>
            <w:tcBorders>
              <w:top w:val="double" w:sz="4" w:space="0" w:color="auto"/>
              <w:left w:val="single" w:sz="6" w:space="0" w:color="auto"/>
              <w:bottom w:val="single" w:sz="4" w:space="0" w:color="auto"/>
              <w:right w:val="single" w:sz="6" w:space="0" w:color="auto"/>
            </w:tcBorders>
            <w:tcMar>
              <w:top w:w="0" w:type="dxa"/>
              <w:left w:w="58" w:type="dxa"/>
              <w:bottom w:w="0" w:type="dxa"/>
              <w:right w:w="58" w:type="dxa"/>
            </w:tcMar>
            <w:vAlign w:val="center"/>
          </w:tcPr>
          <w:p w14:paraId="7476E437" w14:textId="77777777" w:rsidR="00DE1BAF" w:rsidRPr="00B64159" w:rsidRDefault="00DE1BAF" w:rsidP="00DE1BAF">
            <w:pPr>
              <w:jc w:val="center"/>
              <w:rPr>
                <w:sz w:val="20"/>
                <w:szCs w:val="20"/>
              </w:rPr>
            </w:pPr>
            <w:r w:rsidRPr="00B64159">
              <w:rPr>
                <w:sz w:val="20"/>
                <w:szCs w:val="20"/>
              </w:rPr>
              <w:t>November 1991</w:t>
            </w:r>
          </w:p>
        </w:tc>
        <w:tc>
          <w:tcPr>
            <w:tcW w:w="11880" w:type="dxa"/>
            <w:tcBorders>
              <w:top w:val="double" w:sz="4" w:space="0" w:color="auto"/>
              <w:left w:val="single" w:sz="6" w:space="0" w:color="auto"/>
              <w:bottom w:val="single" w:sz="4" w:space="0" w:color="auto"/>
            </w:tcBorders>
            <w:tcMar>
              <w:top w:w="43" w:type="dxa"/>
              <w:left w:w="86" w:type="dxa"/>
              <w:bottom w:w="43" w:type="dxa"/>
              <w:right w:w="86" w:type="dxa"/>
            </w:tcMar>
            <w:vAlign w:val="center"/>
          </w:tcPr>
          <w:p w14:paraId="101E0A3E" w14:textId="77777777" w:rsidR="00DE1BAF" w:rsidRPr="00B64159" w:rsidRDefault="00DE1BAF" w:rsidP="00DE1BAF">
            <w:pPr>
              <w:spacing w:before="60"/>
              <w:rPr>
                <w:b/>
                <w:sz w:val="20"/>
                <w:szCs w:val="20"/>
              </w:rPr>
            </w:pPr>
            <w:r w:rsidRPr="00B64159">
              <w:rPr>
                <w:sz w:val="20"/>
                <w:szCs w:val="20"/>
              </w:rPr>
              <w:t>General Update</w:t>
            </w:r>
          </w:p>
        </w:tc>
      </w:tr>
      <w:tr w:rsidR="00DE1BAF" w:rsidRPr="00B64159" w14:paraId="35C871CE" w14:textId="77777777" w:rsidTr="001E29EF">
        <w:trPr>
          <w:trHeight w:val="360"/>
          <w:jc w:val="center"/>
        </w:trPr>
        <w:tc>
          <w:tcPr>
            <w:tcW w:w="810" w:type="dxa"/>
            <w:tcBorders>
              <w:top w:val="single" w:sz="4" w:space="0" w:color="auto"/>
              <w:bottom w:val="single" w:sz="4" w:space="0" w:color="auto"/>
              <w:right w:val="single" w:sz="4" w:space="0" w:color="auto"/>
            </w:tcBorders>
            <w:tcMar>
              <w:top w:w="0" w:type="dxa"/>
              <w:left w:w="58" w:type="dxa"/>
              <w:bottom w:w="0" w:type="dxa"/>
              <w:right w:w="58" w:type="dxa"/>
            </w:tcMar>
            <w:vAlign w:val="center"/>
          </w:tcPr>
          <w:p w14:paraId="03C98E3E" w14:textId="77777777" w:rsidR="00DE1BAF" w:rsidRPr="00B64159" w:rsidRDefault="00DE1BAF" w:rsidP="00DE1BAF">
            <w:pPr>
              <w:jc w:val="center"/>
              <w:rPr>
                <w:sz w:val="20"/>
                <w:szCs w:val="20"/>
              </w:rPr>
            </w:pPr>
            <w:r w:rsidRPr="00B64159">
              <w:rPr>
                <w:sz w:val="20"/>
                <w:szCs w:val="20"/>
              </w:rPr>
              <w:t>2.0</w:t>
            </w:r>
          </w:p>
        </w:tc>
        <w:tc>
          <w:tcPr>
            <w:tcW w:w="1710"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tcPr>
          <w:p w14:paraId="666282EA" w14:textId="77777777" w:rsidR="00DE1BAF" w:rsidRPr="00B64159" w:rsidRDefault="00DE1BAF" w:rsidP="00DE1BAF">
            <w:pPr>
              <w:jc w:val="center"/>
              <w:rPr>
                <w:sz w:val="20"/>
                <w:szCs w:val="20"/>
              </w:rPr>
            </w:pPr>
            <w:r w:rsidRPr="00B64159">
              <w:rPr>
                <w:sz w:val="20"/>
                <w:szCs w:val="20"/>
              </w:rPr>
              <w:t>July 1997</w:t>
            </w:r>
          </w:p>
        </w:tc>
        <w:tc>
          <w:tcPr>
            <w:tcW w:w="11880" w:type="dxa"/>
            <w:tcBorders>
              <w:top w:val="single" w:sz="4" w:space="0" w:color="auto"/>
              <w:left w:val="single" w:sz="4" w:space="0" w:color="auto"/>
              <w:bottom w:val="single" w:sz="4" w:space="0" w:color="auto"/>
            </w:tcBorders>
            <w:tcMar>
              <w:top w:w="43" w:type="dxa"/>
              <w:left w:w="86" w:type="dxa"/>
              <w:bottom w:w="43" w:type="dxa"/>
              <w:right w:w="86" w:type="dxa"/>
            </w:tcMar>
            <w:vAlign w:val="center"/>
          </w:tcPr>
          <w:p w14:paraId="6C453328" w14:textId="77777777" w:rsidR="00DE1BAF" w:rsidRPr="00B64159" w:rsidRDefault="00DE1BAF" w:rsidP="00DE1BAF">
            <w:pPr>
              <w:spacing w:before="60"/>
              <w:rPr>
                <w:sz w:val="20"/>
                <w:szCs w:val="20"/>
              </w:rPr>
            </w:pPr>
            <w:r w:rsidRPr="00B64159">
              <w:rPr>
                <w:sz w:val="20"/>
                <w:szCs w:val="20"/>
              </w:rPr>
              <w:t xml:space="preserve">General Update </w:t>
            </w:r>
          </w:p>
        </w:tc>
      </w:tr>
      <w:tr w:rsidR="00DE1BAF" w:rsidRPr="00B64159" w14:paraId="0C84A94F" w14:textId="77777777" w:rsidTr="001E29EF">
        <w:trPr>
          <w:trHeight w:val="360"/>
          <w:jc w:val="center"/>
        </w:trPr>
        <w:tc>
          <w:tcPr>
            <w:tcW w:w="810" w:type="dxa"/>
            <w:tcBorders>
              <w:top w:val="single" w:sz="4" w:space="0" w:color="auto"/>
              <w:bottom w:val="single" w:sz="4" w:space="0" w:color="auto"/>
              <w:right w:val="single" w:sz="4" w:space="0" w:color="auto"/>
            </w:tcBorders>
            <w:tcMar>
              <w:top w:w="0" w:type="dxa"/>
              <w:left w:w="58" w:type="dxa"/>
              <w:bottom w:w="0" w:type="dxa"/>
              <w:right w:w="58" w:type="dxa"/>
            </w:tcMar>
            <w:vAlign w:val="center"/>
          </w:tcPr>
          <w:p w14:paraId="65C2B171" w14:textId="77777777" w:rsidR="00DE1BAF" w:rsidRPr="00B64159" w:rsidRDefault="00DE1BAF" w:rsidP="00DE1BAF">
            <w:pPr>
              <w:jc w:val="center"/>
              <w:rPr>
                <w:sz w:val="20"/>
                <w:szCs w:val="20"/>
              </w:rPr>
            </w:pPr>
            <w:r w:rsidRPr="00B64159">
              <w:rPr>
                <w:sz w:val="20"/>
                <w:szCs w:val="20"/>
              </w:rPr>
              <w:t>3.0</w:t>
            </w:r>
          </w:p>
        </w:tc>
        <w:tc>
          <w:tcPr>
            <w:tcW w:w="1710"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tcPr>
          <w:p w14:paraId="791E326F" w14:textId="77777777" w:rsidR="00DE1BAF" w:rsidRPr="00B64159" w:rsidRDefault="00DE1BAF" w:rsidP="00DE1BAF">
            <w:pPr>
              <w:jc w:val="center"/>
              <w:rPr>
                <w:sz w:val="20"/>
                <w:szCs w:val="20"/>
              </w:rPr>
            </w:pPr>
            <w:r w:rsidRPr="00B64159">
              <w:rPr>
                <w:sz w:val="20"/>
                <w:szCs w:val="20"/>
              </w:rPr>
              <w:t>Summer 2001</w:t>
            </w:r>
          </w:p>
        </w:tc>
        <w:tc>
          <w:tcPr>
            <w:tcW w:w="11880" w:type="dxa"/>
            <w:tcBorders>
              <w:top w:val="single" w:sz="4" w:space="0" w:color="auto"/>
              <w:left w:val="single" w:sz="4" w:space="0" w:color="auto"/>
              <w:bottom w:val="single" w:sz="4" w:space="0" w:color="auto"/>
            </w:tcBorders>
            <w:tcMar>
              <w:top w:w="43" w:type="dxa"/>
              <w:left w:w="86" w:type="dxa"/>
              <w:bottom w:w="43" w:type="dxa"/>
              <w:right w:w="86" w:type="dxa"/>
            </w:tcMar>
            <w:vAlign w:val="center"/>
          </w:tcPr>
          <w:p w14:paraId="1681CC3B" w14:textId="77777777" w:rsidR="00DE1BAF" w:rsidRPr="00B64159" w:rsidRDefault="00DE1BAF" w:rsidP="00DE1BAF">
            <w:pPr>
              <w:tabs>
                <w:tab w:val="num" w:pos="246"/>
              </w:tabs>
              <w:rPr>
                <w:bCs/>
                <w:sz w:val="20"/>
                <w:szCs w:val="20"/>
              </w:rPr>
            </w:pPr>
            <w:r w:rsidRPr="00B64159">
              <w:rPr>
                <w:bCs/>
                <w:sz w:val="20"/>
                <w:szCs w:val="20"/>
              </w:rPr>
              <w:t xml:space="preserve">General Update  </w:t>
            </w:r>
          </w:p>
        </w:tc>
      </w:tr>
      <w:tr w:rsidR="00DE1BAF" w:rsidRPr="00B64159" w14:paraId="35833DBB" w14:textId="77777777" w:rsidTr="001E29EF">
        <w:trPr>
          <w:trHeight w:val="360"/>
          <w:jc w:val="center"/>
        </w:trPr>
        <w:tc>
          <w:tcPr>
            <w:tcW w:w="810" w:type="dxa"/>
            <w:tcBorders>
              <w:top w:val="single" w:sz="4" w:space="0" w:color="auto"/>
              <w:bottom w:val="single" w:sz="4" w:space="0" w:color="auto"/>
              <w:right w:val="single" w:sz="4" w:space="0" w:color="auto"/>
            </w:tcBorders>
            <w:tcMar>
              <w:top w:w="0" w:type="dxa"/>
              <w:left w:w="58" w:type="dxa"/>
              <w:bottom w:w="0" w:type="dxa"/>
              <w:right w:w="58" w:type="dxa"/>
            </w:tcMar>
            <w:vAlign w:val="center"/>
          </w:tcPr>
          <w:p w14:paraId="5860062D" w14:textId="77777777" w:rsidR="00DE1BAF" w:rsidRPr="00B64159" w:rsidRDefault="00DE1BAF" w:rsidP="00DE1BAF">
            <w:pPr>
              <w:jc w:val="center"/>
              <w:rPr>
                <w:sz w:val="20"/>
                <w:szCs w:val="20"/>
              </w:rPr>
            </w:pPr>
            <w:r w:rsidRPr="00B64159">
              <w:rPr>
                <w:sz w:val="20"/>
                <w:szCs w:val="20"/>
              </w:rPr>
              <w:t>3.5</w:t>
            </w:r>
          </w:p>
        </w:tc>
        <w:tc>
          <w:tcPr>
            <w:tcW w:w="1710"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tcPr>
          <w:p w14:paraId="76D9DB50" w14:textId="77777777" w:rsidR="00DE1BAF" w:rsidRPr="00B64159" w:rsidRDefault="00DE1BAF" w:rsidP="00DE1BAF">
            <w:pPr>
              <w:jc w:val="center"/>
              <w:rPr>
                <w:sz w:val="20"/>
                <w:szCs w:val="20"/>
              </w:rPr>
            </w:pPr>
            <w:r w:rsidRPr="00B64159">
              <w:rPr>
                <w:sz w:val="20"/>
                <w:szCs w:val="20"/>
              </w:rPr>
              <w:t>April 2005</w:t>
            </w:r>
          </w:p>
        </w:tc>
        <w:tc>
          <w:tcPr>
            <w:tcW w:w="11880" w:type="dxa"/>
            <w:tcBorders>
              <w:top w:val="single" w:sz="4" w:space="0" w:color="auto"/>
              <w:left w:val="single" w:sz="4" w:space="0" w:color="auto"/>
              <w:bottom w:val="single" w:sz="4" w:space="0" w:color="auto"/>
            </w:tcBorders>
            <w:tcMar>
              <w:top w:w="43" w:type="dxa"/>
              <w:left w:w="86" w:type="dxa"/>
              <w:bottom w:w="43" w:type="dxa"/>
              <w:right w:w="86" w:type="dxa"/>
            </w:tcMar>
            <w:vAlign w:val="center"/>
          </w:tcPr>
          <w:p w14:paraId="1EBF8CA4" w14:textId="77777777" w:rsidR="00DE1BAF" w:rsidRPr="00B64159" w:rsidRDefault="00DE1BAF" w:rsidP="00DE1BAF">
            <w:pPr>
              <w:tabs>
                <w:tab w:val="num" w:pos="246"/>
              </w:tabs>
              <w:rPr>
                <w:bCs/>
                <w:sz w:val="20"/>
                <w:szCs w:val="20"/>
              </w:rPr>
            </w:pPr>
            <w:r w:rsidRPr="00B64159">
              <w:rPr>
                <w:bCs/>
                <w:sz w:val="20"/>
                <w:szCs w:val="20"/>
              </w:rPr>
              <w:t>General Update</w:t>
            </w:r>
          </w:p>
        </w:tc>
      </w:tr>
      <w:tr w:rsidR="00DE1BAF" w:rsidRPr="00B64159" w14:paraId="03EA0E7E" w14:textId="77777777" w:rsidTr="001E29EF">
        <w:trPr>
          <w:trHeight w:val="360"/>
          <w:jc w:val="center"/>
        </w:trPr>
        <w:tc>
          <w:tcPr>
            <w:tcW w:w="810" w:type="dxa"/>
            <w:tcBorders>
              <w:top w:val="single" w:sz="4" w:space="0" w:color="auto"/>
              <w:bottom w:val="single" w:sz="4" w:space="0" w:color="auto"/>
              <w:right w:val="single" w:sz="4" w:space="0" w:color="auto"/>
            </w:tcBorders>
            <w:tcMar>
              <w:top w:w="0" w:type="dxa"/>
              <w:left w:w="58" w:type="dxa"/>
              <w:bottom w:w="0" w:type="dxa"/>
              <w:right w:w="58" w:type="dxa"/>
            </w:tcMar>
            <w:vAlign w:val="center"/>
          </w:tcPr>
          <w:p w14:paraId="06E3F3B9" w14:textId="77777777" w:rsidR="00DE1BAF" w:rsidRPr="00B64159" w:rsidRDefault="00DE1BAF" w:rsidP="00DE1BAF">
            <w:pPr>
              <w:jc w:val="center"/>
              <w:rPr>
                <w:sz w:val="20"/>
                <w:szCs w:val="20"/>
              </w:rPr>
            </w:pPr>
            <w:r w:rsidRPr="00B64159">
              <w:rPr>
                <w:sz w:val="20"/>
                <w:szCs w:val="20"/>
              </w:rPr>
              <w:t>4.0</w:t>
            </w:r>
          </w:p>
        </w:tc>
        <w:tc>
          <w:tcPr>
            <w:tcW w:w="1710"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tcPr>
          <w:p w14:paraId="7209A9F0" w14:textId="77777777" w:rsidR="00DE1BAF" w:rsidRPr="00B64159" w:rsidRDefault="00DE1BAF" w:rsidP="00DE1BAF">
            <w:pPr>
              <w:jc w:val="center"/>
              <w:rPr>
                <w:sz w:val="20"/>
                <w:szCs w:val="20"/>
              </w:rPr>
            </w:pPr>
            <w:r w:rsidRPr="00B64159">
              <w:rPr>
                <w:sz w:val="20"/>
                <w:szCs w:val="20"/>
              </w:rPr>
              <w:t>November 2005</w:t>
            </w:r>
          </w:p>
        </w:tc>
        <w:tc>
          <w:tcPr>
            <w:tcW w:w="11880" w:type="dxa"/>
            <w:tcBorders>
              <w:top w:val="single" w:sz="4" w:space="0" w:color="auto"/>
              <w:left w:val="single" w:sz="4" w:space="0" w:color="auto"/>
              <w:bottom w:val="single" w:sz="4" w:space="0" w:color="auto"/>
            </w:tcBorders>
            <w:tcMar>
              <w:top w:w="43" w:type="dxa"/>
              <w:left w:w="86" w:type="dxa"/>
              <w:bottom w:w="43" w:type="dxa"/>
              <w:right w:w="86" w:type="dxa"/>
            </w:tcMar>
            <w:vAlign w:val="center"/>
          </w:tcPr>
          <w:p w14:paraId="77C9630E" w14:textId="77777777" w:rsidR="00DE1BAF" w:rsidRPr="00B64159" w:rsidRDefault="00DE1BAF" w:rsidP="00DE1BAF">
            <w:pPr>
              <w:tabs>
                <w:tab w:val="num" w:pos="246"/>
              </w:tabs>
              <w:rPr>
                <w:bCs/>
                <w:sz w:val="20"/>
                <w:szCs w:val="20"/>
              </w:rPr>
            </w:pPr>
            <w:r w:rsidRPr="00B64159">
              <w:rPr>
                <w:bCs/>
                <w:sz w:val="20"/>
                <w:szCs w:val="20"/>
              </w:rPr>
              <w:t>General Update</w:t>
            </w:r>
          </w:p>
        </w:tc>
      </w:tr>
      <w:tr w:rsidR="00DE1BAF" w:rsidRPr="00B64159" w14:paraId="0171808A" w14:textId="77777777" w:rsidTr="001E29EF">
        <w:trPr>
          <w:trHeight w:val="360"/>
          <w:jc w:val="center"/>
        </w:trPr>
        <w:tc>
          <w:tcPr>
            <w:tcW w:w="810" w:type="dxa"/>
            <w:tcBorders>
              <w:top w:val="single" w:sz="4" w:space="0" w:color="auto"/>
              <w:bottom w:val="single" w:sz="4" w:space="0" w:color="auto"/>
              <w:right w:val="single" w:sz="4" w:space="0" w:color="auto"/>
            </w:tcBorders>
            <w:tcMar>
              <w:top w:w="0" w:type="dxa"/>
              <w:left w:w="58" w:type="dxa"/>
              <w:bottom w:w="0" w:type="dxa"/>
              <w:right w:w="58" w:type="dxa"/>
            </w:tcMar>
            <w:vAlign w:val="center"/>
          </w:tcPr>
          <w:p w14:paraId="453ABBBC" w14:textId="77777777" w:rsidR="00DE1BAF" w:rsidRPr="00B64159" w:rsidRDefault="00DE1BAF" w:rsidP="00DE1BAF">
            <w:pPr>
              <w:jc w:val="center"/>
              <w:rPr>
                <w:sz w:val="20"/>
                <w:szCs w:val="20"/>
              </w:rPr>
            </w:pPr>
            <w:r w:rsidRPr="00B64159">
              <w:rPr>
                <w:sz w:val="20"/>
                <w:szCs w:val="20"/>
              </w:rPr>
              <w:t>5.0</w:t>
            </w:r>
          </w:p>
        </w:tc>
        <w:tc>
          <w:tcPr>
            <w:tcW w:w="1710"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tcPr>
          <w:p w14:paraId="7940EB78" w14:textId="77777777" w:rsidR="00DE1BAF" w:rsidRPr="00B64159" w:rsidRDefault="00DE1BAF" w:rsidP="00DE1BAF">
            <w:pPr>
              <w:jc w:val="center"/>
              <w:rPr>
                <w:sz w:val="20"/>
                <w:szCs w:val="20"/>
              </w:rPr>
            </w:pPr>
            <w:r w:rsidRPr="00B64159">
              <w:rPr>
                <w:sz w:val="20"/>
                <w:szCs w:val="20"/>
              </w:rPr>
              <w:t>October 6, 2010</w:t>
            </w:r>
          </w:p>
        </w:tc>
        <w:tc>
          <w:tcPr>
            <w:tcW w:w="11880" w:type="dxa"/>
            <w:tcBorders>
              <w:top w:val="single" w:sz="4" w:space="0" w:color="auto"/>
              <w:left w:val="single" w:sz="4" w:space="0" w:color="auto"/>
              <w:bottom w:val="single" w:sz="4" w:space="0" w:color="auto"/>
            </w:tcBorders>
            <w:tcMar>
              <w:top w:w="43" w:type="dxa"/>
              <w:left w:w="86" w:type="dxa"/>
              <w:bottom w:w="43" w:type="dxa"/>
              <w:right w:w="86" w:type="dxa"/>
            </w:tcMar>
            <w:vAlign w:val="center"/>
          </w:tcPr>
          <w:p w14:paraId="4A964212" w14:textId="77777777" w:rsidR="00DE1BAF" w:rsidRPr="00B64159" w:rsidRDefault="00DE1BAF" w:rsidP="003B1F89">
            <w:pPr>
              <w:tabs>
                <w:tab w:val="num" w:pos="246"/>
              </w:tabs>
              <w:rPr>
                <w:bCs/>
                <w:sz w:val="20"/>
                <w:szCs w:val="20"/>
              </w:rPr>
            </w:pPr>
            <w:r w:rsidRPr="00B64159">
              <w:rPr>
                <w:bCs/>
                <w:sz w:val="20"/>
                <w:szCs w:val="20"/>
              </w:rPr>
              <w:t xml:space="preserve">Changes to format, </w:t>
            </w:r>
            <w:r w:rsidR="003B1F89">
              <w:rPr>
                <w:bCs/>
                <w:sz w:val="20"/>
                <w:szCs w:val="20"/>
              </w:rPr>
              <w:t>g</w:t>
            </w:r>
            <w:r w:rsidRPr="00B64159">
              <w:rPr>
                <w:bCs/>
                <w:sz w:val="20"/>
                <w:szCs w:val="20"/>
              </w:rPr>
              <w:t xml:space="preserve">lossary </w:t>
            </w:r>
            <w:r w:rsidR="003B1F89">
              <w:rPr>
                <w:bCs/>
                <w:sz w:val="20"/>
                <w:szCs w:val="20"/>
              </w:rPr>
              <w:t>u</w:t>
            </w:r>
            <w:r w:rsidRPr="00B64159">
              <w:rPr>
                <w:bCs/>
                <w:sz w:val="20"/>
                <w:szCs w:val="20"/>
              </w:rPr>
              <w:t xml:space="preserve">pdated, </w:t>
            </w:r>
            <w:r w:rsidR="003B1F89">
              <w:rPr>
                <w:bCs/>
                <w:sz w:val="20"/>
                <w:szCs w:val="20"/>
              </w:rPr>
              <w:t>i</w:t>
            </w:r>
            <w:r w:rsidRPr="00B64159">
              <w:rPr>
                <w:bCs/>
                <w:sz w:val="20"/>
                <w:szCs w:val="20"/>
              </w:rPr>
              <w:t xml:space="preserve">ndexes </w:t>
            </w:r>
            <w:r w:rsidR="003B1F89">
              <w:rPr>
                <w:bCs/>
                <w:sz w:val="20"/>
                <w:szCs w:val="20"/>
              </w:rPr>
              <w:t>a</w:t>
            </w:r>
            <w:r w:rsidRPr="00B64159">
              <w:rPr>
                <w:bCs/>
                <w:sz w:val="20"/>
                <w:szCs w:val="20"/>
              </w:rPr>
              <w:t xml:space="preserve">dded, </w:t>
            </w:r>
            <w:r w:rsidR="003B1F89">
              <w:rPr>
                <w:bCs/>
                <w:sz w:val="20"/>
                <w:szCs w:val="20"/>
              </w:rPr>
              <w:t>s</w:t>
            </w:r>
            <w:r w:rsidRPr="00B64159">
              <w:rPr>
                <w:bCs/>
                <w:sz w:val="20"/>
                <w:szCs w:val="20"/>
              </w:rPr>
              <w:t xml:space="preserve">tandardized Archival </w:t>
            </w:r>
            <w:r w:rsidR="003B1F89">
              <w:rPr>
                <w:bCs/>
                <w:sz w:val="20"/>
                <w:szCs w:val="20"/>
              </w:rPr>
              <w:t>d</w:t>
            </w:r>
            <w:r w:rsidRPr="00B64159">
              <w:rPr>
                <w:bCs/>
                <w:sz w:val="20"/>
                <w:szCs w:val="20"/>
              </w:rPr>
              <w:t>esignations and proper citation of RCW’s.</w:t>
            </w:r>
          </w:p>
        </w:tc>
      </w:tr>
      <w:tr w:rsidR="00DE1BAF" w:rsidRPr="00B64159" w14:paraId="0C6FF811" w14:textId="77777777" w:rsidTr="001E29EF">
        <w:trPr>
          <w:trHeight w:val="360"/>
          <w:jc w:val="center"/>
        </w:trPr>
        <w:tc>
          <w:tcPr>
            <w:tcW w:w="810" w:type="dxa"/>
            <w:tcBorders>
              <w:top w:val="single" w:sz="4" w:space="0" w:color="auto"/>
              <w:bottom w:val="single" w:sz="4" w:space="0" w:color="auto"/>
              <w:right w:val="single" w:sz="4" w:space="0" w:color="auto"/>
            </w:tcBorders>
            <w:tcMar>
              <w:top w:w="0" w:type="dxa"/>
              <w:left w:w="58" w:type="dxa"/>
              <w:bottom w:w="0" w:type="dxa"/>
              <w:right w:w="58" w:type="dxa"/>
            </w:tcMar>
            <w:vAlign w:val="center"/>
          </w:tcPr>
          <w:p w14:paraId="7A5CD2FF" w14:textId="77777777" w:rsidR="00DE1BAF" w:rsidRPr="00B64159" w:rsidRDefault="00DE1BAF" w:rsidP="00DE1BAF">
            <w:pPr>
              <w:jc w:val="center"/>
              <w:rPr>
                <w:sz w:val="20"/>
                <w:szCs w:val="20"/>
              </w:rPr>
            </w:pPr>
            <w:r w:rsidRPr="00B64159">
              <w:rPr>
                <w:sz w:val="20"/>
                <w:szCs w:val="20"/>
              </w:rPr>
              <w:t>5.1</w:t>
            </w:r>
          </w:p>
        </w:tc>
        <w:tc>
          <w:tcPr>
            <w:tcW w:w="1710"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tcPr>
          <w:p w14:paraId="56176890" w14:textId="77777777" w:rsidR="00DE1BAF" w:rsidRPr="00B64159" w:rsidRDefault="00AC6D13" w:rsidP="00DE1BAF">
            <w:pPr>
              <w:jc w:val="center"/>
              <w:rPr>
                <w:sz w:val="20"/>
                <w:szCs w:val="20"/>
              </w:rPr>
            </w:pPr>
            <w:r>
              <w:rPr>
                <w:sz w:val="20"/>
                <w:szCs w:val="20"/>
              </w:rPr>
              <w:t>August 3</w:t>
            </w:r>
            <w:r w:rsidR="00DE1BAF" w:rsidRPr="00B64159">
              <w:rPr>
                <w:sz w:val="20"/>
                <w:szCs w:val="20"/>
              </w:rPr>
              <w:t>, 2011</w:t>
            </w:r>
          </w:p>
        </w:tc>
        <w:tc>
          <w:tcPr>
            <w:tcW w:w="11880" w:type="dxa"/>
            <w:tcBorders>
              <w:top w:val="single" w:sz="4" w:space="0" w:color="auto"/>
              <w:left w:val="single" w:sz="4" w:space="0" w:color="auto"/>
              <w:bottom w:val="single" w:sz="4" w:space="0" w:color="auto"/>
            </w:tcBorders>
            <w:tcMar>
              <w:top w:w="43" w:type="dxa"/>
              <w:left w:w="86" w:type="dxa"/>
              <w:bottom w:w="43" w:type="dxa"/>
              <w:right w:w="86" w:type="dxa"/>
            </w:tcMar>
            <w:vAlign w:val="center"/>
          </w:tcPr>
          <w:p w14:paraId="5B133F4B" w14:textId="77777777" w:rsidR="00DE1BAF" w:rsidRPr="00B64159" w:rsidRDefault="007B5DDB" w:rsidP="003110C2">
            <w:pPr>
              <w:tabs>
                <w:tab w:val="num" w:pos="246"/>
              </w:tabs>
              <w:rPr>
                <w:bCs/>
                <w:sz w:val="20"/>
                <w:szCs w:val="20"/>
              </w:rPr>
            </w:pPr>
            <w:r w:rsidRPr="00B64159">
              <w:rPr>
                <w:sz w:val="20"/>
                <w:szCs w:val="20"/>
              </w:rPr>
              <w:t>All records series reorganized into</w:t>
            </w:r>
            <w:r w:rsidR="00A023D9" w:rsidRPr="00B64159">
              <w:rPr>
                <w:sz w:val="20"/>
                <w:szCs w:val="20"/>
              </w:rPr>
              <w:t xml:space="preserve"> six functional areas: Agency Management, Asset Management, Financial Management, Human Resource Management, Records </w:t>
            </w:r>
            <w:r w:rsidR="003110C2" w:rsidRPr="00B64159">
              <w:rPr>
                <w:sz w:val="20"/>
                <w:szCs w:val="20"/>
              </w:rPr>
              <w:t>Management,</w:t>
            </w:r>
            <w:r w:rsidR="00A023D9" w:rsidRPr="00B64159">
              <w:rPr>
                <w:sz w:val="20"/>
                <w:szCs w:val="20"/>
              </w:rPr>
              <w:t xml:space="preserve"> </w:t>
            </w:r>
            <w:r w:rsidRPr="00B64159">
              <w:rPr>
                <w:sz w:val="20"/>
                <w:szCs w:val="20"/>
              </w:rPr>
              <w:t>and</w:t>
            </w:r>
            <w:r w:rsidR="00A023D9" w:rsidRPr="00B64159">
              <w:rPr>
                <w:sz w:val="20"/>
                <w:szCs w:val="20"/>
              </w:rPr>
              <w:t xml:space="preserve"> Records With Minimal Retention Value</w:t>
            </w:r>
            <w:r w:rsidR="008325E1" w:rsidRPr="00B64159">
              <w:rPr>
                <w:sz w:val="20"/>
                <w:szCs w:val="20"/>
              </w:rPr>
              <w:t xml:space="preserve">. </w:t>
            </w:r>
            <w:r w:rsidR="00450251">
              <w:rPr>
                <w:sz w:val="20"/>
                <w:szCs w:val="20"/>
              </w:rPr>
              <w:t>Major revision to Information Management function</w:t>
            </w:r>
            <w:r w:rsidR="005D7419">
              <w:rPr>
                <w:sz w:val="20"/>
                <w:szCs w:val="20"/>
              </w:rPr>
              <w:t xml:space="preserve">. </w:t>
            </w:r>
            <w:r w:rsidRPr="00B64159">
              <w:rPr>
                <w:sz w:val="20"/>
                <w:szCs w:val="20"/>
              </w:rPr>
              <w:t xml:space="preserve">New activities </w:t>
            </w:r>
            <w:r w:rsidR="00827573" w:rsidRPr="00B64159">
              <w:rPr>
                <w:sz w:val="20"/>
                <w:szCs w:val="20"/>
              </w:rPr>
              <w:t>added</w:t>
            </w:r>
            <w:r w:rsidRPr="00B64159">
              <w:rPr>
                <w:sz w:val="20"/>
                <w:szCs w:val="20"/>
              </w:rPr>
              <w:t xml:space="preserve"> including </w:t>
            </w:r>
            <w:r w:rsidR="00827573" w:rsidRPr="00B64159">
              <w:rPr>
                <w:sz w:val="20"/>
                <w:szCs w:val="20"/>
              </w:rPr>
              <w:t xml:space="preserve">Banking, Community Relations, Library Services, Public Disclosure, Publishing, Records Conversion, Risk </w:t>
            </w:r>
            <w:r w:rsidR="003110C2" w:rsidRPr="00B64159">
              <w:rPr>
                <w:sz w:val="20"/>
                <w:szCs w:val="20"/>
              </w:rPr>
              <w:t>Management,</w:t>
            </w:r>
            <w:r w:rsidR="00827573" w:rsidRPr="00B64159">
              <w:rPr>
                <w:sz w:val="20"/>
                <w:szCs w:val="20"/>
              </w:rPr>
              <w:t xml:space="preserve"> and Security</w:t>
            </w:r>
            <w:r w:rsidR="005D7419" w:rsidRPr="00B64159">
              <w:rPr>
                <w:sz w:val="20"/>
                <w:szCs w:val="20"/>
              </w:rPr>
              <w:t>.</w:t>
            </w:r>
            <w:r w:rsidR="00827573" w:rsidRPr="00B64159">
              <w:rPr>
                <w:sz w:val="20"/>
                <w:szCs w:val="20"/>
              </w:rPr>
              <w:t xml:space="preserve"> </w:t>
            </w:r>
          </w:p>
        </w:tc>
      </w:tr>
      <w:tr w:rsidR="008325E1" w:rsidRPr="00B64159" w14:paraId="00279DB3" w14:textId="77777777" w:rsidTr="001E29EF">
        <w:trPr>
          <w:trHeight w:val="360"/>
          <w:jc w:val="center"/>
        </w:trPr>
        <w:tc>
          <w:tcPr>
            <w:tcW w:w="810" w:type="dxa"/>
            <w:tcBorders>
              <w:top w:val="single" w:sz="4" w:space="0" w:color="auto"/>
              <w:bottom w:val="single" w:sz="4" w:space="0" w:color="auto"/>
              <w:right w:val="single" w:sz="4" w:space="0" w:color="auto"/>
            </w:tcBorders>
            <w:tcMar>
              <w:top w:w="0" w:type="dxa"/>
              <w:left w:w="58" w:type="dxa"/>
              <w:bottom w:w="0" w:type="dxa"/>
              <w:right w:w="58" w:type="dxa"/>
            </w:tcMar>
            <w:vAlign w:val="center"/>
          </w:tcPr>
          <w:p w14:paraId="3E8C5328" w14:textId="77777777" w:rsidR="008325E1" w:rsidRPr="00B64159" w:rsidRDefault="00B0330C" w:rsidP="00DE1BAF">
            <w:pPr>
              <w:jc w:val="center"/>
              <w:rPr>
                <w:sz w:val="20"/>
                <w:szCs w:val="20"/>
              </w:rPr>
            </w:pPr>
            <w:r>
              <w:rPr>
                <w:sz w:val="20"/>
                <w:szCs w:val="20"/>
              </w:rPr>
              <w:t>6.0</w:t>
            </w:r>
          </w:p>
        </w:tc>
        <w:tc>
          <w:tcPr>
            <w:tcW w:w="1710"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tcPr>
          <w:p w14:paraId="285EFB1A" w14:textId="77777777" w:rsidR="008325E1" w:rsidRDefault="00A62491" w:rsidP="00A11F88">
            <w:pPr>
              <w:jc w:val="center"/>
              <w:rPr>
                <w:sz w:val="20"/>
                <w:szCs w:val="20"/>
              </w:rPr>
            </w:pPr>
            <w:r>
              <w:rPr>
                <w:sz w:val="20"/>
                <w:szCs w:val="20"/>
              </w:rPr>
              <w:t>June 29</w:t>
            </w:r>
            <w:r w:rsidR="008325E1">
              <w:rPr>
                <w:sz w:val="20"/>
                <w:szCs w:val="20"/>
              </w:rPr>
              <w:t xml:space="preserve">, </w:t>
            </w:r>
            <w:r w:rsidR="00343CAF">
              <w:rPr>
                <w:sz w:val="20"/>
                <w:szCs w:val="20"/>
              </w:rPr>
              <w:t>201</w:t>
            </w:r>
            <w:r w:rsidR="00C50D5D">
              <w:rPr>
                <w:sz w:val="20"/>
                <w:szCs w:val="20"/>
              </w:rPr>
              <w:t>6</w:t>
            </w:r>
          </w:p>
        </w:tc>
        <w:tc>
          <w:tcPr>
            <w:tcW w:w="11880" w:type="dxa"/>
            <w:tcBorders>
              <w:top w:val="single" w:sz="4" w:space="0" w:color="auto"/>
              <w:left w:val="single" w:sz="4" w:space="0" w:color="auto"/>
              <w:bottom w:val="single" w:sz="4" w:space="0" w:color="auto"/>
            </w:tcBorders>
            <w:tcMar>
              <w:top w:w="43" w:type="dxa"/>
              <w:left w:w="86" w:type="dxa"/>
              <w:bottom w:w="43" w:type="dxa"/>
              <w:right w:w="86" w:type="dxa"/>
            </w:tcMar>
            <w:vAlign w:val="center"/>
          </w:tcPr>
          <w:p w14:paraId="5ED3D88E" w14:textId="77777777" w:rsidR="008325E1" w:rsidRPr="00B64159" w:rsidRDefault="00B0330C" w:rsidP="00450251">
            <w:pPr>
              <w:tabs>
                <w:tab w:val="num" w:pos="246"/>
              </w:tabs>
              <w:rPr>
                <w:sz w:val="20"/>
                <w:szCs w:val="20"/>
              </w:rPr>
            </w:pPr>
            <w:r>
              <w:rPr>
                <w:sz w:val="20"/>
                <w:szCs w:val="20"/>
              </w:rPr>
              <w:t>Major revision</w:t>
            </w:r>
            <w:r w:rsidR="00C0789E">
              <w:rPr>
                <w:sz w:val="20"/>
                <w:szCs w:val="20"/>
              </w:rPr>
              <w:t xml:space="preserve"> of entire schedule.</w:t>
            </w:r>
          </w:p>
        </w:tc>
      </w:tr>
      <w:tr w:rsidR="00C334F1" w:rsidRPr="00B64159" w14:paraId="477AEAE0" w14:textId="77777777" w:rsidTr="001E29EF">
        <w:trPr>
          <w:trHeight w:val="360"/>
          <w:jc w:val="center"/>
        </w:trPr>
        <w:tc>
          <w:tcPr>
            <w:tcW w:w="810" w:type="dxa"/>
            <w:tcBorders>
              <w:top w:val="single" w:sz="4" w:space="0" w:color="auto"/>
              <w:bottom w:val="single" w:sz="4" w:space="0" w:color="auto"/>
              <w:right w:val="single" w:sz="4" w:space="0" w:color="auto"/>
            </w:tcBorders>
            <w:tcMar>
              <w:top w:w="0" w:type="dxa"/>
              <w:left w:w="58" w:type="dxa"/>
              <w:bottom w:w="0" w:type="dxa"/>
              <w:right w:w="58" w:type="dxa"/>
            </w:tcMar>
            <w:vAlign w:val="center"/>
          </w:tcPr>
          <w:p w14:paraId="0AD994E7" w14:textId="77777777" w:rsidR="00C334F1" w:rsidRDefault="00C334F1" w:rsidP="00DE1BAF">
            <w:pPr>
              <w:jc w:val="center"/>
              <w:rPr>
                <w:sz w:val="20"/>
                <w:szCs w:val="20"/>
              </w:rPr>
            </w:pPr>
            <w:r>
              <w:rPr>
                <w:sz w:val="20"/>
                <w:szCs w:val="20"/>
              </w:rPr>
              <w:t>6.1</w:t>
            </w:r>
          </w:p>
        </w:tc>
        <w:tc>
          <w:tcPr>
            <w:tcW w:w="1710"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tcPr>
          <w:p w14:paraId="58321039" w14:textId="77777777" w:rsidR="00C334F1" w:rsidRDefault="00EC7B88" w:rsidP="00A11F88">
            <w:pPr>
              <w:jc w:val="center"/>
              <w:rPr>
                <w:sz w:val="20"/>
                <w:szCs w:val="20"/>
              </w:rPr>
            </w:pPr>
            <w:r>
              <w:rPr>
                <w:sz w:val="20"/>
                <w:szCs w:val="20"/>
              </w:rPr>
              <w:t>August 5, 2020</w:t>
            </w:r>
          </w:p>
        </w:tc>
        <w:tc>
          <w:tcPr>
            <w:tcW w:w="11880" w:type="dxa"/>
            <w:tcBorders>
              <w:top w:val="single" w:sz="4" w:space="0" w:color="auto"/>
              <w:left w:val="single" w:sz="4" w:space="0" w:color="auto"/>
              <w:bottom w:val="single" w:sz="4" w:space="0" w:color="auto"/>
            </w:tcBorders>
            <w:tcMar>
              <w:top w:w="43" w:type="dxa"/>
              <w:left w:w="86" w:type="dxa"/>
              <w:bottom w:w="43" w:type="dxa"/>
              <w:right w:w="86" w:type="dxa"/>
            </w:tcMar>
            <w:vAlign w:val="center"/>
          </w:tcPr>
          <w:p w14:paraId="13A54CAB" w14:textId="77777777" w:rsidR="00C334F1" w:rsidRDefault="00EC7B88" w:rsidP="00450251">
            <w:pPr>
              <w:tabs>
                <w:tab w:val="num" w:pos="246"/>
              </w:tabs>
              <w:rPr>
                <w:sz w:val="20"/>
                <w:szCs w:val="20"/>
              </w:rPr>
            </w:pPr>
            <w:r>
              <w:rPr>
                <w:sz w:val="20"/>
                <w:szCs w:val="20"/>
              </w:rPr>
              <w:t>Minor revision to the “Asset Management – Security” section.</w:t>
            </w:r>
          </w:p>
        </w:tc>
      </w:tr>
      <w:tr w:rsidR="00852BF7" w:rsidRPr="00B64159" w14:paraId="6823795C" w14:textId="77777777" w:rsidTr="001E29EF">
        <w:trPr>
          <w:trHeight w:val="360"/>
          <w:jc w:val="center"/>
        </w:trPr>
        <w:tc>
          <w:tcPr>
            <w:tcW w:w="810" w:type="dxa"/>
            <w:tcBorders>
              <w:top w:val="single" w:sz="4" w:space="0" w:color="auto"/>
              <w:bottom w:val="single" w:sz="4" w:space="0" w:color="auto"/>
              <w:right w:val="single" w:sz="4" w:space="0" w:color="auto"/>
            </w:tcBorders>
            <w:tcMar>
              <w:top w:w="0" w:type="dxa"/>
              <w:left w:w="58" w:type="dxa"/>
              <w:bottom w:w="0" w:type="dxa"/>
              <w:right w:w="58" w:type="dxa"/>
            </w:tcMar>
            <w:vAlign w:val="center"/>
          </w:tcPr>
          <w:p w14:paraId="51917A67" w14:textId="77777777" w:rsidR="00852BF7" w:rsidRDefault="00852BF7" w:rsidP="00DE1BAF">
            <w:pPr>
              <w:jc w:val="center"/>
              <w:rPr>
                <w:sz w:val="20"/>
                <w:szCs w:val="20"/>
              </w:rPr>
            </w:pPr>
            <w:r>
              <w:rPr>
                <w:sz w:val="20"/>
                <w:szCs w:val="20"/>
              </w:rPr>
              <w:t>6.2</w:t>
            </w:r>
          </w:p>
        </w:tc>
        <w:tc>
          <w:tcPr>
            <w:tcW w:w="1710"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tcPr>
          <w:p w14:paraId="551191E4" w14:textId="77777777" w:rsidR="00852BF7" w:rsidRPr="00852BF7" w:rsidRDefault="00852BF7" w:rsidP="00C334F1">
            <w:pPr>
              <w:jc w:val="center"/>
              <w:rPr>
                <w:color w:val="auto"/>
                <w:sz w:val="20"/>
                <w:szCs w:val="20"/>
              </w:rPr>
            </w:pPr>
            <w:r w:rsidRPr="00852BF7">
              <w:rPr>
                <w:color w:val="auto"/>
                <w:sz w:val="20"/>
                <w:szCs w:val="20"/>
              </w:rPr>
              <w:t>August 4, 2021</w:t>
            </w:r>
          </w:p>
        </w:tc>
        <w:tc>
          <w:tcPr>
            <w:tcW w:w="11880" w:type="dxa"/>
            <w:tcBorders>
              <w:top w:val="single" w:sz="4" w:space="0" w:color="auto"/>
              <w:left w:val="single" w:sz="4" w:space="0" w:color="auto"/>
              <w:bottom w:val="single" w:sz="4" w:space="0" w:color="auto"/>
            </w:tcBorders>
            <w:tcMar>
              <w:top w:w="43" w:type="dxa"/>
              <w:left w:w="86" w:type="dxa"/>
              <w:bottom w:w="43" w:type="dxa"/>
              <w:right w:w="86" w:type="dxa"/>
            </w:tcMar>
            <w:vAlign w:val="center"/>
          </w:tcPr>
          <w:p w14:paraId="1E16B4D1" w14:textId="77777777" w:rsidR="00852BF7" w:rsidRPr="00852BF7" w:rsidRDefault="00852BF7" w:rsidP="00450251">
            <w:pPr>
              <w:tabs>
                <w:tab w:val="num" w:pos="246"/>
              </w:tabs>
              <w:rPr>
                <w:color w:val="auto"/>
                <w:sz w:val="20"/>
                <w:szCs w:val="20"/>
              </w:rPr>
            </w:pPr>
            <w:r w:rsidRPr="00852BF7">
              <w:rPr>
                <w:color w:val="auto"/>
                <w:sz w:val="20"/>
                <w:szCs w:val="20"/>
              </w:rPr>
              <w:t>Minor revision to the “Human Resource Management – Occupational Health and Safety” section.</w:t>
            </w:r>
          </w:p>
        </w:tc>
      </w:tr>
      <w:tr w:rsidR="00EB7B74" w:rsidRPr="00B64159" w14:paraId="70D8FE62" w14:textId="77777777" w:rsidTr="001E29EF">
        <w:trPr>
          <w:trHeight w:val="360"/>
          <w:jc w:val="center"/>
        </w:trPr>
        <w:tc>
          <w:tcPr>
            <w:tcW w:w="810" w:type="dxa"/>
            <w:tcBorders>
              <w:top w:val="single" w:sz="4" w:space="0" w:color="auto"/>
              <w:bottom w:val="single" w:sz="4" w:space="0" w:color="auto"/>
              <w:right w:val="single" w:sz="4" w:space="0" w:color="auto"/>
            </w:tcBorders>
            <w:tcMar>
              <w:top w:w="0" w:type="dxa"/>
              <w:left w:w="58" w:type="dxa"/>
              <w:bottom w:w="0" w:type="dxa"/>
              <w:right w:w="58" w:type="dxa"/>
            </w:tcMar>
            <w:vAlign w:val="center"/>
          </w:tcPr>
          <w:p w14:paraId="33F3AA8B" w14:textId="3EE0AFBF" w:rsidR="00EB7B74" w:rsidRDefault="00C334F1" w:rsidP="00DE1BAF">
            <w:pPr>
              <w:jc w:val="center"/>
              <w:rPr>
                <w:sz w:val="20"/>
                <w:szCs w:val="20"/>
              </w:rPr>
            </w:pPr>
            <w:r>
              <w:rPr>
                <w:sz w:val="20"/>
                <w:szCs w:val="20"/>
              </w:rPr>
              <w:t>6.</w:t>
            </w:r>
            <w:r w:rsidR="00401F51">
              <w:rPr>
                <w:sz w:val="20"/>
                <w:szCs w:val="20"/>
              </w:rPr>
              <w:t>3</w:t>
            </w:r>
          </w:p>
        </w:tc>
        <w:tc>
          <w:tcPr>
            <w:tcW w:w="1710"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tcPr>
          <w:p w14:paraId="25E27475" w14:textId="66ED9852" w:rsidR="00EB7B74" w:rsidRDefault="00D166E9" w:rsidP="00C334F1">
            <w:pPr>
              <w:jc w:val="center"/>
              <w:rPr>
                <w:sz w:val="20"/>
                <w:szCs w:val="20"/>
              </w:rPr>
            </w:pPr>
            <w:r w:rsidRPr="00D166E9">
              <w:rPr>
                <w:color w:val="auto"/>
                <w:sz w:val="20"/>
                <w:szCs w:val="20"/>
              </w:rPr>
              <w:t>October 2,</w:t>
            </w:r>
            <w:r w:rsidR="00EB7B74">
              <w:rPr>
                <w:sz w:val="20"/>
                <w:szCs w:val="20"/>
              </w:rPr>
              <w:t xml:space="preserve"> 20</w:t>
            </w:r>
            <w:r w:rsidR="003110C2">
              <w:rPr>
                <w:sz w:val="20"/>
                <w:szCs w:val="20"/>
              </w:rPr>
              <w:t>2</w:t>
            </w:r>
            <w:r w:rsidR="004B07AD">
              <w:rPr>
                <w:sz w:val="20"/>
                <w:szCs w:val="20"/>
              </w:rPr>
              <w:t>4</w:t>
            </w:r>
          </w:p>
        </w:tc>
        <w:tc>
          <w:tcPr>
            <w:tcW w:w="11880" w:type="dxa"/>
            <w:tcBorders>
              <w:top w:val="single" w:sz="4" w:space="0" w:color="auto"/>
              <w:left w:val="single" w:sz="4" w:space="0" w:color="auto"/>
              <w:bottom w:val="single" w:sz="4" w:space="0" w:color="auto"/>
            </w:tcBorders>
            <w:tcMar>
              <w:top w:w="43" w:type="dxa"/>
              <w:left w:w="86" w:type="dxa"/>
              <w:bottom w:w="43" w:type="dxa"/>
              <w:right w:w="86" w:type="dxa"/>
            </w:tcMar>
            <w:vAlign w:val="center"/>
          </w:tcPr>
          <w:p w14:paraId="7B9A7DCC" w14:textId="09F61BF0" w:rsidR="00EB7B74" w:rsidRPr="002D4D98" w:rsidRDefault="00EB7B74" w:rsidP="00450251">
            <w:pPr>
              <w:tabs>
                <w:tab w:val="num" w:pos="246"/>
              </w:tabs>
              <w:rPr>
                <w:color w:val="auto"/>
                <w:sz w:val="20"/>
                <w:szCs w:val="20"/>
              </w:rPr>
            </w:pPr>
            <w:r w:rsidRPr="002D4D98">
              <w:rPr>
                <w:color w:val="auto"/>
                <w:sz w:val="20"/>
                <w:szCs w:val="20"/>
              </w:rPr>
              <w:t>Minor revisio</w:t>
            </w:r>
            <w:r w:rsidR="002D4D98">
              <w:rPr>
                <w:color w:val="auto"/>
                <w:sz w:val="20"/>
                <w:szCs w:val="20"/>
              </w:rPr>
              <w:t>ns throughout the schedule.</w:t>
            </w:r>
          </w:p>
        </w:tc>
      </w:tr>
    </w:tbl>
    <w:p w14:paraId="4FA3D86E" w14:textId="77777777" w:rsidR="00D92613" w:rsidRPr="00265A4A" w:rsidRDefault="00D92613" w:rsidP="00265A4A">
      <w:pPr>
        <w:spacing w:before="120"/>
        <w:jc w:val="center"/>
        <w:rPr>
          <w:sz w:val="32"/>
          <w:szCs w:val="32"/>
        </w:rPr>
      </w:pPr>
      <w:r w:rsidRPr="00265A4A">
        <w:rPr>
          <w:sz w:val="32"/>
          <w:szCs w:val="32"/>
        </w:rPr>
        <w:t xml:space="preserve">For assistance and advice in applying this records retention schedule, </w:t>
      </w:r>
    </w:p>
    <w:p w14:paraId="5BB2E447" w14:textId="77777777" w:rsidR="00C50D5D" w:rsidRPr="00265A4A" w:rsidRDefault="00D92613" w:rsidP="00852BF7">
      <w:pPr>
        <w:jc w:val="center"/>
        <w:rPr>
          <w:sz w:val="32"/>
          <w:szCs w:val="32"/>
        </w:rPr>
      </w:pPr>
      <w:r w:rsidRPr="00265A4A">
        <w:rPr>
          <w:sz w:val="32"/>
          <w:szCs w:val="32"/>
        </w:rPr>
        <w:t xml:space="preserve">please contact </w:t>
      </w:r>
      <w:r w:rsidR="00C50D5D" w:rsidRPr="00265A4A">
        <w:rPr>
          <w:sz w:val="32"/>
          <w:szCs w:val="32"/>
        </w:rPr>
        <w:t>your agency’s Records Officer</w:t>
      </w:r>
    </w:p>
    <w:p w14:paraId="78EC5C58" w14:textId="77777777" w:rsidR="00D92613" w:rsidRPr="00265A4A" w:rsidRDefault="00C50D5D" w:rsidP="00852BF7">
      <w:pPr>
        <w:jc w:val="center"/>
        <w:rPr>
          <w:sz w:val="32"/>
          <w:szCs w:val="32"/>
        </w:rPr>
      </w:pPr>
      <w:r w:rsidRPr="00265A4A">
        <w:rPr>
          <w:sz w:val="32"/>
          <w:szCs w:val="32"/>
        </w:rPr>
        <w:t xml:space="preserve">or </w:t>
      </w:r>
      <w:r w:rsidR="00D92613" w:rsidRPr="00265A4A">
        <w:rPr>
          <w:sz w:val="32"/>
          <w:szCs w:val="32"/>
        </w:rPr>
        <w:t>Washington State Archives at:</w:t>
      </w:r>
    </w:p>
    <w:p w14:paraId="1E9F9308" w14:textId="77777777" w:rsidR="00182D9A" w:rsidRPr="00265A4A" w:rsidRDefault="00D92613" w:rsidP="00852BF7">
      <w:pPr>
        <w:jc w:val="center"/>
        <w:rPr>
          <w:sz w:val="32"/>
          <w:szCs w:val="32"/>
        </w:rPr>
      </w:pPr>
      <w:hyperlink r:id="rId12" w:history="1">
        <w:r w:rsidRPr="00265A4A">
          <w:rPr>
            <w:rStyle w:val="Hyperlink"/>
            <w:color w:val="000000"/>
            <w:sz w:val="32"/>
            <w:szCs w:val="32"/>
          </w:rPr>
          <w:t>recordsmanagement@sos.wa.gov</w:t>
        </w:r>
      </w:hyperlink>
      <w:r w:rsidRPr="00265A4A">
        <w:rPr>
          <w:sz w:val="32"/>
          <w:szCs w:val="32"/>
        </w:rPr>
        <w:t xml:space="preserve"> </w:t>
      </w:r>
    </w:p>
    <w:p w14:paraId="6AD86582" w14:textId="77777777" w:rsidR="00D92613" w:rsidRPr="00265A4A" w:rsidRDefault="00D92613" w:rsidP="00852BF7">
      <w:pPr>
        <w:rPr>
          <w:sz w:val="32"/>
          <w:szCs w:val="32"/>
        </w:rPr>
        <w:sectPr w:rsidR="00D92613" w:rsidRPr="00265A4A" w:rsidSect="008E07D6">
          <w:headerReference w:type="default" r:id="rId13"/>
          <w:footerReference w:type="default" r:id="rId14"/>
          <w:pgSz w:w="15840" w:h="12240" w:orient="landscape" w:code="1"/>
          <w:pgMar w:top="1080" w:right="792" w:bottom="1080" w:left="792" w:header="1080" w:footer="720" w:gutter="0"/>
          <w:cols w:space="720"/>
          <w:docGrid w:linePitch="360"/>
        </w:sectPr>
      </w:pPr>
    </w:p>
    <w:p w14:paraId="0ABB10A2" w14:textId="77777777" w:rsidR="00B51C4E" w:rsidRPr="00B64159" w:rsidRDefault="008423A7" w:rsidP="00E0470B">
      <w:pPr>
        <w:jc w:val="center"/>
        <w:rPr>
          <w:b/>
          <w:sz w:val="32"/>
          <w:szCs w:val="32"/>
        </w:rPr>
      </w:pPr>
      <w:r w:rsidRPr="00B64159">
        <w:rPr>
          <w:b/>
          <w:sz w:val="32"/>
          <w:szCs w:val="32"/>
        </w:rPr>
        <w:lastRenderedPageBreak/>
        <w:t>TABLE OF CONTENTS</w:t>
      </w:r>
    </w:p>
    <w:p w14:paraId="44CCC9B3" w14:textId="38D15AB1" w:rsidR="00A10A39" w:rsidRDefault="001934A2">
      <w:pPr>
        <w:pStyle w:val="TOC1"/>
        <w:rPr>
          <w:rFonts w:asciiTheme="minorHAnsi" w:eastAsiaTheme="minorEastAsia" w:hAnsiTheme="minorHAnsi" w:cstheme="minorBidi"/>
          <w:b w:val="0"/>
          <w:bCs w:val="0"/>
          <w:caps w:val="0"/>
          <w:noProof/>
          <w:color w:val="auto"/>
          <w:kern w:val="2"/>
          <w14:ligatures w14:val="standardContextual"/>
        </w:rPr>
      </w:pPr>
      <w:r w:rsidRPr="00B64159">
        <w:fldChar w:fldCharType="begin"/>
      </w:r>
      <w:r w:rsidR="000A46ED" w:rsidRPr="00B64159">
        <w:instrText xml:space="preserve"> TOC \o "1-2" \h \z \t "**Functions,1,** Activties,2" </w:instrText>
      </w:r>
      <w:r w:rsidRPr="00B64159">
        <w:fldChar w:fldCharType="separate"/>
      </w:r>
      <w:hyperlink w:anchor="_Toc175912442" w:history="1">
        <w:r w:rsidR="00A10A39" w:rsidRPr="00917D7D">
          <w:rPr>
            <w:rStyle w:val="Hyperlink"/>
            <w:noProof/>
          </w:rPr>
          <w:t>1.</w:t>
        </w:r>
        <w:r w:rsidR="00A10A39">
          <w:rPr>
            <w:rFonts w:asciiTheme="minorHAnsi" w:eastAsiaTheme="minorEastAsia" w:hAnsiTheme="minorHAnsi" w:cstheme="minorBidi"/>
            <w:b w:val="0"/>
            <w:bCs w:val="0"/>
            <w:caps w:val="0"/>
            <w:noProof/>
            <w:color w:val="auto"/>
            <w:kern w:val="2"/>
            <w14:ligatures w14:val="standardContextual"/>
          </w:rPr>
          <w:tab/>
        </w:r>
        <w:r w:rsidR="00A10A39" w:rsidRPr="00917D7D">
          <w:rPr>
            <w:rStyle w:val="Hyperlink"/>
            <w:noProof/>
          </w:rPr>
          <w:t>AGENCY ADMINISTRATION AND MANAGEMENT</w:t>
        </w:r>
        <w:r w:rsidR="00A10A39">
          <w:rPr>
            <w:noProof/>
            <w:webHidden/>
          </w:rPr>
          <w:tab/>
        </w:r>
        <w:r w:rsidR="00A10A39">
          <w:rPr>
            <w:noProof/>
            <w:webHidden/>
          </w:rPr>
          <w:fldChar w:fldCharType="begin"/>
        </w:r>
        <w:r w:rsidR="00A10A39">
          <w:rPr>
            <w:noProof/>
            <w:webHidden/>
          </w:rPr>
          <w:instrText xml:space="preserve"> PAGEREF _Toc175912442 \h </w:instrText>
        </w:r>
        <w:r w:rsidR="00A10A39">
          <w:rPr>
            <w:noProof/>
            <w:webHidden/>
          </w:rPr>
        </w:r>
        <w:r w:rsidR="00A10A39">
          <w:rPr>
            <w:noProof/>
            <w:webHidden/>
          </w:rPr>
          <w:fldChar w:fldCharType="separate"/>
        </w:r>
        <w:r w:rsidR="00685C30">
          <w:rPr>
            <w:noProof/>
            <w:webHidden/>
          </w:rPr>
          <w:t>5</w:t>
        </w:r>
        <w:r w:rsidR="00A10A39">
          <w:rPr>
            <w:noProof/>
            <w:webHidden/>
          </w:rPr>
          <w:fldChar w:fldCharType="end"/>
        </w:r>
      </w:hyperlink>
    </w:p>
    <w:p w14:paraId="7F62BAEE" w14:textId="087FA6CD" w:rsidR="00A10A39" w:rsidRDefault="00A10A39">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175912443" w:history="1">
        <w:r w:rsidRPr="00917D7D">
          <w:rPr>
            <w:rStyle w:val="Hyperlink"/>
            <w:noProof/>
          </w:rPr>
          <w:t>1.1</w:t>
        </w:r>
        <w:r>
          <w:rPr>
            <w:rFonts w:asciiTheme="minorHAnsi" w:eastAsiaTheme="minorEastAsia" w:hAnsiTheme="minorHAnsi" w:cstheme="minorBidi"/>
            <w:bCs w:val="0"/>
            <w:caps w:val="0"/>
            <w:noProof/>
            <w:color w:val="auto"/>
            <w:kern w:val="2"/>
            <w:sz w:val="24"/>
            <w:szCs w:val="24"/>
            <w14:ligatures w14:val="standardContextual"/>
          </w:rPr>
          <w:tab/>
        </w:r>
        <w:r w:rsidRPr="00917D7D">
          <w:rPr>
            <w:rStyle w:val="Hyperlink"/>
            <w:rFonts w:eastAsia="Times New Roman" w:cs="Times New Roman"/>
            <w:noProof/>
          </w:rPr>
          <w:t>ADVICE</w:t>
        </w:r>
        <w:r w:rsidRPr="00917D7D">
          <w:rPr>
            <w:rStyle w:val="Hyperlink"/>
            <w:noProof/>
          </w:rPr>
          <w:t xml:space="preserve"> AND TECHNICAL ASSISTANCE</w:t>
        </w:r>
        <w:r>
          <w:rPr>
            <w:noProof/>
            <w:webHidden/>
          </w:rPr>
          <w:tab/>
        </w:r>
        <w:r>
          <w:rPr>
            <w:noProof/>
            <w:webHidden/>
          </w:rPr>
          <w:fldChar w:fldCharType="begin"/>
        </w:r>
        <w:r>
          <w:rPr>
            <w:noProof/>
            <w:webHidden/>
          </w:rPr>
          <w:instrText xml:space="preserve"> PAGEREF _Toc175912443 \h </w:instrText>
        </w:r>
        <w:r>
          <w:rPr>
            <w:noProof/>
            <w:webHidden/>
          </w:rPr>
        </w:r>
        <w:r>
          <w:rPr>
            <w:noProof/>
            <w:webHidden/>
          </w:rPr>
          <w:fldChar w:fldCharType="separate"/>
        </w:r>
        <w:r w:rsidR="00685C30">
          <w:rPr>
            <w:noProof/>
            <w:webHidden/>
          </w:rPr>
          <w:t>5</w:t>
        </w:r>
        <w:r>
          <w:rPr>
            <w:noProof/>
            <w:webHidden/>
          </w:rPr>
          <w:fldChar w:fldCharType="end"/>
        </w:r>
      </w:hyperlink>
    </w:p>
    <w:p w14:paraId="09AA33AD" w14:textId="2E222227" w:rsidR="00A10A39" w:rsidRDefault="00A10A39">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175912444" w:history="1">
        <w:r w:rsidRPr="00917D7D">
          <w:rPr>
            <w:rStyle w:val="Hyperlink"/>
            <w:noProof/>
          </w:rPr>
          <w:t>1.2</w:t>
        </w:r>
        <w:r>
          <w:rPr>
            <w:rFonts w:asciiTheme="minorHAnsi" w:eastAsiaTheme="minorEastAsia" w:hAnsiTheme="minorHAnsi" w:cstheme="minorBidi"/>
            <w:bCs w:val="0"/>
            <w:caps w:val="0"/>
            <w:noProof/>
            <w:color w:val="auto"/>
            <w:kern w:val="2"/>
            <w:sz w:val="24"/>
            <w:szCs w:val="24"/>
            <w14:ligatures w14:val="standardContextual"/>
          </w:rPr>
          <w:tab/>
        </w:r>
        <w:r w:rsidRPr="00917D7D">
          <w:rPr>
            <w:rStyle w:val="Hyperlink"/>
            <w:noProof/>
          </w:rPr>
          <w:t>AUDITING</w:t>
        </w:r>
        <w:r>
          <w:rPr>
            <w:noProof/>
            <w:webHidden/>
          </w:rPr>
          <w:tab/>
        </w:r>
        <w:r>
          <w:rPr>
            <w:noProof/>
            <w:webHidden/>
          </w:rPr>
          <w:fldChar w:fldCharType="begin"/>
        </w:r>
        <w:r>
          <w:rPr>
            <w:noProof/>
            <w:webHidden/>
          </w:rPr>
          <w:instrText xml:space="preserve"> PAGEREF _Toc175912444 \h </w:instrText>
        </w:r>
        <w:r>
          <w:rPr>
            <w:noProof/>
            <w:webHidden/>
          </w:rPr>
        </w:r>
        <w:r>
          <w:rPr>
            <w:noProof/>
            <w:webHidden/>
          </w:rPr>
          <w:fldChar w:fldCharType="separate"/>
        </w:r>
        <w:r w:rsidR="00685C30">
          <w:rPr>
            <w:noProof/>
            <w:webHidden/>
          </w:rPr>
          <w:t>6</w:t>
        </w:r>
        <w:r>
          <w:rPr>
            <w:noProof/>
            <w:webHidden/>
          </w:rPr>
          <w:fldChar w:fldCharType="end"/>
        </w:r>
      </w:hyperlink>
    </w:p>
    <w:p w14:paraId="618D2706" w14:textId="7D000A60" w:rsidR="00A10A39" w:rsidRDefault="00A10A39">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175912445" w:history="1">
        <w:r w:rsidRPr="00917D7D">
          <w:rPr>
            <w:rStyle w:val="Hyperlink"/>
            <w:noProof/>
          </w:rPr>
          <w:t>1.3</w:t>
        </w:r>
        <w:r>
          <w:rPr>
            <w:rFonts w:asciiTheme="minorHAnsi" w:eastAsiaTheme="minorEastAsia" w:hAnsiTheme="minorHAnsi" w:cstheme="minorBidi"/>
            <w:bCs w:val="0"/>
            <w:caps w:val="0"/>
            <w:noProof/>
            <w:color w:val="auto"/>
            <w:kern w:val="2"/>
            <w:sz w:val="24"/>
            <w:szCs w:val="24"/>
            <w14:ligatures w14:val="standardContextual"/>
          </w:rPr>
          <w:tab/>
        </w:r>
        <w:r w:rsidRPr="00917D7D">
          <w:rPr>
            <w:rStyle w:val="Hyperlink"/>
            <w:rFonts w:eastAsia="Times New Roman" w:cs="Times New Roman"/>
            <w:noProof/>
          </w:rPr>
          <w:t>AUTHORIZATION/CERTIFICATION</w:t>
        </w:r>
        <w:r>
          <w:rPr>
            <w:noProof/>
            <w:webHidden/>
          </w:rPr>
          <w:tab/>
        </w:r>
        <w:r>
          <w:rPr>
            <w:noProof/>
            <w:webHidden/>
          </w:rPr>
          <w:fldChar w:fldCharType="begin"/>
        </w:r>
        <w:r>
          <w:rPr>
            <w:noProof/>
            <w:webHidden/>
          </w:rPr>
          <w:instrText xml:space="preserve"> PAGEREF _Toc175912445 \h </w:instrText>
        </w:r>
        <w:r>
          <w:rPr>
            <w:noProof/>
            <w:webHidden/>
          </w:rPr>
        </w:r>
        <w:r>
          <w:rPr>
            <w:noProof/>
            <w:webHidden/>
          </w:rPr>
          <w:fldChar w:fldCharType="separate"/>
        </w:r>
        <w:r w:rsidR="00685C30">
          <w:rPr>
            <w:noProof/>
            <w:webHidden/>
          </w:rPr>
          <w:t>14</w:t>
        </w:r>
        <w:r>
          <w:rPr>
            <w:noProof/>
            <w:webHidden/>
          </w:rPr>
          <w:fldChar w:fldCharType="end"/>
        </w:r>
      </w:hyperlink>
    </w:p>
    <w:p w14:paraId="7F1EED57" w14:textId="2638AC5C" w:rsidR="00A10A39" w:rsidRDefault="00A10A39">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175912446" w:history="1">
        <w:r w:rsidRPr="00917D7D">
          <w:rPr>
            <w:rStyle w:val="Hyperlink"/>
            <w:noProof/>
          </w:rPr>
          <w:t>1.4</w:t>
        </w:r>
        <w:r>
          <w:rPr>
            <w:rFonts w:asciiTheme="minorHAnsi" w:eastAsiaTheme="minorEastAsia" w:hAnsiTheme="minorHAnsi" w:cstheme="minorBidi"/>
            <w:bCs w:val="0"/>
            <w:caps w:val="0"/>
            <w:noProof/>
            <w:color w:val="auto"/>
            <w:kern w:val="2"/>
            <w:sz w:val="24"/>
            <w:szCs w:val="24"/>
            <w14:ligatures w14:val="standardContextual"/>
          </w:rPr>
          <w:tab/>
        </w:r>
        <w:r w:rsidRPr="00917D7D">
          <w:rPr>
            <w:rStyle w:val="Hyperlink"/>
            <w:noProof/>
          </w:rPr>
          <w:t>CALENDARS</w:t>
        </w:r>
        <w:r>
          <w:rPr>
            <w:noProof/>
            <w:webHidden/>
          </w:rPr>
          <w:tab/>
        </w:r>
        <w:r>
          <w:rPr>
            <w:noProof/>
            <w:webHidden/>
          </w:rPr>
          <w:fldChar w:fldCharType="begin"/>
        </w:r>
        <w:r>
          <w:rPr>
            <w:noProof/>
            <w:webHidden/>
          </w:rPr>
          <w:instrText xml:space="preserve"> PAGEREF _Toc175912446 \h </w:instrText>
        </w:r>
        <w:r>
          <w:rPr>
            <w:noProof/>
            <w:webHidden/>
          </w:rPr>
        </w:r>
        <w:r>
          <w:rPr>
            <w:noProof/>
            <w:webHidden/>
          </w:rPr>
          <w:fldChar w:fldCharType="separate"/>
        </w:r>
        <w:r w:rsidR="00685C30">
          <w:rPr>
            <w:noProof/>
            <w:webHidden/>
          </w:rPr>
          <w:t>15</w:t>
        </w:r>
        <w:r>
          <w:rPr>
            <w:noProof/>
            <w:webHidden/>
          </w:rPr>
          <w:fldChar w:fldCharType="end"/>
        </w:r>
      </w:hyperlink>
    </w:p>
    <w:p w14:paraId="60840C7A" w14:textId="14154EAA" w:rsidR="00A10A39" w:rsidRDefault="00A10A39">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175912447" w:history="1">
        <w:r w:rsidRPr="00917D7D">
          <w:rPr>
            <w:rStyle w:val="Hyperlink"/>
            <w:noProof/>
          </w:rPr>
          <w:t>1.5</w:t>
        </w:r>
        <w:r>
          <w:rPr>
            <w:rFonts w:asciiTheme="minorHAnsi" w:eastAsiaTheme="minorEastAsia" w:hAnsiTheme="minorHAnsi" w:cstheme="minorBidi"/>
            <w:bCs w:val="0"/>
            <w:caps w:val="0"/>
            <w:noProof/>
            <w:color w:val="auto"/>
            <w:kern w:val="2"/>
            <w:sz w:val="24"/>
            <w:szCs w:val="24"/>
            <w14:ligatures w14:val="standardContextual"/>
          </w:rPr>
          <w:tab/>
        </w:r>
        <w:r w:rsidRPr="00917D7D">
          <w:rPr>
            <w:rStyle w:val="Hyperlink"/>
            <w:noProof/>
          </w:rPr>
          <w:t>CIVIL RIGHTS COMPLIANCE</w:t>
        </w:r>
        <w:r>
          <w:rPr>
            <w:noProof/>
            <w:webHidden/>
          </w:rPr>
          <w:tab/>
        </w:r>
        <w:r>
          <w:rPr>
            <w:noProof/>
            <w:webHidden/>
          </w:rPr>
          <w:fldChar w:fldCharType="begin"/>
        </w:r>
        <w:r>
          <w:rPr>
            <w:noProof/>
            <w:webHidden/>
          </w:rPr>
          <w:instrText xml:space="preserve"> PAGEREF _Toc175912447 \h </w:instrText>
        </w:r>
        <w:r>
          <w:rPr>
            <w:noProof/>
            <w:webHidden/>
          </w:rPr>
        </w:r>
        <w:r>
          <w:rPr>
            <w:noProof/>
            <w:webHidden/>
          </w:rPr>
          <w:fldChar w:fldCharType="separate"/>
        </w:r>
        <w:r w:rsidR="00685C30">
          <w:rPr>
            <w:noProof/>
            <w:webHidden/>
          </w:rPr>
          <w:t>16</w:t>
        </w:r>
        <w:r>
          <w:rPr>
            <w:noProof/>
            <w:webHidden/>
          </w:rPr>
          <w:fldChar w:fldCharType="end"/>
        </w:r>
      </w:hyperlink>
    </w:p>
    <w:p w14:paraId="44DF977C" w14:textId="53DE4760" w:rsidR="00A10A39" w:rsidRDefault="00A10A39">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175912448" w:history="1">
        <w:r w:rsidRPr="00917D7D">
          <w:rPr>
            <w:rStyle w:val="Hyperlink"/>
            <w:noProof/>
          </w:rPr>
          <w:t>1.6</w:t>
        </w:r>
        <w:r>
          <w:rPr>
            <w:rFonts w:asciiTheme="minorHAnsi" w:eastAsiaTheme="minorEastAsia" w:hAnsiTheme="minorHAnsi" w:cstheme="minorBidi"/>
            <w:bCs w:val="0"/>
            <w:caps w:val="0"/>
            <w:noProof/>
            <w:color w:val="auto"/>
            <w:kern w:val="2"/>
            <w:sz w:val="24"/>
            <w:szCs w:val="24"/>
            <w14:ligatures w14:val="standardContextual"/>
          </w:rPr>
          <w:tab/>
        </w:r>
        <w:r w:rsidRPr="00917D7D">
          <w:rPr>
            <w:rStyle w:val="Hyperlink"/>
            <w:noProof/>
          </w:rPr>
          <w:t>COMMUNITY AND EXTERNAL RELATIONS</w:t>
        </w:r>
        <w:r>
          <w:rPr>
            <w:noProof/>
            <w:webHidden/>
          </w:rPr>
          <w:tab/>
        </w:r>
        <w:r>
          <w:rPr>
            <w:noProof/>
            <w:webHidden/>
          </w:rPr>
          <w:fldChar w:fldCharType="begin"/>
        </w:r>
        <w:r>
          <w:rPr>
            <w:noProof/>
            <w:webHidden/>
          </w:rPr>
          <w:instrText xml:space="preserve"> PAGEREF _Toc175912448 \h </w:instrText>
        </w:r>
        <w:r>
          <w:rPr>
            <w:noProof/>
            <w:webHidden/>
          </w:rPr>
        </w:r>
        <w:r>
          <w:rPr>
            <w:noProof/>
            <w:webHidden/>
          </w:rPr>
          <w:fldChar w:fldCharType="separate"/>
        </w:r>
        <w:r w:rsidR="00685C30">
          <w:rPr>
            <w:noProof/>
            <w:webHidden/>
          </w:rPr>
          <w:t>18</w:t>
        </w:r>
        <w:r>
          <w:rPr>
            <w:noProof/>
            <w:webHidden/>
          </w:rPr>
          <w:fldChar w:fldCharType="end"/>
        </w:r>
      </w:hyperlink>
    </w:p>
    <w:p w14:paraId="50C350DB" w14:textId="6A677A5A" w:rsidR="00A10A39" w:rsidRDefault="00A10A39">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175912449" w:history="1">
        <w:r w:rsidRPr="00917D7D">
          <w:rPr>
            <w:rStyle w:val="Hyperlink"/>
            <w:noProof/>
          </w:rPr>
          <w:t>1.7</w:t>
        </w:r>
        <w:r>
          <w:rPr>
            <w:rFonts w:asciiTheme="minorHAnsi" w:eastAsiaTheme="minorEastAsia" w:hAnsiTheme="minorHAnsi" w:cstheme="minorBidi"/>
            <w:bCs w:val="0"/>
            <w:caps w:val="0"/>
            <w:noProof/>
            <w:color w:val="auto"/>
            <w:kern w:val="2"/>
            <w:sz w:val="24"/>
            <w:szCs w:val="24"/>
            <w14:ligatures w14:val="standardContextual"/>
          </w:rPr>
          <w:tab/>
        </w:r>
        <w:r w:rsidRPr="00917D7D">
          <w:rPr>
            <w:rStyle w:val="Hyperlink"/>
            <w:noProof/>
          </w:rPr>
          <w:t>LEGAL AFFAIRS</w:t>
        </w:r>
        <w:r>
          <w:rPr>
            <w:noProof/>
            <w:webHidden/>
          </w:rPr>
          <w:tab/>
        </w:r>
        <w:r>
          <w:rPr>
            <w:noProof/>
            <w:webHidden/>
          </w:rPr>
          <w:fldChar w:fldCharType="begin"/>
        </w:r>
        <w:r>
          <w:rPr>
            <w:noProof/>
            <w:webHidden/>
          </w:rPr>
          <w:instrText xml:space="preserve"> PAGEREF _Toc175912449 \h </w:instrText>
        </w:r>
        <w:r>
          <w:rPr>
            <w:noProof/>
            <w:webHidden/>
          </w:rPr>
        </w:r>
        <w:r>
          <w:rPr>
            <w:noProof/>
            <w:webHidden/>
          </w:rPr>
          <w:fldChar w:fldCharType="separate"/>
        </w:r>
        <w:r w:rsidR="00685C30">
          <w:rPr>
            <w:noProof/>
            <w:webHidden/>
          </w:rPr>
          <w:t>26</w:t>
        </w:r>
        <w:r>
          <w:rPr>
            <w:noProof/>
            <w:webHidden/>
          </w:rPr>
          <w:fldChar w:fldCharType="end"/>
        </w:r>
      </w:hyperlink>
    </w:p>
    <w:p w14:paraId="7001AF1B" w14:textId="545CAF35" w:rsidR="00A10A39" w:rsidRDefault="00A10A39">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175912450" w:history="1">
        <w:r w:rsidRPr="00917D7D">
          <w:rPr>
            <w:rStyle w:val="Hyperlink"/>
            <w:noProof/>
          </w:rPr>
          <w:t>1.8</w:t>
        </w:r>
        <w:r>
          <w:rPr>
            <w:rFonts w:asciiTheme="minorHAnsi" w:eastAsiaTheme="minorEastAsia" w:hAnsiTheme="minorHAnsi" w:cstheme="minorBidi"/>
            <w:bCs w:val="0"/>
            <w:caps w:val="0"/>
            <w:noProof/>
            <w:color w:val="auto"/>
            <w:kern w:val="2"/>
            <w:sz w:val="24"/>
            <w:szCs w:val="24"/>
            <w14:ligatures w14:val="standardContextual"/>
          </w:rPr>
          <w:tab/>
        </w:r>
        <w:r w:rsidRPr="00917D7D">
          <w:rPr>
            <w:rStyle w:val="Hyperlink"/>
            <w:noProof/>
          </w:rPr>
          <w:t>LEGISLATION AND RULE MAKING</w:t>
        </w:r>
        <w:r>
          <w:rPr>
            <w:noProof/>
            <w:webHidden/>
          </w:rPr>
          <w:tab/>
        </w:r>
        <w:r>
          <w:rPr>
            <w:noProof/>
            <w:webHidden/>
          </w:rPr>
          <w:fldChar w:fldCharType="begin"/>
        </w:r>
        <w:r>
          <w:rPr>
            <w:noProof/>
            <w:webHidden/>
          </w:rPr>
          <w:instrText xml:space="preserve"> PAGEREF _Toc175912450 \h </w:instrText>
        </w:r>
        <w:r>
          <w:rPr>
            <w:noProof/>
            <w:webHidden/>
          </w:rPr>
        </w:r>
        <w:r>
          <w:rPr>
            <w:noProof/>
            <w:webHidden/>
          </w:rPr>
          <w:fldChar w:fldCharType="separate"/>
        </w:r>
        <w:r w:rsidR="00685C30">
          <w:rPr>
            <w:noProof/>
            <w:webHidden/>
          </w:rPr>
          <w:t>30</w:t>
        </w:r>
        <w:r>
          <w:rPr>
            <w:noProof/>
            <w:webHidden/>
          </w:rPr>
          <w:fldChar w:fldCharType="end"/>
        </w:r>
      </w:hyperlink>
    </w:p>
    <w:p w14:paraId="0BA79EF1" w14:textId="41CFBADE" w:rsidR="00A10A39" w:rsidRDefault="00A10A39">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175912451" w:history="1">
        <w:r w:rsidRPr="00917D7D">
          <w:rPr>
            <w:rStyle w:val="Hyperlink"/>
            <w:noProof/>
          </w:rPr>
          <w:t>1.9</w:t>
        </w:r>
        <w:r>
          <w:rPr>
            <w:rFonts w:asciiTheme="minorHAnsi" w:eastAsiaTheme="minorEastAsia" w:hAnsiTheme="minorHAnsi" w:cstheme="minorBidi"/>
            <w:bCs w:val="0"/>
            <w:caps w:val="0"/>
            <w:noProof/>
            <w:color w:val="auto"/>
            <w:kern w:val="2"/>
            <w:sz w:val="24"/>
            <w:szCs w:val="24"/>
            <w14:ligatures w14:val="standardContextual"/>
          </w:rPr>
          <w:tab/>
        </w:r>
        <w:r w:rsidRPr="00917D7D">
          <w:rPr>
            <w:rStyle w:val="Hyperlink"/>
            <w:noProof/>
          </w:rPr>
          <w:t>MEETINGS AND BOARD/COMMITTEE SUPPORT</w:t>
        </w:r>
        <w:r>
          <w:rPr>
            <w:noProof/>
            <w:webHidden/>
          </w:rPr>
          <w:tab/>
        </w:r>
        <w:r>
          <w:rPr>
            <w:noProof/>
            <w:webHidden/>
          </w:rPr>
          <w:fldChar w:fldCharType="begin"/>
        </w:r>
        <w:r>
          <w:rPr>
            <w:noProof/>
            <w:webHidden/>
          </w:rPr>
          <w:instrText xml:space="preserve"> PAGEREF _Toc175912451 \h </w:instrText>
        </w:r>
        <w:r>
          <w:rPr>
            <w:noProof/>
            <w:webHidden/>
          </w:rPr>
        </w:r>
        <w:r>
          <w:rPr>
            <w:noProof/>
            <w:webHidden/>
          </w:rPr>
          <w:fldChar w:fldCharType="separate"/>
        </w:r>
        <w:r w:rsidR="00685C30">
          <w:rPr>
            <w:noProof/>
            <w:webHidden/>
          </w:rPr>
          <w:t>32</w:t>
        </w:r>
        <w:r>
          <w:rPr>
            <w:noProof/>
            <w:webHidden/>
          </w:rPr>
          <w:fldChar w:fldCharType="end"/>
        </w:r>
      </w:hyperlink>
    </w:p>
    <w:p w14:paraId="3889280B" w14:textId="1FF688A6" w:rsidR="00A10A39" w:rsidRDefault="00A10A39">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175912452" w:history="1">
        <w:r w:rsidRPr="00917D7D">
          <w:rPr>
            <w:rStyle w:val="Hyperlink"/>
            <w:noProof/>
          </w:rPr>
          <w:t>1.10</w:t>
        </w:r>
        <w:r>
          <w:rPr>
            <w:rFonts w:asciiTheme="minorHAnsi" w:eastAsiaTheme="minorEastAsia" w:hAnsiTheme="minorHAnsi" w:cstheme="minorBidi"/>
            <w:bCs w:val="0"/>
            <w:caps w:val="0"/>
            <w:noProof/>
            <w:color w:val="auto"/>
            <w:kern w:val="2"/>
            <w:sz w:val="24"/>
            <w:szCs w:val="24"/>
            <w14:ligatures w14:val="standardContextual"/>
          </w:rPr>
          <w:tab/>
        </w:r>
        <w:r w:rsidRPr="00917D7D">
          <w:rPr>
            <w:rStyle w:val="Hyperlink"/>
            <w:noProof/>
          </w:rPr>
          <w:t>PLANNING, POLICIES, AND PROCEDURES</w:t>
        </w:r>
        <w:r>
          <w:rPr>
            <w:noProof/>
            <w:webHidden/>
          </w:rPr>
          <w:tab/>
        </w:r>
        <w:r>
          <w:rPr>
            <w:noProof/>
            <w:webHidden/>
          </w:rPr>
          <w:fldChar w:fldCharType="begin"/>
        </w:r>
        <w:r>
          <w:rPr>
            <w:noProof/>
            <w:webHidden/>
          </w:rPr>
          <w:instrText xml:space="preserve"> PAGEREF _Toc175912452 \h </w:instrText>
        </w:r>
        <w:r>
          <w:rPr>
            <w:noProof/>
            <w:webHidden/>
          </w:rPr>
        </w:r>
        <w:r>
          <w:rPr>
            <w:noProof/>
            <w:webHidden/>
          </w:rPr>
          <w:fldChar w:fldCharType="separate"/>
        </w:r>
        <w:r w:rsidR="00685C30">
          <w:rPr>
            <w:noProof/>
            <w:webHidden/>
          </w:rPr>
          <w:t>37</w:t>
        </w:r>
        <w:r>
          <w:rPr>
            <w:noProof/>
            <w:webHidden/>
          </w:rPr>
          <w:fldChar w:fldCharType="end"/>
        </w:r>
      </w:hyperlink>
    </w:p>
    <w:p w14:paraId="00D1F316" w14:textId="2364823D" w:rsidR="00A10A39" w:rsidRDefault="00A10A39">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175912453" w:history="1">
        <w:r w:rsidRPr="00917D7D">
          <w:rPr>
            <w:rStyle w:val="Hyperlink"/>
            <w:noProof/>
          </w:rPr>
          <w:t>1.11</w:t>
        </w:r>
        <w:r>
          <w:rPr>
            <w:rFonts w:asciiTheme="minorHAnsi" w:eastAsiaTheme="minorEastAsia" w:hAnsiTheme="minorHAnsi" w:cstheme="minorBidi"/>
            <w:bCs w:val="0"/>
            <w:caps w:val="0"/>
            <w:noProof/>
            <w:color w:val="auto"/>
            <w:kern w:val="2"/>
            <w:sz w:val="24"/>
            <w:szCs w:val="24"/>
            <w14:ligatures w14:val="standardContextual"/>
          </w:rPr>
          <w:tab/>
        </w:r>
        <w:r w:rsidRPr="00917D7D">
          <w:rPr>
            <w:rStyle w:val="Hyperlink"/>
            <w:rFonts w:eastAsia="Times New Roman" w:cs="Times New Roman"/>
            <w:noProof/>
          </w:rPr>
          <w:t>REPORTING AND STUDIES</w:t>
        </w:r>
        <w:r>
          <w:rPr>
            <w:noProof/>
            <w:webHidden/>
          </w:rPr>
          <w:tab/>
        </w:r>
        <w:r>
          <w:rPr>
            <w:noProof/>
            <w:webHidden/>
          </w:rPr>
          <w:fldChar w:fldCharType="begin"/>
        </w:r>
        <w:r>
          <w:rPr>
            <w:noProof/>
            <w:webHidden/>
          </w:rPr>
          <w:instrText xml:space="preserve"> PAGEREF _Toc175912453 \h </w:instrText>
        </w:r>
        <w:r>
          <w:rPr>
            <w:noProof/>
            <w:webHidden/>
          </w:rPr>
        </w:r>
        <w:r>
          <w:rPr>
            <w:noProof/>
            <w:webHidden/>
          </w:rPr>
          <w:fldChar w:fldCharType="separate"/>
        </w:r>
        <w:r w:rsidR="00685C30">
          <w:rPr>
            <w:noProof/>
            <w:webHidden/>
          </w:rPr>
          <w:t>44</w:t>
        </w:r>
        <w:r>
          <w:rPr>
            <w:noProof/>
            <w:webHidden/>
          </w:rPr>
          <w:fldChar w:fldCharType="end"/>
        </w:r>
      </w:hyperlink>
    </w:p>
    <w:p w14:paraId="1167323E" w14:textId="2D2FDCE3" w:rsidR="00A10A39" w:rsidRDefault="00A10A39">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175912454" w:history="1">
        <w:r w:rsidRPr="00917D7D">
          <w:rPr>
            <w:rStyle w:val="Hyperlink"/>
            <w:noProof/>
          </w:rPr>
          <w:t>1.12</w:t>
        </w:r>
        <w:r>
          <w:rPr>
            <w:rFonts w:asciiTheme="minorHAnsi" w:eastAsiaTheme="minorEastAsia" w:hAnsiTheme="minorHAnsi" w:cstheme="minorBidi"/>
            <w:bCs w:val="0"/>
            <w:caps w:val="0"/>
            <w:noProof/>
            <w:color w:val="auto"/>
            <w:kern w:val="2"/>
            <w:sz w:val="24"/>
            <w:szCs w:val="24"/>
            <w14:ligatures w14:val="standardContextual"/>
          </w:rPr>
          <w:tab/>
        </w:r>
        <w:r w:rsidRPr="00917D7D">
          <w:rPr>
            <w:rStyle w:val="Hyperlink"/>
            <w:noProof/>
          </w:rPr>
          <w:t>RISK MANAGEMENT AND DISASTER PREPAREDNESS/RESPONSE</w:t>
        </w:r>
        <w:r>
          <w:rPr>
            <w:noProof/>
            <w:webHidden/>
          </w:rPr>
          <w:tab/>
        </w:r>
        <w:r>
          <w:rPr>
            <w:noProof/>
            <w:webHidden/>
          </w:rPr>
          <w:fldChar w:fldCharType="begin"/>
        </w:r>
        <w:r>
          <w:rPr>
            <w:noProof/>
            <w:webHidden/>
          </w:rPr>
          <w:instrText xml:space="preserve"> PAGEREF _Toc175912454 \h </w:instrText>
        </w:r>
        <w:r>
          <w:rPr>
            <w:noProof/>
            <w:webHidden/>
          </w:rPr>
        </w:r>
        <w:r>
          <w:rPr>
            <w:noProof/>
            <w:webHidden/>
          </w:rPr>
          <w:fldChar w:fldCharType="separate"/>
        </w:r>
        <w:r w:rsidR="00685C30">
          <w:rPr>
            <w:noProof/>
            <w:webHidden/>
          </w:rPr>
          <w:t>49</w:t>
        </w:r>
        <w:r>
          <w:rPr>
            <w:noProof/>
            <w:webHidden/>
          </w:rPr>
          <w:fldChar w:fldCharType="end"/>
        </w:r>
      </w:hyperlink>
    </w:p>
    <w:p w14:paraId="3EFF1E2F" w14:textId="615B434E" w:rsidR="00A10A39" w:rsidRDefault="00A10A39">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175912455" w:history="1">
        <w:r w:rsidRPr="00917D7D">
          <w:rPr>
            <w:rStyle w:val="Hyperlink"/>
            <w:noProof/>
          </w:rPr>
          <w:t>1.13</w:t>
        </w:r>
        <w:r>
          <w:rPr>
            <w:rFonts w:asciiTheme="minorHAnsi" w:eastAsiaTheme="minorEastAsia" w:hAnsiTheme="minorHAnsi" w:cstheme="minorBidi"/>
            <w:bCs w:val="0"/>
            <w:caps w:val="0"/>
            <w:noProof/>
            <w:color w:val="auto"/>
            <w:kern w:val="2"/>
            <w:sz w:val="24"/>
            <w:szCs w:val="24"/>
            <w14:ligatures w14:val="standardContextual"/>
          </w:rPr>
          <w:tab/>
        </w:r>
        <w:r w:rsidRPr="00917D7D">
          <w:rPr>
            <w:rStyle w:val="Hyperlink"/>
            <w:noProof/>
          </w:rPr>
          <w:t>TRAINING OTHERS</w:t>
        </w:r>
        <w:r>
          <w:rPr>
            <w:noProof/>
            <w:webHidden/>
          </w:rPr>
          <w:tab/>
        </w:r>
        <w:r>
          <w:rPr>
            <w:noProof/>
            <w:webHidden/>
          </w:rPr>
          <w:fldChar w:fldCharType="begin"/>
        </w:r>
        <w:r>
          <w:rPr>
            <w:noProof/>
            <w:webHidden/>
          </w:rPr>
          <w:instrText xml:space="preserve"> PAGEREF _Toc175912455 \h </w:instrText>
        </w:r>
        <w:r>
          <w:rPr>
            <w:noProof/>
            <w:webHidden/>
          </w:rPr>
        </w:r>
        <w:r>
          <w:rPr>
            <w:noProof/>
            <w:webHidden/>
          </w:rPr>
          <w:fldChar w:fldCharType="separate"/>
        </w:r>
        <w:r w:rsidR="00685C30">
          <w:rPr>
            <w:noProof/>
            <w:webHidden/>
          </w:rPr>
          <w:t>52</w:t>
        </w:r>
        <w:r>
          <w:rPr>
            <w:noProof/>
            <w:webHidden/>
          </w:rPr>
          <w:fldChar w:fldCharType="end"/>
        </w:r>
      </w:hyperlink>
    </w:p>
    <w:p w14:paraId="5C35D61D" w14:textId="65814E0D" w:rsidR="00A10A39" w:rsidRDefault="00A10A39">
      <w:pPr>
        <w:pStyle w:val="TOC1"/>
        <w:rPr>
          <w:rFonts w:asciiTheme="minorHAnsi" w:eastAsiaTheme="minorEastAsia" w:hAnsiTheme="minorHAnsi" w:cstheme="minorBidi"/>
          <w:b w:val="0"/>
          <w:bCs w:val="0"/>
          <w:caps w:val="0"/>
          <w:noProof/>
          <w:color w:val="auto"/>
          <w:kern w:val="2"/>
          <w14:ligatures w14:val="standardContextual"/>
        </w:rPr>
      </w:pPr>
      <w:hyperlink w:anchor="_Toc175912456" w:history="1">
        <w:r w:rsidRPr="00917D7D">
          <w:rPr>
            <w:rStyle w:val="Hyperlink"/>
            <w:noProof/>
          </w:rPr>
          <w:t>2.</w:t>
        </w:r>
        <w:r>
          <w:rPr>
            <w:rFonts w:asciiTheme="minorHAnsi" w:eastAsiaTheme="minorEastAsia" w:hAnsiTheme="minorHAnsi" w:cstheme="minorBidi"/>
            <w:b w:val="0"/>
            <w:bCs w:val="0"/>
            <w:caps w:val="0"/>
            <w:noProof/>
            <w:color w:val="auto"/>
            <w:kern w:val="2"/>
            <w14:ligatures w14:val="standardContextual"/>
          </w:rPr>
          <w:tab/>
        </w:r>
        <w:r w:rsidRPr="00917D7D">
          <w:rPr>
            <w:rStyle w:val="Hyperlink"/>
            <w:noProof/>
          </w:rPr>
          <w:t>ASSET MANAGEMENT</w:t>
        </w:r>
        <w:r>
          <w:rPr>
            <w:noProof/>
            <w:webHidden/>
          </w:rPr>
          <w:tab/>
        </w:r>
        <w:r>
          <w:rPr>
            <w:noProof/>
            <w:webHidden/>
          </w:rPr>
          <w:fldChar w:fldCharType="begin"/>
        </w:r>
        <w:r>
          <w:rPr>
            <w:noProof/>
            <w:webHidden/>
          </w:rPr>
          <w:instrText xml:space="preserve"> PAGEREF _Toc175912456 \h </w:instrText>
        </w:r>
        <w:r>
          <w:rPr>
            <w:noProof/>
            <w:webHidden/>
          </w:rPr>
        </w:r>
        <w:r>
          <w:rPr>
            <w:noProof/>
            <w:webHidden/>
          </w:rPr>
          <w:fldChar w:fldCharType="separate"/>
        </w:r>
        <w:r w:rsidR="00685C30">
          <w:rPr>
            <w:noProof/>
            <w:webHidden/>
          </w:rPr>
          <w:t>55</w:t>
        </w:r>
        <w:r>
          <w:rPr>
            <w:noProof/>
            <w:webHidden/>
          </w:rPr>
          <w:fldChar w:fldCharType="end"/>
        </w:r>
      </w:hyperlink>
    </w:p>
    <w:p w14:paraId="18640163" w14:textId="01C647DC" w:rsidR="00A10A39" w:rsidRDefault="00A10A39">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175912457" w:history="1">
        <w:r w:rsidRPr="00917D7D">
          <w:rPr>
            <w:rStyle w:val="Hyperlink"/>
            <w:noProof/>
          </w:rPr>
          <w:t>2.1</w:t>
        </w:r>
        <w:r>
          <w:rPr>
            <w:rFonts w:asciiTheme="minorHAnsi" w:eastAsiaTheme="minorEastAsia" w:hAnsiTheme="minorHAnsi" w:cstheme="minorBidi"/>
            <w:bCs w:val="0"/>
            <w:caps w:val="0"/>
            <w:noProof/>
            <w:color w:val="auto"/>
            <w:kern w:val="2"/>
            <w:sz w:val="24"/>
            <w:szCs w:val="24"/>
            <w14:ligatures w14:val="standardContextual"/>
          </w:rPr>
          <w:tab/>
        </w:r>
        <w:r w:rsidRPr="00917D7D">
          <w:rPr>
            <w:rStyle w:val="Hyperlink"/>
            <w:noProof/>
          </w:rPr>
          <w:t>ACQUISITION AND DISPOSAL</w:t>
        </w:r>
        <w:r>
          <w:rPr>
            <w:noProof/>
            <w:webHidden/>
          </w:rPr>
          <w:tab/>
        </w:r>
        <w:r>
          <w:rPr>
            <w:noProof/>
            <w:webHidden/>
          </w:rPr>
          <w:fldChar w:fldCharType="begin"/>
        </w:r>
        <w:r>
          <w:rPr>
            <w:noProof/>
            <w:webHidden/>
          </w:rPr>
          <w:instrText xml:space="preserve"> PAGEREF _Toc175912457 \h </w:instrText>
        </w:r>
        <w:r>
          <w:rPr>
            <w:noProof/>
            <w:webHidden/>
          </w:rPr>
        </w:r>
        <w:r>
          <w:rPr>
            <w:noProof/>
            <w:webHidden/>
          </w:rPr>
          <w:fldChar w:fldCharType="separate"/>
        </w:r>
        <w:r w:rsidR="00685C30">
          <w:rPr>
            <w:noProof/>
            <w:webHidden/>
          </w:rPr>
          <w:t>55</w:t>
        </w:r>
        <w:r>
          <w:rPr>
            <w:noProof/>
            <w:webHidden/>
          </w:rPr>
          <w:fldChar w:fldCharType="end"/>
        </w:r>
      </w:hyperlink>
    </w:p>
    <w:p w14:paraId="4F95E730" w14:textId="044A606B" w:rsidR="00A10A39" w:rsidRDefault="00A10A39">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175912458" w:history="1">
        <w:r w:rsidRPr="00917D7D">
          <w:rPr>
            <w:rStyle w:val="Hyperlink"/>
            <w:noProof/>
          </w:rPr>
          <w:t>2.2</w:t>
        </w:r>
        <w:r>
          <w:rPr>
            <w:rFonts w:asciiTheme="minorHAnsi" w:eastAsiaTheme="minorEastAsia" w:hAnsiTheme="minorHAnsi" w:cstheme="minorBidi"/>
            <w:bCs w:val="0"/>
            <w:caps w:val="0"/>
            <w:noProof/>
            <w:color w:val="auto"/>
            <w:kern w:val="2"/>
            <w:sz w:val="24"/>
            <w:szCs w:val="24"/>
            <w14:ligatures w14:val="standardContextual"/>
          </w:rPr>
          <w:tab/>
        </w:r>
        <w:r w:rsidRPr="00917D7D">
          <w:rPr>
            <w:rStyle w:val="Hyperlink"/>
            <w:noProof/>
          </w:rPr>
          <w:t>DESIGN AND CONSTRUCTION</w:t>
        </w:r>
        <w:r>
          <w:rPr>
            <w:noProof/>
            <w:webHidden/>
          </w:rPr>
          <w:tab/>
        </w:r>
        <w:r>
          <w:rPr>
            <w:noProof/>
            <w:webHidden/>
          </w:rPr>
          <w:fldChar w:fldCharType="begin"/>
        </w:r>
        <w:r>
          <w:rPr>
            <w:noProof/>
            <w:webHidden/>
          </w:rPr>
          <w:instrText xml:space="preserve"> PAGEREF _Toc175912458 \h </w:instrText>
        </w:r>
        <w:r>
          <w:rPr>
            <w:noProof/>
            <w:webHidden/>
          </w:rPr>
        </w:r>
        <w:r>
          <w:rPr>
            <w:noProof/>
            <w:webHidden/>
          </w:rPr>
          <w:fldChar w:fldCharType="separate"/>
        </w:r>
        <w:r w:rsidR="00685C30">
          <w:rPr>
            <w:noProof/>
            <w:webHidden/>
          </w:rPr>
          <w:t>57</w:t>
        </w:r>
        <w:r>
          <w:rPr>
            <w:noProof/>
            <w:webHidden/>
          </w:rPr>
          <w:fldChar w:fldCharType="end"/>
        </w:r>
      </w:hyperlink>
    </w:p>
    <w:p w14:paraId="44D30D6E" w14:textId="21F99A03" w:rsidR="00A10A39" w:rsidRDefault="00A10A39">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175912459" w:history="1">
        <w:r w:rsidRPr="00917D7D">
          <w:rPr>
            <w:rStyle w:val="Hyperlink"/>
            <w:noProof/>
          </w:rPr>
          <w:t>2.3</w:t>
        </w:r>
        <w:r>
          <w:rPr>
            <w:rFonts w:asciiTheme="minorHAnsi" w:eastAsiaTheme="minorEastAsia" w:hAnsiTheme="minorHAnsi" w:cstheme="minorBidi"/>
            <w:bCs w:val="0"/>
            <w:caps w:val="0"/>
            <w:noProof/>
            <w:color w:val="auto"/>
            <w:kern w:val="2"/>
            <w:sz w:val="24"/>
            <w:szCs w:val="24"/>
            <w14:ligatures w14:val="standardContextual"/>
          </w:rPr>
          <w:tab/>
        </w:r>
        <w:r w:rsidRPr="00917D7D">
          <w:rPr>
            <w:rStyle w:val="Hyperlink"/>
            <w:rFonts w:eastAsia="Times New Roman" w:cs="Times New Roman"/>
            <w:noProof/>
          </w:rPr>
          <w:t>INFORMATION SERVICES</w:t>
        </w:r>
        <w:r>
          <w:rPr>
            <w:noProof/>
            <w:webHidden/>
          </w:rPr>
          <w:tab/>
        </w:r>
        <w:r>
          <w:rPr>
            <w:noProof/>
            <w:webHidden/>
          </w:rPr>
          <w:fldChar w:fldCharType="begin"/>
        </w:r>
        <w:r>
          <w:rPr>
            <w:noProof/>
            <w:webHidden/>
          </w:rPr>
          <w:instrText xml:space="preserve"> PAGEREF _Toc175912459 \h </w:instrText>
        </w:r>
        <w:r>
          <w:rPr>
            <w:noProof/>
            <w:webHidden/>
          </w:rPr>
        </w:r>
        <w:r>
          <w:rPr>
            <w:noProof/>
            <w:webHidden/>
          </w:rPr>
          <w:fldChar w:fldCharType="separate"/>
        </w:r>
        <w:r w:rsidR="00685C30">
          <w:rPr>
            <w:noProof/>
            <w:webHidden/>
          </w:rPr>
          <w:t>61</w:t>
        </w:r>
        <w:r>
          <w:rPr>
            <w:noProof/>
            <w:webHidden/>
          </w:rPr>
          <w:fldChar w:fldCharType="end"/>
        </w:r>
      </w:hyperlink>
    </w:p>
    <w:p w14:paraId="6FB70B80" w14:textId="3E80CA18" w:rsidR="00A10A39" w:rsidRDefault="00A10A39">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175912460" w:history="1">
        <w:r w:rsidRPr="00917D7D">
          <w:rPr>
            <w:rStyle w:val="Hyperlink"/>
            <w:noProof/>
          </w:rPr>
          <w:t>2.4</w:t>
        </w:r>
        <w:r>
          <w:rPr>
            <w:rFonts w:asciiTheme="minorHAnsi" w:eastAsiaTheme="minorEastAsia" w:hAnsiTheme="minorHAnsi" w:cstheme="minorBidi"/>
            <w:bCs w:val="0"/>
            <w:caps w:val="0"/>
            <w:noProof/>
            <w:color w:val="auto"/>
            <w:kern w:val="2"/>
            <w:sz w:val="24"/>
            <w:szCs w:val="24"/>
            <w14:ligatures w14:val="standardContextual"/>
          </w:rPr>
          <w:tab/>
        </w:r>
        <w:r w:rsidRPr="00917D7D">
          <w:rPr>
            <w:rStyle w:val="Hyperlink"/>
            <w:noProof/>
          </w:rPr>
          <w:t>INVENTORY</w:t>
        </w:r>
        <w:r>
          <w:rPr>
            <w:noProof/>
            <w:webHidden/>
          </w:rPr>
          <w:tab/>
        </w:r>
        <w:r>
          <w:rPr>
            <w:noProof/>
            <w:webHidden/>
          </w:rPr>
          <w:fldChar w:fldCharType="begin"/>
        </w:r>
        <w:r>
          <w:rPr>
            <w:noProof/>
            <w:webHidden/>
          </w:rPr>
          <w:instrText xml:space="preserve"> PAGEREF _Toc175912460 \h </w:instrText>
        </w:r>
        <w:r>
          <w:rPr>
            <w:noProof/>
            <w:webHidden/>
          </w:rPr>
        </w:r>
        <w:r>
          <w:rPr>
            <w:noProof/>
            <w:webHidden/>
          </w:rPr>
          <w:fldChar w:fldCharType="separate"/>
        </w:r>
        <w:r w:rsidR="00685C30">
          <w:rPr>
            <w:noProof/>
            <w:webHidden/>
          </w:rPr>
          <w:t>65</w:t>
        </w:r>
        <w:r>
          <w:rPr>
            <w:noProof/>
            <w:webHidden/>
          </w:rPr>
          <w:fldChar w:fldCharType="end"/>
        </w:r>
      </w:hyperlink>
    </w:p>
    <w:p w14:paraId="5C4125D5" w14:textId="40567777" w:rsidR="00A10A39" w:rsidRDefault="00A10A39">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175912461" w:history="1">
        <w:r w:rsidRPr="00917D7D">
          <w:rPr>
            <w:rStyle w:val="Hyperlink"/>
            <w:noProof/>
          </w:rPr>
          <w:t>2.5</w:t>
        </w:r>
        <w:r>
          <w:rPr>
            <w:rFonts w:asciiTheme="minorHAnsi" w:eastAsiaTheme="minorEastAsia" w:hAnsiTheme="minorHAnsi" w:cstheme="minorBidi"/>
            <w:bCs w:val="0"/>
            <w:caps w:val="0"/>
            <w:noProof/>
            <w:color w:val="auto"/>
            <w:kern w:val="2"/>
            <w:sz w:val="24"/>
            <w:szCs w:val="24"/>
            <w14:ligatures w14:val="standardContextual"/>
          </w:rPr>
          <w:tab/>
        </w:r>
        <w:r w:rsidRPr="00917D7D">
          <w:rPr>
            <w:rStyle w:val="Hyperlink"/>
            <w:noProof/>
          </w:rPr>
          <w:t>MAINTENANCE, INSPECTION, AND MONITORING</w:t>
        </w:r>
        <w:r>
          <w:rPr>
            <w:noProof/>
            <w:webHidden/>
          </w:rPr>
          <w:tab/>
        </w:r>
        <w:r>
          <w:rPr>
            <w:noProof/>
            <w:webHidden/>
          </w:rPr>
          <w:fldChar w:fldCharType="begin"/>
        </w:r>
        <w:r>
          <w:rPr>
            <w:noProof/>
            <w:webHidden/>
          </w:rPr>
          <w:instrText xml:space="preserve"> PAGEREF _Toc175912461 \h </w:instrText>
        </w:r>
        <w:r>
          <w:rPr>
            <w:noProof/>
            <w:webHidden/>
          </w:rPr>
        </w:r>
        <w:r>
          <w:rPr>
            <w:noProof/>
            <w:webHidden/>
          </w:rPr>
          <w:fldChar w:fldCharType="separate"/>
        </w:r>
        <w:r w:rsidR="00685C30">
          <w:rPr>
            <w:noProof/>
            <w:webHidden/>
          </w:rPr>
          <w:t>66</w:t>
        </w:r>
        <w:r>
          <w:rPr>
            <w:noProof/>
            <w:webHidden/>
          </w:rPr>
          <w:fldChar w:fldCharType="end"/>
        </w:r>
      </w:hyperlink>
    </w:p>
    <w:p w14:paraId="4A5551CB" w14:textId="254C8D75" w:rsidR="00A10A39" w:rsidRDefault="00A10A39">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175912462" w:history="1">
        <w:r w:rsidRPr="00917D7D">
          <w:rPr>
            <w:rStyle w:val="Hyperlink"/>
            <w:noProof/>
          </w:rPr>
          <w:t>2.6</w:t>
        </w:r>
        <w:r>
          <w:rPr>
            <w:rFonts w:asciiTheme="minorHAnsi" w:eastAsiaTheme="minorEastAsia" w:hAnsiTheme="minorHAnsi" w:cstheme="minorBidi"/>
            <w:bCs w:val="0"/>
            <w:caps w:val="0"/>
            <w:noProof/>
            <w:color w:val="auto"/>
            <w:kern w:val="2"/>
            <w:sz w:val="24"/>
            <w:szCs w:val="24"/>
            <w14:ligatures w14:val="standardContextual"/>
          </w:rPr>
          <w:tab/>
        </w:r>
        <w:r w:rsidRPr="00917D7D">
          <w:rPr>
            <w:rStyle w:val="Hyperlink"/>
            <w:noProof/>
          </w:rPr>
          <w:t>OPERATIONS AND USE</w:t>
        </w:r>
        <w:r>
          <w:rPr>
            <w:noProof/>
            <w:webHidden/>
          </w:rPr>
          <w:tab/>
        </w:r>
        <w:r>
          <w:rPr>
            <w:noProof/>
            <w:webHidden/>
          </w:rPr>
          <w:fldChar w:fldCharType="begin"/>
        </w:r>
        <w:r>
          <w:rPr>
            <w:noProof/>
            <w:webHidden/>
          </w:rPr>
          <w:instrText xml:space="preserve"> PAGEREF _Toc175912462 \h </w:instrText>
        </w:r>
        <w:r>
          <w:rPr>
            <w:noProof/>
            <w:webHidden/>
          </w:rPr>
        </w:r>
        <w:r>
          <w:rPr>
            <w:noProof/>
            <w:webHidden/>
          </w:rPr>
          <w:fldChar w:fldCharType="separate"/>
        </w:r>
        <w:r w:rsidR="00685C30">
          <w:rPr>
            <w:noProof/>
            <w:webHidden/>
          </w:rPr>
          <w:t>70</w:t>
        </w:r>
        <w:r>
          <w:rPr>
            <w:noProof/>
            <w:webHidden/>
          </w:rPr>
          <w:fldChar w:fldCharType="end"/>
        </w:r>
      </w:hyperlink>
    </w:p>
    <w:p w14:paraId="462FA46C" w14:textId="72295298" w:rsidR="00A10A39" w:rsidRDefault="00A10A39">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175912463" w:history="1">
        <w:r w:rsidRPr="00917D7D">
          <w:rPr>
            <w:rStyle w:val="Hyperlink"/>
            <w:noProof/>
          </w:rPr>
          <w:t>2.7</w:t>
        </w:r>
        <w:r>
          <w:rPr>
            <w:rFonts w:asciiTheme="minorHAnsi" w:eastAsiaTheme="minorEastAsia" w:hAnsiTheme="minorHAnsi" w:cstheme="minorBidi"/>
            <w:bCs w:val="0"/>
            <w:caps w:val="0"/>
            <w:noProof/>
            <w:color w:val="auto"/>
            <w:kern w:val="2"/>
            <w:sz w:val="24"/>
            <w:szCs w:val="24"/>
            <w14:ligatures w14:val="standardContextual"/>
          </w:rPr>
          <w:tab/>
        </w:r>
        <w:r w:rsidRPr="00917D7D">
          <w:rPr>
            <w:rStyle w:val="Hyperlink"/>
            <w:noProof/>
          </w:rPr>
          <w:t>SAFETY AND SECURITY</w:t>
        </w:r>
        <w:r>
          <w:rPr>
            <w:noProof/>
            <w:webHidden/>
          </w:rPr>
          <w:tab/>
        </w:r>
        <w:r>
          <w:rPr>
            <w:noProof/>
            <w:webHidden/>
          </w:rPr>
          <w:fldChar w:fldCharType="begin"/>
        </w:r>
        <w:r>
          <w:rPr>
            <w:noProof/>
            <w:webHidden/>
          </w:rPr>
          <w:instrText xml:space="preserve"> PAGEREF _Toc175912463 \h </w:instrText>
        </w:r>
        <w:r>
          <w:rPr>
            <w:noProof/>
            <w:webHidden/>
          </w:rPr>
        </w:r>
        <w:r>
          <w:rPr>
            <w:noProof/>
            <w:webHidden/>
          </w:rPr>
          <w:fldChar w:fldCharType="separate"/>
        </w:r>
        <w:r w:rsidR="00685C30">
          <w:rPr>
            <w:noProof/>
            <w:webHidden/>
          </w:rPr>
          <w:t>72</w:t>
        </w:r>
        <w:r>
          <w:rPr>
            <w:noProof/>
            <w:webHidden/>
          </w:rPr>
          <w:fldChar w:fldCharType="end"/>
        </w:r>
      </w:hyperlink>
    </w:p>
    <w:p w14:paraId="2CC3AE9C" w14:textId="17543CFC" w:rsidR="00A10A39" w:rsidRDefault="00A10A39">
      <w:pPr>
        <w:pStyle w:val="TOC1"/>
        <w:rPr>
          <w:rFonts w:asciiTheme="minorHAnsi" w:eastAsiaTheme="minorEastAsia" w:hAnsiTheme="minorHAnsi" w:cstheme="minorBidi"/>
          <w:b w:val="0"/>
          <w:bCs w:val="0"/>
          <w:caps w:val="0"/>
          <w:noProof/>
          <w:color w:val="auto"/>
          <w:kern w:val="2"/>
          <w14:ligatures w14:val="standardContextual"/>
        </w:rPr>
      </w:pPr>
      <w:hyperlink w:anchor="_Toc175912464" w:history="1">
        <w:r w:rsidRPr="00917D7D">
          <w:rPr>
            <w:rStyle w:val="Hyperlink"/>
            <w:noProof/>
          </w:rPr>
          <w:t>3.</w:t>
        </w:r>
        <w:r>
          <w:rPr>
            <w:rFonts w:asciiTheme="minorHAnsi" w:eastAsiaTheme="minorEastAsia" w:hAnsiTheme="minorHAnsi" w:cstheme="minorBidi"/>
            <w:b w:val="0"/>
            <w:bCs w:val="0"/>
            <w:caps w:val="0"/>
            <w:noProof/>
            <w:color w:val="auto"/>
            <w:kern w:val="2"/>
            <w14:ligatures w14:val="standardContextual"/>
          </w:rPr>
          <w:tab/>
        </w:r>
        <w:r w:rsidRPr="00917D7D">
          <w:rPr>
            <w:rStyle w:val="Hyperlink"/>
            <w:noProof/>
          </w:rPr>
          <w:t>FINANCIAL MANAGEMENT</w:t>
        </w:r>
        <w:r>
          <w:rPr>
            <w:noProof/>
            <w:webHidden/>
          </w:rPr>
          <w:tab/>
        </w:r>
        <w:r>
          <w:rPr>
            <w:noProof/>
            <w:webHidden/>
          </w:rPr>
          <w:fldChar w:fldCharType="begin"/>
        </w:r>
        <w:r>
          <w:rPr>
            <w:noProof/>
            <w:webHidden/>
          </w:rPr>
          <w:instrText xml:space="preserve"> PAGEREF _Toc175912464 \h </w:instrText>
        </w:r>
        <w:r>
          <w:rPr>
            <w:noProof/>
            <w:webHidden/>
          </w:rPr>
        </w:r>
        <w:r>
          <w:rPr>
            <w:noProof/>
            <w:webHidden/>
          </w:rPr>
          <w:fldChar w:fldCharType="separate"/>
        </w:r>
        <w:r w:rsidR="00685C30">
          <w:rPr>
            <w:noProof/>
            <w:webHidden/>
          </w:rPr>
          <w:t>75</w:t>
        </w:r>
        <w:r>
          <w:rPr>
            <w:noProof/>
            <w:webHidden/>
          </w:rPr>
          <w:fldChar w:fldCharType="end"/>
        </w:r>
      </w:hyperlink>
    </w:p>
    <w:p w14:paraId="6A0E554F" w14:textId="431C8514" w:rsidR="00A10A39" w:rsidRDefault="00A10A39">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175912465" w:history="1">
        <w:r w:rsidRPr="00917D7D">
          <w:rPr>
            <w:rStyle w:val="Hyperlink"/>
            <w:noProof/>
          </w:rPr>
          <w:t>3.1</w:t>
        </w:r>
        <w:r>
          <w:rPr>
            <w:rFonts w:asciiTheme="minorHAnsi" w:eastAsiaTheme="minorEastAsia" w:hAnsiTheme="minorHAnsi" w:cstheme="minorBidi"/>
            <w:bCs w:val="0"/>
            <w:caps w:val="0"/>
            <w:noProof/>
            <w:color w:val="auto"/>
            <w:kern w:val="2"/>
            <w:sz w:val="24"/>
            <w:szCs w:val="24"/>
            <w14:ligatures w14:val="standardContextual"/>
          </w:rPr>
          <w:tab/>
        </w:r>
        <w:r w:rsidRPr="00917D7D">
          <w:rPr>
            <w:rStyle w:val="Hyperlink"/>
            <w:noProof/>
          </w:rPr>
          <w:t>ACCOUNTING AND FISCAL</w:t>
        </w:r>
        <w:r>
          <w:rPr>
            <w:noProof/>
            <w:webHidden/>
          </w:rPr>
          <w:tab/>
        </w:r>
        <w:r>
          <w:rPr>
            <w:noProof/>
            <w:webHidden/>
          </w:rPr>
          <w:fldChar w:fldCharType="begin"/>
        </w:r>
        <w:r>
          <w:rPr>
            <w:noProof/>
            <w:webHidden/>
          </w:rPr>
          <w:instrText xml:space="preserve"> PAGEREF _Toc175912465 \h </w:instrText>
        </w:r>
        <w:r>
          <w:rPr>
            <w:noProof/>
            <w:webHidden/>
          </w:rPr>
        </w:r>
        <w:r>
          <w:rPr>
            <w:noProof/>
            <w:webHidden/>
          </w:rPr>
          <w:fldChar w:fldCharType="separate"/>
        </w:r>
        <w:r w:rsidR="00685C30">
          <w:rPr>
            <w:noProof/>
            <w:webHidden/>
          </w:rPr>
          <w:t>75</w:t>
        </w:r>
        <w:r>
          <w:rPr>
            <w:noProof/>
            <w:webHidden/>
          </w:rPr>
          <w:fldChar w:fldCharType="end"/>
        </w:r>
      </w:hyperlink>
    </w:p>
    <w:p w14:paraId="42EBB235" w14:textId="464A6C36" w:rsidR="00A10A39" w:rsidRDefault="00A10A39">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175912466" w:history="1">
        <w:r w:rsidRPr="00917D7D">
          <w:rPr>
            <w:rStyle w:val="Hyperlink"/>
            <w:noProof/>
          </w:rPr>
          <w:t>3.2</w:t>
        </w:r>
        <w:r>
          <w:rPr>
            <w:rFonts w:asciiTheme="minorHAnsi" w:eastAsiaTheme="minorEastAsia" w:hAnsiTheme="minorHAnsi" w:cstheme="minorBidi"/>
            <w:bCs w:val="0"/>
            <w:caps w:val="0"/>
            <w:noProof/>
            <w:color w:val="auto"/>
            <w:kern w:val="2"/>
            <w:sz w:val="24"/>
            <w:szCs w:val="24"/>
            <w14:ligatures w14:val="standardContextual"/>
          </w:rPr>
          <w:tab/>
        </w:r>
        <w:r w:rsidRPr="00917D7D">
          <w:rPr>
            <w:rStyle w:val="Hyperlink"/>
            <w:noProof/>
          </w:rPr>
          <w:t>AUTHORIZATION/DELEGATION</w:t>
        </w:r>
        <w:r>
          <w:rPr>
            <w:noProof/>
            <w:webHidden/>
          </w:rPr>
          <w:tab/>
        </w:r>
        <w:r>
          <w:rPr>
            <w:noProof/>
            <w:webHidden/>
          </w:rPr>
          <w:fldChar w:fldCharType="begin"/>
        </w:r>
        <w:r>
          <w:rPr>
            <w:noProof/>
            <w:webHidden/>
          </w:rPr>
          <w:instrText xml:space="preserve"> PAGEREF _Toc175912466 \h </w:instrText>
        </w:r>
        <w:r>
          <w:rPr>
            <w:noProof/>
            <w:webHidden/>
          </w:rPr>
        </w:r>
        <w:r>
          <w:rPr>
            <w:noProof/>
            <w:webHidden/>
          </w:rPr>
          <w:fldChar w:fldCharType="separate"/>
        </w:r>
        <w:r w:rsidR="00685C30">
          <w:rPr>
            <w:noProof/>
            <w:webHidden/>
          </w:rPr>
          <w:t>81</w:t>
        </w:r>
        <w:r>
          <w:rPr>
            <w:noProof/>
            <w:webHidden/>
          </w:rPr>
          <w:fldChar w:fldCharType="end"/>
        </w:r>
      </w:hyperlink>
    </w:p>
    <w:p w14:paraId="6720746B" w14:textId="4390D457" w:rsidR="00A10A39" w:rsidRDefault="00A10A39">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175912467" w:history="1">
        <w:r w:rsidRPr="00917D7D">
          <w:rPr>
            <w:rStyle w:val="Hyperlink"/>
            <w:noProof/>
          </w:rPr>
          <w:t>3.3</w:t>
        </w:r>
        <w:r>
          <w:rPr>
            <w:rFonts w:asciiTheme="minorHAnsi" w:eastAsiaTheme="minorEastAsia" w:hAnsiTheme="minorHAnsi" w:cstheme="minorBidi"/>
            <w:bCs w:val="0"/>
            <w:caps w:val="0"/>
            <w:noProof/>
            <w:color w:val="auto"/>
            <w:kern w:val="2"/>
            <w:sz w:val="24"/>
            <w:szCs w:val="24"/>
            <w14:ligatures w14:val="standardContextual"/>
          </w:rPr>
          <w:tab/>
        </w:r>
        <w:r w:rsidRPr="00917D7D">
          <w:rPr>
            <w:rStyle w:val="Hyperlink"/>
            <w:noProof/>
          </w:rPr>
          <w:t>BUDGETING</w:t>
        </w:r>
        <w:r>
          <w:rPr>
            <w:noProof/>
            <w:webHidden/>
          </w:rPr>
          <w:tab/>
        </w:r>
        <w:r>
          <w:rPr>
            <w:noProof/>
            <w:webHidden/>
          </w:rPr>
          <w:fldChar w:fldCharType="begin"/>
        </w:r>
        <w:r>
          <w:rPr>
            <w:noProof/>
            <w:webHidden/>
          </w:rPr>
          <w:instrText xml:space="preserve"> PAGEREF _Toc175912467 \h </w:instrText>
        </w:r>
        <w:r>
          <w:rPr>
            <w:noProof/>
            <w:webHidden/>
          </w:rPr>
        </w:r>
        <w:r>
          <w:rPr>
            <w:noProof/>
            <w:webHidden/>
          </w:rPr>
          <w:fldChar w:fldCharType="separate"/>
        </w:r>
        <w:r w:rsidR="00685C30">
          <w:rPr>
            <w:noProof/>
            <w:webHidden/>
          </w:rPr>
          <w:t>82</w:t>
        </w:r>
        <w:r>
          <w:rPr>
            <w:noProof/>
            <w:webHidden/>
          </w:rPr>
          <w:fldChar w:fldCharType="end"/>
        </w:r>
      </w:hyperlink>
    </w:p>
    <w:p w14:paraId="631F0C8D" w14:textId="702FB50F" w:rsidR="00A10A39" w:rsidRDefault="00A10A39">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175912468" w:history="1">
        <w:r w:rsidRPr="00917D7D">
          <w:rPr>
            <w:rStyle w:val="Hyperlink"/>
            <w:noProof/>
          </w:rPr>
          <w:t>3.4</w:t>
        </w:r>
        <w:r>
          <w:rPr>
            <w:rFonts w:asciiTheme="minorHAnsi" w:eastAsiaTheme="minorEastAsia" w:hAnsiTheme="minorHAnsi" w:cstheme="minorBidi"/>
            <w:bCs w:val="0"/>
            <w:caps w:val="0"/>
            <w:noProof/>
            <w:color w:val="auto"/>
            <w:kern w:val="2"/>
            <w:sz w:val="24"/>
            <w:szCs w:val="24"/>
            <w14:ligatures w14:val="standardContextual"/>
          </w:rPr>
          <w:tab/>
        </w:r>
        <w:r w:rsidRPr="00917D7D">
          <w:rPr>
            <w:rStyle w:val="Hyperlink"/>
            <w:noProof/>
          </w:rPr>
          <w:t>CONTRACTS AND PURCHASING</w:t>
        </w:r>
        <w:r>
          <w:rPr>
            <w:noProof/>
            <w:webHidden/>
          </w:rPr>
          <w:tab/>
        </w:r>
        <w:r>
          <w:rPr>
            <w:noProof/>
            <w:webHidden/>
          </w:rPr>
          <w:fldChar w:fldCharType="begin"/>
        </w:r>
        <w:r>
          <w:rPr>
            <w:noProof/>
            <w:webHidden/>
          </w:rPr>
          <w:instrText xml:space="preserve"> PAGEREF _Toc175912468 \h </w:instrText>
        </w:r>
        <w:r>
          <w:rPr>
            <w:noProof/>
            <w:webHidden/>
          </w:rPr>
        </w:r>
        <w:r>
          <w:rPr>
            <w:noProof/>
            <w:webHidden/>
          </w:rPr>
          <w:fldChar w:fldCharType="separate"/>
        </w:r>
        <w:r w:rsidR="00685C30">
          <w:rPr>
            <w:noProof/>
            <w:webHidden/>
          </w:rPr>
          <w:t>83</w:t>
        </w:r>
        <w:r>
          <w:rPr>
            <w:noProof/>
            <w:webHidden/>
          </w:rPr>
          <w:fldChar w:fldCharType="end"/>
        </w:r>
      </w:hyperlink>
    </w:p>
    <w:p w14:paraId="39317BB4" w14:textId="09039C51" w:rsidR="00A10A39" w:rsidRDefault="00A10A39">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175912469" w:history="1">
        <w:r w:rsidRPr="00917D7D">
          <w:rPr>
            <w:rStyle w:val="Hyperlink"/>
            <w:noProof/>
          </w:rPr>
          <w:t>3.5</w:t>
        </w:r>
        <w:r>
          <w:rPr>
            <w:rFonts w:asciiTheme="minorHAnsi" w:eastAsiaTheme="minorEastAsia" w:hAnsiTheme="minorHAnsi" w:cstheme="minorBidi"/>
            <w:bCs w:val="0"/>
            <w:caps w:val="0"/>
            <w:noProof/>
            <w:color w:val="auto"/>
            <w:kern w:val="2"/>
            <w:sz w:val="24"/>
            <w:szCs w:val="24"/>
            <w14:ligatures w14:val="standardContextual"/>
          </w:rPr>
          <w:tab/>
        </w:r>
        <w:r w:rsidRPr="00917D7D">
          <w:rPr>
            <w:rStyle w:val="Hyperlink"/>
            <w:noProof/>
          </w:rPr>
          <w:t>GRANTS MANAGEMENT</w:t>
        </w:r>
        <w:r>
          <w:rPr>
            <w:noProof/>
            <w:webHidden/>
          </w:rPr>
          <w:tab/>
        </w:r>
        <w:r>
          <w:rPr>
            <w:noProof/>
            <w:webHidden/>
          </w:rPr>
          <w:fldChar w:fldCharType="begin"/>
        </w:r>
        <w:r>
          <w:rPr>
            <w:noProof/>
            <w:webHidden/>
          </w:rPr>
          <w:instrText xml:space="preserve"> PAGEREF _Toc175912469 \h </w:instrText>
        </w:r>
        <w:r>
          <w:rPr>
            <w:noProof/>
            <w:webHidden/>
          </w:rPr>
        </w:r>
        <w:r>
          <w:rPr>
            <w:noProof/>
            <w:webHidden/>
          </w:rPr>
          <w:fldChar w:fldCharType="separate"/>
        </w:r>
        <w:r w:rsidR="00685C30">
          <w:rPr>
            <w:noProof/>
            <w:webHidden/>
          </w:rPr>
          <w:t>87</w:t>
        </w:r>
        <w:r>
          <w:rPr>
            <w:noProof/>
            <w:webHidden/>
          </w:rPr>
          <w:fldChar w:fldCharType="end"/>
        </w:r>
      </w:hyperlink>
    </w:p>
    <w:p w14:paraId="3A63733F" w14:textId="459BA259" w:rsidR="00A10A39" w:rsidRDefault="00A10A39">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175912470" w:history="1">
        <w:r w:rsidRPr="00917D7D">
          <w:rPr>
            <w:rStyle w:val="Hyperlink"/>
            <w:noProof/>
          </w:rPr>
          <w:t>3.6</w:t>
        </w:r>
        <w:r>
          <w:rPr>
            <w:rFonts w:asciiTheme="minorHAnsi" w:eastAsiaTheme="minorEastAsia" w:hAnsiTheme="minorHAnsi" w:cstheme="minorBidi"/>
            <w:bCs w:val="0"/>
            <w:caps w:val="0"/>
            <w:noProof/>
            <w:color w:val="auto"/>
            <w:kern w:val="2"/>
            <w:sz w:val="24"/>
            <w:szCs w:val="24"/>
            <w14:ligatures w14:val="standardContextual"/>
          </w:rPr>
          <w:tab/>
        </w:r>
        <w:r w:rsidRPr="00917D7D">
          <w:rPr>
            <w:rStyle w:val="Hyperlink"/>
            <w:noProof/>
          </w:rPr>
          <w:t>TRAVEL</w:t>
        </w:r>
        <w:r>
          <w:rPr>
            <w:noProof/>
            <w:webHidden/>
          </w:rPr>
          <w:tab/>
        </w:r>
        <w:r>
          <w:rPr>
            <w:noProof/>
            <w:webHidden/>
          </w:rPr>
          <w:fldChar w:fldCharType="begin"/>
        </w:r>
        <w:r>
          <w:rPr>
            <w:noProof/>
            <w:webHidden/>
          </w:rPr>
          <w:instrText xml:space="preserve"> PAGEREF _Toc175912470 \h </w:instrText>
        </w:r>
        <w:r>
          <w:rPr>
            <w:noProof/>
            <w:webHidden/>
          </w:rPr>
        </w:r>
        <w:r>
          <w:rPr>
            <w:noProof/>
            <w:webHidden/>
          </w:rPr>
          <w:fldChar w:fldCharType="separate"/>
        </w:r>
        <w:r w:rsidR="00685C30">
          <w:rPr>
            <w:noProof/>
            <w:webHidden/>
          </w:rPr>
          <w:t>90</w:t>
        </w:r>
        <w:r>
          <w:rPr>
            <w:noProof/>
            <w:webHidden/>
          </w:rPr>
          <w:fldChar w:fldCharType="end"/>
        </w:r>
      </w:hyperlink>
    </w:p>
    <w:p w14:paraId="1448FCF9" w14:textId="425ACD78" w:rsidR="00A10A39" w:rsidRDefault="00A10A39">
      <w:pPr>
        <w:pStyle w:val="TOC1"/>
        <w:rPr>
          <w:rFonts w:asciiTheme="minorHAnsi" w:eastAsiaTheme="minorEastAsia" w:hAnsiTheme="minorHAnsi" w:cstheme="minorBidi"/>
          <w:b w:val="0"/>
          <w:bCs w:val="0"/>
          <w:caps w:val="0"/>
          <w:noProof/>
          <w:color w:val="auto"/>
          <w:kern w:val="2"/>
          <w14:ligatures w14:val="standardContextual"/>
        </w:rPr>
      </w:pPr>
      <w:hyperlink w:anchor="_Toc175912471" w:history="1">
        <w:r w:rsidRPr="00917D7D">
          <w:rPr>
            <w:rStyle w:val="Hyperlink"/>
            <w:noProof/>
          </w:rPr>
          <w:t>4.</w:t>
        </w:r>
        <w:r>
          <w:rPr>
            <w:rFonts w:asciiTheme="minorHAnsi" w:eastAsiaTheme="minorEastAsia" w:hAnsiTheme="minorHAnsi" w:cstheme="minorBidi"/>
            <w:b w:val="0"/>
            <w:bCs w:val="0"/>
            <w:caps w:val="0"/>
            <w:noProof/>
            <w:color w:val="auto"/>
            <w:kern w:val="2"/>
            <w14:ligatures w14:val="standardContextual"/>
          </w:rPr>
          <w:tab/>
        </w:r>
        <w:r w:rsidRPr="00917D7D">
          <w:rPr>
            <w:rStyle w:val="Hyperlink"/>
            <w:noProof/>
          </w:rPr>
          <w:t>HR AND PAYROLL MANAGEMENT</w:t>
        </w:r>
        <w:r>
          <w:rPr>
            <w:noProof/>
            <w:webHidden/>
          </w:rPr>
          <w:tab/>
        </w:r>
        <w:r>
          <w:rPr>
            <w:noProof/>
            <w:webHidden/>
          </w:rPr>
          <w:fldChar w:fldCharType="begin"/>
        </w:r>
        <w:r>
          <w:rPr>
            <w:noProof/>
            <w:webHidden/>
          </w:rPr>
          <w:instrText xml:space="preserve"> PAGEREF _Toc175912471 \h </w:instrText>
        </w:r>
        <w:r>
          <w:rPr>
            <w:noProof/>
            <w:webHidden/>
          </w:rPr>
        </w:r>
        <w:r>
          <w:rPr>
            <w:noProof/>
            <w:webHidden/>
          </w:rPr>
          <w:fldChar w:fldCharType="separate"/>
        </w:r>
        <w:r w:rsidR="00685C30">
          <w:rPr>
            <w:noProof/>
            <w:webHidden/>
          </w:rPr>
          <w:t>91</w:t>
        </w:r>
        <w:r>
          <w:rPr>
            <w:noProof/>
            <w:webHidden/>
          </w:rPr>
          <w:fldChar w:fldCharType="end"/>
        </w:r>
      </w:hyperlink>
    </w:p>
    <w:p w14:paraId="4F1DA211" w14:textId="1BA76BA0" w:rsidR="00A10A39" w:rsidRDefault="00A10A39">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175912472" w:history="1">
        <w:r w:rsidRPr="00917D7D">
          <w:rPr>
            <w:rStyle w:val="Hyperlink"/>
            <w:noProof/>
          </w:rPr>
          <w:t>4.1</w:t>
        </w:r>
        <w:r>
          <w:rPr>
            <w:rFonts w:asciiTheme="minorHAnsi" w:eastAsiaTheme="minorEastAsia" w:hAnsiTheme="minorHAnsi" w:cstheme="minorBidi"/>
            <w:bCs w:val="0"/>
            <w:caps w:val="0"/>
            <w:noProof/>
            <w:color w:val="auto"/>
            <w:kern w:val="2"/>
            <w:sz w:val="24"/>
            <w:szCs w:val="24"/>
            <w14:ligatures w14:val="standardContextual"/>
          </w:rPr>
          <w:tab/>
        </w:r>
        <w:r w:rsidRPr="00917D7D">
          <w:rPr>
            <w:rStyle w:val="Hyperlink"/>
            <w:noProof/>
          </w:rPr>
          <w:t>ATTENDANCE AND LEAVE</w:t>
        </w:r>
        <w:r>
          <w:rPr>
            <w:noProof/>
            <w:webHidden/>
          </w:rPr>
          <w:tab/>
        </w:r>
        <w:r>
          <w:rPr>
            <w:noProof/>
            <w:webHidden/>
          </w:rPr>
          <w:fldChar w:fldCharType="begin"/>
        </w:r>
        <w:r>
          <w:rPr>
            <w:noProof/>
            <w:webHidden/>
          </w:rPr>
          <w:instrText xml:space="preserve"> PAGEREF _Toc175912472 \h </w:instrText>
        </w:r>
        <w:r>
          <w:rPr>
            <w:noProof/>
            <w:webHidden/>
          </w:rPr>
        </w:r>
        <w:r>
          <w:rPr>
            <w:noProof/>
            <w:webHidden/>
          </w:rPr>
          <w:fldChar w:fldCharType="separate"/>
        </w:r>
        <w:r w:rsidR="00685C30">
          <w:rPr>
            <w:noProof/>
            <w:webHidden/>
          </w:rPr>
          <w:t>91</w:t>
        </w:r>
        <w:r>
          <w:rPr>
            <w:noProof/>
            <w:webHidden/>
          </w:rPr>
          <w:fldChar w:fldCharType="end"/>
        </w:r>
      </w:hyperlink>
    </w:p>
    <w:p w14:paraId="3EDF3633" w14:textId="0E1E070D" w:rsidR="00A10A39" w:rsidRDefault="00A10A39">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175912473" w:history="1">
        <w:r w:rsidRPr="00917D7D">
          <w:rPr>
            <w:rStyle w:val="Hyperlink"/>
            <w:noProof/>
          </w:rPr>
          <w:t>4.2</w:t>
        </w:r>
        <w:r>
          <w:rPr>
            <w:rFonts w:asciiTheme="minorHAnsi" w:eastAsiaTheme="minorEastAsia" w:hAnsiTheme="minorHAnsi" w:cstheme="minorBidi"/>
            <w:bCs w:val="0"/>
            <w:caps w:val="0"/>
            <w:noProof/>
            <w:color w:val="auto"/>
            <w:kern w:val="2"/>
            <w:sz w:val="24"/>
            <w:szCs w:val="24"/>
            <w14:ligatures w14:val="standardContextual"/>
          </w:rPr>
          <w:tab/>
        </w:r>
        <w:r w:rsidRPr="00917D7D">
          <w:rPr>
            <w:rStyle w:val="Hyperlink"/>
            <w:noProof/>
          </w:rPr>
          <w:t>AUTHORIZATION/CERTIFICATION</w:t>
        </w:r>
        <w:r>
          <w:rPr>
            <w:noProof/>
            <w:webHidden/>
          </w:rPr>
          <w:tab/>
        </w:r>
        <w:r>
          <w:rPr>
            <w:noProof/>
            <w:webHidden/>
          </w:rPr>
          <w:fldChar w:fldCharType="begin"/>
        </w:r>
        <w:r>
          <w:rPr>
            <w:noProof/>
            <w:webHidden/>
          </w:rPr>
          <w:instrText xml:space="preserve"> PAGEREF _Toc175912473 \h </w:instrText>
        </w:r>
        <w:r>
          <w:rPr>
            <w:noProof/>
            <w:webHidden/>
          </w:rPr>
        </w:r>
        <w:r>
          <w:rPr>
            <w:noProof/>
            <w:webHidden/>
          </w:rPr>
          <w:fldChar w:fldCharType="separate"/>
        </w:r>
        <w:r w:rsidR="00685C30">
          <w:rPr>
            <w:noProof/>
            <w:webHidden/>
          </w:rPr>
          <w:t>92</w:t>
        </w:r>
        <w:r>
          <w:rPr>
            <w:noProof/>
            <w:webHidden/>
          </w:rPr>
          <w:fldChar w:fldCharType="end"/>
        </w:r>
      </w:hyperlink>
    </w:p>
    <w:p w14:paraId="142F1C12" w14:textId="18A92D99" w:rsidR="00A10A39" w:rsidRDefault="00A10A39">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175912474" w:history="1">
        <w:r w:rsidRPr="00917D7D">
          <w:rPr>
            <w:rStyle w:val="Hyperlink"/>
            <w:noProof/>
          </w:rPr>
          <w:t>4.3</w:t>
        </w:r>
        <w:r>
          <w:rPr>
            <w:rFonts w:asciiTheme="minorHAnsi" w:eastAsiaTheme="minorEastAsia" w:hAnsiTheme="minorHAnsi" w:cstheme="minorBidi"/>
            <w:bCs w:val="0"/>
            <w:caps w:val="0"/>
            <w:noProof/>
            <w:color w:val="auto"/>
            <w:kern w:val="2"/>
            <w:sz w:val="24"/>
            <w:szCs w:val="24"/>
            <w14:ligatures w14:val="standardContextual"/>
          </w:rPr>
          <w:tab/>
        </w:r>
        <w:r w:rsidRPr="00917D7D">
          <w:rPr>
            <w:rStyle w:val="Hyperlink"/>
            <w:noProof/>
          </w:rPr>
          <w:t>BENEFITS</w:t>
        </w:r>
        <w:r>
          <w:rPr>
            <w:noProof/>
            <w:webHidden/>
          </w:rPr>
          <w:tab/>
        </w:r>
        <w:r>
          <w:rPr>
            <w:noProof/>
            <w:webHidden/>
          </w:rPr>
          <w:fldChar w:fldCharType="begin"/>
        </w:r>
        <w:r>
          <w:rPr>
            <w:noProof/>
            <w:webHidden/>
          </w:rPr>
          <w:instrText xml:space="preserve"> PAGEREF _Toc175912474 \h </w:instrText>
        </w:r>
        <w:r>
          <w:rPr>
            <w:noProof/>
            <w:webHidden/>
          </w:rPr>
        </w:r>
        <w:r>
          <w:rPr>
            <w:noProof/>
            <w:webHidden/>
          </w:rPr>
          <w:fldChar w:fldCharType="separate"/>
        </w:r>
        <w:r w:rsidR="00685C30">
          <w:rPr>
            <w:noProof/>
            <w:webHidden/>
          </w:rPr>
          <w:t>93</w:t>
        </w:r>
        <w:r>
          <w:rPr>
            <w:noProof/>
            <w:webHidden/>
          </w:rPr>
          <w:fldChar w:fldCharType="end"/>
        </w:r>
      </w:hyperlink>
    </w:p>
    <w:p w14:paraId="6E549456" w14:textId="1634BBB9" w:rsidR="00A10A39" w:rsidRDefault="00A10A39">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175912475" w:history="1">
        <w:r w:rsidRPr="00917D7D">
          <w:rPr>
            <w:rStyle w:val="Hyperlink"/>
            <w:noProof/>
          </w:rPr>
          <w:t>4.4</w:t>
        </w:r>
        <w:r>
          <w:rPr>
            <w:rFonts w:asciiTheme="minorHAnsi" w:eastAsiaTheme="minorEastAsia" w:hAnsiTheme="minorHAnsi" w:cstheme="minorBidi"/>
            <w:bCs w:val="0"/>
            <w:caps w:val="0"/>
            <w:noProof/>
            <w:color w:val="auto"/>
            <w:kern w:val="2"/>
            <w:sz w:val="24"/>
            <w:szCs w:val="24"/>
            <w14:ligatures w14:val="standardContextual"/>
          </w:rPr>
          <w:tab/>
        </w:r>
        <w:r w:rsidRPr="00917D7D">
          <w:rPr>
            <w:rStyle w:val="Hyperlink"/>
            <w:noProof/>
          </w:rPr>
          <w:t>LABOR RELATIONS</w:t>
        </w:r>
        <w:r>
          <w:rPr>
            <w:noProof/>
            <w:webHidden/>
          </w:rPr>
          <w:tab/>
        </w:r>
        <w:r>
          <w:rPr>
            <w:noProof/>
            <w:webHidden/>
          </w:rPr>
          <w:fldChar w:fldCharType="begin"/>
        </w:r>
        <w:r>
          <w:rPr>
            <w:noProof/>
            <w:webHidden/>
          </w:rPr>
          <w:instrText xml:space="preserve"> PAGEREF _Toc175912475 \h </w:instrText>
        </w:r>
        <w:r>
          <w:rPr>
            <w:noProof/>
            <w:webHidden/>
          </w:rPr>
        </w:r>
        <w:r>
          <w:rPr>
            <w:noProof/>
            <w:webHidden/>
          </w:rPr>
          <w:fldChar w:fldCharType="separate"/>
        </w:r>
        <w:r w:rsidR="00685C30">
          <w:rPr>
            <w:noProof/>
            <w:webHidden/>
          </w:rPr>
          <w:t>96</w:t>
        </w:r>
        <w:r>
          <w:rPr>
            <w:noProof/>
            <w:webHidden/>
          </w:rPr>
          <w:fldChar w:fldCharType="end"/>
        </w:r>
      </w:hyperlink>
    </w:p>
    <w:p w14:paraId="3DCB911E" w14:textId="5EF60068" w:rsidR="00A10A39" w:rsidRDefault="00A10A39">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175912476" w:history="1">
        <w:r w:rsidRPr="00917D7D">
          <w:rPr>
            <w:rStyle w:val="Hyperlink"/>
            <w:noProof/>
          </w:rPr>
          <w:t>4.5</w:t>
        </w:r>
        <w:r>
          <w:rPr>
            <w:rFonts w:asciiTheme="minorHAnsi" w:eastAsiaTheme="minorEastAsia" w:hAnsiTheme="minorHAnsi" w:cstheme="minorBidi"/>
            <w:bCs w:val="0"/>
            <w:caps w:val="0"/>
            <w:noProof/>
            <w:color w:val="auto"/>
            <w:kern w:val="2"/>
            <w:sz w:val="24"/>
            <w:szCs w:val="24"/>
            <w14:ligatures w14:val="standardContextual"/>
          </w:rPr>
          <w:tab/>
        </w:r>
        <w:r w:rsidRPr="00917D7D">
          <w:rPr>
            <w:rStyle w:val="Hyperlink"/>
            <w:noProof/>
          </w:rPr>
          <w:t>MISCONDUCT/DISCIPLINE/GRIEVANCES</w:t>
        </w:r>
        <w:r>
          <w:rPr>
            <w:noProof/>
            <w:webHidden/>
          </w:rPr>
          <w:tab/>
        </w:r>
        <w:r>
          <w:rPr>
            <w:noProof/>
            <w:webHidden/>
          </w:rPr>
          <w:fldChar w:fldCharType="begin"/>
        </w:r>
        <w:r>
          <w:rPr>
            <w:noProof/>
            <w:webHidden/>
          </w:rPr>
          <w:instrText xml:space="preserve"> PAGEREF _Toc175912476 \h </w:instrText>
        </w:r>
        <w:r>
          <w:rPr>
            <w:noProof/>
            <w:webHidden/>
          </w:rPr>
        </w:r>
        <w:r>
          <w:rPr>
            <w:noProof/>
            <w:webHidden/>
          </w:rPr>
          <w:fldChar w:fldCharType="separate"/>
        </w:r>
        <w:r w:rsidR="00685C30">
          <w:rPr>
            <w:noProof/>
            <w:webHidden/>
          </w:rPr>
          <w:t>97</w:t>
        </w:r>
        <w:r>
          <w:rPr>
            <w:noProof/>
            <w:webHidden/>
          </w:rPr>
          <w:fldChar w:fldCharType="end"/>
        </w:r>
      </w:hyperlink>
    </w:p>
    <w:p w14:paraId="458AF8B3" w14:textId="5E562549" w:rsidR="00A10A39" w:rsidRDefault="00A10A39">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175912477" w:history="1">
        <w:r w:rsidRPr="00917D7D">
          <w:rPr>
            <w:rStyle w:val="Hyperlink"/>
            <w:noProof/>
          </w:rPr>
          <w:t>4.6</w:t>
        </w:r>
        <w:r>
          <w:rPr>
            <w:rFonts w:asciiTheme="minorHAnsi" w:eastAsiaTheme="minorEastAsia" w:hAnsiTheme="minorHAnsi" w:cstheme="minorBidi"/>
            <w:bCs w:val="0"/>
            <w:caps w:val="0"/>
            <w:noProof/>
            <w:color w:val="auto"/>
            <w:kern w:val="2"/>
            <w:sz w:val="24"/>
            <w:szCs w:val="24"/>
            <w14:ligatures w14:val="standardContextual"/>
          </w:rPr>
          <w:tab/>
        </w:r>
        <w:r w:rsidRPr="00917D7D">
          <w:rPr>
            <w:rStyle w:val="Hyperlink"/>
            <w:noProof/>
          </w:rPr>
          <w:t>OCCUPATIONAL HEALTH AND SAFETY</w:t>
        </w:r>
        <w:r>
          <w:rPr>
            <w:noProof/>
            <w:webHidden/>
          </w:rPr>
          <w:tab/>
        </w:r>
        <w:r>
          <w:rPr>
            <w:noProof/>
            <w:webHidden/>
          </w:rPr>
          <w:fldChar w:fldCharType="begin"/>
        </w:r>
        <w:r>
          <w:rPr>
            <w:noProof/>
            <w:webHidden/>
          </w:rPr>
          <w:instrText xml:space="preserve"> PAGEREF _Toc175912477 \h </w:instrText>
        </w:r>
        <w:r>
          <w:rPr>
            <w:noProof/>
            <w:webHidden/>
          </w:rPr>
        </w:r>
        <w:r>
          <w:rPr>
            <w:noProof/>
            <w:webHidden/>
          </w:rPr>
          <w:fldChar w:fldCharType="separate"/>
        </w:r>
        <w:r w:rsidR="00685C30">
          <w:rPr>
            <w:noProof/>
            <w:webHidden/>
          </w:rPr>
          <w:t>99</w:t>
        </w:r>
        <w:r>
          <w:rPr>
            <w:noProof/>
            <w:webHidden/>
          </w:rPr>
          <w:fldChar w:fldCharType="end"/>
        </w:r>
      </w:hyperlink>
    </w:p>
    <w:p w14:paraId="7F73CBD5" w14:textId="440D634C" w:rsidR="00A10A39" w:rsidRDefault="00A10A39">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175912478" w:history="1">
        <w:r w:rsidRPr="00917D7D">
          <w:rPr>
            <w:rStyle w:val="Hyperlink"/>
            <w:noProof/>
          </w:rPr>
          <w:t>4.7</w:t>
        </w:r>
        <w:r>
          <w:rPr>
            <w:rFonts w:asciiTheme="minorHAnsi" w:eastAsiaTheme="minorEastAsia" w:hAnsiTheme="minorHAnsi" w:cstheme="minorBidi"/>
            <w:bCs w:val="0"/>
            <w:caps w:val="0"/>
            <w:noProof/>
            <w:color w:val="auto"/>
            <w:kern w:val="2"/>
            <w:sz w:val="24"/>
            <w:szCs w:val="24"/>
            <w14:ligatures w14:val="standardContextual"/>
          </w:rPr>
          <w:tab/>
        </w:r>
        <w:r w:rsidRPr="00917D7D">
          <w:rPr>
            <w:rStyle w:val="Hyperlink"/>
            <w:noProof/>
          </w:rPr>
          <w:t>PAYROLL</w:t>
        </w:r>
        <w:r>
          <w:rPr>
            <w:noProof/>
            <w:webHidden/>
          </w:rPr>
          <w:tab/>
        </w:r>
        <w:r>
          <w:rPr>
            <w:noProof/>
            <w:webHidden/>
          </w:rPr>
          <w:fldChar w:fldCharType="begin"/>
        </w:r>
        <w:r>
          <w:rPr>
            <w:noProof/>
            <w:webHidden/>
          </w:rPr>
          <w:instrText xml:space="preserve"> PAGEREF _Toc175912478 \h </w:instrText>
        </w:r>
        <w:r>
          <w:rPr>
            <w:noProof/>
            <w:webHidden/>
          </w:rPr>
        </w:r>
        <w:r>
          <w:rPr>
            <w:noProof/>
            <w:webHidden/>
          </w:rPr>
          <w:fldChar w:fldCharType="separate"/>
        </w:r>
        <w:r w:rsidR="00685C30">
          <w:rPr>
            <w:noProof/>
            <w:webHidden/>
          </w:rPr>
          <w:t>105</w:t>
        </w:r>
        <w:r>
          <w:rPr>
            <w:noProof/>
            <w:webHidden/>
          </w:rPr>
          <w:fldChar w:fldCharType="end"/>
        </w:r>
      </w:hyperlink>
    </w:p>
    <w:p w14:paraId="185F9E4C" w14:textId="3835413A" w:rsidR="00A10A39" w:rsidRDefault="00A10A39">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175912479" w:history="1">
        <w:r w:rsidRPr="00917D7D">
          <w:rPr>
            <w:rStyle w:val="Hyperlink"/>
            <w:noProof/>
          </w:rPr>
          <w:t>4.8</w:t>
        </w:r>
        <w:r>
          <w:rPr>
            <w:rFonts w:asciiTheme="minorHAnsi" w:eastAsiaTheme="minorEastAsia" w:hAnsiTheme="minorHAnsi" w:cstheme="minorBidi"/>
            <w:bCs w:val="0"/>
            <w:caps w:val="0"/>
            <w:noProof/>
            <w:color w:val="auto"/>
            <w:kern w:val="2"/>
            <w:sz w:val="24"/>
            <w:szCs w:val="24"/>
            <w14:ligatures w14:val="standardContextual"/>
          </w:rPr>
          <w:tab/>
        </w:r>
        <w:r w:rsidRPr="00917D7D">
          <w:rPr>
            <w:rStyle w:val="Hyperlink"/>
            <w:noProof/>
          </w:rPr>
          <w:t>PERFORMANCE MANAGEMENT</w:t>
        </w:r>
        <w:r>
          <w:rPr>
            <w:noProof/>
            <w:webHidden/>
          </w:rPr>
          <w:tab/>
        </w:r>
        <w:r>
          <w:rPr>
            <w:noProof/>
            <w:webHidden/>
          </w:rPr>
          <w:fldChar w:fldCharType="begin"/>
        </w:r>
        <w:r>
          <w:rPr>
            <w:noProof/>
            <w:webHidden/>
          </w:rPr>
          <w:instrText xml:space="preserve"> PAGEREF _Toc175912479 \h </w:instrText>
        </w:r>
        <w:r>
          <w:rPr>
            <w:noProof/>
            <w:webHidden/>
          </w:rPr>
        </w:r>
        <w:r>
          <w:rPr>
            <w:noProof/>
            <w:webHidden/>
          </w:rPr>
          <w:fldChar w:fldCharType="separate"/>
        </w:r>
        <w:r w:rsidR="00685C30">
          <w:rPr>
            <w:noProof/>
            <w:webHidden/>
          </w:rPr>
          <w:t>108</w:t>
        </w:r>
        <w:r>
          <w:rPr>
            <w:noProof/>
            <w:webHidden/>
          </w:rPr>
          <w:fldChar w:fldCharType="end"/>
        </w:r>
      </w:hyperlink>
    </w:p>
    <w:p w14:paraId="27487D16" w14:textId="16D5E11D" w:rsidR="00A10A39" w:rsidRDefault="00A10A39">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175912480" w:history="1">
        <w:r w:rsidRPr="00917D7D">
          <w:rPr>
            <w:rStyle w:val="Hyperlink"/>
            <w:noProof/>
          </w:rPr>
          <w:t>4.9</w:t>
        </w:r>
        <w:r>
          <w:rPr>
            <w:rFonts w:asciiTheme="minorHAnsi" w:eastAsiaTheme="minorEastAsia" w:hAnsiTheme="minorHAnsi" w:cstheme="minorBidi"/>
            <w:bCs w:val="0"/>
            <w:caps w:val="0"/>
            <w:noProof/>
            <w:color w:val="auto"/>
            <w:kern w:val="2"/>
            <w:sz w:val="24"/>
            <w:szCs w:val="24"/>
            <w14:ligatures w14:val="standardContextual"/>
          </w:rPr>
          <w:tab/>
        </w:r>
        <w:r w:rsidRPr="00917D7D">
          <w:rPr>
            <w:rStyle w:val="Hyperlink"/>
            <w:noProof/>
          </w:rPr>
          <w:t>PERSONNEL HISTORY</w:t>
        </w:r>
        <w:r>
          <w:rPr>
            <w:noProof/>
            <w:webHidden/>
          </w:rPr>
          <w:tab/>
        </w:r>
        <w:r>
          <w:rPr>
            <w:noProof/>
            <w:webHidden/>
          </w:rPr>
          <w:fldChar w:fldCharType="begin"/>
        </w:r>
        <w:r>
          <w:rPr>
            <w:noProof/>
            <w:webHidden/>
          </w:rPr>
          <w:instrText xml:space="preserve"> PAGEREF _Toc175912480 \h </w:instrText>
        </w:r>
        <w:r>
          <w:rPr>
            <w:noProof/>
            <w:webHidden/>
          </w:rPr>
        </w:r>
        <w:r>
          <w:rPr>
            <w:noProof/>
            <w:webHidden/>
          </w:rPr>
          <w:fldChar w:fldCharType="separate"/>
        </w:r>
        <w:r w:rsidR="00685C30">
          <w:rPr>
            <w:noProof/>
            <w:webHidden/>
          </w:rPr>
          <w:t>109</w:t>
        </w:r>
        <w:r>
          <w:rPr>
            <w:noProof/>
            <w:webHidden/>
          </w:rPr>
          <w:fldChar w:fldCharType="end"/>
        </w:r>
      </w:hyperlink>
    </w:p>
    <w:p w14:paraId="22F386AB" w14:textId="2B1FD4A0" w:rsidR="00A10A39" w:rsidRDefault="00A10A39">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175912481" w:history="1">
        <w:r w:rsidRPr="00917D7D">
          <w:rPr>
            <w:rStyle w:val="Hyperlink"/>
            <w:noProof/>
          </w:rPr>
          <w:t>4.10</w:t>
        </w:r>
        <w:r>
          <w:rPr>
            <w:rFonts w:asciiTheme="minorHAnsi" w:eastAsiaTheme="minorEastAsia" w:hAnsiTheme="minorHAnsi" w:cstheme="minorBidi"/>
            <w:bCs w:val="0"/>
            <w:caps w:val="0"/>
            <w:noProof/>
            <w:color w:val="auto"/>
            <w:kern w:val="2"/>
            <w:sz w:val="24"/>
            <w:szCs w:val="24"/>
            <w14:ligatures w14:val="standardContextual"/>
          </w:rPr>
          <w:tab/>
        </w:r>
        <w:r w:rsidRPr="00917D7D">
          <w:rPr>
            <w:rStyle w:val="Hyperlink"/>
            <w:noProof/>
          </w:rPr>
          <w:t>POSITION DEVELOPMENT AND STAFF STRUCTURE</w:t>
        </w:r>
        <w:r>
          <w:rPr>
            <w:noProof/>
            <w:webHidden/>
          </w:rPr>
          <w:tab/>
        </w:r>
        <w:r>
          <w:rPr>
            <w:noProof/>
            <w:webHidden/>
          </w:rPr>
          <w:fldChar w:fldCharType="begin"/>
        </w:r>
        <w:r>
          <w:rPr>
            <w:noProof/>
            <w:webHidden/>
          </w:rPr>
          <w:instrText xml:space="preserve"> PAGEREF _Toc175912481 \h </w:instrText>
        </w:r>
        <w:r>
          <w:rPr>
            <w:noProof/>
            <w:webHidden/>
          </w:rPr>
        </w:r>
        <w:r>
          <w:rPr>
            <w:noProof/>
            <w:webHidden/>
          </w:rPr>
          <w:fldChar w:fldCharType="separate"/>
        </w:r>
        <w:r w:rsidR="00685C30">
          <w:rPr>
            <w:noProof/>
            <w:webHidden/>
          </w:rPr>
          <w:t>113</w:t>
        </w:r>
        <w:r>
          <w:rPr>
            <w:noProof/>
            <w:webHidden/>
          </w:rPr>
          <w:fldChar w:fldCharType="end"/>
        </w:r>
      </w:hyperlink>
    </w:p>
    <w:p w14:paraId="73820125" w14:textId="76772FA0" w:rsidR="00A10A39" w:rsidRDefault="00A10A39">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175912482" w:history="1">
        <w:r w:rsidRPr="00917D7D">
          <w:rPr>
            <w:rStyle w:val="Hyperlink"/>
            <w:noProof/>
          </w:rPr>
          <w:t>4.11</w:t>
        </w:r>
        <w:r>
          <w:rPr>
            <w:rFonts w:asciiTheme="minorHAnsi" w:eastAsiaTheme="minorEastAsia" w:hAnsiTheme="minorHAnsi" w:cstheme="minorBidi"/>
            <w:bCs w:val="0"/>
            <w:caps w:val="0"/>
            <w:noProof/>
            <w:color w:val="auto"/>
            <w:kern w:val="2"/>
            <w:sz w:val="24"/>
            <w:szCs w:val="24"/>
            <w14:ligatures w14:val="standardContextual"/>
          </w:rPr>
          <w:tab/>
        </w:r>
        <w:r w:rsidRPr="00917D7D">
          <w:rPr>
            <w:rStyle w:val="Hyperlink"/>
            <w:noProof/>
          </w:rPr>
          <w:t>RECRUITMENT/HIRING</w:t>
        </w:r>
        <w:r>
          <w:rPr>
            <w:noProof/>
            <w:webHidden/>
          </w:rPr>
          <w:tab/>
        </w:r>
        <w:r>
          <w:rPr>
            <w:noProof/>
            <w:webHidden/>
          </w:rPr>
          <w:fldChar w:fldCharType="begin"/>
        </w:r>
        <w:r>
          <w:rPr>
            <w:noProof/>
            <w:webHidden/>
          </w:rPr>
          <w:instrText xml:space="preserve"> PAGEREF _Toc175912482 \h </w:instrText>
        </w:r>
        <w:r>
          <w:rPr>
            <w:noProof/>
            <w:webHidden/>
          </w:rPr>
        </w:r>
        <w:r>
          <w:rPr>
            <w:noProof/>
            <w:webHidden/>
          </w:rPr>
          <w:fldChar w:fldCharType="separate"/>
        </w:r>
        <w:r w:rsidR="00685C30">
          <w:rPr>
            <w:noProof/>
            <w:webHidden/>
          </w:rPr>
          <w:t>114</w:t>
        </w:r>
        <w:r>
          <w:rPr>
            <w:noProof/>
            <w:webHidden/>
          </w:rPr>
          <w:fldChar w:fldCharType="end"/>
        </w:r>
      </w:hyperlink>
    </w:p>
    <w:p w14:paraId="5D72DD07" w14:textId="03254CB8" w:rsidR="00A10A39" w:rsidRDefault="00A10A39">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175912483" w:history="1">
        <w:r w:rsidRPr="00917D7D">
          <w:rPr>
            <w:rStyle w:val="Hyperlink"/>
            <w:noProof/>
          </w:rPr>
          <w:t>4.12</w:t>
        </w:r>
        <w:r>
          <w:rPr>
            <w:rFonts w:asciiTheme="minorHAnsi" w:eastAsiaTheme="minorEastAsia" w:hAnsiTheme="minorHAnsi" w:cstheme="minorBidi"/>
            <w:bCs w:val="0"/>
            <w:caps w:val="0"/>
            <w:noProof/>
            <w:color w:val="auto"/>
            <w:kern w:val="2"/>
            <w:sz w:val="24"/>
            <w:szCs w:val="24"/>
            <w14:ligatures w14:val="standardContextual"/>
          </w:rPr>
          <w:tab/>
        </w:r>
        <w:r w:rsidRPr="00917D7D">
          <w:rPr>
            <w:rStyle w:val="Hyperlink"/>
            <w:noProof/>
          </w:rPr>
          <w:t>SEPARATION</w:t>
        </w:r>
        <w:r>
          <w:rPr>
            <w:noProof/>
            <w:webHidden/>
          </w:rPr>
          <w:tab/>
        </w:r>
        <w:r>
          <w:rPr>
            <w:noProof/>
            <w:webHidden/>
          </w:rPr>
          <w:fldChar w:fldCharType="begin"/>
        </w:r>
        <w:r>
          <w:rPr>
            <w:noProof/>
            <w:webHidden/>
          </w:rPr>
          <w:instrText xml:space="preserve"> PAGEREF _Toc175912483 \h </w:instrText>
        </w:r>
        <w:r>
          <w:rPr>
            <w:noProof/>
            <w:webHidden/>
          </w:rPr>
        </w:r>
        <w:r>
          <w:rPr>
            <w:noProof/>
            <w:webHidden/>
          </w:rPr>
          <w:fldChar w:fldCharType="separate"/>
        </w:r>
        <w:r w:rsidR="00685C30">
          <w:rPr>
            <w:noProof/>
            <w:webHidden/>
          </w:rPr>
          <w:t>116</w:t>
        </w:r>
        <w:r>
          <w:rPr>
            <w:noProof/>
            <w:webHidden/>
          </w:rPr>
          <w:fldChar w:fldCharType="end"/>
        </w:r>
      </w:hyperlink>
    </w:p>
    <w:p w14:paraId="1A9647A9" w14:textId="2A074402" w:rsidR="00A10A39" w:rsidRDefault="00A10A39">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175912484" w:history="1">
        <w:r w:rsidRPr="00917D7D">
          <w:rPr>
            <w:rStyle w:val="Hyperlink"/>
            <w:noProof/>
          </w:rPr>
          <w:t>4.13</w:t>
        </w:r>
        <w:r>
          <w:rPr>
            <w:rFonts w:asciiTheme="minorHAnsi" w:eastAsiaTheme="minorEastAsia" w:hAnsiTheme="minorHAnsi" w:cstheme="minorBidi"/>
            <w:bCs w:val="0"/>
            <w:caps w:val="0"/>
            <w:noProof/>
            <w:color w:val="auto"/>
            <w:kern w:val="2"/>
            <w:sz w:val="24"/>
            <w:szCs w:val="24"/>
            <w14:ligatures w14:val="standardContextual"/>
          </w:rPr>
          <w:tab/>
        </w:r>
        <w:r w:rsidRPr="00917D7D">
          <w:rPr>
            <w:rStyle w:val="Hyperlink"/>
            <w:noProof/>
          </w:rPr>
          <w:t>STAFF DEVELOPMENT</w:t>
        </w:r>
        <w:r>
          <w:rPr>
            <w:noProof/>
            <w:webHidden/>
          </w:rPr>
          <w:tab/>
        </w:r>
        <w:r>
          <w:rPr>
            <w:noProof/>
            <w:webHidden/>
          </w:rPr>
          <w:fldChar w:fldCharType="begin"/>
        </w:r>
        <w:r>
          <w:rPr>
            <w:noProof/>
            <w:webHidden/>
          </w:rPr>
          <w:instrText xml:space="preserve"> PAGEREF _Toc175912484 \h </w:instrText>
        </w:r>
        <w:r>
          <w:rPr>
            <w:noProof/>
            <w:webHidden/>
          </w:rPr>
        </w:r>
        <w:r>
          <w:rPr>
            <w:noProof/>
            <w:webHidden/>
          </w:rPr>
          <w:fldChar w:fldCharType="separate"/>
        </w:r>
        <w:r w:rsidR="00685C30">
          <w:rPr>
            <w:noProof/>
            <w:webHidden/>
          </w:rPr>
          <w:t>117</w:t>
        </w:r>
        <w:r>
          <w:rPr>
            <w:noProof/>
            <w:webHidden/>
          </w:rPr>
          <w:fldChar w:fldCharType="end"/>
        </w:r>
      </w:hyperlink>
    </w:p>
    <w:p w14:paraId="1247EA60" w14:textId="76347ADF" w:rsidR="00A10A39" w:rsidRDefault="00A10A39">
      <w:pPr>
        <w:pStyle w:val="TOC1"/>
        <w:rPr>
          <w:rFonts w:asciiTheme="minorHAnsi" w:eastAsiaTheme="minorEastAsia" w:hAnsiTheme="minorHAnsi" w:cstheme="minorBidi"/>
          <w:b w:val="0"/>
          <w:bCs w:val="0"/>
          <w:caps w:val="0"/>
          <w:noProof/>
          <w:color w:val="auto"/>
          <w:kern w:val="2"/>
          <w14:ligatures w14:val="standardContextual"/>
        </w:rPr>
      </w:pPr>
      <w:hyperlink w:anchor="_Toc175912485" w:history="1">
        <w:r w:rsidRPr="00917D7D">
          <w:rPr>
            <w:rStyle w:val="Hyperlink"/>
            <w:noProof/>
          </w:rPr>
          <w:t>5.</w:t>
        </w:r>
        <w:r>
          <w:rPr>
            <w:rFonts w:asciiTheme="minorHAnsi" w:eastAsiaTheme="minorEastAsia" w:hAnsiTheme="minorHAnsi" w:cstheme="minorBidi"/>
            <w:b w:val="0"/>
            <w:bCs w:val="0"/>
            <w:caps w:val="0"/>
            <w:noProof/>
            <w:color w:val="auto"/>
            <w:kern w:val="2"/>
            <w14:ligatures w14:val="standardContextual"/>
          </w:rPr>
          <w:tab/>
        </w:r>
        <w:r w:rsidRPr="00917D7D">
          <w:rPr>
            <w:rStyle w:val="Hyperlink"/>
            <w:noProof/>
          </w:rPr>
          <w:t>INFORMATION MANAGEMENT</w:t>
        </w:r>
        <w:r>
          <w:rPr>
            <w:noProof/>
            <w:webHidden/>
          </w:rPr>
          <w:tab/>
        </w:r>
        <w:r>
          <w:rPr>
            <w:noProof/>
            <w:webHidden/>
          </w:rPr>
          <w:fldChar w:fldCharType="begin"/>
        </w:r>
        <w:r>
          <w:rPr>
            <w:noProof/>
            <w:webHidden/>
          </w:rPr>
          <w:instrText xml:space="preserve"> PAGEREF _Toc175912485 \h </w:instrText>
        </w:r>
        <w:r>
          <w:rPr>
            <w:noProof/>
            <w:webHidden/>
          </w:rPr>
        </w:r>
        <w:r>
          <w:rPr>
            <w:noProof/>
            <w:webHidden/>
          </w:rPr>
          <w:fldChar w:fldCharType="separate"/>
        </w:r>
        <w:r w:rsidR="00685C30">
          <w:rPr>
            <w:noProof/>
            <w:webHidden/>
          </w:rPr>
          <w:t>118</w:t>
        </w:r>
        <w:r>
          <w:rPr>
            <w:noProof/>
            <w:webHidden/>
          </w:rPr>
          <w:fldChar w:fldCharType="end"/>
        </w:r>
      </w:hyperlink>
    </w:p>
    <w:p w14:paraId="6BF71F64" w14:textId="6DE0E95A" w:rsidR="00A10A39" w:rsidRDefault="00A10A39">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175912486" w:history="1">
        <w:r w:rsidRPr="00917D7D">
          <w:rPr>
            <w:rStyle w:val="Hyperlink"/>
            <w:noProof/>
          </w:rPr>
          <w:t>5.1</w:t>
        </w:r>
        <w:r>
          <w:rPr>
            <w:rFonts w:asciiTheme="minorHAnsi" w:eastAsiaTheme="minorEastAsia" w:hAnsiTheme="minorHAnsi" w:cstheme="minorBidi"/>
            <w:bCs w:val="0"/>
            <w:caps w:val="0"/>
            <w:noProof/>
            <w:color w:val="auto"/>
            <w:kern w:val="2"/>
            <w:sz w:val="24"/>
            <w:szCs w:val="24"/>
            <w14:ligatures w14:val="standardContextual"/>
          </w:rPr>
          <w:tab/>
        </w:r>
        <w:r w:rsidRPr="00917D7D">
          <w:rPr>
            <w:rStyle w:val="Hyperlink"/>
            <w:noProof/>
          </w:rPr>
          <w:t>FORMS MANAGEMENT</w:t>
        </w:r>
        <w:r>
          <w:rPr>
            <w:noProof/>
            <w:webHidden/>
          </w:rPr>
          <w:tab/>
        </w:r>
        <w:r>
          <w:rPr>
            <w:noProof/>
            <w:webHidden/>
          </w:rPr>
          <w:fldChar w:fldCharType="begin"/>
        </w:r>
        <w:r>
          <w:rPr>
            <w:noProof/>
            <w:webHidden/>
          </w:rPr>
          <w:instrText xml:space="preserve"> PAGEREF _Toc175912486 \h </w:instrText>
        </w:r>
        <w:r>
          <w:rPr>
            <w:noProof/>
            <w:webHidden/>
          </w:rPr>
        </w:r>
        <w:r>
          <w:rPr>
            <w:noProof/>
            <w:webHidden/>
          </w:rPr>
          <w:fldChar w:fldCharType="separate"/>
        </w:r>
        <w:r w:rsidR="00685C30">
          <w:rPr>
            <w:noProof/>
            <w:webHidden/>
          </w:rPr>
          <w:t>118</w:t>
        </w:r>
        <w:r>
          <w:rPr>
            <w:noProof/>
            <w:webHidden/>
          </w:rPr>
          <w:fldChar w:fldCharType="end"/>
        </w:r>
      </w:hyperlink>
    </w:p>
    <w:p w14:paraId="027C3A37" w14:textId="084B837A" w:rsidR="00A10A39" w:rsidRDefault="00A10A39">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175912487" w:history="1">
        <w:r w:rsidRPr="00917D7D">
          <w:rPr>
            <w:rStyle w:val="Hyperlink"/>
            <w:noProof/>
          </w:rPr>
          <w:t>5.2</w:t>
        </w:r>
        <w:r>
          <w:rPr>
            <w:rFonts w:asciiTheme="minorHAnsi" w:eastAsiaTheme="minorEastAsia" w:hAnsiTheme="minorHAnsi" w:cstheme="minorBidi"/>
            <w:bCs w:val="0"/>
            <w:caps w:val="0"/>
            <w:noProof/>
            <w:color w:val="auto"/>
            <w:kern w:val="2"/>
            <w:sz w:val="24"/>
            <w:szCs w:val="24"/>
            <w14:ligatures w14:val="standardContextual"/>
          </w:rPr>
          <w:tab/>
        </w:r>
        <w:r w:rsidRPr="00917D7D">
          <w:rPr>
            <w:rStyle w:val="Hyperlink"/>
            <w:noProof/>
          </w:rPr>
          <w:t>LIBRARY SERVICES</w:t>
        </w:r>
        <w:r>
          <w:rPr>
            <w:noProof/>
            <w:webHidden/>
          </w:rPr>
          <w:tab/>
        </w:r>
        <w:r>
          <w:rPr>
            <w:noProof/>
            <w:webHidden/>
          </w:rPr>
          <w:fldChar w:fldCharType="begin"/>
        </w:r>
        <w:r>
          <w:rPr>
            <w:noProof/>
            <w:webHidden/>
          </w:rPr>
          <w:instrText xml:space="preserve"> PAGEREF _Toc175912487 \h </w:instrText>
        </w:r>
        <w:r>
          <w:rPr>
            <w:noProof/>
            <w:webHidden/>
          </w:rPr>
        </w:r>
        <w:r>
          <w:rPr>
            <w:noProof/>
            <w:webHidden/>
          </w:rPr>
          <w:fldChar w:fldCharType="separate"/>
        </w:r>
        <w:r w:rsidR="00685C30">
          <w:rPr>
            <w:noProof/>
            <w:webHidden/>
          </w:rPr>
          <w:t>119</w:t>
        </w:r>
        <w:r>
          <w:rPr>
            <w:noProof/>
            <w:webHidden/>
          </w:rPr>
          <w:fldChar w:fldCharType="end"/>
        </w:r>
      </w:hyperlink>
    </w:p>
    <w:p w14:paraId="72D1FF42" w14:textId="11AEEB41" w:rsidR="00A10A39" w:rsidRDefault="00A10A39">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175912488" w:history="1">
        <w:r w:rsidRPr="00917D7D">
          <w:rPr>
            <w:rStyle w:val="Hyperlink"/>
            <w:noProof/>
          </w:rPr>
          <w:t>5.3</w:t>
        </w:r>
        <w:r>
          <w:rPr>
            <w:rFonts w:asciiTheme="minorHAnsi" w:eastAsiaTheme="minorEastAsia" w:hAnsiTheme="minorHAnsi" w:cstheme="minorBidi"/>
            <w:bCs w:val="0"/>
            <w:caps w:val="0"/>
            <w:noProof/>
            <w:color w:val="auto"/>
            <w:kern w:val="2"/>
            <w:sz w:val="24"/>
            <w:szCs w:val="24"/>
            <w14:ligatures w14:val="standardContextual"/>
          </w:rPr>
          <w:tab/>
        </w:r>
        <w:r w:rsidRPr="00917D7D">
          <w:rPr>
            <w:rStyle w:val="Hyperlink"/>
            <w:noProof/>
          </w:rPr>
          <w:t>MAIL SERVICES</w:t>
        </w:r>
        <w:r>
          <w:rPr>
            <w:noProof/>
            <w:webHidden/>
          </w:rPr>
          <w:tab/>
        </w:r>
        <w:r>
          <w:rPr>
            <w:noProof/>
            <w:webHidden/>
          </w:rPr>
          <w:fldChar w:fldCharType="begin"/>
        </w:r>
        <w:r>
          <w:rPr>
            <w:noProof/>
            <w:webHidden/>
          </w:rPr>
          <w:instrText xml:space="preserve"> PAGEREF _Toc175912488 \h </w:instrText>
        </w:r>
        <w:r>
          <w:rPr>
            <w:noProof/>
            <w:webHidden/>
          </w:rPr>
        </w:r>
        <w:r>
          <w:rPr>
            <w:noProof/>
            <w:webHidden/>
          </w:rPr>
          <w:fldChar w:fldCharType="separate"/>
        </w:r>
        <w:r w:rsidR="00685C30">
          <w:rPr>
            <w:noProof/>
            <w:webHidden/>
          </w:rPr>
          <w:t>121</w:t>
        </w:r>
        <w:r>
          <w:rPr>
            <w:noProof/>
            <w:webHidden/>
          </w:rPr>
          <w:fldChar w:fldCharType="end"/>
        </w:r>
      </w:hyperlink>
    </w:p>
    <w:p w14:paraId="7D3A786B" w14:textId="23961FBA" w:rsidR="00A10A39" w:rsidRDefault="00A10A39">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175912489" w:history="1">
        <w:r w:rsidRPr="00917D7D">
          <w:rPr>
            <w:rStyle w:val="Hyperlink"/>
            <w:noProof/>
          </w:rPr>
          <w:t>5.4</w:t>
        </w:r>
        <w:r>
          <w:rPr>
            <w:rFonts w:asciiTheme="minorHAnsi" w:eastAsiaTheme="minorEastAsia" w:hAnsiTheme="minorHAnsi" w:cstheme="minorBidi"/>
            <w:bCs w:val="0"/>
            <w:caps w:val="0"/>
            <w:noProof/>
            <w:color w:val="auto"/>
            <w:kern w:val="2"/>
            <w:sz w:val="24"/>
            <w:szCs w:val="24"/>
            <w14:ligatures w14:val="standardContextual"/>
          </w:rPr>
          <w:tab/>
        </w:r>
        <w:r w:rsidRPr="00917D7D">
          <w:rPr>
            <w:rStyle w:val="Hyperlink"/>
            <w:noProof/>
          </w:rPr>
          <w:t>PUBLIC DISCLOSURE/RECORDS REQUESTS</w:t>
        </w:r>
        <w:r>
          <w:rPr>
            <w:noProof/>
            <w:webHidden/>
          </w:rPr>
          <w:tab/>
        </w:r>
        <w:r>
          <w:rPr>
            <w:noProof/>
            <w:webHidden/>
          </w:rPr>
          <w:fldChar w:fldCharType="begin"/>
        </w:r>
        <w:r>
          <w:rPr>
            <w:noProof/>
            <w:webHidden/>
          </w:rPr>
          <w:instrText xml:space="preserve"> PAGEREF _Toc175912489 \h </w:instrText>
        </w:r>
        <w:r>
          <w:rPr>
            <w:noProof/>
            <w:webHidden/>
          </w:rPr>
        </w:r>
        <w:r>
          <w:rPr>
            <w:noProof/>
            <w:webHidden/>
          </w:rPr>
          <w:fldChar w:fldCharType="separate"/>
        </w:r>
        <w:r w:rsidR="00685C30">
          <w:rPr>
            <w:noProof/>
            <w:webHidden/>
          </w:rPr>
          <w:t>122</w:t>
        </w:r>
        <w:r>
          <w:rPr>
            <w:noProof/>
            <w:webHidden/>
          </w:rPr>
          <w:fldChar w:fldCharType="end"/>
        </w:r>
      </w:hyperlink>
    </w:p>
    <w:p w14:paraId="472A91F0" w14:textId="661753C1" w:rsidR="00A10A39" w:rsidRDefault="00A10A39">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175912490" w:history="1">
        <w:r w:rsidRPr="00917D7D">
          <w:rPr>
            <w:rStyle w:val="Hyperlink"/>
            <w:noProof/>
          </w:rPr>
          <w:t>5.5</w:t>
        </w:r>
        <w:r>
          <w:rPr>
            <w:rFonts w:asciiTheme="minorHAnsi" w:eastAsiaTheme="minorEastAsia" w:hAnsiTheme="minorHAnsi" w:cstheme="minorBidi"/>
            <w:bCs w:val="0"/>
            <w:caps w:val="0"/>
            <w:noProof/>
            <w:color w:val="auto"/>
            <w:kern w:val="2"/>
            <w:sz w:val="24"/>
            <w:szCs w:val="24"/>
            <w14:ligatures w14:val="standardContextual"/>
          </w:rPr>
          <w:tab/>
        </w:r>
        <w:r w:rsidRPr="00917D7D">
          <w:rPr>
            <w:rStyle w:val="Hyperlink"/>
            <w:noProof/>
          </w:rPr>
          <w:t>PUBLISHING</w:t>
        </w:r>
        <w:r>
          <w:rPr>
            <w:noProof/>
            <w:webHidden/>
          </w:rPr>
          <w:tab/>
        </w:r>
        <w:r>
          <w:rPr>
            <w:noProof/>
            <w:webHidden/>
          </w:rPr>
          <w:fldChar w:fldCharType="begin"/>
        </w:r>
        <w:r>
          <w:rPr>
            <w:noProof/>
            <w:webHidden/>
          </w:rPr>
          <w:instrText xml:space="preserve"> PAGEREF _Toc175912490 \h </w:instrText>
        </w:r>
        <w:r>
          <w:rPr>
            <w:noProof/>
            <w:webHidden/>
          </w:rPr>
        </w:r>
        <w:r>
          <w:rPr>
            <w:noProof/>
            <w:webHidden/>
          </w:rPr>
          <w:fldChar w:fldCharType="separate"/>
        </w:r>
        <w:r w:rsidR="00685C30">
          <w:rPr>
            <w:noProof/>
            <w:webHidden/>
          </w:rPr>
          <w:t>124</w:t>
        </w:r>
        <w:r>
          <w:rPr>
            <w:noProof/>
            <w:webHidden/>
          </w:rPr>
          <w:fldChar w:fldCharType="end"/>
        </w:r>
      </w:hyperlink>
    </w:p>
    <w:p w14:paraId="472D81C6" w14:textId="7AD9D6CF" w:rsidR="00A10A39" w:rsidRDefault="00A10A39">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175912491" w:history="1">
        <w:r w:rsidRPr="00917D7D">
          <w:rPr>
            <w:rStyle w:val="Hyperlink"/>
            <w:noProof/>
          </w:rPr>
          <w:t>5.6</w:t>
        </w:r>
        <w:r>
          <w:rPr>
            <w:rFonts w:asciiTheme="minorHAnsi" w:eastAsiaTheme="minorEastAsia" w:hAnsiTheme="minorHAnsi" w:cstheme="minorBidi"/>
            <w:bCs w:val="0"/>
            <w:caps w:val="0"/>
            <w:noProof/>
            <w:color w:val="auto"/>
            <w:kern w:val="2"/>
            <w:sz w:val="24"/>
            <w:szCs w:val="24"/>
            <w14:ligatures w14:val="standardContextual"/>
          </w:rPr>
          <w:tab/>
        </w:r>
        <w:r w:rsidRPr="00917D7D">
          <w:rPr>
            <w:rStyle w:val="Hyperlink"/>
            <w:noProof/>
          </w:rPr>
          <w:t>RECORDS MANAGEMENT</w:t>
        </w:r>
        <w:r>
          <w:rPr>
            <w:noProof/>
            <w:webHidden/>
          </w:rPr>
          <w:tab/>
        </w:r>
        <w:r>
          <w:rPr>
            <w:noProof/>
            <w:webHidden/>
          </w:rPr>
          <w:fldChar w:fldCharType="begin"/>
        </w:r>
        <w:r>
          <w:rPr>
            <w:noProof/>
            <w:webHidden/>
          </w:rPr>
          <w:instrText xml:space="preserve"> PAGEREF _Toc175912491 \h </w:instrText>
        </w:r>
        <w:r>
          <w:rPr>
            <w:noProof/>
            <w:webHidden/>
          </w:rPr>
        </w:r>
        <w:r>
          <w:rPr>
            <w:noProof/>
            <w:webHidden/>
          </w:rPr>
          <w:fldChar w:fldCharType="separate"/>
        </w:r>
        <w:r w:rsidR="00685C30">
          <w:rPr>
            <w:noProof/>
            <w:webHidden/>
          </w:rPr>
          <w:t>126</w:t>
        </w:r>
        <w:r>
          <w:rPr>
            <w:noProof/>
            <w:webHidden/>
          </w:rPr>
          <w:fldChar w:fldCharType="end"/>
        </w:r>
      </w:hyperlink>
    </w:p>
    <w:p w14:paraId="37D85DC0" w14:textId="737AA833" w:rsidR="00A10A39" w:rsidRDefault="00A10A39">
      <w:pPr>
        <w:pStyle w:val="TOC1"/>
        <w:rPr>
          <w:rFonts w:asciiTheme="minorHAnsi" w:eastAsiaTheme="minorEastAsia" w:hAnsiTheme="minorHAnsi" w:cstheme="minorBidi"/>
          <w:b w:val="0"/>
          <w:bCs w:val="0"/>
          <w:caps w:val="0"/>
          <w:noProof/>
          <w:color w:val="auto"/>
          <w:kern w:val="2"/>
          <w14:ligatures w14:val="standardContextual"/>
        </w:rPr>
      </w:pPr>
      <w:hyperlink w:anchor="_Toc175912492" w:history="1">
        <w:r w:rsidRPr="00917D7D">
          <w:rPr>
            <w:rStyle w:val="Hyperlink"/>
            <w:noProof/>
          </w:rPr>
          <w:t>6.</w:t>
        </w:r>
        <w:r>
          <w:rPr>
            <w:rFonts w:asciiTheme="minorHAnsi" w:eastAsiaTheme="minorEastAsia" w:hAnsiTheme="minorHAnsi" w:cstheme="minorBidi"/>
            <w:b w:val="0"/>
            <w:bCs w:val="0"/>
            <w:caps w:val="0"/>
            <w:noProof/>
            <w:color w:val="auto"/>
            <w:kern w:val="2"/>
            <w14:ligatures w14:val="standardContextual"/>
          </w:rPr>
          <w:tab/>
        </w:r>
        <w:r w:rsidRPr="00917D7D">
          <w:rPr>
            <w:rStyle w:val="Hyperlink"/>
            <w:noProof/>
          </w:rPr>
          <w:t>RECORDS WITH MINIMAL RETENTION VALUE (TRANSITORY RECORDS)</w:t>
        </w:r>
        <w:r>
          <w:rPr>
            <w:noProof/>
            <w:webHidden/>
          </w:rPr>
          <w:tab/>
        </w:r>
        <w:r>
          <w:rPr>
            <w:noProof/>
            <w:webHidden/>
          </w:rPr>
          <w:fldChar w:fldCharType="begin"/>
        </w:r>
        <w:r>
          <w:rPr>
            <w:noProof/>
            <w:webHidden/>
          </w:rPr>
          <w:instrText xml:space="preserve"> PAGEREF _Toc175912492 \h </w:instrText>
        </w:r>
        <w:r>
          <w:rPr>
            <w:noProof/>
            <w:webHidden/>
          </w:rPr>
        </w:r>
        <w:r>
          <w:rPr>
            <w:noProof/>
            <w:webHidden/>
          </w:rPr>
          <w:fldChar w:fldCharType="separate"/>
        </w:r>
        <w:r w:rsidR="00685C30">
          <w:rPr>
            <w:noProof/>
            <w:webHidden/>
          </w:rPr>
          <w:t>133</w:t>
        </w:r>
        <w:r>
          <w:rPr>
            <w:noProof/>
            <w:webHidden/>
          </w:rPr>
          <w:fldChar w:fldCharType="end"/>
        </w:r>
      </w:hyperlink>
    </w:p>
    <w:p w14:paraId="029159E8" w14:textId="10681583" w:rsidR="00A10A39" w:rsidRDefault="00A10A39">
      <w:pPr>
        <w:pStyle w:val="TOC1"/>
        <w:rPr>
          <w:rFonts w:asciiTheme="minorHAnsi" w:eastAsiaTheme="minorEastAsia" w:hAnsiTheme="minorHAnsi" w:cstheme="minorBidi"/>
          <w:b w:val="0"/>
          <w:bCs w:val="0"/>
          <w:caps w:val="0"/>
          <w:noProof/>
          <w:color w:val="auto"/>
          <w:kern w:val="2"/>
          <w14:ligatures w14:val="standardContextual"/>
        </w:rPr>
      </w:pPr>
      <w:hyperlink w:anchor="_Toc175912493" w:history="1">
        <w:r w:rsidRPr="00917D7D">
          <w:rPr>
            <w:rStyle w:val="Hyperlink"/>
            <w:noProof/>
          </w:rPr>
          <w:t>Glossary</w:t>
        </w:r>
        <w:r>
          <w:rPr>
            <w:noProof/>
            <w:webHidden/>
          </w:rPr>
          <w:tab/>
        </w:r>
        <w:r>
          <w:rPr>
            <w:noProof/>
            <w:webHidden/>
          </w:rPr>
          <w:fldChar w:fldCharType="begin"/>
        </w:r>
        <w:r>
          <w:rPr>
            <w:noProof/>
            <w:webHidden/>
          </w:rPr>
          <w:instrText xml:space="preserve"> PAGEREF _Toc175912493 \h </w:instrText>
        </w:r>
        <w:r>
          <w:rPr>
            <w:noProof/>
            <w:webHidden/>
          </w:rPr>
        </w:r>
        <w:r>
          <w:rPr>
            <w:noProof/>
            <w:webHidden/>
          </w:rPr>
          <w:fldChar w:fldCharType="separate"/>
        </w:r>
        <w:r w:rsidR="00685C30">
          <w:rPr>
            <w:noProof/>
            <w:webHidden/>
          </w:rPr>
          <w:t>143</w:t>
        </w:r>
        <w:r>
          <w:rPr>
            <w:noProof/>
            <w:webHidden/>
          </w:rPr>
          <w:fldChar w:fldCharType="end"/>
        </w:r>
      </w:hyperlink>
    </w:p>
    <w:p w14:paraId="1D32D3E1" w14:textId="28E1C21D" w:rsidR="00A10A39" w:rsidRDefault="00A10A39">
      <w:pPr>
        <w:pStyle w:val="TOC1"/>
        <w:rPr>
          <w:rFonts w:asciiTheme="minorHAnsi" w:eastAsiaTheme="minorEastAsia" w:hAnsiTheme="minorHAnsi" w:cstheme="minorBidi"/>
          <w:b w:val="0"/>
          <w:bCs w:val="0"/>
          <w:caps w:val="0"/>
          <w:noProof/>
          <w:color w:val="auto"/>
          <w:kern w:val="2"/>
          <w14:ligatures w14:val="standardContextual"/>
        </w:rPr>
      </w:pPr>
      <w:hyperlink w:anchor="_Toc175912494" w:history="1">
        <w:r w:rsidRPr="00917D7D">
          <w:rPr>
            <w:rStyle w:val="Hyperlink"/>
            <w:noProof/>
          </w:rPr>
          <w:t>INDEXES</w:t>
        </w:r>
        <w:r>
          <w:rPr>
            <w:noProof/>
            <w:webHidden/>
          </w:rPr>
          <w:tab/>
        </w:r>
        <w:r>
          <w:rPr>
            <w:noProof/>
            <w:webHidden/>
          </w:rPr>
          <w:fldChar w:fldCharType="begin"/>
        </w:r>
        <w:r>
          <w:rPr>
            <w:noProof/>
            <w:webHidden/>
          </w:rPr>
          <w:instrText xml:space="preserve"> PAGEREF _Toc175912494 \h </w:instrText>
        </w:r>
        <w:r>
          <w:rPr>
            <w:noProof/>
            <w:webHidden/>
          </w:rPr>
        </w:r>
        <w:r>
          <w:rPr>
            <w:noProof/>
            <w:webHidden/>
          </w:rPr>
          <w:fldChar w:fldCharType="separate"/>
        </w:r>
        <w:r w:rsidR="00685C30">
          <w:rPr>
            <w:noProof/>
            <w:webHidden/>
          </w:rPr>
          <w:t>145</w:t>
        </w:r>
        <w:r>
          <w:rPr>
            <w:noProof/>
            <w:webHidden/>
          </w:rPr>
          <w:fldChar w:fldCharType="end"/>
        </w:r>
      </w:hyperlink>
    </w:p>
    <w:p w14:paraId="64E92D2D" w14:textId="41F713DD" w:rsidR="00CF4276" w:rsidRPr="00B64159" w:rsidRDefault="001934A2" w:rsidP="00874D47">
      <w:pPr>
        <w:pStyle w:val="TOC1"/>
        <w:sectPr w:rsidR="00CF4276" w:rsidRPr="00B64159" w:rsidSect="008E07D6">
          <w:footerReference w:type="default" r:id="rId15"/>
          <w:pgSz w:w="15840" w:h="12240" w:orient="landscape" w:code="1"/>
          <w:pgMar w:top="1080" w:right="792" w:bottom="1080" w:left="792" w:header="1080" w:footer="720" w:gutter="0"/>
          <w:cols w:space="720"/>
          <w:docGrid w:linePitch="360"/>
        </w:sectPr>
      </w:pPr>
      <w:r w:rsidRPr="00B64159">
        <w:fldChar w:fldCharType="end"/>
      </w:r>
    </w:p>
    <w:p w14:paraId="6076F694" w14:textId="77777777" w:rsidR="009275AA" w:rsidRDefault="009275AA" w:rsidP="00AE7C55">
      <w:pPr>
        <w:pStyle w:val="Functions"/>
        <w:sectPr w:rsidR="009275AA" w:rsidSect="008E07D6">
          <w:footerReference w:type="default" r:id="rId16"/>
          <w:type w:val="continuous"/>
          <w:pgSz w:w="15840" w:h="12240" w:orient="landscape" w:code="1"/>
          <w:pgMar w:top="1080" w:right="720" w:bottom="1080" w:left="720" w:header="1080" w:footer="720" w:gutter="0"/>
          <w:cols w:space="720"/>
          <w:docGrid w:linePitch="360"/>
        </w:sectPr>
      </w:pPr>
      <w:bookmarkStart w:id="0" w:name="_Toc205795303"/>
      <w:bookmarkStart w:id="1" w:name="_Toc205795328"/>
    </w:p>
    <w:p w14:paraId="4EDE86CC" w14:textId="77777777" w:rsidR="005849EA" w:rsidRPr="00B64159" w:rsidRDefault="00BA4C65" w:rsidP="00AE7C55">
      <w:pPr>
        <w:pStyle w:val="Functions"/>
      </w:pPr>
      <w:bookmarkStart w:id="2" w:name="_Toc175912442"/>
      <w:r w:rsidRPr="00B64159">
        <w:lastRenderedPageBreak/>
        <w:t xml:space="preserve">AGENCY </w:t>
      </w:r>
      <w:r w:rsidR="00E61547">
        <w:t xml:space="preserve">ADMINISTRATION AND </w:t>
      </w:r>
      <w:r w:rsidRPr="00B64159">
        <w:t>MANAGEMENT</w:t>
      </w:r>
      <w:bookmarkEnd w:id="0"/>
      <w:bookmarkEnd w:id="1"/>
      <w:bookmarkEnd w:id="2"/>
      <w:r w:rsidR="00D50DF6" w:rsidRPr="00B64159">
        <w:t xml:space="preserve"> </w:t>
      </w:r>
    </w:p>
    <w:p w14:paraId="49E623B0" w14:textId="77777777" w:rsidR="00BA4C65" w:rsidRDefault="00BA4C65" w:rsidP="00D257C9">
      <w:pPr>
        <w:overflowPunct w:val="0"/>
        <w:autoSpaceDE w:val="0"/>
        <w:autoSpaceDN w:val="0"/>
        <w:adjustRightInd w:val="0"/>
        <w:spacing w:after="60"/>
        <w:textAlignment w:val="baseline"/>
        <w:rPr>
          <w:rFonts w:eastAsia="Times New Roman" w:cs="Times New Roman"/>
          <w:szCs w:val="22"/>
        </w:rPr>
      </w:pPr>
      <w:r w:rsidRPr="00B64159">
        <w:rPr>
          <w:rFonts w:eastAsia="Times New Roman" w:cs="Times New Roman"/>
          <w:szCs w:val="22"/>
        </w:rPr>
        <w:t>The function relating to the overarching management of the agency a</w:t>
      </w:r>
      <w:r w:rsidR="003A6EA5">
        <w:rPr>
          <w:rFonts w:eastAsia="Times New Roman" w:cs="Times New Roman"/>
          <w:szCs w:val="22"/>
        </w:rPr>
        <w:t xml:space="preserve">nd its general administration. </w:t>
      </w:r>
      <w:r w:rsidRPr="00B64159">
        <w:rPr>
          <w:rFonts w:eastAsia="Times New Roman" w:cs="Times New Roman"/>
          <w:szCs w:val="22"/>
        </w:rPr>
        <w:t>Also includes managing the agency’s interaction with its community, and legal matters.</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8352"/>
        <w:gridCol w:w="2880"/>
        <w:gridCol w:w="1728"/>
      </w:tblGrid>
      <w:tr w:rsidR="00E61547" w:rsidRPr="00B64159" w14:paraId="7FFB4FB4" w14:textId="77777777" w:rsidTr="00E61547">
        <w:trPr>
          <w:cantSplit/>
          <w:trHeight w:val="288"/>
          <w:tblHeader/>
          <w:jc w:val="center"/>
        </w:trPr>
        <w:tc>
          <w:tcPr>
            <w:tcW w:w="5000" w:type="pct"/>
            <w:gridSpan w:val="4"/>
            <w:tcMar>
              <w:top w:w="58" w:type="dxa"/>
              <w:left w:w="115" w:type="dxa"/>
              <w:bottom w:w="43" w:type="dxa"/>
              <w:right w:w="115" w:type="dxa"/>
            </w:tcMar>
          </w:tcPr>
          <w:p w14:paraId="1CF40024" w14:textId="77777777" w:rsidR="00E61547" w:rsidRPr="00B64159" w:rsidRDefault="00E61547" w:rsidP="00E61547">
            <w:pPr>
              <w:pStyle w:val="Activties"/>
              <w:ind w:left="695" w:hanging="695"/>
              <w:rPr>
                <w:color w:val="000000"/>
              </w:rPr>
            </w:pPr>
            <w:r w:rsidRPr="00B64159">
              <w:rPr>
                <w:rFonts w:eastAsia="Times New Roman" w:cs="Times New Roman"/>
                <w:color w:val="000000"/>
                <w:szCs w:val="22"/>
              </w:rPr>
              <w:br w:type="page"/>
            </w:r>
            <w:bookmarkStart w:id="3" w:name="_Toc175912443"/>
            <w:r>
              <w:rPr>
                <w:rFonts w:eastAsia="Times New Roman" w:cs="Times New Roman"/>
                <w:color w:val="000000"/>
                <w:szCs w:val="22"/>
              </w:rPr>
              <w:t>ADVICE</w:t>
            </w:r>
            <w:r w:rsidRPr="00B64159">
              <w:rPr>
                <w:color w:val="000000"/>
              </w:rPr>
              <w:t xml:space="preserve"> AND </w:t>
            </w:r>
            <w:r>
              <w:rPr>
                <w:color w:val="000000"/>
              </w:rPr>
              <w:t>TECHNICAL ASSISTANCE</w:t>
            </w:r>
            <w:bookmarkEnd w:id="3"/>
          </w:p>
          <w:p w14:paraId="57B61974" w14:textId="77777777" w:rsidR="00E61547" w:rsidRPr="00B64159" w:rsidRDefault="00E61547" w:rsidP="00E61547">
            <w:pPr>
              <w:pStyle w:val="ActivityText"/>
            </w:pPr>
            <w:r w:rsidRPr="00B64159">
              <w:t xml:space="preserve">The activity of </w:t>
            </w:r>
            <w:r>
              <w:t xml:space="preserve">providing advice, technical </w:t>
            </w:r>
            <w:r w:rsidR="00FE4B4A">
              <w:t>assistance,</w:t>
            </w:r>
            <w:r>
              <w:t xml:space="preserve"> and information about the agency, its core business, </w:t>
            </w:r>
            <w:r w:rsidR="00FE4B4A">
              <w:t>programs,</w:t>
            </w:r>
            <w:r>
              <w:t xml:space="preserve"> and services.</w:t>
            </w:r>
          </w:p>
        </w:tc>
      </w:tr>
      <w:tr w:rsidR="00E61547" w14:paraId="4DD3D55F" w14:textId="77777777" w:rsidTr="00E61547">
        <w:trPr>
          <w:cantSplit/>
          <w:tblHeader/>
          <w:jc w:val="center"/>
        </w:trPr>
        <w:tc>
          <w:tcPr>
            <w:tcW w:w="500" w:type="pct"/>
            <w:shd w:val="pct10" w:color="auto" w:fill="auto"/>
            <w:vAlign w:val="center"/>
          </w:tcPr>
          <w:p w14:paraId="672DA10D" w14:textId="77777777" w:rsidR="00E61547" w:rsidRPr="00B60C75" w:rsidRDefault="00E61547" w:rsidP="00E61547">
            <w:pPr>
              <w:jc w:val="center"/>
              <w:rPr>
                <w:rFonts w:eastAsia="Calibri" w:cs="Times New Roman"/>
                <w:b/>
                <w:sz w:val="18"/>
                <w:szCs w:val="18"/>
              </w:rPr>
            </w:pPr>
            <w:r w:rsidRPr="00B60C75">
              <w:rPr>
                <w:rFonts w:eastAsia="Calibri" w:cs="Times New Roman"/>
                <w:b/>
                <w:sz w:val="18"/>
                <w:szCs w:val="18"/>
              </w:rPr>
              <w:t>DISPOSITION AUTHORITY NUMBER (DAN)</w:t>
            </w:r>
          </w:p>
        </w:tc>
        <w:tc>
          <w:tcPr>
            <w:tcW w:w="2900" w:type="pct"/>
            <w:shd w:val="pct10" w:color="auto" w:fill="auto"/>
            <w:vAlign w:val="center"/>
          </w:tcPr>
          <w:p w14:paraId="5C8868E1" w14:textId="77777777" w:rsidR="00E61547" w:rsidRPr="00B60C75" w:rsidRDefault="00E61547" w:rsidP="00E61547">
            <w:pPr>
              <w:jc w:val="center"/>
              <w:rPr>
                <w:rFonts w:eastAsia="Calibri" w:cs="Times New Roman"/>
                <w:b/>
                <w:sz w:val="18"/>
                <w:szCs w:val="18"/>
              </w:rPr>
            </w:pPr>
            <w:r w:rsidRPr="00B60C75">
              <w:rPr>
                <w:rFonts w:eastAsia="Calibri" w:cs="Times New Roman"/>
                <w:b/>
                <w:sz w:val="18"/>
                <w:szCs w:val="18"/>
              </w:rPr>
              <w:t>DESCRIPTION OF RECORDS</w:t>
            </w:r>
          </w:p>
        </w:tc>
        <w:tc>
          <w:tcPr>
            <w:tcW w:w="1000" w:type="pct"/>
            <w:shd w:val="pct10" w:color="auto" w:fill="auto"/>
            <w:vAlign w:val="center"/>
          </w:tcPr>
          <w:p w14:paraId="782C74EC" w14:textId="77777777" w:rsidR="00E61547" w:rsidRPr="00B60C75" w:rsidRDefault="00E61547" w:rsidP="00E61547">
            <w:pPr>
              <w:jc w:val="center"/>
              <w:rPr>
                <w:rFonts w:eastAsia="Calibri" w:cs="Times New Roman"/>
                <w:b/>
                <w:sz w:val="18"/>
                <w:szCs w:val="18"/>
              </w:rPr>
            </w:pPr>
            <w:r w:rsidRPr="00B60C75">
              <w:rPr>
                <w:rFonts w:eastAsia="Calibri" w:cs="Times New Roman"/>
                <w:b/>
                <w:sz w:val="18"/>
                <w:szCs w:val="18"/>
              </w:rPr>
              <w:t>RETENTION AND</w:t>
            </w:r>
          </w:p>
          <w:p w14:paraId="5C8E853B" w14:textId="77777777" w:rsidR="00E61547" w:rsidRPr="00B60C75" w:rsidRDefault="00E61547" w:rsidP="00E61547">
            <w:pPr>
              <w:jc w:val="center"/>
              <w:rPr>
                <w:rFonts w:eastAsia="Calibri" w:cs="Times New Roman"/>
                <w:b/>
                <w:sz w:val="18"/>
                <w:szCs w:val="18"/>
              </w:rPr>
            </w:pPr>
            <w:r w:rsidRPr="00B60C75">
              <w:rPr>
                <w:rFonts w:eastAsia="Calibri" w:cs="Times New Roman"/>
                <w:b/>
                <w:sz w:val="18"/>
                <w:szCs w:val="18"/>
              </w:rPr>
              <w:t>DISPOSITION ACTION</w:t>
            </w:r>
          </w:p>
        </w:tc>
        <w:tc>
          <w:tcPr>
            <w:tcW w:w="600" w:type="pct"/>
            <w:shd w:val="pct10" w:color="auto" w:fill="auto"/>
            <w:vAlign w:val="center"/>
          </w:tcPr>
          <w:p w14:paraId="629A203E" w14:textId="77777777" w:rsidR="00E61547" w:rsidRPr="00B60C75" w:rsidRDefault="00E61547" w:rsidP="00E61547">
            <w:pPr>
              <w:jc w:val="center"/>
              <w:rPr>
                <w:rFonts w:eastAsia="Calibri" w:cs="Times New Roman"/>
                <w:b/>
                <w:sz w:val="18"/>
                <w:szCs w:val="18"/>
              </w:rPr>
            </w:pPr>
            <w:r w:rsidRPr="00B60C75">
              <w:rPr>
                <w:rFonts w:eastAsia="Calibri" w:cs="Times New Roman"/>
                <w:b/>
                <w:sz w:val="18"/>
                <w:szCs w:val="18"/>
              </w:rPr>
              <w:t>DESIGNATION</w:t>
            </w:r>
          </w:p>
        </w:tc>
      </w:tr>
      <w:tr w:rsidR="00E61547" w14:paraId="5730CD0B" w14:textId="77777777" w:rsidTr="00E61547">
        <w:trPr>
          <w:cantSplit/>
          <w:jc w:val="center"/>
        </w:trPr>
        <w:tc>
          <w:tcPr>
            <w:tcW w:w="500" w:type="pct"/>
          </w:tcPr>
          <w:p w14:paraId="52AD7819" w14:textId="77777777" w:rsidR="00E61547" w:rsidRPr="0091544D" w:rsidRDefault="00E61547" w:rsidP="00E61547">
            <w:pPr>
              <w:spacing w:before="60" w:after="60"/>
              <w:jc w:val="center"/>
            </w:pPr>
            <w:r w:rsidRPr="0091544D">
              <w:t>GS 09022</w:t>
            </w:r>
            <w:r w:rsidRPr="0091544D">
              <w:fldChar w:fldCharType="begin"/>
            </w:r>
            <w:r w:rsidRPr="0091544D">
              <w:instrText xml:space="preserve"> XE “GS 09022" \f “dan” </w:instrText>
            </w:r>
            <w:r w:rsidRPr="0091544D">
              <w:fldChar w:fldCharType="end"/>
            </w:r>
          </w:p>
          <w:p w14:paraId="63E54812" w14:textId="209F1C85" w:rsidR="00E61547" w:rsidRPr="00B64159" w:rsidRDefault="00E61547" w:rsidP="00E61547">
            <w:pPr>
              <w:spacing w:before="60" w:after="60"/>
              <w:jc w:val="center"/>
              <w:rPr>
                <w:rFonts w:eastAsia="Calibri" w:cs="Times New Roman"/>
              </w:rPr>
            </w:pPr>
            <w:r w:rsidRPr="0091544D">
              <w:t xml:space="preserve">Rev. </w:t>
            </w:r>
            <w:r w:rsidR="00426A05">
              <w:t>2</w:t>
            </w:r>
          </w:p>
        </w:tc>
        <w:tc>
          <w:tcPr>
            <w:tcW w:w="2900" w:type="pct"/>
          </w:tcPr>
          <w:p w14:paraId="6E0AD771" w14:textId="77777777" w:rsidR="00E61547" w:rsidRPr="00B64159" w:rsidRDefault="00E61547" w:rsidP="00E61547">
            <w:pPr>
              <w:spacing w:before="60" w:after="60"/>
            </w:pPr>
            <w:r w:rsidRPr="00A657C3">
              <w:rPr>
                <w:b/>
                <w:i/>
              </w:rPr>
              <w:t>Provision of Advice, Assistance</w:t>
            </w:r>
            <w:r w:rsidR="00FE4B4A">
              <w:rPr>
                <w:b/>
                <w:i/>
              </w:rPr>
              <w:t>,</w:t>
            </w:r>
            <w:r w:rsidRPr="00A657C3">
              <w:rPr>
                <w:b/>
                <w:i/>
              </w:rPr>
              <w:t xml:space="preserve"> </w:t>
            </w:r>
            <w:r>
              <w:rPr>
                <w:b/>
                <w:i/>
              </w:rPr>
              <w:t>or</w:t>
            </w:r>
            <w:r w:rsidRPr="00A657C3">
              <w:rPr>
                <w:b/>
                <w:i/>
              </w:rPr>
              <w:t xml:space="preserve"> Information</w:t>
            </w:r>
          </w:p>
          <w:p w14:paraId="30F80263" w14:textId="33711B54" w:rsidR="00E61547" w:rsidRPr="00B64159" w:rsidRDefault="00E61547" w:rsidP="00E61547">
            <w:pPr>
              <w:spacing w:before="60" w:after="60"/>
              <w:rPr>
                <w:u w:val="single"/>
              </w:rPr>
            </w:pPr>
            <w:r>
              <w:t xml:space="preserve">Records relating to requests received and provision of advice, technical assistance and information </w:t>
            </w:r>
            <w:r w:rsidR="00F76137">
              <w:t xml:space="preserve">(including agency-initiated communications) </w:t>
            </w:r>
            <w:r>
              <w:t>concerning the agency, its core business, programs and services</w:t>
            </w:r>
            <w:r w:rsidR="003612C2">
              <w:t>,</w:t>
            </w:r>
            <w:r>
              <w:t xml:space="preserve"> </w:t>
            </w:r>
            <w:r w:rsidRPr="00184340">
              <w:rPr>
                <w:b/>
                <w:i/>
              </w:rPr>
              <w:t>where not covered by a more specific records series</w:t>
            </w:r>
            <w:r>
              <w:t>.</w:t>
            </w:r>
            <w:r w:rsidRPr="00B64159">
              <w:fldChar w:fldCharType="begin"/>
            </w:r>
            <w:r w:rsidRPr="00B64159">
              <w:instrText xml:space="preserve"> XE "correspondence:pro</w:instrText>
            </w:r>
            <w:r w:rsidR="005F3271">
              <w:instrText>vision of advice/assistance/information</w:instrText>
            </w:r>
            <w:r w:rsidRPr="00B64159">
              <w:instrText xml:space="preserve">”\f "Subject" </w:instrText>
            </w:r>
            <w:r w:rsidRPr="00B64159">
              <w:fldChar w:fldCharType="end"/>
            </w:r>
            <w:r w:rsidRPr="00B64159">
              <w:fldChar w:fldCharType="begin"/>
            </w:r>
            <w:r w:rsidRPr="00B64159">
              <w:instrText xml:space="preserve"> XE "</w:instrText>
            </w:r>
            <w:r>
              <w:instrText>program correspondence</w:instrText>
            </w:r>
            <w:r w:rsidR="00BE1521">
              <w:instrText>:provision of advice/assistance/information</w:instrText>
            </w:r>
            <w:r w:rsidRPr="00B64159">
              <w:instrText xml:space="preserve">”\f "Subject" </w:instrText>
            </w:r>
            <w:r w:rsidRPr="00B64159">
              <w:fldChar w:fldCharType="end"/>
            </w:r>
            <w:r w:rsidR="0011281C" w:rsidRPr="00B64159">
              <w:fldChar w:fldCharType="begin"/>
            </w:r>
            <w:r w:rsidR="0011281C" w:rsidRPr="00B64159">
              <w:instrText xml:space="preserve"> XE "</w:instrText>
            </w:r>
            <w:r w:rsidR="0011281C">
              <w:instrText>requests for:advice/assistance/information:core business/programs/services</w:instrText>
            </w:r>
            <w:r w:rsidR="0011281C" w:rsidRPr="00B64159">
              <w:instrText xml:space="preserve">”\f "Subject" </w:instrText>
            </w:r>
            <w:r w:rsidR="0011281C" w:rsidRPr="00B64159">
              <w:fldChar w:fldCharType="end"/>
            </w:r>
            <w:r w:rsidR="005F3271" w:rsidRPr="00B64159">
              <w:fldChar w:fldCharType="begin"/>
            </w:r>
            <w:r w:rsidR="005F3271" w:rsidRPr="00B64159">
              <w:instrText xml:space="preserve"> XE "</w:instrText>
            </w:r>
            <w:r w:rsidR="005F3271">
              <w:instrText>advice (requests/provision)</w:instrText>
            </w:r>
            <w:r w:rsidR="005F3271" w:rsidRPr="00B64159">
              <w:instrText xml:space="preserve">”\f "Subject" </w:instrText>
            </w:r>
            <w:r w:rsidR="005F3271" w:rsidRPr="00B64159">
              <w:fldChar w:fldCharType="end"/>
            </w:r>
            <w:r w:rsidR="005F3271" w:rsidRPr="00B64159">
              <w:fldChar w:fldCharType="begin"/>
            </w:r>
            <w:r w:rsidR="005F3271" w:rsidRPr="00B64159">
              <w:instrText xml:space="preserve"> XE "</w:instrText>
            </w:r>
            <w:r w:rsidR="005F3271">
              <w:instrText>assistance (requests/provision)</w:instrText>
            </w:r>
            <w:r w:rsidR="005F3271" w:rsidRPr="00B64159">
              <w:instrText xml:space="preserve">”\f "Subject" </w:instrText>
            </w:r>
            <w:r w:rsidR="005F3271" w:rsidRPr="00B64159">
              <w:fldChar w:fldCharType="end"/>
            </w:r>
            <w:r w:rsidR="005F3271" w:rsidRPr="00B64159">
              <w:fldChar w:fldCharType="begin"/>
            </w:r>
            <w:r w:rsidR="005F3271" w:rsidRPr="00B64159">
              <w:instrText xml:space="preserve"> XE "</w:instrText>
            </w:r>
            <w:r w:rsidR="005F3271">
              <w:instrText>information (requests/provision)</w:instrText>
            </w:r>
            <w:r w:rsidR="005F3271" w:rsidRPr="00B64159">
              <w:instrText xml:space="preserve">”\f "Subject" </w:instrText>
            </w:r>
            <w:r w:rsidR="005F3271" w:rsidRPr="00B64159">
              <w:fldChar w:fldCharType="end"/>
            </w:r>
            <w:r w:rsidR="003F110E" w:rsidRPr="00B64159">
              <w:fldChar w:fldCharType="begin"/>
            </w:r>
            <w:r w:rsidR="003F110E" w:rsidRPr="00B64159">
              <w:instrText xml:space="preserve"> XE "</w:instrText>
            </w:r>
            <w:r w:rsidR="003F110E">
              <w:instrText>executive level records:correspondence/communications:advice/assistance/information</w:instrText>
            </w:r>
            <w:r w:rsidR="003F110E" w:rsidRPr="00B64159">
              <w:instrText xml:space="preserve">”\f "Subject" </w:instrText>
            </w:r>
            <w:r w:rsidR="003F110E" w:rsidRPr="00B64159">
              <w:fldChar w:fldCharType="end"/>
            </w:r>
            <w:r w:rsidR="00515FD8" w:rsidRPr="006E0504">
              <w:rPr>
                <w:rFonts w:asciiTheme="minorHAnsi" w:hAnsiTheme="minorHAnsi"/>
              </w:rPr>
              <w:fldChar w:fldCharType="begin"/>
            </w:r>
            <w:r w:rsidR="00515FD8" w:rsidRPr="006E0504">
              <w:rPr>
                <w:rFonts w:asciiTheme="minorHAnsi" w:hAnsiTheme="minorHAnsi"/>
              </w:rPr>
              <w:instrText xml:space="preserve"> XE “verifications of employment</w:instrText>
            </w:r>
            <w:r w:rsidR="00515FD8">
              <w:rPr>
                <w:rFonts w:asciiTheme="minorHAnsi" w:hAnsiTheme="minorHAnsi"/>
              </w:rPr>
              <w:instrText>:others</w:instrText>
            </w:r>
            <w:r w:rsidR="00515FD8" w:rsidRPr="006E0504">
              <w:rPr>
                <w:rFonts w:asciiTheme="minorHAnsi" w:hAnsiTheme="minorHAnsi"/>
              </w:rPr>
              <w:instrText xml:space="preserve">“ \f “Subject” </w:instrText>
            </w:r>
            <w:r w:rsidR="00515FD8" w:rsidRPr="006E0504">
              <w:rPr>
                <w:rFonts w:asciiTheme="minorHAnsi" w:hAnsiTheme="minorHAnsi"/>
              </w:rPr>
              <w:fldChar w:fldCharType="end"/>
            </w:r>
            <w:r w:rsidR="00BA5F2D" w:rsidRPr="007F3C45">
              <w:rPr>
                <w:rFonts w:asciiTheme="minorHAnsi" w:hAnsiTheme="minorHAnsi" w:cstheme="minorHAnsi"/>
              </w:rPr>
              <w:fldChar w:fldCharType="begin"/>
            </w:r>
            <w:r w:rsidR="00BA5F2D" w:rsidRPr="007F3C45">
              <w:rPr>
                <w:rFonts w:asciiTheme="minorHAnsi" w:hAnsiTheme="minorHAnsi" w:cstheme="minorHAnsi"/>
              </w:rPr>
              <w:instrText xml:space="preserve"> XE "employment verifications:</w:instrText>
            </w:r>
            <w:r w:rsidR="00BA5F2D">
              <w:rPr>
                <w:rFonts w:asciiTheme="minorHAnsi" w:hAnsiTheme="minorHAnsi" w:cstheme="minorHAnsi"/>
              </w:rPr>
              <w:instrText>others</w:instrText>
            </w:r>
            <w:r w:rsidR="00BA5F2D" w:rsidRPr="007F3C45">
              <w:rPr>
                <w:rFonts w:asciiTheme="minorHAnsi" w:hAnsiTheme="minorHAnsi" w:cstheme="minorHAnsi"/>
              </w:rPr>
              <w:instrText xml:space="preserve">" \f “subject” </w:instrText>
            </w:r>
            <w:r w:rsidR="00BA5F2D" w:rsidRPr="007F3C45">
              <w:rPr>
                <w:rFonts w:asciiTheme="minorHAnsi" w:hAnsiTheme="minorHAnsi" w:cstheme="minorHAnsi"/>
              </w:rPr>
              <w:fldChar w:fldCharType="end"/>
            </w:r>
          </w:p>
          <w:p w14:paraId="35805F04" w14:textId="77777777" w:rsidR="00E61547" w:rsidRPr="00B64159" w:rsidRDefault="00E61547" w:rsidP="00E61547">
            <w:pPr>
              <w:pStyle w:val="Includes"/>
              <w:spacing w:after="60"/>
            </w:pPr>
            <w:r w:rsidRPr="00B64159">
              <w:t>Inclu</w:t>
            </w:r>
            <w:r>
              <w:t>des, but is not limited to:</w:t>
            </w:r>
          </w:p>
          <w:p w14:paraId="18C9E822" w14:textId="47E2DD86" w:rsidR="00E61547" w:rsidRPr="00B64159" w:rsidRDefault="00E61547" w:rsidP="00E61547">
            <w:pPr>
              <w:pStyle w:val="Bullet"/>
              <w:spacing w:before="60" w:after="60"/>
              <w:contextualSpacing/>
            </w:pPr>
            <w:r>
              <w:t>Internal and external correspondence/communications (regardless of format) relating to request</w:t>
            </w:r>
            <w:r w:rsidR="00426A05">
              <w:t xml:space="preserve">ed and/or </w:t>
            </w:r>
            <w:r>
              <w:t xml:space="preserve">agency-initiated advice, </w:t>
            </w:r>
            <w:r w:rsidR="00FE4B4A">
              <w:t>assistance,</w:t>
            </w:r>
            <w:r>
              <w:t xml:space="preserve"> or information</w:t>
            </w:r>
            <w:r w:rsidRPr="00B64159">
              <w:t>.</w:t>
            </w:r>
          </w:p>
          <w:p w14:paraId="14DB255D" w14:textId="77777777" w:rsidR="00E61547" w:rsidRPr="00E71E63" w:rsidRDefault="00E61547" w:rsidP="00E71E63">
            <w:pPr>
              <w:pStyle w:val="Excludes"/>
              <w:spacing w:after="60"/>
              <w:rPr>
                <w:sz w:val="22"/>
                <w:szCs w:val="22"/>
              </w:rPr>
            </w:pPr>
            <w:r w:rsidRPr="00E71E63">
              <w:rPr>
                <w:sz w:val="22"/>
                <w:szCs w:val="22"/>
              </w:rPr>
              <w:t>Excludes records covered by:</w:t>
            </w:r>
          </w:p>
          <w:p w14:paraId="36351F6D" w14:textId="77777777" w:rsidR="00E61547" w:rsidRDefault="00E61547" w:rsidP="00E61547">
            <w:pPr>
              <w:pStyle w:val="Bullet"/>
              <w:spacing w:before="60" w:after="60"/>
              <w:contextualSpacing/>
            </w:pPr>
            <w:r w:rsidRPr="00E61547">
              <w:rPr>
                <w:i/>
              </w:rPr>
              <w:t>Public Disclosure/Records Requests (DAN GS 05001)</w:t>
            </w:r>
            <w:r w:rsidRPr="00B64159">
              <w:t>;</w:t>
            </w:r>
          </w:p>
          <w:p w14:paraId="2F036CBE" w14:textId="77777777" w:rsidR="00E61547" w:rsidRDefault="00E61547" w:rsidP="00E61547">
            <w:pPr>
              <w:pStyle w:val="Bullet"/>
              <w:spacing w:before="60" w:after="60"/>
              <w:contextualSpacing/>
            </w:pPr>
            <w:r w:rsidRPr="00E61547">
              <w:rPr>
                <w:i/>
              </w:rPr>
              <w:t>State Publications (DAN GS 15008)</w:t>
            </w:r>
            <w:r>
              <w:t>;</w:t>
            </w:r>
          </w:p>
          <w:p w14:paraId="316F8E30" w14:textId="77777777" w:rsidR="00E61547" w:rsidRPr="00F76137" w:rsidRDefault="00E61547" w:rsidP="00E70009">
            <w:pPr>
              <w:pStyle w:val="Bullet"/>
              <w:spacing w:after="60"/>
            </w:pPr>
            <w:r w:rsidRPr="00E61547">
              <w:rPr>
                <w:i/>
              </w:rPr>
              <w:t>Requests for Basic/Routine Agency Information (DAN GS 50002)</w:t>
            </w:r>
            <w:r w:rsidRPr="006A5EEA">
              <w:t>.</w:t>
            </w:r>
          </w:p>
        </w:tc>
        <w:tc>
          <w:tcPr>
            <w:tcW w:w="1000" w:type="pct"/>
          </w:tcPr>
          <w:p w14:paraId="1FAEA720" w14:textId="77777777" w:rsidR="00E61547" w:rsidRPr="00B64159" w:rsidRDefault="00E61547" w:rsidP="00E61547">
            <w:pPr>
              <w:spacing w:before="60" w:after="60"/>
            </w:pPr>
            <w:r w:rsidRPr="00B64159">
              <w:rPr>
                <w:b/>
              </w:rPr>
              <w:t>Retain</w:t>
            </w:r>
            <w:r w:rsidRPr="00B64159">
              <w:t xml:space="preserve"> for 2 years after communication received or provided, </w:t>
            </w:r>
            <w:r w:rsidRPr="00F70440">
              <w:rPr>
                <w:i/>
              </w:rPr>
              <w:t>whichever is later</w:t>
            </w:r>
          </w:p>
          <w:p w14:paraId="0A4E2862" w14:textId="77777777" w:rsidR="00E61547" w:rsidRPr="00B64159" w:rsidRDefault="00E61547" w:rsidP="00E61547">
            <w:pPr>
              <w:spacing w:before="60" w:after="60"/>
            </w:pPr>
            <w:r w:rsidRPr="00B64159">
              <w:rPr>
                <w:i/>
              </w:rPr>
              <w:t xml:space="preserve">   then</w:t>
            </w:r>
          </w:p>
          <w:p w14:paraId="736FDC17" w14:textId="77777777" w:rsidR="00E61547" w:rsidRDefault="00E61547" w:rsidP="00E61547">
            <w:pPr>
              <w:spacing w:before="60" w:after="60"/>
            </w:pPr>
            <w:r w:rsidRPr="00B64159">
              <w:rPr>
                <w:b/>
              </w:rPr>
              <w:t>Destroy</w:t>
            </w:r>
            <w:r w:rsidRPr="00E71E63">
              <w:t>.</w:t>
            </w:r>
          </w:p>
          <w:p w14:paraId="255B49CE" w14:textId="77777777" w:rsidR="00F76137" w:rsidRDefault="00F76137" w:rsidP="00E61547">
            <w:pPr>
              <w:spacing w:before="60" w:after="60"/>
            </w:pPr>
          </w:p>
          <w:p w14:paraId="3A2B2998" w14:textId="77777777" w:rsidR="00F76137" w:rsidRPr="00B64159" w:rsidRDefault="00F76137" w:rsidP="00E61547">
            <w:pPr>
              <w:spacing w:before="60" w:after="60"/>
              <w:rPr>
                <w:rFonts w:eastAsia="Calibri" w:cs="Times New Roman"/>
                <w:b/>
              </w:rPr>
            </w:pPr>
            <w:r w:rsidRPr="004D3EC2">
              <w:rPr>
                <w:i/>
                <w:sz w:val="21"/>
                <w:szCs w:val="21"/>
              </w:rPr>
              <w:t>Note: Information/advice published online by the agency continues to be “provided” until the date it is removed/withdrawn.</w:t>
            </w:r>
          </w:p>
        </w:tc>
        <w:tc>
          <w:tcPr>
            <w:tcW w:w="600" w:type="pct"/>
          </w:tcPr>
          <w:p w14:paraId="24E78A2E" w14:textId="77777777" w:rsidR="00E61547" w:rsidRPr="00B64159" w:rsidRDefault="00E61547" w:rsidP="00E61547">
            <w:pPr>
              <w:spacing w:before="60"/>
              <w:jc w:val="center"/>
              <w:rPr>
                <w:sz w:val="20"/>
                <w:szCs w:val="20"/>
              </w:rPr>
            </w:pPr>
            <w:r w:rsidRPr="00B64159">
              <w:rPr>
                <w:sz w:val="20"/>
                <w:szCs w:val="20"/>
              </w:rPr>
              <w:t>NON-ARCHIVAL</w:t>
            </w:r>
          </w:p>
          <w:p w14:paraId="61ACD802" w14:textId="77777777" w:rsidR="00E61547" w:rsidRPr="00B64159" w:rsidRDefault="00E61547" w:rsidP="00E61547">
            <w:pPr>
              <w:jc w:val="center"/>
              <w:rPr>
                <w:sz w:val="20"/>
                <w:szCs w:val="20"/>
              </w:rPr>
            </w:pPr>
            <w:r w:rsidRPr="00B64159">
              <w:rPr>
                <w:sz w:val="20"/>
                <w:szCs w:val="20"/>
              </w:rPr>
              <w:t>NON-ESSENTIAL</w:t>
            </w:r>
          </w:p>
          <w:p w14:paraId="3EE7A1A3" w14:textId="77777777" w:rsidR="00E61547" w:rsidRPr="00B64159" w:rsidRDefault="00E61547" w:rsidP="00E61547">
            <w:pPr>
              <w:jc w:val="center"/>
              <w:rPr>
                <w:sz w:val="20"/>
                <w:szCs w:val="20"/>
              </w:rPr>
            </w:pPr>
            <w:r w:rsidRPr="00B64159">
              <w:rPr>
                <w:sz w:val="20"/>
                <w:szCs w:val="20"/>
              </w:rPr>
              <w:t>OFM</w:t>
            </w:r>
          </w:p>
        </w:tc>
      </w:tr>
    </w:tbl>
    <w:p w14:paraId="06370F3E" w14:textId="77777777" w:rsidR="00E61547" w:rsidRDefault="00E61547" w:rsidP="00D257C9">
      <w:pPr>
        <w:overflowPunct w:val="0"/>
        <w:autoSpaceDE w:val="0"/>
        <w:autoSpaceDN w:val="0"/>
        <w:adjustRightInd w:val="0"/>
        <w:spacing w:after="60"/>
        <w:textAlignment w:val="baseline"/>
        <w:rPr>
          <w:rFonts w:eastAsia="Times New Roman" w:cs="Times New Roman"/>
          <w:szCs w:val="22"/>
        </w:rPr>
      </w:pPr>
    </w:p>
    <w:p w14:paraId="095074C0" w14:textId="77777777" w:rsidR="00E61547" w:rsidRDefault="00E61547">
      <w:pPr>
        <w:rPr>
          <w:rFonts w:eastAsia="Times New Roman" w:cs="Times New Roman"/>
          <w:szCs w:val="22"/>
        </w:rPr>
      </w:pPr>
      <w:r>
        <w:rPr>
          <w:rFonts w:eastAsia="Times New Roman" w:cs="Times New Roman"/>
          <w:szCs w:val="22"/>
        </w:rP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40"/>
        <w:gridCol w:w="8352"/>
        <w:gridCol w:w="2880"/>
        <w:gridCol w:w="1728"/>
      </w:tblGrid>
      <w:tr w:rsidR="00A66E2B" w:rsidRPr="00B64159" w14:paraId="03E48006" w14:textId="77777777" w:rsidTr="00F019E6">
        <w:trPr>
          <w:cantSplit/>
          <w:trHeight w:val="288"/>
          <w:tblHeader/>
          <w:jc w:val="center"/>
        </w:trPr>
        <w:tc>
          <w:tcPr>
            <w:tcW w:w="5000" w:type="pct"/>
            <w:gridSpan w:val="4"/>
            <w:shd w:val="clear" w:color="auto" w:fill="auto"/>
            <w:tcMar>
              <w:top w:w="58" w:type="dxa"/>
              <w:left w:w="115" w:type="dxa"/>
              <w:bottom w:w="43" w:type="dxa"/>
              <w:right w:w="115" w:type="dxa"/>
            </w:tcMar>
            <w:vAlign w:val="center"/>
          </w:tcPr>
          <w:p w14:paraId="6E9B9834" w14:textId="77777777" w:rsidR="00A66E2B" w:rsidRPr="00B64159" w:rsidRDefault="00A66E2B" w:rsidP="00A66E2B">
            <w:pPr>
              <w:pStyle w:val="Activties"/>
              <w:ind w:left="695" w:hanging="695"/>
              <w:rPr>
                <w:color w:val="000000"/>
              </w:rPr>
            </w:pPr>
            <w:bookmarkStart w:id="4" w:name="_Toc175912444"/>
            <w:r w:rsidRPr="00B64159">
              <w:rPr>
                <w:color w:val="000000"/>
              </w:rPr>
              <w:lastRenderedPageBreak/>
              <w:t>AUDIT</w:t>
            </w:r>
            <w:r w:rsidR="006B784A">
              <w:rPr>
                <w:color w:val="000000"/>
              </w:rPr>
              <w:t>ING</w:t>
            </w:r>
            <w:bookmarkEnd w:id="4"/>
          </w:p>
          <w:p w14:paraId="622AF468" w14:textId="77777777" w:rsidR="006B784A" w:rsidRDefault="00A66E2B" w:rsidP="006B784A">
            <w:pPr>
              <w:pStyle w:val="ActivityText"/>
            </w:pPr>
            <w:r w:rsidRPr="00B64159">
              <w:t>The activit</w:t>
            </w:r>
            <w:r w:rsidR="006B784A">
              <w:t xml:space="preserve">ies associated with conducting internal audits of the agency (including advising) and coordinating external audits of the agency by the State Auditor’s Office and others. Also includes </w:t>
            </w:r>
            <w:r w:rsidR="00F76137">
              <w:t xml:space="preserve">performance audits and </w:t>
            </w:r>
            <w:r w:rsidR="006B784A">
              <w:t>whistleblower investigations.</w:t>
            </w:r>
          </w:p>
          <w:p w14:paraId="24EF1AD1" w14:textId="1E522021" w:rsidR="00A66E2B" w:rsidRPr="00B64159" w:rsidRDefault="006B784A" w:rsidP="00F3224F">
            <w:pPr>
              <w:pStyle w:val="ActivityText"/>
            </w:pPr>
            <w:r>
              <w:t>See H</w:t>
            </w:r>
            <w:r w:rsidR="00805538">
              <w:t>R and Payroll</w:t>
            </w:r>
            <w:r>
              <w:t xml:space="preserve"> Management – Misconduct/</w:t>
            </w:r>
            <w:r w:rsidR="00F56F2E">
              <w:t>Discipline</w:t>
            </w:r>
            <w:r>
              <w:t>/Grievances for personnel investigations</w:t>
            </w:r>
            <w:r w:rsidR="00F019E6">
              <w:t xml:space="preserve">; </w:t>
            </w:r>
            <w:r w:rsidR="00F3224F">
              <w:t>Financial Management</w:t>
            </w:r>
            <w:r w:rsidR="00EE2A81">
              <w:t xml:space="preserve"> – Grant</w:t>
            </w:r>
            <w:r w:rsidR="00F3224F">
              <w:t>s Management</w:t>
            </w:r>
            <w:r w:rsidR="00EE2A81">
              <w:t xml:space="preserve"> for audits relating to grants</w:t>
            </w:r>
            <w:r w:rsidR="00F019E6">
              <w:t xml:space="preserve">; </w:t>
            </w:r>
            <w:r w:rsidR="00F3224F">
              <w:t>a</w:t>
            </w:r>
            <w:r>
              <w:t>gency-</w:t>
            </w:r>
            <w:r w:rsidR="00F3224F">
              <w:t>s</w:t>
            </w:r>
            <w:r>
              <w:t xml:space="preserve">pecific </w:t>
            </w:r>
            <w:r w:rsidR="00F3224F">
              <w:t>s</w:t>
            </w:r>
            <w:r>
              <w:t xml:space="preserve">chedule for audits conducted by the agency on other agencies, local </w:t>
            </w:r>
            <w:r w:rsidR="00953C17">
              <w:t>government,</w:t>
            </w:r>
            <w:r>
              <w:t xml:space="preserve"> and</w:t>
            </w:r>
            <w:r w:rsidR="00805538">
              <w:t>/or</w:t>
            </w:r>
            <w:r>
              <w:t xml:space="preserve"> external organizations.</w:t>
            </w:r>
          </w:p>
        </w:tc>
      </w:tr>
      <w:tr w:rsidR="00A66E2B" w14:paraId="14FBB325" w14:textId="77777777" w:rsidTr="00F019E6">
        <w:tblPrEx>
          <w:tblLook w:val="04A0" w:firstRow="1" w:lastRow="0" w:firstColumn="1" w:lastColumn="0" w:noHBand="0" w:noVBand="1"/>
        </w:tblPrEx>
        <w:trPr>
          <w:cantSplit/>
          <w:tblHeader/>
          <w:jc w:val="center"/>
        </w:trPr>
        <w:tc>
          <w:tcPr>
            <w:tcW w:w="500" w:type="pct"/>
            <w:shd w:val="pct10" w:color="auto" w:fill="auto"/>
            <w:vAlign w:val="center"/>
          </w:tcPr>
          <w:p w14:paraId="70100D37" w14:textId="77777777" w:rsidR="00A66E2B" w:rsidRPr="00B60C75" w:rsidRDefault="00A66E2B" w:rsidP="00A66E2B">
            <w:pPr>
              <w:jc w:val="center"/>
              <w:rPr>
                <w:rFonts w:eastAsia="Calibri" w:cs="Times New Roman"/>
                <w:b/>
                <w:sz w:val="18"/>
                <w:szCs w:val="18"/>
              </w:rPr>
            </w:pPr>
            <w:r w:rsidRPr="00B60C75">
              <w:rPr>
                <w:rFonts w:eastAsia="Calibri" w:cs="Times New Roman"/>
                <w:b/>
                <w:sz w:val="18"/>
                <w:szCs w:val="18"/>
              </w:rPr>
              <w:t>DISPOSITION AUTHORITY NUMBER (DAN)</w:t>
            </w:r>
          </w:p>
        </w:tc>
        <w:tc>
          <w:tcPr>
            <w:tcW w:w="2900" w:type="pct"/>
            <w:shd w:val="pct10" w:color="auto" w:fill="auto"/>
            <w:vAlign w:val="center"/>
          </w:tcPr>
          <w:p w14:paraId="32D7E92C" w14:textId="77777777" w:rsidR="00A66E2B" w:rsidRPr="00B60C75" w:rsidRDefault="00A66E2B" w:rsidP="00A66E2B">
            <w:pPr>
              <w:jc w:val="center"/>
              <w:rPr>
                <w:rFonts w:eastAsia="Calibri" w:cs="Times New Roman"/>
                <w:b/>
                <w:sz w:val="18"/>
                <w:szCs w:val="18"/>
              </w:rPr>
            </w:pPr>
            <w:r w:rsidRPr="00B60C75">
              <w:rPr>
                <w:rFonts w:eastAsia="Calibri" w:cs="Times New Roman"/>
                <w:b/>
                <w:sz w:val="18"/>
                <w:szCs w:val="18"/>
              </w:rPr>
              <w:t>DESCRIPTION OF RECORDS</w:t>
            </w:r>
          </w:p>
        </w:tc>
        <w:tc>
          <w:tcPr>
            <w:tcW w:w="1000" w:type="pct"/>
            <w:shd w:val="pct10" w:color="auto" w:fill="auto"/>
            <w:vAlign w:val="center"/>
          </w:tcPr>
          <w:p w14:paraId="20190FEF" w14:textId="77777777" w:rsidR="00A66E2B" w:rsidRPr="00B60C75" w:rsidRDefault="00A66E2B" w:rsidP="00A66E2B">
            <w:pPr>
              <w:jc w:val="center"/>
              <w:rPr>
                <w:rFonts w:eastAsia="Calibri" w:cs="Times New Roman"/>
                <w:b/>
                <w:sz w:val="18"/>
                <w:szCs w:val="18"/>
              </w:rPr>
            </w:pPr>
            <w:r w:rsidRPr="00B60C75">
              <w:rPr>
                <w:rFonts w:eastAsia="Calibri" w:cs="Times New Roman"/>
                <w:b/>
                <w:sz w:val="18"/>
                <w:szCs w:val="18"/>
              </w:rPr>
              <w:t>RETENTION AND</w:t>
            </w:r>
          </w:p>
          <w:p w14:paraId="7C84FA38" w14:textId="77777777" w:rsidR="00A66E2B" w:rsidRPr="00B60C75" w:rsidRDefault="00A66E2B" w:rsidP="00A66E2B">
            <w:pPr>
              <w:jc w:val="center"/>
              <w:rPr>
                <w:rFonts w:eastAsia="Calibri" w:cs="Times New Roman"/>
                <w:b/>
                <w:sz w:val="18"/>
                <w:szCs w:val="18"/>
              </w:rPr>
            </w:pPr>
            <w:r w:rsidRPr="00B60C75">
              <w:rPr>
                <w:rFonts w:eastAsia="Calibri" w:cs="Times New Roman"/>
                <w:b/>
                <w:sz w:val="18"/>
                <w:szCs w:val="18"/>
              </w:rPr>
              <w:t>DISPOSITION ACTION</w:t>
            </w:r>
          </w:p>
        </w:tc>
        <w:tc>
          <w:tcPr>
            <w:tcW w:w="600" w:type="pct"/>
            <w:shd w:val="pct10" w:color="auto" w:fill="auto"/>
            <w:vAlign w:val="center"/>
          </w:tcPr>
          <w:p w14:paraId="1480319B" w14:textId="77777777" w:rsidR="00A66E2B" w:rsidRPr="00B60C75" w:rsidRDefault="00A66E2B" w:rsidP="00A66E2B">
            <w:pPr>
              <w:jc w:val="center"/>
              <w:rPr>
                <w:rFonts w:eastAsia="Calibri" w:cs="Times New Roman"/>
                <w:b/>
                <w:sz w:val="18"/>
                <w:szCs w:val="18"/>
              </w:rPr>
            </w:pPr>
            <w:r w:rsidRPr="00B60C75">
              <w:rPr>
                <w:rFonts w:eastAsia="Calibri" w:cs="Times New Roman"/>
                <w:b/>
                <w:sz w:val="18"/>
                <w:szCs w:val="18"/>
              </w:rPr>
              <w:t>DESIGNATION</w:t>
            </w:r>
          </w:p>
        </w:tc>
      </w:tr>
      <w:tr w:rsidR="00BB1F50" w14:paraId="75C11C9F" w14:textId="77777777" w:rsidTr="00F019E6">
        <w:tblPrEx>
          <w:tblLook w:val="04A0" w:firstRow="1" w:lastRow="0" w:firstColumn="1" w:lastColumn="0" w:noHBand="0" w:noVBand="1"/>
        </w:tblPrEx>
        <w:trPr>
          <w:cantSplit/>
          <w:jc w:val="center"/>
        </w:trPr>
        <w:tc>
          <w:tcPr>
            <w:tcW w:w="500" w:type="pct"/>
          </w:tcPr>
          <w:p w14:paraId="17144FE3" w14:textId="77777777" w:rsidR="00BB1F50" w:rsidRDefault="00BB1F50" w:rsidP="00BB1F50">
            <w:pPr>
              <w:spacing w:before="60" w:after="60"/>
              <w:jc w:val="center"/>
              <w:rPr>
                <w:bCs/>
              </w:rPr>
            </w:pPr>
            <w:r>
              <w:rPr>
                <w:bCs/>
              </w:rPr>
              <w:t xml:space="preserve">GS </w:t>
            </w:r>
            <w:r w:rsidR="0038318B">
              <w:rPr>
                <w:bCs/>
              </w:rPr>
              <w:t>04007</w:t>
            </w:r>
            <w:r w:rsidR="00980C1A" w:rsidRPr="00B64159">
              <w:fldChar w:fldCharType="begin"/>
            </w:r>
            <w:r w:rsidR="00980C1A" w:rsidRPr="00B64159">
              <w:instrText xml:space="preserve"> XE "GS </w:instrText>
            </w:r>
            <w:r w:rsidR="0038318B">
              <w:instrText>04007</w:instrText>
            </w:r>
            <w:r w:rsidR="00980C1A" w:rsidRPr="00B64159">
              <w:instrText>" \f “dan”</w:instrText>
            </w:r>
            <w:r w:rsidR="00980C1A" w:rsidRPr="00B64159">
              <w:fldChar w:fldCharType="end"/>
            </w:r>
          </w:p>
          <w:p w14:paraId="014968D9" w14:textId="77777777" w:rsidR="00BB1F50" w:rsidRDefault="00BB1F50" w:rsidP="00BB1F50">
            <w:pPr>
              <w:spacing w:before="60" w:after="60"/>
              <w:jc w:val="center"/>
              <w:rPr>
                <w:bCs/>
              </w:rPr>
            </w:pPr>
            <w:r>
              <w:rPr>
                <w:bCs/>
              </w:rPr>
              <w:t>Rev. 0</w:t>
            </w:r>
          </w:p>
        </w:tc>
        <w:tc>
          <w:tcPr>
            <w:tcW w:w="2900" w:type="pct"/>
          </w:tcPr>
          <w:p w14:paraId="7847F4D7" w14:textId="77777777" w:rsidR="00BB1F50" w:rsidRDefault="00BB1F50" w:rsidP="00BB1F50">
            <w:pPr>
              <w:spacing w:before="60" w:after="60"/>
              <w:rPr>
                <w:b/>
                <w:i/>
              </w:rPr>
            </w:pPr>
            <w:r>
              <w:rPr>
                <w:b/>
                <w:i/>
              </w:rPr>
              <w:t>Corrective Actions</w:t>
            </w:r>
            <w:r w:rsidR="00BE37E8">
              <w:rPr>
                <w:b/>
                <w:i/>
              </w:rPr>
              <w:t xml:space="preserve"> – </w:t>
            </w:r>
            <w:r w:rsidR="00343CAF">
              <w:rPr>
                <w:b/>
                <w:i/>
              </w:rPr>
              <w:t>Audits</w:t>
            </w:r>
          </w:p>
          <w:p w14:paraId="7B88DC28" w14:textId="77777777" w:rsidR="00BB1F50" w:rsidRDefault="00BB1F50" w:rsidP="00BB1F50">
            <w:pPr>
              <w:spacing w:before="60" w:after="60"/>
            </w:pPr>
            <w:r>
              <w:t>Records relating to the actions taken by the agency to address issues/findings raised in internal and external audits/reviews.</w:t>
            </w:r>
            <w:r w:rsidR="006B6CC7" w:rsidRPr="00B64159">
              <w:t xml:space="preserve"> </w:t>
            </w:r>
            <w:r w:rsidR="006B6CC7" w:rsidRPr="00B64159">
              <w:fldChar w:fldCharType="begin"/>
            </w:r>
            <w:r w:rsidR="006B6CC7" w:rsidRPr="00B64159">
              <w:instrText xml:space="preserve"> XE "corre</w:instrText>
            </w:r>
            <w:r w:rsidR="006B6CC7">
              <w:instrText>ctive actions (audits)</w:instrText>
            </w:r>
            <w:r w:rsidR="006B6CC7" w:rsidRPr="00B64159">
              <w:instrText xml:space="preserve">”\f "Subject" </w:instrText>
            </w:r>
            <w:r w:rsidR="006B6CC7" w:rsidRPr="00B64159">
              <w:fldChar w:fldCharType="end"/>
            </w:r>
            <w:r w:rsidR="006B6CC7" w:rsidRPr="00B64159">
              <w:fldChar w:fldCharType="begin"/>
            </w:r>
            <w:r w:rsidR="006B6CC7" w:rsidRPr="00B64159">
              <w:instrText xml:space="preserve"> XE "</w:instrText>
            </w:r>
            <w:r w:rsidR="006B6CC7">
              <w:instrText>audits:</w:instrText>
            </w:r>
            <w:r w:rsidR="006B6CC7" w:rsidRPr="00B64159">
              <w:instrText>corre</w:instrText>
            </w:r>
            <w:r w:rsidR="006B6CC7">
              <w:instrText>ctive actions</w:instrText>
            </w:r>
            <w:r w:rsidR="006B6CC7" w:rsidRPr="00B64159">
              <w:instrText xml:space="preserve">”\f "Subject" </w:instrText>
            </w:r>
            <w:r w:rsidR="006B6CC7" w:rsidRPr="00B64159">
              <w:fldChar w:fldCharType="end"/>
            </w:r>
            <w:r w:rsidR="006B6CC7" w:rsidRPr="00B64159">
              <w:fldChar w:fldCharType="begin"/>
            </w:r>
            <w:r w:rsidR="006B6CC7" w:rsidRPr="00B64159">
              <w:instrText xml:space="preserve"> XE "</w:instrText>
            </w:r>
            <w:r w:rsidR="006B6CC7">
              <w:instrText>process improvements:</w:instrText>
            </w:r>
            <w:r w:rsidR="006B6CC7" w:rsidRPr="00B64159">
              <w:instrText>corre</w:instrText>
            </w:r>
            <w:r w:rsidR="006B6CC7">
              <w:instrText>ctive actions (audits)</w:instrText>
            </w:r>
            <w:r w:rsidR="006B6CC7" w:rsidRPr="00B64159">
              <w:instrText xml:space="preserve">”\f "Subject" </w:instrText>
            </w:r>
            <w:r w:rsidR="006B6CC7" w:rsidRPr="00B64159">
              <w:fldChar w:fldCharType="end"/>
            </w:r>
            <w:r w:rsidR="00DA283C" w:rsidRPr="00B64159">
              <w:fldChar w:fldCharType="begin"/>
            </w:r>
            <w:r w:rsidR="00DA283C">
              <w:instrText xml:space="preserve"> XE “findings (audit</w:instrText>
            </w:r>
            <w:r w:rsidR="00D45ED4">
              <w:instrText>s</w:instrText>
            </w:r>
            <w:r w:rsidR="00DA283C">
              <w:instrText>):corrective actions</w:instrText>
            </w:r>
            <w:r w:rsidR="00DA283C" w:rsidRPr="00B64159">
              <w:instrText xml:space="preserve">" \f "Subject" </w:instrText>
            </w:r>
            <w:r w:rsidR="00DA283C" w:rsidRPr="00B64159">
              <w:fldChar w:fldCharType="end"/>
            </w:r>
            <w:r w:rsidR="00D45ED4" w:rsidRPr="00B64159">
              <w:fldChar w:fldCharType="begin"/>
            </w:r>
            <w:r w:rsidR="00D45ED4">
              <w:instrText xml:space="preserve"> XE “recommendations (audits):corrective actions</w:instrText>
            </w:r>
            <w:r w:rsidR="00D45ED4" w:rsidRPr="00B64159">
              <w:instrText xml:space="preserve">" \f "Subject" </w:instrText>
            </w:r>
            <w:r w:rsidR="00D45ED4" w:rsidRPr="00B64159">
              <w:fldChar w:fldCharType="end"/>
            </w:r>
          </w:p>
          <w:p w14:paraId="4C72E03E" w14:textId="77777777" w:rsidR="00BB1F50" w:rsidRDefault="00BB1F50" w:rsidP="00BB1F50">
            <w:pPr>
              <w:spacing w:before="60" w:after="60"/>
            </w:pPr>
            <w:r>
              <w:t>Includes, but is not limited to:</w:t>
            </w:r>
          </w:p>
          <w:p w14:paraId="6E119226" w14:textId="77777777" w:rsidR="00BB1F50" w:rsidRDefault="00BB1F50" w:rsidP="00710842">
            <w:pPr>
              <w:pStyle w:val="ListParagraph"/>
              <w:numPr>
                <w:ilvl w:val="0"/>
                <w:numId w:val="19"/>
              </w:numPr>
              <w:spacing w:before="60" w:after="60"/>
            </w:pPr>
            <w:r>
              <w:t>Corrective action plans;</w:t>
            </w:r>
          </w:p>
          <w:p w14:paraId="33209DAA" w14:textId="77777777" w:rsidR="00BB1F50" w:rsidRDefault="00BB1F50" w:rsidP="00710842">
            <w:pPr>
              <w:pStyle w:val="ListParagraph"/>
              <w:numPr>
                <w:ilvl w:val="0"/>
                <w:numId w:val="19"/>
              </w:numPr>
              <w:spacing w:before="60" w:after="60"/>
            </w:pPr>
            <w:r>
              <w:t>Certificates of completion;</w:t>
            </w:r>
          </w:p>
          <w:p w14:paraId="054D3EEE" w14:textId="77777777" w:rsidR="00BB1F50" w:rsidRDefault="00BB1F50" w:rsidP="00710842">
            <w:pPr>
              <w:pStyle w:val="ListParagraph"/>
              <w:numPr>
                <w:ilvl w:val="0"/>
                <w:numId w:val="19"/>
              </w:numPr>
              <w:spacing w:before="60" w:after="60"/>
            </w:pPr>
            <w:r>
              <w:t xml:space="preserve">Reporting of </w:t>
            </w:r>
            <w:r w:rsidR="00F3224F">
              <w:t>c</w:t>
            </w:r>
            <w:r>
              <w:t xml:space="preserve">orrective </w:t>
            </w:r>
            <w:r w:rsidR="00F3224F">
              <w:t>a</w:t>
            </w:r>
            <w:r>
              <w:t xml:space="preserve">ction, </w:t>
            </w:r>
            <w:r w:rsidR="00F3224F">
              <w:t>p</w:t>
            </w:r>
            <w:r>
              <w:t xml:space="preserve">lans, progress on corrective actions and </w:t>
            </w:r>
            <w:r w:rsidR="00F3224F">
              <w:t>c</w:t>
            </w:r>
            <w:r>
              <w:t xml:space="preserve">ertificates of </w:t>
            </w:r>
            <w:r w:rsidR="00F3224F">
              <w:t>c</w:t>
            </w:r>
            <w:r>
              <w:t xml:space="preserve">ompletion to the Office of Financial Management in accordance with </w:t>
            </w:r>
            <w:r w:rsidRPr="0051634B">
              <w:rPr>
                <w:i/>
              </w:rPr>
              <w:t>State Administrative and Accounting Manual (SAAM)</w:t>
            </w:r>
            <w:r>
              <w:t xml:space="preserve"> Section 55.10;</w:t>
            </w:r>
          </w:p>
          <w:p w14:paraId="7F73DE77" w14:textId="77777777" w:rsidR="00BB1F50" w:rsidRDefault="00BB1F50" w:rsidP="00710842">
            <w:pPr>
              <w:pStyle w:val="ListParagraph"/>
              <w:numPr>
                <w:ilvl w:val="0"/>
                <w:numId w:val="19"/>
              </w:numPr>
              <w:spacing w:before="60" w:after="60"/>
            </w:pPr>
            <w:r>
              <w:t>Related correspondence</w:t>
            </w:r>
            <w:r w:rsidR="00F019E6">
              <w:t>/communications</w:t>
            </w:r>
            <w:r>
              <w:t>.</w:t>
            </w:r>
          </w:p>
          <w:p w14:paraId="1B2A694D" w14:textId="77777777" w:rsidR="00920D72" w:rsidRDefault="00BB1F50" w:rsidP="00BB1F50">
            <w:pPr>
              <w:spacing w:before="60" w:after="60"/>
            </w:pPr>
            <w:r>
              <w:t>Excludes</w:t>
            </w:r>
            <w:r w:rsidR="00920D72">
              <w:t>:</w:t>
            </w:r>
          </w:p>
          <w:p w14:paraId="4516825E" w14:textId="77777777" w:rsidR="00920D72" w:rsidRDefault="00920D72" w:rsidP="00283A5D">
            <w:pPr>
              <w:pStyle w:val="ListParagraph"/>
              <w:numPr>
                <w:ilvl w:val="0"/>
                <w:numId w:val="48"/>
              </w:numPr>
              <w:spacing w:before="60" w:after="60"/>
            </w:pPr>
            <w:r>
              <w:t xml:space="preserve">Records covered by </w:t>
            </w:r>
            <w:r w:rsidRPr="00F56F2E">
              <w:rPr>
                <w:i/>
              </w:rPr>
              <w:t xml:space="preserve">Corrective Actions – Audits (Development of Plans) (DAN GS </w:t>
            </w:r>
            <w:r w:rsidR="0038318B">
              <w:rPr>
                <w:i/>
              </w:rPr>
              <w:t>04008</w:t>
            </w:r>
            <w:r w:rsidRPr="00F56F2E">
              <w:rPr>
                <w:i/>
              </w:rPr>
              <w:t>)</w:t>
            </w:r>
            <w:r>
              <w:t>;</w:t>
            </w:r>
          </w:p>
          <w:p w14:paraId="0B94305C" w14:textId="77777777" w:rsidR="00BB1F50" w:rsidRPr="00732AD2" w:rsidRDefault="00920D72" w:rsidP="00283A5D">
            <w:pPr>
              <w:pStyle w:val="ListParagraph"/>
              <w:numPr>
                <w:ilvl w:val="0"/>
                <w:numId w:val="48"/>
              </w:numPr>
              <w:spacing w:before="60" w:after="60"/>
            </w:pPr>
            <w:r>
              <w:t>R</w:t>
            </w:r>
            <w:r w:rsidR="00BB1F50">
              <w:t>ecords of the Office of Financial Management of corrective action reports received from other agencies.</w:t>
            </w:r>
          </w:p>
        </w:tc>
        <w:tc>
          <w:tcPr>
            <w:tcW w:w="1000" w:type="pct"/>
          </w:tcPr>
          <w:p w14:paraId="4F0FF597" w14:textId="77777777" w:rsidR="00BB1F50" w:rsidRDefault="00BB1F50" w:rsidP="00BB1F50">
            <w:pPr>
              <w:spacing w:before="60" w:after="60"/>
              <w:rPr>
                <w:rFonts w:eastAsia="Calibri" w:cs="Times New Roman"/>
              </w:rPr>
            </w:pPr>
            <w:r>
              <w:rPr>
                <w:rFonts w:eastAsia="Calibri" w:cs="Times New Roman"/>
                <w:b/>
              </w:rPr>
              <w:t>Retain</w:t>
            </w:r>
            <w:r>
              <w:rPr>
                <w:rFonts w:eastAsia="Calibri" w:cs="Times New Roman"/>
              </w:rPr>
              <w:t xml:space="preserve"> for 6 years after matter resolved</w:t>
            </w:r>
          </w:p>
          <w:p w14:paraId="324D763A" w14:textId="77777777" w:rsidR="00BB1F50" w:rsidRPr="00732AD2" w:rsidRDefault="00BB1F50" w:rsidP="00BB1F50">
            <w:pPr>
              <w:spacing w:before="60" w:after="60"/>
              <w:rPr>
                <w:rFonts w:eastAsia="Calibri" w:cs="Times New Roman"/>
                <w:i/>
              </w:rPr>
            </w:pPr>
            <w:r>
              <w:rPr>
                <w:rFonts w:eastAsia="Calibri" w:cs="Times New Roman"/>
              </w:rPr>
              <w:t xml:space="preserve">   </w:t>
            </w:r>
            <w:r w:rsidRPr="00732AD2">
              <w:rPr>
                <w:rFonts w:eastAsia="Calibri" w:cs="Times New Roman"/>
                <w:i/>
              </w:rPr>
              <w:t>then</w:t>
            </w:r>
          </w:p>
          <w:p w14:paraId="60BD56C6" w14:textId="77777777" w:rsidR="00BB1F50" w:rsidRPr="00BB4A51" w:rsidRDefault="00BB1F50" w:rsidP="00BB4A51">
            <w:pPr>
              <w:spacing w:before="60" w:after="60"/>
              <w:rPr>
                <w:rFonts w:eastAsia="Calibri" w:cs="Times New Roman"/>
              </w:rPr>
            </w:pPr>
            <w:r w:rsidRPr="00732AD2">
              <w:rPr>
                <w:rFonts w:eastAsia="Calibri" w:cs="Times New Roman"/>
                <w:b/>
              </w:rPr>
              <w:t>Destroy</w:t>
            </w:r>
            <w:r>
              <w:rPr>
                <w:rFonts w:eastAsia="Calibri" w:cs="Times New Roman"/>
              </w:rPr>
              <w:t>.</w:t>
            </w:r>
          </w:p>
        </w:tc>
        <w:tc>
          <w:tcPr>
            <w:tcW w:w="600" w:type="pct"/>
          </w:tcPr>
          <w:p w14:paraId="5AB6E39D" w14:textId="77777777" w:rsidR="00BB1F50" w:rsidRDefault="00BB1F50" w:rsidP="00BB1F50">
            <w:pPr>
              <w:spacing w:before="60"/>
              <w:jc w:val="center"/>
              <w:rPr>
                <w:rFonts w:eastAsia="Calibri" w:cs="Times New Roman"/>
                <w:sz w:val="20"/>
                <w:szCs w:val="20"/>
              </w:rPr>
            </w:pPr>
            <w:r>
              <w:rPr>
                <w:rFonts w:eastAsia="Calibri" w:cs="Times New Roman"/>
                <w:sz w:val="20"/>
                <w:szCs w:val="20"/>
              </w:rPr>
              <w:t>NON-ARCHIVAL</w:t>
            </w:r>
          </w:p>
          <w:p w14:paraId="3546D747" w14:textId="77777777" w:rsidR="00BB1F50" w:rsidRDefault="00BB1F50" w:rsidP="00BB1F50">
            <w:pPr>
              <w:jc w:val="center"/>
              <w:rPr>
                <w:rFonts w:eastAsia="Calibri" w:cs="Times New Roman"/>
                <w:sz w:val="20"/>
                <w:szCs w:val="20"/>
              </w:rPr>
            </w:pPr>
            <w:r>
              <w:rPr>
                <w:rFonts w:eastAsia="Calibri" w:cs="Times New Roman"/>
                <w:sz w:val="20"/>
                <w:szCs w:val="20"/>
              </w:rPr>
              <w:t>NON-ESSENTIAL</w:t>
            </w:r>
          </w:p>
          <w:p w14:paraId="79BD7F14" w14:textId="77777777" w:rsidR="00BB1F50" w:rsidRPr="00B64159" w:rsidRDefault="00BB1F50" w:rsidP="00BB1F50">
            <w:pPr>
              <w:jc w:val="center"/>
              <w:rPr>
                <w:rFonts w:eastAsia="Calibri" w:cs="Times New Roman"/>
                <w:sz w:val="20"/>
                <w:szCs w:val="20"/>
              </w:rPr>
            </w:pPr>
            <w:r>
              <w:rPr>
                <w:rFonts w:eastAsia="Calibri" w:cs="Times New Roman"/>
                <w:sz w:val="20"/>
                <w:szCs w:val="20"/>
              </w:rPr>
              <w:t>OPR</w:t>
            </w:r>
          </w:p>
        </w:tc>
      </w:tr>
      <w:tr w:rsidR="006B784A" w14:paraId="1394EA81" w14:textId="77777777" w:rsidTr="00F019E6">
        <w:tblPrEx>
          <w:tblLook w:val="04A0" w:firstRow="1" w:lastRow="0" w:firstColumn="1" w:lastColumn="0" w:noHBand="0" w:noVBand="1"/>
        </w:tblPrEx>
        <w:trPr>
          <w:cantSplit/>
          <w:jc w:val="center"/>
        </w:trPr>
        <w:tc>
          <w:tcPr>
            <w:tcW w:w="500" w:type="pct"/>
          </w:tcPr>
          <w:p w14:paraId="0C73F16E" w14:textId="77777777" w:rsidR="006B784A" w:rsidRDefault="006B784A" w:rsidP="00BB1F50">
            <w:pPr>
              <w:spacing w:before="60" w:after="60"/>
              <w:jc w:val="center"/>
              <w:rPr>
                <w:bCs/>
              </w:rPr>
            </w:pPr>
            <w:r>
              <w:rPr>
                <w:bCs/>
              </w:rPr>
              <w:lastRenderedPageBreak/>
              <w:t xml:space="preserve">GS </w:t>
            </w:r>
            <w:r w:rsidR="0038318B">
              <w:rPr>
                <w:bCs/>
              </w:rPr>
              <w:t>04008</w:t>
            </w:r>
            <w:r w:rsidR="00980C1A" w:rsidRPr="00B64159">
              <w:fldChar w:fldCharType="begin"/>
            </w:r>
            <w:r w:rsidR="00980C1A" w:rsidRPr="00B64159">
              <w:instrText xml:space="preserve"> XE "GS </w:instrText>
            </w:r>
            <w:r w:rsidR="0038318B">
              <w:instrText>04008</w:instrText>
            </w:r>
            <w:r w:rsidR="00980C1A" w:rsidRPr="00B64159">
              <w:instrText>" \f “dan”</w:instrText>
            </w:r>
            <w:r w:rsidR="00980C1A" w:rsidRPr="00B64159">
              <w:fldChar w:fldCharType="end"/>
            </w:r>
          </w:p>
          <w:p w14:paraId="5701D191" w14:textId="77777777" w:rsidR="006B784A" w:rsidRDefault="006B784A" w:rsidP="00BB1F50">
            <w:pPr>
              <w:spacing w:before="60" w:after="60"/>
              <w:jc w:val="center"/>
              <w:rPr>
                <w:bCs/>
              </w:rPr>
            </w:pPr>
            <w:r>
              <w:rPr>
                <w:bCs/>
              </w:rPr>
              <w:t>Rev. 0</w:t>
            </w:r>
          </w:p>
        </w:tc>
        <w:tc>
          <w:tcPr>
            <w:tcW w:w="2900" w:type="pct"/>
          </w:tcPr>
          <w:p w14:paraId="7BD181E3" w14:textId="77777777" w:rsidR="006B784A" w:rsidRDefault="006B784A" w:rsidP="00BB1F50">
            <w:pPr>
              <w:spacing w:before="60" w:after="60"/>
              <w:rPr>
                <w:b/>
                <w:i/>
              </w:rPr>
            </w:pPr>
            <w:r>
              <w:rPr>
                <w:b/>
                <w:i/>
              </w:rPr>
              <w:t>Corrective Actions – Audits (Development of Plans)</w:t>
            </w:r>
          </w:p>
          <w:p w14:paraId="2F70D5FB" w14:textId="77777777" w:rsidR="006B784A" w:rsidRDefault="006B784A" w:rsidP="00BB1F50">
            <w:pPr>
              <w:spacing w:before="60" w:after="60"/>
            </w:pPr>
            <w:r>
              <w:t>Records relating to the development of corrective action plans</w:t>
            </w:r>
            <w:r w:rsidR="00920D72">
              <w:t xml:space="preserve"> to address issues/findings raised in internal and external audits/reviews.</w:t>
            </w:r>
            <w:r w:rsidR="006B6CC7" w:rsidRPr="00B64159">
              <w:t xml:space="preserve"> </w:t>
            </w:r>
            <w:r w:rsidR="006B6CC7" w:rsidRPr="00B64159">
              <w:fldChar w:fldCharType="begin"/>
            </w:r>
            <w:r w:rsidR="006B6CC7" w:rsidRPr="00B64159">
              <w:instrText xml:space="preserve"> XE "corre</w:instrText>
            </w:r>
            <w:r w:rsidR="006B6CC7">
              <w:instrText>ctive actions (audits):plan development</w:instrText>
            </w:r>
            <w:r w:rsidR="006B6CC7" w:rsidRPr="00B64159">
              <w:instrText xml:space="preserve">”\f "Subject" </w:instrText>
            </w:r>
            <w:r w:rsidR="006B6CC7" w:rsidRPr="00B64159">
              <w:fldChar w:fldCharType="end"/>
            </w:r>
            <w:r w:rsidR="006B6CC7" w:rsidRPr="00B64159">
              <w:fldChar w:fldCharType="begin"/>
            </w:r>
            <w:r w:rsidR="006B6CC7" w:rsidRPr="00B64159">
              <w:instrText xml:space="preserve"> XE "</w:instrText>
            </w:r>
            <w:r w:rsidR="006B6CC7">
              <w:instrText>audits:</w:instrText>
            </w:r>
            <w:r w:rsidR="006B6CC7" w:rsidRPr="00B64159">
              <w:instrText>corre</w:instrText>
            </w:r>
            <w:r w:rsidR="006B6CC7">
              <w:instrText>ctive actions:plan development</w:instrText>
            </w:r>
            <w:r w:rsidR="006B6CC7" w:rsidRPr="00B64159">
              <w:instrText xml:space="preserve">”\f "Subject" </w:instrText>
            </w:r>
            <w:r w:rsidR="006B6CC7" w:rsidRPr="00B64159">
              <w:fldChar w:fldCharType="end"/>
            </w:r>
          </w:p>
          <w:p w14:paraId="16CDC30C" w14:textId="77777777" w:rsidR="00920D72" w:rsidRDefault="00920D72" w:rsidP="00BB1F50">
            <w:pPr>
              <w:spacing w:before="60" w:after="60"/>
            </w:pPr>
            <w:r>
              <w:t>Includes, but is not limited to:</w:t>
            </w:r>
          </w:p>
          <w:p w14:paraId="6EC0540F" w14:textId="77777777" w:rsidR="00920D72" w:rsidRDefault="00920D72" w:rsidP="00283A5D">
            <w:pPr>
              <w:pStyle w:val="ListParagraph"/>
              <w:numPr>
                <w:ilvl w:val="0"/>
                <w:numId w:val="47"/>
              </w:numPr>
              <w:spacing w:before="60" w:after="60"/>
            </w:pPr>
            <w:r>
              <w:t>Preliminary drafts of corrective action plans;</w:t>
            </w:r>
          </w:p>
          <w:p w14:paraId="6365C632" w14:textId="77777777" w:rsidR="00920D72" w:rsidRDefault="00920D72" w:rsidP="00283A5D">
            <w:pPr>
              <w:pStyle w:val="ListParagraph"/>
              <w:numPr>
                <w:ilvl w:val="0"/>
                <w:numId w:val="47"/>
              </w:numPr>
              <w:spacing w:before="60" w:after="60"/>
            </w:pPr>
            <w:r>
              <w:t>Working notes;</w:t>
            </w:r>
          </w:p>
          <w:p w14:paraId="52716B04" w14:textId="77777777" w:rsidR="00920D72" w:rsidRPr="006B784A" w:rsidRDefault="00920D72" w:rsidP="00283A5D">
            <w:pPr>
              <w:pStyle w:val="ListParagraph"/>
              <w:numPr>
                <w:ilvl w:val="0"/>
                <w:numId w:val="47"/>
              </w:numPr>
              <w:spacing w:before="60" w:after="60"/>
            </w:pPr>
            <w:r>
              <w:t>Related correspondence</w:t>
            </w:r>
            <w:r w:rsidR="00F019E6">
              <w:t>/communications</w:t>
            </w:r>
            <w:r>
              <w:t>.</w:t>
            </w:r>
          </w:p>
        </w:tc>
        <w:tc>
          <w:tcPr>
            <w:tcW w:w="1000" w:type="pct"/>
          </w:tcPr>
          <w:p w14:paraId="64236625" w14:textId="77777777" w:rsidR="006B784A" w:rsidRDefault="00920D72" w:rsidP="00BB1F50">
            <w:pPr>
              <w:spacing w:before="60" w:after="60"/>
              <w:rPr>
                <w:rFonts w:eastAsia="Calibri" w:cs="Times New Roman"/>
              </w:rPr>
            </w:pPr>
            <w:r>
              <w:rPr>
                <w:rFonts w:eastAsia="Calibri" w:cs="Times New Roman"/>
                <w:b/>
              </w:rPr>
              <w:t>Retain</w:t>
            </w:r>
            <w:r>
              <w:rPr>
                <w:rFonts w:eastAsia="Calibri" w:cs="Times New Roman"/>
              </w:rPr>
              <w:t xml:space="preserve"> until completion and acceptance of final plan</w:t>
            </w:r>
          </w:p>
          <w:p w14:paraId="3D1296A6" w14:textId="77777777" w:rsidR="00920D72" w:rsidRPr="00F3224F" w:rsidRDefault="00920D72" w:rsidP="00BB1F50">
            <w:pPr>
              <w:spacing w:before="60" w:after="60"/>
              <w:rPr>
                <w:rFonts w:eastAsia="Calibri" w:cs="Times New Roman"/>
                <w:i/>
              </w:rPr>
            </w:pPr>
            <w:r>
              <w:rPr>
                <w:rFonts w:eastAsia="Calibri" w:cs="Times New Roman"/>
              </w:rPr>
              <w:t xml:space="preserve">   </w:t>
            </w:r>
            <w:r w:rsidRPr="00F3224F">
              <w:rPr>
                <w:rFonts w:eastAsia="Calibri" w:cs="Times New Roman"/>
                <w:i/>
              </w:rPr>
              <w:t>then</w:t>
            </w:r>
          </w:p>
          <w:p w14:paraId="0D2A25CA" w14:textId="77777777" w:rsidR="00920D72" w:rsidRPr="00920D72" w:rsidRDefault="00920D72" w:rsidP="00BB1F50">
            <w:pPr>
              <w:spacing w:before="60" w:after="60"/>
              <w:rPr>
                <w:rFonts w:eastAsia="Calibri" w:cs="Times New Roman"/>
              </w:rPr>
            </w:pPr>
            <w:r w:rsidRPr="00920D72">
              <w:rPr>
                <w:rFonts w:eastAsia="Calibri" w:cs="Times New Roman"/>
                <w:b/>
              </w:rPr>
              <w:t>Destroy</w:t>
            </w:r>
            <w:r>
              <w:rPr>
                <w:rFonts w:eastAsia="Calibri" w:cs="Times New Roman"/>
              </w:rPr>
              <w:t>.</w:t>
            </w:r>
          </w:p>
        </w:tc>
        <w:tc>
          <w:tcPr>
            <w:tcW w:w="600" w:type="pct"/>
          </w:tcPr>
          <w:p w14:paraId="24F874CD" w14:textId="77777777" w:rsidR="00920D72" w:rsidRDefault="00920D72" w:rsidP="00920D72">
            <w:pPr>
              <w:spacing w:before="60"/>
              <w:jc w:val="center"/>
              <w:rPr>
                <w:rFonts w:eastAsia="Calibri" w:cs="Times New Roman"/>
                <w:sz w:val="20"/>
                <w:szCs w:val="20"/>
              </w:rPr>
            </w:pPr>
            <w:r>
              <w:rPr>
                <w:rFonts w:eastAsia="Calibri" w:cs="Times New Roman"/>
                <w:sz w:val="20"/>
                <w:szCs w:val="20"/>
              </w:rPr>
              <w:t>NON-ARCHIVAL</w:t>
            </w:r>
          </w:p>
          <w:p w14:paraId="6AA59BB6" w14:textId="77777777" w:rsidR="00920D72" w:rsidRDefault="00920D72" w:rsidP="00920D72">
            <w:pPr>
              <w:jc w:val="center"/>
              <w:rPr>
                <w:rFonts w:eastAsia="Calibri" w:cs="Times New Roman"/>
                <w:sz w:val="20"/>
                <w:szCs w:val="20"/>
              </w:rPr>
            </w:pPr>
            <w:r>
              <w:rPr>
                <w:rFonts w:eastAsia="Calibri" w:cs="Times New Roman"/>
                <w:sz w:val="20"/>
                <w:szCs w:val="20"/>
              </w:rPr>
              <w:t>NON-ESSENTIAL</w:t>
            </w:r>
          </w:p>
          <w:p w14:paraId="6E537AA4" w14:textId="77777777" w:rsidR="006B784A" w:rsidRDefault="00920D72" w:rsidP="00920D72">
            <w:pPr>
              <w:jc w:val="center"/>
              <w:rPr>
                <w:rFonts w:eastAsia="Calibri" w:cs="Times New Roman"/>
                <w:sz w:val="20"/>
                <w:szCs w:val="20"/>
              </w:rPr>
            </w:pPr>
            <w:r>
              <w:rPr>
                <w:rFonts w:eastAsia="Calibri" w:cs="Times New Roman"/>
                <w:sz w:val="20"/>
                <w:szCs w:val="20"/>
              </w:rPr>
              <w:t>OFM</w:t>
            </w:r>
          </w:p>
        </w:tc>
      </w:tr>
      <w:tr w:rsidR="00215381" w14:paraId="52D35CB2" w14:textId="77777777" w:rsidTr="00393D62">
        <w:tblPrEx>
          <w:tblLook w:val="04A0" w:firstRow="1" w:lastRow="0" w:firstColumn="1" w:lastColumn="0" w:noHBand="0" w:noVBand="1"/>
        </w:tblPrEx>
        <w:trPr>
          <w:cantSplit/>
          <w:jc w:val="center"/>
        </w:trPr>
        <w:tc>
          <w:tcPr>
            <w:tcW w:w="500" w:type="pct"/>
          </w:tcPr>
          <w:p w14:paraId="52F51354" w14:textId="77777777" w:rsidR="00215381" w:rsidRPr="00B64159" w:rsidRDefault="00215381" w:rsidP="00393D62">
            <w:pPr>
              <w:spacing w:before="60" w:after="60"/>
              <w:jc w:val="center"/>
              <w:rPr>
                <w:bCs/>
              </w:rPr>
            </w:pPr>
            <w:r w:rsidRPr="00B64159">
              <w:rPr>
                <w:bCs/>
              </w:rPr>
              <w:lastRenderedPageBreak/>
              <w:t>GS 04006</w:t>
            </w:r>
            <w:r w:rsidRPr="00B64159">
              <w:fldChar w:fldCharType="begin"/>
            </w:r>
            <w:r w:rsidRPr="00B64159">
              <w:instrText xml:space="preserve"> XE "GS 04006" \f “dan”</w:instrText>
            </w:r>
            <w:r w:rsidRPr="00B64159">
              <w:fldChar w:fldCharType="end"/>
            </w:r>
          </w:p>
          <w:p w14:paraId="1EF36DC3" w14:textId="77777777" w:rsidR="00215381" w:rsidRPr="00B64159" w:rsidRDefault="00215381" w:rsidP="00C04BA9">
            <w:pPr>
              <w:spacing w:before="60" w:after="60"/>
              <w:jc w:val="center"/>
              <w:rPr>
                <w:bCs/>
              </w:rPr>
            </w:pPr>
            <w:r w:rsidRPr="00B64159">
              <w:rPr>
                <w:rFonts w:eastAsia="Calibri" w:cs="Times New Roman"/>
              </w:rPr>
              <w:t xml:space="preserve">Rev. </w:t>
            </w:r>
            <w:r w:rsidR="00C04BA9">
              <w:rPr>
                <w:rFonts w:eastAsia="Calibri" w:cs="Times New Roman"/>
              </w:rPr>
              <w:t>2</w:t>
            </w:r>
          </w:p>
        </w:tc>
        <w:tc>
          <w:tcPr>
            <w:tcW w:w="2900" w:type="pct"/>
          </w:tcPr>
          <w:p w14:paraId="7BC6890F" w14:textId="77777777" w:rsidR="00215381" w:rsidRPr="00B64159" w:rsidRDefault="00215381" w:rsidP="00393D62">
            <w:pPr>
              <w:spacing w:before="60" w:after="60"/>
            </w:pPr>
            <w:r>
              <w:rPr>
                <w:b/>
                <w:i/>
              </w:rPr>
              <w:t>External Audits/Reviews of Agency – Final Reports</w:t>
            </w:r>
          </w:p>
          <w:p w14:paraId="0A84FFA3" w14:textId="77777777" w:rsidR="00215381" w:rsidRDefault="00215381" w:rsidP="00393D62">
            <w:pPr>
              <w:spacing w:before="60" w:after="60"/>
            </w:pPr>
            <w:r>
              <w:t>Records relating to</w:t>
            </w:r>
            <w:r w:rsidRPr="00B64159">
              <w:t xml:space="preserve"> </w:t>
            </w:r>
            <w:r>
              <w:t xml:space="preserve">the final outcome of </w:t>
            </w:r>
            <w:r w:rsidRPr="00B64159">
              <w:t xml:space="preserve">audits conducted by </w:t>
            </w:r>
            <w:r>
              <w:t xml:space="preserve">either </w:t>
            </w:r>
            <w:r w:rsidRPr="00B64159">
              <w:t>the State Auditor’s Office</w:t>
            </w:r>
            <w:r>
              <w:t xml:space="preserve"> or other external organizations</w:t>
            </w:r>
            <w:r w:rsidRPr="00B64159">
              <w:t xml:space="preserve">. </w:t>
            </w:r>
            <w:r w:rsidRPr="00B64159">
              <w:fldChar w:fldCharType="begin"/>
            </w:r>
            <w:r w:rsidRPr="00B64159">
              <w:instrText xml:space="preserve"> XE "</w:instrText>
            </w:r>
            <w:r>
              <w:instrText>external audits:</w:instrText>
            </w:r>
            <w:r w:rsidR="00D45312">
              <w:instrText>final reports</w:instrText>
            </w:r>
            <w:r w:rsidRPr="00B64159">
              <w:instrText xml:space="preserve">”\f "Subject" </w:instrText>
            </w:r>
            <w:r w:rsidRPr="00B64159">
              <w:fldChar w:fldCharType="end"/>
            </w:r>
            <w:r w:rsidRPr="00B64159">
              <w:fldChar w:fldCharType="begin"/>
            </w:r>
            <w:r w:rsidRPr="00B64159">
              <w:instrText xml:space="preserve"> XE "</w:instrText>
            </w:r>
            <w:r>
              <w:instrText>audits:external:</w:instrText>
            </w:r>
            <w:r w:rsidR="00D45312">
              <w:instrText>final reports</w:instrText>
            </w:r>
            <w:r w:rsidRPr="00B64159">
              <w:instrText xml:space="preserve">”\f "Subject" </w:instrText>
            </w:r>
            <w:r w:rsidRPr="00B64159">
              <w:fldChar w:fldCharType="end"/>
            </w:r>
            <w:r w:rsidRPr="00B64159">
              <w:fldChar w:fldCharType="begin"/>
            </w:r>
            <w:r w:rsidRPr="00B64159">
              <w:instrText xml:space="preserve"> XE “State Audito</w:instrText>
            </w:r>
            <w:r>
              <w:instrText>r</w:instrText>
            </w:r>
            <w:r w:rsidRPr="00B64159">
              <w:instrText xml:space="preserve">:audits" \f "Subject" </w:instrText>
            </w:r>
            <w:r w:rsidRPr="00B64159">
              <w:fldChar w:fldCharType="end"/>
            </w:r>
            <w:r w:rsidRPr="00B64159">
              <w:fldChar w:fldCharType="begin"/>
            </w:r>
            <w:r>
              <w:instrText xml:space="preserve"> XE “findings (audit</w:instrText>
            </w:r>
            <w:r w:rsidR="00D45ED4">
              <w:instrText>s</w:instrText>
            </w:r>
            <w:r>
              <w:instrText>)</w:instrText>
            </w:r>
            <w:r w:rsidR="00DA283C">
              <w:instrText>:state auditor/external</w:instrText>
            </w:r>
            <w:r w:rsidRPr="00B64159">
              <w:instrText xml:space="preserve">" \f "Subject" </w:instrText>
            </w:r>
            <w:r w:rsidRPr="00B64159">
              <w:fldChar w:fldCharType="end"/>
            </w:r>
            <w:r w:rsidRPr="00B64159">
              <w:fldChar w:fldCharType="begin"/>
            </w:r>
            <w:r w:rsidRPr="00B64159">
              <w:instrText xml:space="preserve"> XE “recommendations (audits)</w:instrText>
            </w:r>
            <w:r w:rsidR="00D45ED4">
              <w:instrText>:state auditor/external</w:instrText>
            </w:r>
            <w:r w:rsidRPr="00B64159">
              <w:instrText xml:space="preserve">" \f "Subject" </w:instrText>
            </w:r>
            <w:r w:rsidRPr="00B64159">
              <w:fldChar w:fldCharType="end"/>
            </w:r>
            <w:r w:rsidRPr="00B64159">
              <w:fldChar w:fldCharType="begin"/>
            </w:r>
            <w:r w:rsidRPr="00B64159">
              <w:instrText xml:space="preserve"> XE “examinations (audits)" \f "Subject" </w:instrText>
            </w:r>
            <w:r w:rsidRPr="00B64159">
              <w:fldChar w:fldCharType="end"/>
            </w:r>
            <w:r w:rsidRPr="00B64159">
              <w:fldChar w:fldCharType="begin"/>
            </w:r>
            <w:r>
              <w:instrText xml:space="preserve"> XE “investigations:audits</w:instrText>
            </w:r>
            <w:r w:rsidRPr="00B64159">
              <w:instrText xml:space="preserve">" \f "Subject" </w:instrText>
            </w:r>
            <w:r w:rsidRPr="00B64159">
              <w:fldChar w:fldCharType="end"/>
            </w:r>
            <w:r w:rsidRPr="00B64159">
              <w:fldChar w:fldCharType="begin"/>
            </w:r>
            <w:r w:rsidRPr="00B64159">
              <w:instrText xml:space="preserve"> XE “audits</w:instrText>
            </w:r>
            <w:r>
              <w:instrText>:State Auditor</w:instrText>
            </w:r>
            <w:r w:rsidRPr="00B64159">
              <w:instrText xml:space="preserve">" \f "Subject" </w:instrText>
            </w:r>
            <w:r w:rsidRPr="00B64159">
              <w:fldChar w:fldCharType="end"/>
            </w:r>
            <w:r w:rsidRPr="00B64159">
              <w:fldChar w:fldCharType="begin"/>
            </w:r>
            <w:r w:rsidRPr="00B64159">
              <w:instrText xml:space="preserve"> XE “</w:instrText>
            </w:r>
            <w:r>
              <w:instrText>management letters (</w:instrText>
            </w:r>
            <w:r w:rsidRPr="00B64159">
              <w:instrText>audits</w:instrText>
            </w:r>
            <w:r>
              <w:instrText>)</w:instrText>
            </w:r>
            <w:r w:rsidRPr="00B64159">
              <w:instrText xml:space="preserve">" \f "Subject" </w:instrText>
            </w:r>
            <w:r w:rsidRPr="00B64159">
              <w:fldChar w:fldCharType="end"/>
            </w:r>
          </w:p>
          <w:p w14:paraId="2B4FB502" w14:textId="77777777" w:rsidR="00215381" w:rsidRDefault="00215381" w:rsidP="00393D62">
            <w:pPr>
              <w:spacing w:before="60" w:after="60"/>
            </w:pPr>
            <w:r>
              <w:t>I</w:t>
            </w:r>
            <w:r w:rsidRPr="00B64159">
              <w:t>nclude</w:t>
            </w:r>
            <w:r>
              <w:t>s, but is not limited to:</w:t>
            </w:r>
          </w:p>
          <w:p w14:paraId="2BDFC852" w14:textId="77777777" w:rsidR="00215381" w:rsidRDefault="00215381" w:rsidP="00283A5D">
            <w:pPr>
              <w:pStyle w:val="ListParagraph"/>
              <w:numPr>
                <w:ilvl w:val="0"/>
                <w:numId w:val="49"/>
              </w:numPr>
              <w:spacing w:before="60" w:after="60"/>
            </w:pPr>
            <w:r>
              <w:t>F</w:t>
            </w:r>
            <w:r w:rsidRPr="00B64159">
              <w:t>inal reports of audits and examinations</w:t>
            </w:r>
            <w:r>
              <w:t>;</w:t>
            </w:r>
          </w:p>
          <w:p w14:paraId="4314CD47" w14:textId="77777777" w:rsidR="00215381" w:rsidRDefault="00215381" w:rsidP="00283A5D">
            <w:pPr>
              <w:pStyle w:val="ListParagraph"/>
              <w:numPr>
                <w:ilvl w:val="0"/>
                <w:numId w:val="49"/>
              </w:numPr>
              <w:spacing w:before="60" w:after="60"/>
            </w:pPr>
            <w:r w:rsidRPr="00B64159">
              <w:t xml:space="preserve">Management </w:t>
            </w:r>
            <w:r w:rsidR="00195D18">
              <w:t>l</w:t>
            </w:r>
            <w:r w:rsidRPr="00B64159">
              <w:t>etters</w:t>
            </w:r>
            <w:r>
              <w:t>;</w:t>
            </w:r>
          </w:p>
          <w:p w14:paraId="1013EE51" w14:textId="77777777" w:rsidR="00215381" w:rsidRDefault="00215381" w:rsidP="00283A5D">
            <w:pPr>
              <w:pStyle w:val="ListParagraph"/>
              <w:numPr>
                <w:ilvl w:val="0"/>
                <w:numId w:val="49"/>
              </w:numPr>
              <w:spacing w:before="60" w:after="60"/>
            </w:pPr>
            <w:r>
              <w:t>E</w:t>
            </w:r>
            <w:r w:rsidRPr="00B64159">
              <w:t xml:space="preserve">xit </w:t>
            </w:r>
            <w:r w:rsidR="00195D18">
              <w:t>i</w:t>
            </w:r>
            <w:r w:rsidRPr="00B64159">
              <w:t>tems</w:t>
            </w:r>
            <w:r>
              <w:t>;</w:t>
            </w:r>
          </w:p>
          <w:p w14:paraId="67AA64E0" w14:textId="77777777" w:rsidR="00215381" w:rsidRPr="00B64159" w:rsidRDefault="00215381" w:rsidP="00283A5D">
            <w:pPr>
              <w:pStyle w:val="ListParagraph"/>
              <w:numPr>
                <w:ilvl w:val="0"/>
                <w:numId w:val="49"/>
              </w:numPr>
              <w:spacing w:before="60" w:after="60"/>
            </w:pPr>
            <w:r>
              <w:t>O</w:t>
            </w:r>
            <w:r w:rsidRPr="00B64159">
              <w:t>ther documentation provided at the final exit conference.</w:t>
            </w:r>
          </w:p>
          <w:p w14:paraId="0EECE235" w14:textId="77777777" w:rsidR="00215381" w:rsidRDefault="00215381" w:rsidP="00215381">
            <w:pPr>
              <w:pStyle w:val="NOTE"/>
              <w:spacing w:after="60"/>
              <w:rPr>
                <w:i w:val="0"/>
              </w:rPr>
            </w:pPr>
            <w:r w:rsidRPr="00606481">
              <w:rPr>
                <w:i w:val="0"/>
              </w:rPr>
              <w:t>Excludes</w:t>
            </w:r>
            <w:r>
              <w:rPr>
                <w:i w:val="0"/>
              </w:rPr>
              <w:t>:</w:t>
            </w:r>
          </w:p>
          <w:p w14:paraId="30AED642" w14:textId="77777777" w:rsidR="00215381" w:rsidRDefault="00215381" w:rsidP="00283A5D">
            <w:pPr>
              <w:pStyle w:val="NOTE"/>
              <w:numPr>
                <w:ilvl w:val="0"/>
                <w:numId w:val="116"/>
              </w:numPr>
              <w:spacing w:after="60"/>
              <w:contextualSpacing/>
              <w:rPr>
                <w:i w:val="0"/>
              </w:rPr>
            </w:pPr>
            <w:r>
              <w:rPr>
                <w:i w:val="0"/>
              </w:rPr>
              <w:t xml:space="preserve">Records covered by </w:t>
            </w:r>
            <w:r w:rsidRPr="00215381">
              <w:t>Grants Received by Agenc</w:t>
            </w:r>
            <w:r w:rsidR="00C04BA9">
              <w:t>y</w:t>
            </w:r>
            <w:r w:rsidRPr="00215381">
              <w:t xml:space="preserve"> (DAN GS 23004)</w:t>
            </w:r>
            <w:r>
              <w:rPr>
                <w:i w:val="0"/>
              </w:rPr>
              <w:t>;</w:t>
            </w:r>
          </w:p>
          <w:p w14:paraId="3E5E74FF" w14:textId="77777777" w:rsidR="00215381" w:rsidRPr="00606481" w:rsidRDefault="00215381" w:rsidP="00283A5D">
            <w:pPr>
              <w:pStyle w:val="NOTE"/>
              <w:numPr>
                <w:ilvl w:val="0"/>
                <w:numId w:val="116"/>
              </w:numPr>
              <w:spacing w:after="60"/>
              <w:contextualSpacing/>
              <w:rPr>
                <w:i w:val="0"/>
              </w:rPr>
            </w:pPr>
            <w:r w:rsidRPr="00606481">
              <w:rPr>
                <w:i w:val="0"/>
              </w:rPr>
              <w:t>Records of the State Auditor’s Office.</w:t>
            </w:r>
          </w:p>
        </w:tc>
        <w:tc>
          <w:tcPr>
            <w:tcW w:w="1000" w:type="pct"/>
          </w:tcPr>
          <w:p w14:paraId="48BB3E5E" w14:textId="77777777" w:rsidR="00215381" w:rsidRPr="00B64159" w:rsidRDefault="00215381" w:rsidP="00393D62">
            <w:pPr>
              <w:spacing w:before="60" w:after="60"/>
              <w:rPr>
                <w:rFonts w:eastAsia="Calibri" w:cs="Times New Roman"/>
              </w:rPr>
            </w:pPr>
            <w:r w:rsidRPr="00B64159">
              <w:rPr>
                <w:rFonts w:eastAsia="Calibri" w:cs="Times New Roman"/>
                <w:b/>
              </w:rPr>
              <w:t>Retain</w:t>
            </w:r>
            <w:r>
              <w:rPr>
                <w:rFonts w:eastAsia="Calibri" w:cs="Times New Roman"/>
              </w:rPr>
              <w:t xml:space="preserve"> for 6</w:t>
            </w:r>
            <w:r w:rsidRPr="00B64159">
              <w:rPr>
                <w:rFonts w:eastAsia="Calibri" w:cs="Times New Roman"/>
              </w:rPr>
              <w:t xml:space="preserve"> years after </w:t>
            </w:r>
            <w:r>
              <w:rPr>
                <w:rFonts w:eastAsia="Calibri" w:cs="Times New Roman"/>
              </w:rPr>
              <w:t>audit report date</w:t>
            </w:r>
          </w:p>
          <w:p w14:paraId="52546CEC" w14:textId="77777777" w:rsidR="00215381" w:rsidRPr="00B64159" w:rsidRDefault="00215381" w:rsidP="00393D62">
            <w:pPr>
              <w:spacing w:before="60" w:after="60"/>
              <w:rPr>
                <w:rFonts w:eastAsia="Calibri" w:cs="Times New Roman"/>
                <w:i/>
              </w:rPr>
            </w:pPr>
            <w:r w:rsidRPr="00B64159">
              <w:rPr>
                <w:rFonts w:eastAsia="Calibri" w:cs="Times New Roman"/>
              </w:rPr>
              <w:t xml:space="preserve">   </w:t>
            </w:r>
            <w:r w:rsidRPr="00B64159">
              <w:rPr>
                <w:rFonts w:eastAsia="Calibri" w:cs="Times New Roman"/>
                <w:i/>
              </w:rPr>
              <w:t>then</w:t>
            </w:r>
          </w:p>
          <w:p w14:paraId="0BE36C3C" w14:textId="77777777" w:rsidR="00215381" w:rsidRPr="00B64159" w:rsidRDefault="00215381" w:rsidP="00393D62">
            <w:pPr>
              <w:spacing w:before="60" w:after="60"/>
              <w:rPr>
                <w:rFonts w:eastAsia="Calibri" w:cs="Times New Roman"/>
                <w:b/>
              </w:rPr>
            </w:pPr>
            <w:r w:rsidRPr="00B64159">
              <w:rPr>
                <w:rFonts w:eastAsia="Calibri" w:cs="Times New Roman"/>
                <w:b/>
              </w:rPr>
              <w:t>Destroy</w:t>
            </w:r>
            <w:r w:rsidRPr="002C2325">
              <w:rPr>
                <w:rFonts w:eastAsia="Calibri" w:cs="Times New Roman"/>
              </w:rPr>
              <w:t>.</w:t>
            </w:r>
          </w:p>
        </w:tc>
        <w:tc>
          <w:tcPr>
            <w:tcW w:w="600" w:type="pct"/>
          </w:tcPr>
          <w:p w14:paraId="2EBBECC0" w14:textId="77777777" w:rsidR="00215381" w:rsidRPr="00B64159" w:rsidRDefault="00215381" w:rsidP="00393D62">
            <w:pPr>
              <w:spacing w:before="60"/>
              <w:jc w:val="center"/>
              <w:rPr>
                <w:rFonts w:eastAsia="Calibri" w:cs="Times New Roman"/>
                <w:sz w:val="20"/>
                <w:szCs w:val="20"/>
              </w:rPr>
            </w:pPr>
            <w:r w:rsidRPr="00B64159">
              <w:rPr>
                <w:rFonts w:eastAsia="Calibri" w:cs="Times New Roman"/>
                <w:sz w:val="20"/>
                <w:szCs w:val="20"/>
              </w:rPr>
              <w:t>NON-ARCHIVAL</w:t>
            </w:r>
          </w:p>
          <w:p w14:paraId="7A764901" w14:textId="77777777" w:rsidR="00215381" w:rsidRDefault="00215381" w:rsidP="00393D62">
            <w:pPr>
              <w:jc w:val="center"/>
              <w:rPr>
                <w:rFonts w:eastAsia="Calibri" w:cs="Times New Roman"/>
                <w:sz w:val="20"/>
                <w:szCs w:val="20"/>
              </w:rPr>
            </w:pPr>
            <w:r w:rsidRPr="00B64159">
              <w:rPr>
                <w:rFonts w:eastAsia="Calibri" w:cs="Times New Roman"/>
                <w:sz w:val="20"/>
                <w:szCs w:val="20"/>
              </w:rPr>
              <w:t>NON-ESSENTIAL</w:t>
            </w:r>
          </w:p>
          <w:p w14:paraId="26DBA19A" w14:textId="77777777" w:rsidR="00215381" w:rsidRPr="00B64159" w:rsidRDefault="00215381" w:rsidP="00393D62">
            <w:pPr>
              <w:jc w:val="center"/>
              <w:rPr>
                <w:rFonts w:eastAsia="Calibri" w:cs="Times New Roman"/>
                <w:sz w:val="20"/>
                <w:szCs w:val="20"/>
              </w:rPr>
            </w:pPr>
            <w:r>
              <w:rPr>
                <w:rFonts w:eastAsia="Calibri" w:cs="Times New Roman"/>
                <w:sz w:val="20"/>
                <w:szCs w:val="20"/>
              </w:rPr>
              <w:t>OPR</w:t>
            </w:r>
          </w:p>
        </w:tc>
      </w:tr>
      <w:tr w:rsidR="00212DF1" w14:paraId="76852B28" w14:textId="77777777" w:rsidTr="001D1C33">
        <w:tblPrEx>
          <w:tblLook w:val="04A0" w:firstRow="1" w:lastRow="0" w:firstColumn="1" w:lastColumn="0" w:noHBand="0" w:noVBand="1"/>
        </w:tblPrEx>
        <w:trPr>
          <w:cantSplit/>
          <w:jc w:val="center"/>
        </w:trPr>
        <w:tc>
          <w:tcPr>
            <w:tcW w:w="500" w:type="pct"/>
          </w:tcPr>
          <w:p w14:paraId="11980B02" w14:textId="77777777" w:rsidR="00212DF1" w:rsidRDefault="00212DF1" w:rsidP="001D1C33">
            <w:pPr>
              <w:spacing w:before="60" w:after="60"/>
              <w:jc w:val="center"/>
              <w:rPr>
                <w:bCs/>
              </w:rPr>
            </w:pPr>
            <w:r>
              <w:rPr>
                <w:bCs/>
              </w:rPr>
              <w:lastRenderedPageBreak/>
              <w:t xml:space="preserve">GS </w:t>
            </w:r>
            <w:r w:rsidR="0038318B">
              <w:rPr>
                <w:bCs/>
              </w:rPr>
              <w:t>04009</w:t>
            </w:r>
            <w:r w:rsidRPr="00B64159">
              <w:fldChar w:fldCharType="begin"/>
            </w:r>
            <w:r w:rsidRPr="00B64159">
              <w:instrText xml:space="preserve"> XE "GS </w:instrText>
            </w:r>
            <w:r w:rsidR="0038318B">
              <w:instrText>04009</w:instrText>
            </w:r>
            <w:r w:rsidRPr="00B64159">
              <w:instrText>" \f “dan”</w:instrText>
            </w:r>
            <w:r w:rsidRPr="00B64159">
              <w:fldChar w:fldCharType="end"/>
            </w:r>
          </w:p>
          <w:p w14:paraId="10EB0640" w14:textId="77777777" w:rsidR="00212DF1" w:rsidRPr="00B64159" w:rsidRDefault="00212DF1" w:rsidP="001D1C33">
            <w:pPr>
              <w:spacing w:before="60" w:after="60"/>
              <w:jc w:val="center"/>
              <w:rPr>
                <w:bCs/>
              </w:rPr>
            </w:pPr>
            <w:r>
              <w:rPr>
                <w:bCs/>
              </w:rPr>
              <w:t>Rev. 0</w:t>
            </w:r>
          </w:p>
        </w:tc>
        <w:tc>
          <w:tcPr>
            <w:tcW w:w="2900" w:type="pct"/>
          </w:tcPr>
          <w:p w14:paraId="235B7368" w14:textId="77777777" w:rsidR="00212DF1" w:rsidRDefault="00212DF1" w:rsidP="001D1C33">
            <w:pPr>
              <w:spacing w:before="60" w:after="60"/>
              <w:rPr>
                <w:b/>
                <w:i/>
              </w:rPr>
            </w:pPr>
            <w:r>
              <w:rPr>
                <w:b/>
                <w:i/>
              </w:rPr>
              <w:t>External Audits/Reviews of the Agency – Interactions</w:t>
            </w:r>
          </w:p>
          <w:p w14:paraId="0667326E" w14:textId="77777777" w:rsidR="00212DF1" w:rsidRDefault="00212DF1" w:rsidP="001D1C33">
            <w:pPr>
              <w:spacing w:before="60" w:after="60"/>
            </w:pPr>
            <w:r>
              <w:t>Records relating to the agency’s interactions with the external agency/organization conducting the audit/review of the agency.</w:t>
            </w:r>
            <w:r w:rsidR="006B6CC7" w:rsidRPr="00B64159">
              <w:t xml:space="preserve"> </w:t>
            </w:r>
            <w:r w:rsidR="006B6CC7" w:rsidRPr="00B64159">
              <w:fldChar w:fldCharType="begin"/>
            </w:r>
            <w:r w:rsidR="006B6CC7" w:rsidRPr="00B64159">
              <w:instrText xml:space="preserve"> XE "</w:instrText>
            </w:r>
            <w:r w:rsidR="006B6CC7">
              <w:instrText>external audits:interactions</w:instrText>
            </w:r>
            <w:r w:rsidR="006B6CC7" w:rsidRPr="00B64159">
              <w:instrText xml:space="preserve">”\f "Subject" </w:instrText>
            </w:r>
            <w:r w:rsidR="006B6CC7" w:rsidRPr="00B64159">
              <w:fldChar w:fldCharType="end"/>
            </w:r>
            <w:r w:rsidR="006B6CC7" w:rsidRPr="00B64159">
              <w:fldChar w:fldCharType="begin"/>
            </w:r>
            <w:r w:rsidR="006B6CC7" w:rsidRPr="00B64159">
              <w:instrText xml:space="preserve"> XE "</w:instrText>
            </w:r>
            <w:r w:rsidR="006B6CC7">
              <w:instrText>audits:external:interactions</w:instrText>
            </w:r>
            <w:r w:rsidR="006B6CC7" w:rsidRPr="00B64159">
              <w:instrText xml:space="preserve">”\f "Subject" </w:instrText>
            </w:r>
            <w:r w:rsidR="006B6CC7" w:rsidRPr="00B64159">
              <w:fldChar w:fldCharType="end"/>
            </w:r>
          </w:p>
          <w:p w14:paraId="40064AAD" w14:textId="77777777" w:rsidR="00212DF1" w:rsidRDefault="00212DF1" w:rsidP="001D1C33">
            <w:pPr>
              <w:spacing w:before="60" w:after="60"/>
            </w:pPr>
            <w:r>
              <w:t>Includes, but is not limited to:</w:t>
            </w:r>
          </w:p>
          <w:p w14:paraId="4C6BA8D6" w14:textId="77777777" w:rsidR="00212DF1" w:rsidRDefault="00212DF1" w:rsidP="001D1C33">
            <w:pPr>
              <w:pStyle w:val="ListParagraph"/>
              <w:numPr>
                <w:ilvl w:val="0"/>
                <w:numId w:val="22"/>
              </w:numPr>
              <w:spacing w:before="60" w:after="60"/>
            </w:pPr>
            <w:r>
              <w:t>Request</w:t>
            </w:r>
            <w:r w:rsidR="00C06874">
              <w:t>s</w:t>
            </w:r>
            <w:r>
              <w:t xml:space="preserve"> for information;</w:t>
            </w:r>
          </w:p>
          <w:p w14:paraId="5938F959" w14:textId="77777777" w:rsidR="00212DF1" w:rsidRDefault="00212DF1" w:rsidP="001D1C33">
            <w:pPr>
              <w:pStyle w:val="ListParagraph"/>
              <w:numPr>
                <w:ilvl w:val="0"/>
                <w:numId w:val="22"/>
              </w:numPr>
              <w:spacing w:before="60" w:after="60"/>
            </w:pPr>
            <w:r>
              <w:t>Entrance documents;</w:t>
            </w:r>
          </w:p>
          <w:p w14:paraId="79C2C2D7" w14:textId="77777777" w:rsidR="00212DF1" w:rsidRDefault="00212DF1" w:rsidP="001D1C33">
            <w:pPr>
              <w:pStyle w:val="ListParagraph"/>
              <w:numPr>
                <w:ilvl w:val="0"/>
                <w:numId w:val="22"/>
              </w:numPr>
              <w:spacing w:before="60" w:after="60"/>
            </w:pPr>
            <w:r>
              <w:t>Status reports;</w:t>
            </w:r>
          </w:p>
          <w:p w14:paraId="3FB9A772" w14:textId="77777777" w:rsidR="00212DF1" w:rsidRDefault="00212DF1" w:rsidP="001D1C33">
            <w:pPr>
              <w:pStyle w:val="ListParagraph"/>
              <w:numPr>
                <w:ilvl w:val="0"/>
                <w:numId w:val="22"/>
              </w:numPr>
              <w:spacing w:before="60" w:after="60"/>
            </w:pPr>
            <w:r>
              <w:t>Related correspondence/communications.</w:t>
            </w:r>
          </w:p>
          <w:p w14:paraId="50598546" w14:textId="77777777" w:rsidR="00215381" w:rsidRPr="00E05BA6" w:rsidRDefault="00215381" w:rsidP="00215381">
            <w:pPr>
              <w:spacing w:before="60" w:after="60"/>
            </w:pPr>
            <w:r>
              <w:t xml:space="preserve">Excludes records covered by </w:t>
            </w:r>
            <w:r w:rsidRPr="00215381">
              <w:rPr>
                <w:i/>
              </w:rPr>
              <w:t>External Audits/Reviews of the Agency – Final Reports (DAN GS 04006)</w:t>
            </w:r>
            <w:r>
              <w:t>.</w:t>
            </w:r>
          </w:p>
        </w:tc>
        <w:tc>
          <w:tcPr>
            <w:tcW w:w="1000" w:type="pct"/>
          </w:tcPr>
          <w:p w14:paraId="155AA580" w14:textId="77777777" w:rsidR="00212DF1" w:rsidRDefault="00212DF1" w:rsidP="001D1C33">
            <w:pPr>
              <w:spacing w:before="60" w:after="60"/>
              <w:rPr>
                <w:rFonts w:eastAsia="Calibri" w:cs="Times New Roman"/>
              </w:rPr>
            </w:pPr>
            <w:r>
              <w:rPr>
                <w:rFonts w:eastAsia="Calibri" w:cs="Times New Roman"/>
                <w:b/>
              </w:rPr>
              <w:t>Retain</w:t>
            </w:r>
            <w:r>
              <w:rPr>
                <w:rFonts w:eastAsia="Calibri" w:cs="Times New Roman"/>
              </w:rPr>
              <w:t xml:space="preserve"> until conclusion of audit</w:t>
            </w:r>
          </w:p>
          <w:p w14:paraId="518BD586" w14:textId="77777777" w:rsidR="00212DF1" w:rsidRPr="007E6B32" w:rsidRDefault="00212DF1" w:rsidP="001D1C33">
            <w:pPr>
              <w:spacing w:before="60" w:after="60"/>
              <w:rPr>
                <w:rFonts w:eastAsia="Calibri" w:cs="Times New Roman"/>
                <w:i/>
              </w:rPr>
            </w:pPr>
            <w:r>
              <w:rPr>
                <w:rFonts w:eastAsia="Calibri" w:cs="Times New Roman"/>
              </w:rPr>
              <w:t xml:space="preserve">   </w:t>
            </w:r>
            <w:r w:rsidRPr="007E6B32">
              <w:rPr>
                <w:rFonts w:eastAsia="Calibri" w:cs="Times New Roman"/>
                <w:i/>
              </w:rPr>
              <w:t>then</w:t>
            </w:r>
          </w:p>
          <w:p w14:paraId="7C8B4E17" w14:textId="77777777" w:rsidR="00212DF1" w:rsidRPr="007E6B32" w:rsidRDefault="00212DF1" w:rsidP="001D1C33">
            <w:pPr>
              <w:spacing w:before="60" w:after="60"/>
              <w:rPr>
                <w:rFonts w:eastAsia="Calibri" w:cs="Times New Roman"/>
              </w:rPr>
            </w:pPr>
            <w:r w:rsidRPr="007E6B32">
              <w:rPr>
                <w:rFonts w:eastAsia="Calibri" w:cs="Times New Roman"/>
                <w:b/>
              </w:rPr>
              <w:t>Destroy</w:t>
            </w:r>
            <w:r>
              <w:rPr>
                <w:rFonts w:eastAsia="Calibri" w:cs="Times New Roman"/>
              </w:rPr>
              <w:t>.</w:t>
            </w:r>
          </w:p>
        </w:tc>
        <w:tc>
          <w:tcPr>
            <w:tcW w:w="600" w:type="pct"/>
          </w:tcPr>
          <w:p w14:paraId="073FD573" w14:textId="77777777" w:rsidR="00212DF1" w:rsidRDefault="00212DF1" w:rsidP="001D1C33">
            <w:pPr>
              <w:spacing w:before="60"/>
              <w:jc w:val="center"/>
              <w:rPr>
                <w:rFonts w:eastAsia="Calibri" w:cs="Times New Roman"/>
                <w:sz w:val="20"/>
                <w:szCs w:val="20"/>
              </w:rPr>
            </w:pPr>
            <w:r>
              <w:rPr>
                <w:rFonts w:eastAsia="Calibri" w:cs="Times New Roman"/>
                <w:sz w:val="20"/>
                <w:szCs w:val="20"/>
              </w:rPr>
              <w:t>NON-ARCHIVAL</w:t>
            </w:r>
          </w:p>
          <w:p w14:paraId="36EC5174" w14:textId="77777777" w:rsidR="00212DF1" w:rsidRDefault="00212DF1" w:rsidP="001D1C33">
            <w:pPr>
              <w:jc w:val="center"/>
              <w:rPr>
                <w:rFonts w:eastAsia="Calibri" w:cs="Times New Roman"/>
                <w:sz w:val="20"/>
                <w:szCs w:val="20"/>
              </w:rPr>
            </w:pPr>
            <w:r>
              <w:rPr>
                <w:rFonts w:eastAsia="Calibri" w:cs="Times New Roman"/>
                <w:sz w:val="20"/>
                <w:szCs w:val="20"/>
              </w:rPr>
              <w:t>NON-ESSENTIAL</w:t>
            </w:r>
          </w:p>
          <w:p w14:paraId="22FD9D38" w14:textId="77777777" w:rsidR="00212DF1" w:rsidRPr="00B64159" w:rsidRDefault="00212DF1" w:rsidP="001D1C33">
            <w:pPr>
              <w:jc w:val="center"/>
              <w:rPr>
                <w:rFonts w:eastAsia="Calibri" w:cs="Times New Roman"/>
                <w:sz w:val="20"/>
                <w:szCs w:val="20"/>
              </w:rPr>
            </w:pPr>
            <w:r>
              <w:rPr>
                <w:rFonts w:eastAsia="Calibri" w:cs="Times New Roman"/>
                <w:sz w:val="20"/>
                <w:szCs w:val="20"/>
              </w:rPr>
              <w:t>OFM</w:t>
            </w:r>
          </w:p>
        </w:tc>
      </w:tr>
      <w:tr w:rsidR="00393D62" w14:paraId="2B377BDB" w14:textId="77777777" w:rsidTr="00393D62">
        <w:tblPrEx>
          <w:tblLook w:val="04A0" w:firstRow="1" w:lastRow="0" w:firstColumn="1" w:lastColumn="0" w:noHBand="0" w:noVBand="1"/>
        </w:tblPrEx>
        <w:trPr>
          <w:cantSplit/>
          <w:jc w:val="center"/>
        </w:trPr>
        <w:tc>
          <w:tcPr>
            <w:tcW w:w="500" w:type="pct"/>
          </w:tcPr>
          <w:p w14:paraId="6DD5981D" w14:textId="77777777" w:rsidR="00393D62" w:rsidRDefault="00393D62" w:rsidP="00393D62">
            <w:pPr>
              <w:spacing w:before="60" w:after="60"/>
              <w:jc w:val="center"/>
              <w:rPr>
                <w:bCs/>
              </w:rPr>
            </w:pPr>
            <w:r>
              <w:rPr>
                <w:bCs/>
              </w:rPr>
              <w:lastRenderedPageBreak/>
              <w:t xml:space="preserve">GS </w:t>
            </w:r>
            <w:r w:rsidR="0038318B">
              <w:rPr>
                <w:bCs/>
              </w:rPr>
              <w:t>04010</w:t>
            </w:r>
            <w:r w:rsidRPr="00B64159">
              <w:fldChar w:fldCharType="begin"/>
            </w:r>
            <w:r w:rsidRPr="00B64159">
              <w:instrText xml:space="preserve"> XE "GS </w:instrText>
            </w:r>
            <w:r w:rsidR="0038318B">
              <w:instrText>04010</w:instrText>
            </w:r>
            <w:r w:rsidRPr="00B64159">
              <w:instrText>" \f “dan”</w:instrText>
            </w:r>
            <w:r w:rsidRPr="00B64159">
              <w:fldChar w:fldCharType="end"/>
            </w:r>
          </w:p>
          <w:p w14:paraId="363970AB" w14:textId="6D2B8B78" w:rsidR="00393D62" w:rsidRDefault="00393D62" w:rsidP="00393D62">
            <w:pPr>
              <w:spacing w:before="60" w:after="60"/>
              <w:jc w:val="center"/>
              <w:rPr>
                <w:bCs/>
              </w:rPr>
            </w:pPr>
            <w:r>
              <w:rPr>
                <w:bCs/>
              </w:rPr>
              <w:t xml:space="preserve">Rev. </w:t>
            </w:r>
            <w:r w:rsidR="00E4129D">
              <w:rPr>
                <w:bCs/>
              </w:rPr>
              <w:t>1</w:t>
            </w:r>
          </w:p>
        </w:tc>
        <w:tc>
          <w:tcPr>
            <w:tcW w:w="2900" w:type="pct"/>
          </w:tcPr>
          <w:p w14:paraId="54A42BC2" w14:textId="77777777" w:rsidR="00393D62" w:rsidRDefault="00393D62" w:rsidP="00393D62">
            <w:pPr>
              <w:spacing w:before="60" w:after="60"/>
              <w:rPr>
                <w:b/>
                <w:i/>
              </w:rPr>
            </w:pPr>
            <w:r>
              <w:rPr>
                <w:b/>
                <w:i/>
              </w:rPr>
              <w:t>Internal Audits/Consultations – Development</w:t>
            </w:r>
          </w:p>
          <w:p w14:paraId="392F90F0" w14:textId="1E40BFE1" w:rsidR="00393D62" w:rsidRPr="00C27B15" w:rsidRDefault="00393D62" w:rsidP="00393D62">
            <w:pPr>
              <w:spacing w:before="60" w:after="60"/>
            </w:pPr>
            <w:r>
              <w:t xml:space="preserve">Records related to the conducting of internal audits/consultations </w:t>
            </w:r>
            <w:r w:rsidR="00E4129D">
              <w:t>that</w:t>
            </w:r>
            <w:r>
              <w:t xml:space="preserve"> are either documented in the audit working papers or </w:t>
            </w:r>
            <w:r w:rsidR="00E4129D">
              <w:t>that</w:t>
            </w:r>
            <w:r>
              <w:t xml:space="preserve"> proved not to be relevant to the conclusions of the audit/consultation.</w:t>
            </w:r>
            <w:r w:rsidRPr="00B64159">
              <w:fldChar w:fldCharType="begin"/>
            </w:r>
            <w:r w:rsidRPr="00B64159">
              <w:instrText xml:space="preserve"> XE "</w:instrText>
            </w:r>
            <w:r>
              <w:instrText>internal audits:development</w:instrText>
            </w:r>
            <w:r w:rsidRPr="00B64159">
              <w:instrText xml:space="preserve">”\f "Subject" </w:instrText>
            </w:r>
            <w:r w:rsidRPr="00B64159">
              <w:fldChar w:fldCharType="end"/>
            </w:r>
            <w:r w:rsidRPr="00B64159">
              <w:fldChar w:fldCharType="begin"/>
            </w:r>
            <w:r w:rsidRPr="00B64159">
              <w:instrText xml:space="preserve"> XE "</w:instrText>
            </w:r>
            <w:r>
              <w:instrText>audits:internal:development</w:instrText>
            </w:r>
            <w:r w:rsidRPr="00B64159">
              <w:instrText xml:space="preserve">”\f "Subject" </w:instrText>
            </w:r>
            <w:r w:rsidRPr="00B64159">
              <w:fldChar w:fldCharType="end"/>
            </w:r>
          </w:p>
          <w:p w14:paraId="70D80A65" w14:textId="77777777" w:rsidR="00393D62" w:rsidRDefault="00393D62" w:rsidP="00393D62">
            <w:pPr>
              <w:spacing w:before="60" w:after="60"/>
            </w:pPr>
            <w:r>
              <w:t>Includes, but is not limited to:</w:t>
            </w:r>
          </w:p>
          <w:p w14:paraId="2B13C246" w14:textId="77777777" w:rsidR="00393D62" w:rsidRPr="00A6312C" w:rsidRDefault="00393D62" w:rsidP="00393D62">
            <w:pPr>
              <w:pStyle w:val="ListParagraph"/>
              <w:numPr>
                <w:ilvl w:val="0"/>
                <w:numId w:val="21"/>
              </w:numPr>
              <w:spacing w:before="60" w:after="60"/>
              <w:rPr>
                <w:b/>
                <w:i/>
              </w:rPr>
            </w:pPr>
            <w:r>
              <w:t>Preliminary drafts;</w:t>
            </w:r>
          </w:p>
          <w:p w14:paraId="3010BB64" w14:textId="77777777" w:rsidR="00393D62" w:rsidRPr="00A6312C" w:rsidRDefault="00393D62" w:rsidP="00393D62">
            <w:pPr>
              <w:pStyle w:val="ListParagraph"/>
              <w:numPr>
                <w:ilvl w:val="0"/>
                <w:numId w:val="21"/>
              </w:numPr>
              <w:spacing w:before="60" w:after="60"/>
              <w:rPr>
                <w:b/>
                <w:i/>
              </w:rPr>
            </w:pPr>
            <w:r>
              <w:t>Review notes;</w:t>
            </w:r>
          </w:p>
          <w:p w14:paraId="0CF1BB81" w14:textId="77777777" w:rsidR="00393D62" w:rsidRDefault="00393D62" w:rsidP="00393D62">
            <w:pPr>
              <w:pStyle w:val="ListParagraph"/>
              <w:numPr>
                <w:ilvl w:val="0"/>
                <w:numId w:val="21"/>
              </w:numPr>
              <w:spacing w:before="60" w:after="60"/>
              <w:rPr>
                <w:b/>
                <w:i/>
              </w:rPr>
            </w:pPr>
            <w:r>
              <w:t>Related correspondence/communications.</w:t>
            </w:r>
          </w:p>
        </w:tc>
        <w:tc>
          <w:tcPr>
            <w:tcW w:w="1000" w:type="pct"/>
          </w:tcPr>
          <w:p w14:paraId="30B304FA" w14:textId="77777777" w:rsidR="00393D62" w:rsidRDefault="00393D62" w:rsidP="00393D62">
            <w:pPr>
              <w:spacing w:before="60" w:after="60"/>
              <w:rPr>
                <w:rFonts w:eastAsia="Calibri" w:cs="Times New Roman"/>
                <w:b/>
              </w:rPr>
            </w:pPr>
            <w:r>
              <w:rPr>
                <w:rFonts w:eastAsia="Calibri" w:cs="Times New Roman"/>
                <w:b/>
              </w:rPr>
              <w:t xml:space="preserve">Retain </w:t>
            </w:r>
            <w:r w:rsidRPr="008921FF">
              <w:rPr>
                <w:rFonts w:eastAsia="Calibri" w:cs="Times New Roman"/>
              </w:rPr>
              <w:t>until conclusion of audit/consultation</w:t>
            </w:r>
          </w:p>
          <w:p w14:paraId="5ED2BEBD" w14:textId="77777777" w:rsidR="00393D62" w:rsidRPr="008921FF" w:rsidRDefault="00393D62" w:rsidP="00393D62">
            <w:pPr>
              <w:spacing w:before="60" w:after="60"/>
              <w:rPr>
                <w:rFonts w:eastAsia="Calibri" w:cs="Times New Roman"/>
                <w:i/>
              </w:rPr>
            </w:pPr>
            <w:r>
              <w:rPr>
                <w:rFonts w:eastAsia="Calibri" w:cs="Times New Roman"/>
                <w:b/>
              </w:rPr>
              <w:t xml:space="preserve">   </w:t>
            </w:r>
            <w:r w:rsidRPr="008921FF">
              <w:rPr>
                <w:rFonts w:eastAsia="Calibri" w:cs="Times New Roman"/>
                <w:i/>
              </w:rPr>
              <w:t>then</w:t>
            </w:r>
          </w:p>
          <w:p w14:paraId="55EC4348" w14:textId="77777777" w:rsidR="00393D62" w:rsidRDefault="00393D62" w:rsidP="00393D62">
            <w:pPr>
              <w:spacing w:before="60" w:after="60"/>
              <w:rPr>
                <w:rFonts w:eastAsia="Calibri" w:cs="Times New Roman"/>
                <w:b/>
              </w:rPr>
            </w:pPr>
            <w:r>
              <w:rPr>
                <w:rFonts w:eastAsia="Calibri" w:cs="Times New Roman"/>
                <w:b/>
              </w:rPr>
              <w:t>Destroy</w:t>
            </w:r>
            <w:r w:rsidRPr="008921FF">
              <w:rPr>
                <w:rFonts w:eastAsia="Calibri" w:cs="Times New Roman"/>
              </w:rPr>
              <w:t>.</w:t>
            </w:r>
          </w:p>
        </w:tc>
        <w:tc>
          <w:tcPr>
            <w:tcW w:w="600" w:type="pct"/>
          </w:tcPr>
          <w:p w14:paraId="63DE0D33" w14:textId="77777777" w:rsidR="00393D62" w:rsidRDefault="00393D62" w:rsidP="00393D62">
            <w:pPr>
              <w:spacing w:before="60"/>
              <w:jc w:val="center"/>
              <w:rPr>
                <w:rFonts w:eastAsia="Calibri" w:cs="Times New Roman"/>
                <w:sz w:val="20"/>
                <w:szCs w:val="20"/>
              </w:rPr>
            </w:pPr>
            <w:r>
              <w:rPr>
                <w:rFonts w:eastAsia="Calibri" w:cs="Times New Roman"/>
                <w:sz w:val="20"/>
                <w:szCs w:val="20"/>
              </w:rPr>
              <w:t>NON-ARCHIVAL</w:t>
            </w:r>
          </w:p>
          <w:p w14:paraId="58AD5AE2" w14:textId="77777777" w:rsidR="00393D62" w:rsidRDefault="00393D62" w:rsidP="00393D62">
            <w:pPr>
              <w:jc w:val="center"/>
              <w:rPr>
                <w:rFonts w:eastAsia="Calibri" w:cs="Times New Roman"/>
                <w:sz w:val="20"/>
                <w:szCs w:val="20"/>
              </w:rPr>
            </w:pPr>
            <w:r>
              <w:rPr>
                <w:rFonts w:eastAsia="Calibri" w:cs="Times New Roman"/>
                <w:sz w:val="20"/>
                <w:szCs w:val="20"/>
              </w:rPr>
              <w:t>NON-ESSENTIAL</w:t>
            </w:r>
          </w:p>
          <w:p w14:paraId="0D846586" w14:textId="77777777" w:rsidR="00393D62" w:rsidRDefault="00393D62" w:rsidP="00393D62">
            <w:pPr>
              <w:jc w:val="center"/>
              <w:rPr>
                <w:rFonts w:eastAsia="Calibri" w:cs="Times New Roman"/>
                <w:sz w:val="20"/>
                <w:szCs w:val="20"/>
              </w:rPr>
            </w:pPr>
            <w:r>
              <w:rPr>
                <w:rFonts w:eastAsia="Calibri" w:cs="Times New Roman"/>
                <w:sz w:val="20"/>
                <w:szCs w:val="20"/>
              </w:rPr>
              <w:t>OFM</w:t>
            </w:r>
          </w:p>
        </w:tc>
      </w:tr>
      <w:tr w:rsidR="00E05BA6" w14:paraId="4F1DA66B" w14:textId="77777777" w:rsidTr="00F019E6">
        <w:tblPrEx>
          <w:tblLook w:val="04A0" w:firstRow="1" w:lastRow="0" w:firstColumn="1" w:lastColumn="0" w:noHBand="0" w:noVBand="1"/>
        </w:tblPrEx>
        <w:trPr>
          <w:cantSplit/>
          <w:jc w:val="center"/>
        </w:trPr>
        <w:tc>
          <w:tcPr>
            <w:tcW w:w="500" w:type="pct"/>
          </w:tcPr>
          <w:p w14:paraId="0A97408D" w14:textId="77777777" w:rsidR="00E05BA6" w:rsidRDefault="00E05BA6" w:rsidP="00A66E2B">
            <w:pPr>
              <w:spacing w:before="60" w:after="60"/>
              <w:jc w:val="center"/>
              <w:rPr>
                <w:bCs/>
              </w:rPr>
            </w:pPr>
            <w:r>
              <w:rPr>
                <w:bCs/>
              </w:rPr>
              <w:lastRenderedPageBreak/>
              <w:t xml:space="preserve">GS </w:t>
            </w:r>
            <w:r w:rsidR="008659A3">
              <w:rPr>
                <w:bCs/>
              </w:rPr>
              <w:t>04001</w:t>
            </w:r>
            <w:r w:rsidR="00980C1A" w:rsidRPr="00B64159">
              <w:fldChar w:fldCharType="begin"/>
            </w:r>
            <w:r w:rsidR="00980C1A" w:rsidRPr="00B64159">
              <w:instrText xml:space="preserve"> XE "GS 0400</w:instrText>
            </w:r>
            <w:r w:rsidR="00980C1A">
              <w:instrText>1</w:instrText>
            </w:r>
            <w:r w:rsidR="00980C1A" w:rsidRPr="00B64159">
              <w:instrText>" \f “dan”</w:instrText>
            </w:r>
            <w:r w:rsidR="00980C1A" w:rsidRPr="00B64159">
              <w:fldChar w:fldCharType="end"/>
            </w:r>
          </w:p>
          <w:p w14:paraId="67941958" w14:textId="77777777" w:rsidR="00E05BA6" w:rsidRDefault="00E05BA6" w:rsidP="008659A3">
            <w:pPr>
              <w:spacing w:before="60" w:after="60"/>
              <w:jc w:val="center"/>
              <w:rPr>
                <w:bCs/>
              </w:rPr>
            </w:pPr>
            <w:r>
              <w:rPr>
                <w:bCs/>
              </w:rPr>
              <w:t xml:space="preserve">Rev. </w:t>
            </w:r>
            <w:r w:rsidR="008659A3">
              <w:rPr>
                <w:bCs/>
              </w:rPr>
              <w:t>1</w:t>
            </w:r>
          </w:p>
        </w:tc>
        <w:tc>
          <w:tcPr>
            <w:tcW w:w="2900" w:type="pct"/>
          </w:tcPr>
          <w:p w14:paraId="379D20AF" w14:textId="77777777" w:rsidR="00E05BA6" w:rsidRDefault="00E05BA6" w:rsidP="00E05BA6">
            <w:pPr>
              <w:spacing w:before="60" w:after="60"/>
              <w:rPr>
                <w:b/>
                <w:i/>
              </w:rPr>
            </w:pPr>
            <w:r>
              <w:rPr>
                <w:b/>
                <w:i/>
              </w:rPr>
              <w:t xml:space="preserve">Internal Audits/Consultations – </w:t>
            </w:r>
            <w:r w:rsidR="00393D62">
              <w:rPr>
                <w:b/>
                <w:i/>
              </w:rPr>
              <w:t xml:space="preserve">Final Reports and </w:t>
            </w:r>
            <w:r w:rsidR="008921FF">
              <w:rPr>
                <w:b/>
                <w:i/>
              </w:rPr>
              <w:t xml:space="preserve">Audit </w:t>
            </w:r>
            <w:r>
              <w:rPr>
                <w:b/>
                <w:i/>
              </w:rPr>
              <w:t>Working Papers</w:t>
            </w:r>
          </w:p>
          <w:p w14:paraId="21FB99A4" w14:textId="77777777" w:rsidR="00C1363A" w:rsidRDefault="00F36488" w:rsidP="00E05BA6">
            <w:pPr>
              <w:spacing w:before="60" w:after="60"/>
            </w:pPr>
            <w:r>
              <w:t xml:space="preserve">Final reports, </w:t>
            </w:r>
            <w:r w:rsidR="00343CAF">
              <w:t>a</w:t>
            </w:r>
            <w:r w:rsidR="00C27B15">
              <w:t xml:space="preserve">udit working papers and </w:t>
            </w:r>
            <w:r>
              <w:t xml:space="preserve">other </w:t>
            </w:r>
            <w:r w:rsidR="00C27B15">
              <w:t xml:space="preserve">supporting documentation </w:t>
            </w:r>
            <w:r>
              <w:t>relating to</w:t>
            </w:r>
            <w:r w:rsidR="00C27B15">
              <w:t xml:space="preserve"> the planning, methodology, </w:t>
            </w:r>
            <w:r w:rsidR="009518FC">
              <w:t>conduct,</w:t>
            </w:r>
            <w:r w:rsidR="00C27B15">
              <w:t xml:space="preserve"> and conclusions of internal audits/consultations.</w:t>
            </w:r>
            <w:r w:rsidR="009D2835" w:rsidRPr="00B64159">
              <w:t xml:space="preserve"> </w:t>
            </w:r>
            <w:r w:rsidR="009D2835" w:rsidRPr="00B64159">
              <w:fldChar w:fldCharType="begin"/>
            </w:r>
            <w:r w:rsidR="009D2835" w:rsidRPr="00B64159">
              <w:instrText xml:space="preserve"> XE "</w:instrText>
            </w:r>
            <w:r w:rsidR="009D2835">
              <w:instrText>internal audits:</w:instrText>
            </w:r>
            <w:r w:rsidR="00D45312">
              <w:instrText>final reports/</w:instrText>
            </w:r>
            <w:r w:rsidR="00927370">
              <w:instrText>audit working papers</w:instrText>
            </w:r>
            <w:r w:rsidR="009D2835" w:rsidRPr="00B64159">
              <w:instrText xml:space="preserve">”\f "Subject" </w:instrText>
            </w:r>
            <w:r w:rsidR="009D2835" w:rsidRPr="00B64159">
              <w:fldChar w:fldCharType="end"/>
            </w:r>
            <w:r w:rsidR="009D2835" w:rsidRPr="00B64159">
              <w:fldChar w:fldCharType="begin"/>
            </w:r>
            <w:r w:rsidR="009D2835" w:rsidRPr="00B64159">
              <w:instrText xml:space="preserve"> XE "</w:instrText>
            </w:r>
            <w:r w:rsidR="009D2835">
              <w:instrText>audits:internal:</w:instrText>
            </w:r>
            <w:r w:rsidR="00D45312">
              <w:instrText>final reports/</w:instrText>
            </w:r>
            <w:r w:rsidR="00927370">
              <w:instrText>audit working papers</w:instrText>
            </w:r>
            <w:r w:rsidR="009D2835" w:rsidRPr="00B64159">
              <w:instrText xml:space="preserve">”\f "Subject" </w:instrText>
            </w:r>
            <w:r w:rsidR="009D2835" w:rsidRPr="00B64159">
              <w:fldChar w:fldCharType="end"/>
            </w:r>
            <w:r w:rsidR="00DA283C" w:rsidRPr="00B64159">
              <w:fldChar w:fldCharType="begin"/>
            </w:r>
            <w:r w:rsidR="00DA283C">
              <w:instrText xml:space="preserve"> XE “findings (audit</w:instrText>
            </w:r>
            <w:r w:rsidR="00D45ED4">
              <w:instrText>s</w:instrText>
            </w:r>
            <w:r w:rsidR="00DA283C">
              <w:instrText>):internal</w:instrText>
            </w:r>
            <w:r w:rsidR="00DA283C" w:rsidRPr="00B64159">
              <w:instrText xml:space="preserve">" \f "Subject" </w:instrText>
            </w:r>
            <w:r w:rsidR="00DA283C" w:rsidRPr="00B64159">
              <w:fldChar w:fldCharType="end"/>
            </w:r>
            <w:r w:rsidR="00D45ED4" w:rsidRPr="00B64159">
              <w:fldChar w:fldCharType="begin"/>
            </w:r>
            <w:r w:rsidR="00D45ED4">
              <w:instrText xml:space="preserve"> XE “recommendations (audits):internal</w:instrText>
            </w:r>
            <w:r w:rsidR="00D45ED4" w:rsidRPr="00B64159">
              <w:instrText xml:space="preserve">" \f "Subject" </w:instrText>
            </w:r>
            <w:r w:rsidR="00D45ED4" w:rsidRPr="00B64159">
              <w:fldChar w:fldCharType="end"/>
            </w:r>
          </w:p>
          <w:p w14:paraId="4C41E7AB" w14:textId="77777777" w:rsidR="00CE5F67" w:rsidRDefault="00CE5F67" w:rsidP="00E05BA6">
            <w:pPr>
              <w:spacing w:before="60" w:after="60"/>
            </w:pPr>
            <w:r>
              <w:t>Includes, but is not limited to:</w:t>
            </w:r>
          </w:p>
          <w:p w14:paraId="176162B7" w14:textId="77777777" w:rsidR="00C1363A" w:rsidRPr="00A45799" w:rsidRDefault="00A45799" w:rsidP="00710842">
            <w:pPr>
              <w:pStyle w:val="ListParagraph"/>
              <w:numPr>
                <w:ilvl w:val="0"/>
                <w:numId w:val="21"/>
              </w:numPr>
              <w:spacing w:before="60" w:after="60"/>
              <w:rPr>
                <w:b/>
                <w:i/>
              </w:rPr>
            </w:pPr>
            <w:r>
              <w:t>Planning procedures and communications (such as engagement letters, memorand</w:t>
            </w:r>
            <w:r w:rsidR="00A603B1">
              <w:t>a</w:t>
            </w:r>
            <w:r>
              <w:t xml:space="preserve"> of understanding, etc.);</w:t>
            </w:r>
          </w:p>
          <w:p w14:paraId="0E14C6EC" w14:textId="77777777" w:rsidR="00A45799" w:rsidRPr="00A45799" w:rsidRDefault="00A45799" w:rsidP="00710842">
            <w:pPr>
              <w:pStyle w:val="ListParagraph"/>
              <w:numPr>
                <w:ilvl w:val="0"/>
                <w:numId w:val="21"/>
              </w:numPr>
              <w:spacing w:before="60" w:after="60"/>
              <w:rPr>
                <w:b/>
                <w:i/>
              </w:rPr>
            </w:pPr>
            <w:r>
              <w:t>Internal control reviews;</w:t>
            </w:r>
          </w:p>
          <w:p w14:paraId="4E20074D" w14:textId="77777777" w:rsidR="00A45799" w:rsidRPr="00A45799" w:rsidRDefault="00A45799" w:rsidP="00710842">
            <w:pPr>
              <w:pStyle w:val="ListParagraph"/>
              <w:numPr>
                <w:ilvl w:val="0"/>
                <w:numId w:val="21"/>
              </w:numPr>
              <w:spacing w:before="60" w:after="60"/>
              <w:rPr>
                <w:b/>
                <w:i/>
              </w:rPr>
            </w:pPr>
            <w:r>
              <w:t>Substantive tests and criteria used;</w:t>
            </w:r>
          </w:p>
          <w:p w14:paraId="3DC4FE53" w14:textId="77777777" w:rsidR="00A45799" w:rsidRPr="00A45799" w:rsidRDefault="00A45799" w:rsidP="00710842">
            <w:pPr>
              <w:pStyle w:val="ListParagraph"/>
              <w:numPr>
                <w:ilvl w:val="0"/>
                <w:numId w:val="21"/>
              </w:numPr>
              <w:spacing w:before="60" w:after="60"/>
              <w:rPr>
                <w:b/>
                <w:i/>
              </w:rPr>
            </w:pPr>
            <w:r>
              <w:t>Audit strategies and procedures performed;</w:t>
            </w:r>
          </w:p>
          <w:p w14:paraId="495D7877" w14:textId="77777777" w:rsidR="00A45799" w:rsidRPr="00A45799" w:rsidRDefault="00A45799" w:rsidP="00710842">
            <w:pPr>
              <w:pStyle w:val="ListParagraph"/>
              <w:numPr>
                <w:ilvl w:val="0"/>
                <w:numId w:val="21"/>
              </w:numPr>
              <w:spacing w:before="60" w:after="60"/>
              <w:rPr>
                <w:b/>
                <w:i/>
              </w:rPr>
            </w:pPr>
            <w:r>
              <w:t>Audit evidence;</w:t>
            </w:r>
          </w:p>
          <w:p w14:paraId="21E33D8E" w14:textId="77777777" w:rsidR="00393D62" w:rsidRPr="00393D62" w:rsidRDefault="00A45799" w:rsidP="00710842">
            <w:pPr>
              <w:pStyle w:val="ListParagraph"/>
              <w:numPr>
                <w:ilvl w:val="0"/>
                <w:numId w:val="21"/>
              </w:numPr>
              <w:spacing w:before="60" w:after="60"/>
              <w:rPr>
                <w:b/>
                <w:i/>
              </w:rPr>
            </w:pPr>
            <w:r>
              <w:t>Conclusions reached</w:t>
            </w:r>
            <w:r w:rsidR="00393D62">
              <w:t>;</w:t>
            </w:r>
          </w:p>
          <w:p w14:paraId="25BD3FA3" w14:textId="77777777" w:rsidR="00A45799" w:rsidRDefault="00393D62" w:rsidP="00710842">
            <w:pPr>
              <w:pStyle w:val="ListParagraph"/>
              <w:numPr>
                <w:ilvl w:val="0"/>
                <w:numId w:val="21"/>
              </w:numPr>
              <w:spacing w:before="60" w:after="60"/>
              <w:rPr>
                <w:b/>
                <w:i/>
              </w:rPr>
            </w:pPr>
            <w:r>
              <w:t>Final reports</w:t>
            </w:r>
            <w:r w:rsidR="00A45799">
              <w:t>.</w:t>
            </w:r>
          </w:p>
        </w:tc>
        <w:tc>
          <w:tcPr>
            <w:tcW w:w="1000" w:type="pct"/>
          </w:tcPr>
          <w:p w14:paraId="683F1BE4" w14:textId="77777777" w:rsidR="00E05BA6" w:rsidRDefault="008921FF" w:rsidP="00A66E2B">
            <w:pPr>
              <w:spacing w:before="60" w:after="60"/>
              <w:rPr>
                <w:rFonts w:eastAsia="Calibri" w:cs="Times New Roman"/>
              </w:rPr>
            </w:pPr>
            <w:r>
              <w:rPr>
                <w:rFonts w:eastAsia="Calibri" w:cs="Times New Roman"/>
                <w:b/>
              </w:rPr>
              <w:t>Retain</w:t>
            </w:r>
            <w:r>
              <w:rPr>
                <w:rFonts w:eastAsia="Calibri" w:cs="Times New Roman"/>
              </w:rPr>
              <w:t xml:space="preserve"> for 6 years after conclusion of audit/consultation</w:t>
            </w:r>
          </w:p>
          <w:p w14:paraId="581DE533" w14:textId="77777777" w:rsidR="008921FF" w:rsidRPr="008921FF" w:rsidRDefault="008921FF" w:rsidP="00A66E2B">
            <w:pPr>
              <w:spacing w:before="60" w:after="60"/>
              <w:rPr>
                <w:rFonts w:eastAsia="Calibri" w:cs="Times New Roman"/>
                <w:i/>
              </w:rPr>
            </w:pPr>
            <w:r>
              <w:rPr>
                <w:rFonts w:eastAsia="Calibri" w:cs="Times New Roman"/>
              </w:rPr>
              <w:t xml:space="preserve">   </w:t>
            </w:r>
            <w:r w:rsidRPr="008921FF">
              <w:rPr>
                <w:rFonts w:eastAsia="Calibri" w:cs="Times New Roman"/>
                <w:i/>
              </w:rPr>
              <w:t>then</w:t>
            </w:r>
          </w:p>
          <w:p w14:paraId="0DEEBA89" w14:textId="77777777" w:rsidR="008921FF" w:rsidRPr="008921FF" w:rsidRDefault="008921FF" w:rsidP="00A66E2B">
            <w:pPr>
              <w:spacing w:before="60" w:after="60"/>
              <w:rPr>
                <w:rFonts w:eastAsia="Calibri" w:cs="Times New Roman"/>
              </w:rPr>
            </w:pPr>
            <w:r w:rsidRPr="008921FF">
              <w:rPr>
                <w:rFonts w:eastAsia="Calibri" w:cs="Times New Roman"/>
                <w:b/>
              </w:rPr>
              <w:t>Destroy</w:t>
            </w:r>
            <w:r>
              <w:rPr>
                <w:rFonts w:eastAsia="Calibri" w:cs="Times New Roman"/>
              </w:rPr>
              <w:t>.</w:t>
            </w:r>
          </w:p>
        </w:tc>
        <w:tc>
          <w:tcPr>
            <w:tcW w:w="600" w:type="pct"/>
          </w:tcPr>
          <w:p w14:paraId="1A76C78E" w14:textId="77777777" w:rsidR="00E05BA6" w:rsidRDefault="00E05BA6" w:rsidP="00A66E2B">
            <w:pPr>
              <w:spacing w:before="60"/>
              <w:jc w:val="center"/>
              <w:rPr>
                <w:rFonts w:eastAsia="Calibri" w:cs="Times New Roman"/>
                <w:sz w:val="20"/>
                <w:szCs w:val="20"/>
              </w:rPr>
            </w:pPr>
            <w:r>
              <w:rPr>
                <w:rFonts w:eastAsia="Calibri" w:cs="Times New Roman"/>
                <w:sz w:val="20"/>
                <w:szCs w:val="20"/>
              </w:rPr>
              <w:t>NON-ARCHIVAL</w:t>
            </w:r>
          </w:p>
          <w:p w14:paraId="59D24563" w14:textId="77777777" w:rsidR="008921FF" w:rsidRDefault="008921FF" w:rsidP="008921FF">
            <w:pPr>
              <w:jc w:val="center"/>
              <w:rPr>
                <w:rFonts w:eastAsia="Calibri" w:cs="Times New Roman"/>
                <w:sz w:val="20"/>
                <w:szCs w:val="20"/>
              </w:rPr>
            </w:pPr>
            <w:r>
              <w:rPr>
                <w:rFonts w:eastAsia="Calibri" w:cs="Times New Roman"/>
                <w:sz w:val="20"/>
                <w:szCs w:val="20"/>
              </w:rPr>
              <w:t>NON-ESSENTIAL</w:t>
            </w:r>
          </w:p>
          <w:p w14:paraId="72BCC6A5" w14:textId="77777777" w:rsidR="008921FF" w:rsidRDefault="008921FF" w:rsidP="008921FF">
            <w:pPr>
              <w:jc w:val="center"/>
              <w:rPr>
                <w:rFonts w:eastAsia="Calibri" w:cs="Times New Roman"/>
                <w:sz w:val="20"/>
                <w:szCs w:val="20"/>
              </w:rPr>
            </w:pPr>
            <w:r>
              <w:rPr>
                <w:rFonts w:eastAsia="Calibri" w:cs="Times New Roman"/>
                <w:sz w:val="20"/>
                <w:szCs w:val="20"/>
              </w:rPr>
              <w:t>OPR</w:t>
            </w:r>
          </w:p>
        </w:tc>
      </w:tr>
      <w:tr w:rsidR="003030D7" w14:paraId="52ED0B02" w14:textId="77777777" w:rsidTr="004F7DCA">
        <w:tblPrEx>
          <w:tblLook w:val="04A0" w:firstRow="1" w:lastRow="0" w:firstColumn="1" w:lastColumn="0" w:noHBand="0" w:noVBand="1"/>
        </w:tblPrEx>
        <w:trPr>
          <w:cantSplit/>
          <w:jc w:val="center"/>
        </w:trPr>
        <w:tc>
          <w:tcPr>
            <w:tcW w:w="500" w:type="pct"/>
          </w:tcPr>
          <w:p w14:paraId="3F864817" w14:textId="77777777" w:rsidR="003030D7" w:rsidRDefault="003030D7" w:rsidP="004F7DCA">
            <w:pPr>
              <w:spacing w:before="60" w:after="60"/>
              <w:jc w:val="center"/>
              <w:rPr>
                <w:bCs/>
              </w:rPr>
            </w:pPr>
            <w:r>
              <w:rPr>
                <w:bCs/>
              </w:rPr>
              <w:lastRenderedPageBreak/>
              <w:t xml:space="preserve">GS </w:t>
            </w:r>
            <w:r w:rsidR="0038318B">
              <w:rPr>
                <w:bCs/>
              </w:rPr>
              <w:t>04011</w:t>
            </w:r>
            <w:r w:rsidRPr="00B64159">
              <w:fldChar w:fldCharType="begin"/>
            </w:r>
            <w:r w:rsidRPr="00B64159">
              <w:instrText xml:space="preserve"> XE "GS </w:instrText>
            </w:r>
            <w:r w:rsidR="0038318B">
              <w:instrText>04011</w:instrText>
            </w:r>
            <w:r w:rsidRPr="00B64159">
              <w:instrText>" \f “dan”</w:instrText>
            </w:r>
            <w:r w:rsidRPr="00B64159">
              <w:fldChar w:fldCharType="end"/>
            </w:r>
          </w:p>
          <w:p w14:paraId="1D885F71" w14:textId="77777777" w:rsidR="003030D7" w:rsidRDefault="003030D7" w:rsidP="004F7DCA">
            <w:pPr>
              <w:spacing w:before="60" w:after="60"/>
              <w:jc w:val="center"/>
              <w:rPr>
                <w:bCs/>
              </w:rPr>
            </w:pPr>
            <w:r>
              <w:rPr>
                <w:bCs/>
              </w:rPr>
              <w:t>Rev. 0</w:t>
            </w:r>
          </w:p>
        </w:tc>
        <w:tc>
          <w:tcPr>
            <w:tcW w:w="2900" w:type="pct"/>
          </w:tcPr>
          <w:p w14:paraId="13C237AA" w14:textId="77777777" w:rsidR="003030D7" w:rsidRDefault="003030D7" w:rsidP="004F7DCA">
            <w:pPr>
              <w:spacing w:before="60" w:after="60"/>
              <w:rPr>
                <w:b/>
                <w:i/>
              </w:rPr>
            </w:pPr>
            <w:r>
              <w:rPr>
                <w:b/>
                <w:i/>
              </w:rPr>
              <w:t>Internal Audit Programs – Quality Assurance Reviews (Development)</w:t>
            </w:r>
          </w:p>
          <w:p w14:paraId="1CDE1E6C" w14:textId="77777777" w:rsidR="003030D7" w:rsidRDefault="003030D7" w:rsidP="004F7DCA">
            <w:pPr>
              <w:spacing w:before="60" w:after="60"/>
            </w:pPr>
            <w:r>
              <w:t>Records relating to external independent reviews of agency’s internal audit programs required by the Institute of Internal Auditors’ International Professional Practices Framework.</w:t>
            </w:r>
            <w:r w:rsidRPr="00B64159">
              <w:t xml:space="preserve"> </w:t>
            </w:r>
            <w:r w:rsidRPr="00B64159">
              <w:fldChar w:fldCharType="begin"/>
            </w:r>
            <w:r w:rsidRPr="00B64159">
              <w:instrText xml:space="preserve"> XE "</w:instrText>
            </w:r>
            <w:r>
              <w:instrText>internal audits:programs (quality assurance reviews)</w:instrText>
            </w:r>
            <w:r w:rsidRPr="00B64159">
              <w:instrText xml:space="preserve">”\f "Subject" </w:instrText>
            </w:r>
            <w:r w:rsidRPr="00B64159">
              <w:fldChar w:fldCharType="end"/>
            </w:r>
            <w:r w:rsidRPr="00B64159">
              <w:fldChar w:fldCharType="begin"/>
            </w:r>
            <w:r w:rsidRPr="00B64159">
              <w:instrText xml:space="preserve"> XE "</w:instrText>
            </w:r>
            <w:r>
              <w:instrText>quality:assurance reviews (internal audit programs)</w:instrText>
            </w:r>
            <w:r w:rsidRPr="00B64159">
              <w:instrText xml:space="preserve">”\f "Subject" </w:instrText>
            </w:r>
            <w:r w:rsidRPr="00B64159">
              <w:fldChar w:fldCharType="end"/>
            </w:r>
          </w:p>
          <w:p w14:paraId="1041C86A" w14:textId="77777777" w:rsidR="003030D7" w:rsidRDefault="003030D7" w:rsidP="004F7DCA">
            <w:pPr>
              <w:spacing w:before="60" w:after="60"/>
            </w:pPr>
            <w:r>
              <w:t>Includes, but is not limited to:</w:t>
            </w:r>
          </w:p>
          <w:p w14:paraId="46B2404E" w14:textId="77777777" w:rsidR="003030D7" w:rsidRDefault="003030D7" w:rsidP="004F7DCA">
            <w:pPr>
              <w:pStyle w:val="ListParagraph"/>
              <w:numPr>
                <w:ilvl w:val="0"/>
                <w:numId w:val="21"/>
              </w:numPr>
              <w:spacing w:before="60" w:after="60"/>
            </w:pPr>
            <w:r>
              <w:t>Preliminary drafts;</w:t>
            </w:r>
          </w:p>
          <w:p w14:paraId="3F59DA36" w14:textId="77777777" w:rsidR="003030D7" w:rsidRPr="00FA6A8E" w:rsidRDefault="003030D7" w:rsidP="004F7DCA">
            <w:pPr>
              <w:pStyle w:val="ListParagraph"/>
              <w:numPr>
                <w:ilvl w:val="0"/>
                <w:numId w:val="21"/>
              </w:numPr>
              <w:spacing w:before="60"/>
              <w:rPr>
                <w:b/>
                <w:i/>
              </w:rPr>
            </w:pPr>
            <w:r>
              <w:t>Related correspondence/communications.</w:t>
            </w:r>
          </w:p>
        </w:tc>
        <w:tc>
          <w:tcPr>
            <w:tcW w:w="1000" w:type="pct"/>
          </w:tcPr>
          <w:p w14:paraId="75151657" w14:textId="77777777" w:rsidR="003030D7" w:rsidRDefault="003030D7" w:rsidP="004F7DCA">
            <w:pPr>
              <w:spacing w:before="60" w:after="60"/>
              <w:rPr>
                <w:rFonts w:eastAsia="Calibri" w:cs="Times New Roman"/>
                <w:b/>
              </w:rPr>
            </w:pPr>
            <w:r>
              <w:rPr>
                <w:rFonts w:eastAsia="Calibri" w:cs="Times New Roman"/>
                <w:b/>
              </w:rPr>
              <w:t xml:space="preserve">Retain </w:t>
            </w:r>
            <w:r w:rsidRPr="008921FF">
              <w:rPr>
                <w:rFonts w:eastAsia="Calibri" w:cs="Times New Roman"/>
              </w:rPr>
              <w:t xml:space="preserve">until conclusion of </w:t>
            </w:r>
            <w:r>
              <w:rPr>
                <w:rFonts w:eastAsia="Calibri" w:cs="Times New Roman"/>
              </w:rPr>
              <w:t>review</w:t>
            </w:r>
          </w:p>
          <w:p w14:paraId="450707CF" w14:textId="77777777" w:rsidR="003030D7" w:rsidRPr="008921FF" w:rsidRDefault="003030D7" w:rsidP="004F7DCA">
            <w:pPr>
              <w:spacing w:before="60" w:after="60"/>
              <w:rPr>
                <w:rFonts w:eastAsia="Calibri" w:cs="Times New Roman"/>
                <w:i/>
              </w:rPr>
            </w:pPr>
            <w:r>
              <w:rPr>
                <w:rFonts w:eastAsia="Calibri" w:cs="Times New Roman"/>
                <w:b/>
              </w:rPr>
              <w:t xml:space="preserve">   </w:t>
            </w:r>
            <w:r w:rsidRPr="008921FF">
              <w:rPr>
                <w:rFonts w:eastAsia="Calibri" w:cs="Times New Roman"/>
                <w:i/>
              </w:rPr>
              <w:t>then</w:t>
            </w:r>
          </w:p>
          <w:p w14:paraId="39C361F2" w14:textId="77777777" w:rsidR="003030D7" w:rsidRDefault="003030D7" w:rsidP="004F7DCA">
            <w:pPr>
              <w:spacing w:before="60" w:after="60"/>
              <w:rPr>
                <w:rFonts w:eastAsia="Calibri" w:cs="Times New Roman"/>
                <w:b/>
              </w:rPr>
            </w:pPr>
            <w:r>
              <w:rPr>
                <w:rFonts w:eastAsia="Calibri" w:cs="Times New Roman"/>
                <w:b/>
              </w:rPr>
              <w:t>Destroy</w:t>
            </w:r>
            <w:r w:rsidRPr="008921FF">
              <w:rPr>
                <w:rFonts w:eastAsia="Calibri" w:cs="Times New Roman"/>
              </w:rPr>
              <w:t>.</w:t>
            </w:r>
          </w:p>
        </w:tc>
        <w:tc>
          <w:tcPr>
            <w:tcW w:w="600" w:type="pct"/>
          </w:tcPr>
          <w:p w14:paraId="17916146" w14:textId="77777777" w:rsidR="003030D7" w:rsidRDefault="003030D7" w:rsidP="004F7DCA">
            <w:pPr>
              <w:spacing w:before="60"/>
              <w:jc w:val="center"/>
              <w:rPr>
                <w:rFonts w:eastAsia="Calibri" w:cs="Times New Roman"/>
                <w:sz w:val="20"/>
                <w:szCs w:val="20"/>
              </w:rPr>
            </w:pPr>
            <w:r>
              <w:rPr>
                <w:rFonts w:eastAsia="Calibri" w:cs="Times New Roman"/>
                <w:sz w:val="20"/>
                <w:szCs w:val="20"/>
              </w:rPr>
              <w:t>NON-ARCHIVAL</w:t>
            </w:r>
          </w:p>
          <w:p w14:paraId="3F4D8489" w14:textId="77777777" w:rsidR="003030D7" w:rsidRDefault="003030D7" w:rsidP="004F7DCA">
            <w:pPr>
              <w:jc w:val="center"/>
              <w:rPr>
                <w:rFonts w:eastAsia="Calibri" w:cs="Times New Roman"/>
                <w:sz w:val="20"/>
                <w:szCs w:val="20"/>
              </w:rPr>
            </w:pPr>
            <w:r>
              <w:rPr>
                <w:rFonts w:eastAsia="Calibri" w:cs="Times New Roman"/>
                <w:sz w:val="20"/>
                <w:szCs w:val="20"/>
              </w:rPr>
              <w:t>NON-ESSENTIAL</w:t>
            </w:r>
          </w:p>
          <w:p w14:paraId="1BE247E6" w14:textId="77777777" w:rsidR="003030D7" w:rsidRDefault="003030D7" w:rsidP="004F7DCA">
            <w:pPr>
              <w:jc w:val="center"/>
              <w:rPr>
                <w:rFonts w:eastAsia="Calibri" w:cs="Times New Roman"/>
                <w:sz w:val="20"/>
                <w:szCs w:val="20"/>
              </w:rPr>
            </w:pPr>
            <w:r>
              <w:rPr>
                <w:rFonts w:eastAsia="Calibri" w:cs="Times New Roman"/>
                <w:sz w:val="20"/>
                <w:szCs w:val="20"/>
              </w:rPr>
              <w:t>OFM</w:t>
            </w:r>
          </w:p>
        </w:tc>
      </w:tr>
      <w:tr w:rsidR="00CE5F67" w14:paraId="71D1E38D" w14:textId="77777777" w:rsidTr="00F019E6">
        <w:tblPrEx>
          <w:tblLook w:val="04A0" w:firstRow="1" w:lastRow="0" w:firstColumn="1" w:lastColumn="0" w:noHBand="0" w:noVBand="1"/>
        </w:tblPrEx>
        <w:trPr>
          <w:cantSplit/>
          <w:jc w:val="center"/>
        </w:trPr>
        <w:tc>
          <w:tcPr>
            <w:tcW w:w="500" w:type="pct"/>
          </w:tcPr>
          <w:p w14:paraId="6ACC3E5D" w14:textId="77777777" w:rsidR="00CE5F67" w:rsidRDefault="00CE5F67" w:rsidP="00CE5F67">
            <w:pPr>
              <w:spacing w:before="60" w:after="60"/>
              <w:jc w:val="center"/>
              <w:rPr>
                <w:bCs/>
              </w:rPr>
            </w:pPr>
            <w:r>
              <w:rPr>
                <w:bCs/>
              </w:rPr>
              <w:t xml:space="preserve">GS </w:t>
            </w:r>
            <w:r w:rsidR="0038318B">
              <w:rPr>
                <w:bCs/>
              </w:rPr>
              <w:t>04012</w:t>
            </w:r>
            <w:r w:rsidR="001934A2" w:rsidRPr="00B64159">
              <w:fldChar w:fldCharType="begin"/>
            </w:r>
            <w:r w:rsidRPr="00B64159">
              <w:instrText xml:space="preserve"> XE "GS </w:instrText>
            </w:r>
            <w:r w:rsidR="0038318B">
              <w:instrText>04012</w:instrText>
            </w:r>
            <w:r w:rsidRPr="00B64159">
              <w:instrText>" \f “dan”</w:instrText>
            </w:r>
            <w:r w:rsidR="001934A2" w:rsidRPr="00B64159">
              <w:fldChar w:fldCharType="end"/>
            </w:r>
          </w:p>
          <w:p w14:paraId="3881728B" w14:textId="77777777" w:rsidR="00CE5F67" w:rsidRPr="00B64159" w:rsidRDefault="00CE5F67" w:rsidP="00CE5F67">
            <w:pPr>
              <w:spacing w:before="60" w:after="60"/>
              <w:jc w:val="center"/>
              <w:rPr>
                <w:bCs/>
              </w:rPr>
            </w:pPr>
            <w:r>
              <w:rPr>
                <w:bCs/>
              </w:rPr>
              <w:t>Rev. 0</w:t>
            </w:r>
          </w:p>
        </w:tc>
        <w:tc>
          <w:tcPr>
            <w:tcW w:w="2900" w:type="pct"/>
          </w:tcPr>
          <w:p w14:paraId="5914029B" w14:textId="77777777" w:rsidR="00CE5F67" w:rsidRDefault="00CE5F67" w:rsidP="00CE5F67">
            <w:pPr>
              <w:spacing w:before="60" w:after="60"/>
              <w:rPr>
                <w:b/>
                <w:i/>
              </w:rPr>
            </w:pPr>
            <w:r>
              <w:rPr>
                <w:b/>
                <w:i/>
              </w:rPr>
              <w:t>Internal Audit Programs – Quality Assurance Reviews</w:t>
            </w:r>
            <w:r w:rsidR="00FA6A8E">
              <w:rPr>
                <w:b/>
                <w:i/>
              </w:rPr>
              <w:t xml:space="preserve"> (Final Reports)</w:t>
            </w:r>
          </w:p>
          <w:p w14:paraId="6FB4D26A" w14:textId="77777777" w:rsidR="00CE5F67" w:rsidRDefault="00CE5F67" w:rsidP="00CE5F67">
            <w:pPr>
              <w:spacing w:before="60" w:after="60"/>
            </w:pPr>
            <w:r>
              <w:t xml:space="preserve">Records relating to </w:t>
            </w:r>
            <w:proofErr w:type="gramStart"/>
            <w:r w:rsidR="00FA6A8E">
              <w:t>final outcome</w:t>
            </w:r>
            <w:proofErr w:type="gramEnd"/>
            <w:r w:rsidR="00FA6A8E">
              <w:t xml:space="preserve"> of </w:t>
            </w:r>
            <w:r>
              <w:t>external independent reviews of agency’s internal audit programs</w:t>
            </w:r>
            <w:r w:rsidR="00FA6A8E">
              <w:t xml:space="preserve"> required by the Institute of Internal Auditors’ International Professional Practices Framework</w:t>
            </w:r>
            <w:r>
              <w:t>.</w:t>
            </w:r>
            <w:r w:rsidR="00927370">
              <w:t xml:space="preserve"> </w:t>
            </w:r>
            <w:r w:rsidR="00927370" w:rsidRPr="00B64159">
              <w:fldChar w:fldCharType="begin"/>
            </w:r>
            <w:r w:rsidR="00927370" w:rsidRPr="00B64159">
              <w:instrText xml:space="preserve"> XE "</w:instrText>
            </w:r>
            <w:r w:rsidR="00927370">
              <w:instrText>internal audit</w:instrText>
            </w:r>
            <w:r w:rsidR="008B5C83">
              <w:instrText>s:</w:instrText>
            </w:r>
            <w:r w:rsidR="00927370">
              <w:instrText>programs (quality assurance reviews)</w:instrText>
            </w:r>
            <w:r w:rsidR="00927370" w:rsidRPr="00B64159">
              <w:instrText xml:space="preserve">”\f "Subject" </w:instrText>
            </w:r>
            <w:r w:rsidR="00927370" w:rsidRPr="00B64159">
              <w:fldChar w:fldCharType="end"/>
            </w:r>
            <w:r w:rsidR="00927370" w:rsidRPr="00B64159">
              <w:fldChar w:fldCharType="begin"/>
            </w:r>
            <w:r w:rsidR="00927370" w:rsidRPr="00B64159">
              <w:instrText xml:space="preserve"> XE "</w:instrText>
            </w:r>
            <w:r w:rsidR="00997959">
              <w:instrText>quality</w:instrText>
            </w:r>
            <w:r w:rsidR="002E7DF5">
              <w:instrText>:</w:instrText>
            </w:r>
            <w:r w:rsidR="00997959">
              <w:instrText>assurance reviews (internal audit programs)</w:instrText>
            </w:r>
            <w:r w:rsidR="00927370" w:rsidRPr="00B64159">
              <w:instrText xml:space="preserve">”\f "Subject" </w:instrText>
            </w:r>
            <w:r w:rsidR="00927370" w:rsidRPr="00B64159">
              <w:fldChar w:fldCharType="end"/>
            </w:r>
          </w:p>
          <w:p w14:paraId="06F9321C" w14:textId="77777777" w:rsidR="00CE5F67" w:rsidRDefault="00CE5F67" w:rsidP="00CE5F67">
            <w:pPr>
              <w:spacing w:before="60" w:after="60"/>
            </w:pPr>
            <w:r>
              <w:t>Includes, but is not limited to:</w:t>
            </w:r>
          </w:p>
          <w:p w14:paraId="21040A8E" w14:textId="77777777" w:rsidR="00CE5F67" w:rsidRDefault="00FA6A8E" w:rsidP="00710842">
            <w:pPr>
              <w:pStyle w:val="ListParagraph"/>
              <w:numPr>
                <w:ilvl w:val="0"/>
                <w:numId w:val="21"/>
              </w:numPr>
              <w:spacing w:before="60" w:after="60"/>
            </w:pPr>
            <w:r>
              <w:t>Final reports;</w:t>
            </w:r>
          </w:p>
          <w:p w14:paraId="3315ADC6" w14:textId="77777777" w:rsidR="00FA6A8E" w:rsidRDefault="00FA6A8E" w:rsidP="00710842">
            <w:pPr>
              <w:pStyle w:val="ListParagraph"/>
              <w:numPr>
                <w:ilvl w:val="0"/>
                <w:numId w:val="21"/>
              </w:numPr>
              <w:spacing w:before="60" w:after="60"/>
            </w:pPr>
            <w:r>
              <w:t>Working papers;</w:t>
            </w:r>
          </w:p>
          <w:p w14:paraId="61B843A5" w14:textId="77777777" w:rsidR="00FA6A8E" w:rsidRPr="008C174D" w:rsidRDefault="00FA6A8E" w:rsidP="00710842">
            <w:pPr>
              <w:pStyle w:val="ListParagraph"/>
              <w:numPr>
                <w:ilvl w:val="0"/>
                <w:numId w:val="21"/>
              </w:numPr>
              <w:spacing w:before="60" w:after="60"/>
            </w:pPr>
            <w:r>
              <w:t xml:space="preserve">Self-assessment documentation. </w:t>
            </w:r>
          </w:p>
        </w:tc>
        <w:tc>
          <w:tcPr>
            <w:tcW w:w="1000" w:type="pct"/>
          </w:tcPr>
          <w:p w14:paraId="7507EC0D" w14:textId="77777777" w:rsidR="00CE5F67" w:rsidRDefault="00CE5F67" w:rsidP="00CE5F67">
            <w:pPr>
              <w:spacing w:before="60" w:after="60"/>
              <w:rPr>
                <w:rFonts w:eastAsia="Calibri" w:cs="Times New Roman"/>
              </w:rPr>
            </w:pPr>
            <w:r>
              <w:rPr>
                <w:rFonts w:eastAsia="Calibri" w:cs="Times New Roman"/>
                <w:b/>
              </w:rPr>
              <w:t>Retain</w:t>
            </w:r>
            <w:r>
              <w:rPr>
                <w:rFonts w:eastAsia="Calibri" w:cs="Times New Roman"/>
              </w:rPr>
              <w:t xml:space="preserve"> for 6 years after review report date</w:t>
            </w:r>
          </w:p>
          <w:p w14:paraId="4BF7AA21" w14:textId="77777777" w:rsidR="00CE5F67" w:rsidRPr="008C174D" w:rsidRDefault="00CE5F67" w:rsidP="00CE5F67">
            <w:pPr>
              <w:spacing w:before="60" w:after="60"/>
              <w:rPr>
                <w:rFonts w:eastAsia="Calibri" w:cs="Times New Roman"/>
                <w:i/>
              </w:rPr>
            </w:pPr>
            <w:r>
              <w:rPr>
                <w:rFonts w:eastAsia="Calibri" w:cs="Times New Roman"/>
              </w:rPr>
              <w:t xml:space="preserve">   </w:t>
            </w:r>
            <w:r w:rsidRPr="008C174D">
              <w:rPr>
                <w:rFonts w:eastAsia="Calibri" w:cs="Times New Roman"/>
                <w:i/>
              </w:rPr>
              <w:t>then</w:t>
            </w:r>
          </w:p>
          <w:p w14:paraId="7746941E" w14:textId="77777777" w:rsidR="00CE5F67" w:rsidRPr="008C174D" w:rsidRDefault="00CE5F67" w:rsidP="00CE5F67">
            <w:pPr>
              <w:spacing w:before="60" w:after="60"/>
              <w:rPr>
                <w:rFonts w:eastAsia="Calibri" w:cs="Times New Roman"/>
              </w:rPr>
            </w:pPr>
            <w:r w:rsidRPr="008C174D">
              <w:rPr>
                <w:rFonts w:eastAsia="Calibri" w:cs="Times New Roman"/>
                <w:b/>
              </w:rPr>
              <w:t>Destroy</w:t>
            </w:r>
            <w:r>
              <w:rPr>
                <w:rFonts w:eastAsia="Calibri" w:cs="Times New Roman"/>
              </w:rPr>
              <w:t>.</w:t>
            </w:r>
          </w:p>
        </w:tc>
        <w:tc>
          <w:tcPr>
            <w:tcW w:w="600" w:type="pct"/>
          </w:tcPr>
          <w:p w14:paraId="69AD44D2" w14:textId="77777777" w:rsidR="00CE5F67" w:rsidRDefault="00CE5F67" w:rsidP="00CE5F67">
            <w:pPr>
              <w:spacing w:before="60"/>
              <w:jc w:val="center"/>
              <w:rPr>
                <w:rFonts w:eastAsia="Calibri" w:cs="Times New Roman"/>
                <w:sz w:val="20"/>
                <w:szCs w:val="20"/>
              </w:rPr>
            </w:pPr>
            <w:r>
              <w:rPr>
                <w:rFonts w:eastAsia="Calibri" w:cs="Times New Roman"/>
                <w:sz w:val="20"/>
                <w:szCs w:val="20"/>
              </w:rPr>
              <w:t>NON-ARCHIVAL</w:t>
            </w:r>
          </w:p>
          <w:p w14:paraId="37362B4B" w14:textId="77777777" w:rsidR="00CE5F67" w:rsidRDefault="00CE5F67" w:rsidP="00CE5F67">
            <w:pPr>
              <w:jc w:val="center"/>
              <w:rPr>
                <w:rFonts w:eastAsia="Calibri" w:cs="Times New Roman"/>
                <w:sz w:val="20"/>
                <w:szCs w:val="20"/>
              </w:rPr>
            </w:pPr>
            <w:r>
              <w:rPr>
                <w:rFonts w:eastAsia="Calibri" w:cs="Times New Roman"/>
                <w:sz w:val="20"/>
                <w:szCs w:val="20"/>
              </w:rPr>
              <w:t>NON-ESSENTIAL</w:t>
            </w:r>
          </w:p>
          <w:p w14:paraId="3427B184" w14:textId="77777777" w:rsidR="00CE5F67" w:rsidRPr="00B64159" w:rsidRDefault="00CE5F67" w:rsidP="00CE5F67">
            <w:pPr>
              <w:jc w:val="center"/>
              <w:rPr>
                <w:rFonts w:eastAsia="Calibri" w:cs="Times New Roman"/>
                <w:sz w:val="20"/>
                <w:szCs w:val="20"/>
              </w:rPr>
            </w:pPr>
            <w:r>
              <w:rPr>
                <w:rFonts w:eastAsia="Calibri" w:cs="Times New Roman"/>
                <w:sz w:val="20"/>
                <w:szCs w:val="20"/>
              </w:rPr>
              <w:t>OFM</w:t>
            </w:r>
          </w:p>
        </w:tc>
      </w:tr>
      <w:tr w:rsidR="00FA6A8E" w14:paraId="2CD7B33C" w14:textId="77777777" w:rsidTr="00F019E6">
        <w:tblPrEx>
          <w:tblLook w:val="04A0" w:firstRow="1" w:lastRow="0" w:firstColumn="1" w:lastColumn="0" w:noHBand="0" w:noVBand="1"/>
        </w:tblPrEx>
        <w:trPr>
          <w:cantSplit/>
          <w:jc w:val="center"/>
        </w:trPr>
        <w:tc>
          <w:tcPr>
            <w:tcW w:w="500" w:type="pct"/>
          </w:tcPr>
          <w:p w14:paraId="1C1386D2" w14:textId="77777777" w:rsidR="00FA6A8E" w:rsidRPr="00B64159" w:rsidRDefault="00FA6A8E" w:rsidP="00FA6A8E">
            <w:pPr>
              <w:spacing w:before="60" w:after="60"/>
              <w:jc w:val="center"/>
              <w:rPr>
                <w:bCs/>
              </w:rPr>
            </w:pPr>
            <w:r w:rsidRPr="00B64159">
              <w:rPr>
                <w:bCs/>
              </w:rPr>
              <w:lastRenderedPageBreak/>
              <w:t>GS 04004</w:t>
            </w:r>
            <w:r w:rsidR="00980C1A" w:rsidRPr="00B64159">
              <w:fldChar w:fldCharType="begin"/>
            </w:r>
            <w:r w:rsidR="00980C1A" w:rsidRPr="00B64159">
              <w:instrText xml:space="preserve"> XE "GS 04004" \f “dan”</w:instrText>
            </w:r>
            <w:r w:rsidR="00980C1A" w:rsidRPr="00B64159">
              <w:fldChar w:fldCharType="end"/>
            </w:r>
          </w:p>
          <w:p w14:paraId="3427DDAA" w14:textId="77777777" w:rsidR="00FA6A8E" w:rsidRPr="00B64159" w:rsidRDefault="00FA6A8E" w:rsidP="00980C1A">
            <w:pPr>
              <w:spacing w:before="60" w:after="60"/>
              <w:jc w:val="center"/>
              <w:rPr>
                <w:bCs/>
              </w:rPr>
            </w:pPr>
            <w:r w:rsidRPr="00B64159">
              <w:rPr>
                <w:rFonts w:eastAsia="Calibri" w:cs="Times New Roman"/>
              </w:rPr>
              <w:t xml:space="preserve">Rev. </w:t>
            </w:r>
            <w:r>
              <w:rPr>
                <w:rFonts w:eastAsia="Calibri" w:cs="Times New Roman"/>
              </w:rPr>
              <w:t>1</w:t>
            </w:r>
          </w:p>
        </w:tc>
        <w:tc>
          <w:tcPr>
            <w:tcW w:w="2900" w:type="pct"/>
          </w:tcPr>
          <w:p w14:paraId="786F7F26" w14:textId="77777777" w:rsidR="00FA6A8E" w:rsidRPr="00B64159" w:rsidRDefault="00FA6A8E" w:rsidP="00FA6A8E">
            <w:pPr>
              <w:spacing w:before="60" w:after="60"/>
            </w:pPr>
            <w:r w:rsidRPr="00B64159">
              <w:rPr>
                <w:b/>
                <w:i/>
              </w:rPr>
              <w:t>Whistleblower Investigat</w:t>
            </w:r>
            <w:r>
              <w:rPr>
                <w:b/>
                <w:i/>
              </w:rPr>
              <w:t>ions</w:t>
            </w:r>
          </w:p>
          <w:p w14:paraId="686DBE14" w14:textId="77777777" w:rsidR="00FA6A8E" w:rsidRPr="00B64159" w:rsidRDefault="00FA6A8E" w:rsidP="00FA6A8E">
            <w:pPr>
              <w:spacing w:before="60" w:after="60"/>
            </w:pPr>
            <w:r>
              <w:t xml:space="preserve">Records relating to </w:t>
            </w:r>
            <w:r w:rsidR="00606481">
              <w:t xml:space="preserve">the referral of whistleblower complaints (made to an agency’s “designated official”) to the State Auditor’s Office and </w:t>
            </w:r>
            <w:r>
              <w:t>a</w:t>
            </w:r>
            <w:r w:rsidRPr="00B64159">
              <w:t xml:space="preserve">gency copies of State Auditor’s Office reports of allegations of fraud or violations of state laws or regulations as a result of </w:t>
            </w:r>
            <w:r w:rsidR="00606481">
              <w:t xml:space="preserve">the </w:t>
            </w:r>
            <w:r w:rsidRPr="00B64159">
              <w:t xml:space="preserve">complaint </w:t>
            </w:r>
            <w:r w:rsidR="00606481">
              <w:t>in accordance with c</w:t>
            </w:r>
            <w:r w:rsidRPr="00B64159">
              <w:t>hapter 42.40 RCW.</w:t>
            </w:r>
            <w:r w:rsidR="003A6EA5" w:rsidRPr="00B64159">
              <w:t xml:space="preserve"> </w:t>
            </w:r>
            <w:r w:rsidR="003A6EA5" w:rsidRPr="00B64159">
              <w:fldChar w:fldCharType="begin"/>
            </w:r>
            <w:r w:rsidR="003A6EA5" w:rsidRPr="00B64159">
              <w:instrText xml:space="preserve"> XE “State Auditor:whistleblower investigations" \f "Subject" </w:instrText>
            </w:r>
            <w:r w:rsidR="003A6EA5" w:rsidRPr="00B64159">
              <w:fldChar w:fldCharType="end"/>
            </w:r>
            <w:r w:rsidR="003A6EA5" w:rsidRPr="00B64159">
              <w:fldChar w:fldCharType="begin"/>
            </w:r>
            <w:r w:rsidR="003A6EA5" w:rsidRPr="00B64159">
              <w:instrText xml:space="preserve"> XE “whistleblower investigations" \f "Subject" </w:instrText>
            </w:r>
            <w:r w:rsidR="003A6EA5" w:rsidRPr="00B64159">
              <w:fldChar w:fldCharType="end"/>
            </w:r>
            <w:r w:rsidR="003A6EA5" w:rsidRPr="00B64159">
              <w:fldChar w:fldCharType="begin"/>
            </w:r>
            <w:r w:rsidR="003A6EA5" w:rsidRPr="00B64159">
              <w:instrText xml:space="preserve"> XE “complaints:whistleblower" \f "Subject" </w:instrText>
            </w:r>
            <w:r w:rsidR="003A6EA5" w:rsidRPr="00B64159">
              <w:fldChar w:fldCharType="end"/>
            </w:r>
            <w:r w:rsidR="003A6EA5" w:rsidRPr="00B64159">
              <w:fldChar w:fldCharType="begin"/>
            </w:r>
            <w:r w:rsidR="003A6EA5" w:rsidRPr="00B64159">
              <w:instrText xml:space="preserve"> XE </w:instrText>
            </w:r>
            <w:r w:rsidR="003A6EA5">
              <w:instrText>“investigations:whistleblowers</w:instrText>
            </w:r>
            <w:r w:rsidR="003A6EA5" w:rsidRPr="00B64159">
              <w:instrText xml:space="preserve">" \f "Subject" </w:instrText>
            </w:r>
            <w:r w:rsidR="003A6EA5" w:rsidRPr="00B64159">
              <w:fldChar w:fldCharType="end"/>
            </w:r>
            <w:r w:rsidR="003A6EA5" w:rsidRPr="00B64159">
              <w:fldChar w:fldCharType="begin"/>
            </w:r>
            <w:r w:rsidR="003A6EA5" w:rsidRPr="00B64159">
              <w:instrText xml:space="preserve"> XE “fraud allegations (whistleblowers)" \f "Subject" </w:instrText>
            </w:r>
            <w:r w:rsidR="003A6EA5" w:rsidRPr="00B64159">
              <w:fldChar w:fldCharType="end"/>
            </w:r>
          </w:p>
          <w:p w14:paraId="5521E70C" w14:textId="77777777" w:rsidR="00FA6A8E" w:rsidRPr="002C2325" w:rsidRDefault="00606481" w:rsidP="00FA6A8E">
            <w:pPr>
              <w:pStyle w:val="NOTE"/>
              <w:spacing w:after="60"/>
              <w:rPr>
                <w:sz w:val="21"/>
                <w:szCs w:val="21"/>
              </w:rPr>
            </w:pPr>
            <w:r w:rsidRPr="00606481">
              <w:rPr>
                <w:i w:val="0"/>
              </w:rPr>
              <w:t>Excludes the records of the State Auditor’s Office.</w:t>
            </w:r>
          </w:p>
        </w:tc>
        <w:tc>
          <w:tcPr>
            <w:tcW w:w="1000" w:type="pct"/>
          </w:tcPr>
          <w:p w14:paraId="10A992C6" w14:textId="77777777" w:rsidR="00FA6A8E" w:rsidRPr="00B64159" w:rsidRDefault="00FA6A8E" w:rsidP="00FA6A8E">
            <w:pPr>
              <w:spacing w:before="60" w:after="60"/>
              <w:rPr>
                <w:rFonts w:eastAsia="Calibri" w:cs="Times New Roman"/>
              </w:rPr>
            </w:pPr>
            <w:r w:rsidRPr="00B64159">
              <w:rPr>
                <w:rFonts w:eastAsia="Calibri" w:cs="Times New Roman"/>
                <w:b/>
              </w:rPr>
              <w:t>Retain</w:t>
            </w:r>
            <w:r w:rsidRPr="00B64159">
              <w:rPr>
                <w:rFonts w:eastAsia="Calibri" w:cs="Times New Roman"/>
              </w:rPr>
              <w:t xml:space="preserve"> for 3 years after date of report</w:t>
            </w:r>
          </w:p>
          <w:p w14:paraId="5470807B" w14:textId="77777777" w:rsidR="00FA6A8E" w:rsidRPr="00B64159" w:rsidRDefault="00FA6A8E" w:rsidP="00FA6A8E">
            <w:pPr>
              <w:spacing w:before="60" w:after="60"/>
              <w:rPr>
                <w:rFonts w:eastAsia="Calibri" w:cs="Times New Roman"/>
                <w:i/>
              </w:rPr>
            </w:pPr>
            <w:r w:rsidRPr="00B64159">
              <w:rPr>
                <w:rFonts w:eastAsia="Calibri" w:cs="Times New Roman"/>
              </w:rPr>
              <w:t xml:space="preserve">  </w:t>
            </w:r>
            <w:r w:rsidRPr="00B64159">
              <w:rPr>
                <w:rFonts w:eastAsia="Calibri" w:cs="Times New Roman"/>
                <w:i/>
              </w:rPr>
              <w:t xml:space="preserve"> then</w:t>
            </w:r>
          </w:p>
          <w:p w14:paraId="7AFDE49E" w14:textId="77777777" w:rsidR="00FA6A8E" w:rsidRPr="00B64159" w:rsidRDefault="00FA6A8E" w:rsidP="00FA6A8E">
            <w:pPr>
              <w:spacing w:before="60" w:after="60"/>
              <w:rPr>
                <w:rFonts w:eastAsia="Calibri" w:cs="Times New Roman"/>
                <w:b/>
              </w:rPr>
            </w:pPr>
            <w:r w:rsidRPr="00B64159">
              <w:rPr>
                <w:rFonts w:eastAsia="Calibri" w:cs="Times New Roman"/>
                <w:b/>
              </w:rPr>
              <w:t>Destroy</w:t>
            </w:r>
            <w:r w:rsidRPr="002C2325">
              <w:rPr>
                <w:rFonts w:eastAsia="Calibri" w:cs="Times New Roman"/>
              </w:rPr>
              <w:t>.</w:t>
            </w:r>
          </w:p>
        </w:tc>
        <w:tc>
          <w:tcPr>
            <w:tcW w:w="600" w:type="pct"/>
          </w:tcPr>
          <w:p w14:paraId="79387DDA" w14:textId="77777777" w:rsidR="00FA6A8E" w:rsidRPr="00B64159" w:rsidRDefault="00FA6A8E" w:rsidP="00FA6A8E">
            <w:pPr>
              <w:spacing w:before="60"/>
              <w:jc w:val="center"/>
              <w:rPr>
                <w:rFonts w:eastAsia="Calibri" w:cs="Times New Roman"/>
                <w:sz w:val="20"/>
                <w:szCs w:val="20"/>
              </w:rPr>
            </w:pPr>
            <w:r w:rsidRPr="00B64159">
              <w:rPr>
                <w:rFonts w:eastAsia="Calibri" w:cs="Times New Roman"/>
                <w:sz w:val="20"/>
                <w:szCs w:val="20"/>
              </w:rPr>
              <w:t>NON-ARCHIVAL</w:t>
            </w:r>
          </w:p>
          <w:p w14:paraId="0741092A" w14:textId="77777777" w:rsidR="00FA6A8E" w:rsidRDefault="00FA6A8E" w:rsidP="00FA6A8E">
            <w:pPr>
              <w:jc w:val="center"/>
              <w:rPr>
                <w:rFonts w:eastAsia="Calibri" w:cs="Times New Roman"/>
                <w:sz w:val="20"/>
                <w:szCs w:val="20"/>
              </w:rPr>
            </w:pPr>
            <w:r w:rsidRPr="00B64159">
              <w:rPr>
                <w:rFonts w:eastAsia="Calibri" w:cs="Times New Roman"/>
                <w:sz w:val="20"/>
                <w:szCs w:val="20"/>
              </w:rPr>
              <w:t>NON-ESSENTIAL</w:t>
            </w:r>
          </w:p>
          <w:p w14:paraId="65093233" w14:textId="77777777" w:rsidR="00FA6A8E" w:rsidRPr="00B64159" w:rsidRDefault="00FA6A8E" w:rsidP="00FA6A8E">
            <w:pPr>
              <w:jc w:val="center"/>
              <w:rPr>
                <w:rFonts w:eastAsia="Calibri" w:cs="Times New Roman"/>
                <w:sz w:val="20"/>
                <w:szCs w:val="20"/>
              </w:rPr>
            </w:pPr>
            <w:r>
              <w:rPr>
                <w:rFonts w:eastAsia="Calibri" w:cs="Times New Roman"/>
                <w:sz w:val="20"/>
                <w:szCs w:val="20"/>
              </w:rPr>
              <w:t>OPR</w:t>
            </w:r>
          </w:p>
        </w:tc>
      </w:tr>
    </w:tbl>
    <w:p w14:paraId="6A03BD11" w14:textId="77777777" w:rsidR="00A66E2B" w:rsidRDefault="00A66E2B" w:rsidP="00D257C9">
      <w:pPr>
        <w:overflowPunct w:val="0"/>
        <w:autoSpaceDE w:val="0"/>
        <w:autoSpaceDN w:val="0"/>
        <w:adjustRightInd w:val="0"/>
        <w:spacing w:after="60"/>
        <w:textAlignment w:val="baseline"/>
        <w:rPr>
          <w:rFonts w:eastAsia="Times New Roman" w:cs="Times New Roman"/>
          <w:szCs w:val="22"/>
        </w:rPr>
      </w:pPr>
    </w:p>
    <w:p w14:paraId="2C791ED4" w14:textId="77777777" w:rsidR="00C04BA9" w:rsidRDefault="00C04BA9">
      <w:pPr>
        <w:rPr>
          <w:rFonts w:eastAsia="Times New Roman" w:cs="Times New Roman"/>
          <w:szCs w:val="22"/>
        </w:rPr>
      </w:pPr>
      <w:r>
        <w:rPr>
          <w:rFonts w:eastAsia="Times New Roman" w:cs="Times New Roman"/>
          <w:szCs w:val="22"/>
        </w:rP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8352"/>
        <w:gridCol w:w="2880"/>
        <w:gridCol w:w="1728"/>
      </w:tblGrid>
      <w:tr w:rsidR="00C04BA9" w:rsidRPr="00B64159" w14:paraId="1077C177" w14:textId="77777777" w:rsidTr="00C04BA9">
        <w:trPr>
          <w:cantSplit/>
          <w:trHeight w:val="288"/>
          <w:tblHeader/>
          <w:jc w:val="center"/>
        </w:trPr>
        <w:tc>
          <w:tcPr>
            <w:tcW w:w="5000" w:type="pct"/>
            <w:gridSpan w:val="4"/>
            <w:tcMar>
              <w:top w:w="58" w:type="dxa"/>
              <w:left w:w="115" w:type="dxa"/>
              <w:bottom w:w="43" w:type="dxa"/>
              <w:right w:w="115" w:type="dxa"/>
            </w:tcMar>
          </w:tcPr>
          <w:p w14:paraId="3DA062D6" w14:textId="77777777" w:rsidR="00C04BA9" w:rsidRPr="00B64159" w:rsidRDefault="00C04BA9" w:rsidP="00C04BA9">
            <w:pPr>
              <w:pStyle w:val="Activties"/>
              <w:ind w:left="695" w:hanging="695"/>
              <w:rPr>
                <w:color w:val="000000"/>
              </w:rPr>
            </w:pPr>
            <w:r w:rsidRPr="00B64159">
              <w:rPr>
                <w:rFonts w:eastAsia="Times New Roman" w:cs="Times New Roman"/>
                <w:color w:val="000000"/>
                <w:szCs w:val="22"/>
              </w:rPr>
              <w:lastRenderedPageBreak/>
              <w:br w:type="page"/>
            </w:r>
            <w:bookmarkStart w:id="5" w:name="_Toc175912445"/>
            <w:r>
              <w:rPr>
                <w:rFonts w:eastAsia="Times New Roman" w:cs="Times New Roman"/>
                <w:color w:val="000000"/>
                <w:szCs w:val="22"/>
              </w:rPr>
              <w:t>AUTHORIZATION/CERTIFICATION</w:t>
            </w:r>
            <w:bookmarkEnd w:id="5"/>
          </w:p>
          <w:p w14:paraId="4CFC91F2" w14:textId="77777777" w:rsidR="00C04BA9" w:rsidRPr="00B64159" w:rsidRDefault="00C04BA9" w:rsidP="00C04BA9">
            <w:pPr>
              <w:pStyle w:val="ActivityText"/>
            </w:pPr>
            <w:r w:rsidRPr="00A550ED">
              <w:t>The activity of the agency receiving authorizations/approvals from other regulating authori</w:t>
            </w:r>
            <w:r w:rsidR="006C11D5" w:rsidRPr="00A550ED">
              <w:t>ti</w:t>
            </w:r>
            <w:r w:rsidRPr="00A550ED">
              <w:t>es</w:t>
            </w:r>
            <w:r w:rsidR="00A550ED" w:rsidRPr="00A550ED">
              <w:t xml:space="preserve"> or external organizations</w:t>
            </w:r>
            <w:r w:rsidRPr="00A550ED">
              <w:t>.</w:t>
            </w:r>
          </w:p>
        </w:tc>
      </w:tr>
      <w:tr w:rsidR="00C04BA9" w14:paraId="207A91F1" w14:textId="77777777" w:rsidTr="00C04BA9">
        <w:trPr>
          <w:cantSplit/>
          <w:tblHeader/>
          <w:jc w:val="center"/>
        </w:trPr>
        <w:tc>
          <w:tcPr>
            <w:tcW w:w="500" w:type="pct"/>
            <w:shd w:val="pct10" w:color="auto" w:fill="auto"/>
            <w:vAlign w:val="center"/>
          </w:tcPr>
          <w:p w14:paraId="5D45AFD2" w14:textId="77777777" w:rsidR="00C04BA9" w:rsidRPr="00B60C75" w:rsidRDefault="00C04BA9" w:rsidP="00C04BA9">
            <w:pPr>
              <w:jc w:val="center"/>
              <w:rPr>
                <w:rFonts w:eastAsia="Calibri" w:cs="Times New Roman"/>
                <w:b/>
                <w:sz w:val="18"/>
                <w:szCs w:val="18"/>
              </w:rPr>
            </w:pPr>
            <w:r w:rsidRPr="00B60C75">
              <w:rPr>
                <w:rFonts w:eastAsia="Calibri" w:cs="Times New Roman"/>
                <w:b/>
                <w:sz w:val="18"/>
                <w:szCs w:val="18"/>
              </w:rPr>
              <w:t>DISPOSITION AUTHORITY NUMBER (DAN)</w:t>
            </w:r>
          </w:p>
        </w:tc>
        <w:tc>
          <w:tcPr>
            <w:tcW w:w="2900" w:type="pct"/>
            <w:shd w:val="pct10" w:color="auto" w:fill="auto"/>
            <w:vAlign w:val="center"/>
          </w:tcPr>
          <w:p w14:paraId="5576F0F7" w14:textId="77777777" w:rsidR="00C04BA9" w:rsidRPr="00B60C75" w:rsidRDefault="00C04BA9" w:rsidP="00C04BA9">
            <w:pPr>
              <w:jc w:val="center"/>
              <w:rPr>
                <w:rFonts w:eastAsia="Calibri" w:cs="Times New Roman"/>
                <w:b/>
                <w:sz w:val="18"/>
                <w:szCs w:val="18"/>
              </w:rPr>
            </w:pPr>
            <w:r w:rsidRPr="00B60C75">
              <w:rPr>
                <w:rFonts w:eastAsia="Calibri" w:cs="Times New Roman"/>
                <w:b/>
                <w:sz w:val="18"/>
                <w:szCs w:val="18"/>
              </w:rPr>
              <w:t>DESCRIPTION OF RECORDS</w:t>
            </w:r>
          </w:p>
        </w:tc>
        <w:tc>
          <w:tcPr>
            <w:tcW w:w="1000" w:type="pct"/>
            <w:shd w:val="pct10" w:color="auto" w:fill="auto"/>
            <w:vAlign w:val="center"/>
          </w:tcPr>
          <w:p w14:paraId="4F07203A" w14:textId="77777777" w:rsidR="00C04BA9" w:rsidRPr="00B60C75" w:rsidRDefault="00C04BA9" w:rsidP="00C04BA9">
            <w:pPr>
              <w:jc w:val="center"/>
              <w:rPr>
                <w:rFonts w:eastAsia="Calibri" w:cs="Times New Roman"/>
                <w:b/>
                <w:sz w:val="18"/>
                <w:szCs w:val="18"/>
              </w:rPr>
            </w:pPr>
            <w:r w:rsidRPr="00B60C75">
              <w:rPr>
                <w:rFonts w:eastAsia="Calibri" w:cs="Times New Roman"/>
                <w:b/>
                <w:sz w:val="18"/>
                <w:szCs w:val="18"/>
              </w:rPr>
              <w:t>RETENTION AND</w:t>
            </w:r>
          </w:p>
          <w:p w14:paraId="5F6C2B82" w14:textId="77777777" w:rsidR="00C04BA9" w:rsidRPr="00B60C75" w:rsidRDefault="00C04BA9" w:rsidP="00C04BA9">
            <w:pPr>
              <w:jc w:val="center"/>
              <w:rPr>
                <w:rFonts w:eastAsia="Calibri" w:cs="Times New Roman"/>
                <w:b/>
                <w:sz w:val="18"/>
                <w:szCs w:val="18"/>
              </w:rPr>
            </w:pPr>
            <w:r w:rsidRPr="00B60C75">
              <w:rPr>
                <w:rFonts w:eastAsia="Calibri" w:cs="Times New Roman"/>
                <w:b/>
                <w:sz w:val="18"/>
                <w:szCs w:val="18"/>
              </w:rPr>
              <w:t>DISPOSITION ACTION</w:t>
            </w:r>
          </w:p>
        </w:tc>
        <w:tc>
          <w:tcPr>
            <w:tcW w:w="600" w:type="pct"/>
            <w:shd w:val="pct10" w:color="auto" w:fill="auto"/>
            <w:vAlign w:val="center"/>
          </w:tcPr>
          <w:p w14:paraId="53CDFD48" w14:textId="77777777" w:rsidR="00C04BA9" w:rsidRPr="00B60C75" w:rsidRDefault="00C04BA9" w:rsidP="00C04BA9">
            <w:pPr>
              <w:jc w:val="center"/>
              <w:rPr>
                <w:rFonts w:eastAsia="Calibri" w:cs="Times New Roman"/>
                <w:b/>
                <w:sz w:val="18"/>
                <w:szCs w:val="18"/>
              </w:rPr>
            </w:pPr>
            <w:r w:rsidRPr="00B60C75">
              <w:rPr>
                <w:rFonts w:eastAsia="Calibri" w:cs="Times New Roman"/>
                <w:b/>
                <w:sz w:val="18"/>
                <w:szCs w:val="18"/>
              </w:rPr>
              <w:t>DESIGNATION</w:t>
            </w:r>
          </w:p>
        </w:tc>
      </w:tr>
      <w:tr w:rsidR="00C04BA9" w14:paraId="42322AC8" w14:textId="77777777" w:rsidTr="006C11D5">
        <w:trPr>
          <w:cantSplit/>
          <w:jc w:val="center"/>
        </w:trPr>
        <w:tc>
          <w:tcPr>
            <w:tcW w:w="500" w:type="pct"/>
          </w:tcPr>
          <w:p w14:paraId="193D9BC7" w14:textId="77777777" w:rsidR="00C04BA9" w:rsidRPr="00A550ED" w:rsidRDefault="00C04BA9" w:rsidP="00C04BA9">
            <w:pPr>
              <w:spacing w:before="60" w:after="60"/>
              <w:jc w:val="center"/>
            </w:pPr>
            <w:r w:rsidRPr="00A550ED">
              <w:t xml:space="preserve">GS </w:t>
            </w:r>
            <w:r w:rsidR="00A550ED">
              <w:t>21013</w:t>
            </w:r>
            <w:r w:rsidRPr="00A550ED">
              <w:fldChar w:fldCharType="begin"/>
            </w:r>
            <w:r w:rsidRPr="00A550ED">
              <w:instrText xml:space="preserve"> XE “GS </w:instrText>
            </w:r>
            <w:r w:rsidR="00A550ED">
              <w:instrText>21013</w:instrText>
            </w:r>
            <w:r w:rsidRPr="00A550ED">
              <w:instrText xml:space="preserve">" \f “dan” </w:instrText>
            </w:r>
            <w:r w:rsidRPr="00A550ED">
              <w:fldChar w:fldCharType="end"/>
            </w:r>
          </w:p>
          <w:p w14:paraId="6B8DD0DF" w14:textId="77777777" w:rsidR="00C04BA9" w:rsidRPr="009518FC" w:rsidRDefault="00C04BA9" w:rsidP="00A550ED">
            <w:pPr>
              <w:spacing w:before="60" w:after="60"/>
              <w:jc w:val="center"/>
              <w:rPr>
                <w:rFonts w:eastAsia="Calibri" w:cs="Times New Roman"/>
                <w:highlight w:val="yellow"/>
              </w:rPr>
            </w:pPr>
            <w:r w:rsidRPr="00A550ED">
              <w:t xml:space="preserve">Rev. </w:t>
            </w:r>
            <w:r w:rsidR="00A550ED">
              <w:t>1</w:t>
            </w:r>
          </w:p>
        </w:tc>
        <w:tc>
          <w:tcPr>
            <w:tcW w:w="2900" w:type="pct"/>
          </w:tcPr>
          <w:p w14:paraId="3A92E1F7" w14:textId="77777777" w:rsidR="00C04BA9" w:rsidRPr="00677E9D" w:rsidRDefault="00C04BA9" w:rsidP="00C04BA9">
            <w:pPr>
              <w:spacing w:before="60" w:after="60"/>
            </w:pPr>
            <w:r w:rsidRPr="00677E9D">
              <w:rPr>
                <w:b/>
                <w:i/>
              </w:rPr>
              <w:t>Authorizations/Certifications Received</w:t>
            </w:r>
            <w:r w:rsidR="006C11D5" w:rsidRPr="00677E9D">
              <w:rPr>
                <w:b/>
                <w:i/>
              </w:rPr>
              <w:t xml:space="preserve"> by Agency</w:t>
            </w:r>
          </w:p>
          <w:p w14:paraId="2FF38A63" w14:textId="57C01272" w:rsidR="00C04BA9" w:rsidRPr="00677E9D" w:rsidRDefault="00C04BA9" w:rsidP="00C04BA9">
            <w:pPr>
              <w:spacing w:before="60" w:after="60"/>
              <w:rPr>
                <w:u w:val="single"/>
              </w:rPr>
            </w:pPr>
            <w:r w:rsidRPr="00677E9D">
              <w:t xml:space="preserve">Records relating to </w:t>
            </w:r>
            <w:r w:rsidR="006C11D5" w:rsidRPr="00677E9D">
              <w:t>licenses, permits, accreditations, certifications, and other authorizations received by the agency from other re</w:t>
            </w:r>
            <w:r w:rsidR="00286974" w:rsidRPr="00677E9D">
              <w:t>gu</w:t>
            </w:r>
            <w:r w:rsidR="006C11D5" w:rsidRPr="00677E9D">
              <w:t>lating authorities</w:t>
            </w:r>
            <w:r w:rsidR="00A550ED" w:rsidRPr="00677E9D">
              <w:t xml:space="preserve"> or external organizations</w:t>
            </w:r>
            <w:r w:rsidRPr="00677E9D">
              <w:t xml:space="preserve">, </w:t>
            </w:r>
            <w:r w:rsidRPr="00677E9D">
              <w:rPr>
                <w:b/>
                <w:i/>
              </w:rPr>
              <w:t>where not covered by a more specific records series</w:t>
            </w:r>
            <w:r w:rsidRPr="00677E9D">
              <w:t>.</w:t>
            </w:r>
            <w:r w:rsidR="00A550ED" w:rsidRPr="00677E9D">
              <w:rPr>
                <w:szCs w:val="22"/>
              </w:rPr>
              <w:t xml:space="preserve"> </w:t>
            </w:r>
            <w:r w:rsidR="00A550ED" w:rsidRPr="00677E9D">
              <w:rPr>
                <w:szCs w:val="22"/>
              </w:rPr>
              <w:fldChar w:fldCharType="begin"/>
            </w:r>
            <w:r w:rsidR="00A550ED" w:rsidRPr="00677E9D">
              <w:rPr>
                <w:szCs w:val="22"/>
              </w:rPr>
              <w:instrText xml:space="preserve"> XE "occupancy (certificates)" \f “subject” </w:instrText>
            </w:r>
            <w:r w:rsidR="00A550ED" w:rsidRPr="00677E9D">
              <w:rPr>
                <w:szCs w:val="22"/>
              </w:rPr>
              <w:fldChar w:fldCharType="end"/>
            </w:r>
            <w:r w:rsidR="00A550ED" w:rsidRPr="00677E9D">
              <w:rPr>
                <w:szCs w:val="22"/>
              </w:rPr>
              <w:fldChar w:fldCharType="begin"/>
            </w:r>
            <w:r w:rsidR="00A550ED" w:rsidRPr="00677E9D">
              <w:rPr>
                <w:szCs w:val="22"/>
              </w:rPr>
              <w:instrText xml:space="preserve"> XE "boilers</w:instrText>
            </w:r>
            <w:r w:rsidR="008F45BC">
              <w:rPr>
                <w:szCs w:val="22"/>
              </w:rPr>
              <w:instrText>/</w:instrText>
            </w:r>
            <w:r w:rsidR="00872262">
              <w:rPr>
                <w:szCs w:val="22"/>
              </w:rPr>
              <w:instrText>hot water tanks</w:instrText>
            </w:r>
            <w:r w:rsidR="00A550ED" w:rsidRPr="00677E9D">
              <w:rPr>
                <w:szCs w:val="22"/>
              </w:rPr>
              <w:instrText xml:space="preserve"> (permits/inspections)" \f “subject” </w:instrText>
            </w:r>
            <w:r w:rsidR="00A550ED" w:rsidRPr="00677E9D">
              <w:rPr>
                <w:szCs w:val="22"/>
              </w:rPr>
              <w:fldChar w:fldCharType="end"/>
            </w:r>
            <w:r w:rsidR="00A550ED" w:rsidRPr="00677E9D">
              <w:rPr>
                <w:szCs w:val="22"/>
              </w:rPr>
              <w:fldChar w:fldCharType="begin"/>
            </w:r>
            <w:r w:rsidR="00A550ED" w:rsidRPr="00677E9D">
              <w:rPr>
                <w:szCs w:val="22"/>
              </w:rPr>
              <w:instrText xml:space="preserve"> XE "elevators (permits/inspections)" \f “subject” </w:instrText>
            </w:r>
            <w:r w:rsidR="00A550ED" w:rsidRPr="00677E9D">
              <w:rPr>
                <w:szCs w:val="22"/>
              </w:rPr>
              <w:fldChar w:fldCharType="end"/>
            </w:r>
            <w:r w:rsidR="00A550ED" w:rsidRPr="00677E9D">
              <w:rPr>
                <w:szCs w:val="22"/>
              </w:rPr>
              <w:fldChar w:fldCharType="begin"/>
            </w:r>
            <w:r w:rsidR="00A550ED" w:rsidRPr="00677E9D">
              <w:rPr>
                <w:szCs w:val="22"/>
              </w:rPr>
              <w:instrText xml:space="preserve"> XE "licenses:agency assets" \f “subject” </w:instrText>
            </w:r>
            <w:r w:rsidR="00A550ED" w:rsidRPr="00677E9D">
              <w:rPr>
                <w:szCs w:val="22"/>
              </w:rPr>
              <w:fldChar w:fldCharType="end"/>
            </w:r>
            <w:r w:rsidR="00A550ED" w:rsidRPr="00677E9D">
              <w:rPr>
                <w:szCs w:val="22"/>
              </w:rPr>
              <w:fldChar w:fldCharType="begin"/>
            </w:r>
            <w:r w:rsidR="00A550ED" w:rsidRPr="00677E9D">
              <w:rPr>
                <w:szCs w:val="22"/>
              </w:rPr>
              <w:instrText xml:space="preserve"> XE "buildings:certifications/inspections/permits" \f “subject” </w:instrText>
            </w:r>
            <w:r w:rsidR="00A550ED" w:rsidRPr="00677E9D">
              <w:rPr>
                <w:szCs w:val="22"/>
              </w:rPr>
              <w:fldChar w:fldCharType="end"/>
            </w:r>
            <w:r w:rsidR="00A550ED" w:rsidRPr="00677E9D">
              <w:rPr>
                <w:szCs w:val="22"/>
              </w:rPr>
              <w:fldChar w:fldCharType="begin"/>
            </w:r>
            <w:r w:rsidR="00A550ED" w:rsidRPr="00677E9D">
              <w:rPr>
                <w:szCs w:val="22"/>
              </w:rPr>
              <w:instrText xml:space="preserve"> XE "facilities:certifications/inspections/permits" \f “subject” </w:instrText>
            </w:r>
            <w:r w:rsidR="00A550ED" w:rsidRPr="00677E9D">
              <w:rPr>
                <w:szCs w:val="22"/>
              </w:rPr>
              <w:fldChar w:fldCharType="end"/>
            </w:r>
            <w:r w:rsidR="00A550ED" w:rsidRPr="00677E9D">
              <w:rPr>
                <w:szCs w:val="22"/>
              </w:rPr>
              <w:fldChar w:fldCharType="begin"/>
            </w:r>
            <w:r w:rsidR="00A550ED" w:rsidRPr="00677E9D">
              <w:rPr>
                <w:szCs w:val="22"/>
              </w:rPr>
              <w:instrText xml:space="preserve"> XE "equipment:certifications/inspections/permits" \f “subject” </w:instrText>
            </w:r>
            <w:r w:rsidR="00A550ED" w:rsidRPr="00677E9D">
              <w:rPr>
                <w:szCs w:val="22"/>
              </w:rPr>
              <w:fldChar w:fldCharType="end"/>
            </w:r>
            <w:r w:rsidR="00A550ED" w:rsidRPr="00677E9D">
              <w:rPr>
                <w:szCs w:val="22"/>
              </w:rPr>
              <w:fldChar w:fldCharType="begin"/>
            </w:r>
            <w:r w:rsidR="00A550ED" w:rsidRPr="00677E9D">
              <w:rPr>
                <w:szCs w:val="22"/>
              </w:rPr>
              <w:instrText xml:space="preserve"> XE "fire safety:equipment:inspections/permits" \f “subject” </w:instrText>
            </w:r>
            <w:r w:rsidR="00A550ED" w:rsidRPr="00677E9D">
              <w:rPr>
                <w:szCs w:val="22"/>
              </w:rPr>
              <w:fldChar w:fldCharType="end"/>
            </w:r>
            <w:r w:rsidR="00A550ED" w:rsidRPr="00677E9D">
              <w:rPr>
                <w:szCs w:val="22"/>
              </w:rPr>
              <w:fldChar w:fldCharType="begin"/>
            </w:r>
            <w:r w:rsidR="00A550ED" w:rsidRPr="00677E9D">
              <w:rPr>
                <w:szCs w:val="22"/>
              </w:rPr>
              <w:instrText xml:space="preserve"> XE "inspections/monitoring:by regulating authorities" \f “subject” </w:instrText>
            </w:r>
            <w:r w:rsidR="00A550ED" w:rsidRPr="00677E9D">
              <w:rPr>
                <w:szCs w:val="22"/>
              </w:rPr>
              <w:fldChar w:fldCharType="end"/>
            </w:r>
            <w:r w:rsidR="00A550ED" w:rsidRPr="00677E9D">
              <w:rPr>
                <w:szCs w:val="22"/>
              </w:rPr>
              <w:fldChar w:fldCharType="begin"/>
            </w:r>
            <w:r w:rsidR="00A550ED" w:rsidRPr="00677E9D">
              <w:rPr>
                <w:szCs w:val="22"/>
              </w:rPr>
              <w:instrText xml:space="preserve"> XE "permits (agency assets)" \f “subject” </w:instrText>
            </w:r>
            <w:r w:rsidR="00A550ED" w:rsidRPr="00677E9D">
              <w:rPr>
                <w:szCs w:val="22"/>
              </w:rPr>
              <w:fldChar w:fldCharType="end"/>
            </w:r>
            <w:r w:rsidR="00A550ED" w:rsidRPr="00677E9D">
              <w:rPr>
                <w:szCs w:val="22"/>
              </w:rPr>
              <w:fldChar w:fldCharType="begin"/>
            </w:r>
            <w:r w:rsidR="00A550ED" w:rsidRPr="00677E9D">
              <w:rPr>
                <w:szCs w:val="22"/>
              </w:rPr>
              <w:instrText xml:space="preserve"> XE "operating:permits (boilers/elevators)" \f “subject” </w:instrText>
            </w:r>
            <w:r w:rsidR="00A550ED" w:rsidRPr="00677E9D">
              <w:rPr>
                <w:szCs w:val="22"/>
              </w:rPr>
              <w:fldChar w:fldCharType="end"/>
            </w:r>
            <w:r w:rsidR="006A362D" w:rsidRPr="0016206D">
              <w:fldChar w:fldCharType="begin"/>
            </w:r>
            <w:r w:rsidR="006A362D" w:rsidRPr="0016206D">
              <w:instrText xml:space="preserve"> XE "delegation of authority</w:instrText>
            </w:r>
            <w:r w:rsidR="006A362D">
              <w:instrText>:</w:instrText>
            </w:r>
            <w:r w:rsidR="00367F32">
              <w:instrText>from external agencies/authorities</w:instrText>
            </w:r>
            <w:r w:rsidR="006A362D" w:rsidRPr="0016206D">
              <w:instrText xml:space="preserve">" \f “subject” </w:instrText>
            </w:r>
            <w:r w:rsidR="006A362D" w:rsidRPr="0016206D">
              <w:fldChar w:fldCharType="end"/>
            </w:r>
          </w:p>
          <w:p w14:paraId="2D10C0A6" w14:textId="77777777" w:rsidR="00C04BA9" w:rsidRPr="00677E9D" w:rsidRDefault="00C04BA9" w:rsidP="00C04BA9">
            <w:pPr>
              <w:pStyle w:val="Includes"/>
              <w:spacing w:after="60"/>
            </w:pPr>
            <w:r w:rsidRPr="00677E9D">
              <w:t>Includes, but is not limited to:</w:t>
            </w:r>
          </w:p>
          <w:p w14:paraId="76BB5B1F" w14:textId="77777777" w:rsidR="006C11D5" w:rsidRPr="00677E9D" w:rsidRDefault="006C11D5" w:rsidP="00C04BA9">
            <w:pPr>
              <w:pStyle w:val="Bullet"/>
              <w:spacing w:before="60" w:after="60"/>
              <w:contextualSpacing/>
            </w:pPr>
            <w:r w:rsidRPr="00677E9D">
              <w:t>Applications/confirmations;</w:t>
            </w:r>
          </w:p>
          <w:p w14:paraId="0CA3A4A8" w14:textId="77777777" w:rsidR="006C11D5" w:rsidRPr="00677E9D" w:rsidRDefault="006C11D5" w:rsidP="00C04BA9">
            <w:pPr>
              <w:pStyle w:val="Bullet"/>
              <w:spacing w:before="60" w:after="60"/>
              <w:contextualSpacing/>
            </w:pPr>
            <w:r w:rsidRPr="00677E9D">
              <w:t>Reports;</w:t>
            </w:r>
          </w:p>
          <w:p w14:paraId="7CF08630" w14:textId="77777777" w:rsidR="006C11D5" w:rsidRPr="00677E9D" w:rsidRDefault="006C11D5" w:rsidP="00C04BA9">
            <w:pPr>
              <w:pStyle w:val="Bullet"/>
              <w:spacing w:before="60" w:after="60"/>
              <w:contextualSpacing/>
            </w:pPr>
            <w:r w:rsidRPr="00677E9D">
              <w:t>Violations/corrections;</w:t>
            </w:r>
          </w:p>
          <w:p w14:paraId="3258D261" w14:textId="77777777" w:rsidR="00C04BA9" w:rsidRPr="00677E9D" w:rsidRDefault="006C11D5" w:rsidP="006C11D5">
            <w:pPr>
              <w:pStyle w:val="Bullet"/>
              <w:spacing w:before="60" w:after="60"/>
            </w:pPr>
            <w:r w:rsidRPr="00677E9D">
              <w:t>Related correspondence/communications.</w:t>
            </w:r>
          </w:p>
          <w:p w14:paraId="148B9F4B" w14:textId="75F866C3" w:rsidR="00677E9D" w:rsidRPr="00677E9D" w:rsidRDefault="006C11D5" w:rsidP="006C11D5">
            <w:pPr>
              <w:pStyle w:val="Bullet"/>
              <w:numPr>
                <w:ilvl w:val="0"/>
                <w:numId w:val="0"/>
              </w:numPr>
              <w:spacing w:before="60" w:after="60"/>
            </w:pPr>
            <w:r w:rsidRPr="00677E9D">
              <w:t>Excludes</w:t>
            </w:r>
            <w:r w:rsidR="00677E9D">
              <w:t xml:space="preserve"> licenses, permits, etc.</w:t>
            </w:r>
            <w:r w:rsidR="00805538">
              <w:t>, that are</w:t>
            </w:r>
            <w:r w:rsidR="00677E9D" w:rsidRPr="00677E9D">
              <w:t>:</w:t>
            </w:r>
          </w:p>
          <w:p w14:paraId="4B6AC1BC" w14:textId="697C46C2" w:rsidR="006C11D5" w:rsidRDefault="00677E9D" w:rsidP="00283A5D">
            <w:pPr>
              <w:pStyle w:val="Bullet"/>
              <w:numPr>
                <w:ilvl w:val="0"/>
                <w:numId w:val="146"/>
              </w:numPr>
              <w:spacing w:before="60" w:after="60"/>
              <w:contextualSpacing/>
            </w:pPr>
            <w:r>
              <w:t>Issued by the agency to others</w:t>
            </w:r>
            <w:r w:rsidR="00805538">
              <w:t>, covered in agency-specific schedules</w:t>
            </w:r>
            <w:r>
              <w:t>;</w:t>
            </w:r>
          </w:p>
          <w:p w14:paraId="599719B2" w14:textId="77777777" w:rsidR="00677E9D" w:rsidRPr="00677E9D" w:rsidRDefault="00677E9D" w:rsidP="00283A5D">
            <w:pPr>
              <w:pStyle w:val="Bullet"/>
              <w:numPr>
                <w:ilvl w:val="0"/>
                <w:numId w:val="146"/>
              </w:numPr>
              <w:spacing w:before="60" w:after="60"/>
              <w:contextualSpacing/>
            </w:pPr>
            <w:r>
              <w:t xml:space="preserve">Received by employees in connection with their employment covered by </w:t>
            </w:r>
            <w:r>
              <w:rPr>
                <w:i/>
              </w:rPr>
              <w:t>Authorizations/Certifications – Human Resources (General) (DAN GS 03046)</w:t>
            </w:r>
            <w:r>
              <w:t>.</w:t>
            </w:r>
          </w:p>
        </w:tc>
        <w:tc>
          <w:tcPr>
            <w:tcW w:w="1000" w:type="pct"/>
          </w:tcPr>
          <w:p w14:paraId="14C197AF" w14:textId="77777777" w:rsidR="00C04BA9" w:rsidRPr="00A550ED" w:rsidRDefault="00C04BA9" w:rsidP="00C04BA9">
            <w:pPr>
              <w:spacing w:before="60" w:after="60"/>
            </w:pPr>
            <w:r w:rsidRPr="00A550ED">
              <w:rPr>
                <w:b/>
              </w:rPr>
              <w:t>Retain</w:t>
            </w:r>
            <w:r w:rsidRPr="00A550ED">
              <w:t xml:space="preserve"> for </w:t>
            </w:r>
            <w:r w:rsidR="006C11D5" w:rsidRPr="00A550ED">
              <w:t>6</w:t>
            </w:r>
            <w:r w:rsidRPr="00A550ED">
              <w:t xml:space="preserve"> years after </w:t>
            </w:r>
            <w:r w:rsidR="006C11D5" w:rsidRPr="00A550ED">
              <w:t xml:space="preserve">authorization </w:t>
            </w:r>
            <w:r w:rsidR="00A550ED">
              <w:t xml:space="preserve">expired/ </w:t>
            </w:r>
            <w:r w:rsidR="006C11D5" w:rsidRPr="00A550ED">
              <w:t>superseded</w:t>
            </w:r>
            <w:r w:rsidR="00A550ED">
              <w:t>/</w:t>
            </w:r>
            <w:r w:rsidR="006C11D5" w:rsidRPr="00A550ED">
              <w:t>terminated</w:t>
            </w:r>
          </w:p>
          <w:p w14:paraId="61E4DC21" w14:textId="77777777" w:rsidR="00C04BA9" w:rsidRPr="00A550ED" w:rsidRDefault="00C04BA9" w:rsidP="00C04BA9">
            <w:pPr>
              <w:spacing w:before="60" w:after="60"/>
            </w:pPr>
            <w:r w:rsidRPr="00A550ED">
              <w:rPr>
                <w:i/>
              </w:rPr>
              <w:t xml:space="preserve">   then</w:t>
            </w:r>
          </w:p>
          <w:p w14:paraId="23DDC9BD" w14:textId="77777777" w:rsidR="00C04BA9" w:rsidRPr="009518FC" w:rsidRDefault="00C04BA9" w:rsidP="00C04BA9">
            <w:pPr>
              <w:spacing w:before="60" w:after="60"/>
              <w:rPr>
                <w:highlight w:val="yellow"/>
              </w:rPr>
            </w:pPr>
            <w:r w:rsidRPr="00A550ED">
              <w:rPr>
                <w:b/>
              </w:rPr>
              <w:t>Destroy</w:t>
            </w:r>
            <w:r w:rsidRPr="00A550ED">
              <w:t>.</w:t>
            </w:r>
          </w:p>
        </w:tc>
        <w:tc>
          <w:tcPr>
            <w:tcW w:w="600" w:type="pct"/>
            <w:tcMar>
              <w:left w:w="43" w:type="dxa"/>
              <w:right w:w="43" w:type="dxa"/>
            </w:tcMar>
          </w:tcPr>
          <w:p w14:paraId="0E9112C8" w14:textId="77777777" w:rsidR="00C04BA9" w:rsidRPr="00A550ED" w:rsidRDefault="00C04BA9" w:rsidP="00C04BA9">
            <w:pPr>
              <w:spacing w:before="60"/>
              <w:jc w:val="center"/>
              <w:rPr>
                <w:sz w:val="20"/>
                <w:szCs w:val="20"/>
              </w:rPr>
            </w:pPr>
            <w:r w:rsidRPr="00A550ED">
              <w:rPr>
                <w:sz w:val="20"/>
                <w:szCs w:val="20"/>
              </w:rPr>
              <w:t>NON-ARCHIVAL</w:t>
            </w:r>
          </w:p>
          <w:p w14:paraId="6E8A4231" w14:textId="77777777" w:rsidR="00C04BA9" w:rsidRPr="00A550ED" w:rsidRDefault="00C04BA9" w:rsidP="00C04BA9">
            <w:pPr>
              <w:jc w:val="center"/>
              <w:rPr>
                <w:b/>
                <w:szCs w:val="22"/>
              </w:rPr>
            </w:pPr>
            <w:r w:rsidRPr="00A550ED">
              <w:rPr>
                <w:b/>
                <w:szCs w:val="22"/>
              </w:rPr>
              <w:t>ESSENTIAL</w:t>
            </w:r>
          </w:p>
          <w:p w14:paraId="491A5334" w14:textId="77777777" w:rsidR="006C11D5" w:rsidRPr="009518FC" w:rsidRDefault="006C11D5" w:rsidP="00C04BA9">
            <w:pPr>
              <w:jc w:val="center"/>
              <w:rPr>
                <w:b/>
                <w:sz w:val="16"/>
                <w:szCs w:val="16"/>
                <w:highlight w:val="yellow"/>
              </w:rPr>
            </w:pPr>
            <w:r w:rsidRPr="00A550ED">
              <w:rPr>
                <w:b/>
                <w:sz w:val="16"/>
                <w:szCs w:val="16"/>
              </w:rPr>
              <w:t>(for Disaster Recovery)</w:t>
            </w:r>
            <w:r w:rsidR="00AD4D61" w:rsidRPr="00E40BFE">
              <w:rPr>
                <w:sz w:val="20"/>
                <w:szCs w:val="20"/>
              </w:rPr>
              <w:fldChar w:fldCharType="begin"/>
            </w:r>
            <w:r w:rsidR="00AD4D61" w:rsidRPr="00E40BFE">
              <w:rPr>
                <w:sz w:val="20"/>
                <w:szCs w:val="20"/>
              </w:rPr>
              <w:instrText xml:space="preserve"> XE "AGENCY </w:instrText>
            </w:r>
            <w:r w:rsidR="00AD4D61">
              <w:rPr>
                <w:sz w:val="20"/>
                <w:szCs w:val="20"/>
              </w:rPr>
              <w:instrText xml:space="preserve">ADMINISTRATION AND </w:instrText>
            </w:r>
            <w:r w:rsidR="00AD4D61" w:rsidRPr="00E40BFE">
              <w:rPr>
                <w:sz w:val="20"/>
                <w:szCs w:val="20"/>
              </w:rPr>
              <w:instrText>MANAGEMENT:</w:instrText>
            </w:r>
            <w:r w:rsidR="00AD4D61">
              <w:rPr>
                <w:sz w:val="20"/>
                <w:szCs w:val="20"/>
              </w:rPr>
              <w:instrText>Authorization/Certification</w:instrText>
            </w:r>
            <w:r w:rsidR="00AD4D61" w:rsidRPr="00E40BFE">
              <w:rPr>
                <w:sz w:val="20"/>
                <w:szCs w:val="20"/>
              </w:rPr>
              <w:instrText>:</w:instrText>
            </w:r>
            <w:r w:rsidR="00AD4D61">
              <w:rPr>
                <w:sz w:val="20"/>
                <w:szCs w:val="20"/>
              </w:rPr>
              <w:instrText>Authorizations/Certifications Received by Agency</w:instrText>
            </w:r>
            <w:r w:rsidR="00AD4D61" w:rsidRPr="00E40BFE">
              <w:rPr>
                <w:sz w:val="20"/>
                <w:szCs w:val="20"/>
              </w:rPr>
              <w:instrText xml:space="preserve">" \f “Essential" </w:instrText>
            </w:r>
            <w:r w:rsidR="00AD4D61" w:rsidRPr="00E40BFE">
              <w:rPr>
                <w:sz w:val="20"/>
                <w:szCs w:val="20"/>
              </w:rPr>
              <w:fldChar w:fldCharType="end"/>
            </w:r>
          </w:p>
          <w:p w14:paraId="11F6C00B" w14:textId="77777777" w:rsidR="00C04BA9" w:rsidRPr="00B64159" w:rsidRDefault="00C04BA9" w:rsidP="006C11D5">
            <w:pPr>
              <w:jc w:val="center"/>
              <w:rPr>
                <w:sz w:val="20"/>
                <w:szCs w:val="20"/>
              </w:rPr>
            </w:pPr>
            <w:r w:rsidRPr="00A550ED">
              <w:rPr>
                <w:sz w:val="20"/>
                <w:szCs w:val="20"/>
              </w:rPr>
              <w:t>O</w:t>
            </w:r>
            <w:r w:rsidR="006C11D5" w:rsidRPr="00A550ED">
              <w:rPr>
                <w:sz w:val="20"/>
                <w:szCs w:val="20"/>
              </w:rPr>
              <w:t>PR</w:t>
            </w:r>
          </w:p>
        </w:tc>
      </w:tr>
    </w:tbl>
    <w:p w14:paraId="19A00AC2" w14:textId="77777777" w:rsidR="00C04BA9" w:rsidRDefault="00C04BA9">
      <w:pPr>
        <w:rPr>
          <w:rFonts w:eastAsia="Times New Roman" w:cs="Times New Roman"/>
          <w:szCs w:val="22"/>
        </w:rPr>
      </w:pPr>
    </w:p>
    <w:p w14:paraId="2BC96E9F" w14:textId="77777777" w:rsidR="00C04BA9" w:rsidRDefault="00C04BA9">
      <w:pPr>
        <w:rPr>
          <w:rFonts w:eastAsia="Times New Roman" w:cs="Times New Roman"/>
          <w:szCs w:val="22"/>
        </w:rPr>
      </w:pPr>
    </w:p>
    <w:p w14:paraId="69A5A1CD" w14:textId="77777777" w:rsidR="00184024" w:rsidRDefault="00184024">
      <w:pPr>
        <w:rPr>
          <w:rFonts w:eastAsia="Times New Roman" w:cs="Times New Roman"/>
          <w:szCs w:val="22"/>
        </w:rPr>
      </w:pPr>
      <w:r>
        <w:rPr>
          <w:rFonts w:eastAsia="Times New Roman" w:cs="Times New Roman"/>
          <w:szCs w:val="22"/>
        </w:rP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8352"/>
        <w:gridCol w:w="2880"/>
        <w:gridCol w:w="1728"/>
      </w:tblGrid>
      <w:tr w:rsidR="00184024" w:rsidRPr="00B64159" w14:paraId="0F0038BF" w14:textId="77777777" w:rsidTr="00184024">
        <w:trPr>
          <w:cantSplit/>
          <w:trHeight w:val="288"/>
          <w:tblHeader/>
          <w:jc w:val="center"/>
        </w:trPr>
        <w:tc>
          <w:tcPr>
            <w:tcW w:w="5000" w:type="pct"/>
            <w:gridSpan w:val="4"/>
            <w:tcMar>
              <w:top w:w="58" w:type="dxa"/>
              <w:left w:w="115" w:type="dxa"/>
              <w:bottom w:w="43" w:type="dxa"/>
              <w:right w:w="115" w:type="dxa"/>
            </w:tcMar>
          </w:tcPr>
          <w:p w14:paraId="123D1FB9" w14:textId="77777777" w:rsidR="00184024" w:rsidRPr="00B64159" w:rsidRDefault="00184024" w:rsidP="00184024">
            <w:pPr>
              <w:pStyle w:val="Activties"/>
              <w:ind w:left="695" w:hanging="695"/>
              <w:rPr>
                <w:color w:val="000000"/>
              </w:rPr>
            </w:pPr>
            <w:bookmarkStart w:id="6" w:name="_Toc175912446"/>
            <w:r>
              <w:rPr>
                <w:color w:val="000000"/>
              </w:rPr>
              <w:lastRenderedPageBreak/>
              <w:t>CALENDARS</w:t>
            </w:r>
            <w:bookmarkEnd w:id="6"/>
          </w:p>
          <w:p w14:paraId="4DF6C569" w14:textId="77777777" w:rsidR="00184024" w:rsidRPr="00B64159" w:rsidRDefault="00184024" w:rsidP="00184024">
            <w:pPr>
              <w:pStyle w:val="ActivityText"/>
            </w:pPr>
            <w:r w:rsidRPr="0016206D">
              <w:t>The activit</w:t>
            </w:r>
            <w:r>
              <w:t>y of documenting staff appointments/activities</w:t>
            </w:r>
            <w:r w:rsidRPr="0016206D">
              <w:t>.</w:t>
            </w:r>
          </w:p>
        </w:tc>
      </w:tr>
      <w:tr w:rsidR="00184024" w14:paraId="45A57B76" w14:textId="77777777" w:rsidTr="00184024">
        <w:trPr>
          <w:cantSplit/>
          <w:tblHeader/>
          <w:jc w:val="center"/>
        </w:trPr>
        <w:tc>
          <w:tcPr>
            <w:tcW w:w="500" w:type="pct"/>
            <w:shd w:val="pct10" w:color="auto" w:fill="auto"/>
            <w:vAlign w:val="center"/>
          </w:tcPr>
          <w:p w14:paraId="168DA492" w14:textId="77777777" w:rsidR="00184024" w:rsidRPr="00B60C75" w:rsidRDefault="00184024" w:rsidP="00184024">
            <w:pPr>
              <w:jc w:val="center"/>
              <w:rPr>
                <w:rFonts w:eastAsia="Calibri" w:cs="Times New Roman"/>
                <w:b/>
                <w:sz w:val="18"/>
                <w:szCs w:val="18"/>
              </w:rPr>
            </w:pPr>
            <w:r w:rsidRPr="00B60C75">
              <w:rPr>
                <w:rFonts w:eastAsia="Calibri" w:cs="Times New Roman"/>
                <w:b/>
                <w:sz w:val="18"/>
                <w:szCs w:val="18"/>
              </w:rPr>
              <w:t>DISPOSITION AUTHORITY NUMBER (DAN)</w:t>
            </w:r>
          </w:p>
        </w:tc>
        <w:tc>
          <w:tcPr>
            <w:tcW w:w="2900" w:type="pct"/>
            <w:shd w:val="pct10" w:color="auto" w:fill="auto"/>
            <w:vAlign w:val="center"/>
          </w:tcPr>
          <w:p w14:paraId="52EF3CD2" w14:textId="77777777" w:rsidR="00184024" w:rsidRPr="00B60C75" w:rsidRDefault="00184024" w:rsidP="00184024">
            <w:pPr>
              <w:jc w:val="center"/>
              <w:rPr>
                <w:rFonts w:eastAsia="Calibri" w:cs="Times New Roman"/>
                <w:b/>
                <w:sz w:val="18"/>
                <w:szCs w:val="18"/>
              </w:rPr>
            </w:pPr>
            <w:r w:rsidRPr="00B60C75">
              <w:rPr>
                <w:rFonts w:eastAsia="Calibri" w:cs="Times New Roman"/>
                <w:b/>
                <w:sz w:val="18"/>
                <w:szCs w:val="18"/>
              </w:rPr>
              <w:t>DESCRIPTION OF RECORDS</w:t>
            </w:r>
          </w:p>
        </w:tc>
        <w:tc>
          <w:tcPr>
            <w:tcW w:w="1000" w:type="pct"/>
            <w:shd w:val="pct10" w:color="auto" w:fill="auto"/>
            <w:vAlign w:val="center"/>
          </w:tcPr>
          <w:p w14:paraId="3EFD1E94" w14:textId="77777777" w:rsidR="00184024" w:rsidRPr="00B60C75" w:rsidRDefault="00184024" w:rsidP="00184024">
            <w:pPr>
              <w:jc w:val="center"/>
              <w:rPr>
                <w:rFonts w:eastAsia="Calibri" w:cs="Times New Roman"/>
                <w:b/>
                <w:sz w:val="18"/>
                <w:szCs w:val="18"/>
              </w:rPr>
            </w:pPr>
            <w:r w:rsidRPr="00B60C75">
              <w:rPr>
                <w:rFonts w:eastAsia="Calibri" w:cs="Times New Roman"/>
                <w:b/>
                <w:sz w:val="18"/>
                <w:szCs w:val="18"/>
              </w:rPr>
              <w:t>RETENTION AND</w:t>
            </w:r>
          </w:p>
          <w:p w14:paraId="0F8AE8E3" w14:textId="77777777" w:rsidR="00184024" w:rsidRPr="00B60C75" w:rsidRDefault="00184024" w:rsidP="00184024">
            <w:pPr>
              <w:jc w:val="center"/>
              <w:rPr>
                <w:rFonts w:eastAsia="Calibri" w:cs="Times New Roman"/>
                <w:b/>
                <w:sz w:val="18"/>
                <w:szCs w:val="18"/>
              </w:rPr>
            </w:pPr>
            <w:r w:rsidRPr="00B60C75">
              <w:rPr>
                <w:rFonts w:eastAsia="Calibri" w:cs="Times New Roman"/>
                <w:b/>
                <w:sz w:val="18"/>
                <w:szCs w:val="18"/>
              </w:rPr>
              <w:t>DISPOSITION ACTION</w:t>
            </w:r>
          </w:p>
        </w:tc>
        <w:tc>
          <w:tcPr>
            <w:tcW w:w="600" w:type="pct"/>
            <w:shd w:val="pct10" w:color="auto" w:fill="auto"/>
            <w:vAlign w:val="center"/>
          </w:tcPr>
          <w:p w14:paraId="5F150D20" w14:textId="77777777" w:rsidR="00184024" w:rsidRPr="00B60C75" w:rsidRDefault="00184024" w:rsidP="00184024">
            <w:pPr>
              <w:jc w:val="center"/>
              <w:rPr>
                <w:rFonts w:eastAsia="Calibri" w:cs="Times New Roman"/>
                <w:b/>
                <w:sz w:val="18"/>
                <w:szCs w:val="18"/>
              </w:rPr>
            </w:pPr>
            <w:r w:rsidRPr="00B60C75">
              <w:rPr>
                <w:rFonts w:eastAsia="Calibri" w:cs="Times New Roman"/>
                <w:b/>
                <w:sz w:val="18"/>
                <w:szCs w:val="18"/>
              </w:rPr>
              <w:t>DESIGNATION</w:t>
            </w:r>
          </w:p>
        </w:tc>
      </w:tr>
      <w:tr w:rsidR="00184024" w14:paraId="0BC07D13" w14:textId="77777777" w:rsidTr="00184024">
        <w:trPr>
          <w:cantSplit/>
          <w:jc w:val="center"/>
        </w:trPr>
        <w:tc>
          <w:tcPr>
            <w:tcW w:w="500" w:type="pct"/>
          </w:tcPr>
          <w:p w14:paraId="787E3ADA" w14:textId="77777777" w:rsidR="00184024" w:rsidRPr="00B64159" w:rsidRDefault="00184024" w:rsidP="00184024">
            <w:pPr>
              <w:spacing w:before="60" w:after="60"/>
              <w:jc w:val="center"/>
              <w:rPr>
                <w:rFonts w:eastAsia="Calibri" w:cs="Times New Roman"/>
              </w:rPr>
            </w:pPr>
            <w:r w:rsidRPr="00B64159">
              <w:rPr>
                <w:rFonts w:eastAsia="Calibri" w:cs="Times New Roman"/>
              </w:rPr>
              <w:t>GS 10008</w:t>
            </w:r>
            <w:r w:rsidRPr="00B64159">
              <w:fldChar w:fldCharType="begin"/>
            </w:r>
            <w:r w:rsidRPr="00B64159">
              <w:instrText xml:space="preserve"> XE "GS 10008" \f “dan”</w:instrText>
            </w:r>
            <w:r w:rsidRPr="00B64159">
              <w:fldChar w:fldCharType="end"/>
            </w:r>
          </w:p>
          <w:p w14:paraId="1DA4A6FF" w14:textId="77777777" w:rsidR="00184024" w:rsidRPr="00B64159" w:rsidRDefault="00184024" w:rsidP="00184024">
            <w:pPr>
              <w:spacing w:before="60" w:after="60"/>
              <w:jc w:val="center"/>
              <w:rPr>
                <w:rFonts w:eastAsia="Calibri" w:cs="Times New Roman"/>
              </w:rPr>
            </w:pPr>
            <w:r w:rsidRPr="00B64159">
              <w:rPr>
                <w:rFonts w:eastAsia="Calibri" w:cs="Times New Roman"/>
              </w:rPr>
              <w:t xml:space="preserve">Rev. </w:t>
            </w:r>
            <w:r w:rsidR="00564DA6">
              <w:rPr>
                <w:rFonts w:eastAsia="Calibri" w:cs="Times New Roman"/>
              </w:rPr>
              <w:t>2</w:t>
            </w:r>
          </w:p>
        </w:tc>
        <w:tc>
          <w:tcPr>
            <w:tcW w:w="2900" w:type="pct"/>
          </w:tcPr>
          <w:p w14:paraId="50A74A65" w14:textId="77777777" w:rsidR="00184024" w:rsidRPr="00B64159" w:rsidRDefault="00184024" w:rsidP="00184024">
            <w:pPr>
              <w:spacing w:before="60" w:after="60"/>
            </w:pPr>
            <w:r w:rsidRPr="00B64159">
              <w:rPr>
                <w:b/>
                <w:i/>
              </w:rPr>
              <w:t>Calendars</w:t>
            </w:r>
            <w:r>
              <w:rPr>
                <w:b/>
                <w:i/>
              </w:rPr>
              <w:t xml:space="preserve"> – </w:t>
            </w:r>
            <w:r w:rsidRPr="00B64159">
              <w:rPr>
                <w:b/>
                <w:i/>
              </w:rPr>
              <w:t>E</w:t>
            </w:r>
            <w:r>
              <w:rPr>
                <w:b/>
                <w:i/>
              </w:rPr>
              <w:t>lected Officials and Agency Heads</w:t>
            </w:r>
          </w:p>
          <w:p w14:paraId="3CDDE2A7" w14:textId="77777777" w:rsidR="00184024" w:rsidRDefault="00184024" w:rsidP="00184024">
            <w:pPr>
              <w:spacing w:before="60" w:after="60"/>
            </w:pPr>
            <w:r>
              <w:t xml:space="preserve">Records documenting the day-to-day meetings and other official appointments of elected officials and </w:t>
            </w:r>
            <w:r w:rsidR="00564DA6">
              <w:t xml:space="preserve">the head of the </w:t>
            </w:r>
            <w:r>
              <w:t>agency.</w:t>
            </w:r>
            <w:r w:rsidRPr="00B60C75">
              <w:rPr>
                <w:rFonts w:eastAsia="Calibri" w:cs="Times New Roman"/>
              </w:rPr>
              <w:t xml:space="preserve"> </w:t>
            </w:r>
            <w:r w:rsidRPr="00B60C75">
              <w:rPr>
                <w:rFonts w:eastAsia="Calibri" w:cs="Times New Roman"/>
              </w:rPr>
              <w:fldChar w:fldCharType="begin"/>
            </w:r>
            <w:r w:rsidRPr="00B60C75">
              <w:rPr>
                <w:rFonts w:eastAsia="Calibri" w:cs="Times New Roman"/>
              </w:rPr>
              <w:instrText xml:space="preserve"> XE "</w:instrText>
            </w:r>
            <w:r>
              <w:rPr>
                <w:rFonts w:eastAsia="Calibri" w:cs="Times New Roman"/>
              </w:rPr>
              <w:instrText>calendars</w:instrText>
            </w:r>
            <w:r w:rsidRPr="00B60C75">
              <w:rPr>
                <w:rFonts w:eastAsia="Calibri" w:cs="Times New Roman"/>
              </w:rPr>
              <w:instrText xml:space="preserve">" \f “subject” </w:instrText>
            </w:r>
            <w:r w:rsidRPr="00B60C75">
              <w:rPr>
                <w:rFonts w:eastAsia="Calibri" w:cs="Times New Roman"/>
              </w:rPr>
              <w:fldChar w:fldCharType="end"/>
            </w:r>
            <w:r w:rsidRPr="00B60C75">
              <w:rPr>
                <w:rFonts w:eastAsia="Calibri" w:cs="Times New Roman"/>
              </w:rPr>
              <w:fldChar w:fldCharType="begin"/>
            </w:r>
            <w:r w:rsidRPr="00B60C75">
              <w:rPr>
                <w:rFonts w:eastAsia="Calibri" w:cs="Times New Roman"/>
              </w:rPr>
              <w:instrText xml:space="preserve"> XE "</w:instrText>
            </w:r>
            <w:r>
              <w:rPr>
                <w:rFonts w:eastAsia="Calibri" w:cs="Times New Roman"/>
              </w:rPr>
              <w:instrText>executive level records:calendars</w:instrText>
            </w:r>
            <w:r w:rsidRPr="00B60C75">
              <w:rPr>
                <w:rFonts w:eastAsia="Calibri" w:cs="Times New Roman"/>
              </w:rPr>
              <w:instrText xml:space="preserve">" \f “subject” </w:instrText>
            </w:r>
            <w:r w:rsidRPr="00B60C75">
              <w:rPr>
                <w:rFonts w:eastAsia="Calibri" w:cs="Times New Roman"/>
              </w:rPr>
              <w:fldChar w:fldCharType="end"/>
            </w:r>
            <w:r w:rsidR="0098489A" w:rsidRPr="00B64159">
              <w:fldChar w:fldCharType="begin"/>
            </w:r>
            <w:r w:rsidR="0098489A">
              <w:instrText xml:space="preserve"> XE "appointments (calendars)</w:instrText>
            </w:r>
            <w:r w:rsidR="0098489A" w:rsidRPr="00B64159">
              <w:instrText xml:space="preserve">" \f “subject </w:instrText>
            </w:r>
            <w:r w:rsidR="0098489A" w:rsidRPr="00B64159">
              <w:fldChar w:fldCharType="end"/>
            </w:r>
            <w:r w:rsidR="00305D80" w:rsidRPr="00B64159">
              <w:fldChar w:fldCharType="begin"/>
            </w:r>
            <w:r w:rsidR="00305D80" w:rsidRPr="00B64159">
              <w:instrText xml:space="preserve"> XE "meetings:</w:instrText>
            </w:r>
            <w:r w:rsidR="00305D80">
              <w:instrText>appointments</w:instrText>
            </w:r>
            <w:r w:rsidR="00305D80" w:rsidRPr="00B64159">
              <w:instrText xml:space="preserve"> (</w:instrText>
            </w:r>
            <w:r w:rsidR="00305D80">
              <w:instrText>calendars</w:instrText>
            </w:r>
            <w:r w:rsidR="00305D80" w:rsidRPr="00B64159">
              <w:instrText xml:space="preserve">)" \f “subject" </w:instrText>
            </w:r>
            <w:r w:rsidR="00305D80" w:rsidRPr="00B64159">
              <w:fldChar w:fldCharType="end"/>
            </w:r>
          </w:p>
          <w:p w14:paraId="274CF1F8" w14:textId="77777777" w:rsidR="00184024" w:rsidRDefault="00184024" w:rsidP="00184024">
            <w:pPr>
              <w:spacing w:before="60" w:after="60"/>
            </w:pPr>
            <w:r>
              <w:t>Includes, but is not limited to:</w:t>
            </w:r>
          </w:p>
          <w:p w14:paraId="4DEB6DA4" w14:textId="77777777" w:rsidR="00184024" w:rsidRDefault="00184024" w:rsidP="00283A5D">
            <w:pPr>
              <w:pStyle w:val="ListParagraph"/>
              <w:numPr>
                <w:ilvl w:val="0"/>
                <w:numId w:val="87"/>
              </w:numPr>
              <w:spacing w:before="60" w:after="60"/>
            </w:pPr>
            <w:r>
              <w:t>Calendar records stored in Microsoft Outlook and other calendaring software/apps;</w:t>
            </w:r>
          </w:p>
          <w:p w14:paraId="5BDA0F68" w14:textId="77777777" w:rsidR="00184024" w:rsidRDefault="00184024" w:rsidP="00283A5D">
            <w:pPr>
              <w:pStyle w:val="ListParagraph"/>
              <w:numPr>
                <w:ilvl w:val="0"/>
                <w:numId w:val="87"/>
              </w:numPr>
              <w:spacing w:before="60" w:after="60"/>
            </w:pPr>
            <w:r>
              <w:t>Hardcopy calendars/appointment books/diaries/etc.</w:t>
            </w:r>
          </w:p>
          <w:p w14:paraId="578DF906" w14:textId="77777777" w:rsidR="00184024" w:rsidRDefault="00184024" w:rsidP="00184024">
            <w:pPr>
              <w:spacing w:before="60" w:after="60"/>
            </w:pPr>
            <w:r>
              <w:t>Excludes records covered by:</w:t>
            </w:r>
          </w:p>
          <w:p w14:paraId="7C9738C3" w14:textId="77777777" w:rsidR="002C1C1F" w:rsidRPr="002C1C1F" w:rsidRDefault="002C1C1F" w:rsidP="00283A5D">
            <w:pPr>
              <w:pStyle w:val="ListParagraph"/>
              <w:numPr>
                <w:ilvl w:val="0"/>
                <w:numId w:val="88"/>
              </w:numPr>
              <w:spacing w:before="60" w:after="60"/>
            </w:pPr>
            <w:r w:rsidRPr="00912886">
              <w:rPr>
                <w:i/>
              </w:rPr>
              <w:t xml:space="preserve">Organizing/Monitoring </w:t>
            </w:r>
            <w:r>
              <w:rPr>
                <w:i/>
              </w:rPr>
              <w:t>Work in Progress</w:t>
            </w:r>
            <w:r w:rsidRPr="00912886">
              <w:rPr>
                <w:i/>
              </w:rPr>
              <w:t xml:space="preserve"> (DAN GS </w:t>
            </w:r>
            <w:r w:rsidR="0038318B">
              <w:rPr>
                <w:i/>
              </w:rPr>
              <w:t>50011</w:t>
            </w:r>
            <w:r w:rsidRPr="00912886">
              <w:rPr>
                <w:i/>
              </w:rPr>
              <w:t>)</w:t>
            </w:r>
            <w:r>
              <w:rPr>
                <w:i/>
              </w:rPr>
              <w:t>;</w:t>
            </w:r>
          </w:p>
          <w:p w14:paraId="50698C05" w14:textId="77777777" w:rsidR="00184024" w:rsidRPr="00184024" w:rsidRDefault="00184024" w:rsidP="00283A5D">
            <w:pPr>
              <w:pStyle w:val="ListParagraph"/>
              <w:numPr>
                <w:ilvl w:val="0"/>
                <w:numId w:val="88"/>
              </w:numPr>
              <w:spacing w:before="60" w:after="60"/>
            </w:pPr>
            <w:r w:rsidRPr="00912886">
              <w:rPr>
                <w:i/>
              </w:rPr>
              <w:t>Scheduling</w:t>
            </w:r>
            <w:r>
              <w:rPr>
                <w:i/>
              </w:rPr>
              <w:t xml:space="preserve"> – Appointments/Meetings</w:t>
            </w:r>
            <w:r w:rsidRPr="00912886">
              <w:rPr>
                <w:i/>
              </w:rPr>
              <w:t xml:space="preserve"> (DAN GS </w:t>
            </w:r>
            <w:r w:rsidR="0038318B">
              <w:rPr>
                <w:i/>
              </w:rPr>
              <w:t>50014</w:t>
            </w:r>
            <w:r w:rsidRPr="00912886">
              <w:rPr>
                <w:i/>
              </w:rPr>
              <w:t>)</w:t>
            </w:r>
            <w:r>
              <w:t>.</w:t>
            </w:r>
          </w:p>
        </w:tc>
        <w:tc>
          <w:tcPr>
            <w:tcW w:w="1000" w:type="pct"/>
          </w:tcPr>
          <w:p w14:paraId="7C2D8D54" w14:textId="77777777" w:rsidR="00184024" w:rsidRPr="00B64159" w:rsidRDefault="00184024" w:rsidP="00184024">
            <w:pPr>
              <w:spacing w:before="60" w:after="60"/>
              <w:rPr>
                <w:rFonts w:eastAsia="Calibri" w:cs="Times New Roman"/>
                <w:szCs w:val="22"/>
              </w:rPr>
            </w:pPr>
            <w:r w:rsidRPr="00B64159">
              <w:rPr>
                <w:rFonts w:eastAsia="Calibri" w:cs="Times New Roman"/>
                <w:b/>
                <w:szCs w:val="22"/>
              </w:rPr>
              <w:t>Retain</w:t>
            </w:r>
            <w:r w:rsidRPr="00B64159">
              <w:rPr>
                <w:rFonts w:eastAsia="Calibri" w:cs="Times New Roman"/>
                <w:szCs w:val="22"/>
              </w:rPr>
              <w:t xml:space="preserve"> for 4 years after </w:t>
            </w:r>
            <w:r>
              <w:rPr>
                <w:rFonts w:eastAsia="Calibri" w:cs="Times New Roman"/>
                <w:szCs w:val="22"/>
              </w:rPr>
              <w:t>end of calendar year</w:t>
            </w:r>
          </w:p>
          <w:p w14:paraId="7A93D6D5" w14:textId="77777777" w:rsidR="00184024" w:rsidRPr="00B64159" w:rsidRDefault="00184024" w:rsidP="00184024">
            <w:pPr>
              <w:spacing w:before="60" w:after="60"/>
              <w:rPr>
                <w:i/>
              </w:rPr>
            </w:pPr>
            <w:r w:rsidRPr="00B64159">
              <w:t xml:space="preserve">   </w:t>
            </w:r>
            <w:r w:rsidRPr="00B64159">
              <w:rPr>
                <w:i/>
              </w:rPr>
              <w:t>then</w:t>
            </w:r>
          </w:p>
          <w:p w14:paraId="14A5AB62" w14:textId="69B5652B" w:rsidR="00184024" w:rsidRPr="00B64159" w:rsidRDefault="00184024" w:rsidP="00184024">
            <w:pPr>
              <w:spacing w:before="60" w:after="60"/>
              <w:ind w:hanging="25"/>
              <w:rPr>
                <w:rFonts w:eastAsia="Calibri" w:cs="Times New Roman"/>
                <w:b/>
              </w:rPr>
            </w:pPr>
            <w:r w:rsidRPr="00B64159">
              <w:rPr>
                <w:b/>
              </w:rPr>
              <w:t>Transfer</w:t>
            </w:r>
            <w:r w:rsidRPr="00B64159">
              <w:t xml:space="preserve"> to Washington State Archives for </w:t>
            </w:r>
            <w:r w:rsidR="00AB4989">
              <w:t xml:space="preserve">appraisal and selective </w:t>
            </w:r>
            <w:r w:rsidRPr="00B64159">
              <w:t>retention.</w:t>
            </w:r>
          </w:p>
        </w:tc>
        <w:tc>
          <w:tcPr>
            <w:tcW w:w="600" w:type="pct"/>
            <w:tcMar>
              <w:left w:w="43" w:type="dxa"/>
              <w:right w:w="43" w:type="dxa"/>
            </w:tcMar>
          </w:tcPr>
          <w:p w14:paraId="32AC87C6" w14:textId="77777777" w:rsidR="00184024" w:rsidRPr="00B64159" w:rsidRDefault="00184024" w:rsidP="00184024">
            <w:pPr>
              <w:spacing w:before="60"/>
              <w:jc w:val="center"/>
              <w:rPr>
                <w:b/>
              </w:rPr>
            </w:pPr>
            <w:r w:rsidRPr="00B64159">
              <w:rPr>
                <w:b/>
              </w:rPr>
              <w:t>ARCHIVAL</w:t>
            </w:r>
          </w:p>
          <w:p w14:paraId="1FE1811C" w14:textId="0B663E87" w:rsidR="00184024" w:rsidRPr="00EA660F" w:rsidRDefault="00184024" w:rsidP="00184024">
            <w:pPr>
              <w:jc w:val="center"/>
              <w:rPr>
                <w:sz w:val="16"/>
                <w:szCs w:val="16"/>
              </w:rPr>
            </w:pPr>
            <w:r w:rsidRPr="00AB4989">
              <w:rPr>
                <w:b/>
                <w:sz w:val="18"/>
                <w:szCs w:val="18"/>
              </w:rPr>
              <w:t>(</w:t>
            </w:r>
            <w:r w:rsidR="00AB4989" w:rsidRPr="00AB4989">
              <w:rPr>
                <w:b/>
                <w:sz w:val="18"/>
                <w:szCs w:val="18"/>
              </w:rPr>
              <w:t>Appraisal Required</w:t>
            </w:r>
            <w:r w:rsidRPr="00AB4989">
              <w:rPr>
                <w:b/>
                <w:sz w:val="18"/>
                <w:szCs w:val="18"/>
              </w:rPr>
              <w:t>)</w:t>
            </w:r>
            <w:r w:rsidRPr="00EA660F">
              <w:rPr>
                <w:sz w:val="16"/>
                <w:szCs w:val="16"/>
              </w:rPr>
              <w:fldChar w:fldCharType="begin"/>
            </w:r>
            <w:r w:rsidRPr="00EA660F">
              <w:rPr>
                <w:sz w:val="16"/>
                <w:szCs w:val="16"/>
              </w:rPr>
              <w:instrText xml:space="preserve"> XE "AGENCY </w:instrText>
            </w:r>
            <w:r>
              <w:rPr>
                <w:sz w:val="16"/>
                <w:szCs w:val="16"/>
              </w:rPr>
              <w:instrText xml:space="preserve">ADMINISTRATION AND </w:instrText>
            </w:r>
            <w:r w:rsidRPr="00EA660F">
              <w:rPr>
                <w:sz w:val="16"/>
                <w:szCs w:val="16"/>
              </w:rPr>
              <w:instrText>MANAGEMENT:Calendars:Calendars – E</w:instrText>
            </w:r>
            <w:r>
              <w:rPr>
                <w:sz w:val="16"/>
                <w:szCs w:val="16"/>
              </w:rPr>
              <w:instrText>lected Officials and Agency Heads</w:instrText>
            </w:r>
            <w:r w:rsidRPr="00EA660F">
              <w:rPr>
                <w:sz w:val="16"/>
                <w:szCs w:val="16"/>
              </w:rPr>
              <w:instrText xml:space="preserve">" \f “Archival" </w:instrText>
            </w:r>
            <w:r w:rsidRPr="00EA660F">
              <w:rPr>
                <w:sz w:val="16"/>
                <w:szCs w:val="16"/>
              </w:rPr>
              <w:fldChar w:fldCharType="end"/>
            </w:r>
          </w:p>
          <w:p w14:paraId="2922E245" w14:textId="77777777" w:rsidR="00184024" w:rsidRDefault="00184024" w:rsidP="00184024">
            <w:pPr>
              <w:jc w:val="center"/>
              <w:rPr>
                <w:sz w:val="20"/>
                <w:szCs w:val="20"/>
              </w:rPr>
            </w:pPr>
            <w:r w:rsidRPr="00B64159">
              <w:rPr>
                <w:sz w:val="20"/>
                <w:szCs w:val="20"/>
              </w:rPr>
              <w:t>NON-ESSENTIAL</w:t>
            </w:r>
          </w:p>
          <w:p w14:paraId="3A4F3567" w14:textId="77777777" w:rsidR="00184024" w:rsidRPr="0016206D" w:rsidRDefault="00184024" w:rsidP="00184024">
            <w:pPr>
              <w:jc w:val="center"/>
              <w:rPr>
                <w:rFonts w:eastAsia="Calibri" w:cs="Times New Roman"/>
                <w:b/>
                <w:szCs w:val="22"/>
              </w:rPr>
            </w:pPr>
            <w:r>
              <w:rPr>
                <w:sz w:val="20"/>
                <w:szCs w:val="20"/>
              </w:rPr>
              <w:t>OFM</w:t>
            </w:r>
          </w:p>
        </w:tc>
      </w:tr>
      <w:tr w:rsidR="00184024" w14:paraId="73BBCEC9" w14:textId="77777777" w:rsidTr="00184024">
        <w:trPr>
          <w:cantSplit/>
          <w:jc w:val="center"/>
        </w:trPr>
        <w:tc>
          <w:tcPr>
            <w:tcW w:w="500" w:type="pct"/>
          </w:tcPr>
          <w:p w14:paraId="728AEE68" w14:textId="77777777" w:rsidR="00184024" w:rsidRPr="0091544D" w:rsidRDefault="00184024" w:rsidP="00184024">
            <w:pPr>
              <w:spacing w:before="60" w:after="60"/>
              <w:jc w:val="center"/>
              <w:rPr>
                <w:rFonts w:eastAsia="Calibri" w:cs="Times New Roman"/>
              </w:rPr>
            </w:pPr>
            <w:r w:rsidRPr="0091544D">
              <w:rPr>
                <w:rFonts w:eastAsia="Calibri" w:cs="Times New Roman"/>
              </w:rPr>
              <w:t>GS 09023</w:t>
            </w:r>
            <w:r w:rsidRPr="0091544D">
              <w:fldChar w:fldCharType="begin"/>
            </w:r>
            <w:r w:rsidRPr="0091544D">
              <w:instrText xml:space="preserve"> XE "GS 09023" \f “dan”</w:instrText>
            </w:r>
            <w:r w:rsidRPr="0091544D">
              <w:fldChar w:fldCharType="end"/>
            </w:r>
          </w:p>
          <w:p w14:paraId="56E907F0" w14:textId="77777777" w:rsidR="00184024" w:rsidRPr="00B64159" w:rsidRDefault="00184024" w:rsidP="00184024">
            <w:pPr>
              <w:spacing w:before="60" w:after="60"/>
              <w:jc w:val="center"/>
              <w:rPr>
                <w:rFonts w:eastAsia="Calibri" w:cs="Times New Roman"/>
              </w:rPr>
            </w:pPr>
            <w:r w:rsidRPr="0091544D">
              <w:rPr>
                <w:rFonts w:eastAsia="Calibri" w:cs="Times New Roman"/>
              </w:rPr>
              <w:t xml:space="preserve">Rev. </w:t>
            </w:r>
            <w:r>
              <w:rPr>
                <w:rFonts w:eastAsia="Calibri" w:cs="Times New Roman"/>
              </w:rPr>
              <w:t>1</w:t>
            </w:r>
          </w:p>
        </w:tc>
        <w:tc>
          <w:tcPr>
            <w:tcW w:w="2900" w:type="pct"/>
          </w:tcPr>
          <w:p w14:paraId="44E25B47" w14:textId="77777777" w:rsidR="00184024" w:rsidRPr="00B64159" w:rsidRDefault="00184024" w:rsidP="00184024">
            <w:pPr>
              <w:spacing w:before="60" w:after="60"/>
            </w:pPr>
            <w:r>
              <w:rPr>
                <w:b/>
                <w:i/>
              </w:rPr>
              <w:t>Calendars – Employees</w:t>
            </w:r>
            <w:r w:rsidR="00F1552F">
              <w:rPr>
                <w:b/>
                <w:i/>
              </w:rPr>
              <w:t xml:space="preserve"> (Other than Elected Officials and Agency Heads)</w:t>
            </w:r>
          </w:p>
          <w:p w14:paraId="3AD48B82" w14:textId="77777777" w:rsidR="00184024" w:rsidRDefault="00184024" w:rsidP="00184024">
            <w:pPr>
              <w:spacing w:before="60" w:after="60"/>
            </w:pPr>
            <w:r>
              <w:t>Records documenting the day-to-day meetings and other work-related appointments of agency employees other than elected officials and agency heads.</w:t>
            </w:r>
            <w:r w:rsidRPr="00B64159">
              <w:t xml:space="preserve"> </w:t>
            </w:r>
            <w:r w:rsidRPr="00B64159">
              <w:fldChar w:fldCharType="begin"/>
            </w:r>
            <w:r>
              <w:instrText xml:space="preserve"> XE "appointment</w:instrText>
            </w:r>
            <w:r w:rsidR="0098489A">
              <w:instrText>s</w:instrText>
            </w:r>
            <w:r>
              <w:instrText xml:space="preserve"> </w:instrText>
            </w:r>
            <w:r w:rsidR="0098489A">
              <w:instrText>(</w:instrText>
            </w:r>
            <w:r>
              <w:instrText>calendars</w:instrText>
            </w:r>
            <w:r w:rsidR="0098489A">
              <w:instrText>)</w:instrText>
            </w:r>
            <w:r w:rsidRPr="00B64159">
              <w:instrText xml:space="preserve">" \f “subject </w:instrText>
            </w:r>
            <w:r w:rsidRPr="00B64159">
              <w:fldChar w:fldCharType="end"/>
            </w:r>
            <w:r w:rsidR="00AF788F" w:rsidRPr="00B60C75">
              <w:rPr>
                <w:rFonts w:eastAsia="Calibri" w:cs="Times New Roman"/>
              </w:rPr>
              <w:fldChar w:fldCharType="begin"/>
            </w:r>
            <w:r w:rsidR="00AF788F" w:rsidRPr="00B60C75">
              <w:rPr>
                <w:rFonts w:eastAsia="Calibri" w:cs="Times New Roman"/>
              </w:rPr>
              <w:instrText xml:space="preserve"> XE "</w:instrText>
            </w:r>
            <w:r w:rsidR="00AF788F">
              <w:rPr>
                <w:rFonts w:eastAsia="Calibri" w:cs="Times New Roman"/>
              </w:rPr>
              <w:instrText>calendars</w:instrText>
            </w:r>
            <w:r w:rsidR="00AF788F" w:rsidRPr="00B60C75">
              <w:rPr>
                <w:rFonts w:eastAsia="Calibri" w:cs="Times New Roman"/>
              </w:rPr>
              <w:instrText xml:space="preserve">" \f “subject” </w:instrText>
            </w:r>
            <w:r w:rsidR="00AF788F" w:rsidRPr="00B60C75">
              <w:rPr>
                <w:rFonts w:eastAsia="Calibri" w:cs="Times New Roman"/>
              </w:rPr>
              <w:fldChar w:fldCharType="end"/>
            </w:r>
            <w:r w:rsidRPr="00B64159">
              <w:fldChar w:fldCharType="begin"/>
            </w:r>
            <w:r w:rsidRPr="00B64159">
              <w:instrText xml:space="preserve"> XE "meetings:</w:instrText>
            </w:r>
            <w:r>
              <w:instrText>appointments</w:instrText>
            </w:r>
            <w:r w:rsidRPr="00B64159">
              <w:instrText xml:space="preserve"> (</w:instrText>
            </w:r>
            <w:r>
              <w:instrText>calendars</w:instrText>
            </w:r>
            <w:r w:rsidRPr="00B64159">
              <w:instrText xml:space="preserve">)" \f “subject" </w:instrText>
            </w:r>
            <w:r w:rsidRPr="00B64159">
              <w:fldChar w:fldCharType="end"/>
            </w:r>
          </w:p>
          <w:p w14:paraId="06F8D678" w14:textId="77777777" w:rsidR="00184024" w:rsidRDefault="00184024" w:rsidP="00184024">
            <w:pPr>
              <w:spacing w:before="60" w:after="60"/>
            </w:pPr>
            <w:r>
              <w:t>Includes, but is not limited to:</w:t>
            </w:r>
          </w:p>
          <w:p w14:paraId="13485DB6" w14:textId="77777777" w:rsidR="00184024" w:rsidRDefault="00184024" w:rsidP="00283A5D">
            <w:pPr>
              <w:pStyle w:val="ListParagraph"/>
              <w:numPr>
                <w:ilvl w:val="0"/>
                <w:numId w:val="87"/>
              </w:numPr>
              <w:spacing w:before="60" w:after="60"/>
            </w:pPr>
            <w:r>
              <w:t>Calendar records stored in Microsoft Outlook and other calendaring software/apps;</w:t>
            </w:r>
          </w:p>
          <w:p w14:paraId="5A3FD7B9" w14:textId="77777777" w:rsidR="00184024" w:rsidRDefault="00184024" w:rsidP="00283A5D">
            <w:pPr>
              <w:pStyle w:val="ListParagraph"/>
              <w:numPr>
                <w:ilvl w:val="0"/>
                <w:numId w:val="87"/>
              </w:numPr>
              <w:spacing w:before="60" w:after="60"/>
            </w:pPr>
            <w:r>
              <w:t>Hardcopy calendars/appointment books/diaries/etc.</w:t>
            </w:r>
          </w:p>
          <w:p w14:paraId="5E43AE6B" w14:textId="77777777" w:rsidR="00184024" w:rsidRDefault="00184024" w:rsidP="00184024">
            <w:pPr>
              <w:spacing w:before="60" w:after="60"/>
            </w:pPr>
            <w:r>
              <w:t>Excludes records covered by:</w:t>
            </w:r>
          </w:p>
          <w:p w14:paraId="65873362" w14:textId="77777777" w:rsidR="00184024" w:rsidRDefault="00184024" w:rsidP="00283A5D">
            <w:pPr>
              <w:pStyle w:val="ListParagraph"/>
              <w:numPr>
                <w:ilvl w:val="0"/>
                <w:numId w:val="89"/>
              </w:numPr>
              <w:spacing w:before="60" w:after="60"/>
            </w:pPr>
            <w:r w:rsidRPr="00912886">
              <w:rPr>
                <w:i/>
              </w:rPr>
              <w:t>Calendars – Elected Officials and Agency Heads (DAN GS 10008)</w:t>
            </w:r>
            <w:r>
              <w:t>;</w:t>
            </w:r>
          </w:p>
          <w:p w14:paraId="0ECB21C1" w14:textId="77777777" w:rsidR="002C1C1F" w:rsidRPr="002C1C1F" w:rsidRDefault="002C1C1F" w:rsidP="00283A5D">
            <w:pPr>
              <w:pStyle w:val="ListParagraph"/>
              <w:numPr>
                <w:ilvl w:val="0"/>
                <w:numId w:val="89"/>
              </w:numPr>
              <w:spacing w:before="60" w:after="60"/>
              <w:rPr>
                <w:b/>
                <w:i/>
              </w:rPr>
            </w:pPr>
            <w:r w:rsidRPr="00912886">
              <w:rPr>
                <w:i/>
              </w:rPr>
              <w:t>Organizing/Monitoring</w:t>
            </w:r>
            <w:r>
              <w:rPr>
                <w:i/>
              </w:rPr>
              <w:t xml:space="preserve"> Work in Progress</w:t>
            </w:r>
            <w:r w:rsidRPr="00912886">
              <w:rPr>
                <w:i/>
              </w:rPr>
              <w:t xml:space="preserve"> (DAN GS </w:t>
            </w:r>
            <w:r w:rsidR="0038318B">
              <w:rPr>
                <w:i/>
              </w:rPr>
              <w:t>50011</w:t>
            </w:r>
            <w:r w:rsidRPr="00912886">
              <w:rPr>
                <w:i/>
              </w:rPr>
              <w:t>)</w:t>
            </w:r>
            <w:r>
              <w:rPr>
                <w:i/>
              </w:rPr>
              <w:t>;</w:t>
            </w:r>
          </w:p>
          <w:p w14:paraId="21DA92DA" w14:textId="77777777" w:rsidR="00184024" w:rsidRPr="00B64159" w:rsidRDefault="00184024" w:rsidP="00283A5D">
            <w:pPr>
              <w:pStyle w:val="ListParagraph"/>
              <w:numPr>
                <w:ilvl w:val="0"/>
                <w:numId w:val="89"/>
              </w:numPr>
              <w:spacing w:before="60" w:after="60"/>
              <w:rPr>
                <w:b/>
                <w:i/>
              </w:rPr>
            </w:pPr>
            <w:r w:rsidRPr="00912886">
              <w:rPr>
                <w:i/>
              </w:rPr>
              <w:t>Scheduling</w:t>
            </w:r>
            <w:r>
              <w:rPr>
                <w:i/>
              </w:rPr>
              <w:t xml:space="preserve"> – Appointments/Meetings</w:t>
            </w:r>
            <w:r w:rsidRPr="00912886">
              <w:rPr>
                <w:i/>
              </w:rPr>
              <w:t xml:space="preserve"> (DAN GS </w:t>
            </w:r>
            <w:r w:rsidR="0038318B">
              <w:rPr>
                <w:i/>
              </w:rPr>
              <w:t>50014</w:t>
            </w:r>
            <w:r w:rsidRPr="00912886">
              <w:rPr>
                <w:i/>
              </w:rPr>
              <w:t>)</w:t>
            </w:r>
            <w:r>
              <w:t>.</w:t>
            </w:r>
          </w:p>
        </w:tc>
        <w:tc>
          <w:tcPr>
            <w:tcW w:w="1000" w:type="pct"/>
          </w:tcPr>
          <w:p w14:paraId="59406F57" w14:textId="77777777" w:rsidR="00184024" w:rsidRPr="00B64159" w:rsidRDefault="00184024" w:rsidP="00184024">
            <w:pPr>
              <w:spacing w:before="60" w:after="60"/>
              <w:rPr>
                <w:rFonts w:eastAsia="Calibri" w:cs="Times New Roman"/>
                <w:szCs w:val="22"/>
              </w:rPr>
            </w:pPr>
            <w:r w:rsidRPr="00B64159">
              <w:rPr>
                <w:rFonts w:eastAsia="Calibri" w:cs="Times New Roman"/>
                <w:b/>
                <w:szCs w:val="22"/>
              </w:rPr>
              <w:t>Retain</w:t>
            </w:r>
            <w:r w:rsidRPr="00B64159">
              <w:rPr>
                <w:rFonts w:eastAsia="Calibri" w:cs="Times New Roman"/>
                <w:szCs w:val="22"/>
              </w:rPr>
              <w:t xml:space="preserve"> for 1 year after end of calendar year</w:t>
            </w:r>
          </w:p>
          <w:p w14:paraId="17FC34A6" w14:textId="77777777" w:rsidR="00184024" w:rsidRPr="00B64159" w:rsidRDefault="00184024" w:rsidP="00184024">
            <w:pPr>
              <w:spacing w:before="60" w:after="60"/>
              <w:rPr>
                <w:i/>
              </w:rPr>
            </w:pPr>
            <w:r w:rsidRPr="00B64159">
              <w:t xml:space="preserve">   </w:t>
            </w:r>
            <w:r w:rsidRPr="00B64159">
              <w:rPr>
                <w:i/>
              </w:rPr>
              <w:t>then</w:t>
            </w:r>
          </w:p>
          <w:p w14:paraId="417C8831" w14:textId="77777777" w:rsidR="00184024" w:rsidRPr="00B64159" w:rsidRDefault="00184024" w:rsidP="00184024">
            <w:pPr>
              <w:spacing w:before="60" w:after="60"/>
              <w:rPr>
                <w:rFonts w:eastAsia="Calibri" w:cs="Times New Roman"/>
                <w:b/>
                <w:szCs w:val="22"/>
              </w:rPr>
            </w:pPr>
            <w:r w:rsidRPr="00B64159">
              <w:rPr>
                <w:b/>
              </w:rPr>
              <w:t>Destroy</w:t>
            </w:r>
            <w:r w:rsidRPr="00B64159">
              <w:t>.</w:t>
            </w:r>
          </w:p>
        </w:tc>
        <w:tc>
          <w:tcPr>
            <w:tcW w:w="600" w:type="pct"/>
            <w:tcMar>
              <w:left w:w="43" w:type="dxa"/>
              <w:right w:w="43" w:type="dxa"/>
            </w:tcMar>
          </w:tcPr>
          <w:p w14:paraId="61818901" w14:textId="77777777" w:rsidR="00184024" w:rsidRPr="00B64159" w:rsidRDefault="00184024" w:rsidP="00184024">
            <w:pPr>
              <w:spacing w:before="60"/>
              <w:jc w:val="center"/>
              <w:rPr>
                <w:sz w:val="20"/>
                <w:szCs w:val="20"/>
              </w:rPr>
            </w:pPr>
            <w:r w:rsidRPr="00B64159">
              <w:rPr>
                <w:sz w:val="20"/>
                <w:szCs w:val="20"/>
              </w:rPr>
              <w:t>NON-ARCHIVAL</w:t>
            </w:r>
          </w:p>
          <w:p w14:paraId="4171D6F6" w14:textId="77777777" w:rsidR="00184024" w:rsidRPr="00B64159" w:rsidRDefault="00184024" w:rsidP="00184024">
            <w:pPr>
              <w:jc w:val="center"/>
              <w:rPr>
                <w:sz w:val="20"/>
                <w:szCs w:val="20"/>
              </w:rPr>
            </w:pPr>
            <w:r w:rsidRPr="00B64159">
              <w:rPr>
                <w:sz w:val="20"/>
                <w:szCs w:val="20"/>
              </w:rPr>
              <w:t>NON-ESSENTIAL</w:t>
            </w:r>
          </w:p>
          <w:p w14:paraId="47506EEA" w14:textId="77777777" w:rsidR="00184024" w:rsidRPr="00B64159" w:rsidRDefault="00184024" w:rsidP="00184024">
            <w:pPr>
              <w:jc w:val="center"/>
              <w:rPr>
                <w:b/>
              </w:rPr>
            </w:pPr>
            <w:r w:rsidRPr="00B64159">
              <w:rPr>
                <w:sz w:val="20"/>
                <w:szCs w:val="20"/>
              </w:rPr>
              <w:t>OFM</w:t>
            </w:r>
          </w:p>
        </w:tc>
      </w:tr>
    </w:tbl>
    <w:p w14:paraId="06F8F5AD" w14:textId="77777777" w:rsidR="00A66E2B" w:rsidRPr="00184024" w:rsidRDefault="00A66E2B">
      <w:pPr>
        <w:rPr>
          <w:rFonts w:eastAsia="Times New Roman" w:cs="Times New Roman"/>
          <w:sz w:val="4"/>
          <w:szCs w:val="4"/>
        </w:rPr>
      </w:pPr>
      <w:r w:rsidRPr="00184024">
        <w:rPr>
          <w:rFonts w:eastAsia="Times New Roman" w:cs="Times New Roman"/>
          <w:sz w:val="4"/>
          <w:szCs w:val="4"/>
        </w:rP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8352"/>
        <w:gridCol w:w="2880"/>
        <w:gridCol w:w="1728"/>
      </w:tblGrid>
      <w:tr w:rsidR="00087242" w:rsidRPr="00B64159" w14:paraId="1A3DDD35" w14:textId="77777777" w:rsidTr="009D3829">
        <w:trPr>
          <w:cantSplit/>
          <w:trHeight w:val="288"/>
          <w:tblHeader/>
          <w:jc w:val="center"/>
        </w:trPr>
        <w:tc>
          <w:tcPr>
            <w:tcW w:w="5000" w:type="pct"/>
            <w:gridSpan w:val="4"/>
            <w:tcMar>
              <w:top w:w="58" w:type="dxa"/>
              <w:left w:w="115" w:type="dxa"/>
              <w:bottom w:w="43" w:type="dxa"/>
              <w:right w:w="115" w:type="dxa"/>
            </w:tcMar>
          </w:tcPr>
          <w:p w14:paraId="2D0C36E9" w14:textId="77960037" w:rsidR="00087242" w:rsidRPr="00B64159" w:rsidRDefault="00087242" w:rsidP="009D3829">
            <w:pPr>
              <w:pStyle w:val="Activties"/>
              <w:ind w:left="695" w:hanging="695"/>
              <w:rPr>
                <w:color w:val="000000"/>
              </w:rPr>
            </w:pPr>
            <w:bookmarkStart w:id="7" w:name="_Toc175912447"/>
            <w:r>
              <w:rPr>
                <w:color w:val="000000"/>
              </w:rPr>
              <w:lastRenderedPageBreak/>
              <w:t>CIVIL RIGHTS COMPLIANCE</w:t>
            </w:r>
            <w:bookmarkEnd w:id="7"/>
          </w:p>
          <w:p w14:paraId="3A9C538B" w14:textId="79D3B49B" w:rsidR="00087242" w:rsidRPr="00350414" w:rsidRDefault="00087242" w:rsidP="009A0CFF">
            <w:pPr>
              <w:pStyle w:val="ActivityText"/>
              <w:tabs>
                <w:tab w:val="left" w:pos="6815"/>
              </w:tabs>
            </w:pPr>
            <w:r>
              <w:t>The activities associated with the agency’s compliance with ci</w:t>
            </w:r>
            <w:r w:rsidR="009A0CFF">
              <w:t xml:space="preserve">vil rights </w:t>
            </w:r>
            <w:r w:rsidR="0016500A">
              <w:t>obligations</w:t>
            </w:r>
            <w:r>
              <w:t>.</w:t>
            </w:r>
          </w:p>
        </w:tc>
      </w:tr>
      <w:tr w:rsidR="00087242" w14:paraId="52638DDC" w14:textId="77777777" w:rsidTr="009D3829">
        <w:trPr>
          <w:cantSplit/>
          <w:tblHeader/>
          <w:jc w:val="center"/>
        </w:trPr>
        <w:tc>
          <w:tcPr>
            <w:tcW w:w="500" w:type="pct"/>
            <w:shd w:val="pct10" w:color="auto" w:fill="auto"/>
            <w:vAlign w:val="center"/>
          </w:tcPr>
          <w:p w14:paraId="525BE856" w14:textId="77777777" w:rsidR="00087242" w:rsidRPr="00B60C75" w:rsidRDefault="00087242" w:rsidP="009D3829">
            <w:pPr>
              <w:jc w:val="center"/>
              <w:rPr>
                <w:rFonts w:eastAsia="Calibri" w:cs="Times New Roman"/>
                <w:b/>
                <w:sz w:val="18"/>
                <w:szCs w:val="18"/>
              </w:rPr>
            </w:pPr>
            <w:r w:rsidRPr="00B60C75">
              <w:rPr>
                <w:rFonts w:eastAsia="Calibri" w:cs="Times New Roman"/>
                <w:b/>
                <w:sz w:val="18"/>
                <w:szCs w:val="18"/>
              </w:rPr>
              <w:t>DISPOSITION AUTHORITY NUMBER (DAN)</w:t>
            </w:r>
          </w:p>
        </w:tc>
        <w:tc>
          <w:tcPr>
            <w:tcW w:w="2900" w:type="pct"/>
            <w:shd w:val="pct10" w:color="auto" w:fill="auto"/>
            <w:vAlign w:val="center"/>
          </w:tcPr>
          <w:p w14:paraId="2AECF9EB" w14:textId="77777777" w:rsidR="00087242" w:rsidRPr="00B60C75" w:rsidRDefault="00087242" w:rsidP="009D3829">
            <w:pPr>
              <w:jc w:val="center"/>
              <w:rPr>
                <w:rFonts w:eastAsia="Calibri" w:cs="Times New Roman"/>
                <w:b/>
                <w:sz w:val="18"/>
                <w:szCs w:val="18"/>
              </w:rPr>
            </w:pPr>
            <w:r w:rsidRPr="00B60C75">
              <w:rPr>
                <w:rFonts w:eastAsia="Calibri" w:cs="Times New Roman"/>
                <w:b/>
                <w:sz w:val="18"/>
                <w:szCs w:val="18"/>
              </w:rPr>
              <w:t>DESCRIPTION OF RECORDS</w:t>
            </w:r>
          </w:p>
        </w:tc>
        <w:tc>
          <w:tcPr>
            <w:tcW w:w="1000" w:type="pct"/>
            <w:shd w:val="pct10" w:color="auto" w:fill="auto"/>
            <w:vAlign w:val="center"/>
          </w:tcPr>
          <w:p w14:paraId="603C7B92" w14:textId="77777777" w:rsidR="00087242" w:rsidRPr="00B60C75" w:rsidRDefault="00087242" w:rsidP="009D3829">
            <w:pPr>
              <w:jc w:val="center"/>
              <w:rPr>
                <w:rFonts w:eastAsia="Calibri" w:cs="Times New Roman"/>
                <w:b/>
                <w:sz w:val="18"/>
                <w:szCs w:val="18"/>
              </w:rPr>
            </w:pPr>
            <w:r w:rsidRPr="00B60C75">
              <w:rPr>
                <w:rFonts w:eastAsia="Calibri" w:cs="Times New Roman"/>
                <w:b/>
                <w:sz w:val="18"/>
                <w:szCs w:val="18"/>
              </w:rPr>
              <w:t>RETENTION AND</w:t>
            </w:r>
          </w:p>
          <w:p w14:paraId="0B5D69A8" w14:textId="77777777" w:rsidR="00087242" w:rsidRPr="00B60C75" w:rsidRDefault="00087242" w:rsidP="009D3829">
            <w:pPr>
              <w:jc w:val="center"/>
              <w:rPr>
                <w:rFonts w:eastAsia="Calibri" w:cs="Times New Roman"/>
                <w:b/>
                <w:sz w:val="18"/>
                <w:szCs w:val="18"/>
              </w:rPr>
            </w:pPr>
            <w:r w:rsidRPr="00B60C75">
              <w:rPr>
                <w:rFonts w:eastAsia="Calibri" w:cs="Times New Roman"/>
                <w:b/>
                <w:sz w:val="18"/>
                <w:szCs w:val="18"/>
              </w:rPr>
              <w:t>DISPOSITION ACTION</w:t>
            </w:r>
          </w:p>
        </w:tc>
        <w:tc>
          <w:tcPr>
            <w:tcW w:w="600" w:type="pct"/>
            <w:shd w:val="pct10" w:color="auto" w:fill="auto"/>
            <w:vAlign w:val="center"/>
          </w:tcPr>
          <w:p w14:paraId="19AB0ECD" w14:textId="77777777" w:rsidR="00087242" w:rsidRPr="00B60C75" w:rsidRDefault="00087242" w:rsidP="009D3829">
            <w:pPr>
              <w:jc w:val="center"/>
              <w:rPr>
                <w:rFonts w:eastAsia="Calibri" w:cs="Times New Roman"/>
                <w:b/>
                <w:sz w:val="18"/>
                <w:szCs w:val="18"/>
              </w:rPr>
            </w:pPr>
            <w:r w:rsidRPr="00B60C75">
              <w:rPr>
                <w:rFonts w:eastAsia="Calibri" w:cs="Times New Roman"/>
                <w:b/>
                <w:sz w:val="18"/>
                <w:szCs w:val="18"/>
              </w:rPr>
              <w:t>DESIGNATION</w:t>
            </w:r>
          </w:p>
        </w:tc>
      </w:tr>
      <w:tr w:rsidR="007179FE" w14:paraId="2DEBACE8" w14:textId="77777777" w:rsidTr="00260399">
        <w:trPr>
          <w:cantSplit/>
          <w:jc w:val="center"/>
        </w:trPr>
        <w:tc>
          <w:tcPr>
            <w:tcW w:w="500" w:type="pct"/>
          </w:tcPr>
          <w:p w14:paraId="03096540" w14:textId="0CBF912A" w:rsidR="007179FE" w:rsidRPr="00CF6433" w:rsidRDefault="007179FE" w:rsidP="00260399">
            <w:pPr>
              <w:spacing w:before="60" w:after="60"/>
              <w:jc w:val="center"/>
            </w:pPr>
            <w:r>
              <w:t xml:space="preserve">GS </w:t>
            </w:r>
            <w:r w:rsidR="00F94BB8">
              <w:t>18010</w:t>
            </w:r>
            <w:r w:rsidRPr="00CF6433">
              <w:t xml:space="preserve"> </w:t>
            </w:r>
            <w:r w:rsidRPr="00CF6433">
              <w:fldChar w:fldCharType="begin"/>
            </w:r>
            <w:r w:rsidRPr="00CF6433">
              <w:instrText xml:space="preserve"> XE “</w:instrText>
            </w:r>
            <w:r>
              <w:instrText xml:space="preserve">GS </w:instrText>
            </w:r>
            <w:r w:rsidR="00F94BB8">
              <w:instrText>18010</w:instrText>
            </w:r>
            <w:r w:rsidRPr="00CF6433">
              <w:instrText xml:space="preserve">" \f “dan” </w:instrText>
            </w:r>
            <w:r w:rsidRPr="00CF6433">
              <w:fldChar w:fldCharType="end"/>
            </w:r>
          </w:p>
          <w:p w14:paraId="1A7E041F" w14:textId="77777777" w:rsidR="007179FE" w:rsidRPr="0091544D" w:rsidRDefault="007179FE" w:rsidP="00260399">
            <w:pPr>
              <w:spacing w:before="60" w:after="60"/>
              <w:jc w:val="center"/>
              <w:rPr>
                <w:szCs w:val="22"/>
              </w:rPr>
            </w:pPr>
            <w:r w:rsidRPr="00CF6433">
              <w:t xml:space="preserve">Rev. </w:t>
            </w:r>
            <w:r>
              <w:t>0</w:t>
            </w:r>
          </w:p>
        </w:tc>
        <w:tc>
          <w:tcPr>
            <w:tcW w:w="2900" w:type="pct"/>
          </w:tcPr>
          <w:p w14:paraId="6F70D1C2" w14:textId="435E80B5" w:rsidR="007179FE" w:rsidRPr="00CF6433" w:rsidRDefault="007179FE" w:rsidP="00260399">
            <w:pPr>
              <w:spacing w:before="60" w:after="60"/>
              <w:rPr>
                <w:b/>
                <w:bCs/>
                <w:i/>
                <w:iCs/>
              </w:rPr>
            </w:pPr>
            <w:r>
              <w:rPr>
                <w:b/>
                <w:bCs/>
                <w:i/>
                <w:iCs/>
              </w:rPr>
              <w:t xml:space="preserve">Accommodation Requests </w:t>
            </w:r>
            <w:r w:rsidRPr="00CF6433">
              <w:rPr>
                <w:b/>
                <w:bCs/>
                <w:i/>
                <w:iCs/>
              </w:rPr>
              <w:t>(</w:t>
            </w:r>
            <w:r>
              <w:rPr>
                <w:b/>
                <w:bCs/>
                <w:i/>
                <w:iCs/>
              </w:rPr>
              <w:t>ADA/</w:t>
            </w:r>
            <w:r w:rsidRPr="00CF6433">
              <w:rPr>
                <w:b/>
                <w:bCs/>
                <w:i/>
                <w:iCs/>
              </w:rPr>
              <w:t>Section 504)</w:t>
            </w:r>
          </w:p>
          <w:p w14:paraId="562BEEAB" w14:textId="49154D50" w:rsidR="007179FE" w:rsidRPr="00CF6433" w:rsidRDefault="007179FE" w:rsidP="00260399">
            <w:pPr>
              <w:spacing w:before="60" w:after="60"/>
            </w:pPr>
            <w:r w:rsidRPr="00CF6433">
              <w:t xml:space="preserve">Records relating to </w:t>
            </w:r>
            <w:r w:rsidR="004F6308">
              <w:t xml:space="preserve">requests for accommodations </w:t>
            </w:r>
            <w:r w:rsidR="003E5BDE">
              <w:t xml:space="preserve">from </w:t>
            </w:r>
            <w:r w:rsidRPr="00CF6433">
              <w:t xml:space="preserve">the agency’s </w:t>
            </w:r>
            <w:r w:rsidR="003E5BDE">
              <w:t>clients, customers, students, etc.</w:t>
            </w:r>
            <w:r w:rsidR="00805538">
              <w:t>,</w:t>
            </w:r>
            <w:r w:rsidR="003E5BDE">
              <w:t xml:space="preserve"> in accordance with Title II </w:t>
            </w:r>
            <w:r w:rsidR="0094027F">
              <w:t xml:space="preserve">of the Americans with Disabilities Act (ADA) or </w:t>
            </w:r>
            <w:r w:rsidRPr="00CF6433">
              <w:t xml:space="preserve">Section 504 of the </w:t>
            </w:r>
            <w:r w:rsidRPr="00CF6433">
              <w:rPr>
                <w:i/>
                <w:iCs/>
              </w:rPr>
              <w:t>Rehabilitation Act of 1973</w:t>
            </w:r>
            <w:r w:rsidRPr="00CF6433">
              <w:t xml:space="preserve">. </w:t>
            </w:r>
            <w:r w:rsidRPr="00CF6433">
              <w:fldChar w:fldCharType="begin"/>
            </w:r>
            <w:r w:rsidRPr="00CF6433">
              <w:instrText xml:space="preserve"> XE "IDEA (Individuals w/ Disabilities Education Act)" \f “subject” </w:instrText>
            </w:r>
            <w:r w:rsidRPr="00CF6433">
              <w:fldChar w:fldCharType="end"/>
            </w:r>
            <w:r w:rsidRPr="00CF6433">
              <w:fldChar w:fldCharType="begin"/>
            </w:r>
            <w:r w:rsidRPr="00CF6433">
              <w:instrText xml:space="preserve"> XE "Rehabilitation Act of 1973" \f “subject” </w:instrText>
            </w:r>
            <w:r w:rsidRPr="00CF6433">
              <w:fldChar w:fldCharType="end"/>
            </w:r>
            <w:r w:rsidRPr="00CF6433">
              <w:fldChar w:fldCharType="begin"/>
            </w:r>
            <w:r w:rsidRPr="00CF6433">
              <w:instrText xml:space="preserve"> XE "materials:training:civil rights compliance" \f “subject” </w:instrText>
            </w:r>
            <w:r w:rsidRPr="00CF6433">
              <w:fldChar w:fldCharType="end"/>
            </w:r>
            <w:r w:rsidRPr="00CF6433">
              <w:fldChar w:fldCharType="begin"/>
            </w:r>
            <w:r w:rsidRPr="00CF6433">
              <w:instrText xml:space="preserve"> XE "Section 504 compliance" \f “subject” </w:instrText>
            </w:r>
            <w:r w:rsidRPr="00CF6433">
              <w:fldChar w:fldCharType="end"/>
            </w:r>
            <w:r w:rsidRPr="00CF6433">
              <w:fldChar w:fldCharType="begin"/>
            </w:r>
            <w:r w:rsidRPr="00CF6433">
              <w:instrText xml:space="preserve"> XE "civil rights:compliance" \f “subject” </w:instrText>
            </w:r>
            <w:r w:rsidRPr="00CF6433">
              <w:fldChar w:fldCharType="end"/>
            </w:r>
            <w:r w:rsidRPr="00CF6433">
              <w:fldChar w:fldCharType="begin"/>
            </w:r>
            <w:r w:rsidRPr="00CF6433">
              <w:instrText xml:space="preserve"> XE "504 accommodations</w:instrText>
            </w:r>
            <w:r w:rsidR="007C774A">
              <w:instrText>:cl</w:instrText>
            </w:r>
            <w:r w:rsidR="00490AFB">
              <w:instrText>ients/customers/students/etc.</w:instrText>
            </w:r>
            <w:r w:rsidRPr="00CF6433">
              <w:instrText xml:space="preserve">" \f “subject” </w:instrText>
            </w:r>
            <w:r w:rsidRPr="00CF6433">
              <w:fldChar w:fldCharType="end"/>
            </w:r>
            <w:r w:rsidRPr="00CF6433">
              <w:fldChar w:fldCharType="begin"/>
            </w:r>
            <w:r w:rsidRPr="00CF6433">
              <w:instrText xml:space="preserve"> XE "surveys:civil rights" \f “subject” </w:instrText>
            </w:r>
            <w:r w:rsidRPr="00CF6433">
              <w:fldChar w:fldCharType="end"/>
            </w:r>
            <w:r w:rsidRPr="00CF6433">
              <w:fldChar w:fldCharType="begin"/>
            </w:r>
            <w:r w:rsidRPr="00CF6433">
              <w:instrText xml:space="preserve"> XE "training:civil rights (Section 504)" \f “subject” </w:instrText>
            </w:r>
            <w:r w:rsidRPr="00CF6433">
              <w:fldChar w:fldCharType="end"/>
            </w:r>
            <w:r w:rsidRPr="00CF6433">
              <w:fldChar w:fldCharType="begin"/>
            </w:r>
            <w:r w:rsidRPr="00CF6433">
              <w:instrText xml:space="preserve"> XE "ergonomic:Section 504 accommodations" \f “subject” </w:instrText>
            </w:r>
            <w:r w:rsidRPr="00CF6433">
              <w:fldChar w:fldCharType="end"/>
            </w:r>
            <w:r w:rsidRPr="00CF6433">
              <w:fldChar w:fldCharType="begin"/>
            </w:r>
            <w:r w:rsidRPr="00CF6433">
              <w:instrText xml:space="preserve"> XE "accommodations (</w:instrText>
            </w:r>
            <w:r w:rsidR="00547896">
              <w:instrText>ADA/</w:instrText>
            </w:r>
            <w:r w:rsidRPr="00CF6433">
              <w:instrText>section 504</w:instrText>
            </w:r>
            <w:r w:rsidR="00392751">
              <w:instrText>/reasonable</w:instrText>
            </w:r>
            <w:r w:rsidRPr="00CF6433">
              <w:instrText>):</w:instrText>
            </w:r>
            <w:r w:rsidR="00FE0DEF">
              <w:instrText>clients/customers/students/etc.</w:instrText>
            </w:r>
            <w:r w:rsidRPr="00CF6433">
              <w:instrText xml:space="preserve">" \f “subject” </w:instrText>
            </w:r>
            <w:r w:rsidRPr="00CF6433">
              <w:fldChar w:fldCharType="end"/>
            </w:r>
            <w:r w:rsidR="008E78AE" w:rsidRPr="00CF6433">
              <w:fldChar w:fldCharType="begin"/>
            </w:r>
            <w:r w:rsidR="008E78AE" w:rsidRPr="00CF6433">
              <w:instrText xml:space="preserve"> XE "</w:instrText>
            </w:r>
            <w:r w:rsidR="008E78AE">
              <w:instrText>ADA (Americans with Disabilities Act):clients/customers/students/etc.</w:instrText>
            </w:r>
            <w:r w:rsidR="008E78AE" w:rsidRPr="00CF6433">
              <w:instrText xml:space="preserve">" \f “subject” </w:instrText>
            </w:r>
            <w:r w:rsidR="008E78AE" w:rsidRPr="00CF6433">
              <w:fldChar w:fldCharType="end"/>
            </w:r>
          </w:p>
          <w:p w14:paraId="6E70053D" w14:textId="77777777" w:rsidR="007179FE" w:rsidRPr="00CF6433" w:rsidRDefault="007179FE" w:rsidP="00260399">
            <w:pPr>
              <w:spacing w:before="60" w:after="60"/>
            </w:pPr>
            <w:r w:rsidRPr="00CF6433">
              <w:t>Includes, but is not limited to:</w:t>
            </w:r>
          </w:p>
          <w:p w14:paraId="5A85DD4F" w14:textId="4AED30AB" w:rsidR="007179FE" w:rsidRPr="00CF6433" w:rsidRDefault="00F50ED4" w:rsidP="00283A5D">
            <w:pPr>
              <w:pStyle w:val="ListParagraph"/>
              <w:numPr>
                <w:ilvl w:val="0"/>
                <w:numId w:val="154"/>
              </w:numPr>
              <w:spacing w:before="60" w:after="60"/>
            </w:pPr>
            <w:r>
              <w:t>Requests and supporting materials</w:t>
            </w:r>
            <w:r w:rsidR="007179FE" w:rsidRPr="00CF6433">
              <w:t>;</w:t>
            </w:r>
          </w:p>
          <w:p w14:paraId="5C880C1E" w14:textId="779FE8FA" w:rsidR="007179FE" w:rsidRPr="00CF6433" w:rsidRDefault="00F50ED4" w:rsidP="00283A5D">
            <w:pPr>
              <w:pStyle w:val="ListParagraph"/>
              <w:numPr>
                <w:ilvl w:val="0"/>
                <w:numId w:val="154"/>
              </w:numPr>
              <w:spacing w:before="60" w:after="60"/>
            </w:pPr>
            <w:r>
              <w:t>Records documenting the decision</w:t>
            </w:r>
            <w:r w:rsidR="00A879E5">
              <w:t xml:space="preserve">-making process, determination, and </w:t>
            </w:r>
            <w:proofErr w:type="gramStart"/>
            <w:r w:rsidR="00A879E5">
              <w:t>final outcome</w:t>
            </w:r>
            <w:proofErr w:type="gramEnd"/>
            <w:r w:rsidR="007179FE" w:rsidRPr="00CF6433">
              <w:t>;</w:t>
            </w:r>
          </w:p>
          <w:p w14:paraId="6A45D4BB" w14:textId="70CCFFB2" w:rsidR="007179FE" w:rsidRPr="00CF6433" w:rsidRDefault="00FC6129" w:rsidP="00283A5D">
            <w:pPr>
              <w:pStyle w:val="ListParagraph"/>
              <w:numPr>
                <w:ilvl w:val="0"/>
                <w:numId w:val="154"/>
              </w:numPr>
              <w:spacing w:before="60" w:after="60"/>
            </w:pPr>
            <w:r>
              <w:t>Related correspondence/</w:t>
            </w:r>
            <w:r w:rsidR="007179FE" w:rsidRPr="00CF6433">
              <w:t>communications.</w:t>
            </w:r>
          </w:p>
          <w:p w14:paraId="13FEF11D" w14:textId="77777777" w:rsidR="007179FE" w:rsidRPr="00CF6433" w:rsidRDefault="007179FE" w:rsidP="00260399">
            <w:pPr>
              <w:spacing w:before="60" w:after="60"/>
            </w:pPr>
            <w:r w:rsidRPr="00CF6433">
              <w:t>Excludes records covered by:</w:t>
            </w:r>
          </w:p>
          <w:p w14:paraId="36749D95" w14:textId="77777777" w:rsidR="007179FE" w:rsidRPr="001C2123" w:rsidRDefault="007179FE" w:rsidP="00283A5D">
            <w:pPr>
              <w:pStyle w:val="ListParagraph"/>
              <w:numPr>
                <w:ilvl w:val="0"/>
                <w:numId w:val="155"/>
              </w:numPr>
              <w:spacing w:before="60" w:after="60"/>
              <w:rPr>
                <w:bCs/>
              </w:rPr>
            </w:pPr>
            <w:r w:rsidRPr="001C2123">
              <w:rPr>
                <w:bCs/>
                <w:i/>
              </w:rPr>
              <w:t>Client/Customer Feedback and Complaints</w:t>
            </w:r>
            <w:r>
              <w:rPr>
                <w:bCs/>
                <w:i/>
              </w:rPr>
              <w:t xml:space="preserve"> (DAN GS </w:t>
            </w:r>
            <w:r w:rsidRPr="008F3BE8">
              <w:rPr>
                <w:bCs/>
                <w:i/>
              </w:rPr>
              <w:t>09016</w:t>
            </w:r>
            <w:r>
              <w:rPr>
                <w:bCs/>
                <w:i/>
              </w:rPr>
              <w:t>)</w:t>
            </w:r>
            <w:r>
              <w:rPr>
                <w:bCs/>
                <w:iCs/>
              </w:rPr>
              <w:t>;</w:t>
            </w:r>
          </w:p>
          <w:p w14:paraId="32CE31E0" w14:textId="77777777" w:rsidR="007179FE" w:rsidRPr="0023215C" w:rsidRDefault="007179FE" w:rsidP="00283A5D">
            <w:pPr>
              <w:pStyle w:val="ListParagraph"/>
              <w:numPr>
                <w:ilvl w:val="0"/>
                <w:numId w:val="155"/>
              </w:numPr>
              <w:spacing w:before="60" w:after="60"/>
            </w:pPr>
            <w:r w:rsidRPr="002E7778">
              <w:rPr>
                <w:i/>
                <w:color w:val="000000" w:themeColor="text1"/>
              </w:rPr>
              <w:t>Complaints and Grievances – Upheld (DAN GS 03003)</w:t>
            </w:r>
            <w:r>
              <w:rPr>
                <w:iCs/>
                <w:color w:val="000000" w:themeColor="text1"/>
              </w:rPr>
              <w:t>;</w:t>
            </w:r>
          </w:p>
          <w:p w14:paraId="2B5C2290" w14:textId="77777777" w:rsidR="007179FE" w:rsidRPr="00FC6129" w:rsidRDefault="007179FE" w:rsidP="00283A5D">
            <w:pPr>
              <w:pStyle w:val="ListParagraph"/>
              <w:numPr>
                <w:ilvl w:val="0"/>
                <w:numId w:val="155"/>
              </w:numPr>
              <w:spacing w:before="60" w:after="60"/>
              <w:rPr>
                <w:b/>
                <w:i/>
              </w:rPr>
            </w:pPr>
            <w:r w:rsidRPr="00DD7770">
              <w:rPr>
                <w:i/>
                <w:color w:val="000000" w:themeColor="text1"/>
              </w:rPr>
              <w:t>Complaints and Grievances – Exonerated (DAN GS 03006)</w:t>
            </w:r>
            <w:r>
              <w:t>;</w:t>
            </w:r>
          </w:p>
          <w:p w14:paraId="01ADDEFF" w14:textId="2BDB92E1" w:rsidR="00FC6129" w:rsidRPr="002D34E5" w:rsidRDefault="00FC6129" w:rsidP="00283A5D">
            <w:pPr>
              <w:pStyle w:val="ListParagraph"/>
              <w:numPr>
                <w:ilvl w:val="0"/>
                <w:numId w:val="155"/>
              </w:numPr>
              <w:spacing w:before="60" w:after="60"/>
              <w:rPr>
                <w:b/>
                <w:i/>
              </w:rPr>
            </w:pPr>
            <w:r>
              <w:rPr>
                <w:i/>
                <w:color w:val="000000" w:themeColor="text1"/>
              </w:rPr>
              <w:t>Injury Claims (DAN GS 03015)</w:t>
            </w:r>
            <w:r>
              <w:rPr>
                <w:iCs/>
                <w:color w:val="000000" w:themeColor="text1"/>
              </w:rPr>
              <w:t>;</w:t>
            </w:r>
          </w:p>
          <w:p w14:paraId="53DAAB06" w14:textId="77777777" w:rsidR="007179FE" w:rsidRPr="0068227B" w:rsidRDefault="007179FE" w:rsidP="00283A5D">
            <w:pPr>
              <w:pStyle w:val="ListParagraph"/>
              <w:numPr>
                <w:ilvl w:val="0"/>
                <w:numId w:val="155"/>
              </w:numPr>
              <w:spacing w:before="60" w:after="60"/>
              <w:rPr>
                <w:b/>
                <w:i/>
              </w:rPr>
            </w:pPr>
            <w:r w:rsidRPr="00F56F2E">
              <w:rPr>
                <w:i/>
              </w:rPr>
              <w:t xml:space="preserve">Litigation Case Files – </w:t>
            </w:r>
            <w:r>
              <w:rPr>
                <w:i/>
              </w:rPr>
              <w:t>Routine</w:t>
            </w:r>
            <w:r w:rsidRPr="00F56F2E">
              <w:rPr>
                <w:i/>
              </w:rPr>
              <w:t xml:space="preserve"> (DAN GS </w:t>
            </w:r>
            <w:r>
              <w:rPr>
                <w:i/>
              </w:rPr>
              <w:t>18004</w:t>
            </w:r>
            <w:r w:rsidRPr="00F56F2E">
              <w:rPr>
                <w:i/>
              </w:rPr>
              <w:t>)</w:t>
            </w:r>
            <w:r w:rsidR="0068227B">
              <w:rPr>
                <w:iCs/>
              </w:rPr>
              <w:t>;</w:t>
            </w:r>
          </w:p>
          <w:p w14:paraId="08A6AD08" w14:textId="59EA5D48" w:rsidR="0068227B" w:rsidRPr="008C292E" w:rsidRDefault="0068227B" w:rsidP="00283A5D">
            <w:pPr>
              <w:pStyle w:val="ListParagraph"/>
              <w:numPr>
                <w:ilvl w:val="0"/>
                <w:numId w:val="155"/>
              </w:numPr>
              <w:spacing w:before="60" w:after="60"/>
              <w:rPr>
                <w:b/>
                <w:i/>
              </w:rPr>
            </w:pPr>
            <w:r>
              <w:rPr>
                <w:i/>
              </w:rPr>
              <w:t xml:space="preserve">Personnel </w:t>
            </w:r>
            <w:r>
              <w:rPr>
                <w:b/>
                <w:i/>
              </w:rPr>
              <w:t xml:space="preserve">– </w:t>
            </w:r>
            <w:r w:rsidRPr="0068227B">
              <w:rPr>
                <w:bCs/>
                <w:i/>
              </w:rPr>
              <w:t>Health-Related</w:t>
            </w:r>
            <w:r w:rsidR="007F36C6">
              <w:rPr>
                <w:i/>
              </w:rPr>
              <w:t xml:space="preserve"> Records (Routine) (DAN GS 03054)</w:t>
            </w:r>
            <w:r w:rsidR="007F36C6" w:rsidRPr="00C3418C">
              <w:rPr>
                <w:iCs/>
              </w:rPr>
              <w:t>.</w:t>
            </w:r>
          </w:p>
        </w:tc>
        <w:tc>
          <w:tcPr>
            <w:tcW w:w="1000" w:type="pct"/>
          </w:tcPr>
          <w:p w14:paraId="7D48C0A7" w14:textId="77777777" w:rsidR="007179FE" w:rsidRPr="00CF6433" w:rsidRDefault="007179FE" w:rsidP="00260399">
            <w:pPr>
              <w:spacing w:before="60" w:after="60"/>
            </w:pPr>
            <w:r w:rsidRPr="00CF6433">
              <w:rPr>
                <w:b/>
                <w:bCs/>
              </w:rPr>
              <w:t>Retain</w:t>
            </w:r>
            <w:r w:rsidRPr="00CF6433">
              <w:t xml:space="preserve"> for 6 years after completion or denial of accommodation(s)</w:t>
            </w:r>
          </w:p>
          <w:p w14:paraId="6B13C213" w14:textId="77777777" w:rsidR="007179FE" w:rsidRPr="00CF6433" w:rsidRDefault="007179FE" w:rsidP="00260399">
            <w:pPr>
              <w:spacing w:before="60" w:after="60"/>
              <w:rPr>
                <w:i/>
                <w:iCs/>
              </w:rPr>
            </w:pPr>
            <w:r w:rsidRPr="00CF6433">
              <w:t xml:space="preserve">   </w:t>
            </w:r>
            <w:r w:rsidRPr="00CF6433">
              <w:rPr>
                <w:i/>
                <w:iCs/>
              </w:rPr>
              <w:t>then</w:t>
            </w:r>
          </w:p>
          <w:p w14:paraId="70093308" w14:textId="77777777" w:rsidR="007179FE" w:rsidRPr="00B64159" w:rsidRDefault="007179FE" w:rsidP="00260399">
            <w:pPr>
              <w:spacing w:before="60" w:after="60"/>
              <w:rPr>
                <w:b/>
                <w:bCs/>
                <w:szCs w:val="17"/>
              </w:rPr>
            </w:pPr>
            <w:r w:rsidRPr="00CF6433">
              <w:rPr>
                <w:b/>
                <w:bCs/>
              </w:rPr>
              <w:t>Destroy</w:t>
            </w:r>
            <w:r w:rsidRPr="00CF6433">
              <w:t>.</w:t>
            </w:r>
          </w:p>
        </w:tc>
        <w:tc>
          <w:tcPr>
            <w:tcW w:w="600" w:type="pct"/>
            <w:tcMar>
              <w:left w:w="43" w:type="dxa"/>
              <w:right w:w="43" w:type="dxa"/>
            </w:tcMar>
          </w:tcPr>
          <w:p w14:paraId="2BF7BBE9" w14:textId="77777777" w:rsidR="007179FE" w:rsidRPr="00CF6433" w:rsidRDefault="007179FE" w:rsidP="00260399">
            <w:pPr>
              <w:spacing w:before="60"/>
              <w:jc w:val="center"/>
              <w:rPr>
                <w:sz w:val="20"/>
                <w:szCs w:val="20"/>
              </w:rPr>
            </w:pPr>
            <w:r w:rsidRPr="00CF6433">
              <w:rPr>
                <w:sz w:val="20"/>
                <w:szCs w:val="20"/>
              </w:rPr>
              <w:t>NON-ARCHIVAL</w:t>
            </w:r>
          </w:p>
          <w:p w14:paraId="59F092D0" w14:textId="77777777" w:rsidR="007179FE" w:rsidRPr="00CF6433" w:rsidRDefault="007179FE" w:rsidP="00260399">
            <w:pPr>
              <w:jc w:val="center"/>
              <w:rPr>
                <w:sz w:val="20"/>
                <w:szCs w:val="20"/>
              </w:rPr>
            </w:pPr>
            <w:r w:rsidRPr="00CF6433">
              <w:rPr>
                <w:sz w:val="20"/>
                <w:szCs w:val="20"/>
              </w:rPr>
              <w:t>NON-ESSENTIAL</w:t>
            </w:r>
          </w:p>
          <w:p w14:paraId="7D3D261A" w14:textId="77777777" w:rsidR="007179FE" w:rsidRPr="00B64159" w:rsidRDefault="007179FE" w:rsidP="00260399">
            <w:pPr>
              <w:jc w:val="center"/>
              <w:rPr>
                <w:bCs/>
                <w:sz w:val="20"/>
                <w:szCs w:val="20"/>
              </w:rPr>
            </w:pPr>
            <w:r w:rsidRPr="00CF6433">
              <w:rPr>
                <w:sz w:val="20"/>
                <w:szCs w:val="20"/>
              </w:rPr>
              <w:t>OPR</w:t>
            </w:r>
          </w:p>
        </w:tc>
      </w:tr>
      <w:tr w:rsidR="00087242" w14:paraId="532706C5" w14:textId="77777777" w:rsidTr="009D3829">
        <w:trPr>
          <w:cantSplit/>
          <w:jc w:val="center"/>
        </w:trPr>
        <w:tc>
          <w:tcPr>
            <w:tcW w:w="500" w:type="pct"/>
          </w:tcPr>
          <w:p w14:paraId="50462463" w14:textId="6CEB08AD" w:rsidR="00087242" w:rsidRPr="00CF6433" w:rsidRDefault="00087242" w:rsidP="009D3829">
            <w:pPr>
              <w:spacing w:before="60" w:after="60"/>
              <w:jc w:val="center"/>
            </w:pPr>
            <w:r w:rsidRPr="00CF6433">
              <w:lastRenderedPageBreak/>
              <w:t>GS</w:t>
            </w:r>
            <w:r>
              <w:t xml:space="preserve"> </w:t>
            </w:r>
            <w:r w:rsidR="00F94BB8">
              <w:t>18011</w:t>
            </w:r>
            <w:r w:rsidRPr="00CF6433">
              <w:fldChar w:fldCharType="begin"/>
            </w:r>
            <w:r w:rsidRPr="00CF6433">
              <w:instrText xml:space="preserve"> XE “GS</w:instrText>
            </w:r>
            <w:r>
              <w:instrText xml:space="preserve"> </w:instrText>
            </w:r>
            <w:r w:rsidR="00F94BB8">
              <w:instrText>18011</w:instrText>
            </w:r>
            <w:r w:rsidRPr="00CF6433">
              <w:instrText xml:space="preserve">" \f “dan” </w:instrText>
            </w:r>
            <w:r w:rsidRPr="00CF6433">
              <w:fldChar w:fldCharType="end"/>
            </w:r>
          </w:p>
          <w:p w14:paraId="2DEEC049" w14:textId="77777777" w:rsidR="00087242" w:rsidRPr="0091544D" w:rsidRDefault="00087242" w:rsidP="009D3829">
            <w:pPr>
              <w:spacing w:before="60" w:after="60"/>
              <w:jc w:val="center"/>
              <w:rPr>
                <w:szCs w:val="22"/>
              </w:rPr>
            </w:pPr>
            <w:r w:rsidRPr="00CF6433">
              <w:t xml:space="preserve">Rev. </w:t>
            </w:r>
            <w:r>
              <w:t>0</w:t>
            </w:r>
          </w:p>
        </w:tc>
        <w:tc>
          <w:tcPr>
            <w:tcW w:w="2900" w:type="pct"/>
          </w:tcPr>
          <w:p w14:paraId="3B536D96" w14:textId="1A80D9A4" w:rsidR="00087242" w:rsidRPr="00CF6433" w:rsidRDefault="00087242" w:rsidP="009D3829">
            <w:pPr>
              <w:spacing w:before="60" w:after="60"/>
              <w:rPr>
                <w:b/>
                <w:bCs/>
                <w:i/>
                <w:iCs/>
              </w:rPr>
            </w:pPr>
            <w:r w:rsidRPr="00CF6433">
              <w:rPr>
                <w:b/>
                <w:bCs/>
                <w:i/>
                <w:iCs/>
              </w:rPr>
              <w:t>Civil Rights Compliance</w:t>
            </w:r>
            <w:r w:rsidR="007179FE">
              <w:rPr>
                <w:b/>
                <w:bCs/>
                <w:i/>
                <w:iCs/>
              </w:rPr>
              <w:t xml:space="preserve"> – General</w:t>
            </w:r>
          </w:p>
          <w:p w14:paraId="0A9FEEC2" w14:textId="26E3493A" w:rsidR="00087242" w:rsidRPr="00CF6433" w:rsidRDefault="00087242" w:rsidP="009D3829">
            <w:pPr>
              <w:spacing w:before="60" w:after="60"/>
            </w:pPr>
            <w:r w:rsidRPr="00CF6433">
              <w:t>Records relating to the agency’s efforts to comply with federal, state</w:t>
            </w:r>
            <w:r w:rsidR="00805538">
              <w:t>,</w:t>
            </w:r>
            <w:r w:rsidRPr="00CF6433">
              <w:t xml:space="preserve"> and local statute</w:t>
            </w:r>
            <w:r w:rsidR="00805538">
              <w:t>s</w:t>
            </w:r>
            <w:r w:rsidRPr="00CF6433">
              <w:t xml:space="preserve"> governing </w:t>
            </w:r>
            <w:r w:rsidRPr="00A0273D">
              <w:t>employee</w:t>
            </w:r>
            <w:r w:rsidRPr="00CF6433">
              <w:t>s’ and the general public’s civil rights</w:t>
            </w:r>
            <w:r w:rsidR="0085172B">
              <w:t xml:space="preserve">, </w:t>
            </w:r>
            <w:r w:rsidR="0085172B" w:rsidRPr="0085172B">
              <w:rPr>
                <w:b/>
                <w:bCs/>
                <w:i/>
                <w:iCs/>
              </w:rPr>
              <w:t>where not covered by a more specific records series</w:t>
            </w:r>
            <w:r w:rsidRPr="00CF6433">
              <w:t>.</w:t>
            </w:r>
            <w:r w:rsidRPr="00CF6433">
              <w:fldChar w:fldCharType="begin"/>
            </w:r>
            <w:r w:rsidRPr="00CF6433">
              <w:instrText xml:space="preserve"> XE "civil rights:compliance" \f “subject” </w:instrText>
            </w:r>
            <w:r w:rsidRPr="00CF6433">
              <w:fldChar w:fldCharType="end"/>
            </w:r>
            <w:r w:rsidRPr="00CF6433">
              <w:fldChar w:fldCharType="begin"/>
            </w:r>
            <w:r w:rsidRPr="00CF6433">
              <w:instrText xml:space="preserve"> XE "compliance (civil rights)" \f “subject” </w:instrText>
            </w:r>
            <w:r w:rsidRPr="00CF6433">
              <w:fldChar w:fldCharType="end"/>
            </w:r>
            <w:r w:rsidRPr="00CF6433">
              <w:fldChar w:fldCharType="begin"/>
            </w:r>
            <w:r w:rsidRPr="00CF6433">
              <w:instrText xml:space="preserve"> XE "materials:training:civil rights compliance" \f “subject” </w:instrText>
            </w:r>
            <w:r w:rsidRPr="00CF6433">
              <w:fldChar w:fldCharType="end"/>
            </w:r>
            <w:r w:rsidRPr="00CF6433">
              <w:fldChar w:fldCharType="begin"/>
            </w:r>
            <w:r w:rsidRPr="00CF6433">
              <w:instrText xml:space="preserve"> XE "surveys:civil rights" \f “subject” </w:instrText>
            </w:r>
            <w:r w:rsidRPr="00CF6433">
              <w:fldChar w:fldCharType="end"/>
            </w:r>
            <w:r w:rsidRPr="00CF6433">
              <w:fldChar w:fldCharType="begin"/>
            </w:r>
            <w:r w:rsidRPr="00CF6433">
              <w:instrText xml:space="preserve"> XE "training:civil rights" \f “subject” </w:instrText>
            </w:r>
            <w:r w:rsidRPr="00CF6433">
              <w:fldChar w:fldCharType="end"/>
            </w:r>
          </w:p>
          <w:p w14:paraId="34974518" w14:textId="77777777" w:rsidR="00087242" w:rsidRPr="00CF6433" w:rsidRDefault="00087242" w:rsidP="009D3829">
            <w:pPr>
              <w:spacing w:before="60" w:after="60"/>
            </w:pPr>
            <w:r w:rsidRPr="00CF6433">
              <w:t>Includes, but is not limited to:</w:t>
            </w:r>
          </w:p>
          <w:p w14:paraId="2A428189" w14:textId="77777777" w:rsidR="00087242" w:rsidRPr="00CF6433" w:rsidRDefault="00087242" w:rsidP="00283A5D">
            <w:pPr>
              <w:pStyle w:val="ListParagraph"/>
              <w:numPr>
                <w:ilvl w:val="0"/>
                <w:numId w:val="153"/>
              </w:numPr>
              <w:spacing w:before="60" w:after="60"/>
            </w:pPr>
            <w:r w:rsidRPr="00CF6433">
              <w:t>Agreements, surveys, reports;</w:t>
            </w:r>
          </w:p>
          <w:p w14:paraId="54703A1D" w14:textId="77777777" w:rsidR="00087242" w:rsidRPr="00CF6433" w:rsidRDefault="00087242" w:rsidP="00283A5D">
            <w:pPr>
              <w:pStyle w:val="ListParagraph"/>
              <w:numPr>
                <w:ilvl w:val="0"/>
                <w:numId w:val="153"/>
              </w:numPr>
              <w:spacing w:before="60" w:after="60"/>
            </w:pPr>
            <w:r w:rsidRPr="00CF6433">
              <w:t>Meeting and training materials;</w:t>
            </w:r>
          </w:p>
          <w:p w14:paraId="7072401A" w14:textId="77777777" w:rsidR="00087242" w:rsidRPr="00CF6433" w:rsidRDefault="00087242" w:rsidP="00283A5D">
            <w:pPr>
              <w:pStyle w:val="ListParagraph"/>
              <w:numPr>
                <w:ilvl w:val="0"/>
                <w:numId w:val="153"/>
              </w:numPr>
              <w:spacing w:before="60" w:after="60"/>
            </w:pPr>
            <w:r w:rsidRPr="00CF6433">
              <w:t>Notifications and communications.</w:t>
            </w:r>
          </w:p>
          <w:p w14:paraId="6A120FEB" w14:textId="77777777" w:rsidR="00087242" w:rsidRPr="00CF6433" w:rsidRDefault="00087242" w:rsidP="009D3829">
            <w:pPr>
              <w:spacing w:before="60" w:after="60"/>
            </w:pPr>
            <w:r w:rsidRPr="00CF6433">
              <w:t>Excludes records covered by:</w:t>
            </w:r>
          </w:p>
          <w:p w14:paraId="51F9888E" w14:textId="59B4C952" w:rsidR="00087242" w:rsidRPr="00CF6433" w:rsidRDefault="00165FAD" w:rsidP="00283A5D">
            <w:pPr>
              <w:pStyle w:val="ListParagraph"/>
              <w:numPr>
                <w:ilvl w:val="0"/>
                <w:numId w:val="153"/>
              </w:numPr>
              <w:spacing w:before="60" w:after="60"/>
            </w:pPr>
            <w:r>
              <w:rPr>
                <w:i/>
                <w:iCs/>
              </w:rPr>
              <w:t>Accommodation Requests (ADA/</w:t>
            </w:r>
            <w:r w:rsidR="00087242" w:rsidRPr="00CF6433">
              <w:rPr>
                <w:i/>
                <w:iCs/>
              </w:rPr>
              <w:t xml:space="preserve">Section 504) (DAN </w:t>
            </w:r>
            <w:r w:rsidR="00087242" w:rsidRPr="008C292E">
              <w:rPr>
                <w:i/>
                <w:iCs/>
              </w:rPr>
              <w:t xml:space="preserve">GS </w:t>
            </w:r>
            <w:r w:rsidR="00F94BB8">
              <w:rPr>
                <w:i/>
                <w:iCs/>
              </w:rPr>
              <w:t>18010</w:t>
            </w:r>
            <w:r w:rsidR="00087242" w:rsidRPr="00CF6433">
              <w:rPr>
                <w:i/>
                <w:iCs/>
              </w:rPr>
              <w:t>)</w:t>
            </w:r>
            <w:r w:rsidR="00087242" w:rsidRPr="00CF6433">
              <w:t>;</w:t>
            </w:r>
          </w:p>
          <w:p w14:paraId="7CA8175E" w14:textId="77777777" w:rsidR="001231D9" w:rsidRPr="001C2123" w:rsidRDefault="001231D9" w:rsidP="00283A5D">
            <w:pPr>
              <w:pStyle w:val="ListParagraph"/>
              <w:numPr>
                <w:ilvl w:val="0"/>
                <w:numId w:val="153"/>
              </w:numPr>
              <w:spacing w:before="60" w:after="60"/>
              <w:rPr>
                <w:bCs/>
              </w:rPr>
            </w:pPr>
            <w:r w:rsidRPr="001C2123">
              <w:rPr>
                <w:bCs/>
                <w:i/>
              </w:rPr>
              <w:t>Client/Customer Feedback and Complaints</w:t>
            </w:r>
            <w:r>
              <w:rPr>
                <w:bCs/>
                <w:i/>
              </w:rPr>
              <w:t xml:space="preserve"> (DAN GS </w:t>
            </w:r>
            <w:r w:rsidRPr="008F3BE8">
              <w:rPr>
                <w:bCs/>
                <w:i/>
              </w:rPr>
              <w:t>09016</w:t>
            </w:r>
            <w:r>
              <w:rPr>
                <w:bCs/>
                <w:i/>
              </w:rPr>
              <w:t>)</w:t>
            </w:r>
            <w:r>
              <w:rPr>
                <w:bCs/>
                <w:iCs/>
              </w:rPr>
              <w:t>;</w:t>
            </w:r>
          </w:p>
          <w:p w14:paraId="579576AB" w14:textId="77777777" w:rsidR="001231D9" w:rsidRPr="0023215C" w:rsidRDefault="001231D9" w:rsidP="00283A5D">
            <w:pPr>
              <w:pStyle w:val="ListParagraph"/>
              <w:numPr>
                <w:ilvl w:val="0"/>
                <w:numId w:val="153"/>
              </w:numPr>
              <w:spacing w:before="60" w:after="60"/>
            </w:pPr>
            <w:r w:rsidRPr="002E7778">
              <w:rPr>
                <w:i/>
                <w:color w:val="000000" w:themeColor="text1"/>
              </w:rPr>
              <w:t>Complaints and Grievances – Upheld (DAN GS 03003)</w:t>
            </w:r>
            <w:r>
              <w:rPr>
                <w:iCs/>
                <w:color w:val="000000" w:themeColor="text1"/>
              </w:rPr>
              <w:t>;</w:t>
            </w:r>
          </w:p>
          <w:p w14:paraId="1BF67256" w14:textId="77777777" w:rsidR="001231D9" w:rsidRPr="008E74FD" w:rsidRDefault="001231D9" w:rsidP="00283A5D">
            <w:pPr>
              <w:pStyle w:val="ListParagraph"/>
              <w:numPr>
                <w:ilvl w:val="0"/>
                <w:numId w:val="153"/>
              </w:numPr>
              <w:spacing w:before="60" w:after="60"/>
              <w:rPr>
                <w:b/>
                <w:i/>
              </w:rPr>
            </w:pPr>
            <w:r w:rsidRPr="00DD7770">
              <w:rPr>
                <w:i/>
                <w:color w:val="000000" w:themeColor="text1"/>
              </w:rPr>
              <w:t>Complaints and Grievances – Exonerated (DAN GS 03006)</w:t>
            </w:r>
            <w:r>
              <w:t>;</w:t>
            </w:r>
          </w:p>
          <w:p w14:paraId="0E9304FB" w14:textId="4AA7B73B" w:rsidR="008E74FD" w:rsidRPr="002D34E5" w:rsidRDefault="008E74FD" w:rsidP="00283A5D">
            <w:pPr>
              <w:pStyle w:val="ListParagraph"/>
              <w:numPr>
                <w:ilvl w:val="0"/>
                <w:numId w:val="153"/>
              </w:numPr>
              <w:spacing w:before="60" w:after="60"/>
              <w:rPr>
                <w:b/>
                <w:i/>
              </w:rPr>
            </w:pPr>
            <w:r>
              <w:rPr>
                <w:iCs/>
                <w:color w:val="000000" w:themeColor="text1"/>
              </w:rPr>
              <w:t>Higher education sexual harassment</w:t>
            </w:r>
            <w:r w:rsidR="00281568">
              <w:rPr>
                <w:iCs/>
                <w:color w:val="000000" w:themeColor="text1"/>
              </w:rPr>
              <w:t>/discrimination (Title IX) recor</w:t>
            </w:r>
            <w:r w:rsidR="00E050D2">
              <w:rPr>
                <w:iCs/>
                <w:color w:val="000000" w:themeColor="text1"/>
              </w:rPr>
              <w:t xml:space="preserve">ds covered by the </w:t>
            </w:r>
            <w:r w:rsidR="00E050D2" w:rsidRPr="00FC3044">
              <w:rPr>
                <w:i/>
                <w:color w:val="000000" w:themeColor="text1"/>
              </w:rPr>
              <w:t xml:space="preserve">Community and Technical </w:t>
            </w:r>
            <w:r w:rsidR="00FC3044" w:rsidRPr="00FC3044">
              <w:rPr>
                <w:i/>
                <w:color w:val="000000" w:themeColor="text1"/>
              </w:rPr>
              <w:t>Colleges Records Retention Schedule</w:t>
            </w:r>
            <w:r w:rsidR="00FC3044">
              <w:rPr>
                <w:iCs/>
                <w:color w:val="000000" w:themeColor="text1"/>
              </w:rPr>
              <w:t xml:space="preserve"> and other higher education schedules;</w:t>
            </w:r>
          </w:p>
          <w:p w14:paraId="179736EF" w14:textId="78B5B59E" w:rsidR="00C41150" w:rsidRPr="008C292E" w:rsidRDefault="00C41150" w:rsidP="00283A5D">
            <w:pPr>
              <w:pStyle w:val="ListParagraph"/>
              <w:numPr>
                <w:ilvl w:val="0"/>
                <w:numId w:val="153"/>
              </w:numPr>
              <w:spacing w:before="60" w:after="60"/>
              <w:rPr>
                <w:b/>
                <w:i/>
              </w:rPr>
            </w:pPr>
            <w:r w:rsidRPr="00F56F2E">
              <w:rPr>
                <w:i/>
              </w:rPr>
              <w:t xml:space="preserve">Litigation Case Files – </w:t>
            </w:r>
            <w:r>
              <w:rPr>
                <w:i/>
              </w:rPr>
              <w:t>Routine</w:t>
            </w:r>
            <w:r w:rsidRPr="00F56F2E">
              <w:rPr>
                <w:i/>
              </w:rPr>
              <w:t xml:space="preserve"> (DAN GS </w:t>
            </w:r>
            <w:r>
              <w:rPr>
                <w:i/>
              </w:rPr>
              <w:t>18004</w:t>
            </w:r>
            <w:r w:rsidRPr="00F56F2E">
              <w:rPr>
                <w:i/>
              </w:rPr>
              <w:t>)</w:t>
            </w:r>
            <w:r w:rsidR="00B6494E">
              <w:rPr>
                <w:iCs/>
              </w:rPr>
              <w:t>.</w:t>
            </w:r>
          </w:p>
        </w:tc>
        <w:tc>
          <w:tcPr>
            <w:tcW w:w="1000" w:type="pct"/>
          </w:tcPr>
          <w:p w14:paraId="1F232C7E" w14:textId="77777777" w:rsidR="00087242" w:rsidRPr="00CF6433" w:rsidRDefault="00087242" w:rsidP="009D3829">
            <w:pPr>
              <w:spacing w:before="60" w:after="60"/>
            </w:pPr>
            <w:r w:rsidRPr="00CF6433">
              <w:rPr>
                <w:b/>
                <w:bCs/>
              </w:rPr>
              <w:t>Retain</w:t>
            </w:r>
            <w:r w:rsidRPr="00CF6433">
              <w:t xml:space="preserve"> for 6 years after end of calendar year and no longer needed for agency business</w:t>
            </w:r>
          </w:p>
          <w:p w14:paraId="236EA40F" w14:textId="77777777" w:rsidR="00087242" w:rsidRPr="00CF6433" w:rsidRDefault="00087242" w:rsidP="009D3829">
            <w:pPr>
              <w:spacing w:before="60" w:after="60"/>
              <w:rPr>
                <w:i/>
                <w:iCs/>
              </w:rPr>
            </w:pPr>
            <w:r w:rsidRPr="00CF6433">
              <w:t xml:space="preserve">   </w:t>
            </w:r>
            <w:r w:rsidRPr="00CF6433">
              <w:rPr>
                <w:i/>
                <w:iCs/>
              </w:rPr>
              <w:t>then</w:t>
            </w:r>
          </w:p>
          <w:p w14:paraId="66989576" w14:textId="77777777" w:rsidR="00087242" w:rsidRPr="00B64159" w:rsidRDefault="00087242" w:rsidP="009D3829">
            <w:pPr>
              <w:spacing w:before="60" w:after="60"/>
              <w:rPr>
                <w:b/>
                <w:bCs/>
                <w:szCs w:val="17"/>
              </w:rPr>
            </w:pPr>
            <w:r w:rsidRPr="00CF6433">
              <w:rPr>
                <w:b/>
                <w:bCs/>
              </w:rPr>
              <w:t>Destroy</w:t>
            </w:r>
            <w:r w:rsidRPr="00CF6433">
              <w:t>.</w:t>
            </w:r>
          </w:p>
        </w:tc>
        <w:tc>
          <w:tcPr>
            <w:tcW w:w="600" w:type="pct"/>
            <w:tcMar>
              <w:left w:w="43" w:type="dxa"/>
              <w:right w:w="43" w:type="dxa"/>
            </w:tcMar>
          </w:tcPr>
          <w:p w14:paraId="06AAAAAF" w14:textId="77777777" w:rsidR="00087242" w:rsidRPr="00CF6433" w:rsidRDefault="00087242" w:rsidP="009D3829">
            <w:pPr>
              <w:spacing w:before="60"/>
              <w:jc w:val="center"/>
              <w:rPr>
                <w:sz w:val="20"/>
                <w:szCs w:val="20"/>
              </w:rPr>
            </w:pPr>
            <w:r w:rsidRPr="00CF6433">
              <w:rPr>
                <w:sz w:val="20"/>
                <w:szCs w:val="20"/>
              </w:rPr>
              <w:t>NON-ARCHIVAL</w:t>
            </w:r>
          </w:p>
          <w:p w14:paraId="5C62B4BE" w14:textId="77777777" w:rsidR="00087242" w:rsidRPr="00CF6433" w:rsidRDefault="00087242" w:rsidP="009D3829">
            <w:pPr>
              <w:jc w:val="center"/>
              <w:rPr>
                <w:sz w:val="20"/>
                <w:szCs w:val="20"/>
              </w:rPr>
            </w:pPr>
            <w:r w:rsidRPr="00CF6433">
              <w:rPr>
                <w:sz w:val="20"/>
                <w:szCs w:val="20"/>
              </w:rPr>
              <w:t>NON-ESSENTIAL</w:t>
            </w:r>
          </w:p>
          <w:p w14:paraId="51BCCD91" w14:textId="77777777" w:rsidR="00087242" w:rsidRPr="00B64159" w:rsidRDefault="00087242" w:rsidP="00F62E3B">
            <w:pPr>
              <w:jc w:val="center"/>
              <w:rPr>
                <w:bCs/>
                <w:sz w:val="20"/>
                <w:szCs w:val="20"/>
              </w:rPr>
            </w:pPr>
            <w:r w:rsidRPr="00CF6433">
              <w:rPr>
                <w:sz w:val="20"/>
                <w:szCs w:val="20"/>
              </w:rPr>
              <w:t>OPR</w:t>
            </w:r>
          </w:p>
        </w:tc>
      </w:tr>
    </w:tbl>
    <w:p w14:paraId="23346518" w14:textId="1BDC1A2F" w:rsidR="00087242" w:rsidRDefault="00087242">
      <w:pPr>
        <w:rPr>
          <w:szCs w:val="22"/>
        </w:rPr>
      </w:pPr>
      <w:r>
        <w:rPr>
          <w:szCs w:val="22"/>
        </w:rPr>
        <w:br w:type="page"/>
      </w:r>
    </w:p>
    <w:tbl>
      <w:tblPr>
        <w:tblW w:w="144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8353"/>
        <w:gridCol w:w="2880"/>
        <w:gridCol w:w="1728"/>
      </w:tblGrid>
      <w:tr w:rsidR="00DB3B5B" w:rsidRPr="00B64159" w14:paraId="42EFCDA6" w14:textId="77777777" w:rsidTr="009C09E7">
        <w:trPr>
          <w:cantSplit/>
          <w:trHeight w:val="288"/>
          <w:tblHeader/>
          <w:jc w:val="center"/>
        </w:trPr>
        <w:tc>
          <w:tcPr>
            <w:tcW w:w="5000" w:type="pct"/>
            <w:gridSpan w:val="4"/>
            <w:tcMar>
              <w:top w:w="58" w:type="dxa"/>
              <w:left w:w="115" w:type="dxa"/>
              <w:bottom w:w="43" w:type="dxa"/>
              <w:right w:w="115" w:type="dxa"/>
            </w:tcMar>
          </w:tcPr>
          <w:p w14:paraId="448886D8" w14:textId="77777777" w:rsidR="00DB3B5B" w:rsidRPr="00B64159" w:rsidRDefault="00DB3B5B" w:rsidP="00720F67">
            <w:pPr>
              <w:pStyle w:val="Activties"/>
              <w:ind w:left="695" w:hanging="695"/>
              <w:rPr>
                <w:color w:val="000000"/>
              </w:rPr>
            </w:pPr>
            <w:bookmarkStart w:id="8" w:name="_Toc175912448"/>
            <w:r w:rsidRPr="00B64159">
              <w:rPr>
                <w:color w:val="000000"/>
              </w:rPr>
              <w:lastRenderedPageBreak/>
              <w:t xml:space="preserve">COMMUNITY </w:t>
            </w:r>
            <w:r w:rsidR="005D7419">
              <w:rPr>
                <w:color w:val="000000"/>
              </w:rPr>
              <w:t xml:space="preserve">AND EXTERNAL </w:t>
            </w:r>
            <w:r w:rsidRPr="00B64159">
              <w:rPr>
                <w:color w:val="000000"/>
              </w:rPr>
              <w:t>RELATIONS</w:t>
            </w:r>
            <w:bookmarkEnd w:id="8"/>
          </w:p>
          <w:p w14:paraId="44A9D8D2" w14:textId="77777777" w:rsidR="00DB3B5B" w:rsidRPr="00B64159" w:rsidRDefault="00DB3B5B" w:rsidP="00E620E9">
            <w:pPr>
              <w:pStyle w:val="ActivityText"/>
            </w:pPr>
            <w:r w:rsidRPr="00B64159">
              <w:t xml:space="preserve">The activity of </w:t>
            </w:r>
            <w:r w:rsidR="00720F67">
              <w:t xml:space="preserve">the </w:t>
            </w:r>
            <w:r w:rsidR="00720F67" w:rsidRPr="00B64159">
              <w:t>agenc</w:t>
            </w:r>
            <w:r w:rsidR="00115AD9">
              <w:t xml:space="preserve">y’s </w:t>
            </w:r>
            <w:r w:rsidR="00720F67">
              <w:t>interaction with its community</w:t>
            </w:r>
            <w:r w:rsidR="001612A8">
              <w:t xml:space="preserve"> and external stakeholders</w:t>
            </w:r>
            <w:r w:rsidR="00720F67">
              <w:t>.</w:t>
            </w:r>
          </w:p>
        </w:tc>
      </w:tr>
      <w:tr w:rsidR="00303A16" w14:paraId="716CDCBA" w14:textId="77777777" w:rsidTr="009C09E7">
        <w:trPr>
          <w:cantSplit/>
          <w:tblHeader/>
          <w:jc w:val="center"/>
        </w:trPr>
        <w:tc>
          <w:tcPr>
            <w:tcW w:w="500" w:type="pct"/>
            <w:shd w:val="pct10" w:color="auto" w:fill="auto"/>
            <w:vAlign w:val="center"/>
          </w:tcPr>
          <w:p w14:paraId="04B13F96" w14:textId="77777777" w:rsidR="00303A16" w:rsidRPr="00B60C75" w:rsidRDefault="00303A16" w:rsidP="00B60C75">
            <w:pPr>
              <w:jc w:val="center"/>
              <w:rPr>
                <w:rFonts w:eastAsia="Calibri" w:cs="Times New Roman"/>
                <w:b/>
                <w:sz w:val="18"/>
                <w:szCs w:val="18"/>
              </w:rPr>
            </w:pPr>
            <w:bookmarkStart w:id="9" w:name="OLE_LINK1"/>
            <w:bookmarkStart w:id="10" w:name="OLE_LINK2"/>
            <w:r w:rsidRPr="00B60C75">
              <w:rPr>
                <w:rFonts w:eastAsia="Calibri" w:cs="Times New Roman"/>
                <w:b/>
                <w:sz w:val="18"/>
                <w:szCs w:val="18"/>
              </w:rPr>
              <w:t>DISPOSITION AUTHORITY NUMBER (DAN)</w:t>
            </w:r>
          </w:p>
        </w:tc>
        <w:tc>
          <w:tcPr>
            <w:tcW w:w="2900" w:type="pct"/>
            <w:shd w:val="pct10" w:color="auto" w:fill="auto"/>
            <w:vAlign w:val="center"/>
          </w:tcPr>
          <w:p w14:paraId="1EE10EA6" w14:textId="77777777" w:rsidR="00303A16" w:rsidRPr="00B60C75" w:rsidRDefault="00303A16" w:rsidP="00B60C75">
            <w:pPr>
              <w:jc w:val="center"/>
              <w:rPr>
                <w:rFonts w:eastAsia="Calibri" w:cs="Times New Roman"/>
                <w:b/>
                <w:sz w:val="18"/>
                <w:szCs w:val="18"/>
              </w:rPr>
            </w:pPr>
            <w:r w:rsidRPr="00B60C75">
              <w:rPr>
                <w:rFonts w:eastAsia="Calibri" w:cs="Times New Roman"/>
                <w:b/>
                <w:sz w:val="18"/>
                <w:szCs w:val="18"/>
              </w:rPr>
              <w:t>DESCRIPTION OF RECORDS</w:t>
            </w:r>
          </w:p>
        </w:tc>
        <w:tc>
          <w:tcPr>
            <w:tcW w:w="1000" w:type="pct"/>
            <w:shd w:val="pct10" w:color="auto" w:fill="auto"/>
            <w:vAlign w:val="center"/>
          </w:tcPr>
          <w:p w14:paraId="3AFBAFC6" w14:textId="77777777" w:rsidR="00303A16" w:rsidRPr="00B60C75" w:rsidRDefault="00303A16" w:rsidP="00B60C75">
            <w:pPr>
              <w:jc w:val="center"/>
              <w:rPr>
                <w:rFonts w:eastAsia="Calibri" w:cs="Times New Roman"/>
                <w:b/>
                <w:sz w:val="18"/>
                <w:szCs w:val="18"/>
              </w:rPr>
            </w:pPr>
            <w:r w:rsidRPr="00B60C75">
              <w:rPr>
                <w:rFonts w:eastAsia="Calibri" w:cs="Times New Roman"/>
                <w:b/>
                <w:sz w:val="18"/>
                <w:szCs w:val="18"/>
              </w:rPr>
              <w:t>RETENTION AND</w:t>
            </w:r>
          </w:p>
          <w:p w14:paraId="649324FB" w14:textId="77777777" w:rsidR="00303A16" w:rsidRPr="00B60C75" w:rsidRDefault="00303A16" w:rsidP="00B60C75">
            <w:pPr>
              <w:jc w:val="center"/>
              <w:rPr>
                <w:rFonts w:eastAsia="Calibri" w:cs="Times New Roman"/>
                <w:b/>
                <w:sz w:val="18"/>
                <w:szCs w:val="18"/>
              </w:rPr>
            </w:pPr>
            <w:r w:rsidRPr="00B60C75">
              <w:rPr>
                <w:rFonts w:eastAsia="Calibri" w:cs="Times New Roman"/>
                <w:b/>
                <w:sz w:val="18"/>
                <w:szCs w:val="18"/>
              </w:rPr>
              <w:t>DISPOSITION ACTION</w:t>
            </w:r>
          </w:p>
        </w:tc>
        <w:tc>
          <w:tcPr>
            <w:tcW w:w="600" w:type="pct"/>
            <w:shd w:val="pct10" w:color="auto" w:fill="auto"/>
            <w:vAlign w:val="center"/>
          </w:tcPr>
          <w:p w14:paraId="7BFE9A28" w14:textId="77777777" w:rsidR="00303A16" w:rsidRPr="00B60C75" w:rsidRDefault="00303A16" w:rsidP="00B60C75">
            <w:pPr>
              <w:jc w:val="center"/>
              <w:rPr>
                <w:rFonts w:eastAsia="Calibri" w:cs="Times New Roman"/>
                <w:b/>
                <w:sz w:val="18"/>
                <w:szCs w:val="18"/>
              </w:rPr>
            </w:pPr>
            <w:r w:rsidRPr="00B60C75">
              <w:rPr>
                <w:rFonts w:eastAsia="Calibri" w:cs="Times New Roman"/>
                <w:b/>
                <w:sz w:val="18"/>
                <w:szCs w:val="18"/>
              </w:rPr>
              <w:t>DESIGNATION</w:t>
            </w:r>
          </w:p>
        </w:tc>
      </w:tr>
      <w:bookmarkEnd w:id="9"/>
      <w:bookmarkEnd w:id="10"/>
      <w:tr w:rsidR="0053361E" w14:paraId="42EA7BAE" w14:textId="77777777" w:rsidTr="009C09E7">
        <w:trPr>
          <w:cantSplit/>
          <w:jc w:val="center"/>
        </w:trPr>
        <w:tc>
          <w:tcPr>
            <w:tcW w:w="500" w:type="pct"/>
          </w:tcPr>
          <w:p w14:paraId="785CB07F" w14:textId="77777777" w:rsidR="0053361E" w:rsidRPr="00B60C75" w:rsidRDefault="0053361E" w:rsidP="0053361E">
            <w:pPr>
              <w:spacing w:before="60" w:after="60"/>
              <w:jc w:val="center"/>
              <w:rPr>
                <w:rFonts w:eastAsia="Calibri" w:cs="Times New Roman"/>
              </w:rPr>
            </w:pPr>
            <w:r w:rsidRPr="00B60C75">
              <w:rPr>
                <w:rFonts w:eastAsia="Calibri" w:cs="Times New Roman"/>
              </w:rPr>
              <w:t>GS 05006</w:t>
            </w:r>
            <w:r w:rsidR="001934A2" w:rsidRPr="00B60C75">
              <w:rPr>
                <w:rFonts w:eastAsia="Calibri" w:cs="Times New Roman"/>
              </w:rPr>
              <w:fldChar w:fldCharType="begin"/>
            </w:r>
            <w:r w:rsidRPr="00B60C75">
              <w:rPr>
                <w:rFonts w:eastAsia="Calibri" w:cs="Times New Roman"/>
              </w:rPr>
              <w:instrText xml:space="preserve"> XE “GS 05006" \f “dan” </w:instrText>
            </w:r>
            <w:r w:rsidR="001934A2" w:rsidRPr="00B60C75">
              <w:rPr>
                <w:rFonts w:eastAsia="Calibri" w:cs="Times New Roman"/>
              </w:rPr>
              <w:fldChar w:fldCharType="end"/>
            </w:r>
          </w:p>
          <w:p w14:paraId="16EBEBC1" w14:textId="77777777" w:rsidR="0053361E" w:rsidRPr="00B60C75" w:rsidRDefault="0053361E" w:rsidP="001612A8">
            <w:pPr>
              <w:spacing w:before="60" w:after="60"/>
              <w:jc w:val="center"/>
              <w:rPr>
                <w:rFonts w:eastAsia="Calibri" w:cs="Times New Roman"/>
                <w:bCs/>
              </w:rPr>
            </w:pPr>
            <w:r w:rsidRPr="00B60C75">
              <w:rPr>
                <w:rFonts w:eastAsia="Calibri" w:cs="Times New Roman"/>
              </w:rPr>
              <w:t xml:space="preserve">Rev. </w:t>
            </w:r>
            <w:r w:rsidR="001612A8">
              <w:rPr>
                <w:rFonts w:eastAsia="Calibri" w:cs="Times New Roman"/>
              </w:rPr>
              <w:t>2</w:t>
            </w:r>
          </w:p>
        </w:tc>
        <w:tc>
          <w:tcPr>
            <w:tcW w:w="2900" w:type="pct"/>
          </w:tcPr>
          <w:p w14:paraId="73C00913" w14:textId="00600210" w:rsidR="0053361E" w:rsidRPr="00B60C75" w:rsidRDefault="0053361E" w:rsidP="0053361E">
            <w:pPr>
              <w:spacing w:before="60" w:after="60"/>
              <w:rPr>
                <w:rFonts w:eastAsia="Calibri" w:cs="Times New Roman"/>
                <w:b/>
                <w:i/>
              </w:rPr>
            </w:pPr>
            <w:r w:rsidRPr="00B60C75">
              <w:rPr>
                <w:rFonts w:eastAsia="Calibri" w:cs="Times New Roman"/>
                <w:b/>
                <w:i/>
              </w:rPr>
              <w:t xml:space="preserve">Advertising </w:t>
            </w:r>
            <w:r w:rsidR="00736BC6">
              <w:rPr>
                <w:rFonts w:eastAsia="Calibri" w:cs="Times New Roman"/>
                <w:b/>
                <w:i/>
              </w:rPr>
              <w:t>and Promotion</w:t>
            </w:r>
          </w:p>
          <w:p w14:paraId="2929266C" w14:textId="43894E76" w:rsidR="0053361E" w:rsidRDefault="0053361E" w:rsidP="0053361E">
            <w:pPr>
              <w:spacing w:before="60" w:after="60"/>
              <w:rPr>
                <w:rFonts w:eastAsia="Calibri" w:cs="Times New Roman"/>
              </w:rPr>
            </w:pPr>
            <w:r w:rsidRPr="00B60C75">
              <w:rPr>
                <w:rFonts w:eastAsia="Calibri" w:cs="Times New Roman"/>
              </w:rPr>
              <w:t xml:space="preserve">Records </w:t>
            </w:r>
            <w:r w:rsidR="005B01FC">
              <w:rPr>
                <w:rFonts w:eastAsia="Calibri" w:cs="Times New Roman"/>
              </w:rPr>
              <w:t>documenting</w:t>
            </w:r>
            <w:r w:rsidRPr="00B60C75">
              <w:rPr>
                <w:rFonts w:eastAsia="Calibri" w:cs="Times New Roman"/>
              </w:rPr>
              <w:t xml:space="preserve"> the planning and/or execution of </w:t>
            </w:r>
            <w:r w:rsidR="00D45312">
              <w:rPr>
                <w:rFonts w:eastAsia="Calibri" w:cs="Times New Roman"/>
              </w:rPr>
              <w:t xml:space="preserve">advertising </w:t>
            </w:r>
            <w:r w:rsidR="00736BC6">
              <w:rPr>
                <w:rFonts w:eastAsia="Calibri" w:cs="Times New Roman"/>
              </w:rPr>
              <w:t>and promotional activities</w:t>
            </w:r>
            <w:r w:rsidR="00D45312">
              <w:rPr>
                <w:rFonts w:eastAsia="Calibri" w:cs="Times New Roman"/>
              </w:rPr>
              <w:t xml:space="preserve"> </w:t>
            </w:r>
            <w:r w:rsidRPr="00B60C75">
              <w:rPr>
                <w:rFonts w:eastAsia="Calibri" w:cs="Times New Roman"/>
              </w:rPr>
              <w:t xml:space="preserve">conducted by the agency to promote the agency’s mission or business. </w:t>
            </w:r>
            <w:r w:rsidR="001934A2" w:rsidRPr="00B60C75">
              <w:rPr>
                <w:rFonts w:eastAsia="Calibri" w:cs="Times New Roman"/>
              </w:rPr>
              <w:fldChar w:fldCharType="begin"/>
            </w:r>
            <w:r w:rsidRPr="00B60C75">
              <w:rPr>
                <w:rFonts w:eastAsia="Calibri" w:cs="Times New Roman"/>
              </w:rPr>
              <w:instrText xml:space="preserve"> XE "advertising</w:instrText>
            </w:r>
            <w:r w:rsidR="006F5E47">
              <w:rPr>
                <w:rFonts w:eastAsia="Calibri" w:cs="Times New Roman"/>
              </w:rPr>
              <w:instrText xml:space="preserve"> campaigns</w:instrText>
            </w:r>
            <w:r w:rsidRPr="00B60C75">
              <w:rPr>
                <w:rFonts w:eastAsia="Calibri" w:cs="Times New Roman"/>
              </w:rPr>
              <w:instrText xml:space="preserve">" \f “subject” </w:instrText>
            </w:r>
            <w:r w:rsidR="001934A2" w:rsidRPr="00B60C75">
              <w:rPr>
                <w:rFonts w:eastAsia="Calibri" w:cs="Times New Roman"/>
              </w:rPr>
              <w:fldChar w:fldCharType="end"/>
            </w:r>
            <w:r w:rsidR="001934A2" w:rsidRPr="00B60C75">
              <w:rPr>
                <w:rFonts w:eastAsia="Calibri" w:cs="Times New Roman"/>
              </w:rPr>
              <w:fldChar w:fldCharType="begin"/>
            </w:r>
            <w:r w:rsidRPr="00B60C75">
              <w:rPr>
                <w:rFonts w:eastAsia="Calibri" w:cs="Times New Roman"/>
              </w:rPr>
              <w:instrText xml:space="preserve"> XE "promotional events/campaigns" \f “subject” </w:instrText>
            </w:r>
            <w:r w:rsidR="001934A2" w:rsidRPr="00B60C75">
              <w:rPr>
                <w:rFonts w:eastAsia="Calibri" w:cs="Times New Roman"/>
              </w:rPr>
              <w:fldChar w:fldCharType="end"/>
            </w:r>
            <w:r w:rsidR="00997959" w:rsidRPr="00B60C75">
              <w:rPr>
                <w:rFonts w:eastAsia="Calibri" w:cs="Times New Roman"/>
              </w:rPr>
              <w:fldChar w:fldCharType="begin"/>
            </w:r>
            <w:r w:rsidR="00997959" w:rsidRPr="00B60C75">
              <w:rPr>
                <w:rFonts w:eastAsia="Calibri" w:cs="Times New Roman"/>
              </w:rPr>
              <w:instrText xml:space="preserve"> XE "</w:instrText>
            </w:r>
            <w:r w:rsidR="00997959">
              <w:rPr>
                <w:rFonts w:eastAsia="Calibri" w:cs="Times New Roman"/>
              </w:rPr>
              <w:instrText>marketing</w:instrText>
            </w:r>
            <w:r w:rsidR="00997959" w:rsidRPr="00B60C75">
              <w:rPr>
                <w:rFonts w:eastAsia="Calibri" w:cs="Times New Roman"/>
              </w:rPr>
              <w:instrText xml:space="preserve">" \f “subject” </w:instrText>
            </w:r>
            <w:r w:rsidR="00997959" w:rsidRPr="00B60C75">
              <w:rPr>
                <w:rFonts w:eastAsia="Calibri" w:cs="Times New Roman"/>
              </w:rPr>
              <w:fldChar w:fldCharType="end"/>
            </w:r>
            <w:r w:rsidR="00997959" w:rsidRPr="00B60C75">
              <w:rPr>
                <w:rFonts w:eastAsia="Calibri" w:cs="Times New Roman"/>
              </w:rPr>
              <w:fldChar w:fldCharType="begin"/>
            </w:r>
            <w:r w:rsidR="00997959" w:rsidRPr="00B60C75">
              <w:rPr>
                <w:rFonts w:eastAsia="Calibri" w:cs="Times New Roman"/>
              </w:rPr>
              <w:instrText xml:space="preserve"> XE "</w:instrText>
            </w:r>
            <w:r w:rsidR="00997959">
              <w:rPr>
                <w:rFonts w:eastAsia="Calibri" w:cs="Times New Roman"/>
              </w:rPr>
              <w:instrText>exhibits (</w:instrText>
            </w:r>
            <w:r w:rsidR="00134C60">
              <w:rPr>
                <w:rFonts w:eastAsia="Calibri" w:cs="Times New Roman"/>
              </w:rPr>
              <w:instrText>displays):</w:instrText>
            </w:r>
            <w:r w:rsidR="00997959">
              <w:rPr>
                <w:rFonts w:eastAsia="Calibri" w:cs="Times New Roman"/>
              </w:rPr>
              <w:instrText>marketing/promotion</w:instrText>
            </w:r>
            <w:r w:rsidR="00997959" w:rsidRPr="00B60C75">
              <w:rPr>
                <w:rFonts w:eastAsia="Calibri" w:cs="Times New Roman"/>
              </w:rPr>
              <w:instrText xml:space="preserve">" \f “subject” </w:instrText>
            </w:r>
            <w:r w:rsidR="00997959" w:rsidRPr="00B60C75">
              <w:rPr>
                <w:rFonts w:eastAsia="Calibri" w:cs="Times New Roman"/>
              </w:rPr>
              <w:fldChar w:fldCharType="end"/>
            </w:r>
            <w:r w:rsidR="00997959" w:rsidRPr="00B60C75">
              <w:rPr>
                <w:rFonts w:eastAsia="Calibri" w:cs="Times New Roman"/>
              </w:rPr>
              <w:fldChar w:fldCharType="begin"/>
            </w:r>
            <w:r w:rsidR="00997959" w:rsidRPr="00B60C75">
              <w:rPr>
                <w:rFonts w:eastAsia="Calibri" w:cs="Times New Roman"/>
              </w:rPr>
              <w:instrText xml:space="preserve"> XE "</w:instrText>
            </w:r>
            <w:r w:rsidR="00997959">
              <w:rPr>
                <w:rFonts w:eastAsia="Calibri" w:cs="Times New Roman"/>
              </w:rPr>
              <w:instrText>displays</w:instrText>
            </w:r>
            <w:r w:rsidR="00923CC4">
              <w:rPr>
                <w:rFonts w:eastAsia="Calibri" w:cs="Times New Roman"/>
              </w:rPr>
              <w:instrText>:</w:instrText>
            </w:r>
            <w:r w:rsidR="00997959">
              <w:rPr>
                <w:rFonts w:eastAsia="Calibri" w:cs="Times New Roman"/>
              </w:rPr>
              <w:instrText>marketing/promotion</w:instrText>
            </w:r>
            <w:r w:rsidR="00997959" w:rsidRPr="00B60C75">
              <w:rPr>
                <w:rFonts w:eastAsia="Calibri" w:cs="Times New Roman"/>
              </w:rPr>
              <w:instrText xml:space="preserve">" \f “subject” </w:instrText>
            </w:r>
            <w:r w:rsidR="00997959" w:rsidRPr="00B60C75">
              <w:rPr>
                <w:rFonts w:eastAsia="Calibri" w:cs="Times New Roman"/>
              </w:rPr>
              <w:fldChar w:fldCharType="end"/>
            </w:r>
            <w:r w:rsidR="00997959" w:rsidRPr="00B60C75">
              <w:rPr>
                <w:rFonts w:eastAsia="Calibri" w:cs="Times New Roman"/>
              </w:rPr>
              <w:fldChar w:fldCharType="begin"/>
            </w:r>
            <w:r w:rsidR="00997959" w:rsidRPr="00B60C75">
              <w:rPr>
                <w:rFonts w:eastAsia="Calibri" w:cs="Times New Roman"/>
              </w:rPr>
              <w:instrText xml:space="preserve"> XE "</w:instrText>
            </w:r>
            <w:r w:rsidR="00997959">
              <w:rPr>
                <w:rFonts w:eastAsia="Calibri" w:cs="Times New Roman"/>
              </w:rPr>
              <w:instrText>branding (marketing/promotion)</w:instrText>
            </w:r>
            <w:r w:rsidR="00997959" w:rsidRPr="00B60C75">
              <w:rPr>
                <w:rFonts w:eastAsia="Calibri" w:cs="Times New Roman"/>
              </w:rPr>
              <w:instrText xml:space="preserve">" \f “subject” </w:instrText>
            </w:r>
            <w:r w:rsidR="00997959" w:rsidRPr="00B60C75">
              <w:rPr>
                <w:rFonts w:eastAsia="Calibri" w:cs="Times New Roman"/>
              </w:rPr>
              <w:fldChar w:fldCharType="end"/>
            </w:r>
            <w:r w:rsidR="00997959" w:rsidRPr="00B60C75">
              <w:rPr>
                <w:rFonts w:eastAsia="Calibri" w:cs="Times New Roman"/>
              </w:rPr>
              <w:fldChar w:fldCharType="begin"/>
            </w:r>
            <w:r w:rsidR="00997959" w:rsidRPr="00B60C75">
              <w:rPr>
                <w:rFonts w:eastAsia="Calibri" w:cs="Times New Roman"/>
              </w:rPr>
              <w:instrText xml:space="preserve"> XE "</w:instrText>
            </w:r>
            <w:r w:rsidR="00997959">
              <w:rPr>
                <w:rFonts w:eastAsia="Calibri" w:cs="Times New Roman"/>
              </w:rPr>
              <w:instrText>logos (design/selection)</w:instrText>
            </w:r>
            <w:r w:rsidR="00997959" w:rsidRPr="00B60C75">
              <w:rPr>
                <w:rFonts w:eastAsia="Calibri" w:cs="Times New Roman"/>
              </w:rPr>
              <w:instrText xml:space="preserve">" \f “subject” </w:instrText>
            </w:r>
            <w:r w:rsidR="00997959" w:rsidRPr="00B60C75">
              <w:rPr>
                <w:rFonts w:eastAsia="Calibri" w:cs="Times New Roman"/>
              </w:rPr>
              <w:fldChar w:fldCharType="end"/>
            </w:r>
            <w:r w:rsidR="00997959" w:rsidRPr="00B60C75">
              <w:rPr>
                <w:rFonts w:eastAsia="Calibri" w:cs="Times New Roman"/>
              </w:rPr>
              <w:fldChar w:fldCharType="begin"/>
            </w:r>
            <w:r w:rsidR="00997959" w:rsidRPr="00B60C75">
              <w:rPr>
                <w:rFonts w:eastAsia="Calibri" w:cs="Times New Roman"/>
              </w:rPr>
              <w:instrText xml:space="preserve"> XE "</w:instrText>
            </w:r>
            <w:r w:rsidR="00997959">
              <w:rPr>
                <w:rFonts w:eastAsia="Calibri" w:cs="Times New Roman"/>
              </w:rPr>
              <w:instrText>mottos (marketing/promotion)</w:instrText>
            </w:r>
            <w:r w:rsidR="00997959" w:rsidRPr="00B60C75">
              <w:rPr>
                <w:rFonts w:eastAsia="Calibri" w:cs="Times New Roman"/>
              </w:rPr>
              <w:instrText xml:space="preserve">" \f “subject” </w:instrText>
            </w:r>
            <w:r w:rsidR="00997959" w:rsidRPr="00B60C75">
              <w:rPr>
                <w:rFonts w:eastAsia="Calibri" w:cs="Times New Roman"/>
              </w:rPr>
              <w:fldChar w:fldCharType="end"/>
            </w:r>
            <w:r w:rsidR="00997959" w:rsidRPr="00B60C75">
              <w:rPr>
                <w:rFonts w:eastAsia="Calibri" w:cs="Times New Roman"/>
              </w:rPr>
              <w:fldChar w:fldCharType="begin"/>
            </w:r>
            <w:r w:rsidR="00997959" w:rsidRPr="00B60C75">
              <w:rPr>
                <w:rFonts w:eastAsia="Calibri" w:cs="Times New Roman"/>
              </w:rPr>
              <w:instrText xml:space="preserve"> XE "</w:instrText>
            </w:r>
            <w:r w:rsidR="00997959">
              <w:rPr>
                <w:rFonts w:eastAsia="Calibri" w:cs="Times New Roman"/>
              </w:rPr>
              <w:instrText>slogans (marketing/promotion)</w:instrText>
            </w:r>
            <w:r w:rsidR="00997959" w:rsidRPr="00B60C75">
              <w:rPr>
                <w:rFonts w:eastAsia="Calibri" w:cs="Times New Roman"/>
              </w:rPr>
              <w:instrText xml:space="preserve">" \f “subject” </w:instrText>
            </w:r>
            <w:r w:rsidR="00997959" w:rsidRPr="00B60C75">
              <w:rPr>
                <w:rFonts w:eastAsia="Calibri" w:cs="Times New Roman"/>
              </w:rPr>
              <w:fldChar w:fldCharType="end"/>
            </w:r>
          </w:p>
          <w:p w14:paraId="2AB3D547" w14:textId="77777777" w:rsidR="0053361E" w:rsidRDefault="0053361E" w:rsidP="0053361E">
            <w:pPr>
              <w:spacing w:before="60" w:after="60"/>
              <w:rPr>
                <w:rFonts w:eastAsia="Calibri" w:cs="Times New Roman"/>
              </w:rPr>
            </w:pPr>
            <w:r>
              <w:rPr>
                <w:rFonts w:eastAsia="Calibri" w:cs="Times New Roman"/>
              </w:rPr>
              <w:t>Includes, but is not limited to:</w:t>
            </w:r>
          </w:p>
          <w:p w14:paraId="5009C8AD" w14:textId="77777777" w:rsidR="0053361E" w:rsidRDefault="0053361E" w:rsidP="00710842">
            <w:pPr>
              <w:pStyle w:val="ListParagraph"/>
              <w:numPr>
                <w:ilvl w:val="0"/>
                <w:numId w:val="15"/>
              </w:numPr>
              <w:spacing w:before="60" w:after="60"/>
              <w:rPr>
                <w:rFonts w:eastAsia="Calibri" w:cs="Times New Roman"/>
              </w:rPr>
            </w:pPr>
            <w:r w:rsidRPr="0053361E">
              <w:rPr>
                <w:rFonts w:eastAsia="Calibri" w:cs="Times New Roman"/>
              </w:rPr>
              <w:t>Marketing plans/strategies;</w:t>
            </w:r>
          </w:p>
          <w:p w14:paraId="2264846B" w14:textId="77777777" w:rsidR="0053361E" w:rsidRPr="0053361E" w:rsidRDefault="0053361E" w:rsidP="00710842">
            <w:pPr>
              <w:pStyle w:val="ListParagraph"/>
              <w:numPr>
                <w:ilvl w:val="0"/>
                <w:numId w:val="15"/>
              </w:numPr>
              <w:spacing w:before="60" w:after="60"/>
              <w:rPr>
                <w:rFonts w:eastAsia="Calibri" w:cs="Times New Roman"/>
              </w:rPr>
            </w:pPr>
            <w:r w:rsidRPr="0053361E">
              <w:rPr>
                <w:rFonts w:eastAsia="Calibri" w:cs="Times New Roman"/>
              </w:rPr>
              <w:t>Records relat</w:t>
            </w:r>
            <w:r w:rsidR="00C06874">
              <w:rPr>
                <w:rFonts w:eastAsia="Calibri" w:cs="Times New Roman"/>
              </w:rPr>
              <w:t>ing</w:t>
            </w:r>
            <w:r w:rsidRPr="0053361E">
              <w:rPr>
                <w:rFonts w:eastAsia="Calibri" w:cs="Times New Roman"/>
              </w:rPr>
              <w:t xml:space="preserve"> to the development of advert</w:t>
            </w:r>
            <w:r w:rsidR="00C06874">
              <w:rPr>
                <w:rFonts w:eastAsia="Calibri" w:cs="Times New Roman"/>
              </w:rPr>
              <w:t>is</w:t>
            </w:r>
            <w:r w:rsidRPr="0053361E">
              <w:rPr>
                <w:rFonts w:eastAsia="Calibri" w:cs="Times New Roman"/>
              </w:rPr>
              <w:t>ing campaigns/materials (such as original artwork, designs, storyboards, etc.);</w:t>
            </w:r>
          </w:p>
          <w:p w14:paraId="0538C21C" w14:textId="77777777" w:rsidR="0053361E" w:rsidRPr="0053361E" w:rsidRDefault="0053361E" w:rsidP="00710842">
            <w:pPr>
              <w:pStyle w:val="ListParagraph"/>
              <w:numPr>
                <w:ilvl w:val="0"/>
                <w:numId w:val="15"/>
              </w:numPr>
              <w:spacing w:before="60" w:after="60"/>
              <w:rPr>
                <w:rFonts w:eastAsia="Calibri" w:cs="Times New Roman"/>
              </w:rPr>
            </w:pPr>
            <w:r w:rsidRPr="0053361E">
              <w:rPr>
                <w:rFonts w:eastAsia="Calibri" w:cs="Times New Roman"/>
              </w:rPr>
              <w:t>Samples of advertising materials</w:t>
            </w:r>
            <w:r w:rsidR="007364DE">
              <w:rPr>
                <w:rFonts w:eastAsia="Calibri" w:cs="Times New Roman"/>
              </w:rPr>
              <w:t xml:space="preserve"> (regardless of format)</w:t>
            </w:r>
            <w:r w:rsidRPr="0053361E">
              <w:rPr>
                <w:rFonts w:eastAsia="Calibri" w:cs="Times New Roman"/>
              </w:rPr>
              <w:t>;</w:t>
            </w:r>
          </w:p>
          <w:p w14:paraId="6D7B595A" w14:textId="77777777" w:rsidR="0053361E" w:rsidRDefault="0053361E" w:rsidP="00710842">
            <w:pPr>
              <w:pStyle w:val="ListParagraph"/>
              <w:numPr>
                <w:ilvl w:val="0"/>
                <w:numId w:val="15"/>
              </w:numPr>
              <w:spacing w:before="60" w:after="60"/>
              <w:rPr>
                <w:rFonts w:eastAsia="Calibri" w:cs="Times New Roman"/>
              </w:rPr>
            </w:pPr>
            <w:r w:rsidRPr="0053361E">
              <w:rPr>
                <w:rFonts w:eastAsia="Calibri" w:cs="Times New Roman"/>
              </w:rPr>
              <w:t>Records relating to the evaluation of campaigns/strategies;</w:t>
            </w:r>
          </w:p>
          <w:p w14:paraId="301FBFD7" w14:textId="77777777" w:rsidR="00C54747" w:rsidRPr="0053361E" w:rsidRDefault="00C54747" w:rsidP="00710842">
            <w:pPr>
              <w:pStyle w:val="ListParagraph"/>
              <w:numPr>
                <w:ilvl w:val="0"/>
                <w:numId w:val="15"/>
              </w:numPr>
              <w:spacing w:before="60" w:after="60"/>
              <w:rPr>
                <w:rFonts w:eastAsia="Calibri" w:cs="Times New Roman"/>
              </w:rPr>
            </w:pPr>
            <w:r>
              <w:rPr>
                <w:rFonts w:eastAsia="Calibri" w:cs="Times New Roman"/>
              </w:rPr>
              <w:t>Records relating to the design/selection of agency branding (such as logos, mottos, slogans, etc.);</w:t>
            </w:r>
          </w:p>
          <w:p w14:paraId="4D0F758B" w14:textId="77777777" w:rsidR="0053361E" w:rsidRPr="0053361E" w:rsidRDefault="0053361E" w:rsidP="00710842">
            <w:pPr>
              <w:pStyle w:val="ListParagraph"/>
              <w:numPr>
                <w:ilvl w:val="0"/>
                <w:numId w:val="15"/>
              </w:numPr>
              <w:spacing w:before="60" w:after="60"/>
              <w:rPr>
                <w:rFonts w:eastAsia="Calibri" w:cs="Times New Roman"/>
              </w:rPr>
            </w:pPr>
            <w:r w:rsidRPr="0053361E">
              <w:rPr>
                <w:rFonts w:eastAsia="Calibri" w:cs="Times New Roman"/>
              </w:rPr>
              <w:t>Related correspondence</w:t>
            </w:r>
            <w:r w:rsidR="00C54747">
              <w:rPr>
                <w:rFonts w:eastAsia="Calibri" w:cs="Times New Roman"/>
              </w:rPr>
              <w:t>/communications</w:t>
            </w:r>
            <w:r w:rsidRPr="0053361E">
              <w:rPr>
                <w:rFonts w:eastAsia="Calibri" w:cs="Times New Roman"/>
              </w:rPr>
              <w:t>.</w:t>
            </w:r>
          </w:p>
          <w:p w14:paraId="651D388D" w14:textId="77777777" w:rsidR="00C54747" w:rsidRDefault="008165DD" w:rsidP="008165DD">
            <w:pPr>
              <w:pStyle w:val="Excludes"/>
              <w:spacing w:after="60"/>
              <w:rPr>
                <w:rFonts w:eastAsia="Calibri" w:cs="Times New Roman"/>
                <w:sz w:val="22"/>
                <w:szCs w:val="22"/>
              </w:rPr>
            </w:pPr>
            <w:r>
              <w:rPr>
                <w:rFonts w:eastAsia="Calibri" w:cs="Times New Roman"/>
                <w:sz w:val="22"/>
                <w:szCs w:val="22"/>
              </w:rPr>
              <w:t>Excludes</w:t>
            </w:r>
            <w:r w:rsidR="00C54747">
              <w:rPr>
                <w:rFonts w:eastAsia="Calibri" w:cs="Times New Roman"/>
                <w:sz w:val="22"/>
                <w:szCs w:val="22"/>
              </w:rPr>
              <w:t>:</w:t>
            </w:r>
          </w:p>
          <w:p w14:paraId="2D0F5802" w14:textId="77777777" w:rsidR="008165DD" w:rsidRDefault="00C54747" w:rsidP="00283A5D">
            <w:pPr>
              <w:pStyle w:val="Excludes"/>
              <w:numPr>
                <w:ilvl w:val="0"/>
                <w:numId w:val="65"/>
              </w:numPr>
              <w:spacing w:after="60"/>
              <w:contextualSpacing/>
              <w:rPr>
                <w:rFonts w:eastAsia="Calibri" w:cs="Times New Roman"/>
                <w:sz w:val="22"/>
                <w:szCs w:val="22"/>
              </w:rPr>
            </w:pPr>
            <w:r>
              <w:rPr>
                <w:rFonts w:eastAsia="Calibri" w:cs="Times New Roman"/>
                <w:sz w:val="22"/>
                <w:szCs w:val="22"/>
              </w:rPr>
              <w:t>A</w:t>
            </w:r>
            <w:r w:rsidR="008165DD">
              <w:rPr>
                <w:rFonts w:eastAsia="Calibri" w:cs="Times New Roman"/>
                <w:sz w:val="22"/>
                <w:szCs w:val="22"/>
              </w:rPr>
              <w:t>dvertising materials covered</w:t>
            </w:r>
            <w:r>
              <w:rPr>
                <w:rFonts w:eastAsia="Calibri" w:cs="Times New Roman"/>
                <w:sz w:val="22"/>
                <w:szCs w:val="22"/>
              </w:rPr>
              <w:t xml:space="preserve"> by </w:t>
            </w:r>
            <w:r w:rsidR="001612A8">
              <w:rPr>
                <w:rFonts w:eastAsia="Calibri" w:cs="Times New Roman"/>
                <w:i/>
                <w:sz w:val="22"/>
                <w:szCs w:val="22"/>
              </w:rPr>
              <w:t xml:space="preserve">State </w:t>
            </w:r>
            <w:r w:rsidRPr="00F56F2E">
              <w:rPr>
                <w:rFonts w:eastAsia="Calibri" w:cs="Times New Roman"/>
                <w:i/>
                <w:sz w:val="22"/>
                <w:szCs w:val="22"/>
              </w:rPr>
              <w:t>Publications (DAN GS 15008)</w:t>
            </w:r>
            <w:r>
              <w:rPr>
                <w:rFonts w:eastAsia="Calibri" w:cs="Times New Roman"/>
                <w:sz w:val="22"/>
                <w:szCs w:val="22"/>
              </w:rPr>
              <w:t>;</w:t>
            </w:r>
          </w:p>
          <w:p w14:paraId="40B015F3" w14:textId="77777777" w:rsidR="004517C3" w:rsidRDefault="004517C3" w:rsidP="00283A5D">
            <w:pPr>
              <w:pStyle w:val="Excludes"/>
              <w:numPr>
                <w:ilvl w:val="0"/>
                <w:numId w:val="65"/>
              </w:numPr>
              <w:spacing w:after="60"/>
              <w:contextualSpacing/>
              <w:rPr>
                <w:rFonts w:eastAsia="Calibri" w:cs="Times New Roman"/>
                <w:sz w:val="22"/>
                <w:szCs w:val="22"/>
              </w:rPr>
            </w:pPr>
            <w:r>
              <w:rPr>
                <w:rFonts w:eastAsia="Calibri" w:cs="Times New Roman"/>
                <w:sz w:val="22"/>
                <w:szCs w:val="22"/>
              </w:rPr>
              <w:t xml:space="preserve">Financial records covered by </w:t>
            </w:r>
            <w:r w:rsidRPr="004517C3">
              <w:rPr>
                <w:rFonts w:eastAsia="Calibri" w:cs="Times New Roman"/>
                <w:i/>
                <w:sz w:val="22"/>
                <w:szCs w:val="22"/>
              </w:rPr>
              <w:t>Financial Transactions – General (DAN GS 01001)</w:t>
            </w:r>
            <w:r>
              <w:rPr>
                <w:rFonts w:eastAsia="Calibri" w:cs="Times New Roman"/>
                <w:sz w:val="22"/>
                <w:szCs w:val="22"/>
              </w:rPr>
              <w:t>;</w:t>
            </w:r>
          </w:p>
          <w:p w14:paraId="403B084C" w14:textId="15CF5932" w:rsidR="005B01FC" w:rsidRPr="00F001F8" w:rsidRDefault="00C54747" w:rsidP="00736BC6">
            <w:pPr>
              <w:pStyle w:val="Excludes"/>
              <w:numPr>
                <w:ilvl w:val="0"/>
                <w:numId w:val="65"/>
              </w:numPr>
              <w:spacing w:after="60"/>
              <w:contextualSpacing/>
              <w:rPr>
                <w:rFonts w:eastAsia="Calibri" w:cs="Times New Roman"/>
                <w:sz w:val="22"/>
                <w:szCs w:val="22"/>
              </w:rPr>
            </w:pPr>
            <w:r w:rsidRPr="002D3DBA">
              <w:rPr>
                <w:rFonts w:asciiTheme="minorHAnsi" w:hAnsiTheme="minorHAnsi"/>
                <w:sz w:val="22"/>
                <w:szCs w:val="22"/>
              </w:rPr>
              <w:t xml:space="preserve">Intellectual property ownership records covered by </w:t>
            </w:r>
            <w:r w:rsidR="009C09E7" w:rsidRPr="00F56F2E">
              <w:rPr>
                <w:rFonts w:asciiTheme="minorHAnsi" w:hAnsiTheme="minorHAnsi"/>
                <w:i/>
                <w:sz w:val="22"/>
                <w:szCs w:val="22"/>
              </w:rPr>
              <w:t>Acquisition and Disposal – Assets (Other than Real Property) (</w:t>
            </w:r>
            <w:r w:rsidRPr="00F56F2E">
              <w:rPr>
                <w:rFonts w:asciiTheme="minorHAnsi" w:hAnsiTheme="minorHAnsi"/>
                <w:i/>
                <w:sz w:val="22"/>
                <w:szCs w:val="22"/>
              </w:rPr>
              <w:t xml:space="preserve">DAN GS </w:t>
            </w:r>
            <w:r w:rsidR="009C09E7" w:rsidRPr="00F56F2E">
              <w:rPr>
                <w:rFonts w:asciiTheme="minorHAnsi" w:hAnsiTheme="minorHAnsi"/>
                <w:i/>
                <w:sz w:val="22"/>
                <w:szCs w:val="22"/>
              </w:rPr>
              <w:t>21001)</w:t>
            </w:r>
            <w:r w:rsidR="005B01FC">
              <w:rPr>
                <w:rFonts w:asciiTheme="minorHAnsi" w:hAnsiTheme="minorHAnsi"/>
                <w:sz w:val="22"/>
                <w:szCs w:val="22"/>
              </w:rPr>
              <w:t>.</w:t>
            </w:r>
          </w:p>
        </w:tc>
        <w:tc>
          <w:tcPr>
            <w:tcW w:w="1000" w:type="pct"/>
          </w:tcPr>
          <w:p w14:paraId="33BA151D" w14:textId="77777777" w:rsidR="0053361E" w:rsidRPr="00B60C75" w:rsidRDefault="0053361E" w:rsidP="0053361E">
            <w:pPr>
              <w:spacing w:before="60" w:after="60"/>
              <w:rPr>
                <w:rFonts w:eastAsia="Calibri" w:cs="Times New Roman"/>
              </w:rPr>
            </w:pPr>
            <w:r w:rsidRPr="00B60C75">
              <w:rPr>
                <w:rFonts w:eastAsia="Calibri" w:cs="Times New Roman"/>
                <w:b/>
              </w:rPr>
              <w:t>Retain</w:t>
            </w:r>
            <w:r w:rsidRPr="00B60C75">
              <w:rPr>
                <w:rFonts w:eastAsia="Calibri" w:cs="Times New Roman"/>
              </w:rPr>
              <w:t xml:space="preserve"> </w:t>
            </w:r>
            <w:r w:rsidR="007364DE">
              <w:rPr>
                <w:rFonts w:eastAsia="Calibri" w:cs="Times New Roman"/>
              </w:rPr>
              <w:t>until no longer needed for agency business</w:t>
            </w:r>
          </w:p>
          <w:p w14:paraId="04C8DAA5" w14:textId="77777777" w:rsidR="0053361E" w:rsidRPr="00B60C75" w:rsidRDefault="0053361E" w:rsidP="0053361E">
            <w:pPr>
              <w:spacing w:before="60" w:after="60"/>
              <w:rPr>
                <w:rFonts w:eastAsia="Calibri" w:cs="Times New Roman"/>
              </w:rPr>
            </w:pPr>
            <w:r w:rsidRPr="00B60C75">
              <w:rPr>
                <w:rFonts w:eastAsia="Calibri" w:cs="Times New Roman"/>
                <w:i/>
              </w:rPr>
              <w:t xml:space="preserve">   then</w:t>
            </w:r>
          </w:p>
          <w:p w14:paraId="2878AF01" w14:textId="1A403911" w:rsidR="0053361E" w:rsidRPr="00B60C75" w:rsidRDefault="00736BC6" w:rsidP="0053361E">
            <w:pPr>
              <w:spacing w:before="60" w:after="60"/>
              <w:rPr>
                <w:rFonts w:eastAsia="Calibri" w:cs="Times New Roman"/>
                <w:b/>
              </w:rPr>
            </w:pPr>
            <w:r>
              <w:rPr>
                <w:rFonts w:eastAsia="Calibri" w:cs="Times New Roman"/>
                <w:b/>
              </w:rPr>
              <w:t>Destroy</w:t>
            </w:r>
            <w:r w:rsidR="0053361E" w:rsidRPr="00B60C75">
              <w:rPr>
                <w:rFonts w:eastAsia="Calibri" w:cs="Times New Roman"/>
              </w:rPr>
              <w:t>.</w:t>
            </w:r>
          </w:p>
        </w:tc>
        <w:tc>
          <w:tcPr>
            <w:tcW w:w="600" w:type="pct"/>
            <w:tcMar>
              <w:left w:w="43" w:type="dxa"/>
              <w:right w:w="43" w:type="dxa"/>
            </w:tcMar>
          </w:tcPr>
          <w:p w14:paraId="38DE82A5" w14:textId="41A6070C" w:rsidR="0053361E" w:rsidRPr="00736BC6" w:rsidRDefault="00736BC6" w:rsidP="0053361E">
            <w:pPr>
              <w:spacing w:before="60"/>
              <w:jc w:val="center"/>
              <w:rPr>
                <w:rFonts w:eastAsia="Calibri" w:cs="Times New Roman"/>
                <w:bCs/>
                <w:sz w:val="20"/>
                <w:szCs w:val="20"/>
              </w:rPr>
            </w:pPr>
            <w:r w:rsidRPr="00736BC6">
              <w:rPr>
                <w:rFonts w:eastAsia="Calibri" w:cs="Times New Roman"/>
                <w:bCs/>
                <w:sz w:val="20"/>
                <w:szCs w:val="20"/>
              </w:rPr>
              <w:t>NON-</w:t>
            </w:r>
            <w:r w:rsidR="0053361E" w:rsidRPr="00736BC6">
              <w:rPr>
                <w:rFonts w:eastAsia="Calibri" w:cs="Times New Roman"/>
                <w:bCs/>
                <w:sz w:val="20"/>
                <w:szCs w:val="20"/>
              </w:rPr>
              <w:t>ARCHIVAL</w:t>
            </w:r>
          </w:p>
          <w:p w14:paraId="74461ADD" w14:textId="77777777" w:rsidR="0053361E" w:rsidRPr="00B60C75" w:rsidRDefault="0053361E" w:rsidP="0053361E">
            <w:pPr>
              <w:jc w:val="center"/>
              <w:rPr>
                <w:rFonts w:eastAsia="Calibri" w:cs="Times New Roman"/>
                <w:sz w:val="20"/>
                <w:szCs w:val="20"/>
              </w:rPr>
            </w:pPr>
            <w:r w:rsidRPr="00B60C75">
              <w:rPr>
                <w:rFonts w:eastAsia="Calibri" w:cs="Times New Roman"/>
                <w:sz w:val="20"/>
                <w:szCs w:val="20"/>
              </w:rPr>
              <w:t>NON-ESSENTIAL</w:t>
            </w:r>
          </w:p>
          <w:p w14:paraId="40817ECE" w14:textId="77777777" w:rsidR="0053361E" w:rsidRPr="00B60C75" w:rsidRDefault="0053361E" w:rsidP="0053361E">
            <w:pPr>
              <w:jc w:val="center"/>
              <w:rPr>
                <w:rFonts w:eastAsia="Calibri" w:cs="Times New Roman"/>
                <w:sz w:val="20"/>
                <w:szCs w:val="20"/>
              </w:rPr>
            </w:pPr>
            <w:r w:rsidRPr="00B60C75">
              <w:rPr>
                <w:rFonts w:eastAsia="Calibri" w:cs="Times New Roman"/>
                <w:sz w:val="20"/>
                <w:szCs w:val="20"/>
              </w:rPr>
              <w:t>OFM</w:t>
            </w:r>
          </w:p>
        </w:tc>
      </w:tr>
      <w:tr w:rsidR="00C66D95" w14:paraId="52871E2F" w14:textId="77777777" w:rsidTr="00A66024">
        <w:trPr>
          <w:cantSplit/>
          <w:jc w:val="center"/>
        </w:trPr>
        <w:tc>
          <w:tcPr>
            <w:tcW w:w="500" w:type="pct"/>
          </w:tcPr>
          <w:p w14:paraId="389789B1" w14:textId="77777777" w:rsidR="00C66D95" w:rsidRDefault="00C66D95" w:rsidP="00A66024">
            <w:pPr>
              <w:spacing w:before="60" w:after="60"/>
              <w:jc w:val="center"/>
              <w:rPr>
                <w:rFonts w:eastAsia="Calibri" w:cs="Times New Roman"/>
              </w:rPr>
            </w:pPr>
            <w:r>
              <w:rPr>
                <w:rFonts w:eastAsia="Calibri" w:cs="Times New Roman"/>
              </w:rPr>
              <w:lastRenderedPageBreak/>
              <w:t xml:space="preserve">GS </w:t>
            </w:r>
            <w:r w:rsidR="0038318B">
              <w:rPr>
                <w:rFonts w:eastAsia="Calibri" w:cs="Times New Roman"/>
              </w:rPr>
              <w:t>05008</w:t>
            </w:r>
            <w:r w:rsidRPr="00B64159">
              <w:fldChar w:fldCharType="begin"/>
            </w:r>
            <w:r w:rsidRPr="00B64159">
              <w:instrText xml:space="preserve"> XE "GS </w:instrText>
            </w:r>
            <w:r w:rsidR="0038318B">
              <w:instrText>05008</w:instrText>
            </w:r>
            <w:r w:rsidRPr="00B64159">
              <w:instrText>" \f “dan”</w:instrText>
            </w:r>
            <w:r w:rsidRPr="00B64159">
              <w:fldChar w:fldCharType="end"/>
            </w:r>
          </w:p>
          <w:p w14:paraId="288A3015" w14:textId="72031D4C" w:rsidR="00C66D95" w:rsidRDefault="00C66D95" w:rsidP="00A66024">
            <w:pPr>
              <w:spacing w:before="60" w:after="60"/>
              <w:jc w:val="center"/>
              <w:rPr>
                <w:rFonts w:eastAsia="Calibri" w:cs="Times New Roman"/>
              </w:rPr>
            </w:pPr>
            <w:r>
              <w:rPr>
                <w:rFonts w:eastAsia="Calibri" w:cs="Times New Roman"/>
              </w:rPr>
              <w:t xml:space="preserve">Rev. </w:t>
            </w:r>
            <w:r w:rsidR="00BE169E">
              <w:rPr>
                <w:rFonts w:eastAsia="Calibri" w:cs="Times New Roman"/>
              </w:rPr>
              <w:t>1</w:t>
            </w:r>
          </w:p>
        </w:tc>
        <w:tc>
          <w:tcPr>
            <w:tcW w:w="2900" w:type="pct"/>
          </w:tcPr>
          <w:p w14:paraId="586354DE" w14:textId="77777777" w:rsidR="00C66D95" w:rsidRDefault="00C66D95" w:rsidP="00A66024">
            <w:pPr>
              <w:spacing w:before="60" w:after="60"/>
              <w:rPr>
                <w:rFonts w:eastAsia="Calibri" w:cs="Times New Roman"/>
                <w:b/>
                <w:i/>
              </w:rPr>
            </w:pPr>
            <w:r>
              <w:rPr>
                <w:rFonts w:eastAsia="Calibri" w:cs="Times New Roman"/>
                <w:b/>
                <w:i/>
              </w:rPr>
              <w:t>Celebrations/Ceremonies/Events – Routine</w:t>
            </w:r>
          </w:p>
          <w:p w14:paraId="75BBAE2C" w14:textId="77777777" w:rsidR="00C66D95" w:rsidRDefault="00C66D95" w:rsidP="00A66024">
            <w:pPr>
              <w:spacing w:before="60" w:after="60"/>
              <w:rPr>
                <w:rFonts w:eastAsia="Calibri" w:cs="Times New Roman"/>
              </w:rPr>
            </w:pPr>
            <w:r>
              <w:rPr>
                <w:rFonts w:eastAsia="Calibri" w:cs="Times New Roman"/>
              </w:rPr>
              <w:t>Records relating to the agency’s involvement in routine celebrations/ceremonies/events (such as Health and Wellness Fair, Public Service Week, staff recognition, retirement ceremonies, etc.).</w:t>
            </w:r>
            <w:r w:rsidRPr="00BD1A73">
              <w:rPr>
                <w:szCs w:val="22"/>
              </w:rPr>
              <w:t xml:space="preserve"> </w:t>
            </w:r>
            <w:r w:rsidR="00B726C1" w:rsidRPr="00BD1A73">
              <w:rPr>
                <w:szCs w:val="22"/>
              </w:rPr>
              <w:fldChar w:fldCharType="begin"/>
            </w:r>
            <w:r w:rsidR="00B726C1" w:rsidRPr="00BD1A73">
              <w:rPr>
                <w:szCs w:val="22"/>
              </w:rPr>
              <w:instrText xml:space="preserve"> XE "</w:instrText>
            </w:r>
            <w:r w:rsidR="00B726C1">
              <w:rPr>
                <w:szCs w:val="22"/>
              </w:rPr>
              <w:instrText>celebrations:routine</w:instrText>
            </w:r>
            <w:r w:rsidR="00B726C1" w:rsidRPr="00BD1A73">
              <w:rPr>
                <w:szCs w:val="22"/>
              </w:rPr>
              <w:instrText xml:space="preserve">" \f “subject” </w:instrText>
            </w:r>
            <w:r w:rsidR="00B726C1" w:rsidRPr="00BD1A73">
              <w:rPr>
                <w:szCs w:val="22"/>
              </w:rPr>
              <w:fldChar w:fldCharType="end"/>
            </w:r>
            <w:r w:rsidR="00B726C1" w:rsidRPr="00BD1A73">
              <w:rPr>
                <w:szCs w:val="22"/>
              </w:rPr>
              <w:fldChar w:fldCharType="begin"/>
            </w:r>
            <w:r w:rsidR="00B726C1" w:rsidRPr="00BD1A73">
              <w:rPr>
                <w:szCs w:val="22"/>
              </w:rPr>
              <w:instrText xml:space="preserve"> XE "</w:instrText>
            </w:r>
            <w:r w:rsidR="00B726C1">
              <w:rPr>
                <w:szCs w:val="22"/>
              </w:rPr>
              <w:instrText>ceremonies:routine</w:instrText>
            </w:r>
            <w:r w:rsidR="00B726C1" w:rsidRPr="00BD1A73">
              <w:rPr>
                <w:szCs w:val="22"/>
              </w:rPr>
              <w:instrText xml:space="preserve">" \f “subject” </w:instrText>
            </w:r>
            <w:r w:rsidR="00B726C1" w:rsidRPr="00BD1A73">
              <w:rPr>
                <w:szCs w:val="22"/>
              </w:rPr>
              <w:fldChar w:fldCharType="end"/>
            </w:r>
            <w:r w:rsidRPr="00BD1A73">
              <w:rPr>
                <w:szCs w:val="22"/>
              </w:rPr>
              <w:fldChar w:fldCharType="begin"/>
            </w:r>
            <w:r w:rsidRPr="00BD1A73">
              <w:rPr>
                <w:szCs w:val="22"/>
              </w:rPr>
              <w:instrText xml:space="preserve"> XE "</w:instrText>
            </w:r>
            <w:r>
              <w:rPr>
                <w:szCs w:val="22"/>
              </w:rPr>
              <w:instrText>video recordings:celebrations/ceremonies/events</w:instrText>
            </w:r>
            <w:r w:rsidR="00235474">
              <w:rPr>
                <w:szCs w:val="22"/>
              </w:rPr>
              <w:instrText>:routine</w:instrText>
            </w:r>
            <w:r w:rsidRPr="00BD1A73">
              <w:rPr>
                <w:szCs w:val="22"/>
              </w:rPr>
              <w:instrText xml:space="preserve">" \f “subject” </w:instrText>
            </w:r>
            <w:r w:rsidRPr="00BD1A73">
              <w:rPr>
                <w:szCs w:val="22"/>
              </w:rPr>
              <w:fldChar w:fldCharType="end"/>
            </w:r>
            <w:r w:rsidRPr="00BD1A73">
              <w:rPr>
                <w:szCs w:val="22"/>
              </w:rPr>
              <w:fldChar w:fldCharType="begin"/>
            </w:r>
            <w:r w:rsidRPr="00BD1A73">
              <w:rPr>
                <w:szCs w:val="22"/>
              </w:rPr>
              <w:instrText xml:space="preserve"> XE "</w:instrText>
            </w:r>
            <w:r>
              <w:rPr>
                <w:szCs w:val="22"/>
              </w:rPr>
              <w:instrText>events (celebrations/ceremonies)</w:instrText>
            </w:r>
            <w:r w:rsidR="00B726C1">
              <w:rPr>
                <w:szCs w:val="22"/>
              </w:rPr>
              <w:instrText>:routine</w:instrText>
            </w:r>
            <w:r w:rsidRPr="00BD1A73">
              <w:rPr>
                <w:szCs w:val="22"/>
              </w:rPr>
              <w:instrText xml:space="preserve">" \f “subject” </w:instrText>
            </w:r>
            <w:r w:rsidRPr="00BD1A73">
              <w:rPr>
                <w:szCs w:val="22"/>
              </w:rPr>
              <w:fldChar w:fldCharType="end"/>
            </w:r>
            <w:r w:rsidRPr="00B60C75">
              <w:rPr>
                <w:rFonts w:eastAsia="Calibri" w:cs="Times New Roman"/>
              </w:rPr>
              <w:fldChar w:fldCharType="begin"/>
            </w:r>
            <w:r w:rsidRPr="00B60C75">
              <w:rPr>
                <w:rFonts w:eastAsia="Calibri" w:cs="Times New Roman"/>
              </w:rPr>
              <w:instrText xml:space="preserve"> XE "</w:instrText>
            </w:r>
            <w:r>
              <w:rPr>
                <w:rFonts w:eastAsia="Calibri" w:cs="Times New Roman"/>
              </w:rPr>
              <w:instrText>e</w:instrText>
            </w:r>
            <w:r w:rsidR="00EB6AA0">
              <w:rPr>
                <w:rFonts w:eastAsia="Calibri" w:cs="Times New Roman"/>
              </w:rPr>
              <w:instrText>mployees</w:instrText>
            </w:r>
            <w:r>
              <w:rPr>
                <w:rFonts w:eastAsia="Calibri" w:cs="Times New Roman"/>
              </w:rPr>
              <w:instrText>:</w:instrText>
            </w:r>
            <w:r w:rsidR="00EB6AA0">
              <w:rPr>
                <w:rFonts w:eastAsia="Calibri" w:cs="Times New Roman"/>
              </w:rPr>
              <w:instrText>recognition ceremonies/events</w:instrText>
            </w:r>
            <w:r w:rsidRPr="00B60C75">
              <w:rPr>
                <w:rFonts w:eastAsia="Calibri" w:cs="Times New Roman"/>
              </w:rPr>
              <w:instrText xml:space="preserve">" \f “subject” </w:instrText>
            </w:r>
            <w:r w:rsidRPr="00B60C75">
              <w:rPr>
                <w:rFonts w:eastAsia="Calibri" w:cs="Times New Roman"/>
              </w:rPr>
              <w:fldChar w:fldCharType="end"/>
            </w:r>
          </w:p>
          <w:p w14:paraId="3C15D2E8" w14:textId="77777777" w:rsidR="00C66D95" w:rsidRDefault="00C66D95" w:rsidP="00A66024">
            <w:pPr>
              <w:spacing w:before="60" w:after="60"/>
              <w:rPr>
                <w:rFonts w:eastAsia="Calibri" w:cs="Times New Roman"/>
              </w:rPr>
            </w:pPr>
            <w:r>
              <w:rPr>
                <w:rFonts w:eastAsia="Calibri" w:cs="Times New Roman"/>
              </w:rPr>
              <w:t>Includes, but is not limited to:</w:t>
            </w:r>
          </w:p>
          <w:p w14:paraId="2C48F11D" w14:textId="22023553" w:rsidR="00C66D95" w:rsidRDefault="00C66D95" w:rsidP="00283A5D">
            <w:pPr>
              <w:pStyle w:val="ListParagraph"/>
              <w:numPr>
                <w:ilvl w:val="0"/>
                <w:numId w:val="60"/>
              </w:numPr>
              <w:spacing w:before="60" w:after="60"/>
              <w:rPr>
                <w:rFonts w:eastAsia="Calibri" w:cs="Times New Roman"/>
              </w:rPr>
            </w:pPr>
            <w:r w:rsidRPr="000178C4">
              <w:rPr>
                <w:rFonts w:eastAsia="Calibri" w:cs="Times New Roman"/>
              </w:rPr>
              <w:t>Photographs, audio/visual recordings</w:t>
            </w:r>
            <w:r w:rsidR="00805538">
              <w:rPr>
                <w:rFonts w:eastAsia="Calibri" w:cs="Times New Roman"/>
              </w:rPr>
              <w:t>,</w:t>
            </w:r>
            <w:r w:rsidR="00805538" w:rsidRPr="000178C4">
              <w:rPr>
                <w:rFonts w:eastAsia="Calibri" w:cs="Times New Roman"/>
              </w:rPr>
              <w:t xml:space="preserve"> </w:t>
            </w:r>
            <w:r w:rsidRPr="000178C4">
              <w:rPr>
                <w:rFonts w:eastAsia="Calibri" w:cs="Times New Roman"/>
              </w:rPr>
              <w:t>etc.;</w:t>
            </w:r>
          </w:p>
          <w:p w14:paraId="0556AF6B" w14:textId="77777777" w:rsidR="00C66D95" w:rsidRPr="007668F8" w:rsidRDefault="00C66D95" w:rsidP="00283A5D">
            <w:pPr>
              <w:pStyle w:val="ListParagraph"/>
              <w:numPr>
                <w:ilvl w:val="0"/>
                <w:numId w:val="60"/>
              </w:numPr>
              <w:spacing w:before="60" w:after="60"/>
              <w:rPr>
                <w:rFonts w:eastAsia="Calibri" w:cs="Times New Roman"/>
              </w:rPr>
            </w:pPr>
            <w:r w:rsidRPr="007668F8">
              <w:rPr>
                <w:rFonts w:eastAsia="Calibri" w:cs="Times New Roman"/>
              </w:rPr>
              <w:t>Websites, social media sites, etc.;</w:t>
            </w:r>
          </w:p>
          <w:p w14:paraId="69945317" w14:textId="77777777" w:rsidR="00C66D95" w:rsidRDefault="00C66D95" w:rsidP="00283A5D">
            <w:pPr>
              <w:pStyle w:val="ListParagraph"/>
              <w:numPr>
                <w:ilvl w:val="0"/>
                <w:numId w:val="60"/>
              </w:numPr>
              <w:spacing w:before="60"/>
              <w:rPr>
                <w:rFonts w:eastAsia="Calibri" w:cs="Times New Roman"/>
              </w:rPr>
            </w:pPr>
            <w:r w:rsidRPr="000178C4">
              <w:rPr>
                <w:rFonts w:eastAsia="Calibri" w:cs="Times New Roman"/>
              </w:rPr>
              <w:t>Planning and coordination records.</w:t>
            </w:r>
          </w:p>
          <w:p w14:paraId="7A449489" w14:textId="77777777" w:rsidR="00C66D95" w:rsidRDefault="00C66D95" w:rsidP="00A66024">
            <w:pPr>
              <w:rPr>
                <w:rFonts w:eastAsia="Calibri" w:cs="Times New Roman"/>
              </w:rPr>
            </w:pPr>
            <w:r>
              <w:rPr>
                <w:rFonts w:eastAsia="Calibri" w:cs="Times New Roman"/>
              </w:rPr>
              <w:t>Excludes records covered by:</w:t>
            </w:r>
          </w:p>
          <w:p w14:paraId="13FBAA1A" w14:textId="77777777" w:rsidR="00736BC6" w:rsidRPr="00505189" w:rsidRDefault="00736BC6" w:rsidP="00283A5D">
            <w:pPr>
              <w:pStyle w:val="ListParagraph"/>
              <w:numPr>
                <w:ilvl w:val="0"/>
                <w:numId w:val="61"/>
              </w:numPr>
              <w:spacing w:after="60"/>
              <w:rPr>
                <w:rFonts w:eastAsia="Calibri" w:cs="Times New Roman"/>
              </w:rPr>
            </w:pPr>
            <w:r>
              <w:rPr>
                <w:rFonts w:eastAsia="Calibri" w:cs="Times New Roman"/>
                <w:i/>
              </w:rPr>
              <w:t xml:space="preserve">Advertising and </w:t>
            </w:r>
            <w:r w:rsidRPr="00F56F2E">
              <w:rPr>
                <w:rFonts w:eastAsia="Calibri" w:cs="Times New Roman"/>
                <w:i/>
              </w:rPr>
              <w:t>Promotion</w:t>
            </w:r>
            <w:r>
              <w:rPr>
                <w:rFonts w:eastAsia="Calibri" w:cs="Times New Roman"/>
                <w:i/>
              </w:rPr>
              <w:t xml:space="preserve"> </w:t>
            </w:r>
            <w:r w:rsidRPr="00F56F2E">
              <w:rPr>
                <w:rFonts w:eastAsia="Calibri" w:cs="Times New Roman"/>
                <w:i/>
              </w:rPr>
              <w:t xml:space="preserve">(DAN GS </w:t>
            </w:r>
            <w:r>
              <w:rPr>
                <w:rFonts w:eastAsia="Calibri" w:cs="Times New Roman"/>
                <w:i/>
              </w:rPr>
              <w:t>05006</w:t>
            </w:r>
            <w:r w:rsidRPr="00F56F2E">
              <w:rPr>
                <w:rFonts w:eastAsia="Calibri" w:cs="Times New Roman"/>
                <w:i/>
              </w:rPr>
              <w:t>)</w:t>
            </w:r>
            <w:r>
              <w:rPr>
                <w:rFonts w:eastAsia="Calibri" w:cs="Times New Roman"/>
                <w:i/>
              </w:rPr>
              <w:t>;</w:t>
            </w:r>
          </w:p>
          <w:p w14:paraId="38B95C45" w14:textId="77777777" w:rsidR="00736BC6" w:rsidRPr="000178C4" w:rsidRDefault="00736BC6" w:rsidP="00283A5D">
            <w:pPr>
              <w:pStyle w:val="ListParagraph"/>
              <w:numPr>
                <w:ilvl w:val="0"/>
                <w:numId w:val="61"/>
              </w:numPr>
              <w:spacing w:after="60"/>
              <w:rPr>
                <w:rFonts w:eastAsia="Calibri" w:cs="Times New Roman"/>
              </w:rPr>
            </w:pPr>
            <w:r w:rsidRPr="00F56F2E">
              <w:rPr>
                <w:rFonts w:eastAsia="Calibri" w:cs="Times New Roman"/>
                <w:i/>
              </w:rPr>
              <w:t xml:space="preserve">Celebrations/Ceremonies/Events – Significant (DAN GS </w:t>
            </w:r>
            <w:r>
              <w:rPr>
                <w:rFonts w:eastAsia="Calibri" w:cs="Times New Roman"/>
                <w:i/>
              </w:rPr>
              <w:t>05009</w:t>
            </w:r>
            <w:r w:rsidRPr="00F56F2E">
              <w:rPr>
                <w:rFonts w:eastAsia="Calibri" w:cs="Times New Roman"/>
                <w:i/>
              </w:rPr>
              <w:t>)</w:t>
            </w:r>
            <w:r w:rsidRPr="000178C4">
              <w:rPr>
                <w:rFonts w:eastAsia="Calibri" w:cs="Times New Roman"/>
              </w:rPr>
              <w:t>;</w:t>
            </w:r>
          </w:p>
          <w:p w14:paraId="3A159F14" w14:textId="77777777" w:rsidR="00736BC6" w:rsidRPr="00BE169E" w:rsidRDefault="00736BC6" w:rsidP="00283A5D">
            <w:pPr>
              <w:pStyle w:val="ListParagraph"/>
              <w:numPr>
                <w:ilvl w:val="0"/>
                <w:numId w:val="61"/>
              </w:numPr>
              <w:spacing w:before="60" w:after="60"/>
              <w:rPr>
                <w:rFonts w:eastAsia="Calibri" w:cs="Times New Roman"/>
              </w:rPr>
            </w:pPr>
            <w:r>
              <w:rPr>
                <w:rFonts w:eastAsia="Calibri" w:cs="Times New Roman"/>
                <w:i/>
              </w:rPr>
              <w:t>Financial Transactions – General (DAN GS 01001)</w:t>
            </w:r>
            <w:r>
              <w:rPr>
                <w:rFonts w:eastAsia="Calibri" w:cs="Times New Roman"/>
                <w:iCs/>
              </w:rPr>
              <w:t>;</w:t>
            </w:r>
          </w:p>
          <w:p w14:paraId="3962D5AE" w14:textId="6A849E33" w:rsidR="00C66D95" w:rsidRPr="000178C4" w:rsidRDefault="00736BC6" w:rsidP="00283A5D">
            <w:pPr>
              <w:pStyle w:val="ListParagraph"/>
              <w:numPr>
                <w:ilvl w:val="0"/>
                <w:numId w:val="61"/>
              </w:numPr>
              <w:spacing w:before="60" w:after="60"/>
              <w:rPr>
                <w:rFonts w:eastAsia="Calibri" w:cs="Times New Roman"/>
              </w:rPr>
            </w:pPr>
            <w:r>
              <w:rPr>
                <w:rFonts w:eastAsia="Calibri" w:cs="Times New Roman"/>
                <w:i/>
              </w:rPr>
              <w:t xml:space="preserve">Personnel </w:t>
            </w:r>
            <w:r w:rsidRPr="00BE169E">
              <w:rPr>
                <w:rFonts w:eastAsia="Calibri" w:cs="Times New Roman"/>
                <w:i/>
                <w:iCs/>
              </w:rPr>
              <w:t>– Employment History Files (DAN GS 03042)</w:t>
            </w:r>
            <w:r w:rsidRPr="000178C4">
              <w:rPr>
                <w:rFonts w:eastAsia="Calibri" w:cs="Times New Roman"/>
              </w:rPr>
              <w:t>.</w:t>
            </w:r>
          </w:p>
        </w:tc>
        <w:tc>
          <w:tcPr>
            <w:tcW w:w="1000" w:type="pct"/>
          </w:tcPr>
          <w:p w14:paraId="1FAC41C4" w14:textId="77777777" w:rsidR="00C66D95" w:rsidRDefault="00C66D95" w:rsidP="00A66024">
            <w:pPr>
              <w:spacing w:before="60" w:after="60"/>
              <w:rPr>
                <w:rFonts w:eastAsia="Calibri" w:cs="Times New Roman"/>
              </w:rPr>
            </w:pPr>
            <w:r>
              <w:rPr>
                <w:rFonts w:eastAsia="Calibri" w:cs="Times New Roman"/>
                <w:b/>
              </w:rPr>
              <w:t>Retain</w:t>
            </w:r>
            <w:r>
              <w:rPr>
                <w:rFonts w:eastAsia="Calibri" w:cs="Times New Roman"/>
              </w:rPr>
              <w:t xml:space="preserve"> until no longer needed for agency business</w:t>
            </w:r>
          </w:p>
          <w:p w14:paraId="2E63AF9B" w14:textId="77777777" w:rsidR="00C66D95" w:rsidRPr="00B92941" w:rsidRDefault="00C66D95" w:rsidP="00A66024">
            <w:pPr>
              <w:spacing w:before="60" w:after="60"/>
              <w:rPr>
                <w:rFonts w:eastAsia="Calibri" w:cs="Times New Roman"/>
                <w:i/>
              </w:rPr>
            </w:pPr>
            <w:r>
              <w:rPr>
                <w:rFonts w:eastAsia="Calibri" w:cs="Times New Roman"/>
              </w:rPr>
              <w:t xml:space="preserve">   </w:t>
            </w:r>
            <w:r w:rsidRPr="00B92941">
              <w:rPr>
                <w:rFonts w:eastAsia="Calibri" w:cs="Times New Roman"/>
                <w:i/>
              </w:rPr>
              <w:t>then</w:t>
            </w:r>
          </w:p>
          <w:p w14:paraId="41549803" w14:textId="77777777" w:rsidR="00C66D95" w:rsidRPr="00B60C75" w:rsidRDefault="00C66D95" w:rsidP="00A66024">
            <w:pPr>
              <w:spacing w:before="60" w:after="60"/>
              <w:rPr>
                <w:rFonts w:eastAsia="Calibri" w:cs="Times New Roman"/>
                <w:b/>
              </w:rPr>
            </w:pPr>
            <w:r>
              <w:rPr>
                <w:rFonts w:eastAsia="Calibri" w:cs="Times New Roman"/>
                <w:b/>
              </w:rPr>
              <w:t>Destroy</w:t>
            </w:r>
            <w:r>
              <w:rPr>
                <w:rFonts w:eastAsia="Calibri" w:cs="Times New Roman"/>
              </w:rPr>
              <w:t>.</w:t>
            </w:r>
          </w:p>
        </w:tc>
        <w:tc>
          <w:tcPr>
            <w:tcW w:w="600" w:type="pct"/>
            <w:tcMar>
              <w:left w:w="43" w:type="dxa"/>
              <w:right w:w="43" w:type="dxa"/>
            </w:tcMar>
          </w:tcPr>
          <w:p w14:paraId="65588899" w14:textId="77777777" w:rsidR="00C66D95" w:rsidRPr="00CC7B95" w:rsidRDefault="00C66D95" w:rsidP="00A66024">
            <w:pPr>
              <w:spacing w:before="60"/>
              <w:jc w:val="center"/>
              <w:rPr>
                <w:rFonts w:eastAsia="Calibri" w:cs="Times New Roman"/>
                <w:sz w:val="20"/>
                <w:szCs w:val="20"/>
              </w:rPr>
            </w:pPr>
            <w:r w:rsidRPr="00CC7B95">
              <w:rPr>
                <w:rFonts w:eastAsia="Calibri" w:cs="Times New Roman"/>
                <w:sz w:val="20"/>
                <w:szCs w:val="20"/>
              </w:rPr>
              <w:t>NON-ARCHIVAL</w:t>
            </w:r>
          </w:p>
          <w:p w14:paraId="107D49CD" w14:textId="77777777" w:rsidR="00C66D95" w:rsidRPr="00CC7B95" w:rsidRDefault="00C66D95" w:rsidP="00A66024">
            <w:pPr>
              <w:jc w:val="center"/>
              <w:rPr>
                <w:rFonts w:eastAsia="Calibri" w:cs="Times New Roman"/>
                <w:sz w:val="20"/>
                <w:szCs w:val="20"/>
              </w:rPr>
            </w:pPr>
            <w:r w:rsidRPr="00CC7B95">
              <w:rPr>
                <w:rFonts w:eastAsia="Calibri" w:cs="Times New Roman"/>
                <w:sz w:val="20"/>
                <w:szCs w:val="20"/>
              </w:rPr>
              <w:t>NON-ESSENTIAL</w:t>
            </w:r>
          </w:p>
          <w:p w14:paraId="3184E662" w14:textId="77777777" w:rsidR="00C66D95" w:rsidRPr="0053361E" w:rsidRDefault="00C66D95" w:rsidP="00A66024">
            <w:pPr>
              <w:jc w:val="center"/>
              <w:rPr>
                <w:rFonts w:eastAsia="Calibri" w:cs="Times New Roman"/>
                <w:b/>
                <w:szCs w:val="22"/>
              </w:rPr>
            </w:pPr>
            <w:r w:rsidRPr="00CC7B95">
              <w:rPr>
                <w:rFonts w:eastAsia="Calibri" w:cs="Times New Roman"/>
                <w:sz w:val="20"/>
                <w:szCs w:val="20"/>
              </w:rPr>
              <w:t>OPR</w:t>
            </w:r>
          </w:p>
        </w:tc>
      </w:tr>
      <w:tr w:rsidR="00AE1D19" w14:paraId="2FA2FE09" w14:textId="77777777" w:rsidTr="009C09E7">
        <w:trPr>
          <w:cantSplit/>
          <w:jc w:val="center"/>
        </w:trPr>
        <w:tc>
          <w:tcPr>
            <w:tcW w:w="500" w:type="pct"/>
          </w:tcPr>
          <w:p w14:paraId="249DD016" w14:textId="77777777" w:rsidR="00AE1D19" w:rsidRDefault="00AE1D19" w:rsidP="00115AD9">
            <w:pPr>
              <w:spacing w:before="60" w:after="60"/>
              <w:jc w:val="center"/>
              <w:rPr>
                <w:rFonts w:eastAsia="Calibri" w:cs="Times New Roman"/>
              </w:rPr>
            </w:pPr>
            <w:r>
              <w:rPr>
                <w:rFonts w:eastAsia="Calibri" w:cs="Times New Roman"/>
              </w:rPr>
              <w:lastRenderedPageBreak/>
              <w:t xml:space="preserve">GS </w:t>
            </w:r>
            <w:r w:rsidR="0038318B">
              <w:rPr>
                <w:rFonts w:eastAsia="Calibri" w:cs="Times New Roman"/>
              </w:rPr>
              <w:t>05009</w:t>
            </w:r>
            <w:r w:rsidR="00980C1A" w:rsidRPr="00B64159">
              <w:fldChar w:fldCharType="begin"/>
            </w:r>
            <w:r w:rsidR="00980C1A" w:rsidRPr="00B64159">
              <w:instrText xml:space="preserve"> XE "GS </w:instrText>
            </w:r>
            <w:r w:rsidR="0038318B">
              <w:instrText>05009</w:instrText>
            </w:r>
            <w:r w:rsidR="00980C1A" w:rsidRPr="00B64159">
              <w:instrText>" \f “dan”</w:instrText>
            </w:r>
            <w:r w:rsidR="00980C1A" w:rsidRPr="00B64159">
              <w:fldChar w:fldCharType="end"/>
            </w:r>
          </w:p>
          <w:p w14:paraId="55449BC1" w14:textId="41087E16" w:rsidR="00AE1D19" w:rsidRPr="00B60C75" w:rsidRDefault="00AE1D19" w:rsidP="00115AD9">
            <w:pPr>
              <w:spacing w:before="60" w:after="60"/>
              <w:jc w:val="center"/>
              <w:rPr>
                <w:rFonts w:eastAsia="Calibri" w:cs="Times New Roman"/>
              </w:rPr>
            </w:pPr>
            <w:r>
              <w:rPr>
                <w:rFonts w:eastAsia="Calibri" w:cs="Times New Roman"/>
              </w:rPr>
              <w:t xml:space="preserve">Rev. </w:t>
            </w:r>
            <w:r w:rsidR="00BC40CE">
              <w:rPr>
                <w:rFonts w:eastAsia="Calibri" w:cs="Times New Roman"/>
              </w:rPr>
              <w:t>0</w:t>
            </w:r>
          </w:p>
        </w:tc>
        <w:tc>
          <w:tcPr>
            <w:tcW w:w="2900" w:type="pct"/>
          </w:tcPr>
          <w:p w14:paraId="44182B0E" w14:textId="77777777" w:rsidR="00AE1D19" w:rsidRDefault="00AE1D19" w:rsidP="00115AD9">
            <w:pPr>
              <w:spacing w:before="60" w:after="60"/>
              <w:rPr>
                <w:rFonts w:eastAsia="Calibri" w:cs="Times New Roman"/>
                <w:b/>
                <w:i/>
              </w:rPr>
            </w:pPr>
            <w:r>
              <w:rPr>
                <w:rFonts w:eastAsia="Calibri" w:cs="Times New Roman"/>
                <w:b/>
                <w:i/>
              </w:rPr>
              <w:t>Celebrations/Ceremonies/Events – Significant</w:t>
            </w:r>
          </w:p>
          <w:p w14:paraId="6E38A029" w14:textId="77777777" w:rsidR="00D81739" w:rsidRDefault="00D81739" w:rsidP="00D81739">
            <w:pPr>
              <w:spacing w:before="60" w:after="60"/>
              <w:rPr>
                <w:rFonts w:eastAsia="Calibri" w:cs="Times New Roman"/>
              </w:rPr>
            </w:pPr>
            <w:r>
              <w:rPr>
                <w:rFonts w:eastAsia="Calibri" w:cs="Times New Roman"/>
              </w:rPr>
              <w:t xml:space="preserve">Records </w:t>
            </w:r>
            <w:r w:rsidR="000178C4">
              <w:rPr>
                <w:rFonts w:eastAsia="Calibri" w:cs="Times New Roman"/>
              </w:rPr>
              <w:t>relating to</w:t>
            </w:r>
            <w:r>
              <w:rPr>
                <w:rFonts w:eastAsia="Calibri" w:cs="Times New Roman"/>
              </w:rPr>
              <w:t xml:space="preserve"> the agency’s involvement in celebrations/ceremonies/events of particular significance to the agency and/or the </w:t>
            </w:r>
            <w:r w:rsidR="00FC734C">
              <w:rPr>
                <w:rFonts w:eastAsia="Calibri" w:cs="Times New Roman"/>
              </w:rPr>
              <w:t>s</w:t>
            </w:r>
            <w:r>
              <w:rPr>
                <w:rFonts w:eastAsia="Calibri" w:cs="Times New Roman"/>
              </w:rPr>
              <w:t>tate of Washington (such as milestone anniversaries, openings/dedications of major buildings or monuments, inaugurations, noteworthy appointments</w:t>
            </w:r>
            <w:r w:rsidR="000178C4">
              <w:rPr>
                <w:rFonts w:eastAsia="Calibri" w:cs="Times New Roman"/>
              </w:rPr>
              <w:t xml:space="preserve">, </w:t>
            </w:r>
            <w:r w:rsidR="006C6EE2">
              <w:rPr>
                <w:rFonts w:eastAsia="Calibri" w:cs="Times New Roman"/>
              </w:rPr>
              <w:t xml:space="preserve">national/international recognition, </w:t>
            </w:r>
            <w:r w:rsidR="000178C4">
              <w:rPr>
                <w:rFonts w:eastAsia="Calibri" w:cs="Times New Roman"/>
              </w:rPr>
              <w:t>state funerals</w:t>
            </w:r>
            <w:r>
              <w:rPr>
                <w:rFonts w:eastAsia="Calibri" w:cs="Times New Roman"/>
              </w:rPr>
              <w:t>, etc.).</w:t>
            </w:r>
            <w:r w:rsidR="00303F68" w:rsidRPr="00BD1A73">
              <w:rPr>
                <w:szCs w:val="22"/>
              </w:rPr>
              <w:t xml:space="preserve"> </w:t>
            </w:r>
            <w:r w:rsidR="00303F68" w:rsidRPr="00BD1A73">
              <w:rPr>
                <w:szCs w:val="22"/>
              </w:rPr>
              <w:fldChar w:fldCharType="begin"/>
            </w:r>
            <w:r w:rsidR="00303F68" w:rsidRPr="00BD1A73">
              <w:rPr>
                <w:szCs w:val="22"/>
              </w:rPr>
              <w:instrText xml:space="preserve"> XE "</w:instrText>
            </w:r>
            <w:r w:rsidR="00303F68">
              <w:rPr>
                <w:szCs w:val="22"/>
              </w:rPr>
              <w:instrText>celebrations</w:instrText>
            </w:r>
            <w:r w:rsidR="00B726C1">
              <w:rPr>
                <w:szCs w:val="22"/>
              </w:rPr>
              <w:instrText>:significant</w:instrText>
            </w:r>
            <w:r w:rsidR="00303F68" w:rsidRPr="00BD1A73">
              <w:rPr>
                <w:szCs w:val="22"/>
              </w:rPr>
              <w:instrText xml:space="preserve">" \f “subject” </w:instrText>
            </w:r>
            <w:r w:rsidR="00303F68" w:rsidRPr="00BD1A73">
              <w:rPr>
                <w:szCs w:val="22"/>
              </w:rPr>
              <w:fldChar w:fldCharType="end"/>
            </w:r>
            <w:r w:rsidR="00303F68" w:rsidRPr="00BD1A73">
              <w:rPr>
                <w:szCs w:val="22"/>
              </w:rPr>
              <w:fldChar w:fldCharType="begin"/>
            </w:r>
            <w:r w:rsidR="00303F68" w:rsidRPr="00BD1A73">
              <w:rPr>
                <w:szCs w:val="22"/>
              </w:rPr>
              <w:instrText xml:space="preserve"> XE "</w:instrText>
            </w:r>
            <w:r w:rsidR="00303F68">
              <w:rPr>
                <w:szCs w:val="22"/>
              </w:rPr>
              <w:instrText>ceremonies</w:instrText>
            </w:r>
            <w:r w:rsidR="000C4A7B">
              <w:rPr>
                <w:szCs w:val="22"/>
              </w:rPr>
              <w:instrText>:significant</w:instrText>
            </w:r>
            <w:r w:rsidR="00303F68" w:rsidRPr="00BD1A73">
              <w:rPr>
                <w:szCs w:val="22"/>
              </w:rPr>
              <w:instrText xml:space="preserve">" \f “subject” </w:instrText>
            </w:r>
            <w:r w:rsidR="00303F68" w:rsidRPr="00BD1A73">
              <w:rPr>
                <w:szCs w:val="22"/>
              </w:rPr>
              <w:fldChar w:fldCharType="end"/>
            </w:r>
            <w:r w:rsidR="00303F68" w:rsidRPr="00BD1A73">
              <w:rPr>
                <w:szCs w:val="22"/>
              </w:rPr>
              <w:fldChar w:fldCharType="begin"/>
            </w:r>
            <w:r w:rsidR="00303F68" w:rsidRPr="00BD1A73">
              <w:rPr>
                <w:szCs w:val="22"/>
              </w:rPr>
              <w:instrText xml:space="preserve"> XE "</w:instrText>
            </w:r>
            <w:r w:rsidR="00303F68">
              <w:rPr>
                <w:szCs w:val="22"/>
              </w:rPr>
              <w:instrText>events</w:instrText>
            </w:r>
            <w:r w:rsidR="00FC6DC5">
              <w:rPr>
                <w:szCs w:val="22"/>
              </w:rPr>
              <w:instrText xml:space="preserve"> (celebrations/ceremonies)</w:instrText>
            </w:r>
            <w:r w:rsidR="00B726C1">
              <w:rPr>
                <w:szCs w:val="22"/>
              </w:rPr>
              <w:instrText>:significant</w:instrText>
            </w:r>
            <w:r w:rsidR="00303F68" w:rsidRPr="00BD1A73">
              <w:rPr>
                <w:szCs w:val="22"/>
              </w:rPr>
              <w:instrText xml:space="preserve">" \f “subject” </w:instrText>
            </w:r>
            <w:r w:rsidR="00303F68" w:rsidRPr="00BD1A73">
              <w:rPr>
                <w:szCs w:val="22"/>
              </w:rPr>
              <w:fldChar w:fldCharType="end"/>
            </w:r>
            <w:r w:rsidR="00303F68" w:rsidRPr="00BD1A73">
              <w:rPr>
                <w:szCs w:val="22"/>
              </w:rPr>
              <w:fldChar w:fldCharType="begin"/>
            </w:r>
            <w:r w:rsidR="00303F68" w:rsidRPr="00BD1A73">
              <w:rPr>
                <w:szCs w:val="22"/>
              </w:rPr>
              <w:instrText xml:space="preserve"> XE "</w:instrText>
            </w:r>
            <w:r w:rsidR="00303F68">
              <w:rPr>
                <w:szCs w:val="22"/>
              </w:rPr>
              <w:instrText>exhibits</w:instrText>
            </w:r>
            <w:r w:rsidR="00134C60">
              <w:rPr>
                <w:szCs w:val="22"/>
              </w:rPr>
              <w:instrText xml:space="preserve"> (</w:instrText>
            </w:r>
            <w:r w:rsidR="00303F68">
              <w:rPr>
                <w:szCs w:val="22"/>
              </w:rPr>
              <w:instrText>displays</w:instrText>
            </w:r>
            <w:r w:rsidR="00134C60">
              <w:rPr>
                <w:szCs w:val="22"/>
              </w:rPr>
              <w:instrText>)</w:instrText>
            </w:r>
            <w:r w:rsidR="00303F68">
              <w:rPr>
                <w:szCs w:val="22"/>
              </w:rPr>
              <w:instrText>:</w:instrText>
            </w:r>
            <w:r w:rsidR="00134C60">
              <w:rPr>
                <w:szCs w:val="22"/>
              </w:rPr>
              <w:instrText>celebrations/ceremonies/events</w:instrText>
            </w:r>
            <w:r w:rsidR="00303F68" w:rsidRPr="00BD1A73">
              <w:rPr>
                <w:szCs w:val="22"/>
              </w:rPr>
              <w:instrText xml:space="preserve">" \f “subject” </w:instrText>
            </w:r>
            <w:r w:rsidR="00303F68" w:rsidRPr="00BD1A73">
              <w:rPr>
                <w:szCs w:val="22"/>
              </w:rPr>
              <w:fldChar w:fldCharType="end"/>
            </w:r>
            <w:r w:rsidR="00303F68" w:rsidRPr="00BD1A73">
              <w:rPr>
                <w:szCs w:val="22"/>
              </w:rPr>
              <w:fldChar w:fldCharType="begin"/>
            </w:r>
            <w:r w:rsidR="00303F68" w:rsidRPr="00BD1A73">
              <w:rPr>
                <w:szCs w:val="22"/>
              </w:rPr>
              <w:instrText xml:space="preserve"> XE "</w:instrText>
            </w:r>
            <w:r w:rsidR="00303F68">
              <w:rPr>
                <w:szCs w:val="22"/>
              </w:rPr>
              <w:instrText>displays:</w:instrText>
            </w:r>
            <w:r w:rsidR="00923CC4">
              <w:rPr>
                <w:szCs w:val="22"/>
              </w:rPr>
              <w:instrText>celebrations/ceremonies/events</w:instrText>
            </w:r>
            <w:r w:rsidR="00303F68" w:rsidRPr="00BD1A73">
              <w:rPr>
                <w:szCs w:val="22"/>
              </w:rPr>
              <w:instrText xml:space="preserve">" \f “subject” </w:instrText>
            </w:r>
            <w:r w:rsidR="00303F68" w:rsidRPr="00BD1A73">
              <w:rPr>
                <w:szCs w:val="22"/>
              </w:rPr>
              <w:fldChar w:fldCharType="end"/>
            </w:r>
            <w:r w:rsidR="00303F68" w:rsidRPr="00BD1A73">
              <w:rPr>
                <w:szCs w:val="22"/>
              </w:rPr>
              <w:fldChar w:fldCharType="begin"/>
            </w:r>
            <w:r w:rsidR="00303F68" w:rsidRPr="00BD1A73">
              <w:rPr>
                <w:szCs w:val="22"/>
              </w:rPr>
              <w:instrText xml:space="preserve"> XE "</w:instrText>
            </w:r>
            <w:r w:rsidR="00303F68">
              <w:rPr>
                <w:szCs w:val="22"/>
              </w:rPr>
              <w:instrText>anniversaries</w:instrText>
            </w:r>
            <w:r w:rsidR="00DE3CA2">
              <w:rPr>
                <w:szCs w:val="22"/>
              </w:rPr>
              <w:instrText xml:space="preserve"> (celebrations/ceremonies)</w:instrText>
            </w:r>
            <w:r w:rsidR="00303F68" w:rsidRPr="00BD1A73">
              <w:rPr>
                <w:szCs w:val="22"/>
              </w:rPr>
              <w:instrText xml:space="preserve">" \f “subject” </w:instrText>
            </w:r>
            <w:r w:rsidR="00303F68" w:rsidRPr="00BD1A73">
              <w:rPr>
                <w:szCs w:val="22"/>
              </w:rPr>
              <w:fldChar w:fldCharType="end"/>
            </w:r>
            <w:r w:rsidR="00303F68" w:rsidRPr="00BD1A73">
              <w:rPr>
                <w:szCs w:val="22"/>
              </w:rPr>
              <w:fldChar w:fldCharType="begin"/>
            </w:r>
            <w:r w:rsidR="00303F68" w:rsidRPr="00BD1A73">
              <w:rPr>
                <w:szCs w:val="22"/>
              </w:rPr>
              <w:instrText xml:space="preserve"> XE "</w:instrText>
            </w:r>
            <w:r w:rsidR="00303F68">
              <w:rPr>
                <w:szCs w:val="22"/>
              </w:rPr>
              <w:instrText>centennials</w:instrText>
            </w:r>
            <w:r w:rsidR="00303F68" w:rsidRPr="00BD1A73">
              <w:rPr>
                <w:szCs w:val="22"/>
              </w:rPr>
              <w:instrText xml:space="preserve">" \f “subject” </w:instrText>
            </w:r>
            <w:r w:rsidR="00303F68" w:rsidRPr="00BD1A73">
              <w:rPr>
                <w:szCs w:val="22"/>
              </w:rPr>
              <w:fldChar w:fldCharType="end"/>
            </w:r>
            <w:r w:rsidR="00303F68" w:rsidRPr="00BD1A73">
              <w:rPr>
                <w:szCs w:val="22"/>
              </w:rPr>
              <w:fldChar w:fldCharType="begin"/>
            </w:r>
            <w:r w:rsidR="00303F68" w:rsidRPr="00BD1A73">
              <w:rPr>
                <w:szCs w:val="22"/>
              </w:rPr>
              <w:instrText xml:space="preserve"> XE "</w:instrText>
            </w:r>
            <w:r w:rsidR="00303F68">
              <w:rPr>
                <w:szCs w:val="22"/>
              </w:rPr>
              <w:instrText>openings (buildings/monuments)</w:instrText>
            </w:r>
            <w:r w:rsidR="00303F68" w:rsidRPr="00BD1A73">
              <w:rPr>
                <w:szCs w:val="22"/>
              </w:rPr>
              <w:instrText xml:space="preserve">" \f “subject” </w:instrText>
            </w:r>
            <w:r w:rsidR="00303F68" w:rsidRPr="00BD1A73">
              <w:rPr>
                <w:szCs w:val="22"/>
              </w:rPr>
              <w:fldChar w:fldCharType="end"/>
            </w:r>
            <w:r w:rsidR="00303F68" w:rsidRPr="00BD1A73">
              <w:rPr>
                <w:szCs w:val="22"/>
              </w:rPr>
              <w:fldChar w:fldCharType="begin"/>
            </w:r>
            <w:r w:rsidR="00303F68" w:rsidRPr="00BD1A73">
              <w:rPr>
                <w:szCs w:val="22"/>
              </w:rPr>
              <w:instrText xml:space="preserve"> XE "</w:instrText>
            </w:r>
            <w:r w:rsidR="00303F68">
              <w:rPr>
                <w:szCs w:val="22"/>
              </w:rPr>
              <w:instrText>dedications (buildings/monuments)</w:instrText>
            </w:r>
            <w:r w:rsidR="00303F68" w:rsidRPr="00BD1A73">
              <w:rPr>
                <w:szCs w:val="22"/>
              </w:rPr>
              <w:instrText xml:space="preserve">" \f “subject” </w:instrText>
            </w:r>
            <w:r w:rsidR="00303F68" w:rsidRPr="00BD1A73">
              <w:rPr>
                <w:szCs w:val="22"/>
              </w:rPr>
              <w:fldChar w:fldCharType="end"/>
            </w:r>
            <w:r w:rsidR="00303F68" w:rsidRPr="00BD1A73">
              <w:rPr>
                <w:szCs w:val="22"/>
              </w:rPr>
              <w:fldChar w:fldCharType="begin"/>
            </w:r>
            <w:r w:rsidR="00303F68" w:rsidRPr="00BD1A73">
              <w:rPr>
                <w:szCs w:val="22"/>
              </w:rPr>
              <w:instrText xml:space="preserve"> XE "</w:instrText>
            </w:r>
            <w:r w:rsidR="00303F68">
              <w:rPr>
                <w:szCs w:val="22"/>
              </w:rPr>
              <w:instrText>buildings:openings/dedications</w:instrText>
            </w:r>
            <w:r w:rsidR="00303F68" w:rsidRPr="00BD1A73">
              <w:rPr>
                <w:szCs w:val="22"/>
              </w:rPr>
              <w:instrText xml:space="preserve">" \f “subject” </w:instrText>
            </w:r>
            <w:r w:rsidR="00303F68" w:rsidRPr="00BD1A73">
              <w:rPr>
                <w:szCs w:val="22"/>
              </w:rPr>
              <w:fldChar w:fldCharType="end"/>
            </w:r>
            <w:r w:rsidR="0010333D" w:rsidRPr="00BD1A73">
              <w:rPr>
                <w:szCs w:val="22"/>
              </w:rPr>
              <w:fldChar w:fldCharType="begin"/>
            </w:r>
            <w:r w:rsidR="0010333D" w:rsidRPr="00BD1A73">
              <w:rPr>
                <w:szCs w:val="22"/>
              </w:rPr>
              <w:instrText xml:space="preserve"> XE "</w:instrText>
            </w:r>
            <w:r w:rsidR="0010333D">
              <w:rPr>
                <w:szCs w:val="22"/>
              </w:rPr>
              <w:instrText>facilities:openings/dedications</w:instrText>
            </w:r>
            <w:r w:rsidR="0010333D" w:rsidRPr="00BD1A73">
              <w:rPr>
                <w:szCs w:val="22"/>
              </w:rPr>
              <w:instrText xml:space="preserve">" \f “subject” </w:instrText>
            </w:r>
            <w:r w:rsidR="0010333D" w:rsidRPr="00BD1A73">
              <w:rPr>
                <w:szCs w:val="22"/>
              </w:rPr>
              <w:fldChar w:fldCharType="end"/>
            </w:r>
            <w:r w:rsidR="00303F68" w:rsidRPr="00BD1A73">
              <w:rPr>
                <w:szCs w:val="22"/>
              </w:rPr>
              <w:fldChar w:fldCharType="begin"/>
            </w:r>
            <w:r w:rsidR="00303F68" w:rsidRPr="00BD1A73">
              <w:rPr>
                <w:szCs w:val="22"/>
              </w:rPr>
              <w:instrText xml:space="preserve"> XE "</w:instrText>
            </w:r>
            <w:r w:rsidR="00303F68">
              <w:rPr>
                <w:szCs w:val="22"/>
              </w:rPr>
              <w:instrText>monuments</w:instrText>
            </w:r>
            <w:r w:rsidR="00577E46">
              <w:rPr>
                <w:szCs w:val="22"/>
              </w:rPr>
              <w:instrText xml:space="preserve"> (openings/dedications)</w:instrText>
            </w:r>
            <w:r w:rsidR="00303F68" w:rsidRPr="00BD1A73">
              <w:rPr>
                <w:szCs w:val="22"/>
              </w:rPr>
              <w:instrText xml:space="preserve">" \f “subject” </w:instrText>
            </w:r>
            <w:r w:rsidR="00303F68" w:rsidRPr="00BD1A73">
              <w:rPr>
                <w:szCs w:val="22"/>
              </w:rPr>
              <w:fldChar w:fldCharType="end"/>
            </w:r>
            <w:r w:rsidR="00303F68" w:rsidRPr="00BD1A73">
              <w:rPr>
                <w:szCs w:val="22"/>
              </w:rPr>
              <w:fldChar w:fldCharType="begin"/>
            </w:r>
            <w:r w:rsidR="00303F68" w:rsidRPr="00BD1A73">
              <w:rPr>
                <w:szCs w:val="22"/>
              </w:rPr>
              <w:instrText xml:space="preserve"> XE "</w:instrText>
            </w:r>
            <w:r w:rsidR="00303F68">
              <w:rPr>
                <w:szCs w:val="22"/>
              </w:rPr>
              <w:instrText>inaugurations</w:instrText>
            </w:r>
            <w:r w:rsidR="00303F68" w:rsidRPr="00BD1A73">
              <w:rPr>
                <w:szCs w:val="22"/>
              </w:rPr>
              <w:instrText xml:space="preserve">" \f “subject” </w:instrText>
            </w:r>
            <w:r w:rsidR="00303F68" w:rsidRPr="00BD1A73">
              <w:rPr>
                <w:szCs w:val="22"/>
              </w:rPr>
              <w:fldChar w:fldCharType="end"/>
            </w:r>
            <w:r w:rsidR="00303F68" w:rsidRPr="00BD1A73">
              <w:rPr>
                <w:szCs w:val="22"/>
              </w:rPr>
              <w:fldChar w:fldCharType="begin"/>
            </w:r>
            <w:r w:rsidR="00303F68" w:rsidRPr="00BD1A73">
              <w:rPr>
                <w:szCs w:val="22"/>
              </w:rPr>
              <w:instrText xml:space="preserve"> XE "</w:instrText>
            </w:r>
            <w:r w:rsidR="00303F68">
              <w:rPr>
                <w:szCs w:val="22"/>
              </w:rPr>
              <w:instrText>appointments (</w:instrText>
            </w:r>
            <w:r w:rsidR="004549B2">
              <w:rPr>
                <w:szCs w:val="22"/>
              </w:rPr>
              <w:instrText>to positions):</w:instrText>
            </w:r>
            <w:r w:rsidR="00303F68">
              <w:rPr>
                <w:szCs w:val="22"/>
              </w:rPr>
              <w:instrText>noteworthy</w:instrText>
            </w:r>
            <w:r w:rsidR="004549B2">
              <w:rPr>
                <w:szCs w:val="22"/>
              </w:rPr>
              <w:instrText xml:space="preserve"> (celebrations/ceremonies</w:instrText>
            </w:r>
            <w:r w:rsidR="00303F68">
              <w:rPr>
                <w:szCs w:val="22"/>
              </w:rPr>
              <w:instrText>)</w:instrText>
            </w:r>
            <w:r w:rsidR="00303F68" w:rsidRPr="00BD1A73">
              <w:rPr>
                <w:szCs w:val="22"/>
              </w:rPr>
              <w:instrText xml:space="preserve">" \f “subject” </w:instrText>
            </w:r>
            <w:r w:rsidR="00303F68" w:rsidRPr="00BD1A73">
              <w:rPr>
                <w:szCs w:val="22"/>
              </w:rPr>
              <w:fldChar w:fldCharType="end"/>
            </w:r>
            <w:r w:rsidR="00303F68" w:rsidRPr="00BD1A73">
              <w:rPr>
                <w:szCs w:val="22"/>
              </w:rPr>
              <w:fldChar w:fldCharType="begin"/>
            </w:r>
            <w:r w:rsidR="00303F68" w:rsidRPr="00BD1A73">
              <w:rPr>
                <w:szCs w:val="22"/>
              </w:rPr>
              <w:instrText xml:space="preserve"> XE "</w:instrText>
            </w:r>
            <w:r w:rsidR="00303F68">
              <w:rPr>
                <w:szCs w:val="22"/>
              </w:rPr>
              <w:instrText>state funerals</w:instrText>
            </w:r>
            <w:r w:rsidR="00303F68" w:rsidRPr="00BD1A73">
              <w:rPr>
                <w:szCs w:val="22"/>
              </w:rPr>
              <w:instrText xml:space="preserve">" \f “subject” </w:instrText>
            </w:r>
            <w:r w:rsidR="00303F68" w:rsidRPr="00BD1A73">
              <w:rPr>
                <w:szCs w:val="22"/>
              </w:rPr>
              <w:fldChar w:fldCharType="end"/>
            </w:r>
            <w:r w:rsidR="00803A5E" w:rsidRPr="00BD1A73">
              <w:rPr>
                <w:szCs w:val="22"/>
              </w:rPr>
              <w:fldChar w:fldCharType="begin"/>
            </w:r>
            <w:r w:rsidR="00803A5E" w:rsidRPr="00BD1A73">
              <w:rPr>
                <w:szCs w:val="22"/>
              </w:rPr>
              <w:instrText xml:space="preserve"> XE "</w:instrText>
            </w:r>
            <w:r w:rsidR="00803A5E">
              <w:rPr>
                <w:szCs w:val="22"/>
              </w:rPr>
              <w:instrText>video recordings:celebrations/ceremonies/events</w:instrText>
            </w:r>
            <w:r w:rsidR="00235474">
              <w:rPr>
                <w:szCs w:val="22"/>
              </w:rPr>
              <w:instrText>:significant</w:instrText>
            </w:r>
            <w:r w:rsidR="00803A5E" w:rsidRPr="00BD1A73">
              <w:rPr>
                <w:szCs w:val="22"/>
              </w:rPr>
              <w:instrText xml:space="preserve">" \f “subject” </w:instrText>
            </w:r>
            <w:r w:rsidR="00803A5E" w:rsidRPr="00BD1A73">
              <w:rPr>
                <w:szCs w:val="22"/>
              </w:rPr>
              <w:fldChar w:fldCharType="end"/>
            </w:r>
            <w:r w:rsidR="008C5FF2" w:rsidRPr="00B60C75">
              <w:rPr>
                <w:rFonts w:eastAsia="Calibri" w:cs="Times New Roman"/>
              </w:rPr>
              <w:fldChar w:fldCharType="begin"/>
            </w:r>
            <w:r w:rsidR="008C5FF2" w:rsidRPr="00B60C75">
              <w:rPr>
                <w:rFonts w:eastAsia="Calibri" w:cs="Times New Roman"/>
              </w:rPr>
              <w:instrText xml:space="preserve"> XE "</w:instrText>
            </w:r>
            <w:r w:rsidR="008C5FF2">
              <w:rPr>
                <w:rFonts w:eastAsia="Calibri" w:cs="Times New Roman"/>
              </w:rPr>
              <w:instrText>executive level records:history files:celebrations/ceremonies/events</w:instrText>
            </w:r>
            <w:r w:rsidR="008C5FF2" w:rsidRPr="00B60C75">
              <w:rPr>
                <w:rFonts w:eastAsia="Calibri" w:cs="Times New Roman"/>
              </w:rPr>
              <w:instrText xml:space="preserve">" \f “subject” </w:instrText>
            </w:r>
            <w:r w:rsidR="008C5FF2" w:rsidRPr="00B60C75">
              <w:rPr>
                <w:rFonts w:eastAsia="Calibri" w:cs="Times New Roman"/>
              </w:rPr>
              <w:fldChar w:fldCharType="end"/>
            </w:r>
            <w:r w:rsidR="00F10DD3" w:rsidRPr="00B60C75">
              <w:rPr>
                <w:rFonts w:eastAsia="Calibri" w:cs="Times New Roman"/>
              </w:rPr>
              <w:fldChar w:fldCharType="begin"/>
            </w:r>
            <w:r w:rsidR="00F10DD3" w:rsidRPr="00B60C75">
              <w:rPr>
                <w:rFonts w:eastAsia="Calibri" w:cs="Times New Roman"/>
              </w:rPr>
              <w:instrText xml:space="preserve"> XE "</w:instrText>
            </w:r>
            <w:r w:rsidR="00F10DD3">
              <w:rPr>
                <w:rFonts w:eastAsia="Calibri" w:cs="Times New Roman"/>
              </w:rPr>
              <w:instrText>history:agency/program:celebrations/ceremonies/events</w:instrText>
            </w:r>
            <w:r w:rsidR="00F10DD3" w:rsidRPr="00B60C75">
              <w:rPr>
                <w:rFonts w:eastAsia="Calibri" w:cs="Times New Roman"/>
              </w:rPr>
              <w:instrText xml:space="preserve">" \f “subject” </w:instrText>
            </w:r>
            <w:r w:rsidR="00F10DD3" w:rsidRPr="00B60C75">
              <w:rPr>
                <w:rFonts w:eastAsia="Calibri" w:cs="Times New Roman"/>
              </w:rPr>
              <w:fldChar w:fldCharType="end"/>
            </w:r>
          </w:p>
          <w:p w14:paraId="0D652A33" w14:textId="77777777" w:rsidR="00D81739" w:rsidRDefault="00D81739" w:rsidP="00D81739">
            <w:pPr>
              <w:spacing w:before="60" w:after="60"/>
              <w:rPr>
                <w:rFonts w:eastAsia="Calibri" w:cs="Times New Roman"/>
              </w:rPr>
            </w:pPr>
            <w:r>
              <w:rPr>
                <w:rFonts w:eastAsia="Calibri" w:cs="Times New Roman"/>
              </w:rPr>
              <w:t>Includes, but is not limited to:</w:t>
            </w:r>
          </w:p>
          <w:p w14:paraId="7D10B02E" w14:textId="77777777" w:rsidR="00D81739" w:rsidRPr="00B92941" w:rsidRDefault="00D81739" w:rsidP="00283A5D">
            <w:pPr>
              <w:pStyle w:val="ListParagraph"/>
              <w:numPr>
                <w:ilvl w:val="0"/>
                <w:numId w:val="52"/>
              </w:numPr>
              <w:spacing w:before="60" w:after="60"/>
              <w:rPr>
                <w:rFonts w:eastAsia="Calibri" w:cs="Times New Roman"/>
              </w:rPr>
            </w:pPr>
            <w:r w:rsidRPr="00B92941">
              <w:rPr>
                <w:rFonts w:eastAsia="Calibri" w:cs="Times New Roman"/>
              </w:rPr>
              <w:t>Programs, lists of VIPs in attendance, etc.;</w:t>
            </w:r>
          </w:p>
          <w:p w14:paraId="0443C3C2" w14:textId="77777777" w:rsidR="00D81739" w:rsidRDefault="00D81739" w:rsidP="00283A5D">
            <w:pPr>
              <w:pStyle w:val="ListParagraph"/>
              <w:numPr>
                <w:ilvl w:val="0"/>
                <w:numId w:val="52"/>
              </w:numPr>
              <w:spacing w:before="60" w:after="60"/>
              <w:rPr>
                <w:rFonts w:eastAsia="Calibri" w:cs="Times New Roman"/>
              </w:rPr>
            </w:pPr>
            <w:r w:rsidRPr="00B92941">
              <w:rPr>
                <w:rFonts w:eastAsia="Calibri" w:cs="Times New Roman"/>
              </w:rPr>
              <w:t>Photographs</w:t>
            </w:r>
            <w:r w:rsidR="00B92941" w:rsidRPr="00B92941">
              <w:rPr>
                <w:rFonts w:eastAsia="Calibri" w:cs="Times New Roman"/>
              </w:rPr>
              <w:t>, audio/visual recordings, transcripts of speeches;</w:t>
            </w:r>
          </w:p>
          <w:p w14:paraId="36B9A472" w14:textId="77777777" w:rsidR="00B92941" w:rsidRDefault="00B92941" w:rsidP="00283A5D">
            <w:pPr>
              <w:pStyle w:val="ListParagraph"/>
              <w:numPr>
                <w:ilvl w:val="0"/>
                <w:numId w:val="52"/>
              </w:numPr>
              <w:spacing w:before="60" w:after="60"/>
              <w:rPr>
                <w:rFonts w:eastAsia="Calibri" w:cs="Times New Roman"/>
              </w:rPr>
            </w:pPr>
            <w:r>
              <w:rPr>
                <w:rFonts w:eastAsia="Calibri" w:cs="Times New Roman"/>
              </w:rPr>
              <w:t>Samples/designs of logos, commemorative items;</w:t>
            </w:r>
          </w:p>
          <w:p w14:paraId="0AE68162" w14:textId="77777777" w:rsidR="000178C4" w:rsidRPr="007668F8" w:rsidRDefault="00D45312" w:rsidP="00283A5D">
            <w:pPr>
              <w:pStyle w:val="ListParagraph"/>
              <w:numPr>
                <w:ilvl w:val="0"/>
                <w:numId w:val="52"/>
              </w:numPr>
              <w:spacing w:before="60" w:after="60"/>
              <w:rPr>
                <w:rFonts w:eastAsia="Calibri" w:cs="Times New Roman"/>
              </w:rPr>
            </w:pPr>
            <w:r>
              <w:rPr>
                <w:rFonts w:eastAsia="Calibri" w:cs="Times New Roman"/>
              </w:rPr>
              <w:t>W</w:t>
            </w:r>
            <w:r w:rsidR="00B92941" w:rsidRPr="007668F8">
              <w:rPr>
                <w:rFonts w:eastAsia="Calibri" w:cs="Times New Roman"/>
              </w:rPr>
              <w:t xml:space="preserve">ebsites, social media sites, </w:t>
            </w:r>
            <w:r w:rsidR="000178C4" w:rsidRPr="007668F8">
              <w:rPr>
                <w:rFonts w:eastAsia="Calibri" w:cs="Times New Roman"/>
              </w:rPr>
              <w:t>etc.;</w:t>
            </w:r>
          </w:p>
          <w:p w14:paraId="47FE4985" w14:textId="77777777" w:rsidR="00B92941" w:rsidRDefault="000178C4" w:rsidP="00283A5D">
            <w:pPr>
              <w:pStyle w:val="ListParagraph"/>
              <w:numPr>
                <w:ilvl w:val="0"/>
                <w:numId w:val="52"/>
              </w:numPr>
              <w:spacing w:before="60" w:after="60"/>
              <w:rPr>
                <w:rFonts w:eastAsia="Calibri" w:cs="Times New Roman"/>
              </w:rPr>
            </w:pPr>
            <w:r>
              <w:rPr>
                <w:rFonts w:eastAsia="Calibri" w:cs="Times New Roman"/>
              </w:rPr>
              <w:t>Planning and coordination records</w:t>
            </w:r>
            <w:r w:rsidR="00B92941" w:rsidRPr="00B92941">
              <w:rPr>
                <w:rFonts w:eastAsia="Calibri" w:cs="Times New Roman"/>
              </w:rPr>
              <w:t>.</w:t>
            </w:r>
          </w:p>
          <w:p w14:paraId="015740A6" w14:textId="77777777" w:rsidR="00505189" w:rsidRDefault="00505189" w:rsidP="00505189">
            <w:pPr>
              <w:rPr>
                <w:rFonts w:eastAsia="Calibri" w:cs="Times New Roman"/>
              </w:rPr>
            </w:pPr>
            <w:r>
              <w:rPr>
                <w:rFonts w:eastAsia="Calibri" w:cs="Times New Roman"/>
              </w:rPr>
              <w:t>Excludes records covered by:</w:t>
            </w:r>
          </w:p>
          <w:p w14:paraId="0F3A7371" w14:textId="4D008FAC" w:rsidR="00736BC6" w:rsidRPr="00505189" w:rsidRDefault="00736BC6" w:rsidP="00283A5D">
            <w:pPr>
              <w:pStyle w:val="ListParagraph"/>
              <w:numPr>
                <w:ilvl w:val="0"/>
                <w:numId w:val="61"/>
              </w:numPr>
              <w:spacing w:after="60"/>
              <w:rPr>
                <w:rFonts w:eastAsia="Calibri" w:cs="Times New Roman"/>
              </w:rPr>
            </w:pPr>
            <w:r>
              <w:rPr>
                <w:rFonts w:eastAsia="Calibri" w:cs="Times New Roman"/>
                <w:i/>
              </w:rPr>
              <w:t>Advertising an</w:t>
            </w:r>
            <w:r w:rsidRPr="00F56F2E">
              <w:rPr>
                <w:rFonts w:eastAsia="Calibri" w:cs="Times New Roman"/>
                <w:i/>
              </w:rPr>
              <w:t xml:space="preserve">d Promotion (DAN GS </w:t>
            </w:r>
            <w:r>
              <w:rPr>
                <w:rFonts w:eastAsia="Calibri" w:cs="Times New Roman"/>
                <w:i/>
              </w:rPr>
              <w:t>05006</w:t>
            </w:r>
            <w:r w:rsidRPr="00F56F2E">
              <w:rPr>
                <w:rFonts w:eastAsia="Calibri" w:cs="Times New Roman"/>
                <w:i/>
              </w:rPr>
              <w:t>)</w:t>
            </w:r>
            <w:r w:rsidRPr="00736BC6">
              <w:rPr>
                <w:rFonts w:eastAsia="Calibri" w:cs="Times New Roman"/>
                <w:iCs/>
              </w:rPr>
              <w:t>;</w:t>
            </w:r>
          </w:p>
          <w:p w14:paraId="506B7A4F" w14:textId="77777777" w:rsidR="00736BC6" w:rsidRPr="000178C4" w:rsidRDefault="00736BC6" w:rsidP="00283A5D">
            <w:pPr>
              <w:pStyle w:val="ListParagraph"/>
              <w:numPr>
                <w:ilvl w:val="0"/>
                <w:numId w:val="61"/>
              </w:numPr>
              <w:rPr>
                <w:rFonts w:eastAsia="Calibri" w:cs="Times New Roman"/>
              </w:rPr>
            </w:pPr>
            <w:r w:rsidRPr="00F56F2E">
              <w:rPr>
                <w:rFonts w:eastAsia="Calibri" w:cs="Times New Roman"/>
                <w:i/>
              </w:rPr>
              <w:t xml:space="preserve">Celebrations/Ceremonies/Events – </w:t>
            </w:r>
            <w:r>
              <w:rPr>
                <w:rFonts w:eastAsia="Calibri" w:cs="Times New Roman"/>
                <w:i/>
              </w:rPr>
              <w:t>Routine</w:t>
            </w:r>
            <w:r w:rsidRPr="00F56F2E">
              <w:rPr>
                <w:rFonts w:eastAsia="Calibri" w:cs="Times New Roman"/>
                <w:i/>
              </w:rPr>
              <w:t xml:space="preserve"> (DAN GS </w:t>
            </w:r>
            <w:r>
              <w:rPr>
                <w:rFonts w:eastAsia="Calibri" w:cs="Times New Roman"/>
                <w:i/>
              </w:rPr>
              <w:t>05008</w:t>
            </w:r>
            <w:r w:rsidRPr="00F56F2E">
              <w:rPr>
                <w:rFonts w:eastAsia="Calibri" w:cs="Times New Roman"/>
                <w:i/>
              </w:rPr>
              <w:t>)</w:t>
            </w:r>
            <w:r w:rsidRPr="000178C4">
              <w:rPr>
                <w:rFonts w:eastAsia="Calibri" w:cs="Times New Roman"/>
              </w:rPr>
              <w:t>;</w:t>
            </w:r>
          </w:p>
          <w:p w14:paraId="6258B705" w14:textId="43DEE915" w:rsidR="00505189" w:rsidRPr="00505189" w:rsidRDefault="00736BC6" w:rsidP="00283A5D">
            <w:pPr>
              <w:pStyle w:val="ListParagraph"/>
              <w:numPr>
                <w:ilvl w:val="0"/>
                <w:numId w:val="61"/>
              </w:numPr>
              <w:spacing w:after="60"/>
              <w:rPr>
                <w:rFonts w:eastAsia="Calibri" w:cs="Times New Roman"/>
              </w:rPr>
            </w:pPr>
            <w:r>
              <w:rPr>
                <w:rFonts w:eastAsia="Calibri" w:cs="Times New Roman"/>
                <w:i/>
              </w:rPr>
              <w:t>Financial Transactions – General (DAN GS 01001)</w:t>
            </w:r>
            <w:r w:rsidRPr="00736BC6">
              <w:rPr>
                <w:rFonts w:eastAsia="Calibri" w:cs="Times New Roman"/>
                <w:iCs/>
              </w:rPr>
              <w:t>.</w:t>
            </w:r>
          </w:p>
        </w:tc>
        <w:tc>
          <w:tcPr>
            <w:tcW w:w="1000" w:type="pct"/>
          </w:tcPr>
          <w:p w14:paraId="007221EC" w14:textId="77777777" w:rsidR="00AE1D19" w:rsidRDefault="00B92941" w:rsidP="00115AD9">
            <w:pPr>
              <w:spacing w:before="60" w:after="60"/>
              <w:rPr>
                <w:rFonts w:eastAsia="Calibri" w:cs="Times New Roman"/>
              </w:rPr>
            </w:pPr>
            <w:r>
              <w:rPr>
                <w:rFonts w:eastAsia="Calibri" w:cs="Times New Roman"/>
                <w:b/>
              </w:rPr>
              <w:t>Retain</w:t>
            </w:r>
            <w:r>
              <w:rPr>
                <w:rFonts w:eastAsia="Calibri" w:cs="Times New Roman"/>
              </w:rPr>
              <w:t xml:space="preserve"> until no longer need</w:t>
            </w:r>
            <w:r w:rsidR="00F56F2E">
              <w:rPr>
                <w:rFonts w:eastAsia="Calibri" w:cs="Times New Roman"/>
              </w:rPr>
              <w:t>ed</w:t>
            </w:r>
            <w:r>
              <w:rPr>
                <w:rFonts w:eastAsia="Calibri" w:cs="Times New Roman"/>
              </w:rPr>
              <w:t xml:space="preserve"> for agency business</w:t>
            </w:r>
          </w:p>
          <w:p w14:paraId="358C0BD0" w14:textId="77777777" w:rsidR="00B92941" w:rsidRPr="00B92941" w:rsidRDefault="00B92941" w:rsidP="00115AD9">
            <w:pPr>
              <w:spacing w:before="60" w:after="60"/>
              <w:rPr>
                <w:rFonts w:eastAsia="Calibri" w:cs="Times New Roman"/>
                <w:i/>
              </w:rPr>
            </w:pPr>
            <w:r>
              <w:rPr>
                <w:rFonts w:eastAsia="Calibri" w:cs="Times New Roman"/>
              </w:rPr>
              <w:t xml:space="preserve">   </w:t>
            </w:r>
            <w:r w:rsidRPr="00B92941">
              <w:rPr>
                <w:rFonts w:eastAsia="Calibri" w:cs="Times New Roman"/>
                <w:i/>
              </w:rPr>
              <w:t>then</w:t>
            </w:r>
          </w:p>
          <w:p w14:paraId="58AE036D" w14:textId="77777777" w:rsidR="00B92941" w:rsidRPr="00B92941" w:rsidRDefault="00B92941" w:rsidP="000178C4">
            <w:pPr>
              <w:spacing w:before="60" w:after="60"/>
              <w:rPr>
                <w:rFonts w:eastAsia="Calibri" w:cs="Times New Roman"/>
              </w:rPr>
            </w:pPr>
            <w:r w:rsidRPr="00B92941">
              <w:rPr>
                <w:rFonts w:eastAsia="Calibri" w:cs="Times New Roman"/>
                <w:b/>
              </w:rPr>
              <w:t>Transfer</w:t>
            </w:r>
            <w:r>
              <w:rPr>
                <w:rFonts w:eastAsia="Calibri" w:cs="Times New Roman"/>
              </w:rPr>
              <w:t xml:space="preserve"> to Washington State Archives for </w:t>
            </w:r>
            <w:r w:rsidR="000178C4">
              <w:rPr>
                <w:rFonts w:eastAsia="Calibri" w:cs="Times New Roman"/>
              </w:rPr>
              <w:t>appraisal and selective</w:t>
            </w:r>
            <w:r>
              <w:rPr>
                <w:rFonts w:eastAsia="Calibri" w:cs="Times New Roman"/>
              </w:rPr>
              <w:t xml:space="preserve"> retention.</w:t>
            </w:r>
          </w:p>
        </w:tc>
        <w:tc>
          <w:tcPr>
            <w:tcW w:w="600" w:type="pct"/>
            <w:tcMar>
              <w:left w:w="43" w:type="dxa"/>
              <w:right w:w="43" w:type="dxa"/>
            </w:tcMar>
          </w:tcPr>
          <w:p w14:paraId="26C6623D" w14:textId="77777777" w:rsidR="00AE1D19" w:rsidRDefault="00CC7B95" w:rsidP="00115AD9">
            <w:pPr>
              <w:spacing w:before="60"/>
              <w:jc w:val="center"/>
              <w:rPr>
                <w:rFonts w:eastAsia="Calibri" w:cs="Times New Roman"/>
                <w:b/>
                <w:szCs w:val="22"/>
              </w:rPr>
            </w:pPr>
            <w:r>
              <w:rPr>
                <w:rFonts w:eastAsia="Calibri" w:cs="Times New Roman"/>
                <w:b/>
                <w:szCs w:val="22"/>
              </w:rPr>
              <w:t>ARCHIVAL</w:t>
            </w:r>
          </w:p>
          <w:p w14:paraId="23B37862" w14:textId="263A8B78" w:rsidR="00CC7B95" w:rsidRPr="000178C4" w:rsidRDefault="00CC7B95" w:rsidP="00CC7B95">
            <w:pPr>
              <w:jc w:val="center"/>
              <w:rPr>
                <w:rFonts w:eastAsia="Calibri" w:cs="Times New Roman"/>
                <w:b/>
                <w:sz w:val="18"/>
                <w:szCs w:val="18"/>
              </w:rPr>
            </w:pPr>
            <w:r w:rsidRPr="000178C4">
              <w:rPr>
                <w:rFonts w:eastAsia="Calibri" w:cs="Times New Roman"/>
                <w:b/>
                <w:sz w:val="18"/>
                <w:szCs w:val="18"/>
              </w:rPr>
              <w:t>(</w:t>
            </w:r>
            <w:r w:rsidR="000178C4" w:rsidRPr="000178C4">
              <w:rPr>
                <w:rFonts w:eastAsia="Calibri" w:cs="Times New Roman"/>
                <w:b/>
                <w:sz w:val="18"/>
                <w:szCs w:val="18"/>
              </w:rPr>
              <w:t>Appraisal Required</w:t>
            </w:r>
            <w:r w:rsidRPr="000178C4">
              <w:rPr>
                <w:rFonts w:eastAsia="Calibri" w:cs="Times New Roman"/>
                <w:b/>
                <w:sz w:val="18"/>
                <w:szCs w:val="18"/>
              </w:rPr>
              <w:t>)</w:t>
            </w:r>
            <w:r w:rsidR="00B66437" w:rsidRPr="007C3AAC">
              <w:rPr>
                <w:rFonts w:eastAsia="Calibri" w:cs="Times New Roman"/>
                <w:sz w:val="20"/>
                <w:szCs w:val="20"/>
              </w:rPr>
              <w:t xml:space="preserve"> </w:t>
            </w:r>
            <w:r w:rsidR="00B66437" w:rsidRPr="007C3AAC">
              <w:rPr>
                <w:rFonts w:eastAsia="Calibri" w:cs="Times New Roman"/>
                <w:sz w:val="20"/>
                <w:szCs w:val="20"/>
              </w:rPr>
              <w:fldChar w:fldCharType="begin"/>
            </w:r>
            <w:r w:rsidR="00B66437" w:rsidRPr="007C3AAC">
              <w:rPr>
                <w:rFonts w:eastAsia="Calibri" w:cs="Times New Roman"/>
                <w:sz w:val="20"/>
                <w:szCs w:val="20"/>
              </w:rPr>
              <w:instrText xml:space="preserve"> XE "AGENCY </w:instrText>
            </w:r>
            <w:r w:rsidR="00330ACA">
              <w:rPr>
                <w:rFonts w:eastAsia="Calibri" w:cs="Times New Roman"/>
                <w:sz w:val="20"/>
                <w:szCs w:val="20"/>
              </w:rPr>
              <w:instrText xml:space="preserve">ADMINISTRATION AND </w:instrText>
            </w:r>
            <w:r w:rsidR="00B66437" w:rsidRPr="007C3AAC">
              <w:rPr>
                <w:rFonts w:eastAsia="Calibri" w:cs="Times New Roman"/>
                <w:sz w:val="20"/>
                <w:szCs w:val="20"/>
              </w:rPr>
              <w:instrText xml:space="preserve">MANAGEMENT:Community </w:instrText>
            </w:r>
            <w:r w:rsidR="00B66437">
              <w:rPr>
                <w:rFonts w:eastAsia="Calibri" w:cs="Times New Roman"/>
                <w:sz w:val="20"/>
                <w:szCs w:val="20"/>
              </w:rPr>
              <w:instrText xml:space="preserve">and External </w:instrText>
            </w:r>
            <w:r w:rsidR="00B66437" w:rsidRPr="007C3AAC">
              <w:rPr>
                <w:rFonts w:eastAsia="Calibri" w:cs="Times New Roman"/>
                <w:sz w:val="20"/>
                <w:szCs w:val="20"/>
              </w:rPr>
              <w:instrText>Relations:</w:instrText>
            </w:r>
            <w:r w:rsidR="00B66437">
              <w:rPr>
                <w:rFonts w:eastAsia="Calibri" w:cs="Times New Roman"/>
                <w:sz w:val="20"/>
                <w:szCs w:val="20"/>
              </w:rPr>
              <w:instrText>Celebrations/Cer</w:instrText>
            </w:r>
            <w:r w:rsidR="00171978">
              <w:rPr>
                <w:rFonts w:eastAsia="Calibri" w:cs="Times New Roman"/>
                <w:sz w:val="20"/>
                <w:szCs w:val="20"/>
              </w:rPr>
              <w:instrText>e</w:instrText>
            </w:r>
            <w:r w:rsidR="00B66437">
              <w:rPr>
                <w:rFonts w:eastAsia="Calibri" w:cs="Times New Roman"/>
                <w:sz w:val="20"/>
                <w:szCs w:val="20"/>
              </w:rPr>
              <w:instrText>monies/Events – Significant</w:instrText>
            </w:r>
            <w:r w:rsidR="00B66437" w:rsidRPr="007C3AAC">
              <w:rPr>
                <w:rFonts w:eastAsia="Calibri" w:cs="Times New Roman"/>
                <w:sz w:val="20"/>
                <w:szCs w:val="20"/>
              </w:rPr>
              <w:instrText xml:space="preserve">" \f "Archival" </w:instrText>
            </w:r>
            <w:r w:rsidR="00B66437" w:rsidRPr="007C3AAC">
              <w:rPr>
                <w:rFonts w:eastAsia="Calibri" w:cs="Times New Roman"/>
                <w:sz w:val="20"/>
                <w:szCs w:val="20"/>
              </w:rPr>
              <w:fldChar w:fldCharType="end"/>
            </w:r>
          </w:p>
          <w:p w14:paraId="371E0040" w14:textId="77777777" w:rsidR="00CC7B95" w:rsidRPr="00CC7B95" w:rsidRDefault="00CC7B95" w:rsidP="00CC7B95">
            <w:pPr>
              <w:jc w:val="center"/>
              <w:rPr>
                <w:rFonts w:eastAsia="Calibri" w:cs="Times New Roman"/>
                <w:sz w:val="20"/>
                <w:szCs w:val="20"/>
              </w:rPr>
            </w:pPr>
            <w:r w:rsidRPr="00CC7B95">
              <w:rPr>
                <w:rFonts w:eastAsia="Calibri" w:cs="Times New Roman"/>
                <w:sz w:val="20"/>
                <w:szCs w:val="20"/>
              </w:rPr>
              <w:t>NON-ESSENTIAL</w:t>
            </w:r>
          </w:p>
          <w:p w14:paraId="14FC5704" w14:textId="77777777" w:rsidR="00CC7B95" w:rsidRPr="0053361E" w:rsidRDefault="00CC7B95" w:rsidP="00CC7B95">
            <w:pPr>
              <w:jc w:val="center"/>
              <w:rPr>
                <w:rFonts w:eastAsia="Calibri" w:cs="Times New Roman"/>
                <w:b/>
                <w:szCs w:val="22"/>
              </w:rPr>
            </w:pPr>
            <w:r w:rsidRPr="00CC7B95">
              <w:rPr>
                <w:rFonts w:eastAsia="Calibri" w:cs="Times New Roman"/>
                <w:sz w:val="20"/>
                <w:szCs w:val="20"/>
              </w:rPr>
              <w:t>OPR</w:t>
            </w:r>
          </w:p>
        </w:tc>
      </w:tr>
      <w:tr w:rsidR="00115AD9" w14:paraId="43A45610" w14:textId="77777777" w:rsidTr="009C09E7">
        <w:trPr>
          <w:cantSplit/>
          <w:jc w:val="center"/>
        </w:trPr>
        <w:tc>
          <w:tcPr>
            <w:tcW w:w="500" w:type="pct"/>
          </w:tcPr>
          <w:p w14:paraId="1AF860FC" w14:textId="77777777" w:rsidR="00115AD9" w:rsidRPr="00B60C75" w:rsidRDefault="00115AD9" w:rsidP="00115AD9">
            <w:pPr>
              <w:spacing w:before="60" w:after="60"/>
              <w:jc w:val="center"/>
              <w:rPr>
                <w:rFonts w:eastAsia="Calibri" w:cs="Times New Roman"/>
              </w:rPr>
            </w:pPr>
            <w:r w:rsidRPr="00B60C75">
              <w:rPr>
                <w:rFonts w:eastAsia="Calibri" w:cs="Times New Roman"/>
              </w:rPr>
              <w:lastRenderedPageBreak/>
              <w:t>GS 09021</w:t>
            </w:r>
            <w:r w:rsidRPr="00B60C75">
              <w:rPr>
                <w:rFonts w:eastAsia="Calibri" w:cs="Times New Roman"/>
              </w:rPr>
              <w:fldChar w:fldCharType="begin"/>
            </w:r>
            <w:r w:rsidRPr="00B60C75">
              <w:rPr>
                <w:rFonts w:eastAsia="Calibri" w:cs="Times New Roman"/>
              </w:rPr>
              <w:instrText xml:space="preserve"> XE “GS 09021" \f “dan” </w:instrText>
            </w:r>
            <w:r w:rsidRPr="00B60C75">
              <w:rPr>
                <w:rFonts w:eastAsia="Calibri" w:cs="Times New Roman"/>
              </w:rPr>
              <w:fldChar w:fldCharType="end"/>
            </w:r>
          </w:p>
          <w:p w14:paraId="45AD627D" w14:textId="77777777" w:rsidR="00115AD9" w:rsidRPr="00B60C75" w:rsidRDefault="00115AD9" w:rsidP="00513791">
            <w:pPr>
              <w:spacing w:before="60" w:after="60"/>
              <w:jc w:val="center"/>
              <w:rPr>
                <w:rFonts w:eastAsia="Calibri" w:cs="Times New Roman"/>
              </w:rPr>
            </w:pPr>
            <w:r w:rsidRPr="00B60C75">
              <w:rPr>
                <w:rFonts w:eastAsia="Calibri" w:cs="Times New Roman"/>
              </w:rPr>
              <w:t xml:space="preserve">Rev. </w:t>
            </w:r>
            <w:r w:rsidR="00513791">
              <w:rPr>
                <w:rFonts w:eastAsia="Calibri" w:cs="Times New Roman"/>
              </w:rPr>
              <w:t>2</w:t>
            </w:r>
          </w:p>
        </w:tc>
        <w:tc>
          <w:tcPr>
            <w:tcW w:w="2900" w:type="pct"/>
          </w:tcPr>
          <w:p w14:paraId="27A81F11" w14:textId="77777777" w:rsidR="00115AD9" w:rsidRPr="00B60C75" w:rsidRDefault="00115AD9" w:rsidP="00115AD9">
            <w:pPr>
              <w:spacing w:before="60" w:after="60"/>
              <w:rPr>
                <w:rFonts w:eastAsia="Calibri" w:cs="Times New Roman"/>
                <w:b/>
                <w:i/>
              </w:rPr>
            </w:pPr>
            <w:r w:rsidRPr="00B60C75">
              <w:rPr>
                <w:rFonts w:eastAsia="Calibri" w:cs="Times New Roman"/>
                <w:b/>
                <w:i/>
              </w:rPr>
              <w:t>Charity Fundraising</w:t>
            </w:r>
          </w:p>
          <w:p w14:paraId="77BC97DA" w14:textId="77777777" w:rsidR="00115AD9" w:rsidRPr="00B60C75" w:rsidRDefault="00115AD9" w:rsidP="00115AD9">
            <w:pPr>
              <w:spacing w:before="60" w:after="60"/>
              <w:rPr>
                <w:rFonts w:eastAsia="Calibri" w:cs="Times New Roman"/>
              </w:rPr>
            </w:pPr>
            <w:r w:rsidRPr="00B60C75">
              <w:rPr>
                <w:rFonts w:eastAsia="Calibri" w:cs="Times New Roman"/>
              </w:rPr>
              <w:t xml:space="preserve">Records </w:t>
            </w:r>
            <w:r>
              <w:rPr>
                <w:rFonts w:eastAsia="Calibri" w:cs="Times New Roman"/>
              </w:rPr>
              <w:t>relating to</w:t>
            </w:r>
            <w:r w:rsidRPr="00B60C75">
              <w:rPr>
                <w:rFonts w:eastAsia="Calibri" w:cs="Times New Roman"/>
              </w:rPr>
              <w:t xml:space="preserve"> the agency’s coordination, </w:t>
            </w:r>
            <w:r w:rsidR="006F032B" w:rsidRPr="00B60C75">
              <w:rPr>
                <w:rFonts w:eastAsia="Calibri" w:cs="Times New Roman"/>
              </w:rPr>
              <w:t>participation,</w:t>
            </w:r>
            <w:r w:rsidRPr="00B60C75">
              <w:rPr>
                <w:rFonts w:eastAsia="Calibri" w:cs="Times New Roman"/>
              </w:rPr>
              <w:t xml:space="preserve"> and support of fundraising campaigns and promoting employee payroll deductions for charities. </w:t>
            </w:r>
            <w:r w:rsidRPr="00B60C75">
              <w:rPr>
                <w:rFonts w:eastAsia="Calibri" w:cs="Times New Roman"/>
              </w:rPr>
              <w:fldChar w:fldCharType="begin"/>
            </w:r>
            <w:r w:rsidRPr="00B60C75">
              <w:rPr>
                <w:rFonts w:eastAsia="Calibri" w:cs="Times New Roman"/>
              </w:rPr>
              <w:instrText xml:space="preserve"> XE "charity fundraising" \f “subject” </w:instrText>
            </w:r>
            <w:r w:rsidRPr="00B60C75">
              <w:rPr>
                <w:rFonts w:eastAsia="Calibri" w:cs="Times New Roman"/>
              </w:rPr>
              <w:fldChar w:fldCharType="end"/>
            </w:r>
            <w:r w:rsidRPr="00B60C75">
              <w:rPr>
                <w:rFonts w:eastAsia="Calibri" w:cs="Times New Roman"/>
              </w:rPr>
              <w:fldChar w:fldCharType="begin"/>
            </w:r>
            <w:r w:rsidRPr="00B60C75">
              <w:rPr>
                <w:rFonts w:eastAsia="Calibri" w:cs="Times New Roman"/>
              </w:rPr>
              <w:instrText xml:space="preserve"> XE "fundraising</w:instrText>
            </w:r>
            <w:r w:rsidR="00FF691E">
              <w:rPr>
                <w:rFonts w:eastAsia="Calibri" w:cs="Times New Roman"/>
              </w:rPr>
              <w:instrText xml:space="preserve"> (</w:instrText>
            </w:r>
            <w:r w:rsidRPr="00B60C75">
              <w:rPr>
                <w:rFonts w:eastAsia="Calibri" w:cs="Times New Roman"/>
              </w:rPr>
              <w:instrText>charit</w:instrText>
            </w:r>
            <w:r w:rsidR="00FF691E">
              <w:rPr>
                <w:rFonts w:eastAsia="Calibri" w:cs="Times New Roman"/>
              </w:rPr>
              <w:instrText>ies)</w:instrText>
            </w:r>
            <w:r w:rsidRPr="00B60C75">
              <w:rPr>
                <w:rFonts w:eastAsia="Calibri" w:cs="Times New Roman"/>
              </w:rPr>
              <w:instrText xml:space="preserve">" \f “subject” </w:instrText>
            </w:r>
            <w:r w:rsidRPr="00B60C75">
              <w:rPr>
                <w:rFonts w:eastAsia="Calibri" w:cs="Times New Roman"/>
              </w:rPr>
              <w:fldChar w:fldCharType="end"/>
            </w:r>
          </w:p>
          <w:p w14:paraId="191A8DBE" w14:textId="77777777" w:rsidR="00115AD9" w:rsidRPr="00B60C75" w:rsidRDefault="00115AD9" w:rsidP="00115AD9">
            <w:pPr>
              <w:spacing w:before="60" w:after="60"/>
              <w:rPr>
                <w:rFonts w:eastAsia="Calibri" w:cs="Times New Roman"/>
              </w:rPr>
            </w:pPr>
            <w:r w:rsidRPr="00B60C75">
              <w:rPr>
                <w:rFonts w:eastAsia="Calibri" w:cs="Times New Roman"/>
              </w:rPr>
              <w:t>Includes, but is not limited to:</w:t>
            </w:r>
          </w:p>
          <w:p w14:paraId="2ABC7C21" w14:textId="77777777" w:rsidR="00115AD9" w:rsidRPr="00B60C75" w:rsidRDefault="00115AD9" w:rsidP="00115AD9">
            <w:pPr>
              <w:pStyle w:val="Bullet"/>
              <w:spacing w:before="60" w:after="60"/>
              <w:contextualSpacing/>
              <w:rPr>
                <w:rFonts w:eastAsia="Calibri" w:cs="Times New Roman"/>
              </w:rPr>
            </w:pPr>
            <w:r w:rsidRPr="00B60C75">
              <w:rPr>
                <w:rFonts w:eastAsia="Calibri" w:cs="Times New Roman"/>
              </w:rPr>
              <w:t>Decision process for selecting charity campaigns to support;</w:t>
            </w:r>
          </w:p>
          <w:p w14:paraId="1BF2CA1E" w14:textId="77777777" w:rsidR="00115AD9" w:rsidRPr="00B60C75" w:rsidRDefault="00115AD9" w:rsidP="00115AD9">
            <w:pPr>
              <w:pStyle w:val="Bullet"/>
              <w:spacing w:before="60" w:after="60"/>
              <w:contextualSpacing/>
              <w:rPr>
                <w:rFonts w:eastAsia="Calibri" w:cs="Times New Roman"/>
              </w:rPr>
            </w:pPr>
            <w:r w:rsidRPr="00B60C75">
              <w:rPr>
                <w:rFonts w:eastAsia="Calibri" w:cs="Times New Roman"/>
              </w:rPr>
              <w:t>Communication between the agency and charities;</w:t>
            </w:r>
          </w:p>
          <w:p w14:paraId="4C40A95B" w14:textId="77777777" w:rsidR="00115AD9" w:rsidRPr="00B60C75" w:rsidRDefault="00115AD9" w:rsidP="00115AD9">
            <w:pPr>
              <w:pStyle w:val="Bullet"/>
              <w:spacing w:before="60" w:after="60"/>
              <w:contextualSpacing/>
              <w:rPr>
                <w:rFonts w:eastAsia="Calibri" w:cs="Times New Roman"/>
              </w:rPr>
            </w:pPr>
            <w:r w:rsidRPr="00B60C75">
              <w:rPr>
                <w:rFonts w:eastAsia="Calibri" w:cs="Times New Roman"/>
              </w:rPr>
              <w:t>Dissemination of charity information;</w:t>
            </w:r>
          </w:p>
          <w:p w14:paraId="67ADD455" w14:textId="77777777" w:rsidR="00115AD9" w:rsidRPr="00B60C75" w:rsidRDefault="00115AD9" w:rsidP="00115AD9">
            <w:pPr>
              <w:pStyle w:val="Bullet"/>
              <w:spacing w:before="60" w:after="60"/>
              <w:contextualSpacing/>
              <w:rPr>
                <w:rFonts w:eastAsia="Calibri" w:cs="Times New Roman"/>
              </w:rPr>
            </w:pPr>
            <w:r w:rsidRPr="00B60C75">
              <w:rPr>
                <w:rFonts w:eastAsia="Calibri" w:cs="Times New Roman"/>
              </w:rPr>
              <w:t>Arrangements and promotion of campaign events.</w:t>
            </w:r>
          </w:p>
          <w:p w14:paraId="12B7BDA3" w14:textId="77777777" w:rsidR="00513791" w:rsidRDefault="00115AD9" w:rsidP="00115AD9">
            <w:pPr>
              <w:pStyle w:val="Excludes"/>
              <w:spacing w:after="60"/>
              <w:rPr>
                <w:rFonts w:eastAsia="Calibri" w:cs="Times New Roman"/>
                <w:sz w:val="22"/>
                <w:szCs w:val="22"/>
              </w:rPr>
            </w:pPr>
            <w:r w:rsidRPr="003A1427">
              <w:rPr>
                <w:rFonts w:eastAsia="Calibri" w:cs="Times New Roman"/>
                <w:sz w:val="22"/>
                <w:szCs w:val="22"/>
              </w:rPr>
              <w:t>Excludes</w:t>
            </w:r>
            <w:r w:rsidR="00513791">
              <w:rPr>
                <w:rFonts w:eastAsia="Calibri" w:cs="Times New Roman"/>
                <w:sz w:val="22"/>
                <w:szCs w:val="22"/>
              </w:rPr>
              <w:t>:</w:t>
            </w:r>
          </w:p>
          <w:p w14:paraId="2DF2DA40" w14:textId="77777777" w:rsidR="00115AD9" w:rsidRPr="003A1427" w:rsidRDefault="00513791" w:rsidP="00283A5D">
            <w:pPr>
              <w:pStyle w:val="Excludes"/>
              <w:numPr>
                <w:ilvl w:val="0"/>
                <w:numId w:val="66"/>
              </w:numPr>
              <w:spacing w:after="60"/>
              <w:contextualSpacing/>
              <w:rPr>
                <w:rFonts w:eastAsia="Calibri" w:cs="Times New Roman"/>
                <w:sz w:val="22"/>
                <w:szCs w:val="22"/>
              </w:rPr>
            </w:pPr>
            <w:r>
              <w:rPr>
                <w:rFonts w:eastAsia="Calibri" w:cs="Times New Roman"/>
                <w:sz w:val="22"/>
                <w:szCs w:val="22"/>
              </w:rPr>
              <w:t>A</w:t>
            </w:r>
            <w:r w:rsidR="00115AD9" w:rsidRPr="003A1427">
              <w:rPr>
                <w:rFonts w:eastAsia="Calibri" w:cs="Times New Roman"/>
                <w:sz w:val="22"/>
                <w:szCs w:val="22"/>
              </w:rPr>
              <w:t xml:space="preserve">uthorization of payroll deductions covered by </w:t>
            </w:r>
            <w:r w:rsidRPr="00F56F2E">
              <w:rPr>
                <w:rFonts w:eastAsia="Calibri" w:cs="Times New Roman"/>
                <w:i/>
                <w:sz w:val="22"/>
                <w:szCs w:val="22"/>
              </w:rPr>
              <w:t xml:space="preserve">Payroll Files – Employee Pay History (DAN </w:t>
            </w:r>
            <w:r w:rsidR="00115AD9" w:rsidRPr="00F56F2E">
              <w:rPr>
                <w:rFonts w:eastAsia="Calibri" w:cs="Times New Roman"/>
                <w:i/>
                <w:sz w:val="22"/>
                <w:szCs w:val="22"/>
              </w:rPr>
              <w:t xml:space="preserve">GS </w:t>
            </w:r>
            <w:r w:rsidRPr="00F56F2E">
              <w:rPr>
                <w:rFonts w:eastAsia="Calibri" w:cs="Times New Roman"/>
                <w:i/>
                <w:sz w:val="22"/>
                <w:szCs w:val="22"/>
              </w:rPr>
              <w:t>03031)</w:t>
            </w:r>
            <w:r>
              <w:rPr>
                <w:rFonts w:eastAsia="Calibri" w:cs="Times New Roman"/>
                <w:sz w:val="22"/>
                <w:szCs w:val="22"/>
              </w:rPr>
              <w:t xml:space="preserve"> and </w:t>
            </w:r>
            <w:r w:rsidRPr="00F56F2E">
              <w:rPr>
                <w:rFonts w:eastAsia="Calibri" w:cs="Times New Roman"/>
                <w:i/>
                <w:sz w:val="22"/>
                <w:szCs w:val="22"/>
              </w:rPr>
              <w:t xml:space="preserve">Payroll Register (DAN GS </w:t>
            </w:r>
            <w:r w:rsidR="00115AD9" w:rsidRPr="00F56F2E">
              <w:rPr>
                <w:rFonts w:eastAsia="Calibri" w:cs="Times New Roman"/>
                <w:i/>
                <w:sz w:val="22"/>
                <w:szCs w:val="22"/>
              </w:rPr>
              <w:t>01060</w:t>
            </w:r>
            <w:r w:rsidRPr="00F56F2E">
              <w:rPr>
                <w:rFonts w:eastAsia="Calibri" w:cs="Times New Roman"/>
                <w:i/>
                <w:sz w:val="22"/>
                <w:szCs w:val="22"/>
              </w:rPr>
              <w:t>)</w:t>
            </w:r>
            <w:r>
              <w:rPr>
                <w:rFonts w:eastAsia="Calibri" w:cs="Times New Roman"/>
                <w:sz w:val="22"/>
                <w:szCs w:val="22"/>
              </w:rPr>
              <w:t>;</w:t>
            </w:r>
          </w:p>
          <w:p w14:paraId="58ABA064" w14:textId="77777777" w:rsidR="00115AD9" w:rsidRPr="00B60C75" w:rsidRDefault="00115AD9" w:rsidP="00283A5D">
            <w:pPr>
              <w:pStyle w:val="Excludes"/>
              <w:numPr>
                <w:ilvl w:val="0"/>
                <w:numId w:val="66"/>
              </w:numPr>
              <w:spacing w:after="60"/>
              <w:contextualSpacing/>
              <w:rPr>
                <w:rFonts w:eastAsia="Calibri" w:cs="Times New Roman"/>
              </w:rPr>
            </w:pPr>
            <w:r w:rsidRPr="003A1427">
              <w:rPr>
                <w:rFonts w:eastAsia="Calibri" w:cs="Times New Roman"/>
                <w:sz w:val="22"/>
                <w:szCs w:val="22"/>
              </w:rPr>
              <w:t>Office of the Secretary of State’s records related to the whole of government coordination of the Combined Fund Drive.</w:t>
            </w:r>
          </w:p>
        </w:tc>
        <w:tc>
          <w:tcPr>
            <w:tcW w:w="1000" w:type="pct"/>
          </w:tcPr>
          <w:p w14:paraId="4B34FFAF" w14:textId="77777777" w:rsidR="00115AD9" w:rsidRPr="00B60C75" w:rsidRDefault="00115AD9" w:rsidP="00115AD9">
            <w:pPr>
              <w:spacing w:before="60" w:after="60"/>
              <w:rPr>
                <w:rFonts w:eastAsia="Calibri" w:cs="Times New Roman"/>
              </w:rPr>
            </w:pPr>
            <w:r w:rsidRPr="00B60C75">
              <w:rPr>
                <w:rFonts w:eastAsia="Calibri" w:cs="Times New Roman"/>
                <w:b/>
              </w:rPr>
              <w:t>Retain</w:t>
            </w:r>
            <w:r w:rsidRPr="00B60C75">
              <w:rPr>
                <w:rFonts w:eastAsia="Calibri" w:cs="Times New Roman"/>
              </w:rPr>
              <w:t xml:space="preserve"> for 6 years after end of fiscal year</w:t>
            </w:r>
          </w:p>
          <w:p w14:paraId="4B41B0DE" w14:textId="77777777" w:rsidR="00115AD9" w:rsidRPr="00B60C75" w:rsidRDefault="00115AD9" w:rsidP="00115AD9">
            <w:pPr>
              <w:spacing w:before="60" w:after="60"/>
              <w:rPr>
                <w:rFonts w:eastAsia="Calibri" w:cs="Times New Roman"/>
              </w:rPr>
            </w:pPr>
            <w:r w:rsidRPr="00B60C75">
              <w:rPr>
                <w:rFonts w:eastAsia="Calibri" w:cs="Times New Roman"/>
                <w:i/>
              </w:rPr>
              <w:t xml:space="preserve">   then</w:t>
            </w:r>
          </w:p>
          <w:p w14:paraId="322B1BC0" w14:textId="77777777" w:rsidR="00115AD9" w:rsidRPr="00B60C75" w:rsidRDefault="00115AD9" w:rsidP="00115AD9">
            <w:pPr>
              <w:spacing w:before="60" w:after="60"/>
              <w:rPr>
                <w:rFonts w:eastAsia="Calibri" w:cs="Times New Roman"/>
              </w:rPr>
            </w:pPr>
            <w:r w:rsidRPr="00B60C75">
              <w:rPr>
                <w:rFonts w:eastAsia="Calibri" w:cs="Times New Roman"/>
                <w:b/>
              </w:rPr>
              <w:t>Destroy</w:t>
            </w:r>
            <w:r w:rsidRPr="00B60C75">
              <w:rPr>
                <w:rFonts w:eastAsia="Calibri" w:cs="Times New Roman"/>
              </w:rPr>
              <w:t>.</w:t>
            </w:r>
          </w:p>
        </w:tc>
        <w:tc>
          <w:tcPr>
            <w:tcW w:w="600" w:type="pct"/>
          </w:tcPr>
          <w:p w14:paraId="3AD46C31" w14:textId="77777777" w:rsidR="00115AD9" w:rsidRPr="00B60C75" w:rsidRDefault="00115AD9" w:rsidP="00115AD9">
            <w:pPr>
              <w:spacing w:before="60"/>
              <w:jc w:val="center"/>
              <w:rPr>
                <w:rFonts w:eastAsia="Calibri" w:cs="Times New Roman"/>
                <w:sz w:val="20"/>
                <w:szCs w:val="20"/>
              </w:rPr>
            </w:pPr>
            <w:r w:rsidRPr="00B60C75">
              <w:rPr>
                <w:rFonts w:eastAsia="Calibri" w:cs="Times New Roman"/>
                <w:sz w:val="20"/>
                <w:szCs w:val="20"/>
              </w:rPr>
              <w:t>NON-ARCHIVAL</w:t>
            </w:r>
          </w:p>
          <w:p w14:paraId="02476CAB" w14:textId="77777777" w:rsidR="00115AD9" w:rsidRPr="00B60C75" w:rsidRDefault="00115AD9" w:rsidP="00115AD9">
            <w:pPr>
              <w:jc w:val="center"/>
              <w:rPr>
                <w:rFonts w:eastAsia="Calibri" w:cs="Times New Roman"/>
                <w:sz w:val="20"/>
                <w:szCs w:val="20"/>
              </w:rPr>
            </w:pPr>
            <w:r w:rsidRPr="00B60C75">
              <w:rPr>
                <w:rFonts w:eastAsia="Calibri" w:cs="Times New Roman"/>
                <w:sz w:val="20"/>
                <w:szCs w:val="20"/>
              </w:rPr>
              <w:t>NON-ESSENTIAL</w:t>
            </w:r>
          </w:p>
          <w:p w14:paraId="09209FEF" w14:textId="77777777" w:rsidR="00115AD9" w:rsidRPr="00B60C75" w:rsidRDefault="00115AD9" w:rsidP="00115AD9">
            <w:pPr>
              <w:jc w:val="center"/>
              <w:rPr>
                <w:rFonts w:eastAsia="Calibri" w:cs="Times New Roman"/>
                <w:b/>
                <w:sz w:val="20"/>
                <w:szCs w:val="20"/>
              </w:rPr>
            </w:pPr>
            <w:r w:rsidRPr="00B60C75">
              <w:rPr>
                <w:rFonts w:eastAsia="Calibri" w:cs="Times New Roman"/>
                <w:sz w:val="20"/>
                <w:szCs w:val="20"/>
              </w:rPr>
              <w:t>OPR</w:t>
            </w:r>
          </w:p>
        </w:tc>
      </w:tr>
      <w:tr w:rsidR="002A27F2" w14:paraId="44169FF4" w14:textId="77777777" w:rsidTr="009C09E7">
        <w:trPr>
          <w:cantSplit/>
          <w:jc w:val="center"/>
        </w:trPr>
        <w:tc>
          <w:tcPr>
            <w:tcW w:w="500" w:type="pct"/>
          </w:tcPr>
          <w:p w14:paraId="1286842A" w14:textId="77777777" w:rsidR="002A27F2" w:rsidRPr="00B64159" w:rsidRDefault="002A27F2" w:rsidP="002A27F2">
            <w:pPr>
              <w:spacing w:before="60" w:after="60"/>
              <w:jc w:val="center"/>
              <w:rPr>
                <w:bCs/>
              </w:rPr>
            </w:pPr>
            <w:r w:rsidRPr="00B64159">
              <w:rPr>
                <w:bCs/>
              </w:rPr>
              <w:lastRenderedPageBreak/>
              <w:t>GS 09016</w:t>
            </w:r>
            <w:r w:rsidR="00980C1A" w:rsidRPr="00B64159">
              <w:fldChar w:fldCharType="begin"/>
            </w:r>
            <w:r w:rsidR="00980C1A" w:rsidRPr="00B64159">
              <w:instrText xml:space="preserve"> XE “GS 09016” \f “dan”</w:instrText>
            </w:r>
            <w:r w:rsidR="00980C1A" w:rsidRPr="00B64159">
              <w:fldChar w:fldCharType="end"/>
            </w:r>
          </w:p>
          <w:p w14:paraId="4D88FA13" w14:textId="77777777" w:rsidR="002A27F2" w:rsidRPr="00B60C75" w:rsidRDefault="002A27F2" w:rsidP="006F032B">
            <w:pPr>
              <w:spacing w:before="60" w:after="60"/>
              <w:jc w:val="center"/>
              <w:rPr>
                <w:rFonts w:eastAsia="Calibri" w:cs="Times New Roman"/>
              </w:rPr>
            </w:pPr>
            <w:r w:rsidRPr="00B64159">
              <w:rPr>
                <w:rFonts w:eastAsia="Calibri" w:cs="Times New Roman"/>
              </w:rPr>
              <w:t xml:space="preserve">Rev. </w:t>
            </w:r>
            <w:r w:rsidR="006F032B">
              <w:rPr>
                <w:rFonts w:eastAsia="Calibri" w:cs="Times New Roman"/>
              </w:rPr>
              <w:t>2</w:t>
            </w:r>
          </w:p>
        </w:tc>
        <w:tc>
          <w:tcPr>
            <w:tcW w:w="2900" w:type="pct"/>
          </w:tcPr>
          <w:p w14:paraId="1AEE9B4C" w14:textId="77777777" w:rsidR="002A27F2" w:rsidRPr="00B64159" w:rsidRDefault="00D36E14" w:rsidP="002A27F2">
            <w:pPr>
              <w:spacing w:before="60" w:after="60"/>
            </w:pPr>
            <w:r>
              <w:rPr>
                <w:b/>
                <w:i/>
              </w:rPr>
              <w:t xml:space="preserve">Client/Customer </w:t>
            </w:r>
            <w:r w:rsidR="00C06874">
              <w:rPr>
                <w:b/>
                <w:i/>
              </w:rPr>
              <w:t xml:space="preserve">Feedback and </w:t>
            </w:r>
            <w:r w:rsidR="002A27F2" w:rsidRPr="00B64159">
              <w:rPr>
                <w:b/>
                <w:i/>
              </w:rPr>
              <w:t>Complaints</w:t>
            </w:r>
          </w:p>
          <w:p w14:paraId="4EC877C5" w14:textId="32DBEEA0" w:rsidR="002A27F2" w:rsidRDefault="002A27F2" w:rsidP="002A27F2">
            <w:pPr>
              <w:spacing w:before="60" w:after="60"/>
            </w:pPr>
            <w:r>
              <w:t xml:space="preserve">Records relating to </w:t>
            </w:r>
            <w:r w:rsidR="00F30F3C">
              <w:t xml:space="preserve">the capturing and receiving of </w:t>
            </w:r>
            <w:r w:rsidR="00C06874">
              <w:t>feedback</w:t>
            </w:r>
            <w:r w:rsidR="00F30F3C">
              <w:t>/information/data</w:t>
            </w:r>
            <w:r w:rsidR="00C06874">
              <w:t xml:space="preserve"> (including </w:t>
            </w:r>
            <w:r>
              <w:t>c</w:t>
            </w:r>
            <w:r w:rsidRPr="00B64159">
              <w:t>omplaints</w:t>
            </w:r>
            <w:r w:rsidR="00C06874">
              <w:t>)</w:t>
            </w:r>
            <w:r w:rsidRPr="00B64159">
              <w:t xml:space="preserve"> </w:t>
            </w:r>
            <w:r w:rsidR="00D36E14">
              <w:t>from the</w:t>
            </w:r>
            <w:r w:rsidR="00F30F3C">
              <w:t xml:space="preserve"> agency’s</w:t>
            </w:r>
            <w:r w:rsidR="00D36E14">
              <w:t xml:space="preserve"> clients/customers concerning policies, procedures, business practices, customer service, etc.</w:t>
            </w:r>
            <w:r w:rsidR="00A603B1">
              <w:t>,</w:t>
            </w:r>
            <w:r w:rsidR="00D36E14">
              <w:t xml:space="preserve"> </w:t>
            </w:r>
            <w:r w:rsidR="00D36E14" w:rsidRPr="00184340">
              <w:rPr>
                <w:b/>
                <w:i/>
              </w:rPr>
              <w:t>wh</w:t>
            </w:r>
            <w:r w:rsidR="00F30F3C" w:rsidRPr="00184340">
              <w:rPr>
                <w:b/>
                <w:i/>
              </w:rPr>
              <w:t>ere</w:t>
            </w:r>
            <w:r w:rsidR="00D36E14" w:rsidRPr="00184340">
              <w:rPr>
                <w:b/>
                <w:i/>
              </w:rPr>
              <w:t xml:space="preserve"> not covered by a more specific records series</w:t>
            </w:r>
            <w:r>
              <w:t>.</w:t>
            </w:r>
            <w:r w:rsidRPr="00B64159">
              <w:t xml:space="preserve"> </w:t>
            </w:r>
            <w:r w:rsidRPr="00B64159">
              <w:fldChar w:fldCharType="begin"/>
            </w:r>
            <w:r w:rsidRPr="00B64159">
              <w:instrText xml:space="preserve"> XE “policies:complaints“ \f “Subject” </w:instrText>
            </w:r>
            <w:r w:rsidRPr="00B64159">
              <w:fldChar w:fldCharType="end"/>
            </w:r>
            <w:r w:rsidR="00D36E14" w:rsidRPr="00B64159">
              <w:fldChar w:fldCharType="begin"/>
            </w:r>
            <w:r w:rsidR="00D36E14" w:rsidRPr="00B64159">
              <w:instrText xml:space="preserve"> XE “procedures:complaints“ \f “Subject” </w:instrText>
            </w:r>
            <w:r w:rsidR="00D36E14" w:rsidRPr="00B64159">
              <w:fldChar w:fldCharType="end"/>
            </w:r>
            <w:r w:rsidR="00D36E14" w:rsidRPr="00B64159">
              <w:fldChar w:fldCharType="begin"/>
            </w:r>
            <w:r w:rsidR="00D36E14" w:rsidRPr="00B64159">
              <w:instrText xml:space="preserve"> XE “complaints:</w:instrText>
            </w:r>
            <w:r w:rsidR="00FF691E">
              <w:instrText>clients/customers</w:instrText>
            </w:r>
            <w:r w:rsidR="00D36E14" w:rsidRPr="00B64159">
              <w:instrText xml:space="preserve">“ \f “Subject” </w:instrText>
            </w:r>
            <w:r w:rsidR="00D36E14" w:rsidRPr="00B64159">
              <w:fldChar w:fldCharType="end"/>
            </w:r>
            <w:r w:rsidR="00FF691E" w:rsidRPr="00B60C75">
              <w:rPr>
                <w:rFonts w:eastAsia="Calibri" w:cs="Times New Roman"/>
              </w:rPr>
              <w:fldChar w:fldCharType="begin"/>
            </w:r>
            <w:r w:rsidR="00FF691E" w:rsidRPr="00B60C75">
              <w:rPr>
                <w:rFonts w:eastAsia="Calibri" w:cs="Times New Roman"/>
              </w:rPr>
              <w:instrText xml:space="preserve"> XE "</w:instrText>
            </w:r>
            <w:r w:rsidR="00FF691E">
              <w:rPr>
                <w:rFonts w:eastAsia="Calibri" w:cs="Times New Roman"/>
              </w:rPr>
              <w:instrText>customer service</w:instrText>
            </w:r>
            <w:r w:rsidR="000A5133">
              <w:rPr>
                <w:rFonts w:eastAsia="Calibri" w:cs="Times New Roman"/>
              </w:rPr>
              <w:instrText xml:space="preserve"> (feedback/</w:instrText>
            </w:r>
            <w:r w:rsidR="00FF691E">
              <w:rPr>
                <w:rFonts w:eastAsia="Calibri" w:cs="Times New Roman"/>
              </w:rPr>
              <w:instrText>complaints</w:instrText>
            </w:r>
            <w:r w:rsidR="000A5133">
              <w:rPr>
                <w:rFonts w:eastAsia="Calibri" w:cs="Times New Roman"/>
              </w:rPr>
              <w:instrText>)</w:instrText>
            </w:r>
            <w:r w:rsidR="00FF691E" w:rsidRPr="00B60C75">
              <w:rPr>
                <w:rFonts w:eastAsia="Calibri" w:cs="Times New Roman"/>
              </w:rPr>
              <w:instrText xml:space="preserve">" \f “subject” </w:instrText>
            </w:r>
            <w:r w:rsidR="00FF691E" w:rsidRPr="00B60C75">
              <w:rPr>
                <w:rFonts w:eastAsia="Calibri" w:cs="Times New Roman"/>
              </w:rPr>
              <w:fldChar w:fldCharType="end"/>
            </w:r>
            <w:r w:rsidR="000A5133" w:rsidRPr="00B64159">
              <w:fldChar w:fldCharType="begin"/>
            </w:r>
            <w:r w:rsidR="000A5133" w:rsidRPr="00B64159">
              <w:instrText xml:space="preserve"> XE “</w:instrText>
            </w:r>
            <w:r w:rsidR="000A5133">
              <w:instrText>feedback (clients/customers)”</w:instrText>
            </w:r>
            <w:r w:rsidR="000A5133" w:rsidRPr="00B64159">
              <w:instrText xml:space="preserve"> \f “Subject” </w:instrText>
            </w:r>
            <w:r w:rsidR="000A5133" w:rsidRPr="00B64159">
              <w:fldChar w:fldCharType="end"/>
            </w:r>
            <w:r w:rsidR="00D16459" w:rsidRPr="00CF6433">
              <w:fldChar w:fldCharType="begin"/>
            </w:r>
            <w:r w:rsidR="00D16459" w:rsidRPr="00CF6433">
              <w:instrText xml:space="preserve"> XE "accommodations (</w:instrText>
            </w:r>
            <w:r w:rsidR="00D16459">
              <w:instrText>ADA/</w:instrText>
            </w:r>
            <w:r w:rsidR="00D16459" w:rsidRPr="00CF6433">
              <w:instrText>section 504</w:instrText>
            </w:r>
            <w:r w:rsidR="00D16459">
              <w:instrText>/reasonable</w:instrText>
            </w:r>
            <w:r w:rsidR="00D16459" w:rsidRPr="00CF6433">
              <w:instrText>):</w:instrText>
            </w:r>
            <w:r w:rsidR="00D16459">
              <w:instrText>clients/customers/students/etc.:violations/complaints</w:instrText>
            </w:r>
            <w:r w:rsidR="00D16459" w:rsidRPr="00CF6433">
              <w:instrText xml:space="preserve">" \f “subject” </w:instrText>
            </w:r>
            <w:r w:rsidR="00D16459" w:rsidRPr="00CF6433">
              <w:fldChar w:fldCharType="end"/>
            </w:r>
            <w:r w:rsidR="00B23F95" w:rsidRPr="00CF6433">
              <w:fldChar w:fldCharType="begin"/>
            </w:r>
            <w:r w:rsidR="00B23F95" w:rsidRPr="00CF6433">
              <w:instrText xml:space="preserve"> XE "504</w:instrText>
            </w:r>
            <w:r w:rsidR="00B555B5">
              <w:instrText xml:space="preserve"> accommodations</w:instrText>
            </w:r>
            <w:r w:rsidR="00B23F95" w:rsidRPr="00CF6433">
              <w:instrText>:</w:instrText>
            </w:r>
            <w:r w:rsidR="00B23F95">
              <w:instrText>clients/customers/students/etc.:violations/complaints</w:instrText>
            </w:r>
            <w:r w:rsidR="00B23F95" w:rsidRPr="00CF6433">
              <w:instrText xml:space="preserve">" \f “subject” </w:instrText>
            </w:r>
            <w:r w:rsidR="00B23F95" w:rsidRPr="00CF6433">
              <w:fldChar w:fldCharType="end"/>
            </w:r>
            <w:r w:rsidR="00B23F95" w:rsidRPr="00CF6433">
              <w:fldChar w:fldCharType="begin"/>
            </w:r>
            <w:r w:rsidR="00B23F95" w:rsidRPr="00CF6433">
              <w:instrText xml:space="preserve"> XE "</w:instrText>
            </w:r>
            <w:r w:rsidR="00B23F95">
              <w:instrText>ADA</w:instrText>
            </w:r>
            <w:r w:rsidR="00B555B5">
              <w:instrText xml:space="preserve"> (Americans with Disabilities</w:instrText>
            </w:r>
            <w:r w:rsidR="0031601F">
              <w:instrText xml:space="preserve"> Act)</w:instrText>
            </w:r>
            <w:r w:rsidR="00B23F95" w:rsidRPr="00CF6433">
              <w:instrText>:</w:instrText>
            </w:r>
            <w:r w:rsidR="00B23F95">
              <w:instrText>clients/customers/students/etc.:violations/complaints</w:instrText>
            </w:r>
            <w:r w:rsidR="00B23F95" w:rsidRPr="00CF6433">
              <w:instrText xml:space="preserve">" \f “subject” </w:instrText>
            </w:r>
            <w:r w:rsidR="00B23F95" w:rsidRPr="00CF6433">
              <w:fldChar w:fldCharType="end"/>
            </w:r>
          </w:p>
          <w:p w14:paraId="7BA78D24" w14:textId="77777777" w:rsidR="002A27F2" w:rsidRDefault="002A27F2" w:rsidP="002A27F2">
            <w:pPr>
              <w:spacing w:before="60" w:after="60"/>
            </w:pPr>
            <w:r>
              <w:t>Includes, but is not limited to:</w:t>
            </w:r>
          </w:p>
          <w:p w14:paraId="65DE9057" w14:textId="77777777" w:rsidR="00C06874" w:rsidRPr="000B00B6" w:rsidRDefault="00C06874" w:rsidP="00283A5D">
            <w:pPr>
              <w:pStyle w:val="ListParagraph"/>
              <w:numPr>
                <w:ilvl w:val="0"/>
                <w:numId w:val="41"/>
              </w:numPr>
              <w:spacing w:before="60" w:after="60"/>
              <w:rPr>
                <w:rFonts w:eastAsia="Calibri" w:cs="Times New Roman"/>
              </w:rPr>
            </w:pPr>
            <w:r w:rsidRPr="000B00B6">
              <w:rPr>
                <w:rFonts w:eastAsia="Calibri" w:cs="Times New Roman"/>
              </w:rPr>
              <w:t>Thank-you messages, kudos, etc.;</w:t>
            </w:r>
          </w:p>
          <w:p w14:paraId="265459F6" w14:textId="77777777" w:rsidR="00C06874" w:rsidRPr="00C06874" w:rsidRDefault="00C06874" w:rsidP="00283A5D">
            <w:pPr>
              <w:pStyle w:val="ListParagraph"/>
              <w:numPr>
                <w:ilvl w:val="0"/>
                <w:numId w:val="41"/>
              </w:numPr>
              <w:spacing w:before="60" w:after="60"/>
            </w:pPr>
            <w:r w:rsidRPr="000B00B6">
              <w:rPr>
                <w:rFonts w:eastAsia="Calibri" w:cs="Times New Roman"/>
              </w:rPr>
              <w:t>Client/customer satisfaction surveys (including the design and</w:t>
            </w:r>
            <w:r>
              <w:rPr>
                <w:rFonts w:eastAsia="Calibri" w:cs="Times New Roman"/>
              </w:rPr>
              <w:t xml:space="preserve"> distribution of such surveys)</w:t>
            </w:r>
            <w:r w:rsidR="00A603B1">
              <w:rPr>
                <w:rFonts w:eastAsia="Calibri" w:cs="Times New Roman"/>
              </w:rPr>
              <w:t>;</w:t>
            </w:r>
          </w:p>
          <w:p w14:paraId="0D0BEB9E" w14:textId="77777777" w:rsidR="002A27F2" w:rsidRDefault="00D36E14" w:rsidP="00283A5D">
            <w:pPr>
              <w:pStyle w:val="ListParagraph"/>
              <w:numPr>
                <w:ilvl w:val="0"/>
                <w:numId w:val="41"/>
              </w:numPr>
              <w:spacing w:before="60" w:after="60"/>
            </w:pPr>
            <w:r>
              <w:t>Internal and external correspondence/communications relating to complaint</w:t>
            </w:r>
            <w:r w:rsidR="00C06874">
              <w:t>s</w:t>
            </w:r>
            <w:r>
              <w:t xml:space="preserve">, </w:t>
            </w:r>
            <w:r w:rsidR="00F30F3C">
              <w:t>their</w:t>
            </w:r>
            <w:r>
              <w:t xml:space="preserve"> investigation</w:t>
            </w:r>
            <w:r w:rsidR="006F032B">
              <w:t>, mediation,</w:t>
            </w:r>
            <w:r>
              <w:t xml:space="preserve"> and resolution.</w:t>
            </w:r>
          </w:p>
          <w:p w14:paraId="1D5AB72F" w14:textId="77777777" w:rsidR="000530E9" w:rsidRDefault="000530E9" w:rsidP="000530E9">
            <w:pPr>
              <w:spacing w:before="60" w:after="60"/>
            </w:pPr>
            <w:r>
              <w:t xml:space="preserve">Excludes records covered by </w:t>
            </w:r>
            <w:r w:rsidRPr="00F56F2E">
              <w:rPr>
                <w:i/>
              </w:rPr>
              <w:t>Whistleblower Investigations (DAN GS 04004)</w:t>
            </w:r>
            <w:r>
              <w:t>.</w:t>
            </w:r>
          </w:p>
          <w:p w14:paraId="3C32550D" w14:textId="77777777" w:rsidR="001763A6" w:rsidRPr="001763A6" w:rsidRDefault="003612C2" w:rsidP="000530E9">
            <w:pPr>
              <w:spacing w:before="60" w:after="60"/>
              <w:rPr>
                <w:i/>
                <w:sz w:val="21"/>
                <w:szCs w:val="21"/>
              </w:rPr>
            </w:pPr>
            <w:r>
              <w:rPr>
                <w:i/>
                <w:sz w:val="21"/>
                <w:szCs w:val="21"/>
              </w:rPr>
              <w:t>Note: Retention based on 3-</w:t>
            </w:r>
            <w:r w:rsidR="001763A6" w:rsidRPr="001763A6">
              <w:rPr>
                <w:i/>
                <w:sz w:val="21"/>
                <w:szCs w:val="21"/>
              </w:rPr>
              <w:t>year statute of limitations for personal injury (RCW 4.16.080)</w:t>
            </w:r>
            <w:r w:rsidR="001763A6">
              <w:rPr>
                <w:i/>
                <w:sz w:val="21"/>
                <w:szCs w:val="21"/>
              </w:rPr>
              <w:t>.</w:t>
            </w:r>
          </w:p>
        </w:tc>
        <w:tc>
          <w:tcPr>
            <w:tcW w:w="1000" w:type="pct"/>
          </w:tcPr>
          <w:p w14:paraId="71F5986E" w14:textId="77777777" w:rsidR="002A27F2" w:rsidRPr="00B64159" w:rsidRDefault="002A27F2" w:rsidP="002A27F2">
            <w:pPr>
              <w:spacing w:before="60" w:after="60"/>
              <w:rPr>
                <w:rFonts w:eastAsia="Calibri" w:cs="Times New Roman"/>
                <w:szCs w:val="22"/>
              </w:rPr>
            </w:pPr>
            <w:r w:rsidRPr="00B64159">
              <w:rPr>
                <w:rFonts w:eastAsia="Calibri" w:cs="Times New Roman"/>
                <w:b/>
                <w:szCs w:val="22"/>
              </w:rPr>
              <w:t>Retain</w:t>
            </w:r>
            <w:r w:rsidRPr="00B64159">
              <w:rPr>
                <w:rFonts w:eastAsia="Calibri" w:cs="Times New Roman"/>
                <w:szCs w:val="22"/>
              </w:rPr>
              <w:t xml:space="preserve"> for 3 years after </w:t>
            </w:r>
            <w:r w:rsidR="00C06874">
              <w:rPr>
                <w:rFonts w:eastAsia="Calibri" w:cs="Times New Roman"/>
                <w:szCs w:val="22"/>
              </w:rPr>
              <w:t>feedback received/</w:t>
            </w:r>
            <w:r w:rsidRPr="00B64159">
              <w:rPr>
                <w:rFonts w:eastAsia="Calibri" w:cs="Times New Roman"/>
                <w:szCs w:val="22"/>
              </w:rPr>
              <w:t>resolution of complaint</w:t>
            </w:r>
          </w:p>
          <w:p w14:paraId="75E5A374" w14:textId="77777777" w:rsidR="002A27F2" w:rsidRPr="00B64159" w:rsidRDefault="002A27F2" w:rsidP="002A27F2">
            <w:pPr>
              <w:spacing w:before="60" w:after="60"/>
              <w:rPr>
                <w:rFonts w:eastAsia="Calibri" w:cs="Times New Roman"/>
                <w:i/>
                <w:szCs w:val="22"/>
              </w:rPr>
            </w:pPr>
            <w:r w:rsidRPr="00B64159">
              <w:rPr>
                <w:rFonts w:eastAsia="Calibri" w:cs="Times New Roman"/>
                <w:i/>
                <w:szCs w:val="22"/>
              </w:rPr>
              <w:t xml:space="preserve">   then</w:t>
            </w:r>
          </w:p>
          <w:p w14:paraId="05BC7DC6" w14:textId="77777777" w:rsidR="002A27F2" w:rsidRPr="00B60C75" w:rsidRDefault="002A27F2" w:rsidP="002A27F2">
            <w:pPr>
              <w:spacing w:before="60" w:after="60"/>
              <w:rPr>
                <w:rFonts w:eastAsia="Calibri" w:cs="Times New Roman"/>
                <w:b/>
              </w:rPr>
            </w:pPr>
            <w:r w:rsidRPr="00B64159">
              <w:rPr>
                <w:rFonts w:eastAsia="Calibri" w:cs="Times New Roman"/>
                <w:b/>
                <w:szCs w:val="22"/>
              </w:rPr>
              <w:t>Destroy</w:t>
            </w:r>
            <w:r w:rsidRPr="002A27F2">
              <w:rPr>
                <w:rFonts w:eastAsia="Calibri" w:cs="Times New Roman"/>
                <w:szCs w:val="22"/>
              </w:rPr>
              <w:t>.</w:t>
            </w:r>
          </w:p>
        </w:tc>
        <w:tc>
          <w:tcPr>
            <w:tcW w:w="600" w:type="pct"/>
          </w:tcPr>
          <w:p w14:paraId="2B31C64F" w14:textId="77777777" w:rsidR="002A27F2" w:rsidRPr="00B64159" w:rsidRDefault="002A27F2" w:rsidP="002A27F2">
            <w:pPr>
              <w:spacing w:before="60"/>
              <w:jc w:val="center"/>
              <w:rPr>
                <w:b/>
                <w:sz w:val="20"/>
                <w:szCs w:val="20"/>
              </w:rPr>
            </w:pPr>
            <w:r w:rsidRPr="00B64159">
              <w:rPr>
                <w:sz w:val="20"/>
                <w:szCs w:val="20"/>
              </w:rPr>
              <w:t>NON-ARCHIVAL</w:t>
            </w:r>
          </w:p>
          <w:p w14:paraId="2F919313" w14:textId="77777777" w:rsidR="002A27F2" w:rsidRDefault="002A27F2" w:rsidP="002A27F2">
            <w:pPr>
              <w:jc w:val="center"/>
              <w:rPr>
                <w:sz w:val="20"/>
                <w:szCs w:val="20"/>
              </w:rPr>
            </w:pPr>
            <w:r w:rsidRPr="00B64159">
              <w:rPr>
                <w:sz w:val="20"/>
                <w:szCs w:val="20"/>
              </w:rPr>
              <w:t>NON-ESSENTIAL</w:t>
            </w:r>
          </w:p>
          <w:p w14:paraId="7EC41997" w14:textId="77777777" w:rsidR="002A27F2" w:rsidRPr="00B60C75" w:rsidRDefault="002A27F2" w:rsidP="002A27F2">
            <w:pPr>
              <w:jc w:val="center"/>
              <w:rPr>
                <w:rFonts w:eastAsia="Calibri" w:cs="Times New Roman"/>
                <w:sz w:val="20"/>
                <w:szCs w:val="20"/>
              </w:rPr>
            </w:pPr>
            <w:r>
              <w:rPr>
                <w:sz w:val="20"/>
                <w:szCs w:val="20"/>
              </w:rPr>
              <w:t>OFM</w:t>
            </w:r>
          </w:p>
        </w:tc>
      </w:tr>
      <w:tr w:rsidR="0037150F" w14:paraId="6C014CB0" w14:textId="77777777" w:rsidTr="009C09E7">
        <w:trPr>
          <w:cantSplit/>
          <w:jc w:val="center"/>
        </w:trPr>
        <w:tc>
          <w:tcPr>
            <w:tcW w:w="500" w:type="pct"/>
          </w:tcPr>
          <w:p w14:paraId="5F6BFD9F" w14:textId="77777777" w:rsidR="0037150F" w:rsidRPr="00B60C75" w:rsidRDefault="0037150F" w:rsidP="0037150F">
            <w:pPr>
              <w:spacing w:before="60" w:after="60"/>
              <w:jc w:val="center"/>
              <w:rPr>
                <w:rFonts w:eastAsia="Calibri" w:cs="Times New Roman"/>
              </w:rPr>
            </w:pPr>
            <w:r w:rsidRPr="00B60C75">
              <w:rPr>
                <w:rFonts w:eastAsia="Calibri" w:cs="Times New Roman"/>
              </w:rPr>
              <w:lastRenderedPageBreak/>
              <w:t>GS 05003</w:t>
            </w:r>
            <w:r w:rsidRPr="00B60C75">
              <w:rPr>
                <w:rFonts w:eastAsia="Calibri" w:cs="Times New Roman"/>
              </w:rPr>
              <w:fldChar w:fldCharType="begin"/>
            </w:r>
            <w:r w:rsidRPr="00B60C75">
              <w:rPr>
                <w:rFonts w:eastAsia="Calibri" w:cs="Times New Roman"/>
              </w:rPr>
              <w:instrText xml:space="preserve"> XE "GS 05003" \f “dan”</w:instrText>
            </w:r>
            <w:r w:rsidRPr="00B60C75">
              <w:rPr>
                <w:rFonts w:eastAsia="Calibri" w:cs="Times New Roman"/>
              </w:rPr>
              <w:fldChar w:fldCharType="end"/>
            </w:r>
          </w:p>
          <w:p w14:paraId="4CED9DF1" w14:textId="77777777" w:rsidR="0037150F" w:rsidRPr="00B60C75" w:rsidRDefault="0037150F" w:rsidP="0037150F">
            <w:pPr>
              <w:spacing w:before="60" w:after="60"/>
              <w:jc w:val="center"/>
              <w:rPr>
                <w:rFonts w:eastAsia="Calibri" w:cs="Times New Roman"/>
              </w:rPr>
            </w:pPr>
            <w:r w:rsidRPr="00B60C75">
              <w:rPr>
                <w:rFonts w:eastAsia="Calibri" w:cs="Times New Roman"/>
              </w:rPr>
              <w:t xml:space="preserve">Rev. </w:t>
            </w:r>
            <w:r>
              <w:rPr>
                <w:rFonts w:eastAsia="Calibri" w:cs="Times New Roman"/>
              </w:rPr>
              <w:t>1</w:t>
            </w:r>
          </w:p>
        </w:tc>
        <w:tc>
          <w:tcPr>
            <w:tcW w:w="2900" w:type="pct"/>
          </w:tcPr>
          <w:p w14:paraId="52D116F1" w14:textId="77777777" w:rsidR="0037150F" w:rsidRPr="00B60C75" w:rsidRDefault="0037150F" w:rsidP="0037150F">
            <w:pPr>
              <w:spacing w:before="60" w:after="60"/>
              <w:rPr>
                <w:rFonts w:eastAsia="Calibri" w:cs="Times New Roman"/>
                <w:b/>
                <w:i/>
              </w:rPr>
            </w:pPr>
            <w:r>
              <w:rPr>
                <w:rFonts w:eastAsia="Calibri" w:cs="Times New Roman"/>
                <w:b/>
                <w:i/>
              </w:rPr>
              <w:t xml:space="preserve">Media </w:t>
            </w:r>
            <w:r w:rsidR="00BA5DB3">
              <w:rPr>
                <w:rFonts w:eastAsia="Calibri" w:cs="Times New Roman"/>
                <w:b/>
                <w:i/>
              </w:rPr>
              <w:t xml:space="preserve">Releases and </w:t>
            </w:r>
            <w:r>
              <w:rPr>
                <w:rFonts w:eastAsia="Calibri" w:cs="Times New Roman"/>
                <w:b/>
                <w:i/>
              </w:rPr>
              <w:t>Coverage</w:t>
            </w:r>
          </w:p>
          <w:p w14:paraId="3A6A0713" w14:textId="77777777" w:rsidR="0037150F" w:rsidRDefault="0037150F" w:rsidP="0037150F">
            <w:pPr>
              <w:spacing w:before="60" w:after="60"/>
              <w:rPr>
                <w:rFonts w:eastAsia="Calibri" w:cs="Times New Roman"/>
              </w:rPr>
            </w:pPr>
            <w:r>
              <w:rPr>
                <w:rFonts w:eastAsia="Calibri" w:cs="Times New Roman"/>
              </w:rPr>
              <w:t xml:space="preserve">Records relating to the agency’s </w:t>
            </w:r>
            <w:r w:rsidR="00F30F3C">
              <w:rPr>
                <w:rFonts w:eastAsia="Calibri" w:cs="Times New Roman"/>
              </w:rPr>
              <w:t>communications</w:t>
            </w:r>
            <w:r>
              <w:rPr>
                <w:rFonts w:eastAsia="Calibri" w:cs="Times New Roman"/>
              </w:rPr>
              <w:t xml:space="preserve"> with the media and coverage in the media of the agency’s activities and accomplishments.</w:t>
            </w:r>
            <w:r w:rsidRPr="001640D1">
              <w:rPr>
                <w:rFonts w:eastAsia="Calibri" w:cs="Times New Roman"/>
              </w:rPr>
              <w:t xml:space="preserve"> </w:t>
            </w:r>
            <w:r w:rsidRPr="001640D1">
              <w:rPr>
                <w:rFonts w:eastAsia="Calibri" w:cs="Times New Roman"/>
              </w:rPr>
              <w:fldChar w:fldCharType="begin"/>
            </w:r>
            <w:r w:rsidRPr="001640D1">
              <w:rPr>
                <w:rFonts w:eastAsia="Calibri" w:cs="Times New Roman"/>
              </w:rPr>
              <w:instrText xml:space="preserve"> XE "press releases" \f "Subject" </w:instrText>
            </w:r>
            <w:r w:rsidRPr="001640D1">
              <w:rPr>
                <w:rFonts w:eastAsia="Calibri" w:cs="Times New Roman"/>
              </w:rPr>
              <w:fldChar w:fldCharType="end"/>
            </w:r>
            <w:r w:rsidRPr="001640D1">
              <w:rPr>
                <w:rFonts w:eastAsia="Calibri" w:cs="Times New Roman"/>
              </w:rPr>
              <w:fldChar w:fldCharType="begin"/>
            </w:r>
            <w:r w:rsidRPr="001640D1">
              <w:rPr>
                <w:rFonts w:eastAsia="Calibri" w:cs="Times New Roman"/>
              </w:rPr>
              <w:instrText xml:space="preserve"> XE "news releases" \f "Subject" </w:instrText>
            </w:r>
            <w:r w:rsidRPr="001640D1">
              <w:rPr>
                <w:rFonts w:eastAsia="Calibri" w:cs="Times New Roman"/>
              </w:rPr>
              <w:fldChar w:fldCharType="end"/>
            </w:r>
            <w:r w:rsidRPr="001640D1">
              <w:rPr>
                <w:rFonts w:eastAsia="Calibri" w:cs="Times New Roman"/>
              </w:rPr>
              <w:fldChar w:fldCharType="begin"/>
            </w:r>
            <w:r w:rsidRPr="001640D1">
              <w:rPr>
                <w:rFonts w:eastAsia="Calibri" w:cs="Times New Roman"/>
              </w:rPr>
              <w:instrText xml:space="preserve"> XE "media</w:instrText>
            </w:r>
            <w:r w:rsidR="006212B5">
              <w:rPr>
                <w:rFonts w:eastAsia="Calibri" w:cs="Times New Roman"/>
              </w:rPr>
              <w:instrText xml:space="preserve"> coverage/communications</w:instrText>
            </w:r>
            <w:r w:rsidR="002E7DF5">
              <w:rPr>
                <w:rFonts w:eastAsia="Calibri" w:cs="Times New Roman"/>
              </w:rPr>
              <w:instrText>/releases</w:instrText>
            </w:r>
            <w:r w:rsidRPr="001640D1">
              <w:rPr>
                <w:rFonts w:eastAsia="Calibri" w:cs="Times New Roman"/>
              </w:rPr>
              <w:instrText xml:space="preserve">" \f "Subject" </w:instrText>
            </w:r>
            <w:r w:rsidRPr="001640D1">
              <w:rPr>
                <w:rFonts w:eastAsia="Calibri" w:cs="Times New Roman"/>
              </w:rPr>
              <w:fldChar w:fldCharType="end"/>
            </w:r>
            <w:r w:rsidR="003C064E" w:rsidRPr="00B60C75">
              <w:rPr>
                <w:rFonts w:eastAsia="Calibri" w:cs="Times New Roman"/>
              </w:rPr>
              <w:fldChar w:fldCharType="begin"/>
            </w:r>
            <w:r w:rsidR="003C064E" w:rsidRPr="00B60C75">
              <w:rPr>
                <w:rFonts w:eastAsia="Calibri" w:cs="Times New Roman"/>
              </w:rPr>
              <w:instrText xml:space="preserve"> XE "</w:instrText>
            </w:r>
            <w:r w:rsidR="003C064E">
              <w:rPr>
                <w:rFonts w:eastAsia="Calibri" w:cs="Times New Roman"/>
              </w:rPr>
              <w:instrText>news clippings:concerning agency</w:instrText>
            </w:r>
            <w:r w:rsidR="003C064E" w:rsidRPr="00B60C75">
              <w:rPr>
                <w:rFonts w:eastAsia="Calibri" w:cs="Times New Roman"/>
              </w:rPr>
              <w:instrText xml:space="preserve">" \f “subject” </w:instrText>
            </w:r>
            <w:r w:rsidR="003C064E" w:rsidRPr="00B60C75">
              <w:rPr>
                <w:rFonts w:eastAsia="Calibri" w:cs="Times New Roman"/>
              </w:rPr>
              <w:fldChar w:fldCharType="end"/>
            </w:r>
            <w:r w:rsidR="00271A36" w:rsidRPr="00B60C75">
              <w:rPr>
                <w:rFonts w:eastAsia="Calibri" w:cs="Times New Roman"/>
              </w:rPr>
              <w:fldChar w:fldCharType="begin"/>
            </w:r>
            <w:r w:rsidR="00271A36" w:rsidRPr="00B60C75">
              <w:rPr>
                <w:rFonts w:eastAsia="Calibri" w:cs="Times New Roman"/>
              </w:rPr>
              <w:instrText xml:space="preserve"> XE "</w:instrText>
            </w:r>
            <w:r w:rsidR="00271A36">
              <w:rPr>
                <w:rFonts w:eastAsia="Calibri" w:cs="Times New Roman"/>
              </w:rPr>
              <w:instrText>executive level records:speeches/writings (media coverage)</w:instrText>
            </w:r>
            <w:r w:rsidR="00271A36" w:rsidRPr="00B60C75">
              <w:rPr>
                <w:rFonts w:eastAsia="Calibri" w:cs="Times New Roman"/>
              </w:rPr>
              <w:instrText xml:space="preserve">" \f “subject” </w:instrText>
            </w:r>
            <w:r w:rsidR="00271A36" w:rsidRPr="00B60C75">
              <w:rPr>
                <w:rFonts w:eastAsia="Calibri" w:cs="Times New Roman"/>
              </w:rPr>
              <w:fldChar w:fldCharType="end"/>
            </w:r>
          </w:p>
          <w:p w14:paraId="109E307B" w14:textId="77777777" w:rsidR="0037150F" w:rsidRDefault="0037150F" w:rsidP="0037150F">
            <w:pPr>
              <w:spacing w:before="60" w:after="60"/>
              <w:rPr>
                <w:rFonts w:eastAsia="Calibri" w:cs="Times New Roman"/>
              </w:rPr>
            </w:pPr>
            <w:r>
              <w:rPr>
                <w:rFonts w:eastAsia="Calibri" w:cs="Times New Roman"/>
              </w:rPr>
              <w:t>Includes, but is not limited to:</w:t>
            </w:r>
          </w:p>
          <w:p w14:paraId="1FB6AA97" w14:textId="77777777" w:rsidR="0037150F" w:rsidRPr="001640D1" w:rsidRDefault="0037150F" w:rsidP="00710842">
            <w:pPr>
              <w:pStyle w:val="ListParagraph"/>
              <w:numPr>
                <w:ilvl w:val="0"/>
                <w:numId w:val="12"/>
              </w:numPr>
              <w:spacing w:before="60" w:after="60"/>
              <w:rPr>
                <w:rFonts w:eastAsia="Calibri" w:cs="Times New Roman"/>
              </w:rPr>
            </w:pPr>
            <w:r w:rsidRPr="001640D1">
              <w:rPr>
                <w:rFonts w:eastAsia="Calibri" w:cs="Times New Roman"/>
              </w:rPr>
              <w:t>Press/news releases issued by the agency</w:t>
            </w:r>
            <w:r w:rsidR="00BA5DB3">
              <w:rPr>
                <w:rFonts w:eastAsia="Calibri" w:cs="Times New Roman"/>
              </w:rPr>
              <w:t xml:space="preserve"> to the media for distribution</w:t>
            </w:r>
            <w:r w:rsidRPr="001640D1">
              <w:rPr>
                <w:rFonts w:eastAsia="Calibri" w:cs="Times New Roman"/>
              </w:rPr>
              <w:t>;</w:t>
            </w:r>
          </w:p>
          <w:p w14:paraId="3DBB1668" w14:textId="77777777" w:rsidR="0037150F" w:rsidRPr="001640D1" w:rsidRDefault="0037150F" w:rsidP="00710842">
            <w:pPr>
              <w:pStyle w:val="ListParagraph"/>
              <w:numPr>
                <w:ilvl w:val="0"/>
                <w:numId w:val="12"/>
              </w:numPr>
              <w:spacing w:before="60" w:after="60"/>
              <w:rPr>
                <w:rFonts w:eastAsia="Calibri" w:cs="Times New Roman"/>
              </w:rPr>
            </w:pPr>
            <w:r w:rsidRPr="001640D1">
              <w:rPr>
                <w:rFonts w:eastAsia="Calibri" w:cs="Times New Roman"/>
              </w:rPr>
              <w:t>Audio/visual recordings/transcripts of press conferences</w:t>
            </w:r>
            <w:r w:rsidR="00937E81">
              <w:rPr>
                <w:rFonts w:eastAsia="Calibri" w:cs="Times New Roman"/>
              </w:rPr>
              <w:t>, speeches, etc.</w:t>
            </w:r>
            <w:r w:rsidR="00F30F3C">
              <w:rPr>
                <w:rFonts w:eastAsia="Calibri" w:cs="Times New Roman"/>
              </w:rPr>
              <w:t>,</w:t>
            </w:r>
            <w:r w:rsidRPr="001640D1">
              <w:rPr>
                <w:rFonts w:eastAsia="Calibri" w:cs="Times New Roman"/>
              </w:rPr>
              <w:t xml:space="preserve"> by the head of the agency or senior executives;</w:t>
            </w:r>
          </w:p>
          <w:p w14:paraId="4D576C6C" w14:textId="77777777" w:rsidR="0037150F" w:rsidRPr="001640D1" w:rsidRDefault="0037150F" w:rsidP="00710842">
            <w:pPr>
              <w:pStyle w:val="ListParagraph"/>
              <w:numPr>
                <w:ilvl w:val="0"/>
                <w:numId w:val="12"/>
              </w:numPr>
              <w:spacing w:before="60" w:after="60"/>
              <w:rPr>
                <w:rFonts w:eastAsia="Calibri" w:cs="Times New Roman"/>
              </w:rPr>
            </w:pPr>
            <w:r w:rsidRPr="001640D1">
              <w:rPr>
                <w:rFonts w:eastAsia="Calibri" w:cs="Times New Roman"/>
              </w:rPr>
              <w:t>Copies of guest editorials written by the head of the agency;</w:t>
            </w:r>
          </w:p>
          <w:p w14:paraId="2DE74081" w14:textId="77777777" w:rsidR="0037150F" w:rsidRPr="00BA5DB3" w:rsidRDefault="0037150F" w:rsidP="00BA5DB3">
            <w:pPr>
              <w:pStyle w:val="ListParagraph"/>
              <w:numPr>
                <w:ilvl w:val="0"/>
                <w:numId w:val="12"/>
              </w:numPr>
              <w:spacing w:before="60" w:after="60"/>
              <w:rPr>
                <w:rFonts w:eastAsia="Calibri" w:cs="Times New Roman"/>
              </w:rPr>
            </w:pPr>
            <w:r w:rsidRPr="001640D1">
              <w:rPr>
                <w:rFonts w:eastAsia="Calibri" w:cs="Times New Roman"/>
              </w:rPr>
              <w:t>Copies of news clippings/media coverage of the agency’s activities</w:t>
            </w:r>
            <w:r>
              <w:rPr>
                <w:rFonts w:eastAsia="Calibri" w:cs="Times New Roman"/>
              </w:rPr>
              <w:t xml:space="preserve"> (if compiled by the agency)</w:t>
            </w:r>
            <w:r w:rsidRPr="00BA5DB3">
              <w:rPr>
                <w:rFonts w:eastAsia="Calibri" w:cs="Times New Roman"/>
              </w:rPr>
              <w:t>.</w:t>
            </w:r>
          </w:p>
          <w:p w14:paraId="1BA26377" w14:textId="54A33146" w:rsidR="00BA5DB3" w:rsidRPr="00BA5DB3" w:rsidRDefault="00BA5DB3" w:rsidP="00BA5DB3">
            <w:pPr>
              <w:spacing w:before="60" w:after="60"/>
              <w:rPr>
                <w:rFonts w:eastAsia="Calibri" w:cs="Times New Roman"/>
              </w:rPr>
            </w:pPr>
            <w:r>
              <w:rPr>
                <w:rFonts w:eastAsia="Calibri" w:cs="Times New Roman"/>
              </w:rPr>
              <w:t xml:space="preserve">Excludes information distributed through the agency’s website/social media channels and correspondence/communications with the media covered by </w:t>
            </w:r>
            <w:r>
              <w:rPr>
                <w:rFonts w:eastAsia="Calibri" w:cs="Times New Roman"/>
                <w:i/>
              </w:rPr>
              <w:t xml:space="preserve">Provision of Advice, </w:t>
            </w:r>
            <w:r w:rsidR="00643E03">
              <w:rPr>
                <w:rFonts w:eastAsia="Calibri" w:cs="Times New Roman"/>
                <w:i/>
              </w:rPr>
              <w:t>Assistance,</w:t>
            </w:r>
            <w:r>
              <w:rPr>
                <w:rFonts w:eastAsia="Calibri" w:cs="Times New Roman"/>
                <w:i/>
              </w:rPr>
              <w:t xml:space="preserve"> or Information (DAN GS 09022)</w:t>
            </w:r>
            <w:r>
              <w:rPr>
                <w:rFonts w:eastAsia="Calibri" w:cs="Times New Roman"/>
              </w:rPr>
              <w:t>.</w:t>
            </w:r>
          </w:p>
        </w:tc>
        <w:tc>
          <w:tcPr>
            <w:tcW w:w="1000" w:type="pct"/>
          </w:tcPr>
          <w:p w14:paraId="3FCE9476" w14:textId="77777777" w:rsidR="0037150F" w:rsidRPr="00B60C75" w:rsidRDefault="0037150F" w:rsidP="0037150F">
            <w:pPr>
              <w:spacing w:before="60" w:after="60"/>
              <w:rPr>
                <w:rFonts w:eastAsia="Calibri" w:cs="Times New Roman"/>
              </w:rPr>
            </w:pPr>
            <w:r w:rsidRPr="00B60C75">
              <w:rPr>
                <w:rFonts w:eastAsia="Calibri" w:cs="Times New Roman"/>
                <w:b/>
              </w:rPr>
              <w:t xml:space="preserve">Retain </w:t>
            </w:r>
            <w:r w:rsidRPr="00B60C75">
              <w:rPr>
                <w:rFonts w:eastAsia="Calibri" w:cs="Times New Roman"/>
              </w:rPr>
              <w:t xml:space="preserve">for 2 years after </w:t>
            </w:r>
            <w:r>
              <w:rPr>
                <w:rFonts w:eastAsia="Calibri" w:cs="Times New Roman"/>
              </w:rPr>
              <w:t>end of calendar year</w:t>
            </w:r>
          </w:p>
          <w:p w14:paraId="7322509A" w14:textId="77777777" w:rsidR="0037150F" w:rsidRPr="00B60C75" w:rsidRDefault="0037150F" w:rsidP="0037150F">
            <w:pPr>
              <w:spacing w:before="60" w:after="60"/>
              <w:rPr>
                <w:rFonts w:eastAsia="Calibri" w:cs="Times New Roman"/>
                <w:i/>
              </w:rPr>
            </w:pPr>
            <w:r w:rsidRPr="00B60C75">
              <w:rPr>
                <w:rFonts w:eastAsia="Calibri" w:cs="Times New Roman"/>
                <w:i/>
              </w:rPr>
              <w:t xml:space="preserve">   then</w:t>
            </w:r>
          </w:p>
          <w:p w14:paraId="067B06B4" w14:textId="77777777" w:rsidR="0037150F" w:rsidRPr="00B60C75" w:rsidRDefault="0037150F" w:rsidP="0037150F">
            <w:pPr>
              <w:spacing w:before="60" w:after="60"/>
              <w:rPr>
                <w:rFonts w:eastAsia="Calibri" w:cs="Times New Roman"/>
                <w:b/>
              </w:rPr>
            </w:pPr>
            <w:r w:rsidRPr="00B60C75">
              <w:rPr>
                <w:rFonts w:eastAsia="Calibri" w:cs="Times New Roman"/>
                <w:b/>
              </w:rPr>
              <w:t>Transfer</w:t>
            </w:r>
            <w:r w:rsidRPr="00B60C75">
              <w:rPr>
                <w:rFonts w:eastAsia="Calibri" w:cs="Times New Roman"/>
              </w:rPr>
              <w:t xml:space="preserve"> to Washington State Archives for appraisal and selective retention.</w:t>
            </w:r>
          </w:p>
        </w:tc>
        <w:tc>
          <w:tcPr>
            <w:tcW w:w="600" w:type="pct"/>
            <w:tcMar>
              <w:left w:w="43" w:type="dxa"/>
              <w:right w:w="43" w:type="dxa"/>
            </w:tcMar>
          </w:tcPr>
          <w:p w14:paraId="38BCEA74" w14:textId="77777777" w:rsidR="0037150F" w:rsidRPr="00B60C75" w:rsidRDefault="0037150F" w:rsidP="0037150F">
            <w:pPr>
              <w:spacing w:before="60"/>
              <w:jc w:val="center"/>
              <w:rPr>
                <w:rFonts w:eastAsia="Calibri" w:cs="Times New Roman"/>
                <w:b/>
                <w:szCs w:val="22"/>
              </w:rPr>
            </w:pPr>
            <w:r w:rsidRPr="00B60C75">
              <w:rPr>
                <w:rFonts w:eastAsia="Calibri" w:cs="Times New Roman"/>
                <w:b/>
                <w:szCs w:val="22"/>
              </w:rPr>
              <w:t>ARCHIVAL</w:t>
            </w:r>
          </w:p>
          <w:p w14:paraId="427B2D6C" w14:textId="77777777" w:rsidR="0037150F" w:rsidRPr="00B60C75" w:rsidRDefault="0037150F" w:rsidP="0037150F">
            <w:pPr>
              <w:jc w:val="center"/>
              <w:rPr>
                <w:rFonts w:eastAsia="Calibri" w:cs="Times New Roman"/>
                <w:b/>
                <w:sz w:val="18"/>
                <w:szCs w:val="18"/>
              </w:rPr>
            </w:pPr>
            <w:r w:rsidRPr="00B60C75">
              <w:rPr>
                <w:rFonts w:eastAsia="Calibri" w:cs="Times New Roman"/>
                <w:b/>
                <w:sz w:val="18"/>
                <w:szCs w:val="18"/>
              </w:rPr>
              <w:t>(Appraisal Required)</w:t>
            </w:r>
          </w:p>
          <w:p w14:paraId="0A8A5471" w14:textId="77777777" w:rsidR="0037150F" w:rsidRDefault="0037150F" w:rsidP="0037150F">
            <w:pPr>
              <w:jc w:val="center"/>
              <w:rPr>
                <w:rFonts w:eastAsia="Calibri" w:cs="Times New Roman"/>
                <w:sz w:val="20"/>
                <w:szCs w:val="20"/>
              </w:rPr>
            </w:pPr>
            <w:r w:rsidRPr="007C3AAC">
              <w:rPr>
                <w:rFonts w:eastAsia="Calibri" w:cs="Times New Roman"/>
                <w:sz w:val="20"/>
                <w:szCs w:val="20"/>
              </w:rPr>
              <w:fldChar w:fldCharType="begin"/>
            </w:r>
            <w:r w:rsidRPr="007C3AAC">
              <w:rPr>
                <w:rFonts w:eastAsia="Calibri" w:cs="Times New Roman"/>
                <w:sz w:val="20"/>
                <w:szCs w:val="20"/>
              </w:rPr>
              <w:instrText xml:space="preserve"> XE "AGENCY </w:instrText>
            </w:r>
            <w:r w:rsidR="00330ACA">
              <w:rPr>
                <w:rFonts w:eastAsia="Calibri" w:cs="Times New Roman"/>
                <w:sz w:val="20"/>
                <w:szCs w:val="20"/>
              </w:rPr>
              <w:instrText xml:space="preserve">ADMINISTRATION AND </w:instrText>
            </w:r>
            <w:r w:rsidRPr="007C3AAC">
              <w:rPr>
                <w:rFonts w:eastAsia="Calibri" w:cs="Times New Roman"/>
                <w:sz w:val="20"/>
                <w:szCs w:val="20"/>
              </w:rPr>
              <w:instrText xml:space="preserve">MANAGEMENT:Community </w:instrText>
            </w:r>
            <w:r w:rsidR="00B66437">
              <w:rPr>
                <w:rFonts w:eastAsia="Calibri" w:cs="Times New Roman"/>
                <w:sz w:val="20"/>
                <w:szCs w:val="20"/>
              </w:rPr>
              <w:instrText xml:space="preserve">and External </w:instrText>
            </w:r>
            <w:r w:rsidRPr="007C3AAC">
              <w:rPr>
                <w:rFonts w:eastAsia="Calibri" w:cs="Times New Roman"/>
                <w:sz w:val="20"/>
                <w:szCs w:val="20"/>
              </w:rPr>
              <w:instrText>Relations:</w:instrText>
            </w:r>
            <w:r w:rsidR="00B66437">
              <w:rPr>
                <w:rFonts w:eastAsia="Calibri" w:cs="Times New Roman"/>
                <w:sz w:val="20"/>
                <w:szCs w:val="20"/>
              </w:rPr>
              <w:instrText xml:space="preserve">Media </w:instrText>
            </w:r>
            <w:r w:rsidR="003B36F3">
              <w:rPr>
                <w:rFonts w:eastAsia="Calibri" w:cs="Times New Roman"/>
                <w:sz w:val="20"/>
                <w:szCs w:val="20"/>
              </w:rPr>
              <w:instrText>Releases</w:instrText>
            </w:r>
            <w:r w:rsidR="00B66437">
              <w:rPr>
                <w:rFonts w:eastAsia="Calibri" w:cs="Times New Roman"/>
                <w:sz w:val="20"/>
                <w:szCs w:val="20"/>
              </w:rPr>
              <w:instrText xml:space="preserve"> and </w:instrText>
            </w:r>
            <w:r w:rsidR="007E774D">
              <w:rPr>
                <w:rFonts w:eastAsia="Calibri" w:cs="Times New Roman"/>
                <w:sz w:val="20"/>
                <w:szCs w:val="20"/>
              </w:rPr>
              <w:instrText>Co</w:instrText>
            </w:r>
            <w:r w:rsidR="003B36F3">
              <w:rPr>
                <w:rFonts w:eastAsia="Calibri" w:cs="Times New Roman"/>
                <w:sz w:val="20"/>
                <w:szCs w:val="20"/>
              </w:rPr>
              <w:instrText>verage</w:instrText>
            </w:r>
            <w:r w:rsidRPr="007C3AAC">
              <w:rPr>
                <w:rFonts w:eastAsia="Calibri" w:cs="Times New Roman"/>
                <w:sz w:val="20"/>
                <w:szCs w:val="20"/>
              </w:rPr>
              <w:instrText xml:space="preserve">" \f "Archival" </w:instrText>
            </w:r>
            <w:r w:rsidRPr="007C3AAC">
              <w:rPr>
                <w:rFonts w:eastAsia="Calibri" w:cs="Times New Roman"/>
                <w:sz w:val="20"/>
                <w:szCs w:val="20"/>
              </w:rPr>
              <w:fldChar w:fldCharType="end"/>
            </w:r>
            <w:r w:rsidRPr="00B60C75">
              <w:rPr>
                <w:rFonts w:eastAsia="Calibri" w:cs="Times New Roman"/>
                <w:sz w:val="20"/>
                <w:szCs w:val="20"/>
              </w:rPr>
              <w:t>NON-ESSENTIAL</w:t>
            </w:r>
          </w:p>
          <w:p w14:paraId="77D61C1C" w14:textId="77777777" w:rsidR="00937E81" w:rsidRPr="00B60C75" w:rsidRDefault="00937E81" w:rsidP="0037150F">
            <w:pPr>
              <w:jc w:val="center"/>
              <w:rPr>
                <w:rFonts w:eastAsia="Calibri" w:cs="Times New Roman"/>
                <w:sz w:val="20"/>
                <w:szCs w:val="20"/>
              </w:rPr>
            </w:pPr>
            <w:r>
              <w:rPr>
                <w:rFonts w:eastAsia="Calibri" w:cs="Times New Roman"/>
                <w:sz w:val="20"/>
                <w:szCs w:val="20"/>
              </w:rPr>
              <w:t>OFM</w:t>
            </w:r>
          </w:p>
        </w:tc>
      </w:tr>
      <w:tr w:rsidR="0037150F" w14:paraId="056669AF" w14:textId="77777777" w:rsidTr="009C09E7">
        <w:trPr>
          <w:cantSplit/>
          <w:jc w:val="center"/>
        </w:trPr>
        <w:tc>
          <w:tcPr>
            <w:tcW w:w="500" w:type="pct"/>
          </w:tcPr>
          <w:p w14:paraId="08E7F925" w14:textId="77777777" w:rsidR="0037150F" w:rsidRDefault="0037150F" w:rsidP="0037150F">
            <w:pPr>
              <w:spacing w:before="60" w:after="60"/>
              <w:jc w:val="center"/>
              <w:rPr>
                <w:rFonts w:eastAsia="Calibri" w:cs="Times New Roman"/>
                <w:bCs/>
              </w:rPr>
            </w:pPr>
            <w:r>
              <w:rPr>
                <w:rFonts w:eastAsia="Calibri" w:cs="Times New Roman"/>
                <w:bCs/>
              </w:rPr>
              <w:lastRenderedPageBreak/>
              <w:t xml:space="preserve">GS </w:t>
            </w:r>
            <w:r w:rsidR="0038318B">
              <w:rPr>
                <w:rFonts w:eastAsia="Calibri" w:cs="Times New Roman"/>
                <w:bCs/>
              </w:rPr>
              <w:t>05010</w:t>
            </w:r>
            <w:r w:rsidR="00DD0026" w:rsidRPr="00B60C75">
              <w:rPr>
                <w:rFonts w:eastAsia="Calibri" w:cs="Times New Roman"/>
              </w:rPr>
              <w:fldChar w:fldCharType="begin"/>
            </w:r>
            <w:r w:rsidR="00DD0026" w:rsidRPr="00B60C75">
              <w:rPr>
                <w:rFonts w:eastAsia="Calibri" w:cs="Times New Roman"/>
              </w:rPr>
              <w:instrText xml:space="preserve"> XE "GS </w:instrText>
            </w:r>
            <w:r w:rsidR="0038318B">
              <w:rPr>
                <w:rFonts w:eastAsia="Calibri" w:cs="Times New Roman"/>
              </w:rPr>
              <w:instrText>05010</w:instrText>
            </w:r>
            <w:r w:rsidR="00DD0026" w:rsidRPr="00B60C75">
              <w:rPr>
                <w:rFonts w:eastAsia="Calibri" w:cs="Times New Roman"/>
              </w:rPr>
              <w:instrText>" \f “dan”</w:instrText>
            </w:r>
            <w:r w:rsidR="00DD0026" w:rsidRPr="00B60C75">
              <w:rPr>
                <w:rFonts w:eastAsia="Calibri" w:cs="Times New Roman"/>
              </w:rPr>
              <w:fldChar w:fldCharType="end"/>
            </w:r>
          </w:p>
          <w:p w14:paraId="464DC7FF" w14:textId="103972DF" w:rsidR="0037150F" w:rsidRPr="00B60C75" w:rsidRDefault="0037150F" w:rsidP="0037150F">
            <w:pPr>
              <w:spacing w:before="60" w:after="60"/>
              <w:jc w:val="center"/>
              <w:rPr>
                <w:rFonts w:eastAsia="Calibri" w:cs="Times New Roman"/>
                <w:bCs/>
              </w:rPr>
            </w:pPr>
            <w:r>
              <w:rPr>
                <w:rFonts w:eastAsia="Calibri" w:cs="Times New Roman"/>
                <w:bCs/>
              </w:rPr>
              <w:t xml:space="preserve">Rev. </w:t>
            </w:r>
            <w:r w:rsidR="008C4432">
              <w:rPr>
                <w:rFonts w:eastAsia="Calibri" w:cs="Times New Roman"/>
                <w:bCs/>
              </w:rPr>
              <w:t>1</w:t>
            </w:r>
          </w:p>
        </w:tc>
        <w:tc>
          <w:tcPr>
            <w:tcW w:w="2900" w:type="pct"/>
          </w:tcPr>
          <w:p w14:paraId="30FE6D63" w14:textId="77777777" w:rsidR="0037150F" w:rsidRDefault="0037150F" w:rsidP="0037150F">
            <w:pPr>
              <w:spacing w:before="60" w:after="60"/>
              <w:rPr>
                <w:rFonts w:eastAsia="Calibri" w:cs="Times New Roman"/>
                <w:b/>
                <w:i/>
              </w:rPr>
            </w:pPr>
            <w:r>
              <w:rPr>
                <w:rFonts w:eastAsia="Calibri" w:cs="Times New Roman"/>
                <w:b/>
                <w:i/>
              </w:rPr>
              <w:t>Stakeholder Group Relations</w:t>
            </w:r>
          </w:p>
          <w:p w14:paraId="2BB72A16" w14:textId="55C8E760" w:rsidR="0037150F" w:rsidRDefault="0037150F" w:rsidP="0037150F">
            <w:pPr>
              <w:spacing w:before="60" w:after="60"/>
              <w:rPr>
                <w:rFonts w:eastAsia="Calibri" w:cs="Times New Roman"/>
              </w:rPr>
            </w:pPr>
            <w:r>
              <w:rPr>
                <w:rFonts w:eastAsia="Calibri" w:cs="Times New Roman"/>
              </w:rPr>
              <w:t xml:space="preserve">Records relating to developing and maintaining cooperative working relationships with stakeholder groups (such as community groups, government agency associations/ taskforces/committees, </w:t>
            </w:r>
            <w:r w:rsidR="008C4432">
              <w:rPr>
                <w:rFonts w:eastAsia="Calibri" w:cs="Times New Roman"/>
              </w:rPr>
              <w:t xml:space="preserve">labor unions, </w:t>
            </w:r>
            <w:r>
              <w:rPr>
                <w:rFonts w:eastAsia="Calibri" w:cs="Times New Roman"/>
              </w:rPr>
              <w:t xml:space="preserve">professional associations, etc.) </w:t>
            </w:r>
            <w:r w:rsidRPr="002013E1">
              <w:rPr>
                <w:rFonts w:eastAsia="Calibri" w:cs="Times New Roman"/>
                <w:b/>
                <w:i/>
              </w:rPr>
              <w:t>wh</w:t>
            </w:r>
            <w:r w:rsidR="002013E1" w:rsidRPr="002013E1">
              <w:rPr>
                <w:rFonts w:eastAsia="Calibri" w:cs="Times New Roman"/>
                <w:b/>
                <w:i/>
              </w:rPr>
              <w:t>ere</w:t>
            </w:r>
            <w:r w:rsidRPr="002013E1">
              <w:rPr>
                <w:rFonts w:eastAsia="Calibri" w:cs="Times New Roman"/>
                <w:b/>
                <w:i/>
              </w:rPr>
              <w:t xml:space="preserve"> not covered by a more specific records series</w:t>
            </w:r>
            <w:r>
              <w:rPr>
                <w:rFonts w:eastAsia="Calibri" w:cs="Times New Roman"/>
              </w:rPr>
              <w:t>.</w:t>
            </w:r>
            <w:r w:rsidR="003C064E" w:rsidRPr="00B60C75">
              <w:rPr>
                <w:rFonts w:eastAsia="Calibri" w:cs="Times New Roman"/>
              </w:rPr>
              <w:t xml:space="preserve"> </w:t>
            </w:r>
            <w:r w:rsidR="003C064E" w:rsidRPr="00B60C75">
              <w:rPr>
                <w:rFonts w:eastAsia="Calibri" w:cs="Times New Roman"/>
              </w:rPr>
              <w:fldChar w:fldCharType="begin"/>
            </w:r>
            <w:r w:rsidR="003C064E" w:rsidRPr="00B60C75">
              <w:rPr>
                <w:rFonts w:eastAsia="Calibri" w:cs="Times New Roman"/>
              </w:rPr>
              <w:instrText xml:space="preserve"> XE "</w:instrText>
            </w:r>
            <w:r w:rsidR="003C064E">
              <w:rPr>
                <w:rFonts w:eastAsia="Calibri" w:cs="Times New Roman"/>
              </w:rPr>
              <w:instrText>stakeholder groups</w:instrText>
            </w:r>
            <w:r w:rsidR="003C064E" w:rsidRPr="00B60C75">
              <w:rPr>
                <w:rFonts w:eastAsia="Calibri" w:cs="Times New Roman"/>
              </w:rPr>
              <w:instrText xml:space="preserve">" \f “subject” </w:instrText>
            </w:r>
            <w:r w:rsidR="003C064E" w:rsidRPr="00B60C75">
              <w:rPr>
                <w:rFonts w:eastAsia="Calibri" w:cs="Times New Roman"/>
              </w:rPr>
              <w:fldChar w:fldCharType="end"/>
            </w:r>
            <w:r w:rsidR="003C064E" w:rsidRPr="00B60C75">
              <w:rPr>
                <w:rFonts w:eastAsia="Calibri" w:cs="Times New Roman"/>
              </w:rPr>
              <w:fldChar w:fldCharType="begin"/>
            </w:r>
            <w:r w:rsidR="003C064E" w:rsidRPr="00B60C75">
              <w:rPr>
                <w:rFonts w:eastAsia="Calibri" w:cs="Times New Roman"/>
              </w:rPr>
              <w:instrText xml:space="preserve"> XE "</w:instrText>
            </w:r>
            <w:r w:rsidR="003C064E">
              <w:rPr>
                <w:rFonts w:eastAsia="Calibri" w:cs="Times New Roman"/>
              </w:rPr>
              <w:instrText>professional associations</w:instrText>
            </w:r>
            <w:r w:rsidR="003C064E" w:rsidRPr="00B60C75">
              <w:rPr>
                <w:rFonts w:eastAsia="Calibri" w:cs="Times New Roman"/>
              </w:rPr>
              <w:instrText xml:space="preserve">" \f “subject” </w:instrText>
            </w:r>
            <w:r w:rsidR="003C064E" w:rsidRPr="00B60C75">
              <w:rPr>
                <w:rFonts w:eastAsia="Calibri" w:cs="Times New Roman"/>
              </w:rPr>
              <w:fldChar w:fldCharType="end"/>
            </w:r>
            <w:r w:rsidR="003C064E" w:rsidRPr="00B60C75">
              <w:rPr>
                <w:rFonts w:eastAsia="Calibri" w:cs="Times New Roman"/>
              </w:rPr>
              <w:fldChar w:fldCharType="begin"/>
            </w:r>
            <w:r w:rsidR="003C064E" w:rsidRPr="00B60C75">
              <w:rPr>
                <w:rFonts w:eastAsia="Calibri" w:cs="Times New Roman"/>
              </w:rPr>
              <w:instrText xml:space="preserve"> XE "</w:instrText>
            </w:r>
            <w:r w:rsidR="003C064E">
              <w:rPr>
                <w:rFonts w:eastAsia="Calibri" w:cs="Times New Roman"/>
              </w:rPr>
              <w:instrText>corporate memberships</w:instrText>
            </w:r>
            <w:r w:rsidR="003C064E" w:rsidRPr="00B60C75">
              <w:rPr>
                <w:rFonts w:eastAsia="Calibri" w:cs="Times New Roman"/>
              </w:rPr>
              <w:instrText xml:space="preserve">" \f “subject” </w:instrText>
            </w:r>
            <w:r w:rsidR="003C064E" w:rsidRPr="00B60C75">
              <w:rPr>
                <w:rFonts w:eastAsia="Calibri" w:cs="Times New Roman"/>
              </w:rPr>
              <w:fldChar w:fldCharType="end"/>
            </w:r>
            <w:r w:rsidR="0087594B" w:rsidRPr="00B60C75">
              <w:rPr>
                <w:rFonts w:eastAsia="Calibri" w:cs="Times New Roman"/>
              </w:rPr>
              <w:fldChar w:fldCharType="begin"/>
            </w:r>
            <w:r w:rsidR="0087594B" w:rsidRPr="00B60C75">
              <w:rPr>
                <w:rFonts w:eastAsia="Calibri" w:cs="Times New Roman"/>
              </w:rPr>
              <w:instrText xml:space="preserve"> XE "</w:instrText>
            </w:r>
            <w:r w:rsidR="0087594B">
              <w:rPr>
                <w:rFonts w:eastAsia="Calibri" w:cs="Times New Roman"/>
              </w:rPr>
              <w:instrText>newsletters:from stakeholder groups</w:instrText>
            </w:r>
            <w:r w:rsidR="0087594B" w:rsidRPr="00B60C75">
              <w:rPr>
                <w:rFonts w:eastAsia="Calibri" w:cs="Times New Roman"/>
              </w:rPr>
              <w:instrText xml:space="preserve">" \f “subject” </w:instrText>
            </w:r>
            <w:r w:rsidR="0087594B" w:rsidRPr="00B60C75">
              <w:rPr>
                <w:rFonts w:eastAsia="Calibri" w:cs="Times New Roman"/>
              </w:rPr>
              <w:fldChar w:fldCharType="end"/>
            </w:r>
            <w:r w:rsidR="001177F7" w:rsidRPr="00B60C75">
              <w:rPr>
                <w:rFonts w:eastAsia="Calibri" w:cs="Times New Roman"/>
              </w:rPr>
              <w:fldChar w:fldCharType="begin"/>
            </w:r>
            <w:r w:rsidR="001177F7" w:rsidRPr="00B60C75">
              <w:rPr>
                <w:rFonts w:eastAsia="Calibri" w:cs="Times New Roman"/>
              </w:rPr>
              <w:instrText xml:space="preserve"> XE "</w:instrText>
            </w:r>
            <w:r w:rsidR="001177F7">
              <w:rPr>
                <w:rFonts w:eastAsia="Calibri" w:cs="Times New Roman"/>
              </w:rPr>
              <w:instrText>journals (publications):from stakeholder groups</w:instrText>
            </w:r>
            <w:r w:rsidR="001177F7" w:rsidRPr="00B60C75">
              <w:rPr>
                <w:rFonts w:eastAsia="Calibri" w:cs="Times New Roman"/>
              </w:rPr>
              <w:instrText xml:space="preserve">" \f “subject” </w:instrText>
            </w:r>
            <w:r w:rsidR="001177F7" w:rsidRPr="00B60C75">
              <w:rPr>
                <w:rFonts w:eastAsia="Calibri" w:cs="Times New Roman"/>
              </w:rPr>
              <w:fldChar w:fldCharType="end"/>
            </w:r>
            <w:r w:rsidR="001177F7" w:rsidRPr="00B60C75">
              <w:rPr>
                <w:rFonts w:eastAsia="Calibri" w:cs="Times New Roman"/>
              </w:rPr>
              <w:fldChar w:fldCharType="begin"/>
            </w:r>
            <w:r w:rsidR="001177F7" w:rsidRPr="00B60C75">
              <w:rPr>
                <w:rFonts w:eastAsia="Calibri" w:cs="Times New Roman"/>
              </w:rPr>
              <w:instrText xml:space="preserve"> XE "</w:instrText>
            </w:r>
            <w:r w:rsidR="001177F7">
              <w:rPr>
                <w:rFonts w:eastAsia="Calibri" w:cs="Times New Roman"/>
              </w:rPr>
              <w:instrText>magazines:from stakeholder groups</w:instrText>
            </w:r>
            <w:r w:rsidR="001177F7" w:rsidRPr="00B60C75">
              <w:rPr>
                <w:rFonts w:eastAsia="Calibri" w:cs="Times New Roman"/>
              </w:rPr>
              <w:instrText xml:space="preserve">" \f “subject” </w:instrText>
            </w:r>
            <w:r w:rsidR="001177F7" w:rsidRPr="00B60C75">
              <w:rPr>
                <w:rFonts w:eastAsia="Calibri" w:cs="Times New Roman"/>
              </w:rPr>
              <w:fldChar w:fldCharType="end"/>
            </w:r>
            <w:r w:rsidR="008C4432" w:rsidRPr="00B60C75">
              <w:rPr>
                <w:rFonts w:eastAsia="Calibri" w:cs="Times New Roman"/>
              </w:rPr>
              <w:fldChar w:fldCharType="begin"/>
            </w:r>
            <w:r w:rsidR="008C4432" w:rsidRPr="00B60C75">
              <w:rPr>
                <w:rFonts w:eastAsia="Calibri" w:cs="Times New Roman"/>
              </w:rPr>
              <w:instrText xml:space="preserve"> XE "</w:instrText>
            </w:r>
            <w:r w:rsidR="008C4432">
              <w:rPr>
                <w:rFonts w:eastAsia="Calibri" w:cs="Times New Roman"/>
              </w:rPr>
              <w:instrText>labor relations/unions:general/stakeholder relations</w:instrText>
            </w:r>
            <w:r w:rsidR="008C4432" w:rsidRPr="00B60C75">
              <w:rPr>
                <w:rFonts w:eastAsia="Calibri" w:cs="Times New Roman"/>
              </w:rPr>
              <w:instrText xml:space="preserve">" \f “subject” </w:instrText>
            </w:r>
            <w:r w:rsidR="008C4432" w:rsidRPr="00B60C75">
              <w:rPr>
                <w:rFonts w:eastAsia="Calibri" w:cs="Times New Roman"/>
              </w:rPr>
              <w:fldChar w:fldCharType="end"/>
            </w:r>
            <w:r w:rsidR="00641F84" w:rsidRPr="00B60C75">
              <w:rPr>
                <w:rFonts w:eastAsia="Calibri" w:cs="Times New Roman"/>
              </w:rPr>
              <w:fldChar w:fldCharType="begin"/>
            </w:r>
            <w:r w:rsidR="00641F84" w:rsidRPr="00B60C75">
              <w:rPr>
                <w:rFonts w:eastAsia="Calibri" w:cs="Times New Roman"/>
              </w:rPr>
              <w:instrText xml:space="preserve"> XE "</w:instrText>
            </w:r>
            <w:r w:rsidR="00641F84">
              <w:rPr>
                <w:rFonts w:eastAsia="Calibri" w:cs="Times New Roman"/>
              </w:rPr>
              <w:instrText>unions:general/stakeholder relations</w:instrText>
            </w:r>
            <w:r w:rsidR="00641F84" w:rsidRPr="00B60C75">
              <w:rPr>
                <w:rFonts w:eastAsia="Calibri" w:cs="Times New Roman"/>
              </w:rPr>
              <w:instrText xml:space="preserve">" \f “subject” </w:instrText>
            </w:r>
            <w:r w:rsidR="00641F84" w:rsidRPr="00B60C75">
              <w:rPr>
                <w:rFonts w:eastAsia="Calibri" w:cs="Times New Roman"/>
              </w:rPr>
              <w:fldChar w:fldCharType="end"/>
            </w:r>
          </w:p>
          <w:p w14:paraId="2CD64D88" w14:textId="77777777" w:rsidR="0037150F" w:rsidRDefault="0037150F" w:rsidP="0037150F">
            <w:pPr>
              <w:spacing w:before="60" w:after="60"/>
              <w:rPr>
                <w:rFonts w:eastAsia="Calibri" w:cs="Times New Roman"/>
              </w:rPr>
            </w:pPr>
            <w:r>
              <w:rPr>
                <w:rFonts w:eastAsia="Calibri" w:cs="Times New Roman"/>
              </w:rPr>
              <w:t>Includes, but is not limited to:</w:t>
            </w:r>
          </w:p>
          <w:p w14:paraId="34693572" w14:textId="77777777" w:rsidR="0037150F" w:rsidRPr="000834F1" w:rsidRDefault="0037150F" w:rsidP="00283A5D">
            <w:pPr>
              <w:pStyle w:val="ListParagraph"/>
              <w:numPr>
                <w:ilvl w:val="0"/>
                <w:numId w:val="63"/>
              </w:numPr>
              <w:spacing w:before="60" w:after="60"/>
              <w:rPr>
                <w:rFonts w:eastAsia="Calibri" w:cs="Times New Roman"/>
              </w:rPr>
            </w:pPr>
            <w:r w:rsidRPr="000834F1">
              <w:rPr>
                <w:rFonts w:eastAsia="Calibri" w:cs="Times New Roman"/>
              </w:rPr>
              <w:t>Copies of agendas/minutes/conference proceedings;</w:t>
            </w:r>
          </w:p>
          <w:p w14:paraId="4334247D" w14:textId="77777777" w:rsidR="0037150F" w:rsidRDefault="0037150F" w:rsidP="00283A5D">
            <w:pPr>
              <w:pStyle w:val="ListParagraph"/>
              <w:numPr>
                <w:ilvl w:val="0"/>
                <w:numId w:val="63"/>
              </w:numPr>
              <w:spacing w:before="60" w:after="60"/>
              <w:rPr>
                <w:rFonts w:eastAsia="Calibri" w:cs="Times New Roman"/>
              </w:rPr>
            </w:pPr>
            <w:r w:rsidRPr="000834F1">
              <w:rPr>
                <w:rFonts w:eastAsia="Calibri" w:cs="Times New Roman"/>
              </w:rPr>
              <w:t>Newsletters/notices of stakeholder groups’ activities;</w:t>
            </w:r>
          </w:p>
          <w:p w14:paraId="4268B397" w14:textId="77777777" w:rsidR="007D3946" w:rsidRPr="000834F1" w:rsidRDefault="007D3946" w:rsidP="00283A5D">
            <w:pPr>
              <w:pStyle w:val="ListParagraph"/>
              <w:numPr>
                <w:ilvl w:val="0"/>
                <w:numId w:val="63"/>
              </w:numPr>
              <w:spacing w:before="60" w:after="60"/>
              <w:rPr>
                <w:rFonts w:eastAsia="Calibri" w:cs="Times New Roman"/>
              </w:rPr>
            </w:pPr>
            <w:r>
              <w:rPr>
                <w:rFonts w:eastAsia="Calibri" w:cs="Times New Roman"/>
              </w:rPr>
              <w:t xml:space="preserve">Non-financial records relating to corporate memberships </w:t>
            </w:r>
            <w:r w:rsidR="003612C2">
              <w:rPr>
                <w:rFonts w:eastAsia="Calibri" w:cs="Times New Roman"/>
              </w:rPr>
              <w:t>with</w:t>
            </w:r>
            <w:r>
              <w:rPr>
                <w:rFonts w:eastAsia="Calibri" w:cs="Times New Roman"/>
              </w:rPr>
              <w:t xml:space="preserve"> external organizations;</w:t>
            </w:r>
          </w:p>
          <w:p w14:paraId="45BE7C13" w14:textId="77777777" w:rsidR="0037150F" w:rsidRDefault="0037150F" w:rsidP="00283A5D">
            <w:pPr>
              <w:pStyle w:val="ListParagraph"/>
              <w:numPr>
                <w:ilvl w:val="0"/>
                <w:numId w:val="63"/>
              </w:numPr>
              <w:spacing w:before="60" w:after="60"/>
              <w:rPr>
                <w:rFonts w:eastAsia="Calibri" w:cs="Times New Roman"/>
              </w:rPr>
            </w:pPr>
            <w:r w:rsidRPr="000834F1">
              <w:rPr>
                <w:rFonts w:eastAsia="Calibri" w:cs="Times New Roman"/>
              </w:rPr>
              <w:t>Related correspondence</w:t>
            </w:r>
            <w:r w:rsidR="007D3946">
              <w:rPr>
                <w:rFonts w:eastAsia="Calibri" w:cs="Times New Roman"/>
              </w:rPr>
              <w:t>/communications</w:t>
            </w:r>
            <w:r w:rsidRPr="000834F1">
              <w:rPr>
                <w:rFonts w:eastAsia="Calibri" w:cs="Times New Roman"/>
              </w:rPr>
              <w:t>.</w:t>
            </w:r>
          </w:p>
          <w:p w14:paraId="37AAC509" w14:textId="77777777" w:rsidR="007E774D" w:rsidRDefault="007D3946" w:rsidP="007E774D">
            <w:pPr>
              <w:spacing w:before="60" w:after="60"/>
              <w:rPr>
                <w:rFonts w:eastAsia="Calibri" w:cs="Times New Roman"/>
              </w:rPr>
            </w:pPr>
            <w:r w:rsidRPr="00677D5A">
              <w:rPr>
                <w:rFonts w:eastAsia="Calibri" w:cs="Times New Roman"/>
              </w:rPr>
              <w:t>Excludes records</w:t>
            </w:r>
            <w:r w:rsidR="007E774D">
              <w:rPr>
                <w:rFonts w:eastAsia="Calibri" w:cs="Times New Roman"/>
              </w:rPr>
              <w:t>:</w:t>
            </w:r>
          </w:p>
          <w:p w14:paraId="2D55C5D5" w14:textId="77777777" w:rsidR="007E774D" w:rsidRDefault="007E774D" w:rsidP="00283A5D">
            <w:pPr>
              <w:pStyle w:val="ListParagraph"/>
              <w:numPr>
                <w:ilvl w:val="0"/>
                <w:numId w:val="117"/>
              </w:numPr>
              <w:spacing w:before="60" w:after="60"/>
              <w:rPr>
                <w:rFonts w:eastAsia="Calibri" w:cs="Times New Roman"/>
              </w:rPr>
            </w:pPr>
            <w:r>
              <w:rPr>
                <w:rFonts w:eastAsia="Calibri" w:cs="Times New Roman"/>
              </w:rPr>
              <w:t xml:space="preserve">Covered by </w:t>
            </w:r>
            <w:r w:rsidRPr="002013E1">
              <w:rPr>
                <w:rFonts w:eastAsia="Calibri" w:cs="Times New Roman"/>
                <w:i/>
              </w:rPr>
              <w:t xml:space="preserve">Contact Information (DAN GS </w:t>
            </w:r>
            <w:r w:rsidR="0038318B">
              <w:rPr>
                <w:rFonts w:eastAsia="Calibri" w:cs="Times New Roman"/>
                <w:i/>
              </w:rPr>
              <w:t>50007</w:t>
            </w:r>
            <w:r w:rsidRPr="002013E1">
              <w:rPr>
                <w:rFonts w:eastAsia="Calibri" w:cs="Times New Roman"/>
                <w:i/>
              </w:rPr>
              <w:t>)</w:t>
            </w:r>
            <w:r>
              <w:rPr>
                <w:rFonts w:eastAsia="Calibri" w:cs="Times New Roman"/>
              </w:rPr>
              <w:t>;</w:t>
            </w:r>
          </w:p>
          <w:p w14:paraId="4E9354DE" w14:textId="77777777" w:rsidR="007D3946" w:rsidRPr="007E774D" w:rsidRDefault="007E774D" w:rsidP="00283A5D">
            <w:pPr>
              <w:pStyle w:val="ListParagraph"/>
              <w:numPr>
                <w:ilvl w:val="0"/>
                <w:numId w:val="117"/>
              </w:numPr>
              <w:spacing w:before="60" w:after="60"/>
              <w:rPr>
                <w:rFonts w:eastAsia="Calibri" w:cs="Times New Roman"/>
              </w:rPr>
            </w:pPr>
            <w:r w:rsidRPr="007E774D">
              <w:rPr>
                <w:rFonts w:eastAsia="Calibri" w:cs="Times New Roman"/>
              </w:rPr>
              <w:t>Documenting</w:t>
            </w:r>
            <w:r w:rsidR="007D3946" w:rsidRPr="007E774D">
              <w:rPr>
                <w:rFonts w:eastAsia="Calibri" w:cs="Times New Roman"/>
              </w:rPr>
              <w:t xml:space="preserve"> the pay</w:t>
            </w:r>
            <w:r w:rsidR="003612C2">
              <w:rPr>
                <w:rFonts w:eastAsia="Calibri" w:cs="Times New Roman"/>
              </w:rPr>
              <w:t>ment</w:t>
            </w:r>
            <w:r w:rsidR="007D3946" w:rsidRPr="007E774D">
              <w:rPr>
                <w:rFonts w:eastAsia="Calibri" w:cs="Times New Roman"/>
              </w:rPr>
              <w:t xml:space="preserve"> of membership dues/fees covered by </w:t>
            </w:r>
            <w:r w:rsidR="007D3946" w:rsidRPr="007E774D">
              <w:rPr>
                <w:rFonts w:eastAsia="Calibri" w:cs="Times New Roman"/>
                <w:i/>
              </w:rPr>
              <w:t>Financial Transactions – General (DAN GS 01001)</w:t>
            </w:r>
            <w:r w:rsidR="007D3946" w:rsidRPr="007E774D">
              <w:rPr>
                <w:rFonts w:eastAsia="Calibri" w:cs="Times New Roman"/>
              </w:rPr>
              <w:t>.</w:t>
            </w:r>
          </w:p>
        </w:tc>
        <w:tc>
          <w:tcPr>
            <w:tcW w:w="1000" w:type="pct"/>
          </w:tcPr>
          <w:p w14:paraId="052BB659" w14:textId="77777777" w:rsidR="0037150F" w:rsidRDefault="0037150F" w:rsidP="0037150F">
            <w:pPr>
              <w:spacing w:before="60" w:after="60"/>
              <w:rPr>
                <w:rFonts w:eastAsia="Calibri" w:cs="Times New Roman"/>
              </w:rPr>
            </w:pPr>
            <w:r>
              <w:rPr>
                <w:rFonts w:eastAsia="Calibri" w:cs="Times New Roman"/>
                <w:b/>
              </w:rPr>
              <w:t>Retain</w:t>
            </w:r>
            <w:r>
              <w:rPr>
                <w:rFonts w:eastAsia="Calibri" w:cs="Times New Roman"/>
              </w:rPr>
              <w:t xml:space="preserve"> for 2 years after </w:t>
            </w:r>
            <w:r w:rsidR="00DC104F">
              <w:rPr>
                <w:rFonts w:eastAsia="Calibri" w:cs="Times New Roman"/>
              </w:rPr>
              <w:t>end of calendar year</w:t>
            </w:r>
          </w:p>
          <w:p w14:paraId="78FF24CF" w14:textId="77777777" w:rsidR="0037150F" w:rsidRPr="000834F1" w:rsidRDefault="0037150F" w:rsidP="0037150F">
            <w:pPr>
              <w:spacing w:before="60" w:after="60"/>
              <w:rPr>
                <w:rFonts w:eastAsia="Calibri" w:cs="Times New Roman"/>
                <w:i/>
              </w:rPr>
            </w:pPr>
            <w:r>
              <w:rPr>
                <w:rFonts w:eastAsia="Calibri" w:cs="Times New Roman"/>
              </w:rPr>
              <w:t xml:space="preserve">   </w:t>
            </w:r>
            <w:r w:rsidRPr="000834F1">
              <w:rPr>
                <w:rFonts w:eastAsia="Calibri" w:cs="Times New Roman"/>
                <w:i/>
              </w:rPr>
              <w:t>then</w:t>
            </w:r>
          </w:p>
          <w:p w14:paraId="6F34070B" w14:textId="77777777" w:rsidR="0037150F" w:rsidRPr="000834F1" w:rsidRDefault="0037150F" w:rsidP="0037150F">
            <w:pPr>
              <w:spacing w:before="60" w:after="60"/>
              <w:rPr>
                <w:rFonts w:eastAsia="Calibri" w:cs="Times New Roman"/>
              </w:rPr>
            </w:pPr>
            <w:r w:rsidRPr="000834F1">
              <w:rPr>
                <w:rFonts w:eastAsia="Calibri" w:cs="Times New Roman"/>
                <w:b/>
              </w:rPr>
              <w:t>Destroy</w:t>
            </w:r>
            <w:r>
              <w:rPr>
                <w:rFonts w:eastAsia="Calibri" w:cs="Times New Roman"/>
              </w:rPr>
              <w:t>.</w:t>
            </w:r>
          </w:p>
        </w:tc>
        <w:tc>
          <w:tcPr>
            <w:tcW w:w="600" w:type="pct"/>
            <w:tcMar>
              <w:left w:w="43" w:type="dxa"/>
              <w:right w:w="43" w:type="dxa"/>
            </w:tcMar>
          </w:tcPr>
          <w:p w14:paraId="39FF15ED" w14:textId="77777777" w:rsidR="0037150F" w:rsidRDefault="0037150F" w:rsidP="0037150F">
            <w:pPr>
              <w:spacing w:before="60"/>
              <w:jc w:val="center"/>
              <w:rPr>
                <w:rFonts w:asciiTheme="minorHAnsi" w:eastAsia="Times New Roman" w:hAnsiTheme="minorHAnsi"/>
                <w:color w:val="auto"/>
                <w:sz w:val="20"/>
                <w:szCs w:val="20"/>
              </w:rPr>
            </w:pPr>
            <w:r w:rsidRPr="00D348ED">
              <w:rPr>
                <w:rFonts w:asciiTheme="minorHAnsi" w:eastAsia="Times New Roman" w:hAnsiTheme="minorHAnsi"/>
                <w:color w:val="auto"/>
                <w:sz w:val="20"/>
                <w:szCs w:val="20"/>
              </w:rPr>
              <w:t>NON-ARCHIVAL</w:t>
            </w:r>
          </w:p>
          <w:p w14:paraId="09F8F25A" w14:textId="77777777" w:rsidR="0037150F" w:rsidRPr="00D348ED" w:rsidRDefault="0037150F" w:rsidP="0037150F">
            <w:pPr>
              <w:jc w:val="center"/>
              <w:rPr>
                <w:rFonts w:eastAsia="Calibri" w:cs="Times New Roman"/>
                <w:color w:val="auto"/>
                <w:sz w:val="20"/>
                <w:szCs w:val="20"/>
              </w:rPr>
            </w:pPr>
            <w:r w:rsidRPr="00D348ED">
              <w:rPr>
                <w:rFonts w:eastAsia="Calibri" w:cs="Times New Roman"/>
                <w:color w:val="auto"/>
                <w:sz w:val="20"/>
                <w:szCs w:val="20"/>
              </w:rPr>
              <w:t>NON-ESSENTIAL</w:t>
            </w:r>
          </w:p>
          <w:p w14:paraId="2E762496" w14:textId="77777777" w:rsidR="0037150F" w:rsidRPr="00D348ED" w:rsidRDefault="0037150F" w:rsidP="0037150F">
            <w:pPr>
              <w:jc w:val="center"/>
              <w:rPr>
                <w:rFonts w:asciiTheme="minorHAnsi" w:eastAsia="Times New Roman" w:hAnsiTheme="minorHAnsi"/>
                <w:color w:val="auto"/>
                <w:sz w:val="20"/>
                <w:szCs w:val="20"/>
              </w:rPr>
            </w:pPr>
            <w:r w:rsidRPr="00D348ED">
              <w:rPr>
                <w:rFonts w:asciiTheme="minorHAnsi" w:eastAsia="Times New Roman" w:hAnsiTheme="minorHAnsi"/>
                <w:color w:val="auto"/>
                <w:sz w:val="20"/>
                <w:szCs w:val="20"/>
              </w:rPr>
              <w:t>O</w:t>
            </w:r>
            <w:r>
              <w:rPr>
                <w:rFonts w:asciiTheme="minorHAnsi" w:eastAsia="Times New Roman" w:hAnsiTheme="minorHAnsi"/>
                <w:color w:val="auto"/>
                <w:sz w:val="20"/>
                <w:szCs w:val="20"/>
              </w:rPr>
              <w:t>FM</w:t>
            </w:r>
          </w:p>
        </w:tc>
      </w:tr>
      <w:tr w:rsidR="0084621E" w14:paraId="16B9102E" w14:textId="77777777" w:rsidTr="009C09E7">
        <w:trPr>
          <w:cantSplit/>
          <w:jc w:val="center"/>
        </w:trPr>
        <w:tc>
          <w:tcPr>
            <w:tcW w:w="500" w:type="pct"/>
          </w:tcPr>
          <w:p w14:paraId="44F11439" w14:textId="54C2950D" w:rsidR="0084621E" w:rsidRDefault="0084621E" w:rsidP="0037150F">
            <w:pPr>
              <w:spacing w:before="60" w:after="60"/>
              <w:jc w:val="center"/>
              <w:rPr>
                <w:rFonts w:eastAsia="Calibri" w:cs="Times New Roman"/>
                <w:bCs/>
              </w:rPr>
            </w:pPr>
            <w:r>
              <w:rPr>
                <w:rFonts w:eastAsia="Calibri" w:cs="Times New Roman"/>
                <w:bCs/>
              </w:rPr>
              <w:lastRenderedPageBreak/>
              <w:t xml:space="preserve">GS </w:t>
            </w:r>
            <w:r w:rsidR="00F94BB8">
              <w:rPr>
                <w:rFonts w:eastAsia="Calibri" w:cs="Times New Roman"/>
                <w:bCs/>
              </w:rPr>
              <w:t>10017</w:t>
            </w:r>
            <w:r w:rsidRPr="00B60C75">
              <w:rPr>
                <w:rFonts w:eastAsia="Calibri" w:cs="Times New Roman"/>
              </w:rPr>
              <w:fldChar w:fldCharType="begin"/>
            </w:r>
            <w:r w:rsidRPr="00B60C75">
              <w:rPr>
                <w:rFonts w:eastAsia="Calibri" w:cs="Times New Roman"/>
              </w:rPr>
              <w:instrText xml:space="preserve"> XE "GS </w:instrText>
            </w:r>
            <w:r w:rsidR="00F94BB8">
              <w:rPr>
                <w:rFonts w:eastAsia="Calibri" w:cs="Times New Roman"/>
              </w:rPr>
              <w:instrText>10017</w:instrText>
            </w:r>
            <w:r w:rsidRPr="00B60C75">
              <w:rPr>
                <w:rFonts w:eastAsia="Calibri" w:cs="Times New Roman"/>
              </w:rPr>
              <w:instrText>" \f “dan”</w:instrText>
            </w:r>
            <w:r w:rsidRPr="00B60C75">
              <w:rPr>
                <w:rFonts w:eastAsia="Calibri" w:cs="Times New Roman"/>
              </w:rPr>
              <w:fldChar w:fldCharType="end"/>
            </w:r>
          </w:p>
          <w:p w14:paraId="6FA1AAA4" w14:textId="77777777" w:rsidR="0084621E" w:rsidRDefault="0084621E" w:rsidP="0037150F">
            <w:pPr>
              <w:spacing w:before="60" w:after="60"/>
              <w:jc w:val="center"/>
              <w:rPr>
                <w:rFonts w:eastAsia="Calibri" w:cs="Times New Roman"/>
                <w:bCs/>
              </w:rPr>
            </w:pPr>
            <w:r>
              <w:rPr>
                <w:rFonts w:eastAsia="Calibri" w:cs="Times New Roman"/>
                <w:bCs/>
              </w:rPr>
              <w:t>Rev. 0</w:t>
            </w:r>
          </w:p>
        </w:tc>
        <w:tc>
          <w:tcPr>
            <w:tcW w:w="2900" w:type="pct"/>
          </w:tcPr>
          <w:p w14:paraId="281C50E9" w14:textId="77777777" w:rsidR="0084621E" w:rsidRDefault="0084621E" w:rsidP="0037150F">
            <w:pPr>
              <w:spacing w:before="60" w:after="60"/>
              <w:rPr>
                <w:rFonts w:eastAsia="Calibri" w:cs="Times New Roman"/>
                <w:b/>
                <w:i/>
              </w:rPr>
            </w:pPr>
            <w:r>
              <w:rPr>
                <w:rFonts w:eastAsia="Calibri" w:cs="Times New Roman"/>
                <w:b/>
                <w:i/>
              </w:rPr>
              <w:t>Stakeholder Liaisons (Significant) – Elected Officials and Agency Heads</w:t>
            </w:r>
          </w:p>
          <w:p w14:paraId="6158D3E2" w14:textId="77777777" w:rsidR="0084621E" w:rsidRDefault="0084621E" w:rsidP="0084621E">
            <w:pPr>
              <w:spacing w:before="60" w:after="60"/>
              <w:rPr>
                <w:rFonts w:eastAsia="Calibri" w:cs="Times New Roman"/>
              </w:rPr>
            </w:pPr>
            <w:r>
              <w:rPr>
                <w:rFonts w:eastAsia="Calibri" w:cs="Times New Roman"/>
              </w:rPr>
              <w:t>Records documenting the interactions between the agency’s elected officials/agency head and key stakeholders, such as:</w:t>
            </w:r>
            <w:r w:rsidR="003F110E" w:rsidRPr="00B64159">
              <w:t xml:space="preserve"> </w:t>
            </w:r>
            <w:r w:rsidR="003F110E" w:rsidRPr="00B64159">
              <w:fldChar w:fldCharType="begin"/>
            </w:r>
            <w:r w:rsidR="003F110E" w:rsidRPr="00B64159">
              <w:instrText xml:space="preserve"> XE "</w:instrText>
            </w:r>
            <w:r w:rsidR="003F110E">
              <w:instrText>executive level records:correspondence/communications:significant stakeholders</w:instrText>
            </w:r>
            <w:r w:rsidR="003F110E" w:rsidRPr="00B64159">
              <w:instrText xml:space="preserve">”\f "Subject" </w:instrText>
            </w:r>
            <w:r w:rsidR="003F110E" w:rsidRPr="00B64159">
              <w:fldChar w:fldCharType="end"/>
            </w:r>
          </w:p>
          <w:p w14:paraId="27C56BC1" w14:textId="77777777" w:rsidR="0084621E" w:rsidRPr="00885FA3" w:rsidRDefault="0084621E" w:rsidP="00283A5D">
            <w:pPr>
              <w:pStyle w:val="ListParagraph"/>
              <w:numPr>
                <w:ilvl w:val="0"/>
                <w:numId w:val="138"/>
              </w:numPr>
              <w:spacing w:before="60" w:after="60"/>
              <w:rPr>
                <w:rFonts w:eastAsia="Calibri" w:cs="Times New Roman"/>
              </w:rPr>
            </w:pPr>
            <w:r w:rsidRPr="00885FA3">
              <w:rPr>
                <w:rFonts w:eastAsia="Calibri" w:cs="Times New Roman"/>
              </w:rPr>
              <w:t>Legislators;</w:t>
            </w:r>
          </w:p>
          <w:p w14:paraId="5BC39F1B" w14:textId="497E69BB" w:rsidR="0084621E" w:rsidRPr="00885FA3" w:rsidRDefault="0084621E" w:rsidP="00283A5D">
            <w:pPr>
              <w:pStyle w:val="ListParagraph"/>
              <w:numPr>
                <w:ilvl w:val="0"/>
                <w:numId w:val="138"/>
              </w:numPr>
              <w:spacing w:before="60" w:after="60"/>
              <w:rPr>
                <w:rFonts w:eastAsia="Calibri" w:cs="Times New Roman"/>
              </w:rPr>
            </w:pPr>
            <w:r w:rsidRPr="00885FA3">
              <w:rPr>
                <w:rFonts w:eastAsia="Calibri" w:cs="Times New Roman"/>
              </w:rPr>
              <w:t>Other elected officials and ag</w:t>
            </w:r>
            <w:r w:rsidR="00885FA3" w:rsidRPr="00885FA3">
              <w:rPr>
                <w:rFonts w:eastAsia="Calibri" w:cs="Times New Roman"/>
              </w:rPr>
              <w:t xml:space="preserve">ency heads in Washington State and from </w:t>
            </w:r>
            <w:r w:rsidR="00E620E9">
              <w:rPr>
                <w:rFonts w:eastAsia="Calibri" w:cs="Times New Roman"/>
              </w:rPr>
              <w:t xml:space="preserve">other </w:t>
            </w:r>
            <w:r w:rsidRPr="00885FA3">
              <w:rPr>
                <w:rFonts w:eastAsia="Calibri" w:cs="Times New Roman"/>
              </w:rPr>
              <w:t>sta</w:t>
            </w:r>
            <w:r w:rsidR="00885FA3" w:rsidRPr="00885FA3">
              <w:rPr>
                <w:rFonts w:eastAsia="Calibri" w:cs="Times New Roman"/>
              </w:rPr>
              <w:t xml:space="preserve">te, </w:t>
            </w:r>
            <w:r w:rsidR="00643E03">
              <w:rPr>
                <w:rFonts w:eastAsia="Calibri" w:cs="Times New Roman"/>
              </w:rPr>
              <w:t>f</w:t>
            </w:r>
            <w:r w:rsidR="00E620E9">
              <w:rPr>
                <w:rFonts w:eastAsia="Calibri" w:cs="Times New Roman"/>
              </w:rPr>
              <w:t>ederal</w:t>
            </w:r>
            <w:r w:rsidR="00805538">
              <w:rPr>
                <w:rFonts w:eastAsia="Calibri" w:cs="Times New Roman"/>
              </w:rPr>
              <w:t>,</w:t>
            </w:r>
            <w:r w:rsidR="00885FA3" w:rsidRPr="00885FA3">
              <w:rPr>
                <w:rFonts w:eastAsia="Calibri" w:cs="Times New Roman"/>
              </w:rPr>
              <w:t xml:space="preserve"> and international governments;</w:t>
            </w:r>
          </w:p>
          <w:p w14:paraId="7ABBC066" w14:textId="77777777" w:rsidR="00885FA3" w:rsidRDefault="00885FA3" w:rsidP="00283A5D">
            <w:pPr>
              <w:pStyle w:val="ListParagraph"/>
              <w:numPr>
                <w:ilvl w:val="0"/>
                <w:numId w:val="138"/>
              </w:numPr>
              <w:spacing w:before="60" w:after="60"/>
              <w:rPr>
                <w:rFonts w:eastAsia="Calibri" w:cs="Times New Roman"/>
              </w:rPr>
            </w:pPr>
            <w:r w:rsidRPr="00885FA3">
              <w:rPr>
                <w:rFonts w:eastAsia="Calibri" w:cs="Times New Roman"/>
              </w:rPr>
              <w:t>Business and community leaders</w:t>
            </w:r>
            <w:r>
              <w:rPr>
                <w:rFonts w:eastAsia="Calibri" w:cs="Times New Roman"/>
              </w:rPr>
              <w:t>;</w:t>
            </w:r>
          </w:p>
          <w:p w14:paraId="0FD0F0FC" w14:textId="6EF9416C" w:rsidR="00885FA3" w:rsidRDefault="00D96ED4" w:rsidP="00283A5D">
            <w:pPr>
              <w:pStyle w:val="ListParagraph"/>
              <w:numPr>
                <w:ilvl w:val="0"/>
                <w:numId w:val="138"/>
              </w:numPr>
              <w:spacing w:before="60" w:after="60"/>
              <w:rPr>
                <w:rFonts w:eastAsia="Calibri" w:cs="Times New Roman"/>
              </w:rPr>
            </w:pPr>
            <w:r>
              <w:rPr>
                <w:rFonts w:eastAsia="Calibri" w:cs="Times New Roman"/>
              </w:rPr>
              <w:t>P</w:t>
            </w:r>
            <w:r w:rsidR="00885FA3">
              <w:rPr>
                <w:rFonts w:eastAsia="Calibri" w:cs="Times New Roman"/>
              </w:rPr>
              <w:t>ersons of local, state, national</w:t>
            </w:r>
            <w:r w:rsidR="0036532C">
              <w:rPr>
                <w:rFonts w:eastAsia="Calibri" w:cs="Times New Roman"/>
              </w:rPr>
              <w:t>,</w:t>
            </w:r>
            <w:r w:rsidR="00885FA3">
              <w:rPr>
                <w:rFonts w:eastAsia="Calibri" w:cs="Times New Roman"/>
              </w:rPr>
              <w:t xml:space="preserve"> or international renown</w:t>
            </w:r>
            <w:r w:rsidR="00885FA3" w:rsidRPr="00885FA3">
              <w:rPr>
                <w:rFonts w:eastAsia="Calibri" w:cs="Times New Roman"/>
              </w:rPr>
              <w:t>.</w:t>
            </w:r>
          </w:p>
          <w:p w14:paraId="5DB9A4A0" w14:textId="77777777" w:rsidR="00885FA3" w:rsidRDefault="00885FA3" w:rsidP="00885FA3">
            <w:pPr>
              <w:spacing w:before="60" w:after="60"/>
              <w:rPr>
                <w:rFonts w:eastAsia="Calibri" w:cs="Times New Roman"/>
              </w:rPr>
            </w:pPr>
            <w:r>
              <w:rPr>
                <w:rFonts w:eastAsia="Calibri" w:cs="Times New Roman"/>
              </w:rPr>
              <w:t>Includes, but is not limited to:</w:t>
            </w:r>
          </w:p>
          <w:p w14:paraId="35ED66FE" w14:textId="77777777" w:rsidR="00885FA3" w:rsidRPr="00885FA3" w:rsidRDefault="00885FA3" w:rsidP="00283A5D">
            <w:pPr>
              <w:pStyle w:val="ListParagraph"/>
              <w:numPr>
                <w:ilvl w:val="0"/>
                <w:numId w:val="139"/>
              </w:numPr>
              <w:spacing w:before="60" w:after="60"/>
              <w:rPr>
                <w:rFonts w:eastAsia="Calibri" w:cs="Times New Roman"/>
              </w:rPr>
            </w:pPr>
            <w:r w:rsidRPr="00885FA3">
              <w:rPr>
                <w:rFonts w:eastAsia="Calibri" w:cs="Times New Roman"/>
              </w:rPr>
              <w:t>Correspondence/communications;</w:t>
            </w:r>
          </w:p>
          <w:p w14:paraId="6F94E215" w14:textId="77777777" w:rsidR="00885FA3" w:rsidRPr="00885FA3" w:rsidRDefault="00E620E9" w:rsidP="00283A5D">
            <w:pPr>
              <w:pStyle w:val="ListParagraph"/>
              <w:numPr>
                <w:ilvl w:val="0"/>
                <w:numId w:val="139"/>
              </w:numPr>
              <w:spacing w:before="60" w:after="60"/>
              <w:rPr>
                <w:rFonts w:eastAsia="Calibri" w:cs="Times New Roman"/>
              </w:rPr>
            </w:pPr>
            <w:r>
              <w:rPr>
                <w:rFonts w:eastAsia="Calibri" w:cs="Times New Roman"/>
              </w:rPr>
              <w:t>Presentations/p</w:t>
            </w:r>
            <w:r w:rsidR="00885FA3" w:rsidRPr="00885FA3">
              <w:rPr>
                <w:rFonts w:eastAsia="Calibri" w:cs="Times New Roman"/>
              </w:rPr>
              <w:t>apers delivered to meetings/conference</w:t>
            </w:r>
            <w:r>
              <w:rPr>
                <w:rFonts w:eastAsia="Calibri" w:cs="Times New Roman"/>
              </w:rPr>
              <w:t>s</w:t>
            </w:r>
            <w:r w:rsidR="00885FA3" w:rsidRPr="00885FA3">
              <w:rPr>
                <w:rFonts w:eastAsia="Calibri" w:cs="Times New Roman"/>
              </w:rPr>
              <w:t xml:space="preserve"> of key stakeholders;</w:t>
            </w:r>
          </w:p>
          <w:p w14:paraId="3DB2283B" w14:textId="77777777" w:rsidR="00885FA3" w:rsidRPr="00885FA3" w:rsidRDefault="00885FA3" w:rsidP="00283A5D">
            <w:pPr>
              <w:pStyle w:val="ListParagraph"/>
              <w:numPr>
                <w:ilvl w:val="0"/>
                <w:numId w:val="139"/>
              </w:numPr>
              <w:spacing w:before="60" w:after="60"/>
              <w:rPr>
                <w:rFonts w:eastAsia="Calibri" w:cs="Times New Roman"/>
              </w:rPr>
            </w:pPr>
            <w:r w:rsidRPr="00885FA3">
              <w:rPr>
                <w:rFonts w:eastAsia="Calibri" w:cs="Times New Roman"/>
              </w:rPr>
              <w:t>Transcripts and/or recordings of speeches to key stakeholders.</w:t>
            </w:r>
          </w:p>
        </w:tc>
        <w:tc>
          <w:tcPr>
            <w:tcW w:w="1000" w:type="pct"/>
          </w:tcPr>
          <w:p w14:paraId="76BE28C9" w14:textId="77777777" w:rsidR="0084621E" w:rsidRDefault="00885FA3" w:rsidP="0037150F">
            <w:pPr>
              <w:spacing w:before="60" w:after="60"/>
              <w:rPr>
                <w:rFonts w:eastAsia="Calibri" w:cs="Times New Roman"/>
              </w:rPr>
            </w:pPr>
            <w:r>
              <w:rPr>
                <w:rFonts w:eastAsia="Calibri" w:cs="Times New Roman"/>
                <w:b/>
              </w:rPr>
              <w:t>Retain</w:t>
            </w:r>
            <w:r>
              <w:rPr>
                <w:rFonts w:eastAsia="Calibri" w:cs="Times New Roman"/>
              </w:rPr>
              <w:t xml:space="preserve"> until completion of term/appointment</w:t>
            </w:r>
          </w:p>
          <w:p w14:paraId="782FA08D" w14:textId="77777777" w:rsidR="00885FA3" w:rsidRPr="00885FA3" w:rsidRDefault="00885FA3" w:rsidP="0037150F">
            <w:pPr>
              <w:spacing w:before="60" w:after="60"/>
              <w:rPr>
                <w:rFonts w:eastAsia="Calibri" w:cs="Times New Roman"/>
                <w:i/>
              </w:rPr>
            </w:pPr>
            <w:r>
              <w:rPr>
                <w:rFonts w:eastAsia="Calibri" w:cs="Times New Roman"/>
              </w:rPr>
              <w:t xml:space="preserve">   </w:t>
            </w:r>
            <w:r w:rsidRPr="00885FA3">
              <w:rPr>
                <w:rFonts w:eastAsia="Calibri" w:cs="Times New Roman"/>
                <w:i/>
              </w:rPr>
              <w:t>then</w:t>
            </w:r>
          </w:p>
          <w:p w14:paraId="562F330A" w14:textId="41C4B56B" w:rsidR="00885FA3" w:rsidRPr="00885FA3" w:rsidRDefault="00885FA3" w:rsidP="0037150F">
            <w:pPr>
              <w:spacing w:before="60" w:after="60"/>
              <w:rPr>
                <w:rFonts w:eastAsia="Calibri" w:cs="Times New Roman"/>
              </w:rPr>
            </w:pPr>
            <w:r w:rsidRPr="00885FA3">
              <w:rPr>
                <w:rFonts w:eastAsia="Calibri" w:cs="Times New Roman"/>
                <w:b/>
              </w:rPr>
              <w:t>Transfer</w:t>
            </w:r>
            <w:r>
              <w:rPr>
                <w:rFonts w:eastAsia="Calibri" w:cs="Times New Roman"/>
              </w:rPr>
              <w:t xml:space="preserve"> to Washington State Archives for </w:t>
            </w:r>
            <w:r w:rsidR="00D96ED4">
              <w:rPr>
                <w:rFonts w:eastAsia="Calibri" w:cs="Times New Roman"/>
              </w:rPr>
              <w:t>appraisal and selective</w:t>
            </w:r>
            <w:r>
              <w:rPr>
                <w:rFonts w:eastAsia="Calibri" w:cs="Times New Roman"/>
              </w:rPr>
              <w:t xml:space="preserve"> retention.</w:t>
            </w:r>
          </w:p>
        </w:tc>
        <w:tc>
          <w:tcPr>
            <w:tcW w:w="600" w:type="pct"/>
            <w:tcMar>
              <w:left w:w="43" w:type="dxa"/>
              <w:right w:w="43" w:type="dxa"/>
            </w:tcMar>
          </w:tcPr>
          <w:p w14:paraId="6BC5DD2C" w14:textId="77777777" w:rsidR="00885FA3" w:rsidRPr="00B60C75" w:rsidRDefault="00885FA3" w:rsidP="00885FA3">
            <w:pPr>
              <w:spacing w:before="60"/>
              <w:jc w:val="center"/>
              <w:rPr>
                <w:rFonts w:eastAsia="Calibri" w:cs="Times New Roman"/>
                <w:b/>
                <w:szCs w:val="22"/>
              </w:rPr>
            </w:pPr>
            <w:r w:rsidRPr="00B60C75">
              <w:rPr>
                <w:rFonts w:eastAsia="Calibri" w:cs="Times New Roman"/>
                <w:b/>
                <w:szCs w:val="22"/>
              </w:rPr>
              <w:t>ARCHIVAL</w:t>
            </w:r>
          </w:p>
          <w:p w14:paraId="20C2D952" w14:textId="785F707C" w:rsidR="00885FA3" w:rsidRPr="00D96ED4" w:rsidRDefault="00885FA3" w:rsidP="00885FA3">
            <w:pPr>
              <w:jc w:val="center"/>
              <w:rPr>
                <w:rFonts w:eastAsia="Calibri" w:cs="Times New Roman"/>
                <w:b/>
                <w:sz w:val="18"/>
                <w:szCs w:val="18"/>
              </w:rPr>
            </w:pPr>
            <w:r w:rsidRPr="00D96ED4">
              <w:rPr>
                <w:rFonts w:eastAsia="Calibri" w:cs="Times New Roman"/>
                <w:b/>
                <w:sz w:val="18"/>
                <w:szCs w:val="18"/>
              </w:rPr>
              <w:t>(</w:t>
            </w:r>
            <w:r w:rsidR="00D96ED4" w:rsidRPr="00D96ED4">
              <w:rPr>
                <w:rFonts w:eastAsia="Calibri" w:cs="Times New Roman"/>
                <w:b/>
                <w:sz w:val="18"/>
                <w:szCs w:val="18"/>
              </w:rPr>
              <w:t>Appraisal Required</w:t>
            </w:r>
            <w:r w:rsidRPr="00D96ED4">
              <w:rPr>
                <w:rFonts w:eastAsia="Calibri" w:cs="Times New Roman"/>
                <w:b/>
                <w:sz w:val="18"/>
                <w:szCs w:val="18"/>
              </w:rPr>
              <w:t>)</w:t>
            </w:r>
          </w:p>
          <w:p w14:paraId="6E17EDD6" w14:textId="77777777" w:rsidR="00885FA3" w:rsidRDefault="00885FA3" w:rsidP="00885FA3">
            <w:pPr>
              <w:jc w:val="center"/>
              <w:rPr>
                <w:rFonts w:eastAsia="Calibri" w:cs="Times New Roman"/>
                <w:sz w:val="20"/>
                <w:szCs w:val="20"/>
              </w:rPr>
            </w:pPr>
            <w:r w:rsidRPr="007C3AAC">
              <w:rPr>
                <w:rFonts w:eastAsia="Calibri" w:cs="Times New Roman"/>
                <w:sz w:val="20"/>
                <w:szCs w:val="20"/>
              </w:rPr>
              <w:fldChar w:fldCharType="begin"/>
            </w:r>
            <w:r w:rsidRPr="007C3AAC">
              <w:rPr>
                <w:rFonts w:eastAsia="Calibri" w:cs="Times New Roman"/>
                <w:sz w:val="20"/>
                <w:szCs w:val="20"/>
              </w:rPr>
              <w:instrText xml:space="preserve"> XE "AGENCY </w:instrText>
            </w:r>
            <w:r>
              <w:rPr>
                <w:rFonts w:eastAsia="Calibri" w:cs="Times New Roman"/>
                <w:sz w:val="20"/>
                <w:szCs w:val="20"/>
              </w:rPr>
              <w:instrText xml:space="preserve">ADMINISTRATION AND </w:instrText>
            </w:r>
            <w:r w:rsidRPr="007C3AAC">
              <w:rPr>
                <w:rFonts w:eastAsia="Calibri" w:cs="Times New Roman"/>
                <w:sz w:val="20"/>
                <w:szCs w:val="20"/>
              </w:rPr>
              <w:instrText xml:space="preserve">MANAGEMENT:Community </w:instrText>
            </w:r>
            <w:r>
              <w:rPr>
                <w:rFonts w:eastAsia="Calibri" w:cs="Times New Roman"/>
                <w:sz w:val="20"/>
                <w:szCs w:val="20"/>
              </w:rPr>
              <w:instrText xml:space="preserve">and External </w:instrText>
            </w:r>
            <w:r w:rsidRPr="007C3AAC">
              <w:rPr>
                <w:rFonts w:eastAsia="Calibri" w:cs="Times New Roman"/>
                <w:sz w:val="20"/>
                <w:szCs w:val="20"/>
              </w:rPr>
              <w:instrText>Relations:</w:instrText>
            </w:r>
            <w:r>
              <w:rPr>
                <w:rFonts w:eastAsia="Calibri" w:cs="Times New Roman"/>
                <w:sz w:val="20"/>
                <w:szCs w:val="20"/>
              </w:rPr>
              <w:instrText>Stakeholder Liaisons (Significant) – Elected Officials and Agency Heads</w:instrText>
            </w:r>
            <w:r w:rsidRPr="007C3AAC">
              <w:rPr>
                <w:rFonts w:eastAsia="Calibri" w:cs="Times New Roman"/>
                <w:sz w:val="20"/>
                <w:szCs w:val="20"/>
              </w:rPr>
              <w:instrText xml:space="preserve">" \f "Archival" </w:instrText>
            </w:r>
            <w:r w:rsidRPr="007C3AAC">
              <w:rPr>
                <w:rFonts w:eastAsia="Calibri" w:cs="Times New Roman"/>
                <w:sz w:val="20"/>
                <w:szCs w:val="20"/>
              </w:rPr>
              <w:fldChar w:fldCharType="end"/>
            </w:r>
            <w:r w:rsidRPr="00B60C75">
              <w:rPr>
                <w:rFonts w:eastAsia="Calibri" w:cs="Times New Roman"/>
                <w:sz w:val="20"/>
                <w:szCs w:val="20"/>
              </w:rPr>
              <w:t>NON-ESSENTIAL</w:t>
            </w:r>
          </w:p>
          <w:p w14:paraId="270C1CC9" w14:textId="77777777" w:rsidR="0084621E" w:rsidRPr="00D348ED" w:rsidRDefault="00885FA3" w:rsidP="00885FA3">
            <w:pPr>
              <w:jc w:val="center"/>
              <w:rPr>
                <w:rFonts w:asciiTheme="minorHAnsi" w:eastAsia="Times New Roman" w:hAnsiTheme="minorHAnsi"/>
                <w:color w:val="auto"/>
                <w:sz w:val="20"/>
                <w:szCs w:val="20"/>
              </w:rPr>
            </w:pPr>
            <w:r>
              <w:rPr>
                <w:rFonts w:eastAsia="Calibri" w:cs="Times New Roman"/>
                <w:sz w:val="20"/>
                <w:szCs w:val="20"/>
              </w:rPr>
              <w:t>OFM</w:t>
            </w:r>
          </w:p>
        </w:tc>
      </w:tr>
    </w:tbl>
    <w:p w14:paraId="54AE8149" w14:textId="77777777" w:rsidR="005E3689" w:rsidRDefault="005E3689">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8352"/>
        <w:gridCol w:w="2880"/>
        <w:gridCol w:w="1728"/>
      </w:tblGrid>
      <w:tr w:rsidR="008A2803" w:rsidRPr="00B64159" w14:paraId="391C8280" w14:textId="77777777" w:rsidTr="007D15B1">
        <w:trPr>
          <w:cantSplit/>
          <w:trHeight w:val="288"/>
          <w:tblHeader/>
          <w:jc w:val="center"/>
        </w:trPr>
        <w:tc>
          <w:tcPr>
            <w:tcW w:w="5000" w:type="pct"/>
            <w:gridSpan w:val="4"/>
            <w:tcMar>
              <w:top w:w="58" w:type="dxa"/>
              <w:left w:w="115" w:type="dxa"/>
              <w:bottom w:w="43" w:type="dxa"/>
              <w:right w:w="115" w:type="dxa"/>
            </w:tcMar>
          </w:tcPr>
          <w:p w14:paraId="45A2BFC9" w14:textId="77777777" w:rsidR="008A2803" w:rsidRPr="00B64159" w:rsidRDefault="008A2803" w:rsidP="00E34E58">
            <w:pPr>
              <w:pStyle w:val="Activties"/>
              <w:ind w:left="695" w:hanging="695"/>
              <w:rPr>
                <w:color w:val="000000"/>
              </w:rPr>
            </w:pPr>
            <w:bookmarkStart w:id="11" w:name="_Toc175912449"/>
            <w:r w:rsidRPr="00B64159">
              <w:rPr>
                <w:color w:val="000000"/>
              </w:rPr>
              <w:lastRenderedPageBreak/>
              <w:t xml:space="preserve">LEGAL </w:t>
            </w:r>
            <w:r w:rsidR="000067FF">
              <w:rPr>
                <w:color w:val="000000"/>
              </w:rPr>
              <w:t>AFFAIRS</w:t>
            </w:r>
            <w:bookmarkEnd w:id="11"/>
          </w:p>
          <w:p w14:paraId="0FA45BF0" w14:textId="77777777" w:rsidR="008A2803" w:rsidRDefault="00350414" w:rsidP="00350414">
            <w:pPr>
              <w:pStyle w:val="ActivityText"/>
              <w:tabs>
                <w:tab w:val="left" w:pos="6815"/>
              </w:tabs>
            </w:pPr>
            <w:r>
              <w:t>The activity of managing the agency’s legal affairs, including litigation and legal advice.</w:t>
            </w:r>
            <w:r w:rsidR="00484A5D">
              <w:t xml:space="preserve"> </w:t>
            </w:r>
          </w:p>
          <w:p w14:paraId="2F67B877" w14:textId="77777777" w:rsidR="00350414" w:rsidRPr="00350414" w:rsidRDefault="00350414" w:rsidP="00350414">
            <w:pPr>
              <w:pStyle w:val="ActivityText"/>
              <w:tabs>
                <w:tab w:val="left" w:pos="6815"/>
              </w:tabs>
            </w:pPr>
            <w:r>
              <w:t>Note: This section does not apply to the records of</w:t>
            </w:r>
            <w:r w:rsidR="006713C3">
              <w:t xml:space="preserve"> the</w:t>
            </w:r>
            <w:r>
              <w:t xml:space="preserve"> Office of the Attorney General</w:t>
            </w:r>
            <w:r w:rsidR="006F1DD6">
              <w:t>.</w:t>
            </w:r>
          </w:p>
        </w:tc>
      </w:tr>
      <w:tr w:rsidR="00A75EE2" w14:paraId="1DC30F95" w14:textId="77777777" w:rsidTr="007D15B1">
        <w:trPr>
          <w:cantSplit/>
          <w:tblHeader/>
          <w:jc w:val="center"/>
        </w:trPr>
        <w:tc>
          <w:tcPr>
            <w:tcW w:w="500" w:type="pct"/>
            <w:shd w:val="pct10" w:color="auto" w:fill="auto"/>
            <w:vAlign w:val="center"/>
          </w:tcPr>
          <w:p w14:paraId="15C7371A" w14:textId="77777777" w:rsidR="00A75EE2" w:rsidRPr="00B60C75" w:rsidRDefault="00A75EE2" w:rsidP="00B60C75">
            <w:pPr>
              <w:jc w:val="center"/>
              <w:rPr>
                <w:rFonts w:eastAsia="Calibri" w:cs="Times New Roman"/>
                <w:b/>
                <w:sz w:val="18"/>
                <w:szCs w:val="18"/>
              </w:rPr>
            </w:pPr>
            <w:r w:rsidRPr="00B60C75">
              <w:rPr>
                <w:rFonts w:eastAsia="Calibri" w:cs="Times New Roman"/>
                <w:b/>
                <w:sz w:val="18"/>
                <w:szCs w:val="18"/>
              </w:rPr>
              <w:t>DISPOSITION AUTHORITY NUMBER (DAN)</w:t>
            </w:r>
          </w:p>
        </w:tc>
        <w:tc>
          <w:tcPr>
            <w:tcW w:w="2900" w:type="pct"/>
            <w:shd w:val="pct10" w:color="auto" w:fill="auto"/>
            <w:vAlign w:val="center"/>
          </w:tcPr>
          <w:p w14:paraId="1699A8AE" w14:textId="77777777" w:rsidR="00A75EE2" w:rsidRPr="00B60C75" w:rsidRDefault="00A75EE2" w:rsidP="00B60C75">
            <w:pPr>
              <w:jc w:val="center"/>
              <w:rPr>
                <w:rFonts w:eastAsia="Calibri" w:cs="Times New Roman"/>
                <w:b/>
                <w:sz w:val="18"/>
                <w:szCs w:val="18"/>
              </w:rPr>
            </w:pPr>
            <w:r w:rsidRPr="00B60C75">
              <w:rPr>
                <w:rFonts w:eastAsia="Calibri" w:cs="Times New Roman"/>
                <w:b/>
                <w:sz w:val="18"/>
                <w:szCs w:val="18"/>
              </w:rPr>
              <w:t>DESCRIPTION OF RECORDS</w:t>
            </w:r>
          </w:p>
        </w:tc>
        <w:tc>
          <w:tcPr>
            <w:tcW w:w="1000" w:type="pct"/>
            <w:shd w:val="pct10" w:color="auto" w:fill="auto"/>
            <w:vAlign w:val="center"/>
          </w:tcPr>
          <w:p w14:paraId="1FE8D296" w14:textId="77777777" w:rsidR="00A75EE2" w:rsidRPr="00B60C75" w:rsidRDefault="00A75EE2" w:rsidP="00B60C75">
            <w:pPr>
              <w:jc w:val="center"/>
              <w:rPr>
                <w:rFonts w:eastAsia="Calibri" w:cs="Times New Roman"/>
                <w:b/>
                <w:sz w:val="18"/>
                <w:szCs w:val="18"/>
              </w:rPr>
            </w:pPr>
            <w:r w:rsidRPr="00B60C75">
              <w:rPr>
                <w:rFonts w:eastAsia="Calibri" w:cs="Times New Roman"/>
                <w:b/>
                <w:sz w:val="18"/>
                <w:szCs w:val="18"/>
              </w:rPr>
              <w:t>RETENTION AND</w:t>
            </w:r>
          </w:p>
          <w:p w14:paraId="41E380E2" w14:textId="77777777" w:rsidR="00A75EE2" w:rsidRPr="00B60C75" w:rsidRDefault="00A75EE2" w:rsidP="00B60C75">
            <w:pPr>
              <w:jc w:val="center"/>
              <w:rPr>
                <w:rFonts w:eastAsia="Calibri" w:cs="Times New Roman"/>
                <w:b/>
                <w:sz w:val="18"/>
                <w:szCs w:val="18"/>
              </w:rPr>
            </w:pPr>
            <w:r w:rsidRPr="00B60C75">
              <w:rPr>
                <w:rFonts w:eastAsia="Calibri" w:cs="Times New Roman"/>
                <w:b/>
                <w:sz w:val="18"/>
                <w:szCs w:val="18"/>
              </w:rPr>
              <w:t>DISPOSITION ACTION</w:t>
            </w:r>
          </w:p>
        </w:tc>
        <w:tc>
          <w:tcPr>
            <w:tcW w:w="600" w:type="pct"/>
            <w:shd w:val="pct10" w:color="auto" w:fill="auto"/>
            <w:vAlign w:val="center"/>
          </w:tcPr>
          <w:p w14:paraId="4FD44760" w14:textId="77777777" w:rsidR="00A75EE2" w:rsidRPr="00B60C75" w:rsidRDefault="00A75EE2" w:rsidP="00B60C75">
            <w:pPr>
              <w:jc w:val="center"/>
              <w:rPr>
                <w:rFonts w:eastAsia="Calibri" w:cs="Times New Roman"/>
                <w:b/>
                <w:sz w:val="18"/>
                <w:szCs w:val="18"/>
              </w:rPr>
            </w:pPr>
            <w:r w:rsidRPr="00B60C75">
              <w:rPr>
                <w:rFonts w:eastAsia="Calibri" w:cs="Times New Roman"/>
                <w:b/>
                <w:sz w:val="18"/>
                <w:szCs w:val="18"/>
              </w:rPr>
              <w:t>DESIGNATION</w:t>
            </w:r>
          </w:p>
        </w:tc>
      </w:tr>
      <w:tr w:rsidR="0013345A" w14:paraId="7A3171FF" w14:textId="77777777" w:rsidTr="007D15B1">
        <w:trPr>
          <w:cantSplit/>
          <w:jc w:val="center"/>
        </w:trPr>
        <w:tc>
          <w:tcPr>
            <w:tcW w:w="500" w:type="pct"/>
          </w:tcPr>
          <w:p w14:paraId="5F399B92" w14:textId="77777777" w:rsidR="0013345A" w:rsidRPr="0091544D" w:rsidRDefault="0013345A" w:rsidP="0013345A">
            <w:pPr>
              <w:spacing w:before="60" w:after="60"/>
              <w:jc w:val="center"/>
              <w:rPr>
                <w:szCs w:val="22"/>
              </w:rPr>
            </w:pPr>
            <w:r w:rsidRPr="0091544D">
              <w:rPr>
                <w:szCs w:val="22"/>
              </w:rPr>
              <w:t>GS 18006</w:t>
            </w:r>
            <w:r w:rsidRPr="0091544D">
              <w:fldChar w:fldCharType="begin"/>
            </w:r>
            <w:r w:rsidRPr="0091544D">
              <w:instrText xml:space="preserve">xe "GS 18006" \f dan </w:instrText>
            </w:r>
            <w:r w:rsidRPr="0091544D">
              <w:fldChar w:fldCharType="end"/>
            </w:r>
          </w:p>
          <w:p w14:paraId="40122514" w14:textId="77777777" w:rsidR="0013345A" w:rsidRPr="00B64159" w:rsidRDefault="0013345A" w:rsidP="0013345A">
            <w:pPr>
              <w:spacing w:before="60" w:after="60"/>
              <w:jc w:val="center"/>
              <w:rPr>
                <w:rFonts w:eastAsia="Calibri" w:cs="Times New Roman"/>
              </w:rPr>
            </w:pPr>
            <w:r>
              <w:t>Rev. 1</w:t>
            </w:r>
          </w:p>
        </w:tc>
        <w:tc>
          <w:tcPr>
            <w:tcW w:w="2900" w:type="pct"/>
          </w:tcPr>
          <w:p w14:paraId="13253F78" w14:textId="77777777" w:rsidR="0013345A" w:rsidRPr="00B64159" w:rsidRDefault="0013345A" w:rsidP="0013345A">
            <w:pPr>
              <w:spacing w:before="60" w:after="60"/>
            </w:pPr>
            <w:r w:rsidRPr="00B64159">
              <w:rPr>
                <w:b/>
                <w:i/>
              </w:rPr>
              <w:t>Co</w:t>
            </w:r>
            <w:r>
              <w:rPr>
                <w:b/>
                <w:i/>
              </w:rPr>
              <w:t>mpulsory Process</w:t>
            </w:r>
            <w:r w:rsidRPr="00B64159">
              <w:rPr>
                <w:b/>
                <w:i/>
              </w:rPr>
              <w:t xml:space="preserve"> Served on the Agency (Not Party to Litigation)</w:t>
            </w:r>
          </w:p>
          <w:p w14:paraId="170091D9" w14:textId="77777777" w:rsidR="0013345A" w:rsidRPr="00B64159" w:rsidRDefault="0013345A" w:rsidP="0013345A">
            <w:pPr>
              <w:spacing w:before="60" w:after="60"/>
            </w:pPr>
            <w:r w:rsidRPr="00B64159">
              <w:t xml:space="preserve">Records relating to </w:t>
            </w:r>
            <w:r>
              <w:t xml:space="preserve">court orders, </w:t>
            </w:r>
            <w:r w:rsidRPr="00B64159">
              <w:t xml:space="preserve">subpoenas and </w:t>
            </w:r>
            <w:r>
              <w:t>other compulsory legal process</w:t>
            </w:r>
            <w:r w:rsidRPr="00B64159">
              <w:t xml:space="preserve"> served on the agency, where the agency is</w:t>
            </w:r>
            <w:r>
              <w:t xml:space="preserve"> </w:t>
            </w:r>
            <w:r w:rsidRPr="00024D41">
              <w:rPr>
                <w:u w:val="single"/>
              </w:rPr>
              <w:t>not</w:t>
            </w:r>
            <w:r>
              <w:t xml:space="preserve"> a party to the litigation.</w:t>
            </w:r>
            <w:r w:rsidRPr="00B64159">
              <w:fldChar w:fldCharType="begin"/>
            </w:r>
            <w:r w:rsidRPr="00B64159">
              <w:instrText>xe "c</w:instrText>
            </w:r>
            <w:r>
              <w:instrText>ourt orders:agency not party to litigation</w:instrText>
            </w:r>
            <w:r w:rsidRPr="00B64159">
              <w:instrText xml:space="preserve">" \f subject </w:instrText>
            </w:r>
            <w:r w:rsidRPr="00B64159">
              <w:fldChar w:fldCharType="end"/>
            </w:r>
            <w:r w:rsidRPr="00B64159">
              <w:fldChar w:fldCharType="begin"/>
            </w:r>
            <w:r w:rsidRPr="00B64159">
              <w:instrText>xe "</w:instrText>
            </w:r>
            <w:r>
              <w:instrText>subpoenas/summons:agency not party to litigation</w:instrText>
            </w:r>
            <w:r w:rsidRPr="00B64159">
              <w:instrText xml:space="preserve">" \f subject </w:instrText>
            </w:r>
            <w:r w:rsidRPr="00B64159">
              <w:fldChar w:fldCharType="end"/>
            </w:r>
          </w:p>
          <w:p w14:paraId="0BE7EE9A" w14:textId="77777777" w:rsidR="0013345A" w:rsidRPr="00B64159" w:rsidRDefault="0013345A" w:rsidP="0013345A">
            <w:pPr>
              <w:spacing w:before="60" w:after="60"/>
              <w:rPr>
                <w:bCs/>
                <w:szCs w:val="17"/>
              </w:rPr>
            </w:pPr>
            <w:r w:rsidRPr="00B64159">
              <w:rPr>
                <w:bCs/>
                <w:szCs w:val="17"/>
              </w:rPr>
              <w:t>Includes, but is not limited to:</w:t>
            </w:r>
          </w:p>
          <w:p w14:paraId="5BB94955" w14:textId="77777777" w:rsidR="0013345A" w:rsidRPr="00B64159" w:rsidRDefault="0013345A" w:rsidP="0013345A">
            <w:pPr>
              <w:pStyle w:val="Bullet"/>
              <w:spacing w:before="60" w:after="60"/>
              <w:contextualSpacing/>
            </w:pPr>
            <w:r w:rsidRPr="00B64159">
              <w:t>Personnel/staff summonses</w:t>
            </w:r>
            <w:r>
              <w:t xml:space="preserve"> or notices of deposition</w:t>
            </w:r>
            <w:r w:rsidRPr="00B64159">
              <w:t>;</w:t>
            </w:r>
          </w:p>
          <w:p w14:paraId="6E3F3557" w14:textId="77777777" w:rsidR="0013345A" w:rsidRPr="00B64159" w:rsidRDefault="0013345A" w:rsidP="0013345A">
            <w:pPr>
              <w:pStyle w:val="Bullet"/>
              <w:spacing w:before="60" w:after="60"/>
              <w:contextualSpacing/>
            </w:pPr>
            <w:r w:rsidRPr="00B64159">
              <w:t xml:space="preserve">Subpoenas </w:t>
            </w:r>
            <w:r>
              <w:t xml:space="preserve">or court orders </w:t>
            </w:r>
            <w:r w:rsidRPr="00B64159">
              <w:t>for agency records.</w:t>
            </w:r>
          </w:p>
          <w:p w14:paraId="09EE474A" w14:textId="77777777" w:rsidR="0013345A" w:rsidRPr="006F1DD6" w:rsidRDefault="0013345A" w:rsidP="0013345A">
            <w:pPr>
              <w:pStyle w:val="Excludes"/>
              <w:spacing w:after="60"/>
              <w:rPr>
                <w:sz w:val="22"/>
                <w:szCs w:val="22"/>
              </w:rPr>
            </w:pPr>
            <w:r w:rsidRPr="006F1DD6">
              <w:rPr>
                <w:sz w:val="22"/>
                <w:szCs w:val="22"/>
              </w:rPr>
              <w:t xml:space="preserve">Excludes records covered by </w:t>
            </w:r>
            <w:r w:rsidRPr="00F56F2E">
              <w:rPr>
                <w:i/>
              </w:rPr>
              <w:t xml:space="preserve">Litigation Case Files – Significant (DAN GS </w:t>
            </w:r>
            <w:r>
              <w:rPr>
                <w:i/>
              </w:rPr>
              <w:t>18009</w:t>
            </w:r>
            <w:r w:rsidRPr="00F56F2E">
              <w:rPr>
                <w:i/>
              </w:rPr>
              <w:t>)</w:t>
            </w:r>
            <w:r>
              <w:t xml:space="preserve"> and </w:t>
            </w:r>
            <w:r w:rsidRPr="00F56F2E">
              <w:rPr>
                <w:i/>
              </w:rPr>
              <w:t>Litigation Case Files – Routine (DAN GS 18004</w:t>
            </w:r>
            <w:r w:rsidRPr="00F56F2E">
              <w:rPr>
                <w:i/>
                <w:sz w:val="22"/>
                <w:szCs w:val="22"/>
              </w:rPr>
              <w:t>)</w:t>
            </w:r>
            <w:r w:rsidRPr="006F1DD6">
              <w:rPr>
                <w:sz w:val="22"/>
                <w:szCs w:val="22"/>
              </w:rPr>
              <w:t>.</w:t>
            </w:r>
          </w:p>
        </w:tc>
        <w:tc>
          <w:tcPr>
            <w:tcW w:w="1000" w:type="pct"/>
          </w:tcPr>
          <w:p w14:paraId="15319EF4" w14:textId="77777777" w:rsidR="0013345A" w:rsidRPr="00B64159" w:rsidRDefault="0013345A" w:rsidP="0013345A">
            <w:pPr>
              <w:spacing w:before="60" w:after="60"/>
              <w:rPr>
                <w:bCs/>
                <w:szCs w:val="17"/>
              </w:rPr>
            </w:pPr>
            <w:r w:rsidRPr="00B64159">
              <w:rPr>
                <w:b/>
                <w:bCs/>
                <w:szCs w:val="17"/>
              </w:rPr>
              <w:t>Retain</w:t>
            </w:r>
            <w:r w:rsidRPr="00B64159">
              <w:rPr>
                <w:bCs/>
                <w:szCs w:val="17"/>
              </w:rPr>
              <w:t xml:space="preserve"> until no longer needed for agency business</w:t>
            </w:r>
          </w:p>
          <w:p w14:paraId="2BABAB8B" w14:textId="77777777" w:rsidR="0013345A" w:rsidRPr="00B64159" w:rsidRDefault="0013345A" w:rsidP="0013345A">
            <w:pPr>
              <w:spacing w:before="60" w:after="60"/>
              <w:rPr>
                <w:bCs/>
                <w:szCs w:val="17"/>
              </w:rPr>
            </w:pPr>
            <w:r w:rsidRPr="00B64159">
              <w:rPr>
                <w:bCs/>
                <w:szCs w:val="17"/>
              </w:rPr>
              <w:t xml:space="preserve">   </w:t>
            </w:r>
            <w:r w:rsidRPr="00B64159">
              <w:rPr>
                <w:bCs/>
                <w:i/>
                <w:szCs w:val="17"/>
              </w:rPr>
              <w:t>then</w:t>
            </w:r>
          </w:p>
          <w:p w14:paraId="73E0B01C" w14:textId="77777777" w:rsidR="0013345A" w:rsidRPr="00B64159" w:rsidRDefault="0013345A" w:rsidP="0013345A">
            <w:pPr>
              <w:spacing w:before="60" w:after="60"/>
            </w:pPr>
            <w:r w:rsidRPr="00B64159">
              <w:rPr>
                <w:b/>
              </w:rPr>
              <w:t>Destroy</w:t>
            </w:r>
            <w:r w:rsidRPr="00350414">
              <w:t>.</w:t>
            </w:r>
          </w:p>
        </w:tc>
        <w:tc>
          <w:tcPr>
            <w:tcW w:w="600" w:type="pct"/>
            <w:tcMar>
              <w:left w:w="43" w:type="dxa"/>
              <w:right w:w="43" w:type="dxa"/>
            </w:tcMar>
          </w:tcPr>
          <w:p w14:paraId="0DD1205B" w14:textId="77777777" w:rsidR="0013345A" w:rsidRPr="00B64159" w:rsidRDefault="0013345A" w:rsidP="0013345A">
            <w:pPr>
              <w:spacing w:before="60"/>
              <w:jc w:val="center"/>
              <w:rPr>
                <w:bCs/>
                <w:sz w:val="20"/>
                <w:szCs w:val="20"/>
              </w:rPr>
            </w:pPr>
            <w:r w:rsidRPr="00B64159">
              <w:rPr>
                <w:bCs/>
                <w:sz w:val="20"/>
                <w:szCs w:val="20"/>
              </w:rPr>
              <w:t>NON-ARCHIVAL</w:t>
            </w:r>
          </w:p>
          <w:p w14:paraId="2AD2F20A" w14:textId="77777777" w:rsidR="0013345A" w:rsidRPr="00B64159" w:rsidRDefault="0013345A" w:rsidP="0013345A">
            <w:pPr>
              <w:jc w:val="center"/>
              <w:rPr>
                <w:bCs/>
                <w:sz w:val="20"/>
                <w:szCs w:val="20"/>
              </w:rPr>
            </w:pPr>
            <w:r w:rsidRPr="00B64159">
              <w:rPr>
                <w:bCs/>
                <w:sz w:val="20"/>
                <w:szCs w:val="20"/>
              </w:rPr>
              <w:t>NON-ESSENTIAL</w:t>
            </w:r>
          </w:p>
          <w:p w14:paraId="799C3F33" w14:textId="77777777" w:rsidR="0013345A" w:rsidRPr="00B64159" w:rsidRDefault="0013345A" w:rsidP="0013345A">
            <w:pPr>
              <w:jc w:val="center"/>
              <w:rPr>
                <w:sz w:val="20"/>
                <w:szCs w:val="20"/>
              </w:rPr>
            </w:pPr>
            <w:r w:rsidRPr="00B64159">
              <w:rPr>
                <w:bCs/>
                <w:sz w:val="20"/>
                <w:szCs w:val="20"/>
              </w:rPr>
              <w:t>OPR</w:t>
            </w:r>
          </w:p>
        </w:tc>
      </w:tr>
      <w:tr w:rsidR="0013345A" w14:paraId="6EE13EE2" w14:textId="77777777" w:rsidTr="007D15B1">
        <w:trPr>
          <w:cantSplit/>
          <w:jc w:val="center"/>
        </w:trPr>
        <w:tc>
          <w:tcPr>
            <w:tcW w:w="500" w:type="pct"/>
          </w:tcPr>
          <w:p w14:paraId="55EF482F" w14:textId="77777777" w:rsidR="0013345A" w:rsidRPr="00B64159" w:rsidRDefault="0013345A" w:rsidP="0013345A">
            <w:pPr>
              <w:spacing w:before="60" w:after="60"/>
              <w:jc w:val="center"/>
              <w:rPr>
                <w:bCs/>
              </w:rPr>
            </w:pPr>
            <w:r w:rsidRPr="00B64159">
              <w:rPr>
                <w:bCs/>
              </w:rPr>
              <w:lastRenderedPageBreak/>
              <w:t>GS 18003</w:t>
            </w:r>
            <w:r w:rsidRPr="00B64159">
              <w:fldChar w:fldCharType="begin"/>
            </w:r>
            <w:r w:rsidRPr="00B64159">
              <w:instrText xml:space="preserve"> XE "GS 18003" \f “dan”</w:instrText>
            </w:r>
            <w:r w:rsidRPr="00B64159">
              <w:fldChar w:fldCharType="end"/>
            </w:r>
          </w:p>
          <w:p w14:paraId="57B1195A" w14:textId="77777777" w:rsidR="0013345A" w:rsidRPr="00B64159" w:rsidRDefault="0013345A" w:rsidP="0013345A">
            <w:pPr>
              <w:spacing w:before="60" w:after="60"/>
              <w:jc w:val="center"/>
              <w:rPr>
                <w:bCs/>
              </w:rPr>
            </w:pPr>
            <w:r w:rsidRPr="00B64159">
              <w:rPr>
                <w:rFonts w:eastAsia="Calibri" w:cs="Times New Roman"/>
              </w:rPr>
              <w:t xml:space="preserve">Rev. </w:t>
            </w:r>
            <w:r>
              <w:rPr>
                <w:rFonts w:eastAsia="Calibri" w:cs="Times New Roman"/>
              </w:rPr>
              <w:t>1</w:t>
            </w:r>
          </w:p>
        </w:tc>
        <w:tc>
          <w:tcPr>
            <w:tcW w:w="2900" w:type="pct"/>
          </w:tcPr>
          <w:p w14:paraId="40266936" w14:textId="77777777" w:rsidR="0013345A" w:rsidRPr="00B64159" w:rsidRDefault="0013345A" w:rsidP="0013345A">
            <w:pPr>
              <w:spacing w:before="60" w:after="60"/>
            </w:pPr>
            <w:r w:rsidRPr="00B64159">
              <w:rPr>
                <w:b/>
                <w:i/>
              </w:rPr>
              <w:t xml:space="preserve">Legal </w:t>
            </w:r>
            <w:r>
              <w:rPr>
                <w:b/>
                <w:i/>
              </w:rPr>
              <w:t xml:space="preserve">Advice and </w:t>
            </w:r>
            <w:r w:rsidRPr="00B64159">
              <w:rPr>
                <w:b/>
                <w:i/>
              </w:rPr>
              <w:t>Issues</w:t>
            </w:r>
          </w:p>
          <w:p w14:paraId="1C9F1C74" w14:textId="77777777" w:rsidR="0013345A" w:rsidRDefault="0013345A" w:rsidP="0013345A">
            <w:pPr>
              <w:spacing w:before="60" w:after="60"/>
            </w:pPr>
            <w:r>
              <w:t>Records relating to legal advice and opinions received by the agency concerning the agency’s actions, statutes, rules, policies and procedures, etc.</w:t>
            </w:r>
          </w:p>
          <w:p w14:paraId="1F134DD5" w14:textId="77777777" w:rsidR="0013345A" w:rsidRDefault="0013345A" w:rsidP="0013345A">
            <w:pPr>
              <w:spacing w:before="60" w:after="60"/>
            </w:pPr>
            <w:r>
              <w:t xml:space="preserve">Also includes records relating to legal issues of concern to the agency </w:t>
            </w:r>
            <w:r w:rsidRPr="00184340">
              <w:rPr>
                <w:b/>
                <w:i/>
              </w:rPr>
              <w:t>where not covered by a more specific records series</w:t>
            </w:r>
            <w:r>
              <w:t>.</w:t>
            </w:r>
            <w:r w:rsidRPr="00B64159">
              <w:t xml:space="preserve"> </w:t>
            </w:r>
            <w:r w:rsidRPr="00B64159">
              <w:fldChar w:fldCharType="begin"/>
            </w:r>
            <w:r w:rsidRPr="00B64159">
              <w:instrText xml:space="preserve"> XE "legal</w:instrText>
            </w:r>
            <w:r>
              <w:instrText>:advice/</w:instrText>
            </w:r>
            <w:r w:rsidRPr="00B64159">
              <w:instrText>issues/</w:instrText>
            </w:r>
            <w:r>
              <w:instrText>opinions</w:instrText>
            </w:r>
            <w:r w:rsidRPr="00B64159">
              <w:instrText xml:space="preserve">" \f “Subject” </w:instrText>
            </w:r>
            <w:r w:rsidRPr="00B64159">
              <w:fldChar w:fldCharType="end"/>
            </w:r>
            <w:r w:rsidRPr="00B64159">
              <w:fldChar w:fldCharType="begin"/>
            </w:r>
            <w:r w:rsidRPr="00B64159">
              <w:instrText xml:space="preserve"> XE "statutes:interpretations" \f “Subject" </w:instrText>
            </w:r>
            <w:r w:rsidRPr="00B64159">
              <w:fldChar w:fldCharType="end"/>
            </w:r>
            <w:r w:rsidRPr="00B64159">
              <w:fldChar w:fldCharType="begin"/>
            </w:r>
            <w:r w:rsidRPr="00B64159">
              <w:instrText xml:space="preserve"> XE "Revised Code of Washington (RCW):interpretations" \f “Subject" </w:instrText>
            </w:r>
            <w:r w:rsidRPr="00B64159">
              <w:fldChar w:fldCharType="end"/>
            </w:r>
            <w:r w:rsidRPr="00B64159">
              <w:fldChar w:fldCharType="begin"/>
            </w:r>
            <w:r w:rsidRPr="00B64159">
              <w:instrText xml:space="preserve"> XE "RCW (Revised Code of Washington):interpretations" \f “Subject" </w:instrText>
            </w:r>
            <w:r w:rsidRPr="00B64159">
              <w:fldChar w:fldCharType="end"/>
            </w:r>
            <w:r w:rsidRPr="00B64159">
              <w:fldChar w:fldCharType="begin"/>
            </w:r>
            <w:r w:rsidRPr="00B64159">
              <w:instrText xml:space="preserve"> XE "policies:interpretations</w:instrText>
            </w:r>
            <w:r>
              <w:instrText>/legal advice</w:instrText>
            </w:r>
            <w:r w:rsidRPr="00B64159">
              <w:instrText xml:space="preserve">" \f “Subject" </w:instrText>
            </w:r>
            <w:r w:rsidRPr="00B64159">
              <w:fldChar w:fldCharType="end"/>
            </w:r>
            <w:r w:rsidRPr="00B64159">
              <w:fldChar w:fldCharType="begin"/>
            </w:r>
            <w:r w:rsidRPr="00B64159">
              <w:instrText xml:space="preserve"> XE "</w:instrText>
            </w:r>
            <w:r>
              <w:instrText>opinions (legal)</w:instrText>
            </w:r>
            <w:r w:rsidRPr="00B64159">
              <w:instrText xml:space="preserve">" \f “Subject” </w:instrText>
            </w:r>
            <w:r w:rsidRPr="00B64159">
              <w:fldChar w:fldCharType="end"/>
            </w:r>
            <w:r w:rsidRPr="00B64159">
              <w:fldChar w:fldCharType="begin"/>
            </w:r>
            <w:r w:rsidRPr="00B64159">
              <w:instrText xml:space="preserve"> XE "</w:instrText>
            </w:r>
            <w:r>
              <w:instrText>Attorney General:advice/opinions</w:instrText>
            </w:r>
            <w:r w:rsidRPr="00B64159">
              <w:instrText xml:space="preserve">" \f “Subject” </w:instrText>
            </w:r>
            <w:r w:rsidRPr="00B64159">
              <w:fldChar w:fldCharType="end"/>
            </w:r>
            <w:r w:rsidRPr="00B64159">
              <w:fldChar w:fldCharType="begin"/>
            </w:r>
            <w:r w:rsidRPr="00B64159">
              <w:instrText xml:space="preserve"> XE "</w:instrText>
            </w:r>
            <w:r>
              <w:instrText>advice (requests/provision):legal</w:instrText>
            </w:r>
            <w:r w:rsidRPr="00B64159">
              <w:instrText xml:space="preserve">”\f "Subject" </w:instrText>
            </w:r>
            <w:r w:rsidRPr="00B64159">
              <w:fldChar w:fldCharType="end"/>
            </w:r>
          </w:p>
          <w:p w14:paraId="429DA6FE" w14:textId="77777777" w:rsidR="0013345A" w:rsidRDefault="0013345A" w:rsidP="0013345A">
            <w:pPr>
              <w:spacing w:before="60" w:after="60"/>
            </w:pPr>
            <w:r>
              <w:t>Includes, but is not limited to:</w:t>
            </w:r>
          </w:p>
          <w:p w14:paraId="351C241C" w14:textId="77777777" w:rsidR="0013345A" w:rsidRDefault="0013345A" w:rsidP="0013345A">
            <w:pPr>
              <w:pStyle w:val="ListParagraph"/>
              <w:numPr>
                <w:ilvl w:val="0"/>
                <w:numId w:val="10"/>
              </w:numPr>
              <w:spacing w:before="60" w:after="60"/>
            </w:pPr>
            <w:r>
              <w:t>Advice and opinions (formal/informal) requested and/or received from the Office of the Attorney General;</w:t>
            </w:r>
          </w:p>
          <w:p w14:paraId="13A204BD" w14:textId="77777777" w:rsidR="0013345A" w:rsidRDefault="0013345A" w:rsidP="0013345A">
            <w:pPr>
              <w:pStyle w:val="ListParagraph"/>
              <w:numPr>
                <w:ilvl w:val="0"/>
                <w:numId w:val="10"/>
              </w:numPr>
              <w:spacing w:before="60" w:after="60"/>
            </w:pPr>
            <w:r>
              <w:t>Copies of legal documents and other materials pertaining to specific issues;</w:t>
            </w:r>
          </w:p>
          <w:p w14:paraId="499C93D6" w14:textId="77777777" w:rsidR="0013345A" w:rsidRDefault="0013345A" w:rsidP="0013345A">
            <w:pPr>
              <w:pStyle w:val="ListParagraph"/>
              <w:numPr>
                <w:ilvl w:val="0"/>
                <w:numId w:val="10"/>
              </w:numPr>
              <w:spacing w:before="60" w:after="60"/>
            </w:pPr>
            <w:r>
              <w:t>Related correspondence/communications.</w:t>
            </w:r>
          </w:p>
          <w:p w14:paraId="16E05608" w14:textId="77777777" w:rsidR="0013345A" w:rsidRDefault="0013345A" w:rsidP="0013345A">
            <w:pPr>
              <w:spacing w:before="60" w:after="60"/>
            </w:pPr>
            <w:r>
              <w:t>Excludes:</w:t>
            </w:r>
          </w:p>
          <w:p w14:paraId="375129DA" w14:textId="77777777" w:rsidR="0013345A" w:rsidRDefault="0013345A" w:rsidP="00283A5D">
            <w:pPr>
              <w:pStyle w:val="ListParagraph"/>
              <w:numPr>
                <w:ilvl w:val="0"/>
                <w:numId w:val="53"/>
              </w:numPr>
              <w:spacing w:before="60" w:after="60"/>
            </w:pPr>
            <w:r>
              <w:t xml:space="preserve">Records covered by </w:t>
            </w:r>
            <w:r w:rsidRPr="00F56F2E">
              <w:rPr>
                <w:i/>
              </w:rPr>
              <w:t xml:space="preserve">Litigation Case Files – Significant (DAN GS </w:t>
            </w:r>
            <w:r>
              <w:rPr>
                <w:i/>
              </w:rPr>
              <w:t>18009</w:t>
            </w:r>
            <w:r w:rsidRPr="00F56F2E">
              <w:rPr>
                <w:i/>
              </w:rPr>
              <w:t>)</w:t>
            </w:r>
            <w:r>
              <w:t xml:space="preserve"> and </w:t>
            </w:r>
            <w:r w:rsidRPr="00F56F2E">
              <w:rPr>
                <w:i/>
              </w:rPr>
              <w:t>Litigation Case Files – Routine (DAN GS 18004)</w:t>
            </w:r>
            <w:r>
              <w:t>;</w:t>
            </w:r>
          </w:p>
          <w:p w14:paraId="3FBF6BD5" w14:textId="77777777" w:rsidR="0013345A" w:rsidRPr="00B64159" w:rsidRDefault="0013345A" w:rsidP="00283A5D">
            <w:pPr>
              <w:pStyle w:val="ListParagraph"/>
              <w:numPr>
                <w:ilvl w:val="0"/>
                <w:numId w:val="53"/>
              </w:numPr>
              <w:spacing w:before="60" w:after="60"/>
            </w:pPr>
            <w:r>
              <w:t>Records of the Office of the Attorney General.</w:t>
            </w:r>
          </w:p>
        </w:tc>
        <w:tc>
          <w:tcPr>
            <w:tcW w:w="1000" w:type="pct"/>
          </w:tcPr>
          <w:p w14:paraId="2D98A9D7" w14:textId="77777777" w:rsidR="0013345A" w:rsidRDefault="0013345A" w:rsidP="0013345A">
            <w:pPr>
              <w:spacing w:before="60" w:after="60"/>
              <w:rPr>
                <w:rFonts w:eastAsia="Calibri" w:cs="Times New Roman"/>
              </w:rPr>
            </w:pPr>
            <w:r w:rsidRPr="00B64159">
              <w:rPr>
                <w:rFonts w:eastAsia="Calibri" w:cs="Times New Roman"/>
                <w:b/>
              </w:rPr>
              <w:t xml:space="preserve">Retain </w:t>
            </w:r>
            <w:r w:rsidRPr="00B64159">
              <w:rPr>
                <w:rFonts w:eastAsia="Calibri" w:cs="Times New Roman"/>
              </w:rPr>
              <w:t>for 6 years after issue resolved</w:t>
            </w:r>
          </w:p>
          <w:p w14:paraId="54B86051" w14:textId="77777777" w:rsidR="0013345A" w:rsidRPr="003E1B1D" w:rsidRDefault="0013345A" w:rsidP="0013345A">
            <w:pPr>
              <w:spacing w:before="60" w:after="60"/>
              <w:rPr>
                <w:rFonts w:eastAsia="Calibri" w:cs="Times New Roman"/>
                <w:i/>
              </w:rPr>
            </w:pPr>
            <w:r>
              <w:rPr>
                <w:rFonts w:eastAsia="Calibri" w:cs="Times New Roman"/>
              </w:rPr>
              <w:t xml:space="preserve">   </w:t>
            </w:r>
            <w:r w:rsidRPr="003E1B1D">
              <w:rPr>
                <w:rFonts w:eastAsia="Calibri" w:cs="Times New Roman"/>
                <w:i/>
              </w:rPr>
              <w:t>and</w:t>
            </w:r>
          </w:p>
          <w:p w14:paraId="4053DAA5" w14:textId="77777777" w:rsidR="0013345A" w:rsidRPr="00B64159" w:rsidRDefault="0013345A" w:rsidP="0013345A">
            <w:pPr>
              <w:spacing w:before="60" w:after="60"/>
              <w:rPr>
                <w:rFonts w:eastAsia="Calibri" w:cs="Times New Roman"/>
              </w:rPr>
            </w:pPr>
            <w:r>
              <w:rPr>
                <w:rFonts w:eastAsia="Calibri" w:cs="Times New Roman"/>
              </w:rPr>
              <w:t>until advice no longer needed for agency business</w:t>
            </w:r>
          </w:p>
          <w:p w14:paraId="6BF7AFE6" w14:textId="77777777" w:rsidR="0013345A" w:rsidRPr="00B64159" w:rsidRDefault="0013345A" w:rsidP="0013345A">
            <w:pPr>
              <w:spacing w:before="60" w:after="60"/>
              <w:rPr>
                <w:rFonts w:eastAsia="Calibri" w:cs="Times New Roman"/>
                <w:i/>
              </w:rPr>
            </w:pPr>
            <w:r w:rsidRPr="00B64159">
              <w:rPr>
                <w:rFonts w:eastAsia="Calibri" w:cs="Times New Roman"/>
                <w:i/>
              </w:rPr>
              <w:t xml:space="preserve">   then</w:t>
            </w:r>
          </w:p>
          <w:p w14:paraId="18240118" w14:textId="77777777" w:rsidR="0013345A" w:rsidRPr="00B64159" w:rsidRDefault="0013345A" w:rsidP="0013345A">
            <w:pPr>
              <w:spacing w:before="60" w:after="60"/>
              <w:rPr>
                <w:rFonts w:eastAsia="Calibri" w:cs="Times New Roman"/>
              </w:rPr>
            </w:pPr>
            <w:r>
              <w:rPr>
                <w:rFonts w:eastAsia="Calibri" w:cs="Times New Roman"/>
                <w:b/>
              </w:rPr>
              <w:t>Destroy</w:t>
            </w:r>
            <w:r w:rsidRPr="00B64159">
              <w:rPr>
                <w:rFonts w:eastAsia="Calibri" w:cs="Times New Roman"/>
              </w:rPr>
              <w:t>.</w:t>
            </w:r>
          </w:p>
        </w:tc>
        <w:tc>
          <w:tcPr>
            <w:tcW w:w="600" w:type="pct"/>
            <w:tcMar>
              <w:left w:w="43" w:type="dxa"/>
              <w:right w:w="43" w:type="dxa"/>
            </w:tcMar>
          </w:tcPr>
          <w:p w14:paraId="384AB6FB" w14:textId="77777777" w:rsidR="0013345A" w:rsidRPr="006D1221" w:rsidRDefault="0013345A" w:rsidP="0013345A">
            <w:pPr>
              <w:spacing w:before="60"/>
              <w:jc w:val="center"/>
              <w:rPr>
                <w:sz w:val="20"/>
                <w:szCs w:val="20"/>
              </w:rPr>
            </w:pPr>
            <w:r w:rsidRPr="006D1221">
              <w:rPr>
                <w:sz w:val="20"/>
                <w:szCs w:val="20"/>
              </w:rPr>
              <w:t>NON-ARCHIVAL</w:t>
            </w:r>
          </w:p>
          <w:p w14:paraId="588E4913" w14:textId="77777777" w:rsidR="0013345A" w:rsidRDefault="0013345A" w:rsidP="0013345A">
            <w:pPr>
              <w:jc w:val="center"/>
              <w:rPr>
                <w:b/>
                <w:szCs w:val="22"/>
              </w:rPr>
            </w:pPr>
            <w:r w:rsidRPr="00E40BFE">
              <w:rPr>
                <w:b/>
                <w:szCs w:val="22"/>
              </w:rPr>
              <w:t>ESSENTIAL</w:t>
            </w:r>
          </w:p>
          <w:p w14:paraId="255A9D0B" w14:textId="7AD0FDA5" w:rsidR="0013345A" w:rsidRDefault="0013345A" w:rsidP="0013345A">
            <w:pPr>
              <w:jc w:val="center"/>
              <w:rPr>
                <w:b/>
                <w:szCs w:val="22"/>
              </w:rPr>
            </w:pPr>
            <w:r w:rsidRPr="00F55A2F">
              <w:rPr>
                <w:b/>
                <w:sz w:val="16"/>
                <w:szCs w:val="16"/>
              </w:rPr>
              <w:t>(for Disaster Recovery)</w:t>
            </w:r>
            <w:r w:rsidRPr="00E40BFE">
              <w:rPr>
                <w:sz w:val="20"/>
                <w:szCs w:val="20"/>
              </w:rPr>
              <w:fldChar w:fldCharType="begin"/>
            </w:r>
            <w:r w:rsidRPr="00E40BFE">
              <w:rPr>
                <w:sz w:val="20"/>
                <w:szCs w:val="20"/>
              </w:rPr>
              <w:instrText xml:space="preserve"> XE "AGENCY </w:instrText>
            </w:r>
            <w:r>
              <w:rPr>
                <w:sz w:val="20"/>
                <w:szCs w:val="20"/>
              </w:rPr>
              <w:instrText xml:space="preserve">ADMINISTRATION AND </w:instrText>
            </w:r>
            <w:r w:rsidRPr="00E40BFE">
              <w:rPr>
                <w:sz w:val="20"/>
                <w:szCs w:val="20"/>
              </w:rPr>
              <w:instrText xml:space="preserve">MANAGEMENT:Legal </w:instrText>
            </w:r>
            <w:r>
              <w:rPr>
                <w:sz w:val="20"/>
                <w:szCs w:val="20"/>
              </w:rPr>
              <w:instrText>Affairs</w:instrText>
            </w:r>
            <w:r w:rsidRPr="00E40BFE">
              <w:rPr>
                <w:sz w:val="20"/>
                <w:szCs w:val="20"/>
              </w:rPr>
              <w:instrText xml:space="preserve">:Legal </w:instrText>
            </w:r>
            <w:r>
              <w:rPr>
                <w:sz w:val="20"/>
                <w:szCs w:val="20"/>
              </w:rPr>
              <w:instrText xml:space="preserve">Advice and </w:instrText>
            </w:r>
            <w:r w:rsidRPr="00E40BFE">
              <w:rPr>
                <w:sz w:val="20"/>
                <w:szCs w:val="20"/>
              </w:rPr>
              <w:instrText>Issue</w:instrText>
            </w:r>
            <w:r>
              <w:rPr>
                <w:sz w:val="20"/>
                <w:szCs w:val="20"/>
              </w:rPr>
              <w:instrText>s</w:instrText>
            </w:r>
            <w:r w:rsidRPr="00E40BFE">
              <w:rPr>
                <w:sz w:val="20"/>
                <w:szCs w:val="20"/>
              </w:rPr>
              <w:instrText xml:space="preserve">" \f “Essential" </w:instrText>
            </w:r>
            <w:r w:rsidRPr="00E40BFE">
              <w:rPr>
                <w:sz w:val="20"/>
                <w:szCs w:val="20"/>
              </w:rPr>
              <w:fldChar w:fldCharType="end"/>
            </w:r>
          </w:p>
          <w:p w14:paraId="20476B04" w14:textId="77777777" w:rsidR="0013345A" w:rsidRPr="00E40BFE" w:rsidRDefault="0013345A" w:rsidP="0013345A">
            <w:pPr>
              <w:jc w:val="center"/>
              <w:rPr>
                <w:sz w:val="20"/>
                <w:szCs w:val="20"/>
              </w:rPr>
            </w:pPr>
            <w:r w:rsidRPr="00E40BFE">
              <w:rPr>
                <w:sz w:val="20"/>
                <w:szCs w:val="20"/>
              </w:rPr>
              <w:t>OPR</w:t>
            </w:r>
          </w:p>
        </w:tc>
      </w:tr>
      <w:tr w:rsidR="0013345A" w14:paraId="6FFC0298" w14:textId="77777777" w:rsidTr="00A246B0">
        <w:trPr>
          <w:cantSplit/>
          <w:jc w:val="center"/>
        </w:trPr>
        <w:tc>
          <w:tcPr>
            <w:tcW w:w="500" w:type="pct"/>
          </w:tcPr>
          <w:p w14:paraId="52365A6A" w14:textId="77777777" w:rsidR="0013345A" w:rsidRPr="00B64159" w:rsidRDefault="0013345A" w:rsidP="0013345A">
            <w:pPr>
              <w:spacing w:before="60" w:after="60"/>
              <w:jc w:val="center"/>
              <w:rPr>
                <w:rFonts w:eastAsia="Calibri" w:cs="Times New Roman"/>
              </w:rPr>
            </w:pPr>
            <w:r w:rsidRPr="00B64159">
              <w:rPr>
                <w:rFonts w:eastAsia="Calibri" w:cs="Times New Roman"/>
              </w:rPr>
              <w:lastRenderedPageBreak/>
              <w:t>GS 18004</w:t>
            </w:r>
            <w:r w:rsidRPr="00B64159">
              <w:fldChar w:fldCharType="begin"/>
            </w:r>
            <w:r w:rsidRPr="00B64159">
              <w:instrText xml:space="preserve"> XE "GS 18004" \f “dan”</w:instrText>
            </w:r>
            <w:r w:rsidRPr="00B64159">
              <w:fldChar w:fldCharType="end"/>
            </w:r>
          </w:p>
          <w:p w14:paraId="0A376728" w14:textId="76C24192" w:rsidR="0013345A" w:rsidRPr="00B64159" w:rsidRDefault="0013345A" w:rsidP="0013345A">
            <w:pPr>
              <w:spacing w:before="60" w:after="60"/>
              <w:jc w:val="center"/>
              <w:rPr>
                <w:rFonts w:eastAsia="Calibri" w:cs="Times New Roman"/>
              </w:rPr>
            </w:pPr>
            <w:r>
              <w:rPr>
                <w:rFonts w:eastAsia="Calibri" w:cs="Times New Roman"/>
              </w:rPr>
              <w:t>Rev. 2</w:t>
            </w:r>
          </w:p>
        </w:tc>
        <w:tc>
          <w:tcPr>
            <w:tcW w:w="2900" w:type="pct"/>
          </w:tcPr>
          <w:p w14:paraId="0A7D2A6C" w14:textId="77777777" w:rsidR="0013345A" w:rsidRPr="00B64159" w:rsidRDefault="0013345A" w:rsidP="0013345A">
            <w:pPr>
              <w:spacing w:before="60" w:after="60"/>
              <w:rPr>
                <w:b/>
                <w:i/>
              </w:rPr>
            </w:pPr>
            <w:r>
              <w:rPr>
                <w:b/>
                <w:i/>
              </w:rPr>
              <w:t>Litigation Case Files – Routine</w:t>
            </w:r>
          </w:p>
          <w:p w14:paraId="7ED1303F" w14:textId="22DA5F05" w:rsidR="0013345A" w:rsidRDefault="0013345A" w:rsidP="0013345A">
            <w:pPr>
              <w:spacing w:before="60" w:after="60"/>
            </w:pPr>
            <w:r w:rsidRPr="00B64159">
              <w:t xml:space="preserve">Agency </w:t>
            </w:r>
            <w:r>
              <w:t xml:space="preserve">records related to a particular litigation case involving the agency which does </w:t>
            </w:r>
            <w:r w:rsidRPr="00A603B1">
              <w:rPr>
                <w:u w:val="single"/>
              </w:rPr>
              <w:t>not</w:t>
            </w:r>
            <w:r>
              <w:t xml:space="preserve"> have profound influence on the administration of state government and/or the state of Washington.</w:t>
            </w:r>
            <w:r w:rsidRPr="00B64159">
              <w:fldChar w:fldCharType="begin"/>
            </w:r>
            <w:r w:rsidRPr="00B64159">
              <w:instrText xml:space="preserve"> XE "</w:instrText>
            </w:r>
            <w:r>
              <w:instrText>appeals:litigation case files (agency copy):routine</w:instrText>
            </w:r>
            <w:r w:rsidRPr="00B64159">
              <w:instrText xml:space="preserve">”\f "Subject" </w:instrText>
            </w:r>
            <w:r w:rsidRPr="00B64159">
              <w:fldChar w:fldCharType="end"/>
            </w:r>
            <w:r w:rsidRPr="00B64159">
              <w:fldChar w:fldCharType="begin"/>
            </w:r>
            <w:r w:rsidRPr="00B64159">
              <w:instrText xml:space="preserve"> XE "</w:instrText>
            </w:r>
            <w:r>
              <w:instrText>Attorney General:litigation case files (agency copy):routine</w:instrText>
            </w:r>
            <w:r w:rsidRPr="00B64159">
              <w:instrText xml:space="preserve">”\f "Subject" </w:instrText>
            </w:r>
            <w:r w:rsidRPr="00B64159">
              <w:fldChar w:fldCharType="end"/>
            </w:r>
            <w:r w:rsidRPr="00B64159">
              <w:fldChar w:fldCharType="begin"/>
            </w:r>
            <w:r w:rsidRPr="00B64159">
              <w:instrText xml:space="preserve"> XE "</w:instrText>
            </w:r>
            <w:r>
              <w:instrText>case files:litigation:routine</w:instrText>
            </w:r>
            <w:r w:rsidRPr="00B64159">
              <w:instrText xml:space="preserve">”\f "Subject" </w:instrText>
            </w:r>
            <w:r w:rsidRPr="00B64159">
              <w:fldChar w:fldCharType="end"/>
            </w:r>
            <w:r w:rsidRPr="00B64159">
              <w:fldChar w:fldCharType="begin"/>
            </w:r>
            <w:r w:rsidRPr="00B64159">
              <w:instrText xml:space="preserve"> XE "legal</w:instrText>
            </w:r>
            <w:r>
              <w:instrText>:litigation case files:routine</w:instrText>
            </w:r>
            <w:r w:rsidRPr="00B64159">
              <w:instrText xml:space="preserve">" \f “Subject” </w:instrText>
            </w:r>
            <w:r w:rsidRPr="00B64159">
              <w:fldChar w:fldCharType="end"/>
            </w:r>
            <w:r w:rsidRPr="00B64159">
              <w:fldChar w:fldCharType="begin"/>
            </w:r>
            <w:r w:rsidRPr="00B64159">
              <w:instrText xml:space="preserve"> XE “claims:</w:instrText>
            </w:r>
            <w:r>
              <w:instrText>damages (litigation):routine”</w:instrText>
            </w:r>
            <w:r w:rsidRPr="00B64159">
              <w:instrText xml:space="preserve"> \f “Subject” </w:instrText>
            </w:r>
            <w:r w:rsidRPr="00B64159">
              <w:fldChar w:fldCharType="end"/>
            </w:r>
            <w:r w:rsidRPr="00B64159">
              <w:fldChar w:fldCharType="begin"/>
            </w:r>
            <w:r w:rsidRPr="00B64159">
              <w:instrText>xe "c</w:instrText>
            </w:r>
            <w:r>
              <w:instrText>ourt orders:agency party to litigation:routine cases</w:instrText>
            </w:r>
            <w:r w:rsidRPr="00B64159">
              <w:instrText xml:space="preserve">" \f subject </w:instrText>
            </w:r>
            <w:r w:rsidRPr="00B64159">
              <w:fldChar w:fldCharType="end"/>
            </w:r>
            <w:r w:rsidRPr="00B64159">
              <w:fldChar w:fldCharType="begin"/>
            </w:r>
            <w:r w:rsidRPr="00B64159">
              <w:instrText>xe "</w:instrText>
            </w:r>
            <w:r>
              <w:instrText>subpoenas/summons:agency party to litigation:routine cases</w:instrText>
            </w:r>
            <w:r w:rsidRPr="00B64159">
              <w:instrText xml:space="preserve">" \f subject </w:instrText>
            </w:r>
            <w:r w:rsidRPr="00B64159">
              <w:fldChar w:fldCharType="end"/>
            </w:r>
            <w:r w:rsidRPr="00B64159">
              <w:fldChar w:fldCharType="begin"/>
            </w:r>
            <w:r w:rsidRPr="00B64159">
              <w:instrText xml:space="preserve"> XE “</w:instrText>
            </w:r>
            <w:r>
              <w:instrText>injuries:litigation</w:instrText>
            </w:r>
            <w:r w:rsidRPr="00B64159">
              <w:instrText xml:space="preserve">“ \f “Subject” </w:instrText>
            </w:r>
            <w:r w:rsidRPr="00B64159">
              <w:fldChar w:fldCharType="end"/>
            </w:r>
            <w:r w:rsidR="004963D5" w:rsidRPr="00B64159">
              <w:fldChar w:fldCharType="begin"/>
            </w:r>
            <w:r w:rsidR="004963D5" w:rsidRPr="00B64159">
              <w:instrText xml:space="preserve"> XE “</w:instrText>
            </w:r>
            <w:r w:rsidR="004963D5">
              <w:instrText>administrative forums (cases)</w:instrText>
            </w:r>
            <w:r w:rsidR="004963D5" w:rsidRPr="00B64159">
              <w:instrText xml:space="preserve">“ \f “Subject” </w:instrText>
            </w:r>
            <w:r w:rsidR="004963D5" w:rsidRPr="00B64159">
              <w:fldChar w:fldCharType="end"/>
            </w:r>
          </w:p>
          <w:p w14:paraId="3A34D7E0" w14:textId="77777777" w:rsidR="0013345A" w:rsidRDefault="0013345A" w:rsidP="0013345A">
            <w:pPr>
              <w:spacing w:before="60" w:after="60"/>
            </w:pPr>
            <w:r>
              <w:t>Includes, but is not limited to:</w:t>
            </w:r>
          </w:p>
          <w:p w14:paraId="184A70F0" w14:textId="77777777" w:rsidR="0013345A" w:rsidRDefault="0013345A" w:rsidP="0013345A">
            <w:pPr>
              <w:pStyle w:val="ListParagraph"/>
              <w:numPr>
                <w:ilvl w:val="0"/>
                <w:numId w:val="11"/>
              </w:numPr>
              <w:spacing w:before="60" w:after="60"/>
            </w:pPr>
            <w:r>
              <w:t>B</w:t>
            </w:r>
            <w:r w:rsidRPr="00B64159">
              <w:t>ackground information</w:t>
            </w:r>
            <w:r>
              <w:t>;</w:t>
            </w:r>
          </w:p>
          <w:p w14:paraId="7ADB6261" w14:textId="77777777" w:rsidR="0013345A" w:rsidRDefault="0013345A" w:rsidP="0013345A">
            <w:pPr>
              <w:pStyle w:val="ListParagraph"/>
              <w:numPr>
                <w:ilvl w:val="0"/>
                <w:numId w:val="11"/>
              </w:numPr>
              <w:spacing w:before="60" w:after="60"/>
            </w:pPr>
            <w:r>
              <w:t>L</w:t>
            </w:r>
            <w:r w:rsidRPr="00B64159">
              <w:t>awsuit documentation</w:t>
            </w:r>
            <w:r>
              <w:t>;</w:t>
            </w:r>
          </w:p>
          <w:p w14:paraId="4D5A101C" w14:textId="77777777" w:rsidR="0013345A" w:rsidRDefault="0013345A" w:rsidP="0013345A">
            <w:pPr>
              <w:pStyle w:val="ListParagraph"/>
              <w:numPr>
                <w:ilvl w:val="0"/>
                <w:numId w:val="11"/>
              </w:numPr>
              <w:spacing w:before="60" w:after="60"/>
            </w:pPr>
            <w:r>
              <w:t>P</w:t>
            </w:r>
            <w:r w:rsidRPr="00B64159">
              <w:t>leadings, appeals, court orders</w:t>
            </w:r>
            <w:r>
              <w:t>;</w:t>
            </w:r>
          </w:p>
          <w:p w14:paraId="1328D92B" w14:textId="77777777" w:rsidR="0013345A" w:rsidRDefault="0013345A" w:rsidP="0013345A">
            <w:pPr>
              <w:pStyle w:val="ListParagraph"/>
              <w:numPr>
                <w:ilvl w:val="0"/>
                <w:numId w:val="11"/>
              </w:numPr>
              <w:spacing w:before="60" w:after="60"/>
            </w:pPr>
            <w:r>
              <w:t>A</w:t>
            </w:r>
            <w:r w:rsidRPr="00B64159">
              <w:t>gency working file</w:t>
            </w:r>
            <w:r>
              <w:t>s;</w:t>
            </w:r>
          </w:p>
          <w:p w14:paraId="211FF5AE" w14:textId="77777777" w:rsidR="0013345A" w:rsidRDefault="0013345A" w:rsidP="0013345A">
            <w:pPr>
              <w:pStyle w:val="ListParagraph"/>
              <w:numPr>
                <w:ilvl w:val="0"/>
                <w:numId w:val="11"/>
              </w:numPr>
              <w:spacing w:before="60" w:after="60"/>
            </w:pPr>
            <w:r>
              <w:t>Related correspondence/communications</w:t>
            </w:r>
            <w:r w:rsidRPr="00B64159">
              <w:t>.</w:t>
            </w:r>
          </w:p>
          <w:p w14:paraId="6220CA62" w14:textId="745E69B2" w:rsidR="0013345A" w:rsidRDefault="0013345A" w:rsidP="0013345A">
            <w:pPr>
              <w:spacing w:before="60" w:after="60"/>
            </w:pPr>
            <w:r>
              <w:t>Also includes agency cases appearing before administrative forums and/or litigation with no Office of the Attorney General involvement</w:t>
            </w:r>
            <w:r w:rsidR="006E666B">
              <w:t xml:space="preserve">, </w:t>
            </w:r>
            <w:r w:rsidR="006E666B" w:rsidRPr="00EF587E">
              <w:rPr>
                <w:b/>
                <w:bCs/>
                <w:i/>
                <w:iCs/>
              </w:rPr>
              <w:t xml:space="preserve">where no covered by a more </w:t>
            </w:r>
            <w:r w:rsidR="00EF587E" w:rsidRPr="00EF587E">
              <w:rPr>
                <w:b/>
                <w:bCs/>
                <w:i/>
                <w:iCs/>
              </w:rPr>
              <w:t>specific records series</w:t>
            </w:r>
            <w:r>
              <w:t>.</w:t>
            </w:r>
          </w:p>
          <w:p w14:paraId="1F00F7F5" w14:textId="77777777" w:rsidR="0013345A" w:rsidRDefault="0013345A" w:rsidP="0013345A">
            <w:pPr>
              <w:spacing w:before="60" w:after="60"/>
            </w:pPr>
            <w:r>
              <w:t>Excludes:</w:t>
            </w:r>
          </w:p>
          <w:p w14:paraId="03352A21" w14:textId="77777777" w:rsidR="0013345A" w:rsidRDefault="0013345A" w:rsidP="00283A5D">
            <w:pPr>
              <w:pStyle w:val="ListParagraph"/>
              <w:numPr>
                <w:ilvl w:val="0"/>
                <w:numId w:val="62"/>
              </w:numPr>
              <w:spacing w:before="60" w:after="60"/>
            </w:pPr>
            <w:r>
              <w:t xml:space="preserve">Records covered by </w:t>
            </w:r>
            <w:r w:rsidRPr="00F56F2E">
              <w:rPr>
                <w:i/>
              </w:rPr>
              <w:t xml:space="preserve">Litigation Case Files – Significant (DAN GS </w:t>
            </w:r>
            <w:r>
              <w:rPr>
                <w:i/>
              </w:rPr>
              <w:t>18009</w:t>
            </w:r>
            <w:r w:rsidRPr="00F56F2E">
              <w:rPr>
                <w:i/>
              </w:rPr>
              <w:t>)</w:t>
            </w:r>
            <w:r>
              <w:t>;</w:t>
            </w:r>
          </w:p>
          <w:p w14:paraId="299DE957" w14:textId="77777777" w:rsidR="0013345A" w:rsidRPr="00B64159" w:rsidRDefault="0013345A" w:rsidP="00283A5D">
            <w:pPr>
              <w:pStyle w:val="ListParagraph"/>
              <w:numPr>
                <w:ilvl w:val="0"/>
                <w:numId w:val="62"/>
              </w:numPr>
              <w:spacing w:before="60" w:after="60"/>
            </w:pPr>
            <w:r>
              <w:t>Records of the Office of the Attorney General.</w:t>
            </w:r>
          </w:p>
        </w:tc>
        <w:tc>
          <w:tcPr>
            <w:tcW w:w="1000" w:type="pct"/>
          </w:tcPr>
          <w:p w14:paraId="2A0D6EAC" w14:textId="77777777" w:rsidR="0013345A" w:rsidRPr="00B64159" w:rsidRDefault="0013345A" w:rsidP="0013345A">
            <w:pPr>
              <w:spacing w:before="60" w:after="60"/>
            </w:pPr>
            <w:r w:rsidRPr="00B64159">
              <w:rPr>
                <w:b/>
              </w:rPr>
              <w:t>Retain</w:t>
            </w:r>
            <w:r w:rsidRPr="00B64159">
              <w:t xml:space="preserve"> </w:t>
            </w:r>
            <w:r>
              <w:t>for 6 years after</w:t>
            </w:r>
            <w:r w:rsidRPr="00B64159">
              <w:t xml:space="preserve"> res</w:t>
            </w:r>
            <w:r>
              <w:t>olution of case (including appeals)</w:t>
            </w:r>
          </w:p>
          <w:p w14:paraId="605B9293" w14:textId="77777777" w:rsidR="0013345A" w:rsidRPr="00B64159" w:rsidRDefault="0013345A" w:rsidP="0013345A">
            <w:pPr>
              <w:spacing w:before="60" w:after="60"/>
            </w:pPr>
            <w:r w:rsidRPr="00B64159">
              <w:rPr>
                <w:i/>
              </w:rPr>
              <w:t xml:space="preserve">   then</w:t>
            </w:r>
          </w:p>
          <w:p w14:paraId="3413064B" w14:textId="77777777" w:rsidR="0013345A" w:rsidRPr="00B64159" w:rsidRDefault="0013345A" w:rsidP="0013345A">
            <w:pPr>
              <w:spacing w:before="60" w:after="60"/>
            </w:pPr>
            <w:r w:rsidRPr="00B64159">
              <w:rPr>
                <w:b/>
              </w:rPr>
              <w:t>Destroy</w:t>
            </w:r>
            <w:r w:rsidRPr="00350414">
              <w:t>.</w:t>
            </w:r>
          </w:p>
        </w:tc>
        <w:tc>
          <w:tcPr>
            <w:tcW w:w="600" w:type="pct"/>
            <w:tcMar>
              <w:left w:w="43" w:type="dxa"/>
              <w:right w:w="43" w:type="dxa"/>
            </w:tcMar>
          </w:tcPr>
          <w:p w14:paraId="58E52C82" w14:textId="77777777" w:rsidR="0013345A" w:rsidRPr="00B64159" w:rsidRDefault="0013345A" w:rsidP="0013345A">
            <w:pPr>
              <w:spacing w:before="60"/>
              <w:jc w:val="center"/>
              <w:rPr>
                <w:sz w:val="20"/>
                <w:szCs w:val="20"/>
              </w:rPr>
            </w:pPr>
            <w:r w:rsidRPr="00B64159">
              <w:rPr>
                <w:sz w:val="20"/>
                <w:szCs w:val="20"/>
              </w:rPr>
              <w:t>NON-ARCHIVAL</w:t>
            </w:r>
          </w:p>
          <w:p w14:paraId="74CAD58D" w14:textId="77777777" w:rsidR="0013345A" w:rsidRDefault="0013345A" w:rsidP="0013345A">
            <w:pPr>
              <w:jc w:val="center"/>
              <w:rPr>
                <w:b/>
                <w:szCs w:val="22"/>
              </w:rPr>
            </w:pPr>
            <w:r w:rsidRPr="00E40BFE">
              <w:rPr>
                <w:b/>
                <w:szCs w:val="22"/>
              </w:rPr>
              <w:t>ESSENTIAL</w:t>
            </w:r>
          </w:p>
          <w:p w14:paraId="6AE95915" w14:textId="5C4C743F" w:rsidR="0013345A" w:rsidRPr="00E40BFE" w:rsidRDefault="0013345A" w:rsidP="0013345A">
            <w:pPr>
              <w:jc w:val="center"/>
              <w:rPr>
                <w:b/>
                <w:szCs w:val="22"/>
              </w:rPr>
            </w:pPr>
            <w:r w:rsidRPr="00F55A2F">
              <w:rPr>
                <w:b/>
                <w:sz w:val="16"/>
                <w:szCs w:val="16"/>
              </w:rPr>
              <w:t>(for Disaster Recovery)</w:t>
            </w:r>
            <w:r w:rsidRPr="00B64159">
              <w:rPr>
                <w:sz w:val="20"/>
                <w:szCs w:val="20"/>
              </w:rPr>
              <w:fldChar w:fldCharType="begin"/>
            </w:r>
            <w:r w:rsidRPr="00B64159">
              <w:rPr>
                <w:sz w:val="20"/>
                <w:szCs w:val="20"/>
              </w:rPr>
              <w:instrText xml:space="preserve"> XE "AGENCY </w:instrText>
            </w:r>
            <w:r>
              <w:rPr>
                <w:sz w:val="20"/>
                <w:szCs w:val="20"/>
              </w:rPr>
              <w:instrText xml:space="preserve">ADMINISTRATION AND </w:instrText>
            </w:r>
            <w:r w:rsidRPr="00B64159">
              <w:rPr>
                <w:sz w:val="20"/>
                <w:szCs w:val="20"/>
              </w:rPr>
              <w:instrText>MANAGEMENT:</w:instrText>
            </w:r>
            <w:r>
              <w:rPr>
                <w:sz w:val="20"/>
                <w:szCs w:val="20"/>
              </w:rPr>
              <w:instrText>Legal Affairs</w:instrText>
            </w:r>
            <w:r w:rsidRPr="00B64159">
              <w:rPr>
                <w:sz w:val="20"/>
                <w:szCs w:val="20"/>
              </w:rPr>
              <w:instrText>:</w:instrText>
            </w:r>
            <w:r>
              <w:rPr>
                <w:sz w:val="20"/>
                <w:szCs w:val="20"/>
              </w:rPr>
              <w:instrText>Litigation Case Files – Routine</w:instrText>
            </w:r>
            <w:r w:rsidRPr="00B64159">
              <w:rPr>
                <w:sz w:val="20"/>
                <w:szCs w:val="20"/>
              </w:rPr>
              <w:instrText>" \f "</w:instrText>
            </w:r>
            <w:r>
              <w:rPr>
                <w:sz w:val="20"/>
                <w:szCs w:val="20"/>
              </w:rPr>
              <w:instrText>Essential</w:instrText>
            </w:r>
            <w:r w:rsidRPr="00B64159">
              <w:rPr>
                <w:sz w:val="20"/>
                <w:szCs w:val="20"/>
              </w:rPr>
              <w:instrText xml:space="preserve">" </w:instrText>
            </w:r>
            <w:r w:rsidRPr="00B64159">
              <w:rPr>
                <w:sz w:val="20"/>
                <w:szCs w:val="20"/>
              </w:rPr>
              <w:fldChar w:fldCharType="end"/>
            </w:r>
          </w:p>
          <w:p w14:paraId="150B5D03" w14:textId="77777777" w:rsidR="0013345A" w:rsidRPr="00B64159" w:rsidRDefault="0013345A" w:rsidP="0013345A">
            <w:pPr>
              <w:jc w:val="center"/>
              <w:rPr>
                <w:sz w:val="20"/>
                <w:szCs w:val="20"/>
              </w:rPr>
            </w:pPr>
            <w:r>
              <w:rPr>
                <w:sz w:val="20"/>
                <w:szCs w:val="20"/>
              </w:rPr>
              <w:t>OPR</w:t>
            </w:r>
          </w:p>
        </w:tc>
      </w:tr>
      <w:tr w:rsidR="0013345A" w14:paraId="3498F40C" w14:textId="77777777" w:rsidTr="007D15B1">
        <w:trPr>
          <w:cantSplit/>
          <w:jc w:val="center"/>
        </w:trPr>
        <w:tc>
          <w:tcPr>
            <w:tcW w:w="500" w:type="pct"/>
          </w:tcPr>
          <w:p w14:paraId="31FC7E80" w14:textId="77777777" w:rsidR="0013345A" w:rsidRDefault="0013345A" w:rsidP="0013345A">
            <w:pPr>
              <w:spacing w:before="60" w:after="60"/>
              <w:jc w:val="center"/>
              <w:rPr>
                <w:bCs/>
              </w:rPr>
            </w:pPr>
            <w:r>
              <w:rPr>
                <w:bCs/>
              </w:rPr>
              <w:lastRenderedPageBreak/>
              <w:t>GS 18009</w:t>
            </w:r>
            <w:r w:rsidRPr="00B64159">
              <w:fldChar w:fldCharType="begin"/>
            </w:r>
            <w:r w:rsidRPr="00B64159">
              <w:instrText xml:space="preserve"> XE "GS </w:instrText>
            </w:r>
            <w:r>
              <w:instrText>18009</w:instrText>
            </w:r>
            <w:r w:rsidRPr="00B64159">
              <w:instrText>" \f “dan”</w:instrText>
            </w:r>
            <w:r w:rsidRPr="00B64159">
              <w:fldChar w:fldCharType="end"/>
            </w:r>
          </w:p>
          <w:p w14:paraId="3E8DC2F3" w14:textId="77777777" w:rsidR="0013345A" w:rsidRPr="00B64159" w:rsidRDefault="0013345A" w:rsidP="0013345A">
            <w:pPr>
              <w:spacing w:before="60" w:after="60"/>
              <w:jc w:val="center"/>
              <w:rPr>
                <w:bCs/>
              </w:rPr>
            </w:pPr>
            <w:r>
              <w:rPr>
                <w:bCs/>
              </w:rPr>
              <w:t>Rev. 0</w:t>
            </w:r>
          </w:p>
        </w:tc>
        <w:tc>
          <w:tcPr>
            <w:tcW w:w="2900" w:type="pct"/>
          </w:tcPr>
          <w:p w14:paraId="5F7CC4EF" w14:textId="77777777" w:rsidR="0013345A" w:rsidRPr="00B64159" w:rsidRDefault="0013345A" w:rsidP="0013345A">
            <w:pPr>
              <w:spacing w:before="60" w:after="60"/>
              <w:rPr>
                <w:b/>
                <w:i/>
              </w:rPr>
            </w:pPr>
            <w:r>
              <w:rPr>
                <w:b/>
                <w:i/>
              </w:rPr>
              <w:t>Litigation Case Files – Significant</w:t>
            </w:r>
          </w:p>
          <w:p w14:paraId="509BEACD" w14:textId="77777777" w:rsidR="0013345A" w:rsidRDefault="0013345A" w:rsidP="0013345A">
            <w:pPr>
              <w:spacing w:before="60" w:after="60"/>
            </w:pPr>
            <w:r w:rsidRPr="00B64159">
              <w:t xml:space="preserve">Agency </w:t>
            </w:r>
            <w:r>
              <w:t xml:space="preserve">records related to a particular litigation case involving the agency which has </w:t>
            </w:r>
            <w:r w:rsidRPr="00BF3C90">
              <w:rPr>
                <w:b/>
                <w:i/>
              </w:rPr>
              <w:t>profound influence</w:t>
            </w:r>
            <w:r>
              <w:t xml:space="preserve"> on the administration of state government and/or the state of Washington (such as Boldt, McCleary, WPPSS Bondholders, Doran, etc.).</w:t>
            </w:r>
            <w:r w:rsidRPr="00B64159">
              <w:fldChar w:fldCharType="begin"/>
            </w:r>
            <w:r w:rsidRPr="00B64159">
              <w:instrText xml:space="preserve"> XE "</w:instrText>
            </w:r>
            <w:r>
              <w:instrText>appeals:litigation case files (agency copy):significant</w:instrText>
            </w:r>
            <w:r w:rsidRPr="00B64159">
              <w:instrText xml:space="preserve">”\f "Subject" </w:instrText>
            </w:r>
            <w:r w:rsidRPr="00B64159">
              <w:fldChar w:fldCharType="end"/>
            </w:r>
            <w:r w:rsidRPr="00B64159">
              <w:fldChar w:fldCharType="begin"/>
            </w:r>
            <w:r w:rsidRPr="00B64159">
              <w:instrText xml:space="preserve"> XE "</w:instrText>
            </w:r>
            <w:r>
              <w:instrText>Attorney General:litigation case files (agency copy):significant</w:instrText>
            </w:r>
            <w:r w:rsidRPr="00B64159">
              <w:instrText xml:space="preserve">”\f "Subject" </w:instrText>
            </w:r>
            <w:r w:rsidRPr="00B64159">
              <w:fldChar w:fldCharType="end"/>
            </w:r>
            <w:r w:rsidRPr="00B64159">
              <w:fldChar w:fldCharType="begin"/>
            </w:r>
            <w:r w:rsidRPr="00B64159">
              <w:instrText xml:space="preserve"> XE "</w:instrText>
            </w:r>
            <w:r>
              <w:instrText>case files:litigation:significant</w:instrText>
            </w:r>
            <w:r w:rsidRPr="00B64159">
              <w:instrText xml:space="preserve">”\f "Subject" </w:instrText>
            </w:r>
            <w:r w:rsidRPr="00B64159">
              <w:fldChar w:fldCharType="end"/>
            </w:r>
            <w:r w:rsidRPr="00B64159">
              <w:fldChar w:fldCharType="begin"/>
            </w:r>
            <w:r w:rsidRPr="00B64159">
              <w:instrText xml:space="preserve"> XE "legal</w:instrText>
            </w:r>
            <w:r>
              <w:instrText>:litigation case files:significant</w:instrText>
            </w:r>
            <w:r w:rsidRPr="00B64159">
              <w:instrText xml:space="preserve">" \f “Subject” </w:instrText>
            </w:r>
            <w:r w:rsidRPr="00B64159">
              <w:fldChar w:fldCharType="end"/>
            </w:r>
            <w:r w:rsidRPr="00B64159">
              <w:fldChar w:fldCharType="begin"/>
            </w:r>
            <w:r w:rsidRPr="00B64159">
              <w:instrText xml:space="preserve"> XE “claims:</w:instrText>
            </w:r>
            <w:r>
              <w:instrText>damages (litigation):significant”</w:instrText>
            </w:r>
            <w:r w:rsidRPr="00B64159">
              <w:instrText xml:space="preserve"> \f “Subject” </w:instrText>
            </w:r>
            <w:r w:rsidRPr="00B64159">
              <w:fldChar w:fldCharType="end"/>
            </w:r>
            <w:r w:rsidRPr="00B64159">
              <w:fldChar w:fldCharType="begin"/>
            </w:r>
            <w:r w:rsidRPr="00B64159">
              <w:instrText>xe "c</w:instrText>
            </w:r>
            <w:r>
              <w:instrText>ourt orders:agency party to litigation:significant cases</w:instrText>
            </w:r>
            <w:r w:rsidRPr="00B64159">
              <w:instrText xml:space="preserve">" \f subject </w:instrText>
            </w:r>
            <w:r w:rsidRPr="00B64159">
              <w:fldChar w:fldCharType="end"/>
            </w:r>
            <w:r w:rsidRPr="00B64159">
              <w:fldChar w:fldCharType="begin"/>
            </w:r>
            <w:r w:rsidRPr="00B64159">
              <w:instrText>xe "</w:instrText>
            </w:r>
            <w:r>
              <w:instrText>subpoenas/summons:agency party to litigation:significant cases</w:instrText>
            </w:r>
            <w:r w:rsidRPr="00B64159">
              <w:instrText xml:space="preserve">" \f subject </w:instrText>
            </w:r>
            <w:r w:rsidRPr="00B64159">
              <w:fldChar w:fldCharType="end"/>
            </w:r>
            <w:r w:rsidRPr="00B64159">
              <w:fldChar w:fldCharType="begin"/>
            </w:r>
            <w:r w:rsidRPr="00B64159">
              <w:instrText xml:space="preserve"> XE “</w:instrText>
            </w:r>
            <w:r>
              <w:instrText>injuries:litigation:significant cases</w:instrText>
            </w:r>
            <w:r w:rsidRPr="00B64159">
              <w:instrText xml:space="preserve">“ \f “Subject” </w:instrText>
            </w:r>
            <w:r w:rsidRPr="00B64159">
              <w:fldChar w:fldCharType="end"/>
            </w:r>
          </w:p>
          <w:p w14:paraId="088B9C7C" w14:textId="77777777" w:rsidR="0013345A" w:rsidRDefault="0013345A" w:rsidP="0013345A">
            <w:pPr>
              <w:spacing w:before="60" w:after="60"/>
            </w:pPr>
            <w:r>
              <w:t>Includes, but is not limited to:</w:t>
            </w:r>
          </w:p>
          <w:p w14:paraId="6EFEE4A3" w14:textId="77777777" w:rsidR="0013345A" w:rsidRDefault="0013345A" w:rsidP="0013345A">
            <w:pPr>
              <w:pStyle w:val="ListParagraph"/>
              <w:numPr>
                <w:ilvl w:val="0"/>
                <w:numId w:val="11"/>
              </w:numPr>
              <w:spacing w:before="60" w:after="60"/>
            </w:pPr>
            <w:r>
              <w:t>B</w:t>
            </w:r>
            <w:r w:rsidRPr="00B64159">
              <w:t>ackground information</w:t>
            </w:r>
            <w:r>
              <w:t>;</w:t>
            </w:r>
          </w:p>
          <w:p w14:paraId="439625C5" w14:textId="77777777" w:rsidR="0013345A" w:rsidRDefault="0013345A" w:rsidP="0013345A">
            <w:pPr>
              <w:pStyle w:val="ListParagraph"/>
              <w:numPr>
                <w:ilvl w:val="0"/>
                <w:numId w:val="11"/>
              </w:numPr>
              <w:spacing w:before="60" w:after="60"/>
            </w:pPr>
            <w:r>
              <w:t>L</w:t>
            </w:r>
            <w:r w:rsidRPr="00B64159">
              <w:t>awsuit documentation</w:t>
            </w:r>
            <w:r>
              <w:t>;</w:t>
            </w:r>
          </w:p>
          <w:p w14:paraId="7233C769" w14:textId="77777777" w:rsidR="0013345A" w:rsidRDefault="0013345A" w:rsidP="0013345A">
            <w:pPr>
              <w:pStyle w:val="ListParagraph"/>
              <w:numPr>
                <w:ilvl w:val="0"/>
                <w:numId w:val="11"/>
              </w:numPr>
              <w:spacing w:before="60" w:after="60"/>
            </w:pPr>
            <w:r>
              <w:t>P</w:t>
            </w:r>
            <w:r w:rsidRPr="00B64159">
              <w:t>leadings, appeals, court orders</w:t>
            </w:r>
            <w:r>
              <w:t>;</w:t>
            </w:r>
          </w:p>
          <w:p w14:paraId="477606F9" w14:textId="77777777" w:rsidR="0013345A" w:rsidRDefault="0013345A" w:rsidP="0013345A">
            <w:pPr>
              <w:pStyle w:val="ListParagraph"/>
              <w:numPr>
                <w:ilvl w:val="0"/>
                <w:numId w:val="11"/>
              </w:numPr>
              <w:spacing w:before="60" w:after="60"/>
            </w:pPr>
            <w:r>
              <w:t>A</w:t>
            </w:r>
            <w:r w:rsidRPr="00B64159">
              <w:t>gency working file</w:t>
            </w:r>
            <w:r>
              <w:t>s;</w:t>
            </w:r>
          </w:p>
          <w:p w14:paraId="15F653CE" w14:textId="77777777" w:rsidR="0013345A" w:rsidRDefault="0013345A" w:rsidP="0013345A">
            <w:pPr>
              <w:pStyle w:val="ListParagraph"/>
              <w:numPr>
                <w:ilvl w:val="0"/>
                <w:numId w:val="11"/>
              </w:numPr>
              <w:spacing w:before="60" w:after="60"/>
            </w:pPr>
            <w:r>
              <w:t>Related correspondence/communications</w:t>
            </w:r>
            <w:r w:rsidRPr="00B64159">
              <w:t>.</w:t>
            </w:r>
          </w:p>
          <w:p w14:paraId="25F9B50B" w14:textId="77777777" w:rsidR="0013345A" w:rsidRDefault="0013345A" w:rsidP="0013345A">
            <w:pPr>
              <w:spacing w:before="60" w:after="60"/>
            </w:pPr>
            <w:r>
              <w:t>Also includes litigation with no Office of the Attorney General involvement.</w:t>
            </w:r>
          </w:p>
          <w:p w14:paraId="77A32B1A" w14:textId="77777777" w:rsidR="0013345A" w:rsidRDefault="0013345A" w:rsidP="0013345A">
            <w:pPr>
              <w:spacing w:before="60" w:after="60"/>
            </w:pPr>
            <w:r>
              <w:t>Excludes:</w:t>
            </w:r>
          </w:p>
          <w:p w14:paraId="49B988EB" w14:textId="77777777" w:rsidR="0013345A" w:rsidRDefault="0013345A" w:rsidP="00283A5D">
            <w:pPr>
              <w:pStyle w:val="ListParagraph"/>
              <w:numPr>
                <w:ilvl w:val="0"/>
                <w:numId w:val="62"/>
              </w:numPr>
              <w:spacing w:before="60" w:after="60"/>
            </w:pPr>
            <w:r>
              <w:t xml:space="preserve">Records covered by </w:t>
            </w:r>
            <w:r w:rsidRPr="00F56F2E">
              <w:rPr>
                <w:i/>
              </w:rPr>
              <w:t xml:space="preserve">Litigation Case Files – </w:t>
            </w:r>
            <w:r>
              <w:rPr>
                <w:i/>
              </w:rPr>
              <w:t>Routine</w:t>
            </w:r>
            <w:r w:rsidRPr="00F56F2E">
              <w:rPr>
                <w:i/>
              </w:rPr>
              <w:t xml:space="preserve"> (DAN GS </w:t>
            </w:r>
            <w:r>
              <w:rPr>
                <w:i/>
              </w:rPr>
              <w:t>18004</w:t>
            </w:r>
            <w:r w:rsidRPr="00F56F2E">
              <w:rPr>
                <w:i/>
              </w:rPr>
              <w:t>)</w:t>
            </w:r>
            <w:r>
              <w:t>;</w:t>
            </w:r>
          </w:p>
          <w:p w14:paraId="6DC67E9A" w14:textId="77777777" w:rsidR="0013345A" w:rsidRPr="00B64159" w:rsidRDefault="0013345A" w:rsidP="00283A5D">
            <w:pPr>
              <w:pStyle w:val="ListParagraph"/>
              <w:numPr>
                <w:ilvl w:val="0"/>
                <w:numId w:val="62"/>
              </w:numPr>
              <w:spacing w:before="60" w:after="60"/>
              <w:rPr>
                <w:b/>
                <w:i/>
              </w:rPr>
            </w:pPr>
            <w:r>
              <w:t>Records of the Office of the Attorney General.</w:t>
            </w:r>
          </w:p>
        </w:tc>
        <w:tc>
          <w:tcPr>
            <w:tcW w:w="1000" w:type="pct"/>
          </w:tcPr>
          <w:p w14:paraId="72F3D4FA" w14:textId="77777777" w:rsidR="0013345A" w:rsidRDefault="0013345A" w:rsidP="0013345A">
            <w:pPr>
              <w:spacing w:before="60" w:after="60"/>
              <w:rPr>
                <w:rFonts w:eastAsia="Calibri" w:cs="Times New Roman"/>
              </w:rPr>
            </w:pPr>
            <w:r>
              <w:rPr>
                <w:rFonts w:eastAsia="Calibri" w:cs="Times New Roman"/>
                <w:b/>
              </w:rPr>
              <w:t>Retain</w:t>
            </w:r>
            <w:r>
              <w:rPr>
                <w:rFonts w:eastAsia="Calibri" w:cs="Times New Roman"/>
              </w:rPr>
              <w:t xml:space="preserve"> for 6 years after resolution of case (including appeals)</w:t>
            </w:r>
          </w:p>
          <w:p w14:paraId="0F3E5E8E" w14:textId="77777777" w:rsidR="0013345A" w:rsidRPr="008D3046" w:rsidRDefault="0013345A" w:rsidP="0013345A">
            <w:pPr>
              <w:spacing w:before="60" w:after="60"/>
              <w:rPr>
                <w:rFonts w:eastAsia="Calibri" w:cs="Times New Roman"/>
                <w:i/>
              </w:rPr>
            </w:pPr>
            <w:r>
              <w:rPr>
                <w:rFonts w:eastAsia="Calibri" w:cs="Times New Roman"/>
              </w:rPr>
              <w:t xml:space="preserve">   </w:t>
            </w:r>
            <w:r w:rsidRPr="008D3046">
              <w:rPr>
                <w:rFonts w:eastAsia="Calibri" w:cs="Times New Roman"/>
                <w:i/>
              </w:rPr>
              <w:t>then</w:t>
            </w:r>
          </w:p>
          <w:p w14:paraId="66BE1811" w14:textId="77777777" w:rsidR="0013345A" w:rsidRPr="008D3046" w:rsidRDefault="0013345A" w:rsidP="0013345A">
            <w:pPr>
              <w:spacing w:before="60" w:after="60"/>
              <w:rPr>
                <w:rFonts w:eastAsia="Calibri" w:cs="Times New Roman"/>
              </w:rPr>
            </w:pPr>
            <w:r w:rsidRPr="008D3046">
              <w:rPr>
                <w:rFonts w:eastAsia="Calibri" w:cs="Times New Roman"/>
                <w:b/>
              </w:rPr>
              <w:t>Transfer</w:t>
            </w:r>
            <w:r>
              <w:rPr>
                <w:rFonts w:eastAsia="Calibri" w:cs="Times New Roman"/>
              </w:rPr>
              <w:t xml:space="preserve"> to Washington State Archives for appraisal and selective retention.</w:t>
            </w:r>
          </w:p>
        </w:tc>
        <w:tc>
          <w:tcPr>
            <w:tcW w:w="600" w:type="pct"/>
            <w:tcMar>
              <w:left w:w="43" w:type="dxa"/>
              <w:right w:w="43" w:type="dxa"/>
            </w:tcMar>
          </w:tcPr>
          <w:p w14:paraId="25AE4401" w14:textId="77777777" w:rsidR="0013345A" w:rsidRPr="00B64159" w:rsidRDefault="0013345A" w:rsidP="0013345A">
            <w:pPr>
              <w:spacing w:before="60"/>
              <w:jc w:val="center"/>
              <w:rPr>
                <w:b/>
                <w:szCs w:val="22"/>
              </w:rPr>
            </w:pPr>
            <w:r w:rsidRPr="00B64159">
              <w:rPr>
                <w:b/>
                <w:szCs w:val="22"/>
              </w:rPr>
              <w:t>ARCHIVAL</w:t>
            </w:r>
          </w:p>
          <w:p w14:paraId="2973AF8F" w14:textId="77777777" w:rsidR="0013345A" w:rsidRDefault="0013345A" w:rsidP="0013345A">
            <w:pPr>
              <w:jc w:val="center"/>
              <w:rPr>
                <w:sz w:val="20"/>
                <w:szCs w:val="20"/>
              </w:rPr>
            </w:pPr>
            <w:r w:rsidRPr="00B64159">
              <w:rPr>
                <w:b/>
                <w:sz w:val="18"/>
                <w:szCs w:val="18"/>
              </w:rPr>
              <w:t>(Appraisal Required)</w:t>
            </w:r>
            <w:r w:rsidRPr="00B64159">
              <w:rPr>
                <w:sz w:val="20"/>
                <w:szCs w:val="20"/>
              </w:rPr>
              <w:fldChar w:fldCharType="begin"/>
            </w:r>
            <w:r w:rsidRPr="00B64159">
              <w:rPr>
                <w:sz w:val="20"/>
                <w:szCs w:val="20"/>
              </w:rPr>
              <w:instrText xml:space="preserve"> XE "AGENCY </w:instrText>
            </w:r>
            <w:r>
              <w:rPr>
                <w:sz w:val="20"/>
                <w:szCs w:val="20"/>
              </w:rPr>
              <w:instrText xml:space="preserve">ADMINISTRATION AND </w:instrText>
            </w:r>
            <w:r w:rsidRPr="00B64159">
              <w:rPr>
                <w:sz w:val="20"/>
                <w:szCs w:val="20"/>
              </w:rPr>
              <w:instrText>MANAGEMENT:</w:instrText>
            </w:r>
            <w:r>
              <w:rPr>
                <w:sz w:val="20"/>
                <w:szCs w:val="20"/>
              </w:rPr>
              <w:instrText>Legal Affairs</w:instrText>
            </w:r>
            <w:r w:rsidRPr="00B64159">
              <w:rPr>
                <w:sz w:val="20"/>
                <w:szCs w:val="20"/>
              </w:rPr>
              <w:instrText>:</w:instrText>
            </w:r>
            <w:r>
              <w:rPr>
                <w:sz w:val="20"/>
                <w:szCs w:val="20"/>
              </w:rPr>
              <w:instrText>Litigation Case Files – Significant</w:instrText>
            </w:r>
            <w:r w:rsidRPr="00B64159">
              <w:rPr>
                <w:sz w:val="20"/>
                <w:szCs w:val="20"/>
              </w:rPr>
              <w:instrText xml:space="preserve">" \f "Archival" </w:instrText>
            </w:r>
            <w:r w:rsidRPr="00B64159">
              <w:rPr>
                <w:sz w:val="20"/>
                <w:szCs w:val="20"/>
              </w:rPr>
              <w:fldChar w:fldCharType="end"/>
            </w:r>
          </w:p>
          <w:p w14:paraId="31F7F53E" w14:textId="77777777" w:rsidR="0013345A" w:rsidRDefault="0013345A" w:rsidP="0013345A">
            <w:pPr>
              <w:jc w:val="center"/>
              <w:rPr>
                <w:b/>
                <w:szCs w:val="22"/>
              </w:rPr>
            </w:pPr>
            <w:r w:rsidRPr="00BB4A51">
              <w:rPr>
                <w:b/>
                <w:szCs w:val="22"/>
              </w:rPr>
              <w:t>ESSENTIAL</w:t>
            </w:r>
          </w:p>
          <w:p w14:paraId="5622C894" w14:textId="15504504" w:rsidR="0013345A" w:rsidRPr="00BB4A51" w:rsidRDefault="0013345A" w:rsidP="0013345A">
            <w:pPr>
              <w:jc w:val="center"/>
              <w:rPr>
                <w:b/>
                <w:szCs w:val="22"/>
              </w:rPr>
            </w:pPr>
            <w:r w:rsidRPr="00F55A2F">
              <w:rPr>
                <w:b/>
                <w:sz w:val="16"/>
                <w:szCs w:val="16"/>
              </w:rPr>
              <w:t>(for Disaster Recovery)</w:t>
            </w:r>
            <w:r w:rsidRPr="00B64159">
              <w:rPr>
                <w:sz w:val="20"/>
                <w:szCs w:val="20"/>
              </w:rPr>
              <w:fldChar w:fldCharType="begin"/>
            </w:r>
            <w:r w:rsidRPr="00B64159">
              <w:rPr>
                <w:sz w:val="20"/>
                <w:szCs w:val="20"/>
              </w:rPr>
              <w:instrText xml:space="preserve"> XE "AGENCY </w:instrText>
            </w:r>
            <w:r>
              <w:rPr>
                <w:sz w:val="20"/>
                <w:szCs w:val="20"/>
              </w:rPr>
              <w:instrText xml:space="preserve">ADMINISTRATION AND </w:instrText>
            </w:r>
            <w:r w:rsidRPr="00B64159">
              <w:rPr>
                <w:sz w:val="20"/>
                <w:szCs w:val="20"/>
              </w:rPr>
              <w:instrText>MANAGEMENT:</w:instrText>
            </w:r>
            <w:r>
              <w:rPr>
                <w:sz w:val="20"/>
                <w:szCs w:val="20"/>
              </w:rPr>
              <w:instrText>Legal Affairs</w:instrText>
            </w:r>
            <w:r w:rsidRPr="00B64159">
              <w:rPr>
                <w:sz w:val="20"/>
                <w:szCs w:val="20"/>
              </w:rPr>
              <w:instrText>:</w:instrText>
            </w:r>
            <w:r>
              <w:rPr>
                <w:sz w:val="20"/>
                <w:szCs w:val="20"/>
              </w:rPr>
              <w:instrText>Litigation Case Files – Significant</w:instrText>
            </w:r>
            <w:r w:rsidRPr="00B64159">
              <w:rPr>
                <w:sz w:val="20"/>
                <w:szCs w:val="20"/>
              </w:rPr>
              <w:instrText>" \f "</w:instrText>
            </w:r>
            <w:r>
              <w:rPr>
                <w:sz w:val="20"/>
                <w:szCs w:val="20"/>
              </w:rPr>
              <w:instrText>Essential</w:instrText>
            </w:r>
            <w:r w:rsidRPr="00B64159">
              <w:rPr>
                <w:sz w:val="20"/>
                <w:szCs w:val="20"/>
              </w:rPr>
              <w:instrText xml:space="preserve">" </w:instrText>
            </w:r>
            <w:r w:rsidRPr="00B64159">
              <w:rPr>
                <w:sz w:val="20"/>
                <w:szCs w:val="20"/>
              </w:rPr>
              <w:fldChar w:fldCharType="end"/>
            </w:r>
          </w:p>
          <w:p w14:paraId="0F75C87C" w14:textId="77777777" w:rsidR="0013345A" w:rsidRPr="006D1221" w:rsidRDefault="0013345A" w:rsidP="0013345A">
            <w:pPr>
              <w:jc w:val="center"/>
              <w:rPr>
                <w:sz w:val="20"/>
                <w:szCs w:val="20"/>
              </w:rPr>
            </w:pPr>
            <w:r>
              <w:rPr>
                <w:sz w:val="20"/>
                <w:szCs w:val="20"/>
              </w:rPr>
              <w:t>OPR</w:t>
            </w:r>
          </w:p>
        </w:tc>
      </w:tr>
      <w:tr w:rsidR="0013345A" w14:paraId="729617DE" w14:textId="77777777" w:rsidTr="007D15B1">
        <w:trPr>
          <w:cantSplit/>
          <w:jc w:val="center"/>
        </w:trPr>
        <w:tc>
          <w:tcPr>
            <w:tcW w:w="500" w:type="pct"/>
          </w:tcPr>
          <w:p w14:paraId="6AD73045" w14:textId="6C3D09BC" w:rsidR="0013345A" w:rsidRDefault="0013345A" w:rsidP="0013345A">
            <w:pPr>
              <w:spacing w:before="60" w:after="60"/>
              <w:jc w:val="center"/>
              <w:rPr>
                <w:bCs/>
              </w:rPr>
            </w:pPr>
            <w:r>
              <w:rPr>
                <w:bCs/>
              </w:rPr>
              <w:t xml:space="preserve">GS </w:t>
            </w:r>
            <w:r w:rsidR="00F94BB8">
              <w:rPr>
                <w:bCs/>
              </w:rPr>
              <w:t>18012</w:t>
            </w:r>
            <w:r w:rsidRPr="00B64159">
              <w:fldChar w:fldCharType="begin"/>
            </w:r>
            <w:r w:rsidRPr="00B64159">
              <w:instrText xml:space="preserve"> XE "GS </w:instrText>
            </w:r>
            <w:r w:rsidR="00F94BB8">
              <w:instrText>18012</w:instrText>
            </w:r>
            <w:r w:rsidRPr="00B64159">
              <w:instrText>" \f “dan”</w:instrText>
            </w:r>
            <w:r w:rsidRPr="00B64159">
              <w:fldChar w:fldCharType="end"/>
            </w:r>
          </w:p>
          <w:p w14:paraId="5C63C4F2" w14:textId="77777777" w:rsidR="0013345A" w:rsidRDefault="0013345A" w:rsidP="0013345A">
            <w:pPr>
              <w:spacing w:before="60" w:after="60"/>
              <w:jc w:val="center"/>
              <w:rPr>
                <w:bCs/>
              </w:rPr>
            </w:pPr>
            <w:r>
              <w:rPr>
                <w:bCs/>
              </w:rPr>
              <w:t>Rev. 0</w:t>
            </w:r>
          </w:p>
        </w:tc>
        <w:tc>
          <w:tcPr>
            <w:tcW w:w="2900" w:type="pct"/>
          </w:tcPr>
          <w:p w14:paraId="7A8757BE" w14:textId="77777777" w:rsidR="0013345A" w:rsidRDefault="0013345A" w:rsidP="0013345A">
            <w:pPr>
              <w:spacing w:before="60" w:after="60"/>
              <w:rPr>
                <w:b/>
                <w:i/>
              </w:rPr>
            </w:pPr>
            <w:r>
              <w:rPr>
                <w:b/>
                <w:i/>
              </w:rPr>
              <w:t>Notary Public Journals</w:t>
            </w:r>
          </w:p>
          <w:p w14:paraId="353E2071" w14:textId="77777777" w:rsidR="0013345A" w:rsidRDefault="0013345A" w:rsidP="0013345A">
            <w:pPr>
              <w:spacing w:before="60" w:after="60"/>
            </w:pPr>
            <w:r>
              <w:t>Journals documenting notarial acts performed by agency employees within the scope of their employment in accordance with RCW 42.45.180.</w:t>
            </w:r>
            <w:r w:rsidRPr="00B64159">
              <w:fldChar w:fldCharType="begin"/>
            </w:r>
            <w:r w:rsidRPr="00B64159">
              <w:instrText xml:space="preserve"> XE “</w:instrText>
            </w:r>
            <w:r>
              <w:instrText>notary public journals</w:instrText>
            </w:r>
            <w:r w:rsidRPr="00B64159">
              <w:instrText xml:space="preserve">“ \f “Subject” </w:instrText>
            </w:r>
            <w:r w:rsidRPr="00B64159">
              <w:fldChar w:fldCharType="end"/>
            </w:r>
            <w:r w:rsidRPr="00B64159">
              <w:fldChar w:fldCharType="begin"/>
            </w:r>
            <w:r w:rsidRPr="00B64159">
              <w:instrText xml:space="preserve"> XE “</w:instrText>
            </w:r>
            <w:r>
              <w:instrText>journals (notary public)</w:instrText>
            </w:r>
            <w:r w:rsidRPr="00B64159">
              <w:instrText xml:space="preserve">“ \f “Subject” </w:instrText>
            </w:r>
            <w:r w:rsidRPr="00B64159">
              <w:fldChar w:fldCharType="end"/>
            </w:r>
          </w:p>
          <w:p w14:paraId="2B6F51D0" w14:textId="77777777" w:rsidR="0013345A" w:rsidRPr="009F54A6" w:rsidRDefault="0013345A" w:rsidP="0013345A">
            <w:pPr>
              <w:spacing w:before="60" w:after="60"/>
              <w:rPr>
                <w:i/>
                <w:sz w:val="21"/>
                <w:szCs w:val="21"/>
              </w:rPr>
            </w:pPr>
            <w:r w:rsidRPr="009F54A6">
              <w:rPr>
                <w:i/>
                <w:sz w:val="21"/>
                <w:szCs w:val="21"/>
              </w:rPr>
              <w:t>Note: Retention based on 10-year requirement for journals (RCW 42.45.180(1)).</w:t>
            </w:r>
          </w:p>
        </w:tc>
        <w:tc>
          <w:tcPr>
            <w:tcW w:w="1000" w:type="pct"/>
          </w:tcPr>
          <w:p w14:paraId="68A26C55" w14:textId="77777777" w:rsidR="0013345A" w:rsidRDefault="0013345A" w:rsidP="0013345A">
            <w:pPr>
              <w:spacing w:before="60" w:after="60"/>
              <w:rPr>
                <w:rFonts w:eastAsia="Calibri" w:cs="Times New Roman"/>
              </w:rPr>
            </w:pPr>
            <w:r>
              <w:rPr>
                <w:rFonts w:eastAsia="Calibri" w:cs="Times New Roman"/>
                <w:b/>
              </w:rPr>
              <w:t>Retain</w:t>
            </w:r>
            <w:r>
              <w:rPr>
                <w:rFonts w:eastAsia="Calibri" w:cs="Times New Roman"/>
              </w:rPr>
              <w:t xml:space="preserve"> for 10 years after last notarial act chronicled in journal</w:t>
            </w:r>
          </w:p>
          <w:p w14:paraId="3A22D591" w14:textId="77777777" w:rsidR="0013345A" w:rsidRPr="009F54A6" w:rsidRDefault="0013345A" w:rsidP="0013345A">
            <w:pPr>
              <w:spacing w:before="60" w:after="60"/>
              <w:rPr>
                <w:rFonts w:eastAsia="Calibri" w:cs="Times New Roman"/>
                <w:i/>
              </w:rPr>
            </w:pPr>
            <w:r>
              <w:rPr>
                <w:rFonts w:eastAsia="Calibri" w:cs="Times New Roman"/>
              </w:rPr>
              <w:t xml:space="preserve">   </w:t>
            </w:r>
            <w:r w:rsidRPr="009F54A6">
              <w:rPr>
                <w:rFonts w:eastAsia="Calibri" w:cs="Times New Roman"/>
                <w:i/>
              </w:rPr>
              <w:t>then</w:t>
            </w:r>
          </w:p>
          <w:p w14:paraId="6567E999" w14:textId="77777777" w:rsidR="0013345A" w:rsidRPr="009F54A6" w:rsidRDefault="0013345A" w:rsidP="0013345A">
            <w:pPr>
              <w:spacing w:before="60" w:after="60"/>
              <w:rPr>
                <w:rFonts w:eastAsia="Calibri" w:cs="Times New Roman"/>
              </w:rPr>
            </w:pPr>
            <w:r w:rsidRPr="009F54A6">
              <w:rPr>
                <w:rFonts w:eastAsia="Calibri" w:cs="Times New Roman"/>
                <w:b/>
              </w:rPr>
              <w:t>Destroy</w:t>
            </w:r>
            <w:r>
              <w:rPr>
                <w:rFonts w:eastAsia="Calibri" w:cs="Times New Roman"/>
              </w:rPr>
              <w:t>.</w:t>
            </w:r>
          </w:p>
        </w:tc>
        <w:tc>
          <w:tcPr>
            <w:tcW w:w="600" w:type="pct"/>
            <w:tcMar>
              <w:left w:w="43" w:type="dxa"/>
              <w:right w:w="43" w:type="dxa"/>
            </w:tcMar>
          </w:tcPr>
          <w:p w14:paraId="5E798F30" w14:textId="77777777" w:rsidR="0013345A" w:rsidRPr="009F54A6" w:rsidRDefault="0013345A" w:rsidP="0013345A">
            <w:pPr>
              <w:spacing w:before="60"/>
              <w:jc w:val="center"/>
              <w:rPr>
                <w:sz w:val="20"/>
                <w:szCs w:val="20"/>
              </w:rPr>
            </w:pPr>
            <w:r w:rsidRPr="009F54A6">
              <w:rPr>
                <w:sz w:val="20"/>
                <w:szCs w:val="20"/>
              </w:rPr>
              <w:t>NON-ARCHIVAL</w:t>
            </w:r>
          </w:p>
          <w:p w14:paraId="787700E5" w14:textId="77777777" w:rsidR="0013345A" w:rsidRPr="009F54A6" w:rsidRDefault="0013345A" w:rsidP="0013345A">
            <w:pPr>
              <w:jc w:val="center"/>
              <w:rPr>
                <w:sz w:val="20"/>
                <w:szCs w:val="20"/>
              </w:rPr>
            </w:pPr>
            <w:r w:rsidRPr="009F54A6">
              <w:rPr>
                <w:sz w:val="20"/>
                <w:szCs w:val="20"/>
              </w:rPr>
              <w:t>NON-ESSENTIAL</w:t>
            </w:r>
          </w:p>
          <w:p w14:paraId="086A56F1" w14:textId="77777777" w:rsidR="0013345A" w:rsidRPr="00B64159" w:rsidRDefault="0013345A" w:rsidP="0013345A">
            <w:pPr>
              <w:jc w:val="center"/>
              <w:rPr>
                <w:b/>
                <w:szCs w:val="22"/>
              </w:rPr>
            </w:pPr>
            <w:r w:rsidRPr="009F54A6">
              <w:rPr>
                <w:sz w:val="20"/>
                <w:szCs w:val="20"/>
              </w:rPr>
              <w:t>OPR</w:t>
            </w:r>
          </w:p>
        </w:tc>
      </w:tr>
    </w:tbl>
    <w:p w14:paraId="031E81F5" w14:textId="77777777" w:rsidR="00A822EE" w:rsidRDefault="00A822EE"/>
    <w:p w14:paraId="446C5378" w14:textId="77777777" w:rsidR="008A2803" w:rsidRPr="00B64159" w:rsidRDefault="008A2803" w:rsidP="00D257C9">
      <w:pPr>
        <w:overflowPunct w:val="0"/>
        <w:autoSpaceDE w:val="0"/>
        <w:autoSpaceDN w:val="0"/>
        <w:adjustRightInd w:val="0"/>
        <w:spacing w:after="60"/>
        <w:textAlignment w:val="baseline"/>
        <w:rPr>
          <w:rFonts w:eastAsia="Times New Roman" w:cs="Times New Roman"/>
          <w:sz w:val="2"/>
          <w:szCs w:val="2"/>
        </w:rPr>
      </w:pPr>
      <w:r w:rsidRPr="00B64159">
        <w:rPr>
          <w:rFonts w:eastAsia="Times New Roman" w:cs="Times New Roman"/>
          <w:szCs w:val="22"/>
        </w:rP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8352"/>
        <w:gridCol w:w="2880"/>
        <w:gridCol w:w="1728"/>
      </w:tblGrid>
      <w:tr w:rsidR="008A2803" w:rsidRPr="00B64159" w14:paraId="05A851BF" w14:textId="77777777" w:rsidTr="00C72E2D">
        <w:trPr>
          <w:cantSplit/>
          <w:trHeight w:val="288"/>
          <w:tblHeader/>
          <w:jc w:val="center"/>
        </w:trPr>
        <w:tc>
          <w:tcPr>
            <w:tcW w:w="5000" w:type="pct"/>
            <w:gridSpan w:val="4"/>
            <w:tcMar>
              <w:top w:w="58" w:type="dxa"/>
              <w:left w:w="115" w:type="dxa"/>
              <w:bottom w:w="43" w:type="dxa"/>
              <w:right w:w="115" w:type="dxa"/>
            </w:tcMar>
          </w:tcPr>
          <w:p w14:paraId="0ACAF6AB" w14:textId="77777777" w:rsidR="008A2803" w:rsidRPr="00B64159" w:rsidRDefault="008A2803" w:rsidP="004440A1">
            <w:pPr>
              <w:pStyle w:val="Activties"/>
              <w:ind w:left="695" w:hanging="695"/>
              <w:rPr>
                <w:color w:val="000000"/>
              </w:rPr>
            </w:pPr>
            <w:bookmarkStart w:id="12" w:name="_Toc175912450"/>
            <w:r w:rsidRPr="00B64159">
              <w:rPr>
                <w:color w:val="000000"/>
              </w:rPr>
              <w:lastRenderedPageBreak/>
              <w:t>LEGISLATI</w:t>
            </w:r>
            <w:r w:rsidR="00DD396C">
              <w:rPr>
                <w:color w:val="000000"/>
              </w:rPr>
              <w:t>ON AND RULE</w:t>
            </w:r>
            <w:r w:rsidR="001937E2">
              <w:rPr>
                <w:color w:val="000000"/>
              </w:rPr>
              <w:t xml:space="preserve"> </w:t>
            </w:r>
            <w:r w:rsidR="00DD396C">
              <w:rPr>
                <w:color w:val="000000"/>
              </w:rPr>
              <w:t>MAKING</w:t>
            </w:r>
            <w:bookmarkEnd w:id="12"/>
          </w:p>
          <w:p w14:paraId="2765C0F5" w14:textId="17BF7137" w:rsidR="008A2803" w:rsidRPr="00B64159" w:rsidRDefault="00F15D29" w:rsidP="007B3514">
            <w:pPr>
              <w:pStyle w:val="ActivityText"/>
            </w:pPr>
            <w:r>
              <w:t>The activities associated with the development of agency request legislation/agency rules (Washington Administrative Code) and the monitoring/tracking/</w:t>
            </w:r>
            <w:r w:rsidR="00805538">
              <w:t xml:space="preserve">provision of </w:t>
            </w:r>
            <w:r>
              <w:t xml:space="preserve">input to legislation, </w:t>
            </w:r>
            <w:r w:rsidR="00A77238">
              <w:t>rules,</w:t>
            </w:r>
            <w:r>
              <w:t xml:space="preserve"> and regulations proposed by other entities at federal, </w:t>
            </w:r>
            <w:r w:rsidR="00A77238">
              <w:t>state,</w:t>
            </w:r>
            <w:r>
              <w:t xml:space="preserve"> and local government levels.</w:t>
            </w:r>
          </w:p>
        </w:tc>
      </w:tr>
      <w:tr w:rsidR="00A75EE2" w14:paraId="60236F31" w14:textId="77777777" w:rsidTr="00C72E2D">
        <w:trPr>
          <w:cantSplit/>
          <w:tblHeader/>
          <w:jc w:val="center"/>
        </w:trPr>
        <w:tc>
          <w:tcPr>
            <w:tcW w:w="500" w:type="pct"/>
            <w:shd w:val="pct10" w:color="auto" w:fill="auto"/>
            <w:vAlign w:val="center"/>
          </w:tcPr>
          <w:p w14:paraId="2554BE97" w14:textId="77777777" w:rsidR="00A75EE2" w:rsidRPr="00B60C75" w:rsidRDefault="00A75EE2" w:rsidP="00B60C75">
            <w:pPr>
              <w:jc w:val="center"/>
              <w:rPr>
                <w:rFonts w:eastAsia="Calibri" w:cs="Times New Roman"/>
                <w:b/>
                <w:sz w:val="18"/>
                <w:szCs w:val="18"/>
              </w:rPr>
            </w:pPr>
            <w:r w:rsidRPr="00B60C75">
              <w:rPr>
                <w:rFonts w:eastAsia="Calibri" w:cs="Times New Roman"/>
                <w:b/>
                <w:sz w:val="18"/>
                <w:szCs w:val="18"/>
              </w:rPr>
              <w:t>DISPOSITION AUTHORITY NUMBER (DAN)</w:t>
            </w:r>
          </w:p>
        </w:tc>
        <w:tc>
          <w:tcPr>
            <w:tcW w:w="2900" w:type="pct"/>
            <w:shd w:val="pct10" w:color="auto" w:fill="auto"/>
            <w:vAlign w:val="center"/>
          </w:tcPr>
          <w:p w14:paraId="3F207528" w14:textId="77777777" w:rsidR="00A75EE2" w:rsidRPr="00B60C75" w:rsidRDefault="00A75EE2" w:rsidP="00B60C75">
            <w:pPr>
              <w:jc w:val="center"/>
              <w:rPr>
                <w:rFonts w:eastAsia="Calibri" w:cs="Times New Roman"/>
                <w:b/>
                <w:sz w:val="18"/>
                <w:szCs w:val="18"/>
              </w:rPr>
            </w:pPr>
            <w:r w:rsidRPr="00B60C75">
              <w:rPr>
                <w:rFonts w:eastAsia="Calibri" w:cs="Times New Roman"/>
                <w:b/>
                <w:sz w:val="18"/>
                <w:szCs w:val="18"/>
              </w:rPr>
              <w:t>DESCRIPTION OF RECORDS</w:t>
            </w:r>
          </w:p>
        </w:tc>
        <w:tc>
          <w:tcPr>
            <w:tcW w:w="1000" w:type="pct"/>
            <w:shd w:val="pct10" w:color="auto" w:fill="auto"/>
            <w:vAlign w:val="center"/>
          </w:tcPr>
          <w:p w14:paraId="5B3B5240" w14:textId="77777777" w:rsidR="00A75EE2" w:rsidRPr="00B60C75" w:rsidRDefault="00A75EE2" w:rsidP="00B60C75">
            <w:pPr>
              <w:jc w:val="center"/>
              <w:rPr>
                <w:rFonts w:eastAsia="Calibri" w:cs="Times New Roman"/>
                <w:b/>
                <w:sz w:val="18"/>
                <w:szCs w:val="18"/>
              </w:rPr>
            </w:pPr>
            <w:r w:rsidRPr="00B60C75">
              <w:rPr>
                <w:rFonts w:eastAsia="Calibri" w:cs="Times New Roman"/>
                <w:b/>
                <w:sz w:val="18"/>
                <w:szCs w:val="18"/>
              </w:rPr>
              <w:t>RETENTION AND</w:t>
            </w:r>
          </w:p>
          <w:p w14:paraId="0DCF4F79" w14:textId="77777777" w:rsidR="00A75EE2" w:rsidRPr="00B60C75" w:rsidRDefault="00A75EE2" w:rsidP="00B60C75">
            <w:pPr>
              <w:jc w:val="center"/>
              <w:rPr>
                <w:rFonts w:eastAsia="Calibri" w:cs="Times New Roman"/>
                <w:b/>
                <w:sz w:val="18"/>
                <w:szCs w:val="18"/>
              </w:rPr>
            </w:pPr>
            <w:r w:rsidRPr="00B60C75">
              <w:rPr>
                <w:rFonts w:eastAsia="Calibri" w:cs="Times New Roman"/>
                <w:b/>
                <w:sz w:val="18"/>
                <w:szCs w:val="18"/>
              </w:rPr>
              <w:t>DISPOSITION ACTION</w:t>
            </w:r>
          </w:p>
        </w:tc>
        <w:tc>
          <w:tcPr>
            <w:tcW w:w="600" w:type="pct"/>
            <w:shd w:val="pct10" w:color="auto" w:fill="auto"/>
            <w:vAlign w:val="center"/>
          </w:tcPr>
          <w:p w14:paraId="65288FD9" w14:textId="77777777" w:rsidR="00A75EE2" w:rsidRPr="00B60C75" w:rsidRDefault="00A75EE2" w:rsidP="00B60C75">
            <w:pPr>
              <w:jc w:val="center"/>
              <w:rPr>
                <w:rFonts w:eastAsia="Calibri" w:cs="Times New Roman"/>
                <w:b/>
                <w:sz w:val="18"/>
                <w:szCs w:val="18"/>
              </w:rPr>
            </w:pPr>
            <w:r w:rsidRPr="00B60C75">
              <w:rPr>
                <w:rFonts w:eastAsia="Calibri" w:cs="Times New Roman"/>
                <w:b/>
                <w:sz w:val="18"/>
                <w:szCs w:val="18"/>
              </w:rPr>
              <w:t>DESIGNATION</w:t>
            </w:r>
          </w:p>
        </w:tc>
      </w:tr>
      <w:tr w:rsidR="0049207A" w14:paraId="122F2B66" w14:textId="77777777" w:rsidTr="00C72E2D">
        <w:trPr>
          <w:cantSplit/>
          <w:jc w:val="center"/>
        </w:trPr>
        <w:tc>
          <w:tcPr>
            <w:tcW w:w="500" w:type="pct"/>
          </w:tcPr>
          <w:p w14:paraId="4A6D9234" w14:textId="77777777" w:rsidR="0049207A" w:rsidRPr="00B64159" w:rsidRDefault="0049207A" w:rsidP="00776839">
            <w:pPr>
              <w:spacing w:before="60" w:after="60"/>
              <w:jc w:val="center"/>
              <w:rPr>
                <w:rFonts w:eastAsia="Calibri" w:cs="Times New Roman"/>
              </w:rPr>
            </w:pPr>
            <w:r w:rsidRPr="00B64159">
              <w:rPr>
                <w:rFonts w:eastAsia="Calibri" w:cs="Times New Roman"/>
              </w:rPr>
              <w:t>GS 19001</w:t>
            </w:r>
            <w:r w:rsidR="00980C1A" w:rsidRPr="00B64159">
              <w:fldChar w:fldCharType="begin"/>
            </w:r>
            <w:r w:rsidR="00980C1A" w:rsidRPr="00B64159">
              <w:instrText xml:space="preserve"> XE "GS 19001" \f “dan”</w:instrText>
            </w:r>
            <w:r w:rsidR="00980C1A" w:rsidRPr="00B64159">
              <w:fldChar w:fldCharType="end"/>
            </w:r>
          </w:p>
          <w:p w14:paraId="688EA1D7" w14:textId="77777777" w:rsidR="0049207A" w:rsidRPr="00B64159" w:rsidRDefault="0049207A" w:rsidP="007B217F">
            <w:pPr>
              <w:spacing w:before="60" w:after="60"/>
              <w:jc w:val="center"/>
              <w:rPr>
                <w:rFonts w:eastAsia="Calibri" w:cs="Times New Roman"/>
              </w:rPr>
            </w:pPr>
            <w:r w:rsidRPr="00B64159">
              <w:rPr>
                <w:rFonts w:eastAsia="Calibri" w:cs="Times New Roman"/>
              </w:rPr>
              <w:t xml:space="preserve">Rev. </w:t>
            </w:r>
            <w:r w:rsidR="007B217F">
              <w:rPr>
                <w:rFonts w:eastAsia="Calibri" w:cs="Times New Roman"/>
              </w:rPr>
              <w:t>1</w:t>
            </w:r>
          </w:p>
        </w:tc>
        <w:tc>
          <w:tcPr>
            <w:tcW w:w="2900" w:type="pct"/>
          </w:tcPr>
          <w:p w14:paraId="42E3A3DA" w14:textId="77777777" w:rsidR="0049207A" w:rsidRPr="00937789" w:rsidRDefault="0049207A" w:rsidP="00776839">
            <w:pPr>
              <w:spacing w:before="60" w:after="60"/>
              <w:rPr>
                <w:b/>
                <w:i/>
              </w:rPr>
            </w:pPr>
            <w:r w:rsidRPr="00B64159">
              <w:rPr>
                <w:b/>
                <w:i/>
              </w:rPr>
              <w:t>Legislation</w:t>
            </w:r>
            <w:r w:rsidR="00937789" w:rsidRPr="00937789">
              <w:rPr>
                <w:b/>
                <w:i/>
              </w:rPr>
              <w:t xml:space="preserve"> </w:t>
            </w:r>
            <w:r w:rsidR="00937789">
              <w:rPr>
                <w:b/>
                <w:i/>
              </w:rPr>
              <w:t xml:space="preserve">– </w:t>
            </w:r>
            <w:r w:rsidR="00937789" w:rsidRPr="00937789">
              <w:rPr>
                <w:b/>
                <w:i/>
              </w:rPr>
              <w:t>Development and Analysis</w:t>
            </w:r>
          </w:p>
          <w:p w14:paraId="3211A781" w14:textId="77777777" w:rsidR="004E488F" w:rsidRDefault="004E488F" w:rsidP="00776839">
            <w:pPr>
              <w:spacing w:before="60" w:after="60"/>
            </w:pPr>
            <w:r>
              <w:t>Records relating to</w:t>
            </w:r>
            <w:r w:rsidR="0049207A" w:rsidRPr="00B64159">
              <w:t xml:space="preserve"> </w:t>
            </w:r>
            <w:r w:rsidR="00937789">
              <w:t xml:space="preserve">the development of agency request </w:t>
            </w:r>
            <w:r w:rsidR="0049207A" w:rsidRPr="00B64159">
              <w:t>legis</w:t>
            </w:r>
            <w:r w:rsidR="00937789">
              <w:t>lation and analysis of the impact on the agency of any legislation (federal or state).</w:t>
            </w:r>
            <w:r w:rsidR="00937789" w:rsidRPr="00B64159">
              <w:t xml:space="preserve"> </w:t>
            </w:r>
            <w:r w:rsidR="00937789" w:rsidRPr="00B64159">
              <w:fldChar w:fldCharType="begin"/>
            </w:r>
            <w:r w:rsidR="00937789" w:rsidRPr="00B64159">
              <w:instrText xml:space="preserve"> XE "bills (legislation)" \f “Subject" </w:instrText>
            </w:r>
            <w:r w:rsidR="00937789" w:rsidRPr="00B64159">
              <w:fldChar w:fldCharType="end"/>
            </w:r>
            <w:r w:rsidR="00937789" w:rsidRPr="00B64159">
              <w:fldChar w:fldCharType="begin"/>
            </w:r>
            <w:r w:rsidR="00937789" w:rsidRPr="00B64159">
              <w:instrText xml:space="preserve"> XE "legislation</w:instrText>
            </w:r>
            <w:r w:rsidR="00937789">
              <w:instrText xml:space="preserve"> (agency request</w:instrText>
            </w:r>
            <w:r w:rsidR="007B3514">
              <w:instrText>/monitoring/tracking)</w:instrText>
            </w:r>
            <w:r w:rsidR="00937789" w:rsidRPr="00B64159">
              <w:instrText xml:space="preserve">" \f “Subject" </w:instrText>
            </w:r>
            <w:r w:rsidR="00937789" w:rsidRPr="00B64159">
              <w:fldChar w:fldCharType="end"/>
            </w:r>
            <w:r w:rsidR="00937789" w:rsidRPr="00B64159">
              <w:fldChar w:fldCharType="begin"/>
            </w:r>
            <w:r w:rsidR="00937789" w:rsidRPr="00B64159">
              <w:instrText xml:space="preserve"> XE "fiscal notes (legislation)" \f “Subject" </w:instrText>
            </w:r>
            <w:r w:rsidR="00937789" w:rsidRPr="00B64159">
              <w:fldChar w:fldCharType="end"/>
            </w:r>
            <w:r w:rsidR="00937789" w:rsidRPr="00B64159">
              <w:fldChar w:fldCharType="begin"/>
            </w:r>
            <w:r w:rsidR="00937789" w:rsidRPr="00B64159">
              <w:instrText xml:space="preserve"> XE "statutes" \f “Subject" </w:instrText>
            </w:r>
            <w:r w:rsidR="00937789" w:rsidRPr="00B64159">
              <w:fldChar w:fldCharType="end"/>
            </w:r>
            <w:r w:rsidR="00937789" w:rsidRPr="00B64159">
              <w:fldChar w:fldCharType="begin"/>
            </w:r>
            <w:r w:rsidR="00937789" w:rsidRPr="00B64159">
              <w:instrText xml:space="preserve"> XE "Revised Code of Washington (RCW)" \f “Subject" </w:instrText>
            </w:r>
            <w:r w:rsidR="00937789" w:rsidRPr="00B64159">
              <w:fldChar w:fldCharType="end"/>
            </w:r>
            <w:r w:rsidR="00937789" w:rsidRPr="00B64159">
              <w:fldChar w:fldCharType="begin"/>
            </w:r>
            <w:r w:rsidR="00937789" w:rsidRPr="00B64159">
              <w:instrText xml:space="preserve"> XE "RCW (Revised Code of Washington)" \f “Subject" </w:instrText>
            </w:r>
            <w:r w:rsidR="00937789" w:rsidRPr="00B64159">
              <w:fldChar w:fldCharType="end"/>
            </w:r>
          </w:p>
          <w:p w14:paraId="6A53DA60" w14:textId="77777777" w:rsidR="004E488F" w:rsidRDefault="004E488F" w:rsidP="00776839">
            <w:pPr>
              <w:spacing w:before="60" w:after="60"/>
            </w:pPr>
            <w:r>
              <w:t>Includes, but is not limited to:</w:t>
            </w:r>
          </w:p>
          <w:p w14:paraId="2DED7EE6" w14:textId="77777777" w:rsidR="007B217F" w:rsidRDefault="004E488F" w:rsidP="007B217F">
            <w:pPr>
              <w:pStyle w:val="Bullet"/>
            </w:pPr>
            <w:r>
              <w:t>B</w:t>
            </w:r>
            <w:r w:rsidR="0049207A" w:rsidRPr="00B64159">
              <w:t>ill drafts</w:t>
            </w:r>
            <w:r w:rsidR="007B217F">
              <w:t>;</w:t>
            </w:r>
          </w:p>
          <w:p w14:paraId="0B2A1839" w14:textId="77777777" w:rsidR="007B217F" w:rsidRDefault="007B217F" w:rsidP="007B217F">
            <w:pPr>
              <w:pStyle w:val="Bullet"/>
            </w:pPr>
            <w:r>
              <w:t>F</w:t>
            </w:r>
            <w:r w:rsidR="0049207A" w:rsidRPr="00B64159">
              <w:t>iscal notes</w:t>
            </w:r>
            <w:r>
              <w:t>;</w:t>
            </w:r>
          </w:p>
          <w:p w14:paraId="68EFEDF0" w14:textId="77777777" w:rsidR="0049207A" w:rsidRDefault="007B217F" w:rsidP="007B217F">
            <w:pPr>
              <w:pStyle w:val="Bullet"/>
            </w:pPr>
            <w:r>
              <w:t>Bill analysis reports;</w:t>
            </w:r>
          </w:p>
          <w:p w14:paraId="578808F9" w14:textId="77777777" w:rsidR="007B217F" w:rsidRDefault="007B217F" w:rsidP="007B217F">
            <w:pPr>
              <w:pStyle w:val="Bullet"/>
            </w:pPr>
            <w:r>
              <w:t>Related correspondence/communications.</w:t>
            </w:r>
          </w:p>
          <w:p w14:paraId="18CD0ACE" w14:textId="77777777" w:rsidR="001412D1" w:rsidRDefault="001412D1" w:rsidP="001412D1">
            <w:pPr>
              <w:pStyle w:val="Includes0"/>
              <w:spacing w:after="60"/>
            </w:pPr>
            <w:r>
              <w:t>Excludes records covered by</w:t>
            </w:r>
            <w:r w:rsidRPr="0016206D">
              <w:t>:</w:t>
            </w:r>
          </w:p>
          <w:p w14:paraId="0D244C38" w14:textId="77777777" w:rsidR="007B217F" w:rsidRDefault="007B217F" w:rsidP="007B217F">
            <w:pPr>
              <w:pStyle w:val="Bullet"/>
            </w:pPr>
            <w:r w:rsidRPr="00F56F2E">
              <w:rPr>
                <w:i/>
              </w:rPr>
              <w:t>Legislation/Regulations/Rules – Monitoring/Tracking (DAN GS 19002)</w:t>
            </w:r>
            <w:r>
              <w:t>;</w:t>
            </w:r>
          </w:p>
          <w:p w14:paraId="448CA97B" w14:textId="77777777" w:rsidR="001412D1" w:rsidRPr="00B64159" w:rsidRDefault="00FF317A" w:rsidP="001412D1">
            <w:pPr>
              <w:pStyle w:val="Bullet"/>
            </w:pPr>
            <w:r w:rsidRPr="00E71E63">
              <w:rPr>
                <w:i/>
                <w:szCs w:val="22"/>
              </w:rPr>
              <w:t>Reporting to External Agencies (Mandatory) (DAN GS 19004)</w:t>
            </w:r>
            <w:r w:rsidR="001412D1" w:rsidRPr="00676134">
              <w:t>.</w:t>
            </w:r>
          </w:p>
        </w:tc>
        <w:tc>
          <w:tcPr>
            <w:tcW w:w="1000" w:type="pct"/>
          </w:tcPr>
          <w:p w14:paraId="634EA2CE" w14:textId="77777777" w:rsidR="0049207A" w:rsidRPr="00B64159" w:rsidRDefault="0049207A" w:rsidP="00776839">
            <w:pPr>
              <w:spacing w:before="60" w:after="60"/>
              <w:ind w:hanging="25"/>
              <w:rPr>
                <w:rFonts w:eastAsia="Calibri" w:cs="Times New Roman"/>
              </w:rPr>
            </w:pPr>
            <w:r w:rsidRPr="00B64159">
              <w:rPr>
                <w:rFonts w:eastAsia="Calibri" w:cs="Times New Roman"/>
                <w:b/>
              </w:rPr>
              <w:t>Retain</w:t>
            </w:r>
            <w:r w:rsidRPr="00B64159">
              <w:rPr>
                <w:rFonts w:eastAsia="Calibri" w:cs="Times New Roman"/>
              </w:rPr>
              <w:t xml:space="preserve"> for 2 years after end of legislative session</w:t>
            </w:r>
          </w:p>
          <w:p w14:paraId="5AC8B1D8" w14:textId="77777777" w:rsidR="0049207A" w:rsidRPr="00B64159" w:rsidRDefault="0049207A" w:rsidP="00776839">
            <w:pPr>
              <w:spacing w:before="60" w:after="60"/>
              <w:rPr>
                <w:rFonts w:eastAsia="Calibri" w:cs="Times New Roman"/>
                <w:i/>
              </w:rPr>
            </w:pPr>
            <w:r w:rsidRPr="00B64159">
              <w:rPr>
                <w:rFonts w:eastAsia="Calibri" w:cs="Times New Roman"/>
              </w:rPr>
              <w:t xml:space="preserve">   </w:t>
            </w:r>
            <w:r w:rsidRPr="00B64159">
              <w:rPr>
                <w:rFonts w:eastAsia="Calibri" w:cs="Times New Roman"/>
                <w:i/>
              </w:rPr>
              <w:t>then</w:t>
            </w:r>
          </w:p>
          <w:p w14:paraId="605B92B8" w14:textId="77777777" w:rsidR="0049207A" w:rsidRPr="00B64159" w:rsidRDefault="0049207A" w:rsidP="00776839">
            <w:pPr>
              <w:spacing w:before="60" w:after="60"/>
              <w:rPr>
                <w:rFonts w:eastAsia="Calibri" w:cs="Times New Roman"/>
              </w:rPr>
            </w:pPr>
            <w:r w:rsidRPr="00B64159">
              <w:rPr>
                <w:rFonts w:eastAsia="Calibri" w:cs="Times New Roman"/>
                <w:b/>
              </w:rPr>
              <w:t>Transfer</w:t>
            </w:r>
            <w:r w:rsidRPr="00B64159">
              <w:rPr>
                <w:rFonts w:eastAsia="Calibri" w:cs="Times New Roman"/>
              </w:rPr>
              <w:t xml:space="preserve"> to Washington State Archives for appraisal and selective retention.</w:t>
            </w:r>
          </w:p>
        </w:tc>
        <w:tc>
          <w:tcPr>
            <w:tcW w:w="600" w:type="pct"/>
            <w:tcMar>
              <w:left w:w="43" w:type="dxa"/>
              <w:right w:w="43" w:type="dxa"/>
            </w:tcMar>
          </w:tcPr>
          <w:p w14:paraId="34188239" w14:textId="77777777" w:rsidR="0049207A" w:rsidRPr="00B64159" w:rsidRDefault="0049207A" w:rsidP="00776839">
            <w:pPr>
              <w:spacing w:before="60"/>
              <w:jc w:val="center"/>
              <w:rPr>
                <w:b/>
                <w:szCs w:val="22"/>
              </w:rPr>
            </w:pPr>
            <w:r w:rsidRPr="00B64159">
              <w:rPr>
                <w:b/>
                <w:szCs w:val="22"/>
              </w:rPr>
              <w:t>ARCHIVAL</w:t>
            </w:r>
          </w:p>
          <w:p w14:paraId="2B489555" w14:textId="77777777" w:rsidR="0049207A" w:rsidRPr="00B64159" w:rsidRDefault="0049207A" w:rsidP="002A7B79">
            <w:pPr>
              <w:jc w:val="center"/>
              <w:rPr>
                <w:b/>
                <w:sz w:val="18"/>
                <w:szCs w:val="18"/>
              </w:rPr>
            </w:pPr>
            <w:r w:rsidRPr="00B64159">
              <w:rPr>
                <w:b/>
                <w:sz w:val="18"/>
                <w:szCs w:val="18"/>
              </w:rPr>
              <w:t>(Appraisal Required)</w:t>
            </w:r>
          </w:p>
          <w:p w14:paraId="1A95A271" w14:textId="77777777" w:rsidR="0049207A" w:rsidRDefault="001934A2" w:rsidP="00465A39">
            <w:pPr>
              <w:jc w:val="center"/>
              <w:rPr>
                <w:sz w:val="20"/>
                <w:szCs w:val="20"/>
              </w:rPr>
            </w:pPr>
            <w:r w:rsidRPr="00B64159">
              <w:rPr>
                <w:sz w:val="20"/>
                <w:szCs w:val="20"/>
              </w:rPr>
              <w:fldChar w:fldCharType="begin"/>
            </w:r>
            <w:r w:rsidR="0049207A" w:rsidRPr="00B64159">
              <w:rPr>
                <w:sz w:val="20"/>
                <w:szCs w:val="20"/>
              </w:rPr>
              <w:instrText xml:space="preserve"> XE "AGENCY </w:instrText>
            </w:r>
            <w:r w:rsidR="00330ACA">
              <w:rPr>
                <w:sz w:val="20"/>
                <w:szCs w:val="20"/>
              </w:rPr>
              <w:instrText xml:space="preserve">ADMINISTRATION AND </w:instrText>
            </w:r>
            <w:r w:rsidR="0049207A" w:rsidRPr="00B64159">
              <w:rPr>
                <w:sz w:val="20"/>
                <w:szCs w:val="20"/>
              </w:rPr>
              <w:instrText>MANAGEMENT:Legislat</w:instrText>
            </w:r>
            <w:r w:rsidR="00465A39">
              <w:rPr>
                <w:sz w:val="20"/>
                <w:szCs w:val="20"/>
              </w:rPr>
              <w:instrText>ion and Rule</w:instrText>
            </w:r>
            <w:r w:rsidR="00A246B0">
              <w:rPr>
                <w:sz w:val="20"/>
                <w:szCs w:val="20"/>
              </w:rPr>
              <w:instrText xml:space="preserve"> M</w:instrText>
            </w:r>
            <w:r w:rsidR="00465A39">
              <w:rPr>
                <w:sz w:val="20"/>
                <w:szCs w:val="20"/>
              </w:rPr>
              <w:instrText>aking</w:instrText>
            </w:r>
            <w:r w:rsidR="0049207A" w:rsidRPr="00B64159">
              <w:rPr>
                <w:sz w:val="20"/>
                <w:szCs w:val="20"/>
              </w:rPr>
              <w:instrText>:Legislation</w:instrText>
            </w:r>
            <w:r w:rsidR="00311237">
              <w:rPr>
                <w:sz w:val="20"/>
                <w:szCs w:val="20"/>
              </w:rPr>
              <w:instrText xml:space="preserve"> – Development and Analysis</w:instrText>
            </w:r>
            <w:r w:rsidR="0049207A" w:rsidRPr="00B64159">
              <w:rPr>
                <w:sz w:val="20"/>
                <w:szCs w:val="20"/>
              </w:rPr>
              <w:instrText xml:space="preserve">" \f “Archival" </w:instrText>
            </w:r>
            <w:r w:rsidRPr="00B64159">
              <w:rPr>
                <w:sz w:val="20"/>
                <w:szCs w:val="20"/>
              </w:rPr>
              <w:fldChar w:fldCharType="end"/>
            </w:r>
            <w:r w:rsidR="0049207A" w:rsidRPr="00B64159">
              <w:rPr>
                <w:sz w:val="20"/>
                <w:szCs w:val="20"/>
              </w:rPr>
              <w:t>NON-ESSENTIAL</w:t>
            </w:r>
          </w:p>
          <w:p w14:paraId="7985843E" w14:textId="77777777" w:rsidR="00465A39" w:rsidRPr="00B64159" w:rsidRDefault="00465A39" w:rsidP="00465A39">
            <w:pPr>
              <w:jc w:val="center"/>
              <w:rPr>
                <w:sz w:val="20"/>
                <w:szCs w:val="20"/>
              </w:rPr>
            </w:pPr>
            <w:r>
              <w:rPr>
                <w:sz w:val="20"/>
                <w:szCs w:val="20"/>
              </w:rPr>
              <w:t>OFM</w:t>
            </w:r>
          </w:p>
        </w:tc>
      </w:tr>
      <w:tr w:rsidR="0049207A" w14:paraId="2A4A8055" w14:textId="77777777" w:rsidTr="00C72E2D">
        <w:trPr>
          <w:cantSplit/>
          <w:jc w:val="center"/>
        </w:trPr>
        <w:tc>
          <w:tcPr>
            <w:tcW w:w="500" w:type="pct"/>
          </w:tcPr>
          <w:p w14:paraId="36A098AF" w14:textId="77777777" w:rsidR="0049207A" w:rsidRPr="00B64159" w:rsidRDefault="0049207A" w:rsidP="00776839">
            <w:pPr>
              <w:spacing w:before="60" w:after="60"/>
              <w:jc w:val="center"/>
              <w:rPr>
                <w:rFonts w:eastAsia="Calibri" w:cs="Times New Roman"/>
              </w:rPr>
            </w:pPr>
            <w:r w:rsidRPr="00B64159">
              <w:rPr>
                <w:rFonts w:eastAsia="Calibri" w:cs="Times New Roman"/>
              </w:rPr>
              <w:t>GS 19002</w:t>
            </w:r>
            <w:r w:rsidR="00980C1A" w:rsidRPr="00B64159">
              <w:fldChar w:fldCharType="begin"/>
            </w:r>
            <w:r w:rsidR="00980C1A" w:rsidRPr="00B64159">
              <w:instrText xml:space="preserve"> XE "GS 19002" \f “dan”</w:instrText>
            </w:r>
            <w:r w:rsidR="00980C1A" w:rsidRPr="00B64159">
              <w:fldChar w:fldCharType="end"/>
            </w:r>
          </w:p>
          <w:p w14:paraId="4A0E46FE" w14:textId="77777777" w:rsidR="0049207A" w:rsidRPr="00B64159" w:rsidRDefault="0049207A" w:rsidP="00980C1A">
            <w:pPr>
              <w:spacing w:before="60" w:after="60"/>
              <w:jc w:val="center"/>
              <w:rPr>
                <w:rFonts w:eastAsia="Calibri" w:cs="Times New Roman"/>
              </w:rPr>
            </w:pPr>
            <w:r w:rsidRPr="00B64159">
              <w:rPr>
                <w:rFonts w:eastAsia="Calibri" w:cs="Times New Roman"/>
              </w:rPr>
              <w:t xml:space="preserve">Rev. </w:t>
            </w:r>
            <w:r w:rsidR="00E53509">
              <w:rPr>
                <w:rFonts w:eastAsia="Calibri" w:cs="Times New Roman"/>
              </w:rPr>
              <w:t>1</w:t>
            </w:r>
          </w:p>
        </w:tc>
        <w:tc>
          <w:tcPr>
            <w:tcW w:w="2900" w:type="pct"/>
          </w:tcPr>
          <w:p w14:paraId="20C65AD0" w14:textId="77777777" w:rsidR="0049207A" w:rsidRDefault="00E53509" w:rsidP="00776839">
            <w:pPr>
              <w:spacing w:before="60" w:after="60"/>
              <w:rPr>
                <w:b/>
                <w:i/>
              </w:rPr>
            </w:pPr>
            <w:r>
              <w:rPr>
                <w:b/>
                <w:i/>
              </w:rPr>
              <w:t>Legislation/</w:t>
            </w:r>
            <w:r w:rsidR="00937789">
              <w:rPr>
                <w:b/>
                <w:i/>
              </w:rPr>
              <w:t>Regulations/</w:t>
            </w:r>
            <w:r>
              <w:rPr>
                <w:b/>
                <w:i/>
              </w:rPr>
              <w:t>Rules – Monitoring/Tracking</w:t>
            </w:r>
          </w:p>
          <w:p w14:paraId="74969D8C" w14:textId="77777777" w:rsidR="00115AD9" w:rsidRDefault="00E53509" w:rsidP="00115AD9">
            <w:pPr>
              <w:spacing w:before="60" w:after="60"/>
            </w:pPr>
            <w:r>
              <w:t xml:space="preserve">Records relating to the </w:t>
            </w:r>
            <w:r w:rsidR="00A86926">
              <w:t xml:space="preserve">monitoring/tracking of proposed legislation/regulations/rules </w:t>
            </w:r>
            <w:r w:rsidR="00F56F2E">
              <w:t>with possible impact on the</w:t>
            </w:r>
            <w:r w:rsidR="00115AD9">
              <w:t xml:space="preserve"> agency </w:t>
            </w:r>
            <w:r w:rsidR="001934A2" w:rsidRPr="00B64159">
              <w:fldChar w:fldCharType="begin"/>
            </w:r>
            <w:r w:rsidR="0049207A" w:rsidRPr="00B64159">
              <w:instrText xml:space="preserve"> XE "bills (legislation)" \f “Subject" </w:instrText>
            </w:r>
            <w:r w:rsidR="001934A2" w:rsidRPr="00B64159">
              <w:fldChar w:fldCharType="end"/>
            </w:r>
            <w:r w:rsidR="007B3514" w:rsidRPr="00B64159">
              <w:fldChar w:fldCharType="begin"/>
            </w:r>
            <w:r w:rsidR="007B3514" w:rsidRPr="00B64159">
              <w:instrText xml:space="preserve"> XE "legislation</w:instrText>
            </w:r>
            <w:r w:rsidR="007B3514">
              <w:instrText xml:space="preserve"> (agency request/monitoring/tracking)</w:instrText>
            </w:r>
            <w:r w:rsidR="007B3514" w:rsidRPr="00B64159">
              <w:instrText xml:space="preserve">" \f “Subject" </w:instrText>
            </w:r>
            <w:r w:rsidR="007B3514" w:rsidRPr="00B64159">
              <w:fldChar w:fldCharType="end"/>
            </w:r>
            <w:r w:rsidR="001934A2" w:rsidRPr="00B64159">
              <w:fldChar w:fldCharType="begin"/>
            </w:r>
            <w:r w:rsidR="0049207A" w:rsidRPr="00B64159">
              <w:instrText xml:space="preserve"> XE "fiscal notes (legislation)" \f “Subject" </w:instrText>
            </w:r>
            <w:r w:rsidR="001934A2" w:rsidRPr="00B64159">
              <w:fldChar w:fldCharType="end"/>
            </w:r>
            <w:r w:rsidR="001934A2" w:rsidRPr="00B64159">
              <w:fldChar w:fldCharType="begin"/>
            </w:r>
            <w:r w:rsidR="0049207A" w:rsidRPr="00B64159">
              <w:instrText xml:space="preserve"> XE "statutes" \f “Subject" </w:instrText>
            </w:r>
            <w:r w:rsidR="001934A2" w:rsidRPr="00B64159">
              <w:fldChar w:fldCharType="end"/>
            </w:r>
            <w:r w:rsidR="001934A2" w:rsidRPr="00B64159">
              <w:fldChar w:fldCharType="begin"/>
            </w:r>
            <w:r w:rsidR="0049207A" w:rsidRPr="00B64159">
              <w:instrText xml:space="preserve"> XE "Revised Code of Washington (RCW)" \f “Subject" </w:instrText>
            </w:r>
            <w:r w:rsidR="001934A2" w:rsidRPr="00B64159">
              <w:fldChar w:fldCharType="end"/>
            </w:r>
            <w:r w:rsidR="001934A2" w:rsidRPr="00B64159">
              <w:fldChar w:fldCharType="begin"/>
            </w:r>
            <w:r w:rsidR="0049207A" w:rsidRPr="00B64159">
              <w:instrText xml:space="preserve"> XE "RCW (Revised Code of Washington)" \f “Subject" </w:instrText>
            </w:r>
            <w:r w:rsidR="001934A2" w:rsidRPr="00B64159">
              <w:fldChar w:fldCharType="end"/>
            </w:r>
            <w:r w:rsidR="001934A2" w:rsidRPr="00B64159">
              <w:fldChar w:fldCharType="begin"/>
            </w:r>
            <w:r w:rsidR="0049207A" w:rsidRPr="00B64159">
              <w:instrText xml:space="preserve"> XE "</w:instrText>
            </w:r>
            <w:r w:rsidR="0049207A">
              <w:instrText>drafts:bills (legislative)</w:instrText>
            </w:r>
            <w:r w:rsidR="0049207A" w:rsidRPr="00B64159">
              <w:instrText xml:space="preserve">" \f “Subject" </w:instrText>
            </w:r>
            <w:r w:rsidR="001934A2" w:rsidRPr="00B64159">
              <w:fldChar w:fldCharType="end"/>
            </w:r>
            <w:r w:rsidR="001934A2" w:rsidRPr="00B64159">
              <w:fldChar w:fldCharType="begin"/>
            </w:r>
            <w:r w:rsidR="0049207A" w:rsidRPr="00B64159">
              <w:instrText xml:space="preserve"> XE "</w:instrText>
            </w:r>
            <w:r w:rsidR="0049207A">
              <w:instrText>monitoring</w:instrText>
            </w:r>
            <w:r w:rsidR="0049207A" w:rsidRPr="00B64159">
              <w:instrText>:</w:instrText>
            </w:r>
            <w:r w:rsidR="00786877">
              <w:instrText>bills/</w:instrText>
            </w:r>
            <w:r w:rsidR="0049207A">
              <w:instrText>legislation</w:instrText>
            </w:r>
            <w:r w:rsidR="00786877">
              <w:instrText>/rule</w:instrText>
            </w:r>
            <w:r w:rsidR="00A246B0">
              <w:instrText xml:space="preserve"> </w:instrText>
            </w:r>
            <w:r w:rsidR="00786877">
              <w:instrText>making</w:instrText>
            </w:r>
            <w:r w:rsidR="0049207A" w:rsidRPr="00B64159">
              <w:instrText xml:space="preserve">" \f “Subject" </w:instrText>
            </w:r>
            <w:r w:rsidR="001934A2" w:rsidRPr="00B64159">
              <w:fldChar w:fldCharType="end"/>
            </w:r>
            <w:r w:rsidR="003678B0" w:rsidRPr="00B64159">
              <w:fldChar w:fldCharType="begin"/>
            </w:r>
            <w:r w:rsidR="003678B0" w:rsidRPr="00B64159">
              <w:instrText xml:space="preserve"> XE "rule</w:instrText>
            </w:r>
            <w:r w:rsidR="00A246B0">
              <w:instrText xml:space="preserve"> </w:instrText>
            </w:r>
            <w:r w:rsidR="003678B0">
              <w:instrText>making</w:instrText>
            </w:r>
            <w:r w:rsidR="003678B0" w:rsidRPr="00B64159">
              <w:instrText xml:space="preserve"> (</w:instrText>
            </w:r>
            <w:r w:rsidR="003678B0">
              <w:instrText>Washington Administrative Code – WAC</w:instrText>
            </w:r>
            <w:r w:rsidR="003678B0" w:rsidRPr="00B64159">
              <w:instrText>)</w:instrText>
            </w:r>
            <w:r w:rsidR="003678B0">
              <w:instrText>:monitoring other agencies</w:instrText>
            </w:r>
            <w:r w:rsidR="003678B0" w:rsidRPr="00B64159">
              <w:instrText xml:space="preserve">" \f “Subject" </w:instrText>
            </w:r>
            <w:r w:rsidR="003678B0" w:rsidRPr="00B64159">
              <w:fldChar w:fldCharType="end"/>
            </w:r>
            <w:r w:rsidR="00386E01" w:rsidRPr="00B64159">
              <w:fldChar w:fldCharType="begin"/>
            </w:r>
            <w:r w:rsidR="00386E01" w:rsidRPr="00B64159">
              <w:instrText xml:space="preserve"> XE "WAC (Washington Administrative Code):</w:instrText>
            </w:r>
            <w:r w:rsidR="00386E01">
              <w:instrText>monitoring other agencies</w:instrText>
            </w:r>
            <w:r w:rsidR="00386E01" w:rsidRPr="00B64159">
              <w:instrText xml:space="preserve">" \f “Subject </w:instrText>
            </w:r>
            <w:r w:rsidR="00386E01" w:rsidRPr="00B64159">
              <w:fldChar w:fldCharType="end"/>
            </w:r>
            <w:r w:rsidR="00386E01" w:rsidRPr="00B64159">
              <w:fldChar w:fldCharType="begin"/>
            </w:r>
            <w:r w:rsidR="00386E01" w:rsidRPr="00B64159">
              <w:instrText xml:space="preserve"> XE "Washington Administrative Code (WAC):</w:instrText>
            </w:r>
            <w:r w:rsidR="00386E01">
              <w:instrText>monitoring other agencies</w:instrText>
            </w:r>
            <w:r w:rsidR="00386E01" w:rsidRPr="00B64159">
              <w:instrText xml:space="preserve">" \f “Subject" </w:instrText>
            </w:r>
            <w:r w:rsidR="00386E01" w:rsidRPr="00B64159">
              <w:fldChar w:fldCharType="end"/>
            </w:r>
            <w:r w:rsidR="0049207A" w:rsidRPr="00B64159">
              <w:t>under consideration by the Legislature</w:t>
            </w:r>
            <w:r w:rsidR="007B217F">
              <w:t>, other state agencies, federal</w:t>
            </w:r>
            <w:r w:rsidR="0049207A" w:rsidRPr="00B64159">
              <w:t xml:space="preserve"> </w:t>
            </w:r>
            <w:r w:rsidR="00A603B1">
              <w:t xml:space="preserve">or </w:t>
            </w:r>
            <w:r w:rsidR="007B217F">
              <w:t>local governments</w:t>
            </w:r>
            <w:r w:rsidR="0049207A" w:rsidRPr="00B64159">
              <w:t xml:space="preserve">. </w:t>
            </w:r>
          </w:p>
          <w:p w14:paraId="512708B5" w14:textId="77777777" w:rsidR="00115AD9" w:rsidRDefault="00115AD9" w:rsidP="00115AD9">
            <w:pPr>
              <w:spacing w:before="60" w:after="60"/>
            </w:pPr>
            <w:r>
              <w:t>Includes, but is not limited to:</w:t>
            </w:r>
          </w:p>
          <w:p w14:paraId="6185E38A" w14:textId="77777777" w:rsidR="00115AD9" w:rsidRDefault="00115AD9" w:rsidP="00115AD9">
            <w:pPr>
              <w:pStyle w:val="Bullet"/>
            </w:pPr>
            <w:r>
              <w:t>B</w:t>
            </w:r>
            <w:r w:rsidR="0049207A" w:rsidRPr="00B64159">
              <w:t>ill drafts, amendments, fiscal notes, memos</w:t>
            </w:r>
            <w:r w:rsidR="007B217F">
              <w:t>;</w:t>
            </w:r>
            <w:r w:rsidR="0049207A" w:rsidRPr="00B64159">
              <w:t xml:space="preserve"> </w:t>
            </w:r>
          </w:p>
          <w:p w14:paraId="68771287" w14:textId="77777777" w:rsidR="00E25D2A" w:rsidRDefault="00115AD9" w:rsidP="00465A39">
            <w:pPr>
              <w:pStyle w:val="Bullet"/>
            </w:pPr>
            <w:r>
              <w:t>C</w:t>
            </w:r>
            <w:r w:rsidR="0049207A" w:rsidRPr="00B64159">
              <w:t xml:space="preserve">ommittee reports, monitoring </w:t>
            </w:r>
            <w:r w:rsidR="00A603B1" w:rsidRPr="00B64159">
              <w:t>reports</w:t>
            </w:r>
            <w:r w:rsidR="0049207A" w:rsidRPr="00B64159">
              <w:t xml:space="preserve"> and related records.</w:t>
            </w:r>
          </w:p>
          <w:p w14:paraId="3B0EA660" w14:textId="77777777" w:rsidR="001412D1" w:rsidRPr="00B64159" w:rsidRDefault="001412D1" w:rsidP="00FF317A">
            <w:pPr>
              <w:pStyle w:val="Includes0"/>
            </w:pPr>
            <w:r>
              <w:t xml:space="preserve">Excludes records </w:t>
            </w:r>
            <w:r w:rsidR="00FF317A">
              <w:t xml:space="preserve">(such as public agency lobbying L-5 reports) </w:t>
            </w:r>
            <w:r>
              <w:t>covered by</w:t>
            </w:r>
            <w:r w:rsidR="00FF317A">
              <w:t xml:space="preserve"> </w:t>
            </w:r>
            <w:r w:rsidR="00FF317A" w:rsidRPr="00E71E63">
              <w:rPr>
                <w:i/>
                <w:szCs w:val="22"/>
              </w:rPr>
              <w:t>Reporting to External Agencies (Mandatory) (DAN GS 19004)</w:t>
            </w:r>
            <w:r w:rsidRPr="001412D1">
              <w:t>.</w:t>
            </w:r>
          </w:p>
        </w:tc>
        <w:tc>
          <w:tcPr>
            <w:tcW w:w="1000" w:type="pct"/>
          </w:tcPr>
          <w:p w14:paraId="3C1188D7" w14:textId="77777777" w:rsidR="0049207A" w:rsidRPr="00B64159" w:rsidRDefault="0049207A" w:rsidP="00776839">
            <w:pPr>
              <w:spacing w:before="60" w:after="60"/>
              <w:rPr>
                <w:rFonts w:eastAsia="Calibri" w:cs="Times New Roman"/>
              </w:rPr>
            </w:pPr>
            <w:r w:rsidRPr="00B64159">
              <w:rPr>
                <w:rFonts w:eastAsia="Calibri" w:cs="Times New Roman"/>
                <w:b/>
              </w:rPr>
              <w:t>Retain</w:t>
            </w:r>
            <w:r w:rsidRPr="00B64159">
              <w:rPr>
                <w:rFonts w:eastAsia="Calibri" w:cs="Times New Roman"/>
              </w:rPr>
              <w:t xml:space="preserve"> for 2 years after end of </w:t>
            </w:r>
            <w:r w:rsidR="00937789">
              <w:rPr>
                <w:rFonts w:eastAsia="Calibri" w:cs="Times New Roman"/>
              </w:rPr>
              <w:t>calendar year</w:t>
            </w:r>
          </w:p>
          <w:p w14:paraId="07BB8364" w14:textId="77777777" w:rsidR="0049207A" w:rsidRPr="00B64159" w:rsidRDefault="0049207A" w:rsidP="00776839">
            <w:pPr>
              <w:spacing w:before="60" w:after="60"/>
              <w:rPr>
                <w:rFonts w:eastAsia="Calibri" w:cs="Times New Roman"/>
                <w:i/>
              </w:rPr>
            </w:pPr>
            <w:r w:rsidRPr="00B64159">
              <w:rPr>
                <w:rFonts w:eastAsia="Calibri" w:cs="Times New Roman"/>
              </w:rPr>
              <w:t xml:space="preserve">   </w:t>
            </w:r>
            <w:r w:rsidRPr="00B64159">
              <w:rPr>
                <w:rFonts w:eastAsia="Calibri" w:cs="Times New Roman"/>
                <w:i/>
              </w:rPr>
              <w:t>then</w:t>
            </w:r>
          </w:p>
          <w:p w14:paraId="3FAC3A4B" w14:textId="77777777" w:rsidR="0049207A" w:rsidRPr="00B64159" w:rsidRDefault="00465A39" w:rsidP="00465A39">
            <w:pPr>
              <w:spacing w:before="60" w:after="60"/>
              <w:rPr>
                <w:rFonts w:eastAsia="Calibri" w:cs="Times New Roman"/>
              </w:rPr>
            </w:pPr>
            <w:r>
              <w:rPr>
                <w:rFonts w:eastAsia="Calibri" w:cs="Times New Roman"/>
                <w:b/>
              </w:rPr>
              <w:t>Destroy</w:t>
            </w:r>
            <w:r w:rsidR="0049207A" w:rsidRPr="00B64159">
              <w:rPr>
                <w:rFonts w:eastAsia="Calibri" w:cs="Times New Roman"/>
              </w:rPr>
              <w:t>.</w:t>
            </w:r>
          </w:p>
        </w:tc>
        <w:tc>
          <w:tcPr>
            <w:tcW w:w="600" w:type="pct"/>
            <w:tcMar>
              <w:left w:w="43" w:type="dxa"/>
              <w:right w:w="43" w:type="dxa"/>
            </w:tcMar>
          </w:tcPr>
          <w:p w14:paraId="4D45141B" w14:textId="77777777" w:rsidR="0049207A" w:rsidRPr="00465A39" w:rsidRDefault="00465A39" w:rsidP="00776839">
            <w:pPr>
              <w:spacing w:before="60"/>
              <w:jc w:val="center"/>
              <w:rPr>
                <w:sz w:val="20"/>
                <w:szCs w:val="20"/>
              </w:rPr>
            </w:pPr>
            <w:r w:rsidRPr="00465A39">
              <w:rPr>
                <w:sz w:val="20"/>
                <w:szCs w:val="20"/>
              </w:rPr>
              <w:t>NON-</w:t>
            </w:r>
            <w:r w:rsidR="0049207A" w:rsidRPr="00465A39">
              <w:rPr>
                <w:sz w:val="20"/>
                <w:szCs w:val="20"/>
              </w:rPr>
              <w:t>ARCHIVAL</w:t>
            </w:r>
          </w:p>
          <w:p w14:paraId="6E2126DF" w14:textId="77777777" w:rsidR="0049207A" w:rsidRDefault="0049207A" w:rsidP="002A7B79">
            <w:pPr>
              <w:jc w:val="center"/>
              <w:rPr>
                <w:sz w:val="20"/>
                <w:szCs w:val="20"/>
              </w:rPr>
            </w:pPr>
            <w:r w:rsidRPr="00B64159">
              <w:rPr>
                <w:sz w:val="20"/>
                <w:szCs w:val="20"/>
              </w:rPr>
              <w:t>NON-ESSENTIAL</w:t>
            </w:r>
          </w:p>
          <w:p w14:paraId="08DD3BC4" w14:textId="77777777" w:rsidR="00465A39" w:rsidRPr="00B64159" w:rsidRDefault="00465A39" w:rsidP="002A7B79">
            <w:pPr>
              <w:jc w:val="center"/>
              <w:rPr>
                <w:sz w:val="20"/>
                <w:szCs w:val="20"/>
              </w:rPr>
            </w:pPr>
            <w:r>
              <w:rPr>
                <w:sz w:val="20"/>
                <w:szCs w:val="20"/>
              </w:rPr>
              <w:t>OFM</w:t>
            </w:r>
          </w:p>
        </w:tc>
      </w:tr>
      <w:tr w:rsidR="007F7F95" w14:paraId="4417122F" w14:textId="77777777" w:rsidTr="00C72E2D">
        <w:trPr>
          <w:cantSplit/>
          <w:jc w:val="center"/>
        </w:trPr>
        <w:tc>
          <w:tcPr>
            <w:tcW w:w="500" w:type="pct"/>
          </w:tcPr>
          <w:p w14:paraId="072A0437" w14:textId="77777777" w:rsidR="007F7F95" w:rsidRPr="00B64159" w:rsidRDefault="007F7F95" w:rsidP="007F7F95">
            <w:pPr>
              <w:spacing w:before="60" w:after="60"/>
              <w:jc w:val="center"/>
              <w:rPr>
                <w:bCs/>
              </w:rPr>
            </w:pPr>
            <w:r w:rsidRPr="00B64159">
              <w:rPr>
                <w:bCs/>
              </w:rPr>
              <w:lastRenderedPageBreak/>
              <w:t>GS 10009</w:t>
            </w:r>
            <w:r w:rsidR="00980C1A" w:rsidRPr="00B64159">
              <w:fldChar w:fldCharType="begin"/>
            </w:r>
            <w:r w:rsidR="00980C1A" w:rsidRPr="00B64159">
              <w:instrText xml:space="preserve"> XE "GS 10009" \f “dan”</w:instrText>
            </w:r>
            <w:r w:rsidR="00980C1A" w:rsidRPr="00B64159">
              <w:fldChar w:fldCharType="end"/>
            </w:r>
          </w:p>
          <w:p w14:paraId="71F06275" w14:textId="77777777" w:rsidR="007F7F95" w:rsidRPr="00B64159" w:rsidRDefault="00F87249" w:rsidP="00980C1A">
            <w:pPr>
              <w:spacing w:before="60" w:after="60"/>
              <w:jc w:val="center"/>
              <w:rPr>
                <w:bCs/>
              </w:rPr>
            </w:pPr>
            <w:r>
              <w:rPr>
                <w:rFonts w:eastAsia="Calibri" w:cs="Times New Roman"/>
              </w:rPr>
              <w:t>Rev. 1</w:t>
            </w:r>
          </w:p>
        </w:tc>
        <w:tc>
          <w:tcPr>
            <w:tcW w:w="2900" w:type="pct"/>
          </w:tcPr>
          <w:p w14:paraId="2DFE105A" w14:textId="77777777" w:rsidR="007F7F95" w:rsidRPr="00B64159" w:rsidRDefault="00F87249" w:rsidP="00C72E2D">
            <w:pPr>
              <w:spacing w:before="60" w:after="60"/>
            </w:pPr>
            <w:r>
              <w:rPr>
                <w:b/>
                <w:i/>
              </w:rPr>
              <w:t>Rule</w:t>
            </w:r>
            <w:r w:rsidR="00A246B0">
              <w:rPr>
                <w:b/>
                <w:i/>
              </w:rPr>
              <w:t xml:space="preserve"> </w:t>
            </w:r>
            <w:r w:rsidR="007F7F95">
              <w:rPr>
                <w:b/>
                <w:i/>
              </w:rPr>
              <w:t xml:space="preserve">Making </w:t>
            </w:r>
            <w:r w:rsidR="00794828">
              <w:rPr>
                <w:b/>
                <w:i/>
              </w:rPr>
              <w:t xml:space="preserve">(Washington Administrative Code </w:t>
            </w:r>
            <w:r w:rsidR="00D4151D">
              <w:rPr>
                <w:b/>
                <w:i/>
              </w:rPr>
              <w:t xml:space="preserve">– </w:t>
            </w:r>
            <w:r w:rsidR="00794828">
              <w:rPr>
                <w:b/>
                <w:i/>
              </w:rPr>
              <w:t>WAC)</w:t>
            </w:r>
          </w:p>
          <w:p w14:paraId="06C60B44" w14:textId="77777777" w:rsidR="00794828" w:rsidRDefault="007F7F95" w:rsidP="00C72E2D">
            <w:pPr>
              <w:spacing w:before="60" w:after="60"/>
            </w:pPr>
            <w:r>
              <w:t xml:space="preserve">Records </w:t>
            </w:r>
            <w:r w:rsidR="00B857E9">
              <w:t xml:space="preserve">relating </w:t>
            </w:r>
            <w:r w:rsidR="001412D1">
              <w:t xml:space="preserve">the development </w:t>
            </w:r>
            <w:r w:rsidR="00F56F2E">
              <w:t xml:space="preserve">of </w:t>
            </w:r>
            <w:r w:rsidR="001412D1">
              <w:t xml:space="preserve">agency rules and amendments </w:t>
            </w:r>
            <w:r w:rsidR="00B857E9">
              <w:t>(Washington Administrative Code)</w:t>
            </w:r>
            <w:r w:rsidR="00794828">
              <w:t>.</w:t>
            </w:r>
            <w:r w:rsidR="00794828" w:rsidRPr="00B64159">
              <w:fldChar w:fldCharType="begin"/>
            </w:r>
            <w:r w:rsidR="00794828" w:rsidRPr="00B64159">
              <w:instrText xml:space="preserve"> XE "rule</w:instrText>
            </w:r>
            <w:r w:rsidR="00A246B0">
              <w:instrText xml:space="preserve"> </w:instrText>
            </w:r>
            <w:r w:rsidR="003678B0">
              <w:instrText>making</w:instrText>
            </w:r>
            <w:r w:rsidR="00794828" w:rsidRPr="00B64159">
              <w:instrText xml:space="preserve"> (</w:instrText>
            </w:r>
            <w:r w:rsidR="003678B0">
              <w:instrText>Washington Administrative Code – WAC</w:instrText>
            </w:r>
            <w:r w:rsidR="00794828" w:rsidRPr="00B64159">
              <w:instrText xml:space="preserve">)" \f “Subject" </w:instrText>
            </w:r>
            <w:r w:rsidR="00794828" w:rsidRPr="00B64159">
              <w:fldChar w:fldCharType="end"/>
            </w:r>
            <w:r w:rsidR="00794828" w:rsidRPr="00B64159">
              <w:fldChar w:fldCharType="begin"/>
            </w:r>
            <w:r w:rsidR="00794828" w:rsidRPr="00B64159">
              <w:instrText xml:space="preserve"> XE "WAC (Washington Administrative Code):development/enactment" \f “Subject </w:instrText>
            </w:r>
            <w:r w:rsidR="00794828" w:rsidRPr="00B64159">
              <w:fldChar w:fldCharType="end"/>
            </w:r>
            <w:r w:rsidR="00794828" w:rsidRPr="00B64159">
              <w:fldChar w:fldCharType="begin"/>
            </w:r>
            <w:r w:rsidR="00794828" w:rsidRPr="00B64159">
              <w:instrText xml:space="preserve"> XE "Washington Administrative Code (WAC):development/enactment" \f “Subject" </w:instrText>
            </w:r>
            <w:r w:rsidR="00794828" w:rsidRPr="00B64159">
              <w:fldChar w:fldCharType="end"/>
            </w:r>
            <w:r w:rsidR="007B36C1" w:rsidRPr="00BD1A73">
              <w:rPr>
                <w:szCs w:val="22"/>
              </w:rPr>
              <w:fldChar w:fldCharType="begin"/>
            </w:r>
            <w:r w:rsidR="007B36C1" w:rsidRPr="00BD1A73">
              <w:rPr>
                <w:szCs w:val="22"/>
              </w:rPr>
              <w:instrText xml:space="preserve"> XE "</w:instrText>
            </w:r>
            <w:r w:rsidR="007B36C1">
              <w:rPr>
                <w:szCs w:val="22"/>
              </w:rPr>
              <w:instrText>video recordings:meetings:rule</w:instrText>
            </w:r>
            <w:r w:rsidR="00A246B0">
              <w:rPr>
                <w:szCs w:val="22"/>
              </w:rPr>
              <w:instrText xml:space="preserve"> </w:instrText>
            </w:r>
            <w:r w:rsidR="007B36C1">
              <w:rPr>
                <w:szCs w:val="22"/>
              </w:rPr>
              <w:instrText>making hearings</w:instrText>
            </w:r>
            <w:r w:rsidR="007B36C1" w:rsidRPr="00BD1A73">
              <w:rPr>
                <w:szCs w:val="22"/>
              </w:rPr>
              <w:instrText xml:space="preserve">" \f “subject” </w:instrText>
            </w:r>
            <w:r w:rsidR="007B36C1" w:rsidRPr="00BD1A73">
              <w:rPr>
                <w:szCs w:val="22"/>
              </w:rPr>
              <w:fldChar w:fldCharType="end"/>
            </w:r>
            <w:r w:rsidR="00473F0B" w:rsidRPr="00B64159">
              <w:fldChar w:fldCharType="begin"/>
            </w:r>
            <w:r w:rsidR="00473F0B" w:rsidRPr="00B64159">
              <w:instrText xml:space="preserve"> XE </w:instrText>
            </w:r>
            <w:r w:rsidR="00473F0B">
              <w:instrText>“audio/visual</w:instrText>
            </w:r>
            <w:r w:rsidR="00473F0B" w:rsidRPr="00B64159">
              <w:instrText xml:space="preserve"> recordings:</w:instrText>
            </w:r>
            <w:r w:rsidR="00473F0B">
              <w:instrText>rule</w:instrText>
            </w:r>
            <w:r w:rsidR="00A246B0">
              <w:instrText xml:space="preserve"> </w:instrText>
            </w:r>
            <w:r w:rsidR="00473F0B">
              <w:instrText>making</w:instrText>
            </w:r>
            <w:r w:rsidR="00473F0B" w:rsidRPr="00B64159">
              <w:instrText xml:space="preserve">" \f “Subject" </w:instrText>
            </w:r>
            <w:r w:rsidR="00473F0B" w:rsidRPr="00B64159">
              <w:fldChar w:fldCharType="end"/>
            </w:r>
            <w:r w:rsidR="00134C60" w:rsidRPr="00B64159">
              <w:fldChar w:fldCharType="begin"/>
            </w:r>
            <w:r w:rsidR="00134C60" w:rsidRPr="00B64159">
              <w:instrText xml:space="preserve"> XE </w:instrText>
            </w:r>
            <w:r w:rsidR="00134C60">
              <w:instrText>“executive level records</w:instrText>
            </w:r>
            <w:r w:rsidR="00134C60" w:rsidRPr="00B64159">
              <w:instrText>:</w:instrText>
            </w:r>
            <w:r w:rsidR="00134C60">
              <w:instrText>rule</w:instrText>
            </w:r>
            <w:r w:rsidR="00A246B0">
              <w:instrText xml:space="preserve"> </w:instrText>
            </w:r>
            <w:r w:rsidR="00134C60">
              <w:instrText>making/WACs</w:instrText>
            </w:r>
            <w:r w:rsidR="00134C60" w:rsidRPr="00B64159">
              <w:instrText xml:space="preserve">" \f “Subject" </w:instrText>
            </w:r>
            <w:r w:rsidR="00134C60" w:rsidRPr="00B64159">
              <w:fldChar w:fldCharType="end"/>
            </w:r>
            <w:r w:rsidR="0080474F" w:rsidRPr="00B64159">
              <w:fldChar w:fldCharType="begin"/>
            </w:r>
            <w:r w:rsidR="0080474F" w:rsidRPr="00B64159">
              <w:instrText xml:space="preserve"> XE </w:instrText>
            </w:r>
            <w:r w:rsidR="0080474F">
              <w:instrText>“recordings (audio/visual)</w:instrText>
            </w:r>
            <w:r w:rsidR="0080474F" w:rsidRPr="00B64159">
              <w:instrText>:</w:instrText>
            </w:r>
            <w:r w:rsidR="0080474F">
              <w:instrText>rule</w:instrText>
            </w:r>
            <w:r w:rsidR="00A246B0">
              <w:instrText xml:space="preserve"> </w:instrText>
            </w:r>
            <w:r w:rsidR="0080474F">
              <w:instrText>making</w:instrText>
            </w:r>
            <w:r w:rsidR="0080474F" w:rsidRPr="00B64159">
              <w:instrText xml:space="preserve">" \f “Subject" </w:instrText>
            </w:r>
            <w:r w:rsidR="0080474F" w:rsidRPr="00B64159">
              <w:fldChar w:fldCharType="end"/>
            </w:r>
          </w:p>
          <w:p w14:paraId="76AAD683" w14:textId="77777777" w:rsidR="00794828" w:rsidRDefault="00794828" w:rsidP="00C72E2D">
            <w:pPr>
              <w:spacing w:before="60" w:after="60"/>
            </w:pPr>
            <w:r>
              <w:t>Includes, but is not limited to:</w:t>
            </w:r>
          </w:p>
          <w:p w14:paraId="12F4633E" w14:textId="77777777" w:rsidR="001412D1" w:rsidRDefault="001412D1" w:rsidP="00C72E2D">
            <w:pPr>
              <w:pStyle w:val="Bullet"/>
              <w:spacing w:before="60" w:after="60"/>
              <w:contextualSpacing/>
            </w:pPr>
            <w:r>
              <w:t>Records comprising the official agency rule</w:t>
            </w:r>
            <w:r w:rsidR="00A246B0">
              <w:t xml:space="preserve"> </w:t>
            </w:r>
            <w:r>
              <w:t>making file in accordance with RCW 34.05.370(2);</w:t>
            </w:r>
          </w:p>
          <w:p w14:paraId="448FFA8B" w14:textId="77777777" w:rsidR="00794828" w:rsidRDefault="00794828" w:rsidP="00C72E2D">
            <w:pPr>
              <w:pStyle w:val="Bullet"/>
              <w:spacing w:before="60" w:after="60"/>
              <w:contextualSpacing/>
            </w:pPr>
            <w:r>
              <w:t>Internal agency documents described in RCW 34.05.370(3)</w:t>
            </w:r>
            <w:r w:rsidR="003969F5">
              <w:t xml:space="preserve"> (other than preliminary drafts)</w:t>
            </w:r>
            <w:r w:rsidR="00A603B1">
              <w:t>,</w:t>
            </w:r>
            <w:r>
              <w:t xml:space="preserve"> such as notes, recommendations, </w:t>
            </w:r>
            <w:r w:rsidR="003E5994">
              <w:t xml:space="preserve">intra-agency memoranda, </w:t>
            </w:r>
            <w:r>
              <w:t>etc.</w:t>
            </w:r>
            <w:r w:rsidR="001412D1">
              <w:t>;</w:t>
            </w:r>
          </w:p>
          <w:p w14:paraId="628B891A" w14:textId="77777777" w:rsidR="001412D1" w:rsidRDefault="001412D1" w:rsidP="00C72E2D">
            <w:pPr>
              <w:pStyle w:val="Bullet"/>
              <w:spacing w:before="60" w:after="60"/>
            </w:pPr>
            <w:r>
              <w:t>Related correspondence/communications.</w:t>
            </w:r>
          </w:p>
          <w:p w14:paraId="1E1785C9" w14:textId="77777777" w:rsidR="003E5994" w:rsidRDefault="00C72E2D" w:rsidP="003E5994">
            <w:pPr>
              <w:pStyle w:val="Bullet"/>
              <w:numPr>
                <w:ilvl w:val="0"/>
                <w:numId w:val="0"/>
              </w:numPr>
              <w:spacing w:before="60"/>
            </w:pPr>
            <w:r>
              <w:t>Excludes</w:t>
            </w:r>
            <w:r w:rsidR="003E5994">
              <w:t>:</w:t>
            </w:r>
          </w:p>
          <w:p w14:paraId="0774339C" w14:textId="77777777" w:rsidR="003E5994" w:rsidRDefault="003E5994" w:rsidP="00283A5D">
            <w:pPr>
              <w:pStyle w:val="Bullet"/>
              <w:numPr>
                <w:ilvl w:val="0"/>
                <w:numId w:val="137"/>
              </w:numPr>
              <w:spacing w:before="60" w:after="60"/>
              <w:contextualSpacing/>
            </w:pPr>
            <w:r>
              <w:t xml:space="preserve">Preliminary drafts covered by </w:t>
            </w:r>
            <w:r>
              <w:rPr>
                <w:i/>
              </w:rPr>
              <w:t xml:space="preserve">Drafting and Editing (DAN GS </w:t>
            </w:r>
            <w:r w:rsidR="0038318B">
              <w:rPr>
                <w:i/>
              </w:rPr>
              <w:t>50008</w:t>
            </w:r>
            <w:r>
              <w:rPr>
                <w:i/>
              </w:rPr>
              <w:t>)</w:t>
            </w:r>
            <w:r>
              <w:t>;</w:t>
            </w:r>
          </w:p>
          <w:p w14:paraId="0FEC9502" w14:textId="77777777" w:rsidR="00C72E2D" w:rsidRPr="00B64159" w:rsidRDefault="003E5994" w:rsidP="00283A5D">
            <w:pPr>
              <w:pStyle w:val="Bullet"/>
              <w:numPr>
                <w:ilvl w:val="0"/>
                <w:numId w:val="137"/>
              </w:numPr>
              <w:spacing w:before="60" w:after="60"/>
              <w:contextualSpacing/>
            </w:pPr>
            <w:r>
              <w:t>Rules</w:t>
            </w:r>
            <w:r w:rsidR="00C72E2D">
              <w:t xml:space="preserve"> development agendas in accordance with RCW 34.05.314 covered by </w:t>
            </w:r>
            <w:r w:rsidR="00C72E2D" w:rsidRPr="00E71E63">
              <w:rPr>
                <w:i/>
                <w:szCs w:val="22"/>
              </w:rPr>
              <w:t xml:space="preserve">Reporting to External Agencies </w:t>
            </w:r>
            <w:r w:rsidR="00E71E63" w:rsidRPr="00E71E63">
              <w:rPr>
                <w:i/>
                <w:szCs w:val="22"/>
              </w:rPr>
              <w:t xml:space="preserve">(Mandatory) </w:t>
            </w:r>
            <w:r w:rsidR="00C72E2D" w:rsidRPr="00E71E63">
              <w:rPr>
                <w:i/>
                <w:szCs w:val="22"/>
              </w:rPr>
              <w:t xml:space="preserve">(DAN GS </w:t>
            </w:r>
            <w:r w:rsidR="00E71E63" w:rsidRPr="00E71E63">
              <w:rPr>
                <w:i/>
                <w:szCs w:val="22"/>
              </w:rPr>
              <w:t>19004</w:t>
            </w:r>
            <w:r w:rsidR="00C72E2D" w:rsidRPr="00E71E63">
              <w:rPr>
                <w:i/>
                <w:szCs w:val="22"/>
              </w:rPr>
              <w:t>)</w:t>
            </w:r>
            <w:r w:rsidR="00C72E2D">
              <w:rPr>
                <w:szCs w:val="22"/>
              </w:rPr>
              <w:t>.</w:t>
            </w:r>
          </w:p>
        </w:tc>
        <w:tc>
          <w:tcPr>
            <w:tcW w:w="1000" w:type="pct"/>
          </w:tcPr>
          <w:p w14:paraId="021D1D16" w14:textId="77777777" w:rsidR="007F7F95" w:rsidRPr="00B64159" w:rsidRDefault="007F7F95" w:rsidP="007F7F95">
            <w:pPr>
              <w:spacing w:before="60" w:after="60"/>
              <w:rPr>
                <w:rFonts w:eastAsia="Calibri" w:cs="Times New Roman"/>
              </w:rPr>
            </w:pPr>
            <w:r w:rsidRPr="00B64159">
              <w:rPr>
                <w:rFonts w:eastAsia="Calibri" w:cs="Times New Roman"/>
                <w:b/>
              </w:rPr>
              <w:t>Retain</w:t>
            </w:r>
            <w:r w:rsidRPr="00B64159">
              <w:rPr>
                <w:rFonts w:eastAsia="Calibri" w:cs="Times New Roman"/>
              </w:rPr>
              <w:t xml:space="preserve"> </w:t>
            </w:r>
            <w:r w:rsidR="003E5994">
              <w:rPr>
                <w:rFonts w:eastAsia="Calibri" w:cs="Times New Roman"/>
              </w:rPr>
              <w:t xml:space="preserve">until </w:t>
            </w:r>
            <w:r w:rsidR="00F87249">
              <w:rPr>
                <w:rFonts w:eastAsia="Calibri" w:cs="Times New Roman"/>
              </w:rPr>
              <w:t xml:space="preserve">rule </w:t>
            </w:r>
            <w:r w:rsidR="003E5994">
              <w:rPr>
                <w:rFonts w:eastAsia="Calibri" w:cs="Times New Roman"/>
              </w:rPr>
              <w:t>superseded</w:t>
            </w:r>
            <w:r w:rsidR="00F87249">
              <w:rPr>
                <w:rFonts w:eastAsia="Calibri" w:cs="Times New Roman"/>
              </w:rPr>
              <w:t>/not proceeded with</w:t>
            </w:r>
          </w:p>
          <w:p w14:paraId="31F180AD" w14:textId="77777777" w:rsidR="007F7F95" w:rsidRPr="00B64159" w:rsidRDefault="007F7F95" w:rsidP="007F7F95">
            <w:pPr>
              <w:spacing w:before="60" w:after="60"/>
              <w:rPr>
                <w:rFonts w:eastAsia="Calibri" w:cs="Times New Roman"/>
                <w:i/>
              </w:rPr>
            </w:pPr>
            <w:r w:rsidRPr="00B64159">
              <w:rPr>
                <w:rFonts w:eastAsia="Calibri" w:cs="Times New Roman"/>
                <w:i/>
              </w:rPr>
              <w:t xml:space="preserve">   then</w:t>
            </w:r>
          </w:p>
          <w:p w14:paraId="18E242B8" w14:textId="77777777" w:rsidR="007F7F95" w:rsidRPr="00B64159" w:rsidRDefault="007F7F95" w:rsidP="00F56F2E">
            <w:pPr>
              <w:spacing w:before="60" w:after="60"/>
              <w:rPr>
                <w:rFonts w:eastAsia="Calibri" w:cs="Times New Roman"/>
              </w:rPr>
            </w:pPr>
            <w:r w:rsidRPr="00B64159">
              <w:rPr>
                <w:rFonts w:eastAsia="Calibri" w:cs="Times New Roman"/>
                <w:b/>
              </w:rPr>
              <w:t>Transfer</w:t>
            </w:r>
            <w:r w:rsidRPr="00B64159">
              <w:rPr>
                <w:rFonts w:eastAsia="Calibri" w:cs="Times New Roman"/>
              </w:rPr>
              <w:t xml:space="preserve"> to Washington State Archives for </w:t>
            </w:r>
            <w:r w:rsidR="00F56F2E">
              <w:rPr>
                <w:rFonts w:eastAsia="Calibri" w:cs="Times New Roman"/>
              </w:rPr>
              <w:t xml:space="preserve">permanent </w:t>
            </w:r>
            <w:r w:rsidRPr="00B64159">
              <w:rPr>
                <w:rFonts w:eastAsia="Calibri" w:cs="Times New Roman"/>
              </w:rPr>
              <w:t>retention.</w:t>
            </w:r>
          </w:p>
        </w:tc>
        <w:tc>
          <w:tcPr>
            <w:tcW w:w="600" w:type="pct"/>
            <w:tcMar>
              <w:left w:w="43" w:type="dxa"/>
              <w:right w:w="43" w:type="dxa"/>
            </w:tcMar>
          </w:tcPr>
          <w:p w14:paraId="3B265D78" w14:textId="77777777" w:rsidR="007F7F95" w:rsidRPr="00B64159" w:rsidRDefault="007F7F95" w:rsidP="007F7F95">
            <w:pPr>
              <w:spacing w:before="60"/>
              <w:jc w:val="center"/>
              <w:rPr>
                <w:b/>
                <w:szCs w:val="22"/>
              </w:rPr>
            </w:pPr>
            <w:r w:rsidRPr="00B64159">
              <w:rPr>
                <w:b/>
                <w:szCs w:val="22"/>
              </w:rPr>
              <w:t>ARCHIVAL</w:t>
            </w:r>
          </w:p>
          <w:p w14:paraId="49DC8927" w14:textId="77777777" w:rsidR="007F7F95" w:rsidRPr="00912886" w:rsidRDefault="007F7F95" w:rsidP="007F7F95">
            <w:pPr>
              <w:jc w:val="center"/>
              <w:rPr>
                <w:b/>
                <w:sz w:val="16"/>
                <w:szCs w:val="16"/>
              </w:rPr>
            </w:pPr>
            <w:r w:rsidRPr="00912886">
              <w:rPr>
                <w:b/>
                <w:sz w:val="16"/>
                <w:szCs w:val="16"/>
              </w:rPr>
              <w:t>(</w:t>
            </w:r>
            <w:r w:rsidR="00F56F2E" w:rsidRPr="00912886">
              <w:rPr>
                <w:b/>
                <w:sz w:val="16"/>
                <w:szCs w:val="16"/>
              </w:rPr>
              <w:t>Permanent Retention</w:t>
            </w:r>
            <w:r w:rsidRPr="00912886">
              <w:rPr>
                <w:b/>
                <w:sz w:val="16"/>
                <w:szCs w:val="16"/>
              </w:rPr>
              <w:t>)</w:t>
            </w:r>
          </w:p>
          <w:p w14:paraId="2C867EBA" w14:textId="77777777" w:rsidR="007F7F95" w:rsidRDefault="007F7F95" w:rsidP="00D4151D">
            <w:pPr>
              <w:jc w:val="center"/>
              <w:rPr>
                <w:sz w:val="20"/>
                <w:szCs w:val="20"/>
              </w:rPr>
            </w:pPr>
            <w:r w:rsidRPr="00B64159">
              <w:rPr>
                <w:sz w:val="20"/>
                <w:szCs w:val="20"/>
              </w:rPr>
              <w:fldChar w:fldCharType="begin"/>
            </w:r>
            <w:r w:rsidRPr="00B64159">
              <w:rPr>
                <w:sz w:val="20"/>
                <w:szCs w:val="20"/>
              </w:rPr>
              <w:instrText xml:space="preserve"> XE "AGENCY </w:instrText>
            </w:r>
            <w:r w:rsidR="00330ACA">
              <w:rPr>
                <w:sz w:val="20"/>
                <w:szCs w:val="20"/>
              </w:rPr>
              <w:instrText xml:space="preserve">ADMINISTRATION AND </w:instrText>
            </w:r>
            <w:r w:rsidRPr="00B64159">
              <w:rPr>
                <w:sz w:val="20"/>
                <w:szCs w:val="20"/>
              </w:rPr>
              <w:instrText>MANAGEMENT:</w:instrText>
            </w:r>
            <w:r w:rsidR="00D4151D">
              <w:rPr>
                <w:sz w:val="20"/>
                <w:szCs w:val="20"/>
              </w:rPr>
              <w:instrText>Legislation and Rule</w:instrText>
            </w:r>
            <w:r w:rsidR="00A246B0">
              <w:rPr>
                <w:sz w:val="20"/>
                <w:szCs w:val="20"/>
              </w:rPr>
              <w:instrText xml:space="preserve"> M</w:instrText>
            </w:r>
            <w:r w:rsidR="00D4151D">
              <w:rPr>
                <w:sz w:val="20"/>
                <w:szCs w:val="20"/>
              </w:rPr>
              <w:instrText>aking</w:instrText>
            </w:r>
            <w:r w:rsidRPr="00B64159">
              <w:rPr>
                <w:sz w:val="20"/>
                <w:szCs w:val="20"/>
              </w:rPr>
              <w:instrText>:Rule</w:instrText>
            </w:r>
            <w:r w:rsidR="00A246B0">
              <w:rPr>
                <w:sz w:val="20"/>
                <w:szCs w:val="20"/>
              </w:rPr>
              <w:instrText xml:space="preserve"> </w:instrText>
            </w:r>
            <w:r w:rsidR="00D4151D">
              <w:rPr>
                <w:sz w:val="20"/>
                <w:szCs w:val="20"/>
              </w:rPr>
              <w:instrText xml:space="preserve">Making </w:instrText>
            </w:r>
            <w:r w:rsidR="00311237">
              <w:rPr>
                <w:sz w:val="20"/>
                <w:szCs w:val="20"/>
              </w:rPr>
              <w:instrText>(Washington Administrative Code – WAC)</w:instrText>
            </w:r>
            <w:r w:rsidRPr="00B64159">
              <w:rPr>
                <w:sz w:val="20"/>
                <w:szCs w:val="20"/>
              </w:rPr>
              <w:instrText xml:space="preserve">" \f “Archival" </w:instrText>
            </w:r>
            <w:r w:rsidRPr="00B64159">
              <w:rPr>
                <w:sz w:val="20"/>
                <w:szCs w:val="20"/>
              </w:rPr>
              <w:fldChar w:fldCharType="end"/>
            </w:r>
            <w:r w:rsidRPr="00B64159">
              <w:rPr>
                <w:sz w:val="20"/>
                <w:szCs w:val="20"/>
              </w:rPr>
              <w:t>NON-ESSENTIAL</w:t>
            </w:r>
          </w:p>
          <w:p w14:paraId="3EB86C14" w14:textId="77777777" w:rsidR="00F87249" w:rsidRPr="00B64159" w:rsidRDefault="00F87249" w:rsidP="00D4151D">
            <w:pPr>
              <w:jc w:val="center"/>
              <w:rPr>
                <w:sz w:val="20"/>
                <w:szCs w:val="20"/>
              </w:rPr>
            </w:pPr>
            <w:r>
              <w:rPr>
                <w:sz w:val="20"/>
                <w:szCs w:val="20"/>
              </w:rPr>
              <w:t>OPR</w:t>
            </w:r>
          </w:p>
        </w:tc>
      </w:tr>
    </w:tbl>
    <w:p w14:paraId="44216386" w14:textId="77777777" w:rsidR="00A07D96" w:rsidRPr="00E26249" w:rsidRDefault="00A07D96">
      <w:pPr>
        <w:rPr>
          <w:sz w:val="4"/>
          <w:szCs w:val="4"/>
        </w:rPr>
      </w:pPr>
      <w:r w:rsidRPr="00E26249">
        <w:rPr>
          <w:sz w:val="4"/>
          <w:szCs w:val="4"/>
        </w:rP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8352"/>
        <w:gridCol w:w="2880"/>
        <w:gridCol w:w="1728"/>
      </w:tblGrid>
      <w:tr w:rsidR="00A07D96" w:rsidRPr="00B64159" w14:paraId="3709975A" w14:textId="77777777" w:rsidTr="003C500C">
        <w:trPr>
          <w:cantSplit/>
          <w:trHeight w:val="288"/>
          <w:tblHeader/>
          <w:jc w:val="center"/>
        </w:trPr>
        <w:tc>
          <w:tcPr>
            <w:tcW w:w="5000" w:type="pct"/>
            <w:gridSpan w:val="4"/>
            <w:tcMar>
              <w:top w:w="58" w:type="dxa"/>
              <w:left w:w="115" w:type="dxa"/>
              <w:bottom w:w="43" w:type="dxa"/>
              <w:right w:w="115" w:type="dxa"/>
            </w:tcMar>
          </w:tcPr>
          <w:p w14:paraId="4FF3EC56" w14:textId="77777777" w:rsidR="00A07D96" w:rsidRPr="00B64159" w:rsidRDefault="00A07D96" w:rsidP="00C1363A">
            <w:pPr>
              <w:pStyle w:val="Activties"/>
              <w:ind w:left="695" w:hanging="695"/>
              <w:rPr>
                <w:color w:val="000000"/>
              </w:rPr>
            </w:pPr>
            <w:bookmarkStart w:id="13" w:name="_Toc175912451"/>
            <w:r>
              <w:rPr>
                <w:color w:val="000000"/>
              </w:rPr>
              <w:lastRenderedPageBreak/>
              <w:t>MEETINGS</w:t>
            </w:r>
            <w:r w:rsidR="00014B9A">
              <w:rPr>
                <w:color w:val="000000"/>
              </w:rPr>
              <w:t xml:space="preserve"> AND </w:t>
            </w:r>
            <w:r w:rsidR="00B745CA">
              <w:rPr>
                <w:color w:val="000000"/>
              </w:rPr>
              <w:t>BOARD/COMMITTEE SUPPORT</w:t>
            </w:r>
            <w:bookmarkEnd w:id="13"/>
          </w:p>
          <w:p w14:paraId="5BBE8538" w14:textId="77777777" w:rsidR="00A07D96" w:rsidRPr="00B64159" w:rsidRDefault="0014326B" w:rsidP="00CB526C">
            <w:pPr>
              <w:pStyle w:val="ActivityText"/>
            </w:pPr>
            <w:r w:rsidRPr="0016206D">
              <w:t>The activit</w:t>
            </w:r>
            <w:r w:rsidR="00C86E0A">
              <w:t xml:space="preserve">ies associated with documenting </w:t>
            </w:r>
            <w:r w:rsidR="00CB526C">
              <w:t xml:space="preserve">the </w:t>
            </w:r>
            <w:r w:rsidRPr="0016206D">
              <w:t xml:space="preserve">assembling </w:t>
            </w:r>
            <w:r w:rsidR="00CB526C">
              <w:t xml:space="preserve">of </w:t>
            </w:r>
            <w:r w:rsidRPr="0016206D">
              <w:t>groups of people for the purpose of information</w:t>
            </w:r>
            <w:r w:rsidRPr="00E30D90">
              <w:rPr>
                <w:rFonts w:ascii="Arial" w:hAnsi="Arial"/>
              </w:rPr>
              <w:t>-</w:t>
            </w:r>
            <w:r w:rsidRPr="0016206D">
              <w:t xml:space="preserve">sharing, discussion, </w:t>
            </w:r>
            <w:r w:rsidR="00CB526C" w:rsidRPr="0016206D">
              <w:t>planning,</w:t>
            </w:r>
            <w:r w:rsidRPr="0016206D">
              <w:t xml:space="preserve"> and/or decision</w:t>
            </w:r>
            <w:r w:rsidRPr="00E30D90">
              <w:rPr>
                <w:rFonts w:ascii="Arial" w:hAnsi="Arial"/>
              </w:rPr>
              <w:t>-</w:t>
            </w:r>
            <w:r w:rsidRPr="0016206D">
              <w:t>making</w:t>
            </w:r>
            <w:r w:rsidR="00CB526C">
              <w:t>.</w:t>
            </w:r>
          </w:p>
        </w:tc>
      </w:tr>
      <w:tr w:rsidR="00A07D96" w14:paraId="0F59102D" w14:textId="77777777" w:rsidTr="003C500C">
        <w:trPr>
          <w:cantSplit/>
          <w:tblHeader/>
          <w:jc w:val="center"/>
        </w:trPr>
        <w:tc>
          <w:tcPr>
            <w:tcW w:w="500" w:type="pct"/>
            <w:shd w:val="pct10" w:color="auto" w:fill="auto"/>
            <w:vAlign w:val="center"/>
          </w:tcPr>
          <w:p w14:paraId="060021A7" w14:textId="77777777" w:rsidR="00A07D96" w:rsidRPr="00B60C75" w:rsidRDefault="00A07D96" w:rsidP="00C1363A">
            <w:pPr>
              <w:jc w:val="center"/>
              <w:rPr>
                <w:rFonts w:eastAsia="Calibri" w:cs="Times New Roman"/>
                <w:b/>
                <w:sz w:val="18"/>
                <w:szCs w:val="18"/>
              </w:rPr>
            </w:pPr>
            <w:r w:rsidRPr="00B60C75">
              <w:rPr>
                <w:rFonts w:eastAsia="Calibri" w:cs="Times New Roman"/>
                <w:b/>
                <w:sz w:val="18"/>
                <w:szCs w:val="18"/>
              </w:rPr>
              <w:t>DISPOSITION AUTHORITY NUMBER (DAN)</w:t>
            </w:r>
          </w:p>
        </w:tc>
        <w:tc>
          <w:tcPr>
            <w:tcW w:w="2900" w:type="pct"/>
            <w:shd w:val="pct10" w:color="auto" w:fill="auto"/>
            <w:vAlign w:val="center"/>
          </w:tcPr>
          <w:p w14:paraId="4E17C1DC" w14:textId="77777777" w:rsidR="00A07D96" w:rsidRPr="00B60C75" w:rsidRDefault="00A07D96" w:rsidP="00C1363A">
            <w:pPr>
              <w:jc w:val="center"/>
              <w:rPr>
                <w:rFonts w:eastAsia="Calibri" w:cs="Times New Roman"/>
                <w:b/>
                <w:sz w:val="18"/>
                <w:szCs w:val="18"/>
              </w:rPr>
            </w:pPr>
            <w:r w:rsidRPr="00B60C75">
              <w:rPr>
                <w:rFonts w:eastAsia="Calibri" w:cs="Times New Roman"/>
                <w:b/>
                <w:sz w:val="18"/>
                <w:szCs w:val="18"/>
              </w:rPr>
              <w:t>DESCRIPTION OF RECORDS</w:t>
            </w:r>
          </w:p>
        </w:tc>
        <w:tc>
          <w:tcPr>
            <w:tcW w:w="1000" w:type="pct"/>
            <w:shd w:val="pct10" w:color="auto" w:fill="auto"/>
            <w:vAlign w:val="center"/>
          </w:tcPr>
          <w:p w14:paraId="0074E5A0" w14:textId="77777777" w:rsidR="00A07D96" w:rsidRPr="00B60C75" w:rsidRDefault="00A07D96" w:rsidP="00C1363A">
            <w:pPr>
              <w:jc w:val="center"/>
              <w:rPr>
                <w:rFonts w:eastAsia="Calibri" w:cs="Times New Roman"/>
                <w:b/>
                <w:sz w:val="18"/>
                <w:szCs w:val="18"/>
              </w:rPr>
            </w:pPr>
            <w:r w:rsidRPr="00B60C75">
              <w:rPr>
                <w:rFonts w:eastAsia="Calibri" w:cs="Times New Roman"/>
                <w:b/>
                <w:sz w:val="18"/>
                <w:szCs w:val="18"/>
              </w:rPr>
              <w:t>RETENTION AND</w:t>
            </w:r>
          </w:p>
          <w:p w14:paraId="1F99D04B" w14:textId="77777777" w:rsidR="00A07D96" w:rsidRPr="00B60C75" w:rsidRDefault="00A07D96" w:rsidP="00C1363A">
            <w:pPr>
              <w:jc w:val="center"/>
              <w:rPr>
                <w:rFonts w:eastAsia="Calibri" w:cs="Times New Roman"/>
                <w:b/>
                <w:sz w:val="18"/>
                <w:szCs w:val="18"/>
              </w:rPr>
            </w:pPr>
            <w:r w:rsidRPr="00B60C75">
              <w:rPr>
                <w:rFonts w:eastAsia="Calibri" w:cs="Times New Roman"/>
                <w:b/>
                <w:sz w:val="18"/>
                <w:szCs w:val="18"/>
              </w:rPr>
              <w:t>DISPOSITION ACTION</w:t>
            </w:r>
          </w:p>
        </w:tc>
        <w:tc>
          <w:tcPr>
            <w:tcW w:w="600" w:type="pct"/>
            <w:shd w:val="pct10" w:color="auto" w:fill="auto"/>
            <w:vAlign w:val="center"/>
          </w:tcPr>
          <w:p w14:paraId="6AD88451" w14:textId="77777777" w:rsidR="00A07D96" w:rsidRPr="00B60C75" w:rsidRDefault="00A07D96" w:rsidP="00C1363A">
            <w:pPr>
              <w:jc w:val="center"/>
              <w:rPr>
                <w:rFonts w:eastAsia="Calibri" w:cs="Times New Roman"/>
                <w:b/>
                <w:sz w:val="18"/>
                <w:szCs w:val="18"/>
              </w:rPr>
            </w:pPr>
            <w:r w:rsidRPr="00B60C75">
              <w:rPr>
                <w:rFonts w:eastAsia="Calibri" w:cs="Times New Roman"/>
                <w:b/>
                <w:sz w:val="18"/>
                <w:szCs w:val="18"/>
              </w:rPr>
              <w:t>DESIGNATION</w:t>
            </w:r>
          </w:p>
        </w:tc>
      </w:tr>
      <w:tr w:rsidR="009B1AF9" w14:paraId="030B4B6A" w14:textId="77777777" w:rsidTr="003C500C">
        <w:trPr>
          <w:cantSplit/>
          <w:jc w:val="center"/>
        </w:trPr>
        <w:tc>
          <w:tcPr>
            <w:tcW w:w="500" w:type="pct"/>
          </w:tcPr>
          <w:p w14:paraId="66CE4A10" w14:textId="77777777" w:rsidR="009B1AF9" w:rsidRPr="00B64159" w:rsidRDefault="009B1AF9" w:rsidP="003D6258">
            <w:pPr>
              <w:spacing w:before="60" w:after="60"/>
              <w:jc w:val="center"/>
              <w:rPr>
                <w:rFonts w:eastAsia="Calibri" w:cs="Times New Roman"/>
              </w:rPr>
            </w:pPr>
            <w:r w:rsidRPr="00B64159">
              <w:rPr>
                <w:rFonts w:eastAsia="Calibri" w:cs="Times New Roman"/>
              </w:rPr>
              <w:t xml:space="preserve">GS </w:t>
            </w:r>
            <w:r w:rsidR="0038318B">
              <w:rPr>
                <w:rFonts w:eastAsia="Calibri" w:cs="Times New Roman"/>
              </w:rPr>
              <w:t>10015</w:t>
            </w:r>
            <w:r w:rsidRPr="00B64159">
              <w:fldChar w:fldCharType="begin"/>
            </w:r>
            <w:r w:rsidRPr="00B64159">
              <w:instrText xml:space="preserve"> XE "GS </w:instrText>
            </w:r>
            <w:r w:rsidR="0038318B">
              <w:instrText>10015</w:instrText>
            </w:r>
            <w:r w:rsidRPr="00B64159">
              <w:instrText>" \f “dan”</w:instrText>
            </w:r>
            <w:r w:rsidRPr="00B64159">
              <w:fldChar w:fldCharType="end"/>
            </w:r>
          </w:p>
          <w:p w14:paraId="12FC3F1A" w14:textId="4FF05B97" w:rsidR="009B1AF9" w:rsidRPr="00B64159" w:rsidRDefault="009B1AF9" w:rsidP="003D6258">
            <w:pPr>
              <w:spacing w:before="60" w:after="60"/>
              <w:jc w:val="center"/>
              <w:rPr>
                <w:rFonts w:eastAsia="Calibri" w:cs="Times New Roman"/>
              </w:rPr>
            </w:pPr>
            <w:r w:rsidRPr="00B64159">
              <w:rPr>
                <w:rFonts w:eastAsia="Calibri" w:cs="Times New Roman"/>
              </w:rPr>
              <w:t xml:space="preserve">Rev. </w:t>
            </w:r>
            <w:r w:rsidR="00420092">
              <w:rPr>
                <w:rFonts w:eastAsia="Calibri" w:cs="Times New Roman"/>
              </w:rPr>
              <w:t>1</w:t>
            </w:r>
          </w:p>
        </w:tc>
        <w:tc>
          <w:tcPr>
            <w:tcW w:w="2900" w:type="pct"/>
          </w:tcPr>
          <w:p w14:paraId="720D8283" w14:textId="77777777" w:rsidR="009B1AF9" w:rsidRDefault="009B1AF9" w:rsidP="003D6258">
            <w:pPr>
              <w:spacing w:before="60" w:after="60"/>
              <w:rPr>
                <w:b/>
                <w:bCs/>
                <w:i/>
                <w:iCs/>
              </w:rPr>
            </w:pPr>
            <w:r>
              <w:rPr>
                <w:b/>
                <w:bCs/>
                <w:i/>
                <w:iCs/>
              </w:rPr>
              <w:t>Advisory Body Records</w:t>
            </w:r>
          </w:p>
          <w:p w14:paraId="0B54D307" w14:textId="5966D690" w:rsidR="00DF2839" w:rsidRDefault="009B1AF9" w:rsidP="009D022E">
            <w:pPr>
              <w:spacing w:before="60"/>
            </w:pPr>
            <w:r>
              <w:t xml:space="preserve">Records documenting the </w:t>
            </w:r>
            <w:r w:rsidR="0003167F">
              <w:t>actions, meetings</w:t>
            </w:r>
            <w:r w:rsidR="00805538">
              <w:t>,</w:t>
            </w:r>
            <w:r w:rsidR="0003167F">
              <w:t xml:space="preserve"> and </w:t>
            </w:r>
            <w:r>
              <w:t>membership of boards, commissions, committees, councils, task forces, etc.</w:t>
            </w:r>
            <w:r w:rsidR="006609A1">
              <w:t>,</w:t>
            </w:r>
            <w:r>
              <w:t xml:space="preserve"> </w:t>
            </w:r>
            <w:r w:rsidR="006609A1">
              <w:t>that are</w:t>
            </w:r>
            <w:r w:rsidR="009D022E">
              <w:t xml:space="preserve"> c</w:t>
            </w:r>
            <w:r>
              <w:t xml:space="preserve">reated to act strictly in an advisory capacity to the agency and </w:t>
            </w:r>
            <w:r w:rsidR="006609A1">
              <w:t>have</w:t>
            </w:r>
            <w:r>
              <w:t xml:space="preserve"> no </w:t>
            </w:r>
            <w:r w:rsidR="006609A1">
              <w:t xml:space="preserve">final </w:t>
            </w:r>
            <w:r>
              <w:t>decision-making powers</w:t>
            </w:r>
            <w:r w:rsidR="009D022E">
              <w:t>.</w:t>
            </w:r>
          </w:p>
          <w:p w14:paraId="50307BB3" w14:textId="77777777" w:rsidR="009B1AF9" w:rsidRDefault="009D022E" w:rsidP="009D022E">
            <w:pPr>
              <w:spacing w:before="60"/>
            </w:pPr>
            <w:r>
              <w:t xml:space="preserve">Also includes </w:t>
            </w:r>
            <w:r w:rsidR="00A07BA5">
              <w:t>inter</w:t>
            </w:r>
            <w:r w:rsidR="00DF2839">
              <w:t>agency/</w:t>
            </w:r>
            <w:r>
              <w:t>national/</w:t>
            </w:r>
            <w:r w:rsidR="00DF2839">
              <w:t xml:space="preserve">external </w:t>
            </w:r>
            <w:r>
              <w:t xml:space="preserve">advisory </w:t>
            </w:r>
            <w:r w:rsidR="00DF2839">
              <w:t>bodies for which the agency acts as secretary/keeper of the official records.</w:t>
            </w:r>
            <w:r w:rsidR="009B1AF9" w:rsidRPr="00DF2839">
              <w:rPr>
                <w:rFonts w:eastAsia="Calibri" w:cs="Times New Roman"/>
              </w:rPr>
              <w:fldChar w:fldCharType="begin"/>
            </w:r>
            <w:r w:rsidR="009B1AF9" w:rsidRPr="00DF2839">
              <w:rPr>
                <w:rFonts w:eastAsia="Calibri" w:cs="Times New Roman"/>
              </w:rPr>
              <w:instrText xml:space="preserve"> XE "advisory committees" \f “subject” </w:instrText>
            </w:r>
            <w:r w:rsidR="009B1AF9" w:rsidRPr="00DF2839">
              <w:rPr>
                <w:rFonts w:eastAsia="Calibri" w:cs="Times New Roman"/>
              </w:rPr>
              <w:fldChar w:fldCharType="end"/>
            </w:r>
            <w:r w:rsidR="009B1AF9" w:rsidRPr="00DF2839">
              <w:rPr>
                <w:rFonts w:eastAsia="Calibri" w:cs="Times New Roman"/>
              </w:rPr>
              <w:fldChar w:fldCharType="begin"/>
            </w:r>
            <w:r w:rsidR="009B1AF9" w:rsidRPr="00DF2839">
              <w:rPr>
                <w:rFonts w:eastAsia="Calibri" w:cs="Times New Roman"/>
              </w:rPr>
              <w:instrText xml:space="preserve"> XE "board meetings:agendas/packets/minutes/av recordings:advisory boards" \f “subject” </w:instrText>
            </w:r>
            <w:r w:rsidR="009B1AF9" w:rsidRPr="00DF2839">
              <w:rPr>
                <w:rFonts w:eastAsia="Calibri" w:cs="Times New Roman"/>
              </w:rPr>
              <w:fldChar w:fldCharType="end"/>
            </w:r>
            <w:r w:rsidR="009B1AF9" w:rsidRPr="00DF2839">
              <w:rPr>
                <w:rFonts w:eastAsia="Calibri" w:cs="Times New Roman"/>
              </w:rPr>
              <w:fldChar w:fldCharType="begin"/>
            </w:r>
            <w:r w:rsidR="009B1AF9" w:rsidRPr="00DF2839">
              <w:rPr>
                <w:rFonts w:eastAsia="Calibri" w:cs="Times New Roman"/>
              </w:rPr>
              <w:instrText xml:space="preserve"> XE "commission meetings:agendas/packets/minutes/av recordings:advisory commissions" \f “subject” </w:instrText>
            </w:r>
            <w:r w:rsidR="009B1AF9" w:rsidRPr="00DF2839">
              <w:rPr>
                <w:rFonts w:eastAsia="Calibri" w:cs="Times New Roman"/>
              </w:rPr>
              <w:fldChar w:fldCharType="end"/>
            </w:r>
            <w:r w:rsidR="009B1AF9" w:rsidRPr="00DF2839">
              <w:rPr>
                <w:rFonts w:eastAsia="Calibri" w:cs="Times New Roman"/>
              </w:rPr>
              <w:fldChar w:fldCharType="begin"/>
            </w:r>
            <w:r w:rsidR="009B1AF9" w:rsidRPr="00DF2839">
              <w:rPr>
                <w:rFonts w:eastAsia="Calibri" w:cs="Times New Roman"/>
              </w:rPr>
              <w:instrText xml:space="preserve"> XE "committee meetings:agendas/packets/minutes/av recordings:advisory committees" \f “subject” </w:instrText>
            </w:r>
            <w:r w:rsidR="009B1AF9" w:rsidRPr="00DF2839">
              <w:rPr>
                <w:rFonts w:eastAsia="Calibri" w:cs="Times New Roman"/>
              </w:rPr>
              <w:fldChar w:fldCharType="end"/>
            </w:r>
            <w:r w:rsidR="009B1AF9" w:rsidRPr="00DF2839">
              <w:rPr>
                <w:rFonts w:eastAsia="Calibri" w:cs="Times New Roman"/>
              </w:rPr>
              <w:fldChar w:fldCharType="begin"/>
            </w:r>
            <w:r w:rsidR="009B1AF9" w:rsidRPr="00DF2839">
              <w:rPr>
                <w:rFonts w:eastAsia="Calibri" w:cs="Times New Roman"/>
              </w:rPr>
              <w:instrText xml:space="preserve"> XE "council meetings:agendas/packets/minutes/av recordings:advisory councils" \f “subject” </w:instrText>
            </w:r>
            <w:r w:rsidR="009B1AF9" w:rsidRPr="00DF2839">
              <w:rPr>
                <w:rFonts w:eastAsia="Calibri" w:cs="Times New Roman"/>
              </w:rPr>
              <w:fldChar w:fldCharType="end"/>
            </w:r>
            <w:r w:rsidR="009B1AF9" w:rsidRPr="00DF2839">
              <w:rPr>
                <w:rFonts w:eastAsia="Calibri" w:cs="Times New Roman"/>
              </w:rPr>
              <w:fldChar w:fldCharType="begin"/>
            </w:r>
            <w:r w:rsidR="009B1AF9" w:rsidRPr="00DF2839">
              <w:rPr>
                <w:rFonts w:eastAsia="Calibri" w:cs="Times New Roman"/>
              </w:rPr>
              <w:instrText xml:space="preserve"> XE "taskforce meetings:agendas/packets/minutes/av recordings:advisory taskforces" \f “subject” </w:instrText>
            </w:r>
            <w:r w:rsidR="009B1AF9" w:rsidRPr="00DF2839">
              <w:rPr>
                <w:rFonts w:eastAsia="Calibri" w:cs="Times New Roman"/>
              </w:rPr>
              <w:fldChar w:fldCharType="end"/>
            </w:r>
            <w:r w:rsidR="009B1AF9" w:rsidRPr="00DF2839">
              <w:rPr>
                <w:szCs w:val="22"/>
              </w:rPr>
              <w:fldChar w:fldCharType="begin"/>
            </w:r>
            <w:r w:rsidR="009B1AF9" w:rsidRPr="00DF2839">
              <w:rPr>
                <w:szCs w:val="22"/>
              </w:rPr>
              <w:instrText xml:space="preserve"> XE "video recordings:meetings:advisory bodies" \f “subject” </w:instrText>
            </w:r>
            <w:r w:rsidR="009B1AF9" w:rsidRPr="00DF2839">
              <w:rPr>
                <w:szCs w:val="22"/>
              </w:rPr>
              <w:fldChar w:fldCharType="end"/>
            </w:r>
            <w:r w:rsidR="002E5812" w:rsidRPr="00B60C75">
              <w:rPr>
                <w:rFonts w:eastAsia="Calibri" w:cs="Times New Roman"/>
              </w:rPr>
              <w:fldChar w:fldCharType="begin"/>
            </w:r>
            <w:r w:rsidR="002E5812" w:rsidRPr="00B60C75">
              <w:rPr>
                <w:rFonts w:eastAsia="Calibri" w:cs="Times New Roman"/>
              </w:rPr>
              <w:instrText xml:space="preserve"> XE "</w:instrText>
            </w:r>
            <w:r w:rsidR="002E5812">
              <w:rPr>
                <w:rFonts w:eastAsia="Calibri" w:cs="Times New Roman"/>
              </w:rPr>
              <w:instrText>taskforce meetings:agendas/pack</w:instrText>
            </w:r>
            <w:r w:rsidR="00A07BA5">
              <w:rPr>
                <w:rFonts w:eastAsia="Calibri" w:cs="Times New Roman"/>
              </w:rPr>
              <w:instrText>ets/minutes/av recordings:inter</w:instrText>
            </w:r>
            <w:r w:rsidR="002E5812">
              <w:rPr>
                <w:rFonts w:eastAsia="Calibri" w:cs="Times New Roman"/>
              </w:rPr>
              <w:instrText>agency/external taskforces:agency is secretary</w:instrText>
            </w:r>
            <w:r w:rsidR="002E5812" w:rsidRPr="00B60C75">
              <w:rPr>
                <w:rFonts w:eastAsia="Calibri" w:cs="Times New Roman"/>
              </w:rPr>
              <w:instrText xml:space="preserve">" \f “subject” </w:instrText>
            </w:r>
            <w:r w:rsidR="002E5812" w:rsidRPr="00B60C75">
              <w:rPr>
                <w:rFonts w:eastAsia="Calibri" w:cs="Times New Roman"/>
              </w:rPr>
              <w:fldChar w:fldCharType="end"/>
            </w:r>
            <w:r w:rsidR="00607C44" w:rsidRPr="00B64159">
              <w:fldChar w:fldCharType="begin"/>
            </w:r>
            <w:r w:rsidR="00607C44" w:rsidRPr="00B64159">
              <w:instrText xml:space="preserve"> XE "agendas</w:instrText>
            </w:r>
            <w:r w:rsidR="00607C44">
              <w:instrText>/packets</w:instrText>
            </w:r>
            <w:r w:rsidR="00607C44" w:rsidRPr="00B64159">
              <w:instrText>:</w:instrText>
            </w:r>
            <w:r w:rsidR="00DE3CA2">
              <w:instrText>advisory</w:instrText>
            </w:r>
            <w:r w:rsidR="00607C44" w:rsidRPr="00B64159">
              <w:instrText xml:space="preserve"> meetings" \f “Subject" </w:instrText>
            </w:r>
            <w:r w:rsidR="00607C44" w:rsidRPr="00B64159">
              <w:fldChar w:fldCharType="end"/>
            </w:r>
            <w:r w:rsidR="004549B2" w:rsidRPr="00BD1A73">
              <w:rPr>
                <w:szCs w:val="22"/>
              </w:rPr>
              <w:fldChar w:fldCharType="begin"/>
            </w:r>
            <w:r w:rsidR="004549B2" w:rsidRPr="00BD1A73">
              <w:rPr>
                <w:szCs w:val="22"/>
              </w:rPr>
              <w:instrText xml:space="preserve"> XE "</w:instrText>
            </w:r>
            <w:r w:rsidR="004549B2">
              <w:rPr>
                <w:szCs w:val="22"/>
              </w:rPr>
              <w:instrText>appointments (to positions):boards/committees/etc.:advisory</w:instrText>
            </w:r>
            <w:r w:rsidR="004549B2" w:rsidRPr="00BD1A73">
              <w:rPr>
                <w:szCs w:val="22"/>
              </w:rPr>
              <w:instrText xml:space="preserve">" \f “subject” </w:instrText>
            </w:r>
            <w:r w:rsidR="004549B2" w:rsidRPr="00BD1A73">
              <w:rPr>
                <w:szCs w:val="22"/>
              </w:rPr>
              <w:fldChar w:fldCharType="end"/>
            </w:r>
            <w:r w:rsidR="00CB55AE" w:rsidRPr="00B64159">
              <w:fldChar w:fldCharType="begin"/>
            </w:r>
            <w:r w:rsidR="00CB55AE" w:rsidRPr="00B64159">
              <w:instrText xml:space="preserve"> XE </w:instrText>
            </w:r>
            <w:r w:rsidR="00CB55AE">
              <w:instrText>“audio/visual</w:instrText>
            </w:r>
            <w:r w:rsidR="00CB55AE" w:rsidRPr="00B64159">
              <w:instrText xml:space="preserve"> recordings:</w:instrText>
            </w:r>
            <w:r w:rsidR="00CB55AE">
              <w:instrText>meetings:advisory</w:instrText>
            </w:r>
            <w:r w:rsidR="00CB55AE" w:rsidRPr="00B64159">
              <w:instrText xml:space="preserve">" \f “Subject" </w:instrText>
            </w:r>
            <w:r w:rsidR="00CB55AE" w:rsidRPr="00B64159">
              <w:fldChar w:fldCharType="end"/>
            </w:r>
            <w:r w:rsidR="00A236A3" w:rsidRPr="00B60C75">
              <w:rPr>
                <w:rFonts w:eastAsia="Calibri" w:cs="Times New Roman"/>
              </w:rPr>
              <w:fldChar w:fldCharType="begin"/>
            </w:r>
            <w:r w:rsidR="00A236A3" w:rsidRPr="00B60C75">
              <w:rPr>
                <w:rFonts w:eastAsia="Calibri" w:cs="Times New Roman"/>
              </w:rPr>
              <w:instrText xml:space="preserve"> XE "</w:instrText>
            </w:r>
            <w:r w:rsidR="00A236A3">
              <w:rPr>
                <w:rFonts w:eastAsia="Calibri" w:cs="Times New Roman"/>
              </w:rPr>
              <w:instrText>board members (appointments/resignations):advisory boards</w:instrText>
            </w:r>
            <w:r w:rsidR="00A236A3" w:rsidRPr="00B60C75">
              <w:rPr>
                <w:rFonts w:eastAsia="Calibri" w:cs="Times New Roman"/>
              </w:rPr>
              <w:instrText xml:space="preserve">" \f “subject” </w:instrText>
            </w:r>
            <w:r w:rsidR="00A236A3" w:rsidRPr="00B60C75">
              <w:rPr>
                <w:rFonts w:eastAsia="Calibri" w:cs="Times New Roman"/>
              </w:rPr>
              <w:fldChar w:fldCharType="end"/>
            </w:r>
            <w:r w:rsidR="00682C71" w:rsidRPr="00B60C75">
              <w:rPr>
                <w:rFonts w:eastAsia="Calibri" w:cs="Times New Roman"/>
              </w:rPr>
              <w:fldChar w:fldCharType="begin"/>
            </w:r>
            <w:r w:rsidR="00682C71" w:rsidRPr="00B60C75">
              <w:rPr>
                <w:rFonts w:eastAsia="Calibri" w:cs="Times New Roman"/>
              </w:rPr>
              <w:instrText xml:space="preserve"> XE "</w:instrText>
            </w:r>
            <w:r w:rsidR="00682C71">
              <w:rPr>
                <w:rFonts w:eastAsia="Calibri" w:cs="Times New Roman"/>
              </w:rPr>
              <w:instrText>commission members (appointments/resignations):advisory commissions</w:instrText>
            </w:r>
            <w:r w:rsidR="00682C71" w:rsidRPr="00B60C75">
              <w:rPr>
                <w:rFonts w:eastAsia="Calibri" w:cs="Times New Roman"/>
              </w:rPr>
              <w:instrText xml:space="preserve">" \f “subject” </w:instrText>
            </w:r>
            <w:r w:rsidR="00682C71" w:rsidRPr="00B60C75">
              <w:rPr>
                <w:rFonts w:eastAsia="Calibri" w:cs="Times New Roman"/>
              </w:rPr>
              <w:fldChar w:fldCharType="end"/>
            </w:r>
            <w:r w:rsidR="00682C71" w:rsidRPr="00B60C75">
              <w:rPr>
                <w:rFonts w:eastAsia="Calibri" w:cs="Times New Roman"/>
              </w:rPr>
              <w:fldChar w:fldCharType="begin"/>
            </w:r>
            <w:r w:rsidR="00682C71" w:rsidRPr="00B60C75">
              <w:rPr>
                <w:rFonts w:eastAsia="Calibri" w:cs="Times New Roman"/>
              </w:rPr>
              <w:instrText xml:space="preserve"> XE "</w:instrText>
            </w:r>
            <w:r w:rsidR="00682C71">
              <w:rPr>
                <w:rFonts w:eastAsia="Calibri" w:cs="Times New Roman"/>
              </w:rPr>
              <w:instrText>committee members (appointments/resignations):advisory committees</w:instrText>
            </w:r>
            <w:r w:rsidR="00682C71" w:rsidRPr="00B60C75">
              <w:rPr>
                <w:rFonts w:eastAsia="Calibri" w:cs="Times New Roman"/>
              </w:rPr>
              <w:instrText xml:space="preserve">" \f “subject” </w:instrText>
            </w:r>
            <w:r w:rsidR="00682C71" w:rsidRPr="00B60C75">
              <w:rPr>
                <w:rFonts w:eastAsia="Calibri" w:cs="Times New Roman"/>
              </w:rPr>
              <w:fldChar w:fldCharType="end"/>
            </w:r>
            <w:r w:rsidR="00682C71" w:rsidRPr="00B60C75">
              <w:rPr>
                <w:rFonts w:eastAsia="Calibri" w:cs="Times New Roman"/>
              </w:rPr>
              <w:fldChar w:fldCharType="begin"/>
            </w:r>
            <w:r w:rsidR="00682C71" w:rsidRPr="00B60C75">
              <w:rPr>
                <w:rFonts w:eastAsia="Calibri" w:cs="Times New Roman"/>
              </w:rPr>
              <w:instrText xml:space="preserve"> XE "</w:instrText>
            </w:r>
            <w:r w:rsidR="00682C71">
              <w:rPr>
                <w:rFonts w:eastAsia="Calibri" w:cs="Times New Roman"/>
              </w:rPr>
              <w:instrText>council members (appointments/resignations):advisory councils</w:instrText>
            </w:r>
            <w:r w:rsidR="00682C71" w:rsidRPr="00B60C75">
              <w:rPr>
                <w:rFonts w:eastAsia="Calibri" w:cs="Times New Roman"/>
              </w:rPr>
              <w:instrText xml:space="preserve">" \f “subject” </w:instrText>
            </w:r>
            <w:r w:rsidR="00682C71" w:rsidRPr="00B60C75">
              <w:rPr>
                <w:rFonts w:eastAsia="Calibri" w:cs="Times New Roman"/>
              </w:rPr>
              <w:fldChar w:fldCharType="end"/>
            </w:r>
            <w:r w:rsidR="00682C71" w:rsidRPr="00B60C75">
              <w:rPr>
                <w:rFonts w:eastAsia="Calibri" w:cs="Times New Roman"/>
              </w:rPr>
              <w:fldChar w:fldCharType="begin"/>
            </w:r>
            <w:r w:rsidR="00682C71" w:rsidRPr="00B60C75">
              <w:rPr>
                <w:rFonts w:eastAsia="Calibri" w:cs="Times New Roman"/>
              </w:rPr>
              <w:instrText xml:space="preserve"> XE "</w:instrText>
            </w:r>
            <w:r w:rsidR="00682C71">
              <w:rPr>
                <w:rFonts w:eastAsia="Calibri" w:cs="Times New Roman"/>
              </w:rPr>
              <w:instrText>taskforce members (appointments/resignations):advisory taskforces</w:instrText>
            </w:r>
            <w:r w:rsidR="00682C71" w:rsidRPr="00B60C75">
              <w:rPr>
                <w:rFonts w:eastAsia="Calibri" w:cs="Times New Roman"/>
              </w:rPr>
              <w:instrText xml:space="preserve">" \f “subject” </w:instrText>
            </w:r>
            <w:r w:rsidR="00682C71" w:rsidRPr="00B60C75">
              <w:rPr>
                <w:rFonts w:eastAsia="Calibri" w:cs="Times New Roman"/>
              </w:rPr>
              <w:fldChar w:fldCharType="end"/>
            </w:r>
            <w:r w:rsidR="00943EBA" w:rsidRPr="00B60C75">
              <w:rPr>
                <w:rFonts w:eastAsia="Calibri" w:cs="Times New Roman"/>
              </w:rPr>
              <w:fldChar w:fldCharType="begin"/>
            </w:r>
            <w:r w:rsidR="00943EBA" w:rsidRPr="00B60C75">
              <w:rPr>
                <w:rFonts w:eastAsia="Calibri" w:cs="Times New Roman"/>
              </w:rPr>
              <w:instrText xml:space="preserve"> XE "</w:instrText>
            </w:r>
            <w:r w:rsidR="00943EBA">
              <w:rPr>
                <w:rFonts w:eastAsia="Calibri" w:cs="Times New Roman"/>
              </w:rPr>
              <w:instrText>executive level records:appointments (to boards/committees/etc.):advisory bodies</w:instrText>
            </w:r>
            <w:r w:rsidR="00943EBA" w:rsidRPr="00B60C75">
              <w:rPr>
                <w:rFonts w:eastAsia="Calibri" w:cs="Times New Roman"/>
              </w:rPr>
              <w:instrText xml:space="preserve">" \f “subject” </w:instrText>
            </w:r>
            <w:r w:rsidR="00943EBA" w:rsidRPr="00B60C75">
              <w:rPr>
                <w:rFonts w:eastAsia="Calibri" w:cs="Times New Roman"/>
              </w:rPr>
              <w:fldChar w:fldCharType="end"/>
            </w:r>
            <w:r w:rsidR="00271A36" w:rsidRPr="00B60C75">
              <w:rPr>
                <w:rFonts w:eastAsia="Calibri" w:cs="Times New Roman"/>
              </w:rPr>
              <w:fldChar w:fldCharType="begin"/>
            </w:r>
            <w:r w:rsidR="00271A36" w:rsidRPr="00B60C75">
              <w:rPr>
                <w:rFonts w:eastAsia="Calibri" w:cs="Times New Roman"/>
              </w:rPr>
              <w:instrText xml:space="preserve"> XE "</w:instrText>
            </w:r>
            <w:r w:rsidR="00271A36">
              <w:rPr>
                <w:rFonts w:eastAsia="Calibri" w:cs="Times New Roman"/>
              </w:rPr>
              <w:instrText>executive level records:minutes/meeting records:advisory bodies</w:instrText>
            </w:r>
            <w:r w:rsidR="00271A36" w:rsidRPr="00B60C75">
              <w:rPr>
                <w:rFonts w:eastAsia="Calibri" w:cs="Times New Roman"/>
              </w:rPr>
              <w:instrText xml:space="preserve">" \f “subject” </w:instrText>
            </w:r>
            <w:r w:rsidR="00271A36" w:rsidRPr="00B60C75">
              <w:rPr>
                <w:rFonts w:eastAsia="Calibri" w:cs="Times New Roman"/>
              </w:rPr>
              <w:fldChar w:fldCharType="end"/>
            </w:r>
            <w:r w:rsidR="00305D80" w:rsidRPr="00DF2839">
              <w:rPr>
                <w:rFonts w:eastAsia="Calibri" w:cs="Times New Roman"/>
              </w:rPr>
              <w:fldChar w:fldCharType="begin"/>
            </w:r>
            <w:r w:rsidR="00305D80" w:rsidRPr="00DF2839">
              <w:rPr>
                <w:rFonts w:eastAsia="Calibri" w:cs="Times New Roman"/>
              </w:rPr>
              <w:instrText xml:space="preserve"> XE "meetings:agendas/packets/minutes/av recordings:advisory </w:instrText>
            </w:r>
            <w:r w:rsidR="00305D80">
              <w:rPr>
                <w:rFonts w:eastAsia="Calibri" w:cs="Times New Roman"/>
              </w:rPr>
              <w:instrText>bodies</w:instrText>
            </w:r>
            <w:r w:rsidR="00305D80" w:rsidRPr="00DF2839">
              <w:rPr>
                <w:rFonts w:eastAsia="Calibri" w:cs="Times New Roman"/>
              </w:rPr>
              <w:instrText xml:space="preserve">" \f “subject” </w:instrText>
            </w:r>
            <w:r w:rsidR="00305D80" w:rsidRPr="00DF2839">
              <w:rPr>
                <w:rFonts w:eastAsia="Calibri" w:cs="Times New Roman"/>
              </w:rPr>
              <w:fldChar w:fldCharType="end"/>
            </w:r>
            <w:r w:rsidR="00F11C6F" w:rsidRPr="00B64159">
              <w:fldChar w:fldCharType="begin"/>
            </w:r>
            <w:r w:rsidR="00F11C6F" w:rsidRPr="00B64159">
              <w:instrText xml:space="preserve"> XE "</w:instrText>
            </w:r>
            <w:r w:rsidR="00F11C6F">
              <w:instrText>minutes (meetings)</w:instrText>
            </w:r>
            <w:r w:rsidR="00F11C6F" w:rsidRPr="00B64159">
              <w:instrText>:</w:instrText>
            </w:r>
            <w:r w:rsidR="00F11C6F">
              <w:instrText>advisory</w:instrText>
            </w:r>
            <w:r w:rsidR="00F11C6F" w:rsidRPr="00B64159">
              <w:instrText xml:space="preserve"> meetings" \f “Subject" </w:instrText>
            </w:r>
            <w:r w:rsidR="00F11C6F" w:rsidRPr="00B64159">
              <w:fldChar w:fldCharType="end"/>
            </w:r>
            <w:r w:rsidR="0080474F" w:rsidRPr="00B64159">
              <w:fldChar w:fldCharType="begin"/>
            </w:r>
            <w:r w:rsidR="0080474F" w:rsidRPr="00B64159">
              <w:instrText xml:space="preserve"> XE "</w:instrText>
            </w:r>
            <w:r w:rsidR="0080474F">
              <w:instrText>recordings (audio/visual):meetings</w:instrText>
            </w:r>
            <w:r w:rsidR="0080474F" w:rsidRPr="00B64159">
              <w:instrText>:</w:instrText>
            </w:r>
            <w:r w:rsidR="0080474F">
              <w:instrText>advisory</w:instrText>
            </w:r>
            <w:r w:rsidR="0080474F" w:rsidRPr="00B64159">
              <w:instrText xml:space="preserve">" \f “Subject" </w:instrText>
            </w:r>
            <w:r w:rsidR="0080474F" w:rsidRPr="00B64159">
              <w:fldChar w:fldCharType="end"/>
            </w:r>
            <w:r w:rsidR="002664D9" w:rsidRPr="00B60C75">
              <w:rPr>
                <w:rFonts w:eastAsia="Calibri" w:cs="Times New Roman"/>
              </w:rPr>
              <w:fldChar w:fldCharType="begin"/>
            </w:r>
            <w:r w:rsidR="002664D9" w:rsidRPr="00B60C75">
              <w:rPr>
                <w:rFonts w:eastAsia="Calibri" w:cs="Times New Roman"/>
              </w:rPr>
              <w:instrText xml:space="preserve"> XE "</w:instrText>
            </w:r>
            <w:r w:rsidR="00A07BA5">
              <w:rPr>
                <w:rFonts w:eastAsia="Calibri" w:cs="Times New Roman"/>
              </w:rPr>
              <w:instrText>inter</w:instrText>
            </w:r>
            <w:r w:rsidR="002664D9">
              <w:rPr>
                <w:rFonts w:eastAsia="Calibri" w:cs="Times New Roman"/>
              </w:rPr>
              <w:instrText>agency boards/committees/etc.:agency is secretary/recordkeeper:advisory bodies</w:instrText>
            </w:r>
            <w:r w:rsidR="002664D9" w:rsidRPr="00B60C75">
              <w:rPr>
                <w:rFonts w:eastAsia="Calibri" w:cs="Times New Roman"/>
              </w:rPr>
              <w:instrText xml:space="preserve">" \f “subject” </w:instrText>
            </w:r>
            <w:r w:rsidR="002664D9" w:rsidRPr="00B60C75">
              <w:rPr>
                <w:rFonts w:eastAsia="Calibri" w:cs="Times New Roman"/>
              </w:rPr>
              <w:fldChar w:fldCharType="end"/>
            </w:r>
            <w:r w:rsidR="00271B4E" w:rsidRPr="00B60C75">
              <w:rPr>
                <w:rFonts w:eastAsia="Calibri" w:cs="Times New Roman"/>
              </w:rPr>
              <w:fldChar w:fldCharType="begin"/>
            </w:r>
            <w:r w:rsidR="00271B4E" w:rsidRPr="00B60C75">
              <w:rPr>
                <w:rFonts w:eastAsia="Calibri" w:cs="Times New Roman"/>
              </w:rPr>
              <w:instrText xml:space="preserve"> XE "</w:instrText>
            </w:r>
            <w:r w:rsidR="00271B4E">
              <w:rPr>
                <w:rFonts w:eastAsia="Calibri" w:cs="Times New Roman"/>
              </w:rPr>
              <w:instrText>external boards/committees/etc.:agency is secretary/recordkeeper:advisory bodies</w:instrText>
            </w:r>
            <w:r w:rsidR="00271B4E" w:rsidRPr="00B60C75">
              <w:rPr>
                <w:rFonts w:eastAsia="Calibri" w:cs="Times New Roman"/>
              </w:rPr>
              <w:instrText xml:space="preserve">" \f “subject” </w:instrText>
            </w:r>
            <w:r w:rsidR="00271B4E" w:rsidRPr="00B60C75">
              <w:rPr>
                <w:rFonts w:eastAsia="Calibri" w:cs="Times New Roman"/>
              </w:rPr>
              <w:fldChar w:fldCharType="end"/>
            </w:r>
            <w:r w:rsidR="00271B4E" w:rsidRPr="00B60C75">
              <w:rPr>
                <w:rFonts w:eastAsia="Calibri" w:cs="Times New Roman"/>
              </w:rPr>
              <w:fldChar w:fldCharType="begin"/>
            </w:r>
            <w:r w:rsidR="00271B4E" w:rsidRPr="00B60C75">
              <w:rPr>
                <w:rFonts w:eastAsia="Calibri" w:cs="Times New Roman"/>
              </w:rPr>
              <w:instrText xml:space="preserve"> XE "</w:instrText>
            </w:r>
            <w:r w:rsidR="00271B4E">
              <w:rPr>
                <w:rFonts w:eastAsia="Calibri" w:cs="Times New Roman"/>
              </w:rPr>
              <w:instrText>multi-agency boards/committees/etc.:agency is secretary/recordkeeper:advisory bodies</w:instrText>
            </w:r>
            <w:r w:rsidR="00271B4E" w:rsidRPr="00B60C75">
              <w:rPr>
                <w:rFonts w:eastAsia="Calibri" w:cs="Times New Roman"/>
              </w:rPr>
              <w:instrText xml:space="preserve">" \f “subject” </w:instrText>
            </w:r>
            <w:r w:rsidR="00271B4E" w:rsidRPr="00B60C75">
              <w:rPr>
                <w:rFonts w:eastAsia="Calibri" w:cs="Times New Roman"/>
              </w:rPr>
              <w:fldChar w:fldCharType="end"/>
            </w:r>
            <w:r w:rsidR="00271B4E" w:rsidRPr="00B60C75">
              <w:rPr>
                <w:rFonts w:eastAsia="Calibri" w:cs="Times New Roman"/>
              </w:rPr>
              <w:fldChar w:fldCharType="begin"/>
            </w:r>
            <w:r w:rsidR="00271B4E" w:rsidRPr="00B60C75">
              <w:rPr>
                <w:rFonts w:eastAsia="Calibri" w:cs="Times New Roman"/>
              </w:rPr>
              <w:instrText xml:space="preserve"> XE "</w:instrText>
            </w:r>
            <w:r w:rsidR="00271B4E">
              <w:rPr>
                <w:rFonts w:eastAsia="Calibri" w:cs="Times New Roman"/>
              </w:rPr>
              <w:instrText>national boards/committees/etc.:agency is secretary/recordkeeper:advisory bodies</w:instrText>
            </w:r>
            <w:r w:rsidR="00271B4E" w:rsidRPr="00B60C75">
              <w:rPr>
                <w:rFonts w:eastAsia="Calibri" w:cs="Times New Roman"/>
              </w:rPr>
              <w:instrText xml:space="preserve">" \f “subject” </w:instrText>
            </w:r>
            <w:r w:rsidR="00271B4E" w:rsidRPr="00B60C75">
              <w:rPr>
                <w:rFonts w:eastAsia="Calibri" w:cs="Times New Roman"/>
              </w:rPr>
              <w:fldChar w:fldCharType="end"/>
            </w:r>
          </w:p>
          <w:p w14:paraId="6F0658CB" w14:textId="77777777" w:rsidR="009B1AF9" w:rsidRDefault="009B1AF9" w:rsidP="003D6258">
            <w:pPr>
              <w:spacing w:before="60" w:after="60"/>
            </w:pPr>
            <w:r>
              <w:t>Includes, but is not limited to:</w:t>
            </w:r>
          </w:p>
          <w:p w14:paraId="61894A9F" w14:textId="77777777" w:rsidR="009B1AF9" w:rsidRDefault="009B1AF9" w:rsidP="0003167F">
            <w:pPr>
              <w:pStyle w:val="Bullet"/>
            </w:pPr>
            <w:r>
              <w:t>Agendas, meeting/agenda packets (briefs, reference materials, etc.);</w:t>
            </w:r>
          </w:p>
          <w:p w14:paraId="6B009EBC" w14:textId="77777777" w:rsidR="009B1AF9" w:rsidRDefault="009B1AF9" w:rsidP="0003167F">
            <w:pPr>
              <w:pStyle w:val="Bullet"/>
            </w:pPr>
            <w:r>
              <w:t>Speaker sign-up, written testimony;</w:t>
            </w:r>
          </w:p>
          <w:p w14:paraId="11D67E7F" w14:textId="77777777" w:rsidR="009B1AF9" w:rsidRDefault="009B1AF9" w:rsidP="0003167F">
            <w:pPr>
              <w:pStyle w:val="Bullet"/>
            </w:pPr>
            <w:r>
              <w:t>Audio/visual recordings and transcripts of proceedings;</w:t>
            </w:r>
          </w:p>
          <w:p w14:paraId="6CBF8CB3" w14:textId="77777777" w:rsidR="009B1AF9" w:rsidRDefault="0003167F" w:rsidP="0003167F">
            <w:pPr>
              <w:pStyle w:val="Bullet"/>
            </w:pPr>
            <w:r>
              <w:t>Minutes;</w:t>
            </w:r>
          </w:p>
          <w:p w14:paraId="0B85A292" w14:textId="77777777" w:rsidR="0003167F" w:rsidRDefault="00DE49B7" w:rsidP="0003167F">
            <w:pPr>
              <w:pStyle w:val="Bullet"/>
            </w:pPr>
            <w:r>
              <w:t>Reports/c</w:t>
            </w:r>
            <w:r w:rsidR="0003167F">
              <w:t>orrespondence/communications sent/received</w:t>
            </w:r>
            <w:r w:rsidR="005D6BEB">
              <w:t xml:space="preserve"> on behalf of the body</w:t>
            </w:r>
            <w:r w:rsidR="0003167F">
              <w:t>;</w:t>
            </w:r>
          </w:p>
          <w:p w14:paraId="20BA721D" w14:textId="195E4BFB" w:rsidR="0003167F" w:rsidRPr="00FE5478" w:rsidRDefault="00751D85" w:rsidP="0003167F">
            <w:pPr>
              <w:pStyle w:val="Bullet"/>
            </w:pPr>
            <w:r>
              <w:t>Records documenting final decisions on membership a</w:t>
            </w:r>
            <w:r w:rsidRPr="00FE5478">
              <w:t>ppointment</w:t>
            </w:r>
            <w:r>
              <w:t>s</w:t>
            </w:r>
            <w:r w:rsidRPr="00FE5478">
              <w:t>, reappointment</w:t>
            </w:r>
            <w:r>
              <w:t>s,</w:t>
            </w:r>
            <w:r w:rsidRPr="00FE5478">
              <w:t xml:space="preserve"> and termination</w:t>
            </w:r>
            <w:r>
              <w:t>s</w:t>
            </w:r>
            <w:r w:rsidR="0003167F" w:rsidRPr="00FE5478">
              <w:t>;</w:t>
            </w:r>
          </w:p>
          <w:p w14:paraId="2BB8896B" w14:textId="77777777" w:rsidR="0003167F" w:rsidRDefault="0003167F" w:rsidP="00E20DCF">
            <w:pPr>
              <w:pStyle w:val="Bullet"/>
            </w:pPr>
            <w:r w:rsidRPr="00FE5478">
              <w:t xml:space="preserve">Selected images/photographs showing the committee membership at </w:t>
            </w:r>
            <w:proofErr w:type="gramStart"/>
            <w:r w:rsidRPr="00FE5478">
              <w:t>particular points</w:t>
            </w:r>
            <w:proofErr w:type="gramEnd"/>
            <w:r w:rsidRPr="00FE5478">
              <w:t xml:space="preserve"> in time </w:t>
            </w:r>
            <w:r>
              <w:t xml:space="preserve">(such as </w:t>
            </w:r>
            <w:r w:rsidR="00DE49B7">
              <w:t>board/</w:t>
            </w:r>
            <w:r>
              <w:t xml:space="preserve">committee portraits, etc.) </w:t>
            </w:r>
            <w:r w:rsidRPr="00FE5478">
              <w:t xml:space="preserve">and/or significant stages of the </w:t>
            </w:r>
            <w:r w:rsidR="00DE49B7">
              <w:t>board/</w:t>
            </w:r>
            <w:r w:rsidRPr="00FE5478">
              <w:t>committee’s life.</w:t>
            </w:r>
          </w:p>
          <w:p w14:paraId="617CA144" w14:textId="77777777" w:rsidR="00E20DCF" w:rsidRPr="009472F8" w:rsidRDefault="00E20DCF" w:rsidP="00E20DCF">
            <w:pPr>
              <w:pStyle w:val="Bullet"/>
              <w:numPr>
                <w:ilvl w:val="0"/>
                <w:numId w:val="0"/>
              </w:numPr>
              <w:spacing w:before="60" w:after="60"/>
              <w:rPr>
                <w:sz w:val="21"/>
                <w:szCs w:val="21"/>
              </w:rPr>
            </w:pPr>
            <w:r w:rsidRPr="009472F8">
              <w:rPr>
                <w:sz w:val="21"/>
                <w:szCs w:val="21"/>
              </w:rPr>
              <w:t>Excludes appointment records of the Office of the Governor and other records covered by:</w:t>
            </w:r>
          </w:p>
          <w:p w14:paraId="05438DEA" w14:textId="77777777" w:rsidR="009B1AF9" w:rsidRPr="009472F8" w:rsidRDefault="009B1AF9" w:rsidP="0003167F">
            <w:pPr>
              <w:pStyle w:val="Bullet"/>
              <w:rPr>
                <w:sz w:val="21"/>
                <w:szCs w:val="21"/>
              </w:rPr>
            </w:pPr>
            <w:r w:rsidRPr="009472F8">
              <w:rPr>
                <w:i/>
                <w:sz w:val="21"/>
                <w:szCs w:val="21"/>
              </w:rPr>
              <w:t xml:space="preserve">Governing/Executive/Policy-Setting </w:t>
            </w:r>
            <w:r w:rsidR="00E20DCF" w:rsidRPr="009472F8">
              <w:rPr>
                <w:i/>
                <w:sz w:val="21"/>
                <w:szCs w:val="21"/>
              </w:rPr>
              <w:t xml:space="preserve">Body Records </w:t>
            </w:r>
            <w:r w:rsidRPr="009472F8">
              <w:rPr>
                <w:i/>
                <w:sz w:val="21"/>
                <w:szCs w:val="21"/>
              </w:rPr>
              <w:t>(DAN GS 10004)</w:t>
            </w:r>
            <w:r w:rsidRPr="009472F8">
              <w:rPr>
                <w:sz w:val="21"/>
                <w:szCs w:val="21"/>
              </w:rPr>
              <w:t>;</w:t>
            </w:r>
          </w:p>
          <w:p w14:paraId="0BA8062E" w14:textId="77777777" w:rsidR="009B1AF9" w:rsidRPr="009472F8" w:rsidRDefault="009B1AF9" w:rsidP="0003167F">
            <w:pPr>
              <w:pStyle w:val="Bullet"/>
              <w:rPr>
                <w:sz w:val="21"/>
                <w:szCs w:val="21"/>
              </w:rPr>
            </w:pPr>
            <w:r w:rsidRPr="009472F8">
              <w:rPr>
                <w:i/>
                <w:sz w:val="21"/>
                <w:szCs w:val="21"/>
              </w:rPr>
              <w:t xml:space="preserve">Meeting </w:t>
            </w:r>
            <w:r w:rsidR="009472F8">
              <w:rPr>
                <w:i/>
                <w:sz w:val="21"/>
                <w:szCs w:val="21"/>
              </w:rPr>
              <w:t xml:space="preserve">and Board/Committee Administrative </w:t>
            </w:r>
            <w:r w:rsidRPr="009472F8">
              <w:rPr>
                <w:i/>
                <w:sz w:val="21"/>
                <w:szCs w:val="21"/>
              </w:rPr>
              <w:t xml:space="preserve">Arrangements (DAN GS </w:t>
            </w:r>
            <w:r w:rsidR="0038318B" w:rsidRPr="009472F8">
              <w:rPr>
                <w:i/>
                <w:sz w:val="21"/>
                <w:szCs w:val="21"/>
              </w:rPr>
              <w:t>09024</w:t>
            </w:r>
            <w:r w:rsidRPr="009472F8">
              <w:rPr>
                <w:i/>
                <w:sz w:val="21"/>
                <w:szCs w:val="21"/>
              </w:rPr>
              <w:t>)</w:t>
            </w:r>
            <w:r w:rsidRPr="009472F8">
              <w:rPr>
                <w:sz w:val="21"/>
                <w:szCs w:val="21"/>
              </w:rPr>
              <w:t>;</w:t>
            </w:r>
          </w:p>
          <w:p w14:paraId="4801C0B7" w14:textId="77777777" w:rsidR="00DF2839" w:rsidRPr="009472F8" w:rsidRDefault="009B1AF9" w:rsidP="0003167F">
            <w:pPr>
              <w:pStyle w:val="Bullet"/>
              <w:rPr>
                <w:sz w:val="21"/>
                <w:szCs w:val="21"/>
              </w:rPr>
            </w:pPr>
            <w:r w:rsidRPr="009472F8">
              <w:rPr>
                <w:i/>
                <w:sz w:val="21"/>
                <w:szCs w:val="21"/>
              </w:rPr>
              <w:t>Meeting Materials – Members’</w:t>
            </w:r>
            <w:r w:rsidR="0003167F" w:rsidRPr="009472F8">
              <w:rPr>
                <w:i/>
                <w:sz w:val="21"/>
                <w:szCs w:val="21"/>
              </w:rPr>
              <w:t xml:space="preserve"> Copies/Notes (DAN GS </w:t>
            </w:r>
            <w:r w:rsidR="0038318B" w:rsidRPr="009472F8">
              <w:rPr>
                <w:i/>
                <w:sz w:val="21"/>
                <w:szCs w:val="21"/>
              </w:rPr>
              <w:t>09026</w:t>
            </w:r>
            <w:r w:rsidRPr="009472F8">
              <w:rPr>
                <w:i/>
                <w:sz w:val="21"/>
                <w:szCs w:val="21"/>
              </w:rPr>
              <w:t>)</w:t>
            </w:r>
            <w:r w:rsidR="00DF2839" w:rsidRPr="009472F8">
              <w:rPr>
                <w:i/>
                <w:sz w:val="21"/>
                <w:szCs w:val="21"/>
              </w:rPr>
              <w:t>;</w:t>
            </w:r>
          </w:p>
          <w:p w14:paraId="064B1A8E" w14:textId="77777777" w:rsidR="009B1AF9" w:rsidRPr="00B64159" w:rsidRDefault="00DF2839" w:rsidP="0003167F">
            <w:pPr>
              <w:pStyle w:val="Bullet"/>
            </w:pPr>
            <w:r w:rsidRPr="009472F8">
              <w:rPr>
                <w:i/>
                <w:sz w:val="21"/>
                <w:szCs w:val="21"/>
              </w:rPr>
              <w:t>Meetings – Staff and Internal Committees (DAN GS 09009)</w:t>
            </w:r>
            <w:r w:rsidR="009B1AF9" w:rsidRPr="009472F8">
              <w:rPr>
                <w:sz w:val="21"/>
                <w:szCs w:val="21"/>
              </w:rPr>
              <w:t>.</w:t>
            </w:r>
          </w:p>
        </w:tc>
        <w:tc>
          <w:tcPr>
            <w:tcW w:w="1000" w:type="pct"/>
          </w:tcPr>
          <w:p w14:paraId="0A46668C" w14:textId="77777777" w:rsidR="009B1AF9" w:rsidRPr="00B64159" w:rsidRDefault="009B1AF9" w:rsidP="003D6258">
            <w:pPr>
              <w:spacing w:before="60" w:after="60"/>
              <w:ind w:hanging="25"/>
              <w:rPr>
                <w:rFonts w:eastAsia="Calibri" w:cs="Times New Roman"/>
              </w:rPr>
            </w:pPr>
            <w:r w:rsidRPr="00B64159">
              <w:rPr>
                <w:rFonts w:eastAsia="Calibri" w:cs="Times New Roman"/>
                <w:b/>
              </w:rPr>
              <w:t>Retain</w:t>
            </w:r>
            <w:r w:rsidRPr="00B64159">
              <w:rPr>
                <w:rFonts w:eastAsia="Calibri" w:cs="Times New Roman"/>
              </w:rPr>
              <w:t xml:space="preserve"> </w:t>
            </w:r>
            <w:r>
              <w:rPr>
                <w:rFonts w:eastAsia="Calibri" w:cs="Times New Roman"/>
              </w:rPr>
              <w:t>for 6 years after end of calendar year</w:t>
            </w:r>
          </w:p>
          <w:p w14:paraId="49D8BBBC" w14:textId="77777777" w:rsidR="009B1AF9" w:rsidRPr="00B64159" w:rsidRDefault="009B1AF9" w:rsidP="003D6258">
            <w:pPr>
              <w:spacing w:before="60" w:after="60"/>
              <w:rPr>
                <w:rFonts w:eastAsia="Calibri" w:cs="Times New Roman"/>
                <w:i/>
              </w:rPr>
            </w:pPr>
            <w:r w:rsidRPr="00B64159">
              <w:rPr>
                <w:rFonts w:eastAsia="Calibri" w:cs="Times New Roman"/>
              </w:rPr>
              <w:t xml:space="preserve">   </w:t>
            </w:r>
            <w:r w:rsidRPr="00B64159">
              <w:rPr>
                <w:rFonts w:eastAsia="Calibri" w:cs="Times New Roman"/>
                <w:i/>
              </w:rPr>
              <w:t>then</w:t>
            </w:r>
          </w:p>
          <w:p w14:paraId="1AA701F4" w14:textId="77777777" w:rsidR="009B1AF9" w:rsidRPr="00B64159" w:rsidRDefault="009B1AF9" w:rsidP="003D6258">
            <w:pPr>
              <w:spacing w:before="60" w:after="60"/>
              <w:rPr>
                <w:rFonts w:eastAsia="Calibri" w:cs="Times New Roman"/>
              </w:rPr>
            </w:pPr>
            <w:r w:rsidRPr="0016206D">
              <w:rPr>
                <w:rFonts w:eastAsia="Calibri" w:cs="Times New Roman"/>
                <w:b/>
              </w:rPr>
              <w:t>Transfer</w:t>
            </w:r>
            <w:r w:rsidRPr="0016206D">
              <w:rPr>
                <w:rFonts w:eastAsia="Calibri" w:cs="Times New Roman"/>
              </w:rPr>
              <w:t xml:space="preserve"> to Washington State Archives for appraisal and selective retention.</w:t>
            </w:r>
          </w:p>
        </w:tc>
        <w:tc>
          <w:tcPr>
            <w:tcW w:w="600" w:type="pct"/>
            <w:tcMar>
              <w:left w:w="43" w:type="dxa"/>
              <w:right w:w="43" w:type="dxa"/>
            </w:tcMar>
          </w:tcPr>
          <w:p w14:paraId="14029B46" w14:textId="77777777" w:rsidR="009B1AF9" w:rsidRPr="0016206D" w:rsidRDefault="009B1AF9" w:rsidP="003D6258">
            <w:pPr>
              <w:spacing w:before="60"/>
              <w:jc w:val="center"/>
              <w:rPr>
                <w:rFonts w:eastAsia="Calibri" w:cs="Times New Roman"/>
                <w:b/>
                <w:szCs w:val="22"/>
              </w:rPr>
            </w:pPr>
            <w:r w:rsidRPr="0016206D">
              <w:rPr>
                <w:rFonts w:eastAsia="Calibri" w:cs="Times New Roman"/>
                <w:b/>
                <w:szCs w:val="22"/>
              </w:rPr>
              <w:t>ARCHIVAL</w:t>
            </w:r>
          </w:p>
          <w:p w14:paraId="430B97A8" w14:textId="77777777" w:rsidR="009B1AF9" w:rsidRPr="0016206D" w:rsidRDefault="009B1AF9" w:rsidP="003D6258">
            <w:pPr>
              <w:jc w:val="center"/>
              <w:rPr>
                <w:rFonts w:eastAsia="Calibri" w:cs="Times New Roman"/>
                <w:b/>
                <w:bCs/>
                <w:sz w:val="16"/>
                <w:szCs w:val="16"/>
              </w:rPr>
            </w:pPr>
            <w:r w:rsidRPr="0016206D">
              <w:rPr>
                <w:rFonts w:eastAsia="Calibri" w:cs="Times New Roman"/>
                <w:b/>
                <w:bCs/>
                <w:sz w:val="16"/>
                <w:szCs w:val="16"/>
              </w:rPr>
              <w:t>(Appraisal Required)</w:t>
            </w:r>
            <w:r w:rsidRPr="00B64159">
              <w:rPr>
                <w:sz w:val="20"/>
                <w:szCs w:val="20"/>
              </w:rPr>
              <w:fldChar w:fldCharType="begin"/>
            </w:r>
            <w:r w:rsidRPr="00B64159">
              <w:rPr>
                <w:sz w:val="20"/>
                <w:szCs w:val="20"/>
              </w:rPr>
              <w:instrText xml:space="preserve"> XE "AGENCY </w:instrText>
            </w:r>
            <w:r>
              <w:rPr>
                <w:sz w:val="20"/>
                <w:szCs w:val="20"/>
              </w:rPr>
              <w:instrText xml:space="preserve">ADMINISTRATION AND </w:instrText>
            </w:r>
            <w:r w:rsidRPr="00B64159">
              <w:rPr>
                <w:sz w:val="20"/>
                <w:szCs w:val="20"/>
              </w:rPr>
              <w:instrText>MANAGEMENT:</w:instrText>
            </w:r>
            <w:r>
              <w:rPr>
                <w:sz w:val="20"/>
                <w:szCs w:val="20"/>
              </w:rPr>
              <w:instrText xml:space="preserve">Meetings and </w:instrText>
            </w:r>
            <w:r w:rsidR="00DE49B7">
              <w:rPr>
                <w:sz w:val="20"/>
                <w:szCs w:val="20"/>
              </w:rPr>
              <w:instrText>Board/Committee Support</w:instrText>
            </w:r>
            <w:r w:rsidRPr="00B64159">
              <w:rPr>
                <w:sz w:val="20"/>
                <w:szCs w:val="20"/>
              </w:rPr>
              <w:instrText>:</w:instrText>
            </w:r>
            <w:r>
              <w:rPr>
                <w:sz w:val="20"/>
                <w:szCs w:val="20"/>
              </w:rPr>
              <w:instrText>Advisory</w:instrText>
            </w:r>
            <w:r w:rsidR="00DE49B7">
              <w:rPr>
                <w:sz w:val="20"/>
                <w:szCs w:val="20"/>
              </w:rPr>
              <w:instrText xml:space="preserve"> Body Records</w:instrText>
            </w:r>
            <w:r w:rsidRPr="00B64159">
              <w:rPr>
                <w:sz w:val="20"/>
                <w:szCs w:val="20"/>
              </w:rPr>
              <w:instrText xml:space="preserve">" \f “Archival" </w:instrText>
            </w:r>
            <w:r w:rsidRPr="00B64159">
              <w:rPr>
                <w:sz w:val="20"/>
                <w:szCs w:val="20"/>
              </w:rPr>
              <w:fldChar w:fldCharType="end"/>
            </w:r>
          </w:p>
          <w:p w14:paraId="2EC5EFF5" w14:textId="77777777" w:rsidR="009B1AF9" w:rsidRPr="0016206D" w:rsidRDefault="009B1AF9" w:rsidP="003D6258">
            <w:pPr>
              <w:jc w:val="center"/>
              <w:rPr>
                <w:rFonts w:eastAsia="Calibri" w:cs="Times New Roman"/>
                <w:sz w:val="20"/>
                <w:szCs w:val="20"/>
              </w:rPr>
            </w:pPr>
            <w:r w:rsidRPr="0016206D">
              <w:rPr>
                <w:rFonts w:eastAsia="Calibri" w:cs="Times New Roman"/>
                <w:sz w:val="20"/>
                <w:szCs w:val="20"/>
              </w:rPr>
              <w:t>NON</w:t>
            </w:r>
            <w:r w:rsidRPr="00E30D90">
              <w:rPr>
                <w:rFonts w:ascii="Arial" w:eastAsia="Calibri" w:hAnsi="Arial" w:cs="Times New Roman"/>
                <w:sz w:val="20"/>
                <w:szCs w:val="20"/>
              </w:rPr>
              <w:t>-</w:t>
            </w:r>
            <w:r w:rsidRPr="0016206D">
              <w:rPr>
                <w:rFonts w:eastAsia="Calibri" w:cs="Times New Roman"/>
                <w:sz w:val="20"/>
                <w:szCs w:val="20"/>
              </w:rPr>
              <w:t>ESSENTIAL</w:t>
            </w:r>
          </w:p>
          <w:p w14:paraId="7A93615E" w14:textId="77777777" w:rsidR="009B1AF9" w:rsidRPr="00B64159" w:rsidRDefault="009B1AF9" w:rsidP="003D6258">
            <w:pPr>
              <w:jc w:val="center"/>
              <w:rPr>
                <w:sz w:val="20"/>
                <w:szCs w:val="20"/>
              </w:rPr>
            </w:pPr>
            <w:r w:rsidRPr="0016206D">
              <w:rPr>
                <w:rFonts w:eastAsia="Calibri" w:cs="Times New Roman"/>
                <w:sz w:val="20"/>
                <w:szCs w:val="20"/>
              </w:rPr>
              <w:t>OPR</w:t>
            </w:r>
          </w:p>
        </w:tc>
      </w:tr>
      <w:tr w:rsidR="00E20DCF" w14:paraId="7A978B38" w14:textId="77777777" w:rsidTr="003C500C">
        <w:trPr>
          <w:cantSplit/>
          <w:jc w:val="center"/>
        </w:trPr>
        <w:tc>
          <w:tcPr>
            <w:tcW w:w="500" w:type="pct"/>
          </w:tcPr>
          <w:p w14:paraId="6358C326" w14:textId="77777777" w:rsidR="00E20DCF" w:rsidRPr="00B64159" w:rsidRDefault="00E20DCF" w:rsidP="00CC63B4">
            <w:pPr>
              <w:spacing w:before="60" w:after="60"/>
              <w:jc w:val="center"/>
              <w:rPr>
                <w:bCs/>
              </w:rPr>
            </w:pPr>
            <w:r w:rsidRPr="00B64159">
              <w:rPr>
                <w:bCs/>
              </w:rPr>
              <w:lastRenderedPageBreak/>
              <w:t>GS 10004</w:t>
            </w:r>
            <w:r w:rsidRPr="00B64159">
              <w:fldChar w:fldCharType="begin"/>
            </w:r>
            <w:r w:rsidRPr="00B64159">
              <w:instrText xml:space="preserve"> XE "GS 1000</w:instrText>
            </w:r>
            <w:r>
              <w:instrText>4</w:instrText>
            </w:r>
            <w:r w:rsidRPr="00B64159">
              <w:instrText>" \f “dan”</w:instrText>
            </w:r>
            <w:r w:rsidRPr="00B64159">
              <w:fldChar w:fldCharType="end"/>
            </w:r>
          </w:p>
          <w:p w14:paraId="5F437800" w14:textId="16F648A6" w:rsidR="00E20DCF" w:rsidRPr="00B64159" w:rsidRDefault="00E20DCF" w:rsidP="00CC63B4">
            <w:pPr>
              <w:spacing w:before="60" w:after="60"/>
              <w:jc w:val="center"/>
              <w:rPr>
                <w:rFonts w:eastAsia="Calibri" w:cs="Times New Roman"/>
              </w:rPr>
            </w:pPr>
            <w:r w:rsidRPr="00B64159">
              <w:rPr>
                <w:rFonts w:eastAsia="Calibri" w:cs="Times New Roman"/>
              </w:rPr>
              <w:t xml:space="preserve">Rev. </w:t>
            </w:r>
            <w:r w:rsidR="007676A0">
              <w:rPr>
                <w:rFonts w:eastAsia="Calibri" w:cs="Times New Roman"/>
              </w:rPr>
              <w:t>2</w:t>
            </w:r>
          </w:p>
        </w:tc>
        <w:tc>
          <w:tcPr>
            <w:tcW w:w="2900" w:type="pct"/>
          </w:tcPr>
          <w:p w14:paraId="3A5F77C2" w14:textId="77777777" w:rsidR="00E20DCF" w:rsidRPr="00B64159" w:rsidRDefault="00E20DCF" w:rsidP="00CC63B4">
            <w:pPr>
              <w:spacing w:before="60" w:after="60"/>
            </w:pPr>
            <w:r>
              <w:rPr>
                <w:b/>
                <w:i/>
              </w:rPr>
              <w:t>Governing/Executive/</w:t>
            </w:r>
            <w:r w:rsidRPr="00B64159">
              <w:rPr>
                <w:b/>
                <w:i/>
              </w:rPr>
              <w:t>Policy-Setting</w:t>
            </w:r>
            <w:r>
              <w:rPr>
                <w:b/>
                <w:i/>
              </w:rPr>
              <w:t xml:space="preserve"> Body Records</w:t>
            </w:r>
          </w:p>
          <w:p w14:paraId="7B822C8F" w14:textId="37B89B85" w:rsidR="00E20DCF" w:rsidRDefault="00E20DCF" w:rsidP="00CC63B4">
            <w:pPr>
              <w:spacing w:before="60" w:after="60"/>
            </w:pPr>
            <w:r>
              <w:t>Records documenting the actions, meetings</w:t>
            </w:r>
            <w:r w:rsidR="00805538">
              <w:t>,</w:t>
            </w:r>
            <w:r>
              <w:t xml:space="preserve"> and membership of the agency’s governing body, executive management team</w:t>
            </w:r>
            <w:r w:rsidR="00805538">
              <w:t>,</w:t>
            </w:r>
            <w:r>
              <w:t xml:space="preserve"> and other policy-setting/decision-making boards, </w:t>
            </w:r>
            <w:r>
              <w:rPr>
                <w:bCs/>
                <w:iCs/>
              </w:rPr>
              <w:t>committees, commissions, councils, task forces, etc.</w:t>
            </w:r>
            <w:r w:rsidRPr="00B60C75">
              <w:rPr>
                <w:rFonts w:eastAsia="Calibri" w:cs="Times New Roman"/>
              </w:rPr>
              <w:t xml:space="preserve"> </w:t>
            </w:r>
            <w:r w:rsidRPr="00B60C75">
              <w:rPr>
                <w:rFonts w:eastAsia="Calibri" w:cs="Times New Roman"/>
              </w:rPr>
              <w:fldChar w:fldCharType="begin"/>
            </w:r>
            <w:r w:rsidRPr="00B60C75">
              <w:rPr>
                <w:rFonts w:eastAsia="Calibri" w:cs="Times New Roman"/>
              </w:rPr>
              <w:instrText xml:space="preserve"> XE "</w:instrText>
            </w:r>
            <w:r>
              <w:rPr>
                <w:rFonts w:eastAsia="Calibri" w:cs="Times New Roman"/>
              </w:rPr>
              <w:instrText>governing bodies</w:instrText>
            </w:r>
            <w:r w:rsidR="00F8210A">
              <w:rPr>
                <w:rFonts w:eastAsia="Calibri" w:cs="Times New Roman"/>
              </w:rPr>
              <w:instrText>:actions/</w:instrText>
            </w:r>
            <w:r>
              <w:rPr>
                <w:rFonts w:eastAsia="Calibri" w:cs="Times New Roman"/>
              </w:rPr>
              <w:instrText>meetings</w:instrText>
            </w:r>
            <w:r w:rsidR="00F8210A">
              <w:rPr>
                <w:rFonts w:eastAsia="Calibri" w:cs="Times New Roman"/>
              </w:rPr>
              <w:instrText>/membership</w:instrText>
            </w:r>
            <w:r w:rsidRPr="00B60C75">
              <w:rPr>
                <w:rFonts w:eastAsia="Calibri" w:cs="Times New Roman"/>
              </w:rPr>
              <w:instrText xml:space="preserve">" \f “subject” </w:instrText>
            </w:r>
            <w:r w:rsidRPr="00B60C75">
              <w:rPr>
                <w:rFonts w:eastAsia="Calibri" w:cs="Times New Roman"/>
              </w:rPr>
              <w:fldChar w:fldCharType="end"/>
            </w:r>
            <w:r w:rsidRPr="00B60C75">
              <w:rPr>
                <w:rFonts w:eastAsia="Calibri" w:cs="Times New Roman"/>
              </w:rPr>
              <w:fldChar w:fldCharType="begin"/>
            </w:r>
            <w:r w:rsidRPr="00B60C75">
              <w:rPr>
                <w:rFonts w:eastAsia="Calibri" w:cs="Times New Roman"/>
              </w:rPr>
              <w:instrText xml:space="preserve"> XE "</w:instrText>
            </w:r>
            <w:r w:rsidR="00943EBA">
              <w:rPr>
                <w:rFonts w:eastAsia="Calibri" w:cs="Times New Roman"/>
              </w:rPr>
              <w:instrText>executive level records:</w:instrText>
            </w:r>
            <w:r>
              <w:rPr>
                <w:rFonts w:eastAsia="Calibri" w:cs="Times New Roman"/>
              </w:rPr>
              <w:instrText>executive management meetings</w:instrText>
            </w:r>
            <w:r w:rsidRPr="00B60C75">
              <w:rPr>
                <w:rFonts w:eastAsia="Calibri" w:cs="Times New Roman"/>
              </w:rPr>
              <w:instrText xml:space="preserve">" \f “subject” </w:instrText>
            </w:r>
            <w:r w:rsidRPr="00B60C75">
              <w:rPr>
                <w:rFonts w:eastAsia="Calibri" w:cs="Times New Roman"/>
              </w:rPr>
              <w:fldChar w:fldCharType="end"/>
            </w:r>
            <w:r w:rsidRPr="00B60C75">
              <w:rPr>
                <w:rFonts w:eastAsia="Calibri" w:cs="Times New Roman"/>
              </w:rPr>
              <w:fldChar w:fldCharType="begin"/>
            </w:r>
            <w:r w:rsidRPr="00B60C75">
              <w:rPr>
                <w:rFonts w:eastAsia="Calibri" w:cs="Times New Roman"/>
              </w:rPr>
              <w:instrText xml:space="preserve"> XE "</w:instrText>
            </w:r>
            <w:r>
              <w:rPr>
                <w:rFonts w:eastAsia="Calibri" w:cs="Times New Roman"/>
              </w:rPr>
              <w:instrText xml:space="preserve">policy-setting </w:instrText>
            </w:r>
            <w:r w:rsidR="00EE65C5">
              <w:rPr>
                <w:rFonts w:eastAsia="Calibri" w:cs="Times New Roman"/>
              </w:rPr>
              <w:instrText>bodies:actions/meetings/membership</w:instrText>
            </w:r>
            <w:r w:rsidRPr="00B60C75">
              <w:rPr>
                <w:rFonts w:eastAsia="Calibri" w:cs="Times New Roman"/>
              </w:rPr>
              <w:instrText xml:space="preserve">" \f “subject” </w:instrText>
            </w:r>
            <w:r w:rsidRPr="00B60C75">
              <w:rPr>
                <w:rFonts w:eastAsia="Calibri" w:cs="Times New Roman"/>
              </w:rPr>
              <w:fldChar w:fldCharType="end"/>
            </w:r>
            <w:r w:rsidRPr="00B64159">
              <w:fldChar w:fldCharType="begin"/>
            </w:r>
            <w:r w:rsidRPr="00B64159">
              <w:instrText xml:space="preserve"> XE "agendas</w:instrText>
            </w:r>
            <w:r w:rsidR="00607C44">
              <w:instrText>/packets</w:instrText>
            </w:r>
            <w:r w:rsidRPr="00B64159">
              <w:instrText>:</w:instrText>
            </w:r>
            <w:r w:rsidR="00607C44">
              <w:instrText>governing/executive/policy-</w:instrText>
            </w:r>
            <w:r w:rsidRPr="00B64159">
              <w:instrText xml:space="preserve">setting meetings" \f “Subject" </w:instrText>
            </w:r>
            <w:r w:rsidRPr="00B64159">
              <w:fldChar w:fldCharType="end"/>
            </w:r>
            <w:r w:rsidRPr="00B64159">
              <w:fldChar w:fldCharType="begin"/>
            </w:r>
            <w:r w:rsidRPr="00B64159">
              <w:instrText xml:space="preserve"> XE "minutes</w:instrText>
            </w:r>
            <w:r>
              <w:instrText xml:space="preserve"> (meeting</w:instrText>
            </w:r>
            <w:r w:rsidR="00F11C6F">
              <w:instrText>s</w:instrText>
            </w:r>
            <w:r>
              <w:instrText>):</w:instrText>
            </w:r>
            <w:r w:rsidR="00F11C6F">
              <w:instrText>governing/executive/</w:instrText>
            </w:r>
            <w:r>
              <w:instrText>policy</w:instrText>
            </w:r>
            <w:r w:rsidR="00F11C6F">
              <w:instrText>-</w:instrText>
            </w:r>
            <w:r>
              <w:instrText>setting</w:instrText>
            </w:r>
            <w:r w:rsidRPr="00B64159">
              <w:instrText xml:space="preserve">" \f “Subject" </w:instrText>
            </w:r>
            <w:r w:rsidRPr="00B64159">
              <w:fldChar w:fldCharType="end"/>
            </w:r>
            <w:r w:rsidR="00305D80" w:rsidRPr="00B60C75">
              <w:rPr>
                <w:rFonts w:eastAsia="Calibri" w:cs="Times New Roman"/>
              </w:rPr>
              <w:fldChar w:fldCharType="begin"/>
            </w:r>
            <w:r w:rsidR="00305D80" w:rsidRPr="00B60C75">
              <w:rPr>
                <w:rFonts w:eastAsia="Calibri" w:cs="Times New Roman"/>
              </w:rPr>
              <w:instrText xml:space="preserve"> XE "</w:instrText>
            </w:r>
            <w:r w:rsidR="00305D80">
              <w:rPr>
                <w:rFonts w:eastAsia="Calibri" w:cs="Times New Roman"/>
              </w:rPr>
              <w:instrText>meetings:agendas/packets/minutes/av recordings:governing/executive/policy-setting bodies</w:instrText>
            </w:r>
            <w:r w:rsidR="00305D80" w:rsidRPr="00B60C75">
              <w:rPr>
                <w:rFonts w:eastAsia="Calibri" w:cs="Times New Roman"/>
              </w:rPr>
              <w:instrText xml:space="preserve">" \f “subject” </w:instrText>
            </w:r>
            <w:r w:rsidR="00305D80" w:rsidRPr="00B60C75">
              <w:rPr>
                <w:rFonts w:eastAsia="Calibri" w:cs="Times New Roman"/>
              </w:rPr>
              <w:fldChar w:fldCharType="end"/>
            </w:r>
            <w:r w:rsidRPr="00B64159">
              <w:fldChar w:fldCharType="begin"/>
            </w:r>
            <w:r w:rsidRPr="00B64159">
              <w:instrText xml:space="preserve"> XE </w:instrText>
            </w:r>
            <w:r>
              <w:instrText>“audio/visual</w:instrText>
            </w:r>
            <w:r w:rsidRPr="00B64159">
              <w:instrText xml:space="preserve"> recordings:</w:instrText>
            </w:r>
            <w:r w:rsidR="00CB55AE">
              <w:instrText>meetings:governing/executive/</w:instrText>
            </w:r>
            <w:r w:rsidRPr="00B64159">
              <w:instrText>policy</w:instrText>
            </w:r>
            <w:r w:rsidR="00CB55AE">
              <w:instrText>-setting</w:instrText>
            </w:r>
            <w:r w:rsidRPr="00B64159">
              <w:instrText xml:space="preserve">" \f “Subject" </w:instrText>
            </w:r>
            <w:r w:rsidRPr="00B64159">
              <w:fldChar w:fldCharType="end"/>
            </w:r>
            <w:r w:rsidRPr="00B60C75">
              <w:rPr>
                <w:rFonts w:eastAsia="Calibri" w:cs="Times New Roman"/>
              </w:rPr>
              <w:fldChar w:fldCharType="begin"/>
            </w:r>
            <w:r w:rsidRPr="00B60C75">
              <w:rPr>
                <w:rFonts w:eastAsia="Calibri" w:cs="Times New Roman"/>
              </w:rPr>
              <w:instrText xml:space="preserve"> XE "</w:instrText>
            </w:r>
            <w:r>
              <w:rPr>
                <w:rFonts w:eastAsia="Calibri" w:cs="Times New Roman"/>
              </w:rPr>
              <w:instrText>board meetings:agendas/packets/minutes/av recordings:governing/executive/policy-setting boards</w:instrText>
            </w:r>
            <w:r w:rsidRPr="00B60C75">
              <w:rPr>
                <w:rFonts w:eastAsia="Calibri" w:cs="Times New Roman"/>
              </w:rPr>
              <w:instrText xml:space="preserve">" \f “subject” </w:instrText>
            </w:r>
            <w:r w:rsidRPr="00B60C75">
              <w:rPr>
                <w:rFonts w:eastAsia="Calibri" w:cs="Times New Roman"/>
              </w:rPr>
              <w:fldChar w:fldCharType="end"/>
            </w:r>
            <w:r w:rsidRPr="00B60C75">
              <w:rPr>
                <w:rFonts w:eastAsia="Calibri" w:cs="Times New Roman"/>
              </w:rPr>
              <w:fldChar w:fldCharType="begin"/>
            </w:r>
            <w:r w:rsidRPr="00B60C75">
              <w:rPr>
                <w:rFonts w:eastAsia="Calibri" w:cs="Times New Roman"/>
              </w:rPr>
              <w:instrText xml:space="preserve"> XE "</w:instrText>
            </w:r>
            <w:r>
              <w:rPr>
                <w:rFonts w:eastAsia="Calibri" w:cs="Times New Roman"/>
              </w:rPr>
              <w:instrText>commission meetings:agendas/packets/minutes/av recordings:governing/executive/policy-setting</w:instrText>
            </w:r>
            <w:r w:rsidRPr="00B60C75">
              <w:rPr>
                <w:rFonts w:eastAsia="Calibri" w:cs="Times New Roman"/>
              </w:rPr>
              <w:instrText xml:space="preserve">" \f “subject” </w:instrText>
            </w:r>
            <w:r w:rsidRPr="00B60C75">
              <w:rPr>
                <w:rFonts w:eastAsia="Calibri" w:cs="Times New Roman"/>
              </w:rPr>
              <w:fldChar w:fldCharType="end"/>
            </w:r>
            <w:r w:rsidRPr="00B60C75">
              <w:rPr>
                <w:rFonts w:eastAsia="Calibri" w:cs="Times New Roman"/>
              </w:rPr>
              <w:fldChar w:fldCharType="begin"/>
            </w:r>
            <w:r w:rsidRPr="00B60C75">
              <w:rPr>
                <w:rFonts w:eastAsia="Calibri" w:cs="Times New Roman"/>
              </w:rPr>
              <w:instrText xml:space="preserve"> XE "</w:instrText>
            </w:r>
            <w:r>
              <w:rPr>
                <w:rFonts w:eastAsia="Calibri" w:cs="Times New Roman"/>
              </w:rPr>
              <w:instrText>committee meetings:agendas/packets/minutes/av recordings:governing/executive/policy-setting</w:instrText>
            </w:r>
            <w:r w:rsidRPr="00B60C75">
              <w:rPr>
                <w:rFonts w:eastAsia="Calibri" w:cs="Times New Roman"/>
              </w:rPr>
              <w:instrText xml:space="preserve">" \f “subject” </w:instrText>
            </w:r>
            <w:r w:rsidRPr="00B60C75">
              <w:rPr>
                <w:rFonts w:eastAsia="Calibri" w:cs="Times New Roman"/>
              </w:rPr>
              <w:fldChar w:fldCharType="end"/>
            </w:r>
            <w:r w:rsidRPr="00B60C75">
              <w:rPr>
                <w:rFonts w:eastAsia="Calibri" w:cs="Times New Roman"/>
              </w:rPr>
              <w:fldChar w:fldCharType="begin"/>
            </w:r>
            <w:r w:rsidRPr="00B60C75">
              <w:rPr>
                <w:rFonts w:eastAsia="Calibri" w:cs="Times New Roman"/>
              </w:rPr>
              <w:instrText xml:space="preserve"> XE "</w:instrText>
            </w:r>
            <w:r>
              <w:rPr>
                <w:rFonts w:eastAsia="Calibri" w:cs="Times New Roman"/>
              </w:rPr>
              <w:instrText>council meetings:agendas/packets/minutes/av recordings:governing/executive/policy-setting councils</w:instrText>
            </w:r>
            <w:r w:rsidRPr="00B60C75">
              <w:rPr>
                <w:rFonts w:eastAsia="Calibri" w:cs="Times New Roman"/>
              </w:rPr>
              <w:instrText xml:space="preserve">" \f “subject” </w:instrText>
            </w:r>
            <w:r w:rsidRPr="00B60C75">
              <w:rPr>
                <w:rFonts w:eastAsia="Calibri" w:cs="Times New Roman"/>
              </w:rPr>
              <w:fldChar w:fldCharType="end"/>
            </w:r>
            <w:r w:rsidRPr="00B60C75">
              <w:rPr>
                <w:rFonts w:eastAsia="Calibri" w:cs="Times New Roman"/>
              </w:rPr>
              <w:fldChar w:fldCharType="begin"/>
            </w:r>
            <w:r w:rsidRPr="00B60C75">
              <w:rPr>
                <w:rFonts w:eastAsia="Calibri" w:cs="Times New Roman"/>
              </w:rPr>
              <w:instrText xml:space="preserve"> XE "</w:instrText>
            </w:r>
            <w:r>
              <w:rPr>
                <w:rFonts w:eastAsia="Calibri" w:cs="Times New Roman"/>
              </w:rPr>
              <w:instrText>taskforce meetings:agendas/packets/minutes/av recordings:governing/executive/policy-setting</w:instrText>
            </w:r>
            <w:r w:rsidRPr="00B60C75">
              <w:rPr>
                <w:rFonts w:eastAsia="Calibri" w:cs="Times New Roman"/>
              </w:rPr>
              <w:instrText xml:space="preserve">" \f “subject” </w:instrText>
            </w:r>
            <w:r w:rsidRPr="00B60C75">
              <w:rPr>
                <w:rFonts w:eastAsia="Calibri" w:cs="Times New Roman"/>
              </w:rPr>
              <w:fldChar w:fldCharType="end"/>
            </w:r>
            <w:r w:rsidRPr="00BD1A73">
              <w:rPr>
                <w:szCs w:val="22"/>
              </w:rPr>
              <w:fldChar w:fldCharType="begin"/>
            </w:r>
            <w:r w:rsidRPr="00BD1A73">
              <w:rPr>
                <w:szCs w:val="22"/>
              </w:rPr>
              <w:instrText xml:space="preserve"> XE "</w:instrText>
            </w:r>
            <w:r>
              <w:rPr>
                <w:szCs w:val="22"/>
              </w:rPr>
              <w:instrText>video recordings:meetings:governing/executive/policy-setting</w:instrText>
            </w:r>
            <w:r w:rsidRPr="00BD1A73">
              <w:rPr>
                <w:szCs w:val="22"/>
              </w:rPr>
              <w:instrText xml:space="preserve">" \f “subject” </w:instrText>
            </w:r>
            <w:r w:rsidRPr="00BD1A73">
              <w:rPr>
                <w:szCs w:val="22"/>
              </w:rPr>
              <w:fldChar w:fldCharType="end"/>
            </w:r>
            <w:r w:rsidR="004549B2" w:rsidRPr="00BD1A73">
              <w:rPr>
                <w:szCs w:val="22"/>
              </w:rPr>
              <w:fldChar w:fldCharType="begin"/>
            </w:r>
            <w:r w:rsidR="004549B2" w:rsidRPr="00BD1A73">
              <w:rPr>
                <w:szCs w:val="22"/>
              </w:rPr>
              <w:instrText xml:space="preserve"> XE "</w:instrText>
            </w:r>
            <w:r w:rsidR="004549B2">
              <w:rPr>
                <w:szCs w:val="22"/>
              </w:rPr>
              <w:instrText>appointments (to positions):boards/committees/etc.:governing/executive/policy-setting</w:instrText>
            </w:r>
            <w:r w:rsidR="004549B2" w:rsidRPr="00BD1A73">
              <w:rPr>
                <w:szCs w:val="22"/>
              </w:rPr>
              <w:instrText xml:space="preserve">" \f “subject” </w:instrText>
            </w:r>
            <w:r w:rsidR="004549B2" w:rsidRPr="00BD1A73">
              <w:rPr>
                <w:szCs w:val="22"/>
              </w:rPr>
              <w:fldChar w:fldCharType="end"/>
            </w:r>
            <w:r w:rsidR="00A236A3" w:rsidRPr="00B60C75">
              <w:rPr>
                <w:rFonts w:eastAsia="Calibri" w:cs="Times New Roman"/>
              </w:rPr>
              <w:fldChar w:fldCharType="begin"/>
            </w:r>
            <w:r w:rsidR="00A236A3" w:rsidRPr="00B60C75">
              <w:rPr>
                <w:rFonts w:eastAsia="Calibri" w:cs="Times New Roman"/>
              </w:rPr>
              <w:instrText xml:space="preserve"> XE "</w:instrText>
            </w:r>
            <w:r w:rsidR="00A236A3">
              <w:rPr>
                <w:rFonts w:eastAsia="Calibri" w:cs="Times New Roman"/>
              </w:rPr>
              <w:instrText>board members (appointments/resignations):governing/executive/policy-setting boards</w:instrText>
            </w:r>
            <w:r w:rsidR="00A236A3" w:rsidRPr="00B60C75">
              <w:rPr>
                <w:rFonts w:eastAsia="Calibri" w:cs="Times New Roman"/>
              </w:rPr>
              <w:instrText xml:space="preserve">" \f “subject” </w:instrText>
            </w:r>
            <w:r w:rsidR="00A236A3" w:rsidRPr="00B60C75">
              <w:rPr>
                <w:rFonts w:eastAsia="Calibri" w:cs="Times New Roman"/>
              </w:rPr>
              <w:fldChar w:fldCharType="end"/>
            </w:r>
            <w:r w:rsidR="00682C71" w:rsidRPr="00B60C75">
              <w:rPr>
                <w:rFonts w:eastAsia="Calibri" w:cs="Times New Roman"/>
              </w:rPr>
              <w:fldChar w:fldCharType="begin"/>
            </w:r>
            <w:r w:rsidR="00682C71" w:rsidRPr="00B60C75">
              <w:rPr>
                <w:rFonts w:eastAsia="Calibri" w:cs="Times New Roman"/>
              </w:rPr>
              <w:instrText xml:space="preserve"> XE "</w:instrText>
            </w:r>
            <w:r w:rsidR="00682C71">
              <w:rPr>
                <w:rFonts w:eastAsia="Calibri" w:cs="Times New Roman"/>
              </w:rPr>
              <w:instrText>commission members (appointments/resignations):governing/executive/policy-setting</w:instrText>
            </w:r>
            <w:r w:rsidR="00682C71" w:rsidRPr="00B60C75">
              <w:rPr>
                <w:rFonts w:eastAsia="Calibri" w:cs="Times New Roman"/>
              </w:rPr>
              <w:instrText xml:space="preserve">" \f “subject” </w:instrText>
            </w:r>
            <w:r w:rsidR="00682C71" w:rsidRPr="00B60C75">
              <w:rPr>
                <w:rFonts w:eastAsia="Calibri" w:cs="Times New Roman"/>
              </w:rPr>
              <w:fldChar w:fldCharType="end"/>
            </w:r>
            <w:r w:rsidR="00682C71" w:rsidRPr="00B60C75">
              <w:rPr>
                <w:rFonts w:eastAsia="Calibri" w:cs="Times New Roman"/>
              </w:rPr>
              <w:fldChar w:fldCharType="begin"/>
            </w:r>
            <w:r w:rsidR="00682C71" w:rsidRPr="00B60C75">
              <w:rPr>
                <w:rFonts w:eastAsia="Calibri" w:cs="Times New Roman"/>
              </w:rPr>
              <w:instrText xml:space="preserve"> XE "</w:instrText>
            </w:r>
            <w:r w:rsidR="00682C71">
              <w:rPr>
                <w:rFonts w:eastAsia="Calibri" w:cs="Times New Roman"/>
              </w:rPr>
              <w:instrText>committee members (appointments/resignations):governing/executive/policy-setting</w:instrText>
            </w:r>
            <w:r w:rsidR="00682C71" w:rsidRPr="00B60C75">
              <w:rPr>
                <w:rFonts w:eastAsia="Calibri" w:cs="Times New Roman"/>
              </w:rPr>
              <w:instrText xml:space="preserve">" \f “subject” </w:instrText>
            </w:r>
            <w:r w:rsidR="00682C71" w:rsidRPr="00B60C75">
              <w:rPr>
                <w:rFonts w:eastAsia="Calibri" w:cs="Times New Roman"/>
              </w:rPr>
              <w:fldChar w:fldCharType="end"/>
            </w:r>
            <w:r w:rsidR="00682C71" w:rsidRPr="00B60C75">
              <w:rPr>
                <w:rFonts w:eastAsia="Calibri" w:cs="Times New Roman"/>
              </w:rPr>
              <w:fldChar w:fldCharType="begin"/>
            </w:r>
            <w:r w:rsidR="00682C71" w:rsidRPr="00B60C75">
              <w:rPr>
                <w:rFonts w:eastAsia="Calibri" w:cs="Times New Roman"/>
              </w:rPr>
              <w:instrText xml:space="preserve"> XE "</w:instrText>
            </w:r>
            <w:r w:rsidR="00682C71">
              <w:rPr>
                <w:rFonts w:eastAsia="Calibri" w:cs="Times New Roman"/>
              </w:rPr>
              <w:instrText>council members (appointments/resignations):governing/executive/policy-setting councils</w:instrText>
            </w:r>
            <w:r w:rsidR="00682C71" w:rsidRPr="00B60C75">
              <w:rPr>
                <w:rFonts w:eastAsia="Calibri" w:cs="Times New Roman"/>
              </w:rPr>
              <w:instrText xml:space="preserve">" \f “subject” </w:instrText>
            </w:r>
            <w:r w:rsidR="00682C71" w:rsidRPr="00B60C75">
              <w:rPr>
                <w:rFonts w:eastAsia="Calibri" w:cs="Times New Roman"/>
              </w:rPr>
              <w:fldChar w:fldCharType="end"/>
            </w:r>
            <w:r w:rsidR="00682C71" w:rsidRPr="00B60C75">
              <w:rPr>
                <w:rFonts w:eastAsia="Calibri" w:cs="Times New Roman"/>
              </w:rPr>
              <w:fldChar w:fldCharType="begin"/>
            </w:r>
            <w:r w:rsidR="00682C71" w:rsidRPr="00B60C75">
              <w:rPr>
                <w:rFonts w:eastAsia="Calibri" w:cs="Times New Roman"/>
              </w:rPr>
              <w:instrText xml:space="preserve"> XE "</w:instrText>
            </w:r>
            <w:r w:rsidR="00682C71">
              <w:rPr>
                <w:rFonts w:eastAsia="Calibri" w:cs="Times New Roman"/>
              </w:rPr>
              <w:instrText>taskforce members (appointments/resignations):governing/executive/policy-setting taskforces</w:instrText>
            </w:r>
            <w:r w:rsidR="00682C71" w:rsidRPr="00B60C75">
              <w:rPr>
                <w:rFonts w:eastAsia="Calibri" w:cs="Times New Roman"/>
              </w:rPr>
              <w:instrText xml:space="preserve">" \f “subject” </w:instrText>
            </w:r>
            <w:r w:rsidR="00682C71" w:rsidRPr="00B60C75">
              <w:rPr>
                <w:rFonts w:eastAsia="Calibri" w:cs="Times New Roman"/>
              </w:rPr>
              <w:fldChar w:fldCharType="end"/>
            </w:r>
            <w:r w:rsidR="00943EBA" w:rsidRPr="00B60C75">
              <w:rPr>
                <w:rFonts w:eastAsia="Calibri" w:cs="Times New Roman"/>
              </w:rPr>
              <w:fldChar w:fldCharType="begin"/>
            </w:r>
            <w:r w:rsidR="00943EBA" w:rsidRPr="00B60C75">
              <w:rPr>
                <w:rFonts w:eastAsia="Calibri" w:cs="Times New Roman"/>
              </w:rPr>
              <w:instrText xml:space="preserve"> XE "</w:instrText>
            </w:r>
            <w:r w:rsidR="00943EBA">
              <w:rPr>
                <w:rFonts w:eastAsia="Calibri" w:cs="Times New Roman"/>
              </w:rPr>
              <w:instrText>executive level records:appointments (to boards/committees/etc.):governing/executive/policy-setting</w:instrText>
            </w:r>
            <w:r w:rsidR="00943EBA" w:rsidRPr="00B60C75">
              <w:rPr>
                <w:rFonts w:eastAsia="Calibri" w:cs="Times New Roman"/>
              </w:rPr>
              <w:instrText xml:space="preserve">" \f “subject” </w:instrText>
            </w:r>
            <w:r w:rsidR="00943EBA" w:rsidRPr="00B60C75">
              <w:rPr>
                <w:rFonts w:eastAsia="Calibri" w:cs="Times New Roman"/>
              </w:rPr>
              <w:fldChar w:fldCharType="end"/>
            </w:r>
            <w:r w:rsidR="00271A36" w:rsidRPr="00B60C75">
              <w:rPr>
                <w:rFonts w:eastAsia="Calibri" w:cs="Times New Roman"/>
              </w:rPr>
              <w:fldChar w:fldCharType="begin"/>
            </w:r>
            <w:r w:rsidR="00271A36" w:rsidRPr="00B60C75">
              <w:rPr>
                <w:rFonts w:eastAsia="Calibri" w:cs="Times New Roman"/>
              </w:rPr>
              <w:instrText xml:space="preserve"> XE "</w:instrText>
            </w:r>
            <w:r w:rsidR="00271A36">
              <w:rPr>
                <w:rFonts w:eastAsia="Calibri" w:cs="Times New Roman"/>
              </w:rPr>
              <w:instrText>executive level records:minutes/meeting records:governing/executive/policy-setting</w:instrText>
            </w:r>
            <w:r w:rsidR="00271A36" w:rsidRPr="00B60C75">
              <w:rPr>
                <w:rFonts w:eastAsia="Calibri" w:cs="Times New Roman"/>
              </w:rPr>
              <w:instrText xml:space="preserve">" \f “subject” </w:instrText>
            </w:r>
            <w:r w:rsidR="00271A36" w:rsidRPr="00B60C75">
              <w:rPr>
                <w:rFonts w:eastAsia="Calibri" w:cs="Times New Roman"/>
              </w:rPr>
              <w:fldChar w:fldCharType="end"/>
            </w:r>
            <w:r w:rsidR="0080474F" w:rsidRPr="00B64159">
              <w:fldChar w:fldCharType="begin"/>
            </w:r>
            <w:r w:rsidR="0080474F" w:rsidRPr="00B64159">
              <w:instrText xml:space="preserve"> XE "</w:instrText>
            </w:r>
            <w:r w:rsidR="0080474F">
              <w:instrText>recordings (audio/visual):meetings</w:instrText>
            </w:r>
            <w:r w:rsidR="0080474F" w:rsidRPr="00B64159">
              <w:instrText>:</w:instrText>
            </w:r>
            <w:r w:rsidR="0080474F">
              <w:instrText>governing/executive/policy-setting</w:instrText>
            </w:r>
            <w:r w:rsidR="0080474F" w:rsidRPr="00B64159">
              <w:instrText xml:space="preserve">" \f “Subject" </w:instrText>
            </w:r>
            <w:r w:rsidR="0080474F" w:rsidRPr="00B64159">
              <w:fldChar w:fldCharType="end"/>
            </w:r>
            <w:r w:rsidR="002664D9" w:rsidRPr="00B60C75">
              <w:rPr>
                <w:rFonts w:eastAsia="Calibri" w:cs="Times New Roman"/>
              </w:rPr>
              <w:fldChar w:fldCharType="begin"/>
            </w:r>
            <w:r w:rsidR="002664D9" w:rsidRPr="00B60C75">
              <w:rPr>
                <w:rFonts w:eastAsia="Calibri" w:cs="Times New Roman"/>
              </w:rPr>
              <w:instrText xml:space="preserve"> XE "</w:instrText>
            </w:r>
            <w:r w:rsidR="00A07BA5">
              <w:rPr>
                <w:rFonts w:eastAsia="Calibri" w:cs="Times New Roman"/>
              </w:rPr>
              <w:instrText>inter</w:instrText>
            </w:r>
            <w:r w:rsidR="002664D9">
              <w:rPr>
                <w:rFonts w:eastAsia="Calibri" w:cs="Times New Roman"/>
              </w:rPr>
              <w:instrText>agency boards/committees/etc.:agency is secretary/recordkeeper:governing/policy-setting bodies</w:instrText>
            </w:r>
            <w:r w:rsidR="002664D9" w:rsidRPr="00B60C75">
              <w:rPr>
                <w:rFonts w:eastAsia="Calibri" w:cs="Times New Roman"/>
              </w:rPr>
              <w:instrText xml:space="preserve">" \f “subject” </w:instrText>
            </w:r>
            <w:r w:rsidR="002664D9" w:rsidRPr="00B60C75">
              <w:rPr>
                <w:rFonts w:eastAsia="Calibri" w:cs="Times New Roman"/>
              </w:rPr>
              <w:fldChar w:fldCharType="end"/>
            </w:r>
            <w:r w:rsidR="00271B4E" w:rsidRPr="00B60C75">
              <w:rPr>
                <w:rFonts w:eastAsia="Calibri" w:cs="Times New Roman"/>
              </w:rPr>
              <w:fldChar w:fldCharType="begin"/>
            </w:r>
            <w:r w:rsidR="00271B4E" w:rsidRPr="00B60C75">
              <w:rPr>
                <w:rFonts w:eastAsia="Calibri" w:cs="Times New Roman"/>
              </w:rPr>
              <w:instrText xml:space="preserve"> XE "</w:instrText>
            </w:r>
            <w:r w:rsidR="00271B4E">
              <w:rPr>
                <w:rFonts w:eastAsia="Calibri" w:cs="Times New Roman"/>
              </w:rPr>
              <w:instrText>external boards/committees/etc.:agency is secretary/recordkeeper:governing/policy-setting bodies</w:instrText>
            </w:r>
            <w:r w:rsidR="00271B4E" w:rsidRPr="00B60C75">
              <w:rPr>
                <w:rFonts w:eastAsia="Calibri" w:cs="Times New Roman"/>
              </w:rPr>
              <w:instrText xml:space="preserve">" \f “subject” </w:instrText>
            </w:r>
            <w:r w:rsidR="00271B4E" w:rsidRPr="00B60C75">
              <w:rPr>
                <w:rFonts w:eastAsia="Calibri" w:cs="Times New Roman"/>
              </w:rPr>
              <w:fldChar w:fldCharType="end"/>
            </w:r>
            <w:r w:rsidR="00271B4E" w:rsidRPr="00B60C75">
              <w:rPr>
                <w:rFonts w:eastAsia="Calibri" w:cs="Times New Roman"/>
              </w:rPr>
              <w:fldChar w:fldCharType="begin"/>
            </w:r>
            <w:r w:rsidR="00271B4E" w:rsidRPr="00B60C75">
              <w:rPr>
                <w:rFonts w:eastAsia="Calibri" w:cs="Times New Roman"/>
              </w:rPr>
              <w:instrText xml:space="preserve"> XE "</w:instrText>
            </w:r>
            <w:r w:rsidR="00271B4E">
              <w:rPr>
                <w:rFonts w:eastAsia="Calibri" w:cs="Times New Roman"/>
              </w:rPr>
              <w:instrText>multi-agency boards/committees/etc.:agency is secretary/recordkeeper:governing/policy-setting bodies</w:instrText>
            </w:r>
            <w:r w:rsidR="00271B4E" w:rsidRPr="00B60C75">
              <w:rPr>
                <w:rFonts w:eastAsia="Calibri" w:cs="Times New Roman"/>
              </w:rPr>
              <w:instrText xml:space="preserve">" \f “subject” </w:instrText>
            </w:r>
            <w:r w:rsidR="00271B4E" w:rsidRPr="00B60C75">
              <w:rPr>
                <w:rFonts w:eastAsia="Calibri" w:cs="Times New Roman"/>
              </w:rPr>
              <w:fldChar w:fldCharType="end"/>
            </w:r>
            <w:r w:rsidR="00271B4E" w:rsidRPr="00B60C75">
              <w:rPr>
                <w:rFonts w:eastAsia="Calibri" w:cs="Times New Roman"/>
              </w:rPr>
              <w:fldChar w:fldCharType="begin"/>
            </w:r>
            <w:r w:rsidR="00271B4E" w:rsidRPr="00B60C75">
              <w:rPr>
                <w:rFonts w:eastAsia="Calibri" w:cs="Times New Roman"/>
              </w:rPr>
              <w:instrText xml:space="preserve"> XE "</w:instrText>
            </w:r>
            <w:r w:rsidR="00271B4E">
              <w:rPr>
                <w:rFonts w:eastAsia="Calibri" w:cs="Times New Roman"/>
              </w:rPr>
              <w:instrText>national boards/committees/etc.:agency is secretary/recordkeeper:governing/policy-setting bodies</w:instrText>
            </w:r>
            <w:r w:rsidR="00271B4E" w:rsidRPr="00B60C75">
              <w:rPr>
                <w:rFonts w:eastAsia="Calibri" w:cs="Times New Roman"/>
              </w:rPr>
              <w:instrText xml:space="preserve">" \f “subject” </w:instrText>
            </w:r>
            <w:r w:rsidR="00271B4E" w:rsidRPr="00B60C75">
              <w:rPr>
                <w:rFonts w:eastAsia="Calibri" w:cs="Times New Roman"/>
              </w:rPr>
              <w:fldChar w:fldCharType="end"/>
            </w:r>
          </w:p>
          <w:p w14:paraId="4BF4570B" w14:textId="77777777" w:rsidR="009D022E" w:rsidRDefault="00A07BA5" w:rsidP="00CC63B4">
            <w:pPr>
              <w:spacing w:before="60" w:after="60"/>
            </w:pPr>
            <w:r>
              <w:t>Also includes inter</w:t>
            </w:r>
            <w:r w:rsidR="009D022E">
              <w:t>agency/national/external policy-setting/decision-making bodies for which the agency acts as secretary/keeper of the official records.</w:t>
            </w:r>
          </w:p>
          <w:p w14:paraId="77BC2CD1" w14:textId="77777777" w:rsidR="00E20DCF" w:rsidRPr="009472F8" w:rsidRDefault="00E20DCF" w:rsidP="00CC63B4">
            <w:pPr>
              <w:spacing w:before="60" w:after="60"/>
              <w:rPr>
                <w:sz w:val="21"/>
                <w:szCs w:val="21"/>
              </w:rPr>
            </w:pPr>
            <w:r w:rsidRPr="009472F8">
              <w:rPr>
                <w:sz w:val="21"/>
                <w:szCs w:val="21"/>
              </w:rPr>
              <w:t>Includes, but is not limited to:</w:t>
            </w:r>
          </w:p>
          <w:p w14:paraId="09103661" w14:textId="2CAC8085" w:rsidR="00E20DCF" w:rsidRPr="009472F8" w:rsidRDefault="00E20DCF" w:rsidP="00283A5D">
            <w:pPr>
              <w:pStyle w:val="Bullet"/>
              <w:numPr>
                <w:ilvl w:val="0"/>
                <w:numId w:val="79"/>
              </w:numPr>
              <w:rPr>
                <w:sz w:val="21"/>
                <w:szCs w:val="21"/>
              </w:rPr>
            </w:pPr>
            <w:r w:rsidRPr="009472F8">
              <w:rPr>
                <w:sz w:val="21"/>
                <w:szCs w:val="21"/>
              </w:rPr>
              <w:t xml:space="preserve">Agendas, meeting/agenda packets (briefs, reference materials, </w:t>
            </w:r>
            <w:r w:rsidR="00EA1C8E">
              <w:rPr>
                <w:sz w:val="21"/>
                <w:szCs w:val="21"/>
              </w:rPr>
              <w:t xml:space="preserve">documents for approval, </w:t>
            </w:r>
            <w:r w:rsidRPr="009472F8">
              <w:rPr>
                <w:sz w:val="21"/>
                <w:szCs w:val="21"/>
              </w:rPr>
              <w:t>etc.);</w:t>
            </w:r>
          </w:p>
          <w:p w14:paraId="4E02E2CE" w14:textId="77777777" w:rsidR="00E20DCF" w:rsidRPr="009472F8" w:rsidRDefault="00E20DCF" w:rsidP="00283A5D">
            <w:pPr>
              <w:pStyle w:val="Bullet"/>
              <w:numPr>
                <w:ilvl w:val="0"/>
                <w:numId w:val="79"/>
              </w:numPr>
              <w:rPr>
                <w:sz w:val="21"/>
                <w:szCs w:val="21"/>
              </w:rPr>
            </w:pPr>
            <w:r w:rsidRPr="009472F8">
              <w:rPr>
                <w:sz w:val="21"/>
                <w:szCs w:val="21"/>
              </w:rPr>
              <w:t>Speaker sign-up, written testimony;</w:t>
            </w:r>
          </w:p>
          <w:p w14:paraId="5FC3E22F" w14:textId="77777777" w:rsidR="00E20DCF" w:rsidRPr="009472F8" w:rsidRDefault="00E20DCF" w:rsidP="00283A5D">
            <w:pPr>
              <w:pStyle w:val="Bullet"/>
              <w:numPr>
                <w:ilvl w:val="0"/>
                <w:numId w:val="79"/>
              </w:numPr>
              <w:rPr>
                <w:sz w:val="21"/>
                <w:szCs w:val="21"/>
              </w:rPr>
            </w:pPr>
            <w:r w:rsidRPr="009472F8">
              <w:rPr>
                <w:sz w:val="21"/>
                <w:szCs w:val="21"/>
              </w:rPr>
              <w:t>Audio/visual recordings and transcripts of proceedings;</w:t>
            </w:r>
          </w:p>
          <w:p w14:paraId="78C90DBF" w14:textId="77777777" w:rsidR="00E20DCF" w:rsidRPr="009472F8" w:rsidRDefault="00E20DCF" w:rsidP="00283A5D">
            <w:pPr>
              <w:pStyle w:val="Bullet"/>
              <w:numPr>
                <w:ilvl w:val="0"/>
                <w:numId w:val="79"/>
              </w:numPr>
              <w:rPr>
                <w:sz w:val="21"/>
                <w:szCs w:val="21"/>
              </w:rPr>
            </w:pPr>
            <w:r w:rsidRPr="009472F8">
              <w:rPr>
                <w:sz w:val="21"/>
                <w:szCs w:val="21"/>
              </w:rPr>
              <w:t>Minutes;</w:t>
            </w:r>
          </w:p>
          <w:p w14:paraId="1CE35AF4" w14:textId="77777777" w:rsidR="00245D4A" w:rsidRPr="009472F8" w:rsidRDefault="00245D4A" w:rsidP="00283A5D">
            <w:pPr>
              <w:pStyle w:val="Bullet"/>
              <w:numPr>
                <w:ilvl w:val="0"/>
                <w:numId w:val="79"/>
              </w:numPr>
              <w:rPr>
                <w:sz w:val="21"/>
                <w:szCs w:val="21"/>
              </w:rPr>
            </w:pPr>
            <w:r w:rsidRPr="009472F8">
              <w:rPr>
                <w:sz w:val="21"/>
                <w:szCs w:val="21"/>
              </w:rPr>
              <w:t>Orders, resolutions, etc.;</w:t>
            </w:r>
          </w:p>
          <w:p w14:paraId="59250E51" w14:textId="593C48D5" w:rsidR="00E20DCF" w:rsidRPr="009472F8" w:rsidRDefault="00751D85" w:rsidP="00283A5D">
            <w:pPr>
              <w:pStyle w:val="Bullet"/>
              <w:numPr>
                <w:ilvl w:val="0"/>
                <w:numId w:val="79"/>
              </w:numPr>
              <w:rPr>
                <w:sz w:val="21"/>
                <w:szCs w:val="21"/>
              </w:rPr>
            </w:pPr>
            <w:r w:rsidRPr="009472F8">
              <w:rPr>
                <w:sz w:val="21"/>
                <w:szCs w:val="21"/>
              </w:rPr>
              <w:t>Records documenting final decisions on membership a</w:t>
            </w:r>
            <w:r w:rsidR="00E20DCF" w:rsidRPr="009472F8">
              <w:rPr>
                <w:sz w:val="21"/>
                <w:szCs w:val="21"/>
              </w:rPr>
              <w:t>ppointment</w:t>
            </w:r>
            <w:r w:rsidRPr="009472F8">
              <w:rPr>
                <w:sz w:val="21"/>
                <w:szCs w:val="21"/>
              </w:rPr>
              <w:t>s</w:t>
            </w:r>
            <w:r w:rsidR="00E20DCF" w:rsidRPr="009472F8">
              <w:rPr>
                <w:sz w:val="21"/>
                <w:szCs w:val="21"/>
              </w:rPr>
              <w:t>, reappointment</w:t>
            </w:r>
            <w:r w:rsidRPr="009472F8">
              <w:rPr>
                <w:sz w:val="21"/>
                <w:szCs w:val="21"/>
              </w:rPr>
              <w:t>s,</w:t>
            </w:r>
            <w:r w:rsidR="00E20DCF" w:rsidRPr="009472F8">
              <w:rPr>
                <w:sz w:val="21"/>
                <w:szCs w:val="21"/>
              </w:rPr>
              <w:t xml:space="preserve"> and termination</w:t>
            </w:r>
            <w:r w:rsidRPr="009472F8">
              <w:rPr>
                <w:sz w:val="21"/>
                <w:szCs w:val="21"/>
              </w:rPr>
              <w:t>s</w:t>
            </w:r>
            <w:r w:rsidR="00E20DCF" w:rsidRPr="009472F8">
              <w:rPr>
                <w:sz w:val="21"/>
                <w:szCs w:val="21"/>
              </w:rPr>
              <w:t>;</w:t>
            </w:r>
          </w:p>
          <w:p w14:paraId="7DA324CB" w14:textId="77777777" w:rsidR="00E20DCF" w:rsidRPr="009472F8" w:rsidRDefault="00E20DCF" w:rsidP="00283A5D">
            <w:pPr>
              <w:pStyle w:val="Bullet"/>
              <w:numPr>
                <w:ilvl w:val="0"/>
                <w:numId w:val="79"/>
              </w:numPr>
              <w:rPr>
                <w:sz w:val="21"/>
                <w:szCs w:val="21"/>
              </w:rPr>
            </w:pPr>
            <w:r w:rsidRPr="009472F8">
              <w:rPr>
                <w:sz w:val="21"/>
                <w:szCs w:val="21"/>
              </w:rPr>
              <w:t xml:space="preserve">Selected images/photographs showing the committee membership at </w:t>
            </w:r>
            <w:proofErr w:type="gramStart"/>
            <w:r w:rsidRPr="009472F8">
              <w:rPr>
                <w:sz w:val="21"/>
                <w:szCs w:val="21"/>
              </w:rPr>
              <w:t>particular points</w:t>
            </w:r>
            <w:proofErr w:type="gramEnd"/>
            <w:r w:rsidRPr="009472F8">
              <w:rPr>
                <w:sz w:val="21"/>
                <w:szCs w:val="21"/>
              </w:rPr>
              <w:t xml:space="preserve"> in time (such as board/committee portraits, etc.) and/or significant stages of the board/committee’s life.</w:t>
            </w:r>
          </w:p>
          <w:p w14:paraId="76C78B1C" w14:textId="77777777" w:rsidR="00E20DCF" w:rsidRPr="009472F8" w:rsidRDefault="00E20DCF" w:rsidP="00CC63B4">
            <w:pPr>
              <w:spacing w:before="60" w:after="60"/>
              <w:rPr>
                <w:sz w:val="21"/>
                <w:szCs w:val="21"/>
              </w:rPr>
            </w:pPr>
            <w:r w:rsidRPr="009472F8">
              <w:rPr>
                <w:sz w:val="21"/>
                <w:szCs w:val="21"/>
              </w:rPr>
              <w:t>Excludes appointment records of the Office of the Governor and other records covered by:</w:t>
            </w:r>
          </w:p>
          <w:p w14:paraId="6030ABAE" w14:textId="77777777" w:rsidR="00E20DCF" w:rsidRPr="009472F8" w:rsidRDefault="00E20DCF" w:rsidP="00283A5D">
            <w:pPr>
              <w:pStyle w:val="ListParagraph"/>
              <w:numPr>
                <w:ilvl w:val="0"/>
                <w:numId w:val="79"/>
              </w:numPr>
              <w:spacing w:after="60"/>
              <w:rPr>
                <w:sz w:val="21"/>
                <w:szCs w:val="21"/>
              </w:rPr>
            </w:pPr>
            <w:r w:rsidRPr="009472F8">
              <w:rPr>
                <w:i/>
                <w:sz w:val="21"/>
                <w:szCs w:val="21"/>
              </w:rPr>
              <w:t xml:space="preserve">Advisory Body Records (DAN GS </w:t>
            </w:r>
            <w:r w:rsidR="0038318B" w:rsidRPr="009472F8">
              <w:rPr>
                <w:i/>
                <w:sz w:val="21"/>
                <w:szCs w:val="21"/>
              </w:rPr>
              <w:t>10015</w:t>
            </w:r>
            <w:r w:rsidRPr="009472F8">
              <w:rPr>
                <w:i/>
                <w:sz w:val="21"/>
                <w:szCs w:val="21"/>
              </w:rPr>
              <w:t>)</w:t>
            </w:r>
            <w:r w:rsidRPr="009472F8">
              <w:rPr>
                <w:sz w:val="21"/>
                <w:szCs w:val="21"/>
              </w:rPr>
              <w:t>;</w:t>
            </w:r>
          </w:p>
          <w:p w14:paraId="46370B73" w14:textId="77777777" w:rsidR="00E20DCF" w:rsidRPr="009472F8" w:rsidRDefault="00E20DCF" w:rsidP="00283A5D">
            <w:pPr>
              <w:pStyle w:val="ListParagraph"/>
              <w:numPr>
                <w:ilvl w:val="0"/>
                <w:numId w:val="79"/>
              </w:numPr>
              <w:spacing w:after="60"/>
              <w:rPr>
                <w:sz w:val="21"/>
                <w:szCs w:val="21"/>
              </w:rPr>
            </w:pPr>
            <w:r w:rsidRPr="009472F8">
              <w:rPr>
                <w:i/>
                <w:sz w:val="21"/>
                <w:szCs w:val="21"/>
              </w:rPr>
              <w:t xml:space="preserve">Meeting </w:t>
            </w:r>
            <w:r w:rsidR="009472F8">
              <w:rPr>
                <w:i/>
                <w:sz w:val="21"/>
                <w:szCs w:val="21"/>
              </w:rPr>
              <w:t xml:space="preserve">and Board/Committee Administrative </w:t>
            </w:r>
            <w:r w:rsidRPr="009472F8">
              <w:rPr>
                <w:i/>
                <w:sz w:val="21"/>
                <w:szCs w:val="21"/>
              </w:rPr>
              <w:t xml:space="preserve">Arrangements (DAN GS </w:t>
            </w:r>
            <w:r w:rsidR="0038318B" w:rsidRPr="009472F8">
              <w:rPr>
                <w:i/>
                <w:sz w:val="21"/>
                <w:szCs w:val="21"/>
              </w:rPr>
              <w:t>09024</w:t>
            </w:r>
            <w:r w:rsidRPr="009472F8">
              <w:rPr>
                <w:i/>
                <w:sz w:val="21"/>
                <w:szCs w:val="21"/>
              </w:rPr>
              <w:t>)</w:t>
            </w:r>
            <w:r w:rsidRPr="009472F8">
              <w:rPr>
                <w:sz w:val="21"/>
                <w:szCs w:val="21"/>
              </w:rPr>
              <w:t>;</w:t>
            </w:r>
          </w:p>
          <w:p w14:paraId="48BF216E" w14:textId="77777777" w:rsidR="00E20DCF" w:rsidRPr="00E20DCF" w:rsidRDefault="00E20DCF" w:rsidP="00283A5D">
            <w:pPr>
              <w:pStyle w:val="ListParagraph"/>
              <w:numPr>
                <w:ilvl w:val="0"/>
                <w:numId w:val="79"/>
              </w:numPr>
              <w:spacing w:after="60"/>
              <w:rPr>
                <w:i/>
              </w:rPr>
            </w:pPr>
            <w:r w:rsidRPr="009472F8">
              <w:rPr>
                <w:i/>
                <w:sz w:val="21"/>
                <w:szCs w:val="21"/>
              </w:rPr>
              <w:t xml:space="preserve">Meeting Materials – Members’ Copies/Notes (DAN GS </w:t>
            </w:r>
            <w:r w:rsidR="0038318B" w:rsidRPr="009472F8">
              <w:rPr>
                <w:i/>
                <w:sz w:val="21"/>
                <w:szCs w:val="21"/>
              </w:rPr>
              <w:t>09026</w:t>
            </w:r>
            <w:r w:rsidRPr="009472F8">
              <w:rPr>
                <w:i/>
                <w:sz w:val="21"/>
                <w:szCs w:val="21"/>
              </w:rPr>
              <w:t>)</w:t>
            </w:r>
            <w:r w:rsidRPr="009472F8">
              <w:rPr>
                <w:sz w:val="21"/>
                <w:szCs w:val="21"/>
              </w:rPr>
              <w:t>.</w:t>
            </w:r>
          </w:p>
        </w:tc>
        <w:tc>
          <w:tcPr>
            <w:tcW w:w="1000" w:type="pct"/>
          </w:tcPr>
          <w:p w14:paraId="67724CF4" w14:textId="1E8C749C" w:rsidR="00E20DCF" w:rsidRPr="007676A0" w:rsidRDefault="007676A0" w:rsidP="00CC63B4">
            <w:pPr>
              <w:spacing w:before="60" w:after="60"/>
              <w:rPr>
                <w:rFonts w:eastAsia="Calibri" w:cs="Times New Roman"/>
                <w:i/>
                <w:iCs/>
              </w:rPr>
            </w:pPr>
            <w:r w:rsidRPr="007676A0">
              <w:rPr>
                <w:rFonts w:eastAsia="Calibri" w:cs="Times New Roman"/>
                <w:bCs/>
                <w:i/>
                <w:iCs/>
              </w:rPr>
              <w:t>Within</w:t>
            </w:r>
            <w:r w:rsidRPr="007676A0">
              <w:rPr>
                <w:rFonts w:eastAsia="Calibri" w:cs="Times New Roman"/>
                <w:b/>
                <w:i/>
                <w:iCs/>
              </w:rPr>
              <w:t xml:space="preserve"> </w:t>
            </w:r>
            <w:r w:rsidR="00E20DCF" w:rsidRPr="007676A0">
              <w:rPr>
                <w:rFonts w:eastAsia="Calibri" w:cs="Times New Roman"/>
                <w:i/>
                <w:iCs/>
              </w:rPr>
              <w:t>6 years after end of calendar year</w:t>
            </w:r>
            <w:r w:rsidRPr="007676A0">
              <w:rPr>
                <w:rFonts w:eastAsia="Calibri" w:cs="Times New Roman"/>
                <w:i/>
                <w:iCs/>
              </w:rPr>
              <w:t>,</w:t>
            </w:r>
          </w:p>
          <w:p w14:paraId="2437A55C" w14:textId="77777777" w:rsidR="00E20DCF" w:rsidRPr="00B64159" w:rsidRDefault="00E20DCF" w:rsidP="00CC63B4">
            <w:pPr>
              <w:spacing w:before="60" w:after="60"/>
              <w:ind w:hanging="25"/>
              <w:rPr>
                <w:rFonts w:eastAsia="Calibri" w:cs="Times New Roman"/>
                <w:b/>
              </w:rPr>
            </w:pPr>
            <w:r w:rsidRPr="00B64159">
              <w:rPr>
                <w:rFonts w:eastAsia="Calibri" w:cs="Times New Roman"/>
                <w:b/>
              </w:rPr>
              <w:t>Transfer</w:t>
            </w:r>
            <w:r w:rsidRPr="00B64159">
              <w:rPr>
                <w:rFonts w:eastAsia="Calibri" w:cs="Times New Roman"/>
              </w:rPr>
              <w:t xml:space="preserve"> to Washington State Archives for </w:t>
            </w:r>
            <w:r>
              <w:rPr>
                <w:rFonts w:eastAsia="Calibri" w:cs="Times New Roman"/>
              </w:rPr>
              <w:t>permanent</w:t>
            </w:r>
            <w:r w:rsidRPr="00B64159">
              <w:rPr>
                <w:rFonts w:eastAsia="Calibri" w:cs="Times New Roman"/>
              </w:rPr>
              <w:t xml:space="preserve"> retention.</w:t>
            </w:r>
          </w:p>
        </w:tc>
        <w:tc>
          <w:tcPr>
            <w:tcW w:w="600" w:type="pct"/>
            <w:tcMar>
              <w:left w:w="43" w:type="dxa"/>
              <w:right w:w="43" w:type="dxa"/>
            </w:tcMar>
          </w:tcPr>
          <w:p w14:paraId="05CF91CB" w14:textId="77777777" w:rsidR="00E20DCF" w:rsidRPr="00B64159" w:rsidRDefault="00E20DCF" w:rsidP="00CC63B4">
            <w:pPr>
              <w:spacing w:before="60"/>
              <w:jc w:val="center"/>
              <w:rPr>
                <w:b/>
              </w:rPr>
            </w:pPr>
            <w:r w:rsidRPr="00B64159">
              <w:rPr>
                <w:b/>
              </w:rPr>
              <w:t>ARCHIVAL</w:t>
            </w:r>
          </w:p>
          <w:p w14:paraId="0718C449" w14:textId="77777777" w:rsidR="00E20DCF" w:rsidRPr="00C86E0A" w:rsidRDefault="00E20DCF" w:rsidP="00CC63B4">
            <w:pPr>
              <w:jc w:val="center"/>
              <w:rPr>
                <w:sz w:val="16"/>
                <w:szCs w:val="16"/>
              </w:rPr>
            </w:pPr>
            <w:r w:rsidRPr="00C86E0A">
              <w:rPr>
                <w:b/>
                <w:sz w:val="16"/>
                <w:szCs w:val="16"/>
              </w:rPr>
              <w:t>(Permanent Retention)</w:t>
            </w:r>
            <w:r w:rsidRPr="00C86E0A">
              <w:rPr>
                <w:sz w:val="16"/>
                <w:szCs w:val="16"/>
              </w:rPr>
              <w:fldChar w:fldCharType="begin"/>
            </w:r>
            <w:r w:rsidRPr="00C86E0A">
              <w:rPr>
                <w:sz w:val="16"/>
                <w:szCs w:val="16"/>
              </w:rPr>
              <w:instrText xml:space="preserve"> XE "AGENCY </w:instrText>
            </w:r>
            <w:r>
              <w:rPr>
                <w:sz w:val="16"/>
                <w:szCs w:val="16"/>
              </w:rPr>
              <w:instrText xml:space="preserve">ADMINISTRATION AND </w:instrText>
            </w:r>
            <w:r w:rsidRPr="00C86E0A">
              <w:rPr>
                <w:sz w:val="16"/>
                <w:szCs w:val="16"/>
              </w:rPr>
              <w:instrText xml:space="preserve">MANAGEMENT:Meetings and </w:instrText>
            </w:r>
            <w:r w:rsidR="004462EE">
              <w:rPr>
                <w:sz w:val="16"/>
                <w:szCs w:val="16"/>
              </w:rPr>
              <w:instrText>Board/Committee Support</w:instrText>
            </w:r>
            <w:r w:rsidRPr="00C86E0A">
              <w:rPr>
                <w:sz w:val="16"/>
                <w:szCs w:val="16"/>
              </w:rPr>
              <w:instrText>:</w:instrText>
            </w:r>
            <w:r>
              <w:rPr>
                <w:sz w:val="16"/>
                <w:szCs w:val="16"/>
              </w:rPr>
              <w:instrText>Governing/Executive/Policy-Setting</w:instrText>
            </w:r>
            <w:r w:rsidR="004462EE">
              <w:rPr>
                <w:sz w:val="16"/>
                <w:szCs w:val="16"/>
              </w:rPr>
              <w:instrText xml:space="preserve"> Body Records</w:instrText>
            </w:r>
            <w:r w:rsidRPr="00C86E0A">
              <w:rPr>
                <w:sz w:val="16"/>
                <w:szCs w:val="16"/>
              </w:rPr>
              <w:instrText xml:space="preserve">" \f “Archival" </w:instrText>
            </w:r>
            <w:r w:rsidRPr="00C86E0A">
              <w:rPr>
                <w:sz w:val="16"/>
                <w:szCs w:val="16"/>
              </w:rPr>
              <w:fldChar w:fldCharType="end"/>
            </w:r>
          </w:p>
          <w:p w14:paraId="6100E8F8" w14:textId="77777777" w:rsidR="007676A0" w:rsidRDefault="00E20DCF" w:rsidP="00CC63B4">
            <w:pPr>
              <w:jc w:val="center"/>
              <w:rPr>
                <w:b/>
              </w:rPr>
            </w:pPr>
            <w:r w:rsidRPr="00B64159">
              <w:rPr>
                <w:b/>
              </w:rPr>
              <w:t>ESSENTIAL</w:t>
            </w:r>
          </w:p>
          <w:p w14:paraId="5C2EC616" w14:textId="2679350F" w:rsidR="00E20DCF" w:rsidRDefault="007676A0" w:rsidP="00CC63B4">
            <w:pPr>
              <w:jc w:val="center"/>
            </w:pPr>
            <w:r w:rsidRPr="007676A0">
              <w:rPr>
                <w:b/>
                <w:sz w:val="16"/>
                <w:szCs w:val="16"/>
              </w:rPr>
              <w:t>(for Disaster Recovery)</w:t>
            </w:r>
            <w:r w:rsidR="00E20DCF" w:rsidRPr="00B64159">
              <w:fldChar w:fldCharType="begin"/>
            </w:r>
            <w:r w:rsidR="00E20DCF" w:rsidRPr="00B64159">
              <w:instrText xml:space="preserve"> XE "AGENCY </w:instrText>
            </w:r>
            <w:r w:rsidR="00E20DCF">
              <w:instrText xml:space="preserve">ADMINISTRATION AND </w:instrText>
            </w:r>
            <w:r w:rsidR="00E20DCF" w:rsidRPr="00B64159">
              <w:instrText>MANAGEMENT:</w:instrText>
            </w:r>
            <w:r w:rsidR="00E20DCF">
              <w:instrText xml:space="preserve">Meetings and </w:instrText>
            </w:r>
            <w:r w:rsidR="004462EE">
              <w:instrText>Board/Committee Support</w:instrText>
            </w:r>
            <w:r w:rsidR="00E20DCF" w:rsidRPr="00B64159">
              <w:instrText>:</w:instrText>
            </w:r>
            <w:r w:rsidR="004462EE">
              <w:instrText>G</w:instrText>
            </w:r>
            <w:r w:rsidR="00E20DCF">
              <w:instrText>overning/Executive/</w:instrText>
            </w:r>
            <w:r w:rsidR="00E20DCF" w:rsidRPr="00B64159">
              <w:instrText>Policy</w:instrText>
            </w:r>
            <w:r w:rsidR="00E20DCF">
              <w:instrText>-</w:instrText>
            </w:r>
            <w:r w:rsidR="00E20DCF" w:rsidRPr="00B64159">
              <w:instrText>Setting</w:instrText>
            </w:r>
            <w:r w:rsidR="004462EE">
              <w:instrText xml:space="preserve"> Body Records</w:instrText>
            </w:r>
            <w:r w:rsidR="00E20DCF" w:rsidRPr="00B64159">
              <w:instrText>" \f “</w:instrText>
            </w:r>
            <w:r w:rsidR="00E20DCF">
              <w:instrText>Essential</w:instrText>
            </w:r>
            <w:r w:rsidR="00E20DCF" w:rsidRPr="00B64159">
              <w:instrText xml:space="preserve">" </w:instrText>
            </w:r>
            <w:r w:rsidR="00E20DCF" w:rsidRPr="00B64159">
              <w:fldChar w:fldCharType="end"/>
            </w:r>
          </w:p>
          <w:p w14:paraId="09722239" w14:textId="77777777" w:rsidR="00E20DCF" w:rsidRPr="0058534A" w:rsidRDefault="00E20DCF" w:rsidP="00CC63B4">
            <w:pPr>
              <w:jc w:val="center"/>
              <w:rPr>
                <w:rFonts w:eastAsia="Calibri" w:cs="Times New Roman"/>
                <w:b/>
                <w:sz w:val="20"/>
                <w:szCs w:val="20"/>
              </w:rPr>
            </w:pPr>
            <w:r w:rsidRPr="0058534A">
              <w:rPr>
                <w:sz w:val="20"/>
                <w:szCs w:val="20"/>
              </w:rPr>
              <w:t>OPR</w:t>
            </w:r>
          </w:p>
        </w:tc>
      </w:tr>
      <w:tr w:rsidR="00A41A34" w14:paraId="23CF4925" w14:textId="77777777" w:rsidTr="003C500C">
        <w:trPr>
          <w:cantSplit/>
          <w:jc w:val="center"/>
        </w:trPr>
        <w:tc>
          <w:tcPr>
            <w:tcW w:w="500" w:type="pct"/>
          </w:tcPr>
          <w:p w14:paraId="22C4CB1F" w14:textId="77777777" w:rsidR="00A41A34" w:rsidRPr="00B64159" w:rsidRDefault="00A41A34" w:rsidP="00F0706C">
            <w:pPr>
              <w:spacing w:before="60" w:after="60"/>
              <w:jc w:val="center"/>
              <w:rPr>
                <w:rFonts w:eastAsia="Calibri" w:cs="Times New Roman"/>
              </w:rPr>
            </w:pPr>
            <w:r w:rsidRPr="00B64159">
              <w:rPr>
                <w:rFonts w:eastAsia="Calibri" w:cs="Times New Roman"/>
              </w:rPr>
              <w:lastRenderedPageBreak/>
              <w:t xml:space="preserve">GS </w:t>
            </w:r>
            <w:r w:rsidR="0038318B">
              <w:rPr>
                <w:rFonts w:eastAsia="Calibri" w:cs="Times New Roman"/>
              </w:rPr>
              <w:t>09024</w:t>
            </w:r>
            <w:r w:rsidRPr="00B64159">
              <w:fldChar w:fldCharType="begin"/>
            </w:r>
            <w:r w:rsidRPr="00B64159">
              <w:instrText xml:space="preserve"> XE "GS </w:instrText>
            </w:r>
            <w:r w:rsidR="0038318B">
              <w:instrText>09024</w:instrText>
            </w:r>
            <w:r w:rsidRPr="00B64159">
              <w:instrText>" \f “dan”</w:instrText>
            </w:r>
            <w:r w:rsidRPr="00B64159">
              <w:fldChar w:fldCharType="end"/>
            </w:r>
          </w:p>
          <w:p w14:paraId="72B12DC3" w14:textId="00E7B122" w:rsidR="00A41A34" w:rsidRPr="00B64159" w:rsidRDefault="00A41A34" w:rsidP="00F0706C">
            <w:pPr>
              <w:spacing w:before="60" w:after="60"/>
              <w:jc w:val="center"/>
              <w:rPr>
                <w:rFonts w:eastAsia="Calibri" w:cs="Times New Roman"/>
              </w:rPr>
            </w:pPr>
            <w:r w:rsidRPr="00B64159">
              <w:rPr>
                <w:rFonts w:eastAsia="Calibri" w:cs="Times New Roman"/>
              </w:rPr>
              <w:t xml:space="preserve">Rev. </w:t>
            </w:r>
            <w:r w:rsidR="00365A05">
              <w:rPr>
                <w:rFonts w:eastAsia="Calibri" w:cs="Times New Roman"/>
              </w:rPr>
              <w:t>1</w:t>
            </w:r>
          </w:p>
        </w:tc>
        <w:tc>
          <w:tcPr>
            <w:tcW w:w="2900" w:type="pct"/>
          </w:tcPr>
          <w:p w14:paraId="12359950" w14:textId="77777777" w:rsidR="00A41A34" w:rsidRDefault="00A41A34" w:rsidP="00F0706C">
            <w:pPr>
              <w:spacing w:before="60" w:after="60"/>
              <w:rPr>
                <w:b/>
                <w:bCs/>
                <w:i/>
                <w:iCs/>
              </w:rPr>
            </w:pPr>
            <w:r>
              <w:rPr>
                <w:b/>
                <w:bCs/>
                <w:i/>
                <w:iCs/>
              </w:rPr>
              <w:t xml:space="preserve">Meeting </w:t>
            </w:r>
            <w:r w:rsidR="00751D85">
              <w:rPr>
                <w:b/>
                <w:bCs/>
                <w:i/>
                <w:iCs/>
              </w:rPr>
              <w:t xml:space="preserve">and Board/Committee Administrative </w:t>
            </w:r>
            <w:r>
              <w:rPr>
                <w:b/>
                <w:bCs/>
                <w:i/>
                <w:iCs/>
              </w:rPr>
              <w:t>Arrangements</w:t>
            </w:r>
          </w:p>
          <w:p w14:paraId="2D475520" w14:textId="1DD3B0AB" w:rsidR="00A41A34" w:rsidRPr="0016206D" w:rsidRDefault="00A41A34" w:rsidP="00F0706C">
            <w:pPr>
              <w:tabs>
                <w:tab w:val="left" w:pos="5564"/>
              </w:tabs>
              <w:spacing w:after="60"/>
              <w:rPr>
                <w:rFonts w:eastAsia="Calibri" w:cs="Times New Roman"/>
              </w:rPr>
            </w:pPr>
            <w:r>
              <w:t xml:space="preserve">Records relating to the </w:t>
            </w:r>
            <w:r w:rsidRPr="0016206D">
              <w:rPr>
                <w:rFonts w:eastAsia="Calibri" w:cs="Times New Roman"/>
              </w:rPr>
              <w:t xml:space="preserve">administrative arrangements of </w:t>
            </w:r>
            <w:r w:rsidR="00751D85">
              <w:rPr>
                <w:rFonts w:eastAsia="Calibri" w:cs="Times New Roman"/>
              </w:rPr>
              <w:t>boards/committees/etc.</w:t>
            </w:r>
            <w:r w:rsidR="00805538">
              <w:rPr>
                <w:rFonts w:eastAsia="Calibri" w:cs="Times New Roman"/>
              </w:rPr>
              <w:t>,</w:t>
            </w:r>
            <w:r w:rsidR="00751D85">
              <w:rPr>
                <w:rFonts w:eastAsia="Calibri" w:cs="Times New Roman"/>
              </w:rPr>
              <w:t xml:space="preserve"> and </w:t>
            </w:r>
            <w:r w:rsidRPr="0016206D">
              <w:rPr>
                <w:rFonts w:eastAsia="Calibri" w:cs="Times New Roman"/>
              </w:rPr>
              <w:t xml:space="preserve">meetings </w:t>
            </w:r>
            <w:r w:rsidR="00F93DC5">
              <w:rPr>
                <w:rFonts w:eastAsia="Calibri" w:cs="Times New Roman"/>
              </w:rPr>
              <w:t xml:space="preserve">(including staff/internal meetings) </w:t>
            </w:r>
            <w:r w:rsidRPr="0016206D">
              <w:rPr>
                <w:rFonts w:eastAsia="Calibri" w:cs="Times New Roman"/>
              </w:rPr>
              <w:t>held by or on behalf of the agency.</w:t>
            </w:r>
            <w:r w:rsidRPr="0016206D">
              <w:fldChar w:fldCharType="begin"/>
            </w:r>
            <w:r w:rsidRPr="0016206D">
              <w:instrText xml:space="preserve"> XE "arrangements:meetings" \f “subject” </w:instrText>
            </w:r>
            <w:r w:rsidRPr="0016206D">
              <w:fldChar w:fldCharType="end"/>
            </w:r>
            <w:r w:rsidRPr="0016206D">
              <w:fldChar w:fldCharType="begin"/>
            </w:r>
            <w:r w:rsidRPr="0016206D">
              <w:instrText xml:space="preserve"> XE "meetings:arrangements" \f “subject” </w:instrText>
            </w:r>
            <w:r w:rsidRPr="0016206D">
              <w:fldChar w:fldCharType="end"/>
            </w:r>
            <w:r w:rsidRPr="0016206D">
              <w:fldChar w:fldCharType="begin"/>
            </w:r>
            <w:r w:rsidRPr="0016206D">
              <w:instrText xml:space="preserve"> XE "catering arrangements</w:instrText>
            </w:r>
            <w:r w:rsidR="003C064E">
              <w:instrText>:meetings</w:instrText>
            </w:r>
            <w:r w:rsidRPr="0016206D">
              <w:instrText xml:space="preserve">" \f “subject” </w:instrText>
            </w:r>
            <w:r w:rsidRPr="0016206D">
              <w:fldChar w:fldCharType="end"/>
            </w:r>
            <w:r w:rsidRPr="0016206D">
              <w:fldChar w:fldCharType="begin"/>
            </w:r>
            <w:r w:rsidRPr="0016206D">
              <w:instrText xml:space="preserve"> XE "agendas/packets:requests" \f “subject” </w:instrText>
            </w:r>
            <w:r w:rsidRPr="0016206D">
              <w:fldChar w:fldCharType="end"/>
            </w:r>
            <w:r w:rsidR="006177D7" w:rsidRPr="00DF2839">
              <w:rPr>
                <w:rFonts w:eastAsia="Calibri" w:cs="Times New Roman"/>
              </w:rPr>
              <w:fldChar w:fldCharType="begin"/>
            </w:r>
            <w:r w:rsidR="006177D7" w:rsidRPr="00DF2839">
              <w:rPr>
                <w:rFonts w:eastAsia="Calibri" w:cs="Times New Roman"/>
              </w:rPr>
              <w:instrText xml:space="preserve"> XE "advisory committees</w:instrText>
            </w:r>
            <w:r w:rsidR="006177D7">
              <w:rPr>
                <w:rFonts w:eastAsia="Calibri" w:cs="Times New Roman"/>
              </w:rPr>
              <w:instrText>:arrangements</w:instrText>
            </w:r>
            <w:r w:rsidR="006177D7" w:rsidRPr="00DF2839">
              <w:rPr>
                <w:rFonts w:eastAsia="Calibri" w:cs="Times New Roman"/>
              </w:rPr>
              <w:instrText xml:space="preserve">" \f “subject” </w:instrText>
            </w:r>
            <w:r w:rsidR="006177D7" w:rsidRPr="00DF2839">
              <w:rPr>
                <w:rFonts w:eastAsia="Calibri" w:cs="Times New Roman"/>
              </w:rPr>
              <w:fldChar w:fldCharType="end"/>
            </w:r>
            <w:r w:rsidR="00B477B2" w:rsidRPr="00B60C75">
              <w:rPr>
                <w:rFonts w:eastAsia="Calibri" w:cs="Times New Roman"/>
              </w:rPr>
              <w:fldChar w:fldCharType="begin"/>
            </w:r>
            <w:r w:rsidR="00B477B2" w:rsidRPr="00B60C75">
              <w:rPr>
                <w:rFonts w:eastAsia="Calibri" w:cs="Times New Roman"/>
              </w:rPr>
              <w:instrText xml:space="preserve"> XE "</w:instrText>
            </w:r>
            <w:r w:rsidR="00B477B2">
              <w:rPr>
                <w:rFonts w:eastAsia="Calibri" w:cs="Times New Roman"/>
              </w:rPr>
              <w:instrText>board meetings:arrangements</w:instrText>
            </w:r>
            <w:r w:rsidR="00B477B2" w:rsidRPr="00B60C75">
              <w:rPr>
                <w:rFonts w:eastAsia="Calibri" w:cs="Times New Roman"/>
              </w:rPr>
              <w:instrText xml:space="preserve">" \f “subject” </w:instrText>
            </w:r>
            <w:r w:rsidR="00B477B2" w:rsidRPr="00B60C75">
              <w:rPr>
                <w:rFonts w:eastAsia="Calibri" w:cs="Times New Roman"/>
              </w:rPr>
              <w:fldChar w:fldCharType="end"/>
            </w:r>
            <w:r w:rsidR="00B477B2" w:rsidRPr="00B60C75">
              <w:rPr>
                <w:rFonts w:eastAsia="Calibri" w:cs="Times New Roman"/>
              </w:rPr>
              <w:fldChar w:fldCharType="begin"/>
            </w:r>
            <w:r w:rsidR="00B477B2" w:rsidRPr="00B60C75">
              <w:rPr>
                <w:rFonts w:eastAsia="Calibri" w:cs="Times New Roman"/>
              </w:rPr>
              <w:instrText xml:space="preserve"> XE "</w:instrText>
            </w:r>
            <w:r w:rsidR="00B477B2">
              <w:rPr>
                <w:rFonts w:eastAsia="Calibri" w:cs="Times New Roman"/>
              </w:rPr>
              <w:instrText>committee meetings:arrangements</w:instrText>
            </w:r>
            <w:r w:rsidR="00B477B2" w:rsidRPr="00B60C75">
              <w:rPr>
                <w:rFonts w:eastAsia="Calibri" w:cs="Times New Roman"/>
              </w:rPr>
              <w:instrText xml:space="preserve">" \f “subject” </w:instrText>
            </w:r>
            <w:r w:rsidR="00B477B2" w:rsidRPr="00B60C75">
              <w:rPr>
                <w:rFonts w:eastAsia="Calibri" w:cs="Times New Roman"/>
              </w:rPr>
              <w:fldChar w:fldCharType="end"/>
            </w:r>
            <w:r w:rsidR="00B477B2" w:rsidRPr="00B60C75">
              <w:rPr>
                <w:rFonts w:eastAsia="Calibri" w:cs="Times New Roman"/>
              </w:rPr>
              <w:fldChar w:fldCharType="begin"/>
            </w:r>
            <w:r w:rsidR="00B477B2" w:rsidRPr="00B60C75">
              <w:rPr>
                <w:rFonts w:eastAsia="Calibri" w:cs="Times New Roman"/>
              </w:rPr>
              <w:instrText xml:space="preserve"> XE "</w:instrText>
            </w:r>
            <w:r w:rsidR="00B477B2">
              <w:rPr>
                <w:rFonts w:eastAsia="Calibri" w:cs="Times New Roman"/>
              </w:rPr>
              <w:instrText>council meetings:arrangements</w:instrText>
            </w:r>
            <w:r w:rsidR="00B477B2" w:rsidRPr="00B60C75">
              <w:rPr>
                <w:rFonts w:eastAsia="Calibri" w:cs="Times New Roman"/>
              </w:rPr>
              <w:instrText xml:space="preserve">" \f “subject” </w:instrText>
            </w:r>
            <w:r w:rsidR="00B477B2" w:rsidRPr="00B60C75">
              <w:rPr>
                <w:rFonts w:eastAsia="Calibri" w:cs="Times New Roman"/>
              </w:rPr>
              <w:fldChar w:fldCharType="end"/>
            </w:r>
            <w:r w:rsidR="00B477B2" w:rsidRPr="00B60C75">
              <w:rPr>
                <w:rFonts w:eastAsia="Calibri" w:cs="Times New Roman"/>
              </w:rPr>
              <w:fldChar w:fldCharType="begin"/>
            </w:r>
            <w:r w:rsidR="00B477B2" w:rsidRPr="00B60C75">
              <w:rPr>
                <w:rFonts w:eastAsia="Calibri" w:cs="Times New Roman"/>
              </w:rPr>
              <w:instrText xml:space="preserve"> XE "</w:instrText>
            </w:r>
            <w:r w:rsidR="00B477B2">
              <w:rPr>
                <w:rFonts w:eastAsia="Calibri" w:cs="Times New Roman"/>
              </w:rPr>
              <w:instrText>commission meetings:arrangements</w:instrText>
            </w:r>
            <w:r w:rsidR="00B477B2" w:rsidRPr="00B60C75">
              <w:rPr>
                <w:rFonts w:eastAsia="Calibri" w:cs="Times New Roman"/>
              </w:rPr>
              <w:instrText xml:space="preserve">" \f “subject” </w:instrText>
            </w:r>
            <w:r w:rsidR="00B477B2" w:rsidRPr="00B60C75">
              <w:rPr>
                <w:rFonts w:eastAsia="Calibri" w:cs="Times New Roman"/>
              </w:rPr>
              <w:fldChar w:fldCharType="end"/>
            </w:r>
            <w:r w:rsidR="00B477B2" w:rsidRPr="00B60C75">
              <w:rPr>
                <w:rFonts w:eastAsia="Calibri" w:cs="Times New Roman"/>
              </w:rPr>
              <w:fldChar w:fldCharType="begin"/>
            </w:r>
            <w:r w:rsidR="00B477B2" w:rsidRPr="00B60C75">
              <w:rPr>
                <w:rFonts w:eastAsia="Calibri" w:cs="Times New Roman"/>
              </w:rPr>
              <w:instrText xml:space="preserve"> XE "</w:instrText>
            </w:r>
            <w:r w:rsidR="00B477B2">
              <w:rPr>
                <w:rFonts w:eastAsia="Calibri" w:cs="Times New Roman"/>
              </w:rPr>
              <w:instrText>taskforce meetings:arrangements</w:instrText>
            </w:r>
            <w:r w:rsidR="00B477B2" w:rsidRPr="00B60C75">
              <w:rPr>
                <w:rFonts w:eastAsia="Calibri" w:cs="Times New Roman"/>
              </w:rPr>
              <w:instrText xml:space="preserve">" \f “subject” </w:instrText>
            </w:r>
            <w:r w:rsidR="00B477B2" w:rsidRPr="00B60C75">
              <w:rPr>
                <w:rFonts w:eastAsia="Calibri" w:cs="Times New Roman"/>
              </w:rPr>
              <w:fldChar w:fldCharType="end"/>
            </w:r>
            <w:r w:rsidR="00F8210A" w:rsidRPr="00B60C75">
              <w:rPr>
                <w:rFonts w:eastAsia="Calibri" w:cs="Times New Roman"/>
              </w:rPr>
              <w:fldChar w:fldCharType="begin"/>
            </w:r>
            <w:r w:rsidR="00F8210A" w:rsidRPr="00B60C75">
              <w:rPr>
                <w:rFonts w:eastAsia="Calibri" w:cs="Times New Roman"/>
              </w:rPr>
              <w:instrText xml:space="preserve"> XE "</w:instrText>
            </w:r>
            <w:r w:rsidR="00F8210A">
              <w:rPr>
                <w:rFonts w:eastAsia="Calibri" w:cs="Times New Roman"/>
              </w:rPr>
              <w:instrText>governing bodies:meeting arrangements</w:instrText>
            </w:r>
            <w:r w:rsidR="00F8210A" w:rsidRPr="00B60C75">
              <w:rPr>
                <w:rFonts w:eastAsia="Calibri" w:cs="Times New Roman"/>
              </w:rPr>
              <w:instrText xml:space="preserve">" \f “subject” </w:instrText>
            </w:r>
            <w:r w:rsidR="00F8210A" w:rsidRPr="00B60C75">
              <w:rPr>
                <w:rFonts w:eastAsia="Calibri" w:cs="Times New Roman"/>
              </w:rPr>
              <w:fldChar w:fldCharType="end"/>
            </w:r>
            <w:r w:rsidR="00EE65C5" w:rsidRPr="00B60C75">
              <w:rPr>
                <w:rFonts w:eastAsia="Calibri" w:cs="Times New Roman"/>
              </w:rPr>
              <w:fldChar w:fldCharType="begin"/>
            </w:r>
            <w:r w:rsidR="00EE65C5" w:rsidRPr="00B60C75">
              <w:rPr>
                <w:rFonts w:eastAsia="Calibri" w:cs="Times New Roman"/>
              </w:rPr>
              <w:instrText xml:space="preserve"> XE "</w:instrText>
            </w:r>
            <w:r w:rsidR="00EE65C5">
              <w:rPr>
                <w:rFonts w:eastAsia="Calibri" w:cs="Times New Roman"/>
              </w:rPr>
              <w:instrText>policy-setting bodies:meeting arrangements</w:instrText>
            </w:r>
            <w:r w:rsidR="00EE65C5" w:rsidRPr="00B60C75">
              <w:rPr>
                <w:rFonts w:eastAsia="Calibri" w:cs="Times New Roman"/>
              </w:rPr>
              <w:instrText xml:space="preserve">" \f “subject” </w:instrText>
            </w:r>
            <w:r w:rsidR="00EE65C5" w:rsidRPr="00B60C75">
              <w:rPr>
                <w:rFonts w:eastAsia="Calibri" w:cs="Times New Roman"/>
              </w:rPr>
              <w:fldChar w:fldCharType="end"/>
            </w:r>
          </w:p>
          <w:p w14:paraId="249975E8" w14:textId="77777777" w:rsidR="00A41A34" w:rsidRPr="0016206D" w:rsidRDefault="00A41A34" w:rsidP="00F0706C">
            <w:pPr>
              <w:rPr>
                <w:rFonts w:eastAsia="Calibri" w:cs="Times New Roman"/>
              </w:rPr>
            </w:pPr>
            <w:r w:rsidRPr="0016206D">
              <w:rPr>
                <w:rFonts w:eastAsia="Calibri" w:cs="Times New Roman"/>
              </w:rPr>
              <w:t>Includes, but is not limited to:</w:t>
            </w:r>
          </w:p>
          <w:p w14:paraId="2E4D117C" w14:textId="77777777" w:rsidR="00A41A34" w:rsidRPr="001B66FB" w:rsidRDefault="00A41A34" w:rsidP="00283A5D">
            <w:pPr>
              <w:pStyle w:val="ListParagraph"/>
              <w:numPr>
                <w:ilvl w:val="0"/>
                <w:numId w:val="77"/>
              </w:numPr>
              <w:spacing w:before="60" w:after="60"/>
              <w:rPr>
                <w:bCs/>
                <w:iCs/>
              </w:rPr>
            </w:pPr>
            <w:r w:rsidRPr="001B66FB">
              <w:rPr>
                <w:bCs/>
                <w:iCs/>
              </w:rPr>
              <w:t>Agenda requests;</w:t>
            </w:r>
          </w:p>
          <w:p w14:paraId="5DA49178" w14:textId="77777777" w:rsidR="00A41A34" w:rsidRDefault="00A41A34" w:rsidP="00283A5D">
            <w:pPr>
              <w:pStyle w:val="ListParagraph"/>
              <w:numPr>
                <w:ilvl w:val="0"/>
                <w:numId w:val="77"/>
              </w:numPr>
              <w:spacing w:before="60" w:after="60"/>
              <w:rPr>
                <w:bCs/>
                <w:iCs/>
              </w:rPr>
            </w:pPr>
            <w:r w:rsidRPr="001B66FB">
              <w:rPr>
                <w:bCs/>
                <w:iCs/>
              </w:rPr>
              <w:t>Arrangement of cat</w:t>
            </w:r>
            <w:r w:rsidR="00C75959">
              <w:rPr>
                <w:bCs/>
                <w:iCs/>
              </w:rPr>
              <w:t xml:space="preserve">ering, </w:t>
            </w:r>
            <w:r w:rsidR="00CB526C">
              <w:rPr>
                <w:bCs/>
                <w:iCs/>
              </w:rPr>
              <w:t>facilities,</w:t>
            </w:r>
            <w:r w:rsidR="00751D85">
              <w:rPr>
                <w:bCs/>
                <w:iCs/>
              </w:rPr>
              <w:t xml:space="preserve"> and equipment;</w:t>
            </w:r>
          </w:p>
          <w:p w14:paraId="0D6D971E" w14:textId="77777777" w:rsidR="00751D85" w:rsidRPr="00C75959" w:rsidRDefault="00751D85" w:rsidP="00283A5D">
            <w:pPr>
              <w:pStyle w:val="ListParagraph"/>
              <w:numPr>
                <w:ilvl w:val="0"/>
                <w:numId w:val="77"/>
              </w:numPr>
              <w:spacing w:before="60" w:after="60"/>
              <w:rPr>
                <w:bCs/>
                <w:iCs/>
              </w:rPr>
            </w:pPr>
            <w:r>
              <w:rPr>
                <w:bCs/>
                <w:iCs/>
              </w:rPr>
              <w:t xml:space="preserve">Records relating to membership appointments, interviews, etc., provided the final decision is documented in records covered by </w:t>
            </w:r>
            <w:r w:rsidRPr="009472F8">
              <w:rPr>
                <w:bCs/>
                <w:i/>
                <w:iCs/>
              </w:rPr>
              <w:t>Advisory Body Records (DAN GS 10015)</w:t>
            </w:r>
            <w:r>
              <w:rPr>
                <w:bCs/>
                <w:iCs/>
              </w:rPr>
              <w:t xml:space="preserve"> or </w:t>
            </w:r>
            <w:r w:rsidRPr="009472F8">
              <w:rPr>
                <w:bCs/>
                <w:i/>
                <w:iCs/>
              </w:rPr>
              <w:t>Governing/Executive/Policy-Setting Body Records (DAN GS 10004)</w:t>
            </w:r>
            <w:r>
              <w:rPr>
                <w:bCs/>
                <w:iCs/>
              </w:rPr>
              <w:t>.</w:t>
            </w:r>
          </w:p>
          <w:p w14:paraId="404B0A4D" w14:textId="77777777" w:rsidR="00A41A34" w:rsidRDefault="00A41A34" w:rsidP="00F0706C">
            <w:pPr>
              <w:spacing w:after="60"/>
            </w:pPr>
            <w:r w:rsidRPr="0016206D">
              <w:t>Excludes</w:t>
            </w:r>
            <w:r>
              <w:t>:</w:t>
            </w:r>
          </w:p>
          <w:p w14:paraId="19D712DA" w14:textId="77777777" w:rsidR="00102673" w:rsidRDefault="00102673" w:rsidP="00283A5D">
            <w:pPr>
              <w:pStyle w:val="ListParagraph"/>
              <w:numPr>
                <w:ilvl w:val="0"/>
                <w:numId w:val="78"/>
              </w:numPr>
              <w:spacing w:after="60"/>
            </w:pPr>
            <w:r>
              <w:t xml:space="preserve">Records covered by </w:t>
            </w:r>
            <w:r w:rsidRPr="00102673">
              <w:rPr>
                <w:i/>
              </w:rPr>
              <w:t xml:space="preserve">Scheduling – Appointments/Meetings (DAN GS </w:t>
            </w:r>
            <w:r w:rsidR="00A96414">
              <w:rPr>
                <w:i/>
              </w:rPr>
              <w:t>50014</w:t>
            </w:r>
            <w:r w:rsidRPr="00102673">
              <w:rPr>
                <w:i/>
              </w:rPr>
              <w:t>)</w:t>
            </w:r>
            <w:r>
              <w:t>;</w:t>
            </w:r>
          </w:p>
          <w:p w14:paraId="6AFAF7BB" w14:textId="77777777" w:rsidR="00A41A34" w:rsidRDefault="00A41A34" w:rsidP="00283A5D">
            <w:pPr>
              <w:pStyle w:val="ListParagraph"/>
              <w:numPr>
                <w:ilvl w:val="0"/>
                <w:numId w:val="78"/>
              </w:numPr>
              <w:spacing w:after="60"/>
            </w:pPr>
            <w:r w:rsidRPr="0016206D">
              <w:t xml:space="preserve">Financial records (facilities, catering, </w:t>
            </w:r>
            <w:r>
              <w:t xml:space="preserve">etc.) covered by </w:t>
            </w:r>
            <w:r w:rsidRPr="00912886">
              <w:rPr>
                <w:i/>
              </w:rPr>
              <w:t>Financial Transactions – General (DAN GS 01001)</w:t>
            </w:r>
            <w:r>
              <w:t>;</w:t>
            </w:r>
          </w:p>
          <w:p w14:paraId="38FEA62A" w14:textId="77777777" w:rsidR="005F389E" w:rsidRPr="005F389E" w:rsidRDefault="005F389E" w:rsidP="00283A5D">
            <w:pPr>
              <w:pStyle w:val="ListParagraph"/>
              <w:numPr>
                <w:ilvl w:val="0"/>
                <w:numId w:val="78"/>
              </w:numPr>
              <w:spacing w:after="60"/>
            </w:pPr>
            <w:r>
              <w:t xml:space="preserve">Open Public Meeting Act notices filed with the Code Reviser/State Register in accordance with RCW 42.30.075 covered by </w:t>
            </w:r>
            <w:r>
              <w:rPr>
                <w:i/>
                <w:iCs/>
              </w:rPr>
              <w:t>Reporting to External Agencies (Mandatory) (DAN GS 19004)</w:t>
            </w:r>
            <w:r w:rsidR="00891E6C" w:rsidRPr="00891E6C">
              <w:rPr>
                <w:iCs/>
              </w:rPr>
              <w:t>;</w:t>
            </w:r>
          </w:p>
          <w:p w14:paraId="1C395C05" w14:textId="77777777" w:rsidR="00A41A34" w:rsidRPr="00B64159" w:rsidRDefault="00A41A34" w:rsidP="00283A5D">
            <w:pPr>
              <w:pStyle w:val="ListParagraph"/>
              <w:numPr>
                <w:ilvl w:val="0"/>
                <w:numId w:val="78"/>
              </w:numPr>
              <w:spacing w:after="60"/>
            </w:pPr>
            <w:r>
              <w:t xml:space="preserve">Travel arrangements/expenses covered by </w:t>
            </w:r>
            <w:r w:rsidRPr="00912886">
              <w:rPr>
                <w:i/>
              </w:rPr>
              <w:t>Travel (DAN GS 07001)</w:t>
            </w:r>
            <w:r>
              <w:t>.</w:t>
            </w:r>
          </w:p>
        </w:tc>
        <w:tc>
          <w:tcPr>
            <w:tcW w:w="1000" w:type="pct"/>
          </w:tcPr>
          <w:p w14:paraId="5F8BFF96" w14:textId="77777777" w:rsidR="00A41A34" w:rsidRPr="00B64159" w:rsidRDefault="00A41A34" w:rsidP="00F0706C">
            <w:pPr>
              <w:spacing w:before="60" w:after="60"/>
              <w:ind w:hanging="25"/>
              <w:rPr>
                <w:rFonts w:eastAsia="Calibri" w:cs="Times New Roman"/>
              </w:rPr>
            </w:pPr>
            <w:r w:rsidRPr="00B64159">
              <w:rPr>
                <w:rFonts w:eastAsia="Calibri" w:cs="Times New Roman"/>
                <w:b/>
              </w:rPr>
              <w:t>Retain</w:t>
            </w:r>
            <w:r w:rsidRPr="00B64159">
              <w:rPr>
                <w:rFonts w:eastAsia="Calibri" w:cs="Times New Roman"/>
              </w:rPr>
              <w:t xml:space="preserve"> </w:t>
            </w:r>
            <w:r>
              <w:rPr>
                <w:rFonts w:eastAsia="Calibri" w:cs="Times New Roman"/>
              </w:rPr>
              <w:t>until no longer needed for agency business</w:t>
            </w:r>
          </w:p>
          <w:p w14:paraId="18D8FA2E" w14:textId="77777777" w:rsidR="00A41A34" w:rsidRPr="00B64159" w:rsidRDefault="00A41A34" w:rsidP="00F0706C">
            <w:pPr>
              <w:spacing w:before="60" w:after="60"/>
              <w:rPr>
                <w:rFonts w:eastAsia="Calibri" w:cs="Times New Roman"/>
                <w:i/>
              </w:rPr>
            </w:pPr>
            <w:r w:rsidRPr="00B64159">
              <w:rPr>
                <w:rFonts w:eastAsia="Calibri" w:cs="Times New Roman"/>
              </w:rPr>
              <w:t xml:space="preserve">   </w:t>
            </w:r>
            <w:r w:rsidRPr="00B64159">
              <w:rPr>
                <w:rFonts w:eastAsia="Calibri" w:cs="Times New Roman"/>
                <w:i/>
              </w:rPr>
              <w:t>then</w:t>
            </w:r>
          </w:p>
          <w:p w14:paraId="570284A3" w14:textId="77777777" w:rsidR="00A41A34" w:rsidRPr="00B64159" w:rsidRDefault="00A41A34" w:rsidP="00F0706C">
            <w:pPr>
              <w:spacing w:before="60" w:after="60"/>
              <w:rPr>
                <w:rFonts w:eastAsia="Calibri" w:cs="Times New Roman"/>
              </w:rPr>
            </w:pPr>
            <w:r>
              <w:rPr>
                <w:rFonts w:eastAsia="Calibri" w:cs="Times New Roman"/>
                <w:b/>
              </w:rPr>
              <w:t>Destroy</w:t>
            </w:r>
            <w:r w:rsidRPr="00B64159">
              <w:rPr>
                <w:rFonts w:eastAsia="Calibri" w:cs="Times New Roman"/>
              </w:rPr>
              <w:t>.</w:t>
            </w:r>
          </w:p>
        </w:tc>
        <w:tc>
          <w:tcPr>
            <w:tcW w:w="600" w:type="pct"/>
            <w:tcMar>
              <w:left w:w="43" w:type="dxa"/>
              <w:right w:w="43" w:type="dxa"/>
            </w:tcMar>
          </w:tcPr>
          <w:p w14:paraId="16A73776" w14:textId="77777777" w:rsidR="00A41A34" w:rsidRPr="00A07D96" w:rsidRDefault="00A41A34" w:rsidP="00F0706C">
            <w:pPr>
              <w:spacing w:before="60"/>
              <w:jc w:val="center"/>
              <w:rPr>
                <w:sz w:val="20"/>
                <w:szCs w:val="20"/>
              </w:rPr>
            </w:pPr>
            <w:r w:rsidRPr="00A07D96">
              <w:rPr>
                <w:sz w:val="20"/>
                <w:szCs w:val="20"/>
              </w:rPr>
              <w:t>NON-ARCHIVAL</w:t>
            </w:r>
          </w:p>
          <w:p w14:paraId="28075FF8" w14:textId="77777777" w:rsidR="00A41A34" w:rsidRDefault="00A41A34" w:rsidP="00F0706C">
            <w:pPr>
              <w:jc w:val="center"/>
              <w:rPr>
                <w:sz w:val="20"/>
                <w:szCs w:val="20"/>
              </w:rPr>
            </w:pPr>
            <w:r w:rsidRPr="00B64159">
              <w:rPr>
                <w:sz w:val="20"/>
                <w:szCs w:val="20"/>
              </w:rPr>
              <w:t>NON-ESSENTIAL</w:t>
            </w:r>
          </w:p>
          <w:p w14:paraId="3DF9661D" w14:textId="77777777" w:rsidR="00A41A34" w:rsidRPr="00B64159" w:rsidRDefault="00A41A34" w:rsidP="00F0706C">
            <w:pPr>
              <w:jc w:val="center"/>
              <w:rPr>
                <w:sz w:val="20"/>
                <w:szCs w:val="20"/>
              </w:rPr>
            </w:pPr>
            <w:r>
              <w:rPr>
                <w:sz w:val="20"/>
                <w:szCs w:val="20"/>
              </w:rPr>
              <w:t>OFM</w:t>
            </w:r>
          </w:p>
        </w:tc>
      </w:tr>
      <w:tr w:rsidR="00272661" w14:paraId="0362931A" w14:textId="77777777" w:rsidTr="003C500C">
        <w:trPr>
          <w:cantSplit/>
          <w:jc w:val="center"/>
        </w:trPr>
        <w:tc>
          <w:tcPr>
            <w:tcW w:w="500" w:type="pct"/>
          </w:tcPr>
          <w:p w14:paraId="6235C56A" w14:textId="77777777" w:rsidR="00272661" w:rsidRDefault="00272661" w:rsidP="00272661">
            <w:pPr>
              <w:spacing w:before="60" w:after="60"/>
              <w:jc w:val="center"/>
              <w:rPr>
                <w:rFonts w:eastAsia="Calibri" w:cs="Times New Roman"/>
              </w:rPr>
            </w:pPr>
            <w:r>
              <w:rPr>
                <w:rFonts w:eastAsia="Calibri" w:cs="Times New Roman"/>
              </w:rPr>
              <w:lastRenderedPageBreak/>
              <w:t xml:space="preserve">GS </w:t>
            </w:r>
            <w:r w:rsidR="00A96414">
              <w:rPr>
                <w:rFonts w:eastAsia="Calibri" w:cs="Times New Roman"/>
              </w:rPr>
              <w:t>09025</w:t>
            </w:r>
            <w:r w:rsidRPr="00B64159">
              <w:fldChar w:fldCharType="begin"/>
            </w:r>
            <w:r w:rsidRPr="00B64159">
              <w:instrText xml:space="preserve"> XE "GS </w:instrText>
            </w:r>
            <w:r w:rsidR="00A96414">
              <w:instrText>09025</w:instrText>
            </w:r>
            <w:r w:rsidRPr="00B64159">
              <w:instrText>" \f “dan”</w:instrText>
            </w:r>
            <w:r w:rsidRPr="00B64159">
              <w:fldChar w:fldCharType="end"/>
            </w:r>
          </w:p>
          <w:p w14:paraId="43E35D75" w14:textId="77777777" w:rsidR="00272661" w:rsidRPr="00B64159" w:rsidRDefault="00272661" w:rsidP="00272661">
            <w:pPr>
              <w:spacing w:before="60" w:after="60"/>
              <w:jc w:val="center"/>
              <w:rPr>
                <w:rFonts w:eastAsia="Calibri" w:cs="Times New Roman"/>
              </w:rPr>
            </w:pPr>
            <w:r>
              <w:rPr>
                <w:rFonts w:eastAsia="Calibri" w:cs="Times New Roman"/>
              </w:rPr>
              <w:t>Rev. 0</w:t>
            </w:r>
          </w:p>
        </w:tc>
        <w:tc>
          <w:tcPr>
            <w:tcW w:w="2900" w:type="pct"/>
          </w:tcPr>
          <w:p w14:paraId="04852534" w14:textId="77777777" w:rsidR="00272661" w:rsidRDefault="00272661" w:rsidP="00272661">
            <w:pPr>
              <w:spacing w:before="60" w:after="60"/>
              <w:rPr>
                <w:b/>
                <w:i/>
              </w:rPr>
            </w:pPr>
            <w:r>
              <w:rPr>
                <w:b/>
                <w:i/>
              </w:rPr>
              <w:t>Meeting Materials – Ballots</w:t>
            </w:r>
          </w:p>
          <w:p w14:paraId="02F0EB40" w14:textId="77777777" w:rsidR="00272661" w:rsidRDefault="00272661" w:rsidP="00272661">
            <w:pPr>
              <w:spacing w:before="60" w:after="60"/>
              <w:rPr>
                <w:bCs/>
                <w:iCs/>
              </w:rPr>
            </w:pPr>
            <w:r>
              <w:t xml:space="preserve">Ballots used </w:t>
            </w:r>
            <w:r w:rsidR="003612C2">
              <w:rPr>
                <w:bCs/>
                <w:iCs/>
              </w:rPr>
              <w:t xml:space="preserve">in voting </w:t>
            </w:r>
            <w:r>
              <w:t xml:space="preserve">by boards, </w:t>
            </w:r>
            <w:r>
              <w:rPr>
                <w:bCs/>
                <w:iCs/>
              </w:rPr>
              <w:t>committees, commissions, councils, task forces, etc.</w:t>
            </w:r>
            <w:r w:rsidR="003612C2">
              <w:rPr>
                <w:bCs/>
                <w:iCs/>
              </w:rPr>
              <w:t>,</w:t>
            </w:r>
            <w:r>
              <w:rPr>
                <w:bCs/>
                <w:iCs/>
              </w:rPr>
              <w:t xml:space="preserve"> to determine:</w:t>
            </w:r>
            <w:r w:rsidRPr="00B60C75">
              <w:rPr>
                <w:rFonts w:eastAsia="Calibri" w:cs="Times New Roman"/>
              </w:rPr>
              <w:t xml:space="preserve"> </w:t>
            </w:r>
            <w:r w:rsidRPr="00B60C75">
              <w:rPr>
                <w:rFonts w:eastAsia="Calibri" w:cs="Times New Roman"/>
              </w:rPr>
              <w:fldChar w:fldCharType="begin"/>
            </w:r>
            <w:r w:rsidRPr="00B60C75">
              <w:rPr>
                <w:rFonts w:eastAsia="Calibri" w:cs="Times New Roman"/>
              </w:rPr>
              <w:instrText xml:space="preserve"> XE "</w:instrText>
            </w:r>
            <w:r>
              <w:rPr>
                <w:rFonts w:eastAsia="Calibri" w:cs="Times New Roman"/>
              </w:rPr>
              <w:instrText>ballots</w:instrText>
            </w:r>
            <w:r w:rsidRPr="00B60C75">
              <w:rPr>
                <w:rFonts w:eastAsia="Calibri" w:cs="Times New Roman"/>
              </w:rPr>
              <w:instrText xml:space="preserve">" \f “subject” </w:instrText>
            </w:r>
            <w:r w:rsidRPr="00B60C75">
              <w:rPr>
                <w:rFonts w:eastAsia="Calibri" w:cs="Times New Roman"/>
              </w:rPr>
              <w:fldChar w:fldCharType="end"/>
            </w:r>
            <w:r w:rsidRPr="00B60C75">
              <w:rPr>
                <w:rFonts w:eastAsia="Calibri" w:cs="Times New Roman"/>
              </w:rPr>
              <w:fldChar w:fldCharType="begin"/>
            </w:r>
            <w:r w:rsidRPr="00B60C75">
              <w:rPr>
                <w:rFonts w:eastAsia="Calibri" w:cs="Times New Roman"/>
              </w:rPr>
              <w:instrText xml:space="preserve"> XE "</w:instrText>
            </w:r>
            <w:r>
              <w:rPr>
                <w:rFonts w:eastAsia="Calibri" w:cs="Times New Roman"/>
              </w:rPr>
              <w:instrText>safety</w:instrText>
            </w:r>
            <w:r w:rsidR="00F06B98">
              <w:rPr>
                <w:rFonts w:eastAsia="Calibri" w:cs="Times New Roman"/>
              </w:rPr>
              <w:instrText>:</w:instrText>
            </w:r>
            <w:r>
              <w:rPr>
                <w:rFonts w:eastAsia="Calibri" w:cs="Times New Roman"/>
              </w:rPr>
              <w:instrText>committees:ballots</w:instrText>
            </w:r>
            <w:r w:rsidRPr="00B60C75">
              <w:rPr>
                <w:rFonts w:eastAsia="Calibri" w:cs="Times New Roman"/>
              </w:rPr>
              <w:instrText xml:space="preserve">" \f “subject” </w:instrText>
            </w:r>
            <w:r w:rsidRPr="00B60C75">
              <w:rPr>
                <w:rFonts w:eastAsia="Calibri" w:cs="Times New Roman"/>
              </w:rPr>
              <w:fldChar w:fldCharType="end"/>
            </w:r>
            <w:r w:rsidRPr="00B60C75">
              <w:rPr>
                <w:rFonts w:eastAsia="Calibri" w:cs="Times New Roman"/>
              </w:rPr>
              <w:fldChar w:fldCharType="begin"/>
            </w:r>
            <w:r w:rsidRPr="00B60C75">
              <w:rPr>
                <w:rFonts w:eastAsia="Calibri" w:cs="Times New Roman"/>
              </w:rPr>
              <w:instrText xml:space="preserve"> XE "</w:instrText>
            </w:r>
            <w:r>
              <w:rPr>
                <w:rFonts w:eastAsia="Calibri" w:cs="Times New Roman"/>
              </w:rPr>
              <w:instrText>board meetings:ballots (voting on decisions)</w:instrText>
            </w:r>
            <w:r w:rsidRPr="00B60C75">
              <w:rPr>
                <w:rFonts w:eastAsia="Calibri" w:cs="Times New Roman"/>
              </w:rPr>
              <w:instrText xml:space="preserve">" \f “subject” </w:instrText>
            </w:r>
            <w:r w:rsidRPr="00B60C75">
              <w:rPr>
                <w:rFonts w:eastAsia="Calibri" w:cs="Times New Roman"/>
              </w:rPr>
              <w:fldChar w:fldCharType="end"/>
            </w:r>
            <w:r w:rsidRPr="00B60C75">
              <w:rPr>
                <w:rFonts w:eastAsia="Calibri" w:cs="Times New Roman"/>
              </w:rPr>
              <w:fldChar w:fldCharType="begin"/>
            </w:r>
            <w:r w:rsidRPr="00B60C75">
              <w:rPr>
                <w:rFonts w:eastAsia="Calibri" w:cs="Times New Roman"/>
              </w:rPr>
              <w:instrText xml:space="preserve"> XE "</w:instrText>
            </w:r>
            <w:r>
              <w:rPr>
                <w:rFonts w:eastAsia="Calibri" w:cs="Times New Roman"/>
              </w:rPr>
              <w:instrText>commission meetings:ballots (voting on decisions)</w:instrText>
            </w:r>
            <w:r w:rsidRPr="00B60C75">
              <w:rPr>
                <w:rFonts w:eastAsia="Calibri" w:cs="Times New Roman"/>
              </w:rPr>
              <w:instrText xml:space="preserve">" \f “subject” </w:instrText>
            </w:r>
            <w:r w:rsidRPr="00B60C75">
              <w:rPr>
                <w:rFonts w:eastAsia="Calibri" w:cs="Times New Roman"/>
              </w:rPr>
              <w:fldChar w:fldCharType="end"/>
            </w:r>
            <w:r w:rsidRPr="00B60C75">
              <w:rPr>
                <w:rFonts w:eastAsia="Calibri" w:cs="Times New Roman"/>
              </w:rPr>
              <w:fldChar w:fldCharType="begin"/>
            </w:r>
            <w:r w:rsidRPr="00B60C75">
              <w:rPr>
                <w:rFonts w:eastAsia="Calibri" w:cs="Times New Roman"/>
              </w:rPr>
              <w:instrText xml:space="preserve"> XE "</w:instrText>
            </w:r>
            <w:r>
              <w:rPr>
                <w:rFonts w:eastAsia="Calibri" w:cs="Times New Roman"/>
              </w:rPr>
              <w:instrText>committee meetings:ballots (voting on decisions)</w:instrText>
            </w:r>
            <w:r w:rsidRPr="00B60C75">
              <w:rPr>
                <w:rFonts w:eastAsia="Calibri" w:cs="Times New Roman"/>
              </w:rPr>
              <w:instrText xml:space="preserve">" \f “subject” </w:instrText>
            </w:r>
            <w:r w:rsidRPr="00B60C75">
              <w:rPr>
                <w:rFonts w:eastAsia="Calibri" w:cs="Times New Roman"/>
              </w:rPr>
              <w:fldChar w:fldCharType="end"/>
            </w:r>
            <w:r w:rsidRPr="00B60C75">
              <w:rPr>
                <w:rFonts w:eastAsia="Calibri" w:cs="Times New Roman"/>
              </w:rPr>
              <w:fldChar w:fldCharType="begin"/>
            </w:r>
            <w:r w:rsidRPr="00B60C75">
              <w:rPr>
                <w:rFonts w:eastAsia="Calibri" w:cs="Times New Roman"/>
              </w:rPr>
              <w:instrText xml:space="preserve"> XE "</w:instrText>
            </w:r>
            <w:r>
              <w:rPr>
                <w:rFonts w:eastAsia="Calibri" w:cs="Times New Roman"/>
              </w:rPr>
              <w:instrText>council meetings:ballots (voting on decisions)</w:instrText>
            </w:r>
            <w:r w:rsidRPr="00B60C75">
              <w:rPr>
                <w:rFonts w:eastAsia="Calibri" w:cs="Times New Roman"/>
              </w:rPr>
              <w:instrText xml:space="preserve">" \f “subject” </w:instrText>
            </w:r>
            <w:r w:rsidRPr="00B60C75">
              <w:rPr>
                <w:rFonts w:eastAsia="Calibri" w:cs="Times New Roman"/>
              </w:rPr>
              <w:fldChar w:fldCharType="end"/>
            </w:r>
            <w:r w:rsidRPr="00B60C75">
              <w:rPr>
                <w:rFonts w:eastAsia="Calibri" w:cs="Times New Roman"/>
              </w:rPr>
              <w:fldChar w:fldCharType="begin"/>
            </w:r>
            <w:r w:rsidRPr="00B60C75">
              <w:rPr>
                <w:rFonts w:eastAsia="Calibri" w:cs="Times New Roman"/>
              </w:rPr>
              <w:instrText xml:space="preserve"> XE "</w:instrText>
            </w:r>
            <w:r>
              <w:rPr>
                <w:rFonts w:eastAsia="Calibri" w:cs="Times New Roman"/>
              </w:rPr>
              <w:instrText>taskforce meetings:ballots (voting on decisions)</w:instrText>
            </w:r>
            <w:r w:rsidRPr="00B60C75">
              <w:rPr>
                <w:rFonts w:eastAsia="Calibri" w:cs="Times New Roman"/>
              </w:rPr>
              <w:instrText xml:space="preserve">" \f “subject” </w:instrText>
            </w:r>
            <w:r w:rsidRPr="00B60C75">
              <w:rPr>
                <w:rFonts w:eastAsia="Calibri" w:cs="Times New Roman"/>
              </w:rPr>
              <w:fldChar w:fldCharType="end"/>
            </w:r>
            <w:r w:rsidRPr="00B60C75">
              <w:rPr>
                <w:rFonts w:eastAsia="Calibri" w:cs="Times New Roman"/>
              </w:rPr>
              <w:fldChar w:fldCharType="begin"/>
            </w:r>
            <w:r w:rsidRPr="00B60C75">
              <w:rPr>
                <w:rFonts w:eastAsia="Calibri" w:cs="Times New Roman"/>
              </w:rPr>
              <w:instrText xml:space="preserve"> XE "</w:instrText>
            </w:r>
            <w:r>
              <w:rPr>
                <w:rFonts w:eastAsia="Calibri" w:cs="Times New Roman"/>
              </w:rPr>
              <w:instrText>board members (appointments/resignations):ballots (voting)</w:instrText>
            </w:r>
            <w:r w:rsidRPr="00B60C75">
              <w:rPr>
                <w:rFonts w:eastAsia="Calibri" w:cs="Times New Roman"/>
              </w:rPr>
              <w:instrText xml:space="preserve">" \f “subject” </w:instrText>
            </w:r>
            <w:r w:rsidRPr="00B60C75">
              <w:rPr>
                <w:rFonts w:eastAsia="Calibri" w:cs="Times New Roman"/>
              </w:rPr>
              <w:fldChar w:fldCharType="end"/>
            </w:r>
            <w:r w:rsidRPr="00B60C75">
              <w:rPr>
                <w:rFonts w:eastAsia="Calibri" w:cs="Times New Roman"/>
              </w:rPr>
              <w:fldChar w:fldCharType="begin"/>
            </w:r>
            <w:r w:rsidRPr="00B60C75">
              <w:rPr>
                <w:rFonts w:eastAsia="Calibri" w:cs="Times New Roman"/>
              </w:rPr>
              <w:instrText xml:space="preserve"> XE "</w:instrText>
            </w:r>
            <w:r>
              <w:rPr>
                <w:rFonts w:eastAsia="Calibri" w:cs="Times New Roman"/>
              </w:rPr>
              <w:instrText>commission members (appointments/resignations):ballots (voting)</w:instrText>
            </w:r>
            <w:r w:rsidRPr="00B60C75">
              <w:rPr>
                <w:rFonts w:eastAsia="Calibri" w:cs="Times New Roman"/>
              </w:rPr>
              <w:instrText xml:space="preserve">" \f “subject” </w:instrText>
            </w:r>
            <w:r w:rsidRPr="00B60C75">
              <w:rPr>
                <w:rFonts w:eastAsia="Calibri" w:cs="Times New Roman"/>
              </w:rPr>
              <w:fldChar w:fldCharType="end"/>
            </w:r>
            <w:r w:rsidRPr="00B60C75">
              <w:rPr>
                <w:rFonts w:eastAsia="Calibri" w:cs="Times New Roman"/>
              </w:rPr>
              <w:fldChar w:fldCharType="begin"/>
            </w:r>
            <w:r w:rsidRPr="00B60C75">
              <w:rPr>
                <w:rFonts w:eastAsia="Calibri" w:cs="Times New Roman"/>
              </w:rPr>
              <w:instrText xml:space="preserve"> XE "</w:instrText>
            </w:r>
            <w:r>
              <w:rPr>
                <w:rFonts w:eastAsia="Calibri" w:cs="Times New Roman"/>
              </w:rPr>
              <w:instrText>committee members (appointments/resignations):ballots (voting)</w:instrText>
            </w:r>
            <w:r w:rsidRPr="00B60C75">
              <w:rPr>
                <w:rFonts w:eastAsia="Calibri" w:cs="Times New Roman"/>
              </w:rPr>
              <w:instrText xml:space="preserve">" \f “subject” </w:instrText>
            </w:r>
            <w:r w:rsidRPr="00B60C75">
              <w:rPr>
                <w:rFonts w:eastAsia="Calibri" w:cs="Times New Roman"/>
              </w:rPr>
              <w:fldChar w:fldCharType="end"/>
            </w:r>
            <w:r w:rsidRPr="00B60C75">
              <w:rPr>
                <w:rFonts w:eastAsia="Calibri" w:cs="Times New Roman"/>
              </w:rPr>
              <w:fldChar w:fldCharType="begin"/>
            </w:r>
            <w:r w:rsidRPr="00B60C75">
              <w:rPr>
                <w:rFonts w:eastAsia="Calibri" w:cs="Times New Roman"/>
              </w:rPr>
              <w:instrText xml:space="preserve"> XE "</w:instrText>
            </w:r>
            <w:r>
              <w:rPr>
                <w:rFonts w:eastAsia="Calibri" w:cs="Times New Roman"/>
              </w:rPr>
              <w:instrText>council members (appointments/resignations):ballots (voting)</w:instrText>
            </w:r>
            <w:r w:rsidRPr="00B60C75">
              <w:rPr>
                <w:rFonts w:eastAsia="Calibri" w:cs="Times New Roman"/>
              </w:rPr>
              <w:instrText xml:space="preserve">" \f “subject” </w:instrText>
            </w:r>
            <w:r w:rsidRPr="00B60C75">
              <w:rPr>
                <w:rFonts w:eastAsia="Calibri" w:cs="Times New Roman"/>
              </w:rPr>
              <w:fldChar w:fldCharType="end"/>
            </w:r>
            <w:r w:rsidRPr="00B60C75">
              <w:rPr>
                <w:rFonts w:eastAsia="Calibri" w:cs="Times New Roman"/>
              </w:rPr>
              <w:fldChar w:fldCharType="begin"/>
            </w:r>
            <w:r w:rsidRPr="00B60C75">
              <w:rPr>
                <w:rFonts w:eastAsia="Calibri" w:cs="Times New Roman"/>
              </w:rPr>
              <w:instrText xml:space="preserve"> XE "</w:instrText>
            </w:r>
            <w:r>
              <w:rPr>
                <w:rFonts w:eastAsia="Calibri" w:cs="Times New Roman"/>
              </w:rPr>
              <w:instrText>taskforce members (appointments/resignations):ballots (voting)</w:instrText>
            </w:r>
            <w:r w:rsidRPr="00B60C75">
              <w:rPr>
                <w:rFonts w:eastAsia="Calibri" w:cs="Times New Roman"/>
              </w:rPr>
              <w:instrText xml:space="preserve">" \f “subject” </w:instrText>
            </w:r>
            <w:r w:rsidRPr="00B60C75">
              <w:rPr>
                <w:rFonts w:eastAsia="Calibri" w:cs="Times New Roman"/>
              </w:rPr>
              <w:fldChar w:fldCharType="end"/>
            </w:r>
          </w:p>
          <w:p w14:paraId="6F7DA1EE" w14:textId="77777777" w:rsidR="00272661" w:rsidRPr="00272661" w:rsidRDefault="00272661" w:rsidP="00283A5D">
            <w:pPr>
              <w:pStyle w:val="ListParagraph"/>
              <w:numPr>
                <w:ilvl w:val="0"/>
                <w:numId w:val="118"/>
              </w:numPr>
              <w:spacing w:before="60" w:after="60"/>
              <w:rPr>
                <w:bCs/>
                <w:iCs/>
              </w:rPr>
            </w:pPr>
            <w:r w:rsidRPr="00272661">
              <w:rPr>
                <w:bCs/>
                <w:iCs/>
              </w:rPr>
              <w:t>Members and/or positions (such as chair, secretary, etc.);</w:t>
            </w:r>
          </w:p>
          <w:p w14:paraId="41BA23B2" w14:textId="77777777" w:rsidR="00272661" w:rsidRPr="00272661" w:rsidRDefault="00272661" w:rsidP="00283A5D">
            <w:pPr>
              <w:pStyle w:val="ListParagraph"/>
              <w:numPr>
                <w:ilvl w:val="0"/>
                <w:numId w:val="118"/>
              </w:numPr>
              <w:spacing w:before="60" w:after="60"/>
              <w:rPr>
                <w:bCs/>
                <w:iCs/>
              </w:rPr>
            </w:pPr>
            <w:r w:rsidRPr="00272661">
              <w:rPr>
                <w:bCs/>
                <w:iCs/>
              </w:rPr>
              <w:t>Decisions of the board/committee, etc.;</w:t>
            </w:r>
          </w:p>
          <w:p w14:paraId="1CF8345D" w14:textId="77777777" w:rsidR="00272661" w:rsidRPr="00D37F45" w:rsidRDefault="00272661" w:rsidP="00ED7AC6">
            <w:pPr>
              <w:spacing w:before="60" w:after="60"/>
            </w:pPr>
            <w:r w:rsidRPr="00272661">
              <w:rPr>
                <w:bCs/>
                <w:iCs/>
                <w:u w:val="single"/>
              </w:rPr>
              <w:t>Provided</w:t>
            </w:r>
            <w:r>
              <w:rPr>
                <w:bCs/>
                <w:iCs/>
              </w:rPr>
              <w:t xml:space="preserve"> the outcome of the vote is documented in other records of</w:t>
            </w:r>
            <w:r w:rsidR="00811FCE">
              <w:rPr>
                <w:bCs/>
                <w:iCs/>
              </w:rPr>
              <w:t xml:space="preserve"> the</w:t>
            </w:r>
            <w:r>
              <w:rPr>
                <w:bCs/>
                <w:iCs/>
              </w:rPr>
              <w:t xml:space="preserve"> board/committee (such as minutes).</w:t>
            </w:r>
          </w:p>
        </w:tc>
        <w:tc>
          <w:tcPr>
            <w:tcW w:w="1000" w:type="pct"/>
          </w:tcPr>
          <w:p w14:paraId="78FD9F4F" w14:textId="77777777" w:rsidR="00272661" w:rsidRPr="002B366D" w:rsidRDefault="002B366D" w:rsidP="002B366D">
            <w:pPr>
              <w:spacing w:before="60" w:after="60"/>
              <w:ind w:hanging="25"/>
              <w:rPr>
                <w:rFonts w:eastAsia="Calibri" w:cs="Times New Roman"/>
              </w:rPr>
            </w:pPr>
            <w:r>
              <w:rPr>
                <w:rFonts w:eastAsia="Calibri" w:cs="Times New Roman"/>
                <w:b/>
              </w:rPr>
              <w:t>Retain</w:t>
            </w:r>
            <w:r w:rsidRPr="002B366D">
              <w:rPr>
                <w:rFonts w:eastAsia="Calibri" w:cs="Times New Roman"/>
              </w:rPr>
              <w:t xml:space="preserve"> until no longer needed for agency business</w:t>
            </w:r>
          </w:p>
          <w:p w14:paraId="34D59D80" w14:textId="77777777" w:rsidR="00272661" w:rsidRPr="002B366D" w:rsidRDefault="00272661" w:rsidP="002B366D">
            <w:pPr>
              <w:spacing w:before="60" w:after="60"/>
              <w:ind w:hanging="25"/>
              <w:rPr>
                <w:rFonts w:eastAsia="Calibri" w:cs="Times New Roman"/>
                <w:i/>
              </w:rPr>
            </w:pPr>
            <w:r w:rsidRPr="002B366D">
              <w:rPr>
                <w:rFonts w:eastAsia="Calibri" w:cs="Times New Roman"/>
              </w:rPr>
              <w:t xml:space="preserve">   </w:t>
            </w:r>
            <w:r w:rsidRPr="002B366D">
              <w:rPr>
                <w:rFonts w:eastAsia="Calibri" w:cs="Times New Roman"/>
                <w:i/>
              </w:rPr>
              <w:t>then</w:t>
            </w:r>
          </w:p>
          <w:p w14:paraId="0207FE76" w14:textId="77777777" w:rsidR="00272661" w:rsidRPr="002B366D" w:rsidRDefault="00272661" w:rsidP="002B366D">
            <w:pPr>
              <w:spacing w:before="60" w:after="60"/>
              <w:ind w:hanging="25"/>
              <w:rPr>
                <w:rFonts w:eastAsia="Calibri" w:cs="Times New Roman"/>
                <w:b/>
              </w:rPr>
            </w:pPr>
            <w:r w:rsidRPr="002B366D">
              <w:rPr>
                <w:rFonts w:eastAsia="Calibri" w:cs="Times New Roman"/>
                <w:b/>
              </w:rPr>
              <w:t>Destroy.</w:t>
            </w:r>
          </w:p>
        </w:tc>
        <w:tc>
          <w:tcPr>
            <w:tcW w:w="600" w:type="pct"/>
            <w:tcMar>
              <w:left w:w="43" w:type="dxa"/>
              <w:right w:w="43" w:type="dxa"/>
            </w:tcMar>
          </w:tcPr>
          <w:p w14:paraId="07B9A8DF" w14:textId="77777777" w:rsidR="00272661" w:rsidRPr="00D37F45" w:rsidRDefault="00272661" w:rsidP="00272661">
            <w:pPr>
              <w:spacing w:before="60"/>
              <w:jc w:val="center"/>
              <w:rPr>
                <w:sz w:val="20"/>
                <w:szCs w:val="20"/>
              </w:rPr>
            </w:pPr>
            <w:r w:rsidRPr="00D37F45">
              <w:rPr>
                <w:sz w:val="20"/>
                <w:szCs w:val="20"/>
              </w:rPr>
              <w:t>NON-ARCHIVAL</w:t>
            </w:r>
          </w:p>
          <w:p w14:paraId="789028BC" w14:textId="77777777" w:rsidR="00272661" w:rsidRPr="00D37F45" w:rsidRDefault="00272661" w:rsidP="00272661">
            <w:pPr>
              <w:jc w:val="center"/>
              <w:rPr>
                <w:sz w:val="20"/>
                <w:szCs w:val="20"/>
              </w:rPr>
            </w:pPr>
            <w:r w:rsidRPr="00D37F45">
              <w:rPr>
                <w:sz w:val="20"/>
                <w:szCs w:val="20"/>
              </w:rPr>
              <w:t>NON-ESSENTIAL</w:t>
            </w:r>
          </w:p>
          <w:p w14:paraId="4D77AE32" w14:textId="77777777" w:rsidR="00272661" w:rsidRPr="00D37F45" w:rsidRDefault="00272661" w:rsidP="00272661">
            <w:pPr>
              <w:jc w:val="center"/>
              <w:rPr>
                <w:sz w:val="20"/>
                <w:szCs w:val="20"/>
              </w:rPr>
            </w:pPr>
            <w:r w:rsidRPr="00D37F45">
              <w:rPr>
                <w:sz w:val="20"/>
                <w:szCs w:val="20"/>
              </w:rPr>
              <w:t>OFM</w:t>
            </w:r>
          </w:p>
        </w:tc>
      </w:tr>
      <w:tr w:rsidR="0058534A" w14:paraId="0B0E9C96" w14:textId="77777777" w:rsidTr="003C500C">
        <w:trPr>
          <w:cantSplit/>
          <w:jc w:val="center"/>
        </w:trPr>
        <w:tc>
          <w:tcPr>
            <w:tcW w:w="500" w:type="pct"/>
          </w:tcPr>
          <w:p w14:paraId="77B2053D" w14:textId="77777777" w:rsidR="0058534A" w:rsidRPr="00B64159" w:rsidRDefault="0058534A" w:rsidP="00855F7F">
            <w:pPr>
              <w:spacing w:before="60" w:after="60"/>
              <w:jc w:val="center"/>
              <w:rPr>
                <w:rFonts w:eastAsia="Calibri" w:cs="Times New Roman"/>
              </w:rPr>
            </w:pPr>
            <w:r w:rsidRPr="00B64159">
              <w:rPr>
                <w:rFonts w:eastAsia="Calibri" w:cs="Times New Roman"/>
              </w:rPr>
              <w:t xml:space="preserve">GS </w:t>
            </w:r>
            <w:r w:rsidR="00A96414">
              <w:rPr>
                <w:rFonts w:eastAsia="Calibri" w:cs="Times New Roman"/>
              </w:rPr>
              <w:t>09026</w:t>
            </w:r>
            <w:r w:rsidRPr="00B64159">
              <w:fldChar w:fldCharType="begin"/>
            </w:r>
            <w:r w:rsidRPr="00B64159">
              <w:instrText xml:space="preserve"> XE "GS </w:instrText>
            </w:r>
            <w:r w:rsidR="00A96414">
              <w:instrText>09026</w:instrText>
            </w:r>
            <w:r w:rsidRPr="00B64159">
              <w:instrText>" \f “dan”</w:instrText>
            </w:r>
            <w:r w:rsidRPr="00B64159">
              <w:fldChar w:fldCharType="end"/>
            </w:r>
          </w:p>
          <w:p w14:paraId="037FE93A" w14:textId="77777777" w:rsidR="0058534A" w:rsidRPr="00B64159" w:rsidRDefault="0058534A" w:rsidP="00CB526C">
            <w:pPr>
              <w:spacing w:before="60" w:after="60"/>
              <w:jc w:val="center"/>
              <w:rPr>
                <w:rFonts w:eastAsia="Calibri" w:cs="Times New Roman"/>
              </w:rPr>
            </w:pPr>
            <w:r w:rsidRPr="00B64159">
              <w:rPr>
                <w:rFonts w:eastAsia="Calibri" w:cs="Times New Roman"/>
              </w:rPr>
              <w:t xml:space="preserve">Rev. </w:t>
            </w:r>
            <w:r w:rsidR="00CB526C">
              <w:rPr>
                <w:rFonts w:eastAsia="Calibri" w:cs="Times New Roman"/>
              </w:rPr>
              <w:t>1</w:t>
            </w:r>
          </w:p>
        </w:tc>
        <w:tc>
          <w:tcPr>
            <w:tcW w:w="2900" w:type="pct"/>
          </w:tcPr>
          <w:p w14:paraId="5D23177B" w14:textId="77777777" w:rsidR="0058534A" w:rsidRDefault="0058534A" w:rsidP="00855F7F">
            <w:pPr>
              <w:spacing w:before="60" w:after="60"/>
              <w:rPr>
                <w:b/>
                <w:bCs/>
                <w:i/>
                <w:iCs/>
              </w:rPr>
            </w:pPr>
            <w:r>
              <w:rPr>
                <w:b/>
                <w:bCs/>
                <w:i/>
                <w:iCs/>
              </w:rPr>
              <w:t>Meeting Materials – Members</w:t>
            </w:r>
            <w:r w:rsidR="008A3194">
              <w:rPr>
                <w:b/>
                <w:bCs/>
                <w:i/>
                <w:iCs/>
              </w:rPr>
              <w:t>’</w:t>
            </w:r>
            <w:r>
              <w:rPr>
                <w:b/>
                <w:bCs/>
                <w:i/>
                <w:iCs/>
              </w:rPr>
              <w:t xml:space="preserve"> Copies/Notes </w:t>
            </w:r>
          </w:p>
          <w:p w14:paraId="2648B97A" w14:textId="2BB792FC" w:rsidR="0058534A" w:rsidRDefault="00912886" w:rsidP="00855F7F">
            <w:pPr>
              <w:spacing w:before="60" w:after="60"/>
            </w:pPr>
            <w:r>
              <w:t>I</w:t>
            </w:r>
            <w:r w:rsidR="0058534A">
              <w:t>ndividual members</w:t>
            </w:r>
            <w:r>
              <w:t>’ meeting material</w:t>
            </w:r>
            <w:r w:rsidR="00811FCE">
              <w:t>s</w:t>
            </w:r>
            <w:r>
              <w:t xml:space="preserve"> from</w:t>
            </w:r>
            <w:r w:rsidR="0058534A">
              <w:t xml:space="preserve"> participating in </w:t>
            </w:r>
            <w:r w:rsidR="008A3194">
              <w:t>a</w:t>
            </w:r>
            <w:r w:rsidR="0058534A">
              <w:t xml:space="preserve">dvisory, </w:t>
            </w:r>
            <w:r w:rsidR="008A3194">
              <w:t>g</w:t>
            </w:r>
            <w:r w:rsidR="0058534A">
              <w:t>overning/</w:t>
            </w:r>
            <w:r w:rsidR="00E26249">
              <w:t xml:space="preserve"> </w:t>
            </w:r>
            <w:r w:rsidR="008A3194">
              <w:t>e</w:t>
            </w:r>
            <w:r w:rsidR="0058534A">
              <w:t>xecutive/</w:t>
            </w:r>
            <w:r w:rsidR="008A3194">
              <w:t>p</w:t>
            </w:r>
            <w:r w:rsidR="0058534A">
              <w:t>olicy-</w:t>
            </w:r>
            <w:r w:rsidR="008A3194">
              <w:t>s</w:t>
            </w:r>
            <w:r w:rsidR="0058534A">
              <w:t xml:space="preserve">etting, </w:t>
            </w:r>
            <w:r w:rsidR="008A3194">
              <w:t>i</w:t>
            </w:r>
            <w:r w:rsidR="0058534A">
              <w:t>nternal/</w:t>
            </w:r>
            <w:r w:rsidR="008A3194">
              <w:t>e</w:t>
            </w:r>
            <w:r w:rsidR="0058534A">
              <w:t xml:space="preserve">xternal </w:t>
            </w:r>
            <w:r w:rsidR="008A3194">
              <w:t>c</w:t>
            </w:r>
            <w:r w:rsidR="0058534A">
              <w:t>ommittees (including national/external bodies)</w:t>
            </w:r>
            <w:r w:rsidR="00811FCE">
              <w:t>,</w:t>
            </w:r>
            <w:r w:rsidR="0058534A">
              <w:t xml:space="preserve"> </w:t>
            </w:r>
            <w:r w:rsidR="00CB526C">
              <w:t xml:space="preserve">and staff meetings, </w:t>
            </w:r>
            <w:r w:rsidR="0058534A" w:rsidRPr="008366E6">
              <w:rPr>
                <w:u w:val="single"/>
              </w:rPr>
              <w:t>provided</w:t>
            </w:r>
            <w:r w:rsidR="0058534A">
              <w:t xml:space="preserve"> the Committee’s records are retained by the secre</w:t>
            </w:r>
            <w:r w:rsidR="00221104">
              <w:t>tary/responsible agency/member.</w:t>
            </w:r>
            <w:r w:rsidR="00221104" w:rsidRPr="00B60C75">
              <w:rPr>
                <w:rFonts w:eastAsia="Calibri" w:cs="Times New Roman"/>
              </w:rPr>
              <w:t xml:space="preserve"> </w:t>
            </w:r>
            <w:r w:rsidR="006177D7" w:rsidRPr="00DF2839">
              <w:rPr>
                <w:rFonts w:eastAsia="Calibri" w:cs="Times New Roman"/>
              </w:rPr>
              <w:fldChar w:fldCharType="begin"/>
            </w:r>
            <w:r w:rsidR="006177D7" w:rsidRPr="00DF2839">
              <w:rPr>
                <w:rFonts w:eastAsia="Calibri" w:cs="Times New Roman"/>
              </w:rPr>
              <w:instrText xml:space="preserve"> XE "advisory committees</w:instrText>
            </w:r>
            <w:r w:rsidR="006177D7">
              <w:rPr>
                <w:rFonts w:eastAsia="Calibri" w:cs="Times New Roman"/>
              </w:rPr>
              <w:instrText>:individual members’ copies/notes</w:instrText>
            </w:r>
            <w:r w:rsidR="006177D7" w:rsidRPr="00DF2839">
              <w:rPr>
                <w:rFonts w:eastAsia="Calibri" w:cs="Times New Roman"/>
              </w:rPr>
              <w:instrText xml:space="preserve">" \f “subject” </w:instrText>
            </w:r>
            <w:r w:rsidR="006177D7" w:rsidRPr="00DF2839">
              <w:rPr>
                <w:rFonts w:eastAsia="Calibri" w:cs="Times New Roman"/>
              </w:rPr>
              <w:fldChar w:fldCharType="end"/>
            </w:r>
            <w:r w:rsidR="00221104" w:rsidRPr="00B60C75">
              <w:rPr>
                <w:rFonts w:eastAsia="Calibri" w:cs="Times New Roman"/>
              </w:rPr>
              <w:fldChar w:fldCharType="begin"/>
            </w:r>
            <w:r w:rsidR="00221104" w:rsidRPr="00B60C75">
              <w:rPr>
                <w:rFonts w:eastAsia="Calibri" w:cs="Times New Roman"/>
              </w:rPr>
              <w:instrText xml:space="preserve"> XE "</w:instrText>
            </w:r>
            <w:r w:rsidR="00221104">
              <w:rPr>
                <w:rFonts w:eastAsia="Calibri" w:cs="Times New Roman"/>
              </w:rPr>
              <w:instrText>board meetings:agendas/packets/minutes</w:instrText>
            </w:r>
            <w:r w:rsidR="004A511C">
              <w:rPr>
                <w:rFonts w:eastAsia="Calibri" w:cs="Times New Roman"/>
              </w:rPr>
              <w:instrText>/av recordings</w:instrText>
            </w:r>
            <w:r w:rsidR="00221104">
              <w:rPr>
                <w:rFonts w:eastAsia="Calibri" w:cs="Times New Roman"/>
              </w:rPr>
              <w:instrText>:individual members’ copies/notes</w:instrText>
            </w:r>
            <w:r w:rsidR="00221104" w:rsidRPr="00B60C75">
              <w:rPr>
                <w:rFonts w:eastAsia="Calibri" w:cs="Times New Roman"/>
              </w:rPr>
              <w:instrText xml:space="preserve">" \f “subject” </w:instrText>
            </w:r>
            <w:r w:rsidR="00221104" w:rsidRPr="00B60C75">
              <w:rPr>
                <w:rFonts w:eastAsia="Calibri" w:cs="Times New Roman"/>
              </w:rPr>
              <w:fldChar w:fldCharType="end"/>
            </w:r>
            <w:r w:rsidR="005C5A3D" w:rsidRPr="00B60C75">
              <w:rPr>
                <w:rFonts w:eastAsia="Calibri" w:cs="Times New Roman"/>
              </w:rPr>
              <w:fldChar w:fldCharType="begin"/>
            </w:r>
            <w:r w:rsidR="005C5A3D" w:rsidRPr="00B60C75">
              <w:rPr>
                <w:rFonts w:eastAsia="Calibri" w:cs="Times New Roman"/>
              </w:rPr>
              <w:instrText xml:space="preserve"> XE "</w:instrText>
            </w:r>
            <w:r w:rsidR="005C5A3D">
              <w:rPr>
                <w:rFonts w:eastAsia="Calibri" w:cs="Times New Roman"/>
              </w:rPr>
              <w:instrText>commission meetings:agendas/packets/minutes/av recordings:individual members’ copies/notes</w:instrText>
            </w:r>
            <w:r w:rsidR="005C5A3D" w:rsidRPr="00B60C75">
              <w:rPr>
                <w:rFonts w:eastAsia="Calibri" w:cs="Times New Roman"/>
              </w:rPr>
              <w:instrText xml:space="preserve">" \f “subject” </w:instrText>
            </w:r>
            <w:r w:rsidR="005C5A3D" w:rsidRPr="00B60C75">
              <w:rPr>
                <w:rFonts w:eastAsia="Calibri" w:cs="Times New Roman"/>
              </w:rPr>
              <w:fldChar w:fldCharType="end"/>
            </w:r>
            <w:r w:rsidR="005C5A3D" w:rsidRPr="00B60C75">
              <w:rPr>
                <w:rFonts w:eastAsia="Calibri" w:cs="Times New Roman"/>
              </w:rPr>
              <w:fldChar w:fldCharType="begin"/>
            </w:r>
            <w:r w:rsidR="005C5A3D" w:rsidRPr="00B60C75">
              <w:rPr>
                <w:rFonts w:eastAsia="Calibri" w:cs="Times New Roman"/>
              </w:rPr>
              <w:instrText xml:space="preserve"> XE "</w:instrText>
            </w:r>
            <w:r w:rsidR="005C5A3D">
              <w:rPr>
                <w:rFonts w:eastAsia="Calibri" w:cs="Times New Roman"/>
              </w:rPr>
              <w:instrText>committee meetings:agendas/packets/minutes/av recordings:individual members’ copies/notes</w:instrText>
            </w:r>
            <w:r w:rsidR="005C5A3D" w:rsidRPr="00B60C75">
              <w:rPr>
                <w:rFonts w:eastAsia="Calibri" w:cs="Times New Roman"/>
              </w:rPr>
              <w:instrText xml:space="preserve">" \f “subject” </w:instrText>
            </w:r>
            <w:r w:rsidR="005C5A3D" w:rsidRPr="00B60C75">
              <w:rPr>
                <w:rFonts w:eastAsia="Calibri" w:cs="Times New Roman"/>
              </w:rPr>
              <w:fldChar w:fldCharType="end"/>
            </w:r>
            <w:r w:rsidR="005C5A3D" w:rsidRPr="00B60C75">
              <w:rPr>
                <w:rFonts w:eastAsia="Calibri" w:cs="Times New Roman"/>
              </w:rPr>
              <w:fldChar w:fldCharType="begin"/>
            </w:r>
            <w:r w:rsidR="005C5A3D" w:rsidRPr="00B60C75">
              <w:rPr>
                <w:rFonts w:eastAsia="Calibri" w:cs="Times New Roman"/>
              </w:rPr>
              <w:instrText xml:space="preserve"> XE "</w:instrText>
            </w:r>
            <w:r w:rsidR="005C5A3D">
              <w:rPr>
                <w:rFonts w:eastAsia="Calibri" w:cs="Times New Roman"/>
              </w:rPr>
              <w:instrText>council meetings:agendas/packets/minutes/av recordings:individual members’ copies/notes</w:instrText>
            </w:r>
            <w:r w:rsidR="005C5A3D" w:rsidRPr="00B60C75">
              <w:rPr>
                <w:rFonts w:eastAsia="Calibri" w:cs="Times New Roman"/>
              </w:rPr>
              <w:instrText xml:space="preserve">" \f “subject” </w:instrText>
            </w:r>
            <w:r w:rsidR="005C5A3D" w:rsidRPr="00B60C75">
              <w:rPr>
                <w:rFonts w:eastAsia="Calibri" w:cs="Times New Roman"/>
              </w:rPr>
              <w:fldChar w:fldCharType="end"/>
            </w:r>
            <w:r w:rsidR="005C5A3D" w:rsidRPr="00B60C75">
              <w:rPr>
                <w:rFonts w:eastAsia="Calibri" w:cs="Times New Roman"/>
              </w:rPr>
              <w:fldChar w:fldCharType="begin"/>
            </w:r>
            <w:r w:rsidR="005C5A3D" w:rsidRPr="00B60C75">
              <w:rPr>
                <w:rFonts w:eastAsia="Calibri" w:cs="Times New Roman"/>
              </w:rPr>
              <w:instrText xml:space="preserve"> XE "</w:instrText>
            </w:r>
            <w:r w:rsidR="005C5A3D">
              <w:rPr>
                <w:rFonts w:eastAsia="Calibri" w:cs="Times New Roman"/>
              </w:rPr>
              <w:instrText>taskforce meetings:agendas/packets/minutes/av recordings:individual members’ copies/notes</w:instrText>
            </w:r>
            <w:r w:rsidR="005C5A3D" w:rsidRPr="00B60C75">
              <w:rPr>
                <w:rFonts w:eastAsia="Calibri" w:cs="Times New Roman"/>
              </w:rPr>
              <w:instrText xml:space="preserve">" \f “subject” </w:instrText>
            </w:r>
            <w:r w:rsidR="005C5A3D" w:rsidRPr="00B60C75">
              <w:rPr>
                <w:rFonts w:eastAsia="Calibri" w:cs="Times New Roman"/>
              </w:rPr>
              <w:fldChar w:fldCharType="end"/>
            </w:r>
            <w:r w:rsidR="001A2BF8" w:rsidRPr="00B64159">
              <w:fldChar w:fldCharType="begin"/>
            </w:r>
            <w:r w:rsidR="001A2BF8" w:rsidRPr="00B64159">
              <w:instrText xml:space="preserve"> XE "</w:instrText>
            </w:r>
            <w:r w:rsidR="001A2BF8">
              <w:instrText>notes (rough/working):individual board/committee members</w:instrText>
            </w:r>
            <w:r w:rsidR="001A2BF8" w:rsidRPr="00B64159">
              <w:instrText xml:space="preserve">" \f "Subject" </w:instrText>
            </w:r>
            <w:r w:rsidR="001A2BF8" w:rsidRPr="00B64159">
              <w:fldChar w:fldCharType="end"/>
            </w:r>
            <w:r w:rsidR="0055028E" w:rsidRPr="00B64159">
              <w:fldChar w:fldCharType="begin"/>
            </w:r>
            <w:r w:rsidR="0055028E" w:rsidRPr="00B64159">
              <w:instrText xml:space="preserve"> XE "</w:instrText>
            </w:r>
            <w:r w:rsidR="0055028E">
              <w:instrText>rough/working notes:individual board/committee members</w:instrText>
            </w:r>
            <w:r w:rsidR="0055028E" w:rsidRPr="00B64159">
              <w:instrText xml:space="preserve">" \f "Subject" </w:instrText>
            </w:r>
            <w:r w:rsidR="0055028E" w:rsidRPr="00B64159">
              <w:fldChar w:fldCharType="end"/>
            </w:r>
            <w:r w:rsidR="0055028E" w:rsidRPr="00B64159">
              <w:fldChar w:fldCharType="begin"/>
            </w:r>
            <w:r w:rsidR="0055028E" w:rsidRPr="00B64159">
              <w:instrText xml:space="preserve"> XE "</w:instrText>
            </w:r>
            <w:r w:rsidR="0055028E">
              <w:instrText>working/rough notes:individual board/committee members</w:instrText>
            </w:r>
            <w:r w:rsidR="0055028E" w:rsidRPr="00B64159">
              <w:instrText xml:space="preserve">" \f "Subject" </w:instrText>
            </w:r>
            <w:r w:rsidR="0055028E" w:rsidRPr="00B64159">
              <w:fldChar w:fldCharType="end"/>
            </w:r>
            <w:r w:rsidR="00305D80" w:rsidRPr="00B60C75">
              <w:rPr>
                <w:rFonts w:eastAsia="Calibri" w:cs="Times New Roman"/>
              </w:rPr>
              <w:fldChar w:fldCharType="begin"/>
            </w:r>
            <w:r w:rsidR="00305D80" w:rsidRPr="00B60C75">
              <w:rPr>
                <w:rFonts w:eastAsia="Calibri" w:cs="Times New Roman"/>
              </w:rPr>
              <w:instrText xml:space="preserve"> XE "</w:instrText>
            </w:r>
            <w:r w:rsidR="00305D80">
              <w:rPr>
                <w:rFonts w:eastAsia="Calibri" w:cs="Times New Roman"/>
              </w:rPr>
              <w:instrText>meetings:agendas/packets/minutes/av recordings:individual members’ copies/notes</w:instrText>
            </w:r>
            <w:r w:rsidR="00305D80" w:rsidRPr="00B60C75">
              <w:rPr>
                <w:rFonts w:eastAsia="Calibri" w:cs="Times New Roman"/>
              </w:rPr>
              <w:instrText xml:space="preserve">" \f “subject” </w:instrText>
            </w:r>
            <w:r w:rsidR="00305D80" w:rsidRPr="00B60C75">
              <w:rPr>
                <w:rFonts w:eastAsia="Calibri" w:cs="Times New Roman"/>
              </w:rPr>
              <w:fldChar w:fldCharType="end"/>
            </w:r>
            <w:r w:rsidR="002664D9" w:rsidRPr="00B60C75">
              <w:rPr>
                <w:rFonts w:eastAsia="Calibri" w:cs="Times New Roman"/>
              </w:rPr>
              <w:fldChar w:fldCharType="begin"/>
            </w:r>
            <w:r w:rsidR="002664D9" w:rsidRPr="00B60C75">
              <w:rPr>
                <w:rFonts w:eastAsia="Calibri" w:cs="Times New Roman"/>
              </w:rPr>
              <w:instrText xml:space="preserve"> XE "</w:instrText>
            </w:r>
            <w:r w:rsidR="00A07BA5">
              <w:rPr>
                <w:rFonts w:eastAsia="Calibri" w:cs="Times New Roman"/>
              </w:rPr>
              <w:instrText>inter</w:instrText>
            </w:r>
            <w:r w:rsidR="002664D9">
              <w:rPr>
                <w:rFonts w:eastAsia="Calibri" w:cs="Times New Roman"/>
              </w:rPr>
              <w:instrText>agency boards/committees/etc.:agency is not secretary/recordkeeper</w:instrText>
            </w:r>
            <w:r w:rsidR="002664D9" w:rsidRPr="00B60C75">
              <w:rPr>
                <w:rFonts w:eastAsia="Calibri" w:cs="Times New Roman"/>
              </w:rPr>
              <w:instrText xml:space="preserve">" \f “subject” </w:instrText>
            </w:r>
            <w:r w:rsidR="002664D9" w:rsidRPr="00B60C75">
              <w:rPr>
                <w:rFonts w:eastAsia="Calibri" w:cs="Times New Roman"/>
              </w:rPr>
              <w:fldChar w:fldCharType="end"/>
            </w:r>
            <w:r w:rsidR="00271B4E" w:rsidRPr="00B60C75">
              <w:rPr>
                <w:rFonts w:eastAsia="Calibri" w:cs="Times New Roman"/>
              </w:rPr>
              <w:fldChar w:fldCharType="begin"/>
            </w:r>
            <w:r w:rsidR="00271B4E" w:rsidRPr="00B60C75">
              <w:rPr>
                <w:rFonts w:eastAsia="Calibri" w:cs="Times New Roman"/>
              </w:rPr>
              <w:instrText xml:space="preserve"> XE "</w:instrText>
            </w:r>
            <w:r w:rsidR="00271B4E">
              <w:rPr>
                <w:rFonts w:eastAsia="Calibri" w:cs="Times New Roman"/>
              </w:rPr>
              <w:instrText>external boards/committees/etc.:agency is not secretary/recordkeeper</w:instrText>
            </w:r>
            <w:r w:rsidR="00271B4E" w:rsidRPr="00B60C75">
              <w:rPr>
                <w:rFonts w:eastAsia="Calibri" w:cs="Times New Roman"/>
              </w:rPr>
              <w:instrText xml:space="preserve">" \f “subject” </w:instrText>
            </w:r>
            <w:r w:rsidR="00271B4E" w:rsidRPr="00B60C75">
              <w:rPr>
                <w:rFonts w:eastAsia="Calibri" w:cs="Times New Roman"/>
              </w:rPr>
              <w:fldChar w:fldCharType="end"/>
            </w:r>
            <w:r w:rsidR="00271B4E" w:rsidRPr="00B60C75">
              <w:rPr>
                <w:rFonts w:eastAsia="Calibri" w:cs="Times New Roman"/>
              </w:rPr>
              <w:fldChar w:fldCharType="begin"/>
            </w:r>
            <w:r w:rsidR="00271B4E" w:rsidRPr="00B60C75">
              <w:rPr>
                <w:rFonts w:eastAsia="Calibri" w:cs="Times New Roman"/>
              </w:rPr>
              <w:instrText xml:space="preserve"> XE "</w:instrText>
            </w:r>
            <w:r w:rsidR="00271B4E">
              <w:rPr>
                <w:rFonts w:eastAsia="Calibri" w:cs="Times New Roman"/>
              </w:rPr>
              <w:instrText>multi-agency boards/committees/etc.:agency is not secretary/recordkeeper</w:instrText>
            </w:r>
            <w:r w:rsidR="00271B4E" w:rsidRPr="00B60C75">
              <w:rPr>
                <w:rFonts w:eastAsia="Calibri" w:cs="Times New Roman"/>
              </w:rPr>
              <w:instrText xml:space="preserve">" \f “subject” </w:instrText>
            </w:r>
            <w:r w:rsidR="00271B4E" w:rsidRPr="00B60C75">
              <w:rPr>
                <w:rFonts w:eastAsia="Calibri" w:cs="Times New Roman"/>
              </w:rPr>
              <w:fldChar w:fldCharType="end"/>
            </w:r>
            <w:r w:rsidR="00271B4E" w:rsidRPr="00B60C75">
              <w:rPr>
                <w:rFonts w:eastAsia="Calibri" w:cs="Times New Roman"/>
              </w:rPr>
              <w:fldChar w:fldCharType="begin"/>
            </w:r>
            <w:r w:rsidR="00271B4E" w:rsidRPr="00B60C75">
              <w:rPr>
                <w:rFonts w:eastAsia="Calibri" w:cs="Times New Roman"/>
              </w:rPr>
              <w:instrText xml:space="preserve"> XE "</w:instrText>
            </w:r>
            <w:r w:rsidR="00271B4E">
              <w:rPr>
                <w:rFonts w:eastAsia="Calibri" w:cs="Times New Roman"/>
              </w:rPr>
              <w:instrText>national boards/committees/etc.:agency is not secretary/recordkeeper</w:instrText>
            </w:r>
            <w:r w:rsidR="00271B4E" w:rsidRPr="00B60C75">
              <w:rPr>
                <w:rFonts w:eastAsia="Calibri" w:cs="Times New Roman"/>
              </w:rPr>
              <w:instrText xml:space="preserve">" \f “subject” </w:instrText>
            </w:r>
            <w:r w:rsidR="00271B4E" w:rsidRPr="00B60C75">
              <w:rPr>
                <w:rFonts w:eastAsia="Calibri" w:cs="Times New Roman"/>
              </w:rPr>
              <w:fldChar w:fldCharType="end"/>
            </w:r>
            <w:r w:rsidR="0086599B" w:rsidRPr="00FF046C">
              <w:rPr>
                <w:rFonts w:asciiTheme="minorHAnsi" w:eastAsia="Calibri" w:hAnsiTheme="minorHAnsi" w:cstheme="minorHAnsi"/>
              </w:rPr>
              <w:fldChar w:fldCharType="begin"/>
            </w:r>
            <w:r w:rsidR="0086599B" w:rsidRPr="00FF046C">
              <w:rPr>
                <w:rFonts w:asciiTheme="minorHAnsi" w:eastAsia="Calibri" w:hAnsiTheme="minorHAnsi" w:cstheme="minorHAnsi"/>
              </w:rPr>
              <w:instrText xml:space="preserve"> XE "agendas/packets:individual members’ copies" \f “subject” </w:instrText>
            </w:r>
            <w:r w:rsidR="0086599B" w:rsidRPr="00FF046C">
              <w:rPr>
                <w:rFonts w:asciiTheme="minorHAnsi" w:eastAsia="Calibri" w:hAnsiTheme="minorHAnsi" w:cstheme="minorHAnsi"/>
              </w:rPr>
              <w:fldChar w:fldCharType="end"/>
            </w:r>
            <w:r w:rsidR="003173F7" w:rsidRPr="00FF046C">
              <w:rPr>
                <w:rFonts w:asciiTheme="minorHAnsi" w:hAnsiTheme="minorHAnsi" w:cstheme="minorHAnsi"/>
              </w:rPr>
              <w:fldChar w:fldCharType="begin"/>
            </w:r>
            <w:r w:rsidR="003173F7" w:rsidRPr="00FF046C">
              <w:rPr>
                <w:rFonts w:asciiTheme="minorHAnsi" w:hAnsiTheme="minorHAnsi" w:cstheme="minorHAnsi"/>
              </w:rPr>
              <w:instrText xml:space="preserve"> XE “</w:instrText>
            </w:r>
            <w:r w:rsidR="002F47B8">
              <w:rPr>
                <w:rFonts w:asciiTheme="minorHAnsi" w:hAnsiTheme="minorHAnsi" w:cstheme="minorHAnsi"/>
              </w:rPr>
              <w:instrText>executive level records:</w:instrText>
            </w:r>
            <w:r w:rsidR="003173F7" w:rsidRPr="00FF046C">
              <w:rPr>
                <w:rFonts w:asciiTheme="minorHAnsi" w:hAnsiTheme="minorHAnsi" w:cstheme="minorHAnsi"/>
              </w:rPr>
              <w:instrText>executive management</w:instrText>
            </w:r>
            <w:r w:rsidR="003173F7">
              <w:rPr>
                <w:rFonts w:asciiTheme="minorHAnsi" w:hAnsiTheme="minorHAnsi" w:cstheme="minorHAnsi"/>
              </w:rPr>
              <w:instrText xml:space="preserve"> </w:instrText>
            </w:r>
            <w:r w:rsidR="003173F7" w:rsidRPr="00FF046C">
              <w:rPr>
                <w:rFonts w:asciiTheme="minorHAnsi" w:hAnsiTheme="minorHAnsi" w:cstheme="minorHAnsi"/>
              </w:rPr>
              <w:instrText xml:space="preserve">meetings:members’ copies/notes " \f “subject” </w:instrText>
            </w:r>
            <w:r w:rsidR="003173F7" w:rsidRPr="00FF046C">
              <w:rPr>
                <w:rFonts w:asciiTheme="minorHAnsi" w:hAnsiTheme="minorHAnsi" w:cstheme="minorHAnsi"/>
              </w:rPr>
              <w:fldChar w:fldCharType="end"/>
            </w:r>
            <w:r w:rsidR="00F45505" w:rsidRPr="00FF046C">
              <w:rPr>
                <w:rFonts w:asciiTheme="minorHAnsi" w:hAnsiTheme="minorHAnsi" w:cstheme="minorHAnsi"/>
              </w:rPr>
              <w:fldChar w:fldCharType="begin"/>
            </w:r>
            <w:r w:rsidR="00F45505" w:rsidRPr="00FF046C">
              <w:rPr>
                <w:rFonts w:asciiTheme="minorHAnsi" w:hAnsiTheme="minorHAnsi" w:cstheme="minorHAnsi"/>
              </w:rPr>
              <w:instrText xml:space="preserve"> XE “governing bodies:</w:instrText>
            </w:r>
            <w:r w:rsidR="00F45505">
              <w:rPr>
                <w:rFonts w:asciiTheme="minorHAnsi" w:hAnsiTheme="minorHAnsi" w:cstheme="minorHAnsi"/>
              </w:rPr>
              <w:instrText>actions/</w:instrText>
            </w:r>
            <w:r w:rsidR="00F45505" w:rsidRPr="00FF046C">
              <w:rPr>
                <w:rFonts w:asciiTheme="minorHAnsi" w:hAnsiTheme="minorHAnsi" w:cstheme="minorHAnsi"/>
              </w:rPr>
              <w:instrText>meetings</w:instrText>
            </w:r>
            <w:r w:rsidR="00F45505">
              <w:rPr>
                <w:rFonts w:asciiTheme="minorHAnsi" w:hAnsiTheme="minorHAnsi" w:cstheme="minorHAnsi"/>
              </w:rPr>
              <w:instrText>/membership</w:instrText>
            </w:r>
            <w:r w:rsidR="00F45505" w:rsidRPr="00FF046C">
              <w:rPr>
                <w:rFonts w:asciiTheme="minorHAnsi" w:hAnsiTheme="minorHAnsi" w:cstheme="minorHAnsi"/>
              </w:rPr>
              <w:instrText xml:space="preserve">:members’ copies/notes" \f “subject” </w:instrText>
            </w:r>
            <w:r w:rsidR="00F45505" w:rsidRPr="00FF046C">
              <w:rPr>
                <w:rFonts w:asciiTheme="minorHAnsi" w:hAnsiTheme="minorHAnsi" w:cstheme="minorHAnsi"/>
              </w:rPr>
              <w:fldChar w:fldCharType="end"/>
            </w:r>
          </w:p>
          <w:p w14:paraId="4F005775" w14:textId="77777777" w:rsidR="0058534A" w:rsidRDefault="0058534A" w:rsidP="00855F7F">
            <w:pPr>
              <w:spacing w:before="60" w:after="60"/>
            </w:pPr>
            <w:r>
              <w:t>Includes, but is not limited to:</w:t>
            </w:r>
          </w:p>
          <w:p w14:paraId="5B28110C" w14:textId="77777777" w:rsidR="0058534A" w:rsidRDefault="0058534A" w:rsidP="00855F7F">
            <w:pPr>
              <w:pStyle w:val="ListParagraph"/>
              <w:numPr>
                <w:ilvl w:val="0"/>
                <w:numId w:val="20"/>
              </w:numPr>
              <w:spacing w:before="60"/>
              <w:contextualSpacing w:val="0"/>
            </w:pPr>
            <w:r>
              <w:t>Copies of agendas, meeting packets, minutes, etc.;</w:t>
            </w:r>
          </w:p>
          <w:p w14:paraId="2B22E8A1" w14:textId="77777777" w:rsidR="0058534A" w:rsidRDefault="0058534A" w:rsidP="00855F7F">
            <w:pPr>
              <w:pStyle w:val="ListParagraph"/>
              <w:numPr>
                <w:ilvl w:val="0"/>
                <w:numId w:val="20"/>
              </w:numPr>
              <w:contextualSpacing w:val="0"/>
            </w:pPr>
            <w:r>
              <w:t xml:space="preserve">Working notes/drafts, </w:t>
            </w:r>
            <w:r w:rsidR="003C500C">
              <w:t>individual members</w:t>
            </w:r>
            <w:r w:rsidR="006A6A29">
              <w:t>’</w:t>
            </w:r>
            <w:r w:rsidR="003C500C">
              <w:t xml:space="preserve"> audio/visual recordings, </w:t>
            </w:r>
            <w:r>
              <w:t>etc.;</w:t>
            </w:r>
          </w:p>
          <w:p w14:paraId="75433836" w14:textId="77777777" w:rsidR="0058534A" w:rsidRPr="00B64159" w:rsidRDefault="0058534A" w:rsidP="00855F7F">
            <w:pPr>
              <w:pStyle w:val="ListParagraph"/>
              <w:numPr>
                <w:ilvl w:val="0"/>
                <w:numId w:val="20"/>
              </w:numPr>
              <w:spacing w:after="60"/>
              <w:contextualSpacing w:val="0"/>
            </w:pPr>
            <w:r>
              <w:t>Related correspondence/communications.</w:t>
            </w:r>
          </w:p>
        </w:tc>
        <w:tc>
          <w:tcPr>
            <w:tcW w:w="1000" w:type="pct"/>
          </w:tcPr>
          <w:p w14:paraId="2ED053A6" w14:textId="77777777" w:rsidR="0058534A" w:rsidRPr="00B64159" w:rsidRDefault="0058534A" w:rsidP="00855F7F">
            <w:pPr>
              <w:spacing w:before="60" w:after="60"/>
              <w:ind w:hanging="25"/>
              <w:rPr>
                <w:rFonts w:eastAsia="Calibri" w:cs="Times New Roman"/>
              </w:rPr>
            </w:pPr>
            <w:r w:rsidRPr="00B64159">
              <w:rPr>
                <w:rFonts w:eastAsia="Calibri" w:cs="Times New Roman"/>
                <w:b/>
              </w:rPr>
              <w:t>Retain</w:t>
            </w:r>
            <w:r w:rsidRPr="00B64159">
              <w:rPr>
                <w:rFonts w:eastAsia="Calibri" w:cs="Times New Roman"/>
              </w:rPr>
              <w:t xml:space="preserve"> </w:t>
            </w:r>
            <w:r>
              <w:rPr>
                <w:rFonts w:eastAsia="Calibri" w:cs="Times New Roman"/>
              </w:rPr>
              <w:t>until no longer needed for agency business</w:t>
            </w:r>
          </w:p>
          <w:p w14:paraId="0925CDAB" w14:textId="77777777" w:rsidR="0058534A" w:rsidRPr="00B64159" w:rsidRDefault="0058534A" w:rsidP="00855F7F">
            <w:pPr>
              <w:spacing w:before="60" w:after="60"/>
              <w:rPr>
                <w:rFonts w:eastAsia="Calibri" w:cs="Times New Roman"/>
                <w:i/>
              </w:rPr>
            </w:pPr>
            <w:r w:rsidRPr="00B64159">
              <w:rPr>
                <w:rFonts w:eastAsia="Calibri" w:cs="Times New Roman"/>
              </w:rPr>
              <w:t xml:space="preserve">   </w:t>
            </w:r>
            <w:r w:rsidRPr="00B64159">
              <w:rPr>
                <w:rFonts w:eastAsia="Calibri" w:cs="Times New Roman"/>
                <w:i/>
              </w:rPr>
              <w:t>then</w:t>
            </w:r>
          </w:p>
          <w:p w14:paraId="0A4FBBBE" w14:textId="77777777" w:rsidR="0058534A" w:rsidRPr="00B64159" w:rsidRDefault="0058534A" w:rsidP="00855F7F">
            <w:pPr>
              <w:spacing w:before="60" w:after="60"/>
              <w:rPr>
                <w:rFonts w:eastAsia="Calibri" w:cs="Times New Roman"/>
              </w:rPr>
            </w:pPr>
            <w:r>
              <w:rPr>
                <w:rFonts w:eastAsia="Calibri" w:cs="Times New Roman"/>
                <w:b/>
              </w:rPr>
              <w:t>Destroy</w:t>
            </w:r>
            <w:r w:rsidRPr="00B64159">
              <w:rPr>
                <w:rFonts w:eastAsia="Calibri" w:cs="Times New Roman"/>
              </w:rPr>
              <w:t>.</w:t>
            </w:r>
          </w:p>
        </w:tc>
        <w:tc>
          <w:tcPr>
            <w:tcW w:w="600" w:type="pct"/>
            <w:tcMar>
              <w:left w:w="43" w:type="dxa"/>
              <w:right w:w="43" w:type="dxa"/>
            </w:tcMar>
          </w:tcPr>
          <w:p w14:paraId="2FE2185A" w14:textId="77777777" w:rsidR="0058534A" w:rsidRPr="00A07D96" w:rsidRDefault="0058534A" w:rsidP="00855F7F">
            <w:pPr>
              <w:spacing w:before="60"/>
              <w:jc w:val="center"/>
              <w:rPr>
                <w:sz w:val="20"/>
                <w:szCs w:val="20"/>
              </w:rPr>
            </w:pPr>
            <w:r w:rsidRPr="00A07D96">
              <w:rPr>
                <w:sz w:val="20"/>
                <w:szCs w:val="20"/>
              </w:rPr>
              <w:t>NON-ARCHIVAL</w:t>
            </w:r>
          </w:p>
          <w:p w14:paraId="0FCD149B" w14:textId="77777777" w:rsidR="0058534A" w:rsidRDefault="0058534A" w:rsidP="00855F7F">
            <w:pPr>
              <w:jc w:val="center"/>
              <w:rPr>
                <w:sz w:val="20"/>
                <w:szCs w:val="20"/>
              </w:rPr>
            </w:pPr>
            <w:r w:rsidRPr="00B64159">
              <w:rPr>
                <w:sz w:val="20"/>
                <w:szCs w:val="20"/>
              </w:rPr>
              <w:t>NON-ESSENTIAL</w:t>
            </w:r>
          </w:p>
          <w:p w14:paraId="499C44F7" w14:textId="77777777" w:rsidR="0058534A" w:rsidRPr="00B64159" w:rsidRDefault="0058534A" w:rsidP="00855F7F">
            <w:pPr>
              <w:jc w:val="center"/>
              <w:rPr>
                <w:sz w:val="20"/>
                <w:szCs w:val="20"/>
              </w:rPr>
            </w:pPr>
            <w:r>
              <w:rPr>
                <w:sz w:val="20"/>
                <w:szCs w:val="20"/>
              </w:rPr>
              <w:t>OFM</w:t>
            </w:r>
          </w:p>
        </w:tc>
      </w:tr>
      <w:tr w:rsidR="00FF7438" w14:paraId="78E99705" w14:textId="77777777" w:rsidTr="003C500C">
        <w:trPr>
          <w:cantSplit/>
          <w:jc w:val="center"/>
        </w:trPr>
        <w:tc>
          <w:tcPr>
            <w:tcW w:w="500" w:type="pct"/>
          </w:tcPr>
          <w:p w14:paraId="4A99ECB3" w14:textId="77777777" w:rsidR="00FF7438" w:rsidRPr="00B64159" w:rsidRDefault="00FF7438" w:rsidP="00FF7438">
            <w:pPr>
              <w:spacing w:before="60" w:after="60"/>
              <w:jc w:val="center"/>
              <w:rPr>
                <w:rFonts w:eastAsia="Calibri" w:cs="Times New Roman"/>
              </w:rPr>
            </w:pPr>
            <w:r w:rsidRPr="00B64159">
              <w:rPr>
                <w:rFonts w:eastAsia="Calibri" w:cs="Times New Roman"/>
              </w:rPr>
              <w:lastRenderedPageBreak/>
              <w:t xml:space="preserve">GS </w:t>
            </w:r>
            <w:r w:rsidR="0058534A">
              <w:rPr>
                <w:rFonts w:eastAsia="Calibri" w:cs="Times New Roman"/>
              </w:rPr>
              <w:t>09009</w:t>
            </w:r>
            <w:r w:rsidR="00980C1A" w:rsidRPr="00B64159">
              <w:fldChar w:fldCharType="begin"/>
            </w:r>
            <w:r w:rsidR="00980C1A" w:rsidRPr="00B64159">
              <w:instrText xml:space="preserve"> XE "GS </w:instrText>
            </w:r>
            <w:r w:rsidR="0058534A">
              <w:instrText>09009</w:instrText>
            </w:r>
            <w:r w:rsidR="00980C1A" w:rsidRPr="00B64159">
              <w:instrText>" \f “dan”</w:instrText>
            </w:r>
            <w:r w:rsidR="00980C1A" w:rsidRPr="00B64159">
              <w:fldChar w:fldCharType="end"/>
            </w:r>
          </w:p>
          <w:p w14:paraId="0E1A7070" w14:textId="77777777" w:rsidR="00FF7438" w:rsidRPr="00B64159" w:rsidRDefault="00FF7438" w:rsidP="00CB526C">
            <w:pPr>
              <w:spacing w:before="60" w:after="60"/>
              <w:jc w:val="center"/>
              <w:rPr>
                <w:rFonts w:eastAsia="Calibri" w:cs="Times New Roman"/>
              </w:rPr>
            </w:pPr>
            <w:r w:rsidRPr="00B64159">
              <w:rPr>
                <w:rFonts w:eastAsia="Calibri" w:cs="Times New Roman"/>
              </w:rPr>
              <w:t xml:space="preserve">Rev. </w:t>
            </w:r>
            <w:r w:rsidR="00CB526C">
              <w:rPr>
                <w:rFonts w:eastAsia="Calibri" w:cs="Times New Roman"/>
              </w:rPr>
              <w:t>2</w:t>
            </w:r>
          </w:p>
        </w:tc>
        <w:tc>
          <w:tcPr>
            <w:tcW w:w="2900" w:type="pct"/>
          </w:tcPr>
          <w:p w14:paraId="27583143" w14:textId="77777777" w:rsidR="00FF7438" w:rsidRDefault="00FF7438" w:rsidP="00FF7438">
            <w:pPr>
              <w:spacing w:before="60" w:after="60"/>
              <w:rPr>
                <w:b/>
                <w:bCs/>
                <w:i/>
                <w:iCs/>
              </w:rPr>
            </w:pPr>
            <w:r>
              <w:rPr>
                <w:b/>
                <w:bCs/>
                <w:i/>
                <w:iCs/>
              </w:rPr>
              <w:t xml:space="preserve">Meetings – </w:t>
            </w:r>
            <w:r w:rsidR="00C05EEF">
              <w:rPr>
                <w:b/>
                <w:bCs/>
                <w:i/>
                <w:iCs/>
              </w:rPr>
              <w:t xml:space="preserve">Staff and </w:t>
            </w:r>
            <w:r>
              <w:rPr>
                <w:b/>
                <w:bCs/>
                <w:i/>
                <w:iCs/>
              </w:rPr>
              <w:t>Inter</w:t>
            </w:r>
            <w:r w:rsidR="00081610">
              <w:rPr>
                <w:b/>
                <w:bCs/>
                <w:i/>
                <w:iCs/>
              </w:rPr>
              <w:t>nal Committees</w:t>
            </w:r>
          </w:p>
          <w:p w14:paraId="7D669022" w14:textId="77777777" w:rsidR="00FF7438" w:rsidRPr="0016206D" w:rsidRDefault="00FF7438" w:rsidP="00FF7438">
            <w:pPr>
              <w:spacing w:after="60"/>
              <w:rPr>
                <w:rFonts w:eastAsia="Calibri" w:cs="Times New Roman"/>
              </w:rPr>
            </w:pPr>
            <w:r>
              <w:t xml:space="preserve">Records </w:t>
            </w:r>
            <w:r w:rsidR="00C05EEF">
              <w:t>documenting</w:t>
            </w:r>
            <w:r>
              <w:t xml:space="preserve"> </w:t>
            </w:r>
            <w:r w:rsidR="00800351">
              <w:t>m</w:t>
            </w:r>
            <w:r>
              <w:rPr>
                <w:rFonts w:eastAsia="Calibri" w:cs="Times New Roman"/>
              </w:rPr>
              <w:t xml:space="preserve">eetings </w:t>
            </w:r>
            <w:r w:rsidR="00800351">
              <w:rPr>
                <w:rFonts w:eastAsia="Calibri" w:cs="Times New Roman"/>
              </w:rPr>
              <w:t xml:space="preserve">of the agency’s staff and those of internal </w:t>
            </w:r>
            <w:r w:rsidR="00800351">
              <w:rPr>
                <w:bCs/>
                <w:iCs/>
              </w:rPr>
              <w:t>committees, commissions, councils, boards, task</w:t>
            </w:r>
            <w:r w:rsidR="008A3194">
              <w:rPr>
                <w:bCs/>
                <w:iCs/>
              </w:rPr>
              <w:t xml:space="preserve"> </w:t>
            </w:r>
            <w:r w:rsidR="00800351">
              <w:rPr>
                <w:bCs/>
                <w:iCs/>
              </w:rPr>
              <w:t>forces, etc</w:t>
            </w:r>
            <w:r w:rsidR="0058534A">
              <w:rPr>
                <w:bCs/>
                <w:iCs/>
              </w:rPr>
              <w:t>.</w:t>
            </w:r>
            <w:r w:rsidR="0058534A" w:rsidRPr="0016206D">
              <w:rPr>
                <w:rFonts w:eastAsia="Calibri" w:cs="Times New Roman"/>
              </w:rPr>
              <w:t xml:space="preserve"> </w:t>
            </w:r>
            <w:r w:rsidRPr="0016206D">
              <w:fldChar w:fldCharType="begin"/>
            </w:r>
            <w:r w:rsidRPr="0016206D">
              <w:instrText xml:space="preserve"> XE "agendas/packets:inter</w:instrText>
            </w:r>
            <w:r w:rsidR="00DE3CA2">
              <w:instrText>nal/staff</w:instrText>
            </w:r>
            <w:r w:rsidRPr="0016206D">
              <w:instrText xml:space="preserve"> meetings" \f “subject” </w:instrText>
            </w:r>
            <w:r w:rsidRPr="0016206D">
              <w:fldChar w:fldCharType="end"/>
            </w:r>
            <w:r w:rsidRPr="0016206D">
              <w:fldChar w:fldCharType="begin"/>
            </w:r>
            <w:r w:rsidRPr="0016206D">
              <w:instrText xml:space="preserve"> XE "minutes</w:instrText>
            </w:r>
            <w:r w:rsidR="00F11C6F">
              <w:instrText xml:space="preserve"> (meetings)</w:instrText>
            </w:r>
            <w:r w:rsidRPr="0016206D">
              <w:instrText>:inter</w:instrText>
            </w:r>
            <w:r w:rsidR="00F11C6F">
              <w:instrText>nal/staff</w:instrText>
            </w:r>
            <w:r w:rsidRPr="0016206D">
              <w:instrText xml:space="preserve"> meetings" \f “subject” </w:instrText>
            </w:r>
            <w:r w:rsidRPr="0016206D">
              <w:fldChar w:fldCharType="end"/>
            </w:r>
            <w:r w:rsidR="0080474F" w:rsidRPr="0016206D">
              <w:fldChar w:fldCharType="begin"/>
            </w:r>
            <w:r w:rsidR="0080474F" w:rsidRPr="0016206D">
              <w:instrText xml:space="preserve"> XE "</w:instrText>
            </w:r>
            <w:r w:rsidR="0080474F">
              <w:instrText>audio/visual recordings</w:instrText>
            </w:r>
            <w:r w:rsidR="0080474F" w:rsidRPr="0016206D">
              <w:instrText>:</w:instrText>
            </w:r>
            <w:r w:rsidR="0080474F">
              <w:instrText>meetings:</w:instrText>
            </w:r>
            <w:r w:rsidR="0080474F" w:rsidRPr="0016206D">
              <w:instrText>inter</w:instrText>
            </w:r>
            <w:r w:rsidR="0080474F">
              <w:instrText>nal/staff</w:instrText>
            </w:r>
            <w:r w:rsidR="0080474F" w:rsidRPr="0016206D">
              <w:instrText xml:space="preserve">" \f “subject” </w:instrText>
            </w:r>
            <w:r w:rsidR="0080474F" w:rsidRPr="0016206D">
              <w:fldChar w:fldCharType="end"/>
            </w:r>
            <w:r w:rsidRPr="0016206D">
              <w:fldChar w:fldCharType="begin"/>
            </w:r>
            <w:r w:rsidRPr="0016206D">
              <w:instrText xml:space="preserve"> XE "recordings</w:instrText>
            </w:r>
            <w:r w:rsidR="0080474F">
              <w:instrText xml:space="preserve"> (audio/visual)</w:instrText>
            </w:r>
            <w:r w:rsidRPr="0016206D">
              <w:instrText>:</w:instrText>
            </w:r>
            <w:r w:rsidR="0080474F">
              <w:instrText>meetings:</w:instrText>
            </w:r>
            <w:r w:rsidRPr="0016206D">
              <w:instrText>inter</w:instrText>
            </w:r>
            <w:r w:rsidR="0080474F">
              <w:instrText>nal/staff</w:instrText>
            </w:r>
            <w:r w:rsidRPr="0016206D">
              <w:instrText xml:space="preserve">" \f “subject” </w:instrText>
            </w:r>
            <w:r w:rsidRPr="0016206D">
              <w:fldChar w:fldCharType="end"/>
            </w:r>
            <w:r w:rsidR="00B477B2" w:rsidRPr="00B60C75">
              <w:rPr>
                <w:rFonts w:eastAsia="Calibri" w:cs="Times New Roman"/>
              </w:rPr>
              <w:fldChar w:fldCharType="begin"/>
            </w:r>
            <w:r w:rsidR="00B477B2" w:rsidRPr="00B60C75">
              <w:rPr>
                <w:rFonts w:eastAsia="Calibri" w:cs="Times New Roman"/>
              </w:rPr>
              <w:instrText xml:space="preserve"> XE "</w:instrText>
            </w:r>
            <w:r w:rsidR="00B477B2">
              <w:rPr>
                <w:rFonts w:eastAsia="Calibri" w:cs="Times New Roman"/>
              </w:rPr>
              <w:instrText>staff meetings</w:instrText>
            </w:r>
            <w:r w:rsidR="00B477B2" w:rsidRPr="00B60C75">
              <w:rPr>
                <w:rFonts w:eastAsia="Calibri" w:cs="Times New Roman"/>
              </w:rPr>
              <w:instrText xml:space="preserve">" \f “subject” </w:instrText>
            </w:r>
            <w:r w:rsidR="00B477B2" w:rsidRPr="00B60C75">
              <w:rPr>
                <w:rFonts w:eastAsia="Calibri" w:cs="Times New Roman"/>
              </w:rPr>
              <w:fldChar w:fldCharType="end"/>
            </w:r>
            <w:r w:rsidR="00221104" w:rsidRPr="00B60C75">
              <w:rPr>
                <w:rFonts w:eastAsia="Calibri" w:cs="Times New Roman"/>
              </w:rPr>
              <w:fldChar w:fldCharType="begin"/>
            </w:r>
            <w:r w:rsidR="00221104" w:rsidRPr="00B60C75">
              <w:rPr>
                <w:rFonts w:eastAsia="Calibri" w:cs="Times New Roman"/>
              </w:rPr>
              <w:instrText xml:space="preserve"> XE "</w:instrText>
            </w:r>
            <w:r w:rsidR="00221104">
              <w:rPr>
                <w:rFonts w:eastAsia="Calibri" w:cs="Times New Roman"/>
              </w:rPr>
              <w:instrText>board meetings:agendas/packets/minutes</w:instrText>
            </w:r>
            <w:r w:rsidR="004A511C">
              <w:rPr>
                <w:rFonts w:eastAsia="Calibri" w:cs="Times New Roman"/>
              </w:rPr>
              <w:instrText>/av recordings</w:instrText>
            </w:r>
            <w:r w:rsidR="00221104">
              <w:rPr>
                <w:rFonts w:eastAsia="Calibri" w:cs="Times New Roman"/>
              </w:rPr>
              <w:instrText>:internal boards</w:instrText>
            </w:r>
            <w:r w:rsidR="00221104" w:rsidRPr="00B60C75">
              <w:rPr>
                <w:rFonts w:eastAsia="Calibri" w:cs="Times New Roman"/>
              </w:rPr>
              <w:instrText xml:space="preserve">" \f “subject” </w:instrText>
            </w:r>
            <w:r w:rsidR="00221104" w:rsidRPr="00B60C75">
              <w:rPr>
                <w:rFonts w:eastAsia="Calibri" w:cs="Times New Roman"/>
              </w:rPr>
              <w:fldChar w:fldCharType="end"/>
            </w:r>
            <w:r w:rsidR="00AC1142" w:rsidRPr="00B60C75">
              <w:rPr>
                <w:rFonts w:eastAsia="Calibri" w:cs="Times New Roman"/>
              </w:rPr>
              <w:fldChar w:fldCharType="begin"/>
            </w:r>
            <w:r w:rsidR="00AC1142" w:rsidRPr="00B60C75">
              <w:rPr>
                <w:rFonts w:eastAsia="Calibri" w:cs="Times New Roman"/>
              </w:rPr>
              <w:instrText xml:space="preserve"> XE "</w:instrText>
            </w:r>
            <w:r w:rsidR="00AC1142">
              <w:rPr>
                <w:rFonts w:eastAsia="Calibri" w:cs="Times New Roman"/>
              </w:rPr>
              <w:instrText>commission meetings:agendas/packets/minutes/av recordings:internal commissions</w:instrText>
            </w:r>
            <w:r w:rsidR="00AC1142" w:rsidRPr="00B60C75">
              <w:rPr>
                <w:rFonts w:eastAsia="Calibri" w:cs="Times New Roman"/>
              </w:rPr>
              <w:instrText xml:space="preserve">" \f “subject” </w:instrText>
            </w:r>
            <w:r w:rsidR="00AC1142" w:rsidRPr="00B60C75">
              <w:rPr>
                <w:rFonts w:eastAsia="Calibri" w:cs="Times New Roman"/>
              </w:rPr>
              <w:fldChar w:fldCharType="end"/>
            </w:r>
            <w:r w:rsidR="00AC1142" w:rsidRPr="00B60C75">
              <w:rPr>
                <w:rFonts w:eastAsia="Calibri" w:cs="Times New Roman"/>
              </w:rPr>
              <w:fldChar w:fldCharType="begin"/>
            </w:r>
            <w:r w:rsidR="00AC1142" w:rsidRPr="00B60C75">
              <w:rPr>
                <w:rFonts w:eastAsia="Calibri" w:cs="Times New Roman"/>
              </w:rPr>
              <w:instrText xml:space="preserve"> XE "</w:instrText>
            </w:r>
            <w:r w:rsidR="00AC1142">
              <w:rPr>
                <w:rFonts w:eastAsia="Calibri" w:cs="Times New Roman"/>
              </w:rPr>
              <w:instrText>committee meetings:agendas/packets/minutes/av recordings:internal committees</w:instrText>
            </w:r>
            <w:r w:rsidR="00AC1142" w:rsidRPr="00B60C75">
              <w:rPr>
                <w:rFonts w:eastAsia="Calibri" w:cs="Times New Roman"/>
              </w:rPr>
              <w:instrText xml:space="preserve">" \f “subject” </w:instrText>
            </w:r>
            <w:r w:rsidR="00AC1142" w:rsidRPr="00B60C75">
              <w:rPr>
                <w:rFonts w:eastAsia="Calibri" w:cs="Times New Roman"/>
              </w:rPr>
              <w:fldChar w:fldCharType="end"/>
            </w:r>
            <w:r w:rsidR="00AC1142" w:rsidRPr="00B60C75">
              <w:rPr>
                <w:rFonts w:eastAsia="Calibri" w:cs="Times New Roman"/>
              </w:rPr>
              <w:fldChar w:fldCharType="begin"/>
            </w:r>
            <w:r w:rsidR="00AC1142" w:rsidRPr="00B60C75">
              <w:rPr>
                <w:rFonts w:eastAsia="Calibri" w:cs="Times New Roman"/>
              </w:rPr>
              <w:instrText xml:space="preserve"> XE "</w:instrText>
            </w:r>
            <w:r w:rsidR="00AC1142">
              <w:rPr>
                <w:rFonts w:eastAsia="Calibri" w:cs="Times New Roman"/>
              </w:rPr>
              <w:instrText>council meetings:agendas/packets/minutes/av recordings:internal councils</w:instrText>
            </w:r>
            <w:r w:rsidR="00AC1142" w:rsidRPr="00B60C75">
              <w:rPr>
                <w:rFonts w:eastAsia="Calibri" w:cs="Times New Roman"/>
              </w:rPr>
              <w:instrText xml:space="preserve">" \f “subject” </w:instrText>
            </w:r>
            <w:r w:rsidR="00AC1142" w:rsidRPr="00B60C75">
              <w:rPr>
                <w:rFonts w:eastAsia="Calibri" w:cs="Times New Roman"/>
              </w:rPr>
              <w:fldChar w:fldCharType="end"/>
            </w:r>
            <w:r w:rsidR="00AC1142" w:rsidRPr="00B60C75">
              <w:rPr>
                <w:rFonts w:eastAsia="Calibri" w:cs="Times New Roman"/>
              </w:rPr>
              <w:fldChar w:fldCharType="begin"/>
            </w:r>
            <w:r w:rsidR="00AC1142" w:rsidRPr="00B60C75">
              <w:rPr>
                <w:rFonts w:eastAsia="Calibri" w:cs="Times New Roman"/>
              </w:rPr>
              <w:instrText xml:space="preserve"> XE "</w:instrText>
            </w:r>
            <w:r w:rsidR="00AC1142">
              <w:rPr>
                <w:rFonts w:eastAsia="Calibri" w:cs="Times New Roman"/>
              </w:rPr>
              <w:instrText>taskforce meetings:agendas/packets/minutes/av recordings:internal task</w:instrText>
            </w:r>
            <w:r w:rsidR="00682C71">
              <w:rPr>
                <w:rFonts w:eastAsia="Calibri" w:cs="Times New Roman"/>
              </w:rPr>
              <w:instrText xml:space="preserve"> </w:instrText>
            </w:r>
            <w:r w:rsidR="00AC1142">
              <w:rPr>
                <w:rFonts w:eastAsia="Calibri" w:cs="Times New Roman"/>
              </w:rPr>
              <w:instrText>forces</w:instrText>
            </w:r>
            <w:r w:rsidR="00AC1142" w:rsidRPr="00B60C75">
              <w:rPr>
                <w:rFonts w:eastAsia="Calibri" w:cs="Times New Roman"/>
              </w:rPr>
              <w:instrText xml:space="preserve">" \f “subject” </w:instrText>
            </w:r>
            <w:r w:rsidR="00AC1142" w:rsidRPr="00B60C75">
              <w:rPr>
                <w:rFonts w:eastAsia="Calibri" w:cs="Times New Roman"/>
              </w:rPr>
              <w:fldChar w:fldCharType="end"/>
            </w:r>
            <w:r w:rsidR="007B36C1" w:rsidRPr="00BD1A73">
              <w:rPr>
                <w:szCs w:val="22"/>
              </w:rPr>
              <w:fldChar w:fldCharType="begin"/>
            </w:r>
            <w:r w:rsidR="007B36C1" w:rsidRPr="00BD1A73">
              <w:rPr>
                <w:szCs w:val="22"/>
              </w:rPr>
              <w:instrText xml:space="preserve"> XE "</w:instrText>
            </w:r>
            <w:r w:rsidR="007B36C1">
              <w:rPr>
                <w:szCs w:val="22"/>
              </w:rPr>
              <w:instrText>video recordings:meetings:other internal/external bodies</w:instrText>
            </w:r>
            <w:r w:rsidR="007B36C1" w:rsidRPr="00BD1A73">
              <w:rPr>
                <w:szCs w:val="22"/>
              </w:rPr>
              <w:instrText xml:space="preserve">" \f “subject” </w:instrText>
            </w:r>
            <w:r w:rsidR="007B36C1" w:rsidRPr="00BD1A73">
              <w:rPr>
                <w:szCs w:val="22"/>
              </w:rPr>
              <w:fldChar w:fldCharType="end"/>
            </w:r>
            <w:r w:rsidR="00943EBA" w:rsidRPr="00B60C75">
              <w:rPr>
                <w:rFonts w:eastAsia="Calibri" w:cs="Times New Roman"/>
              </w:rPr>
              <w:fldChar w:fldCharType="begin"/>
            </w:r>
            <w:r w:rsidR="00943EBA" w:rsidRPr="00B60C75">
              <w:rPr>
                <w:rFonts w:eastAsia="Calibri" w:cs="Times New Roman"/>
              </w:rPr>
              <w:instrText xml:space="preserve"> XE "</w:instrText>
            </w:r>
            <w:r w:rsidR="00943EBA">
              <w:rPr>
                <w:rFonts w:eastAsia="Calibri" w:cs="Times New Roman"/>
              </w:rPr>
              <w:instrText>executive level records:appointments (to boards/committees/etc.):internal bodies</w:instrText>
            </w:r>
            <w:r w:rsidR="00943EBA" w:rsidRPr="00B60C75">
              <w:rPr>
                <w:rFonts w:eastAsia="Calibri" w:cs="Times New Roman"/>
              </w:rPr>
              <w:instrText xml:space="preserve">" \f “subject” </w:instrText>
            </w:r>
            <w:r w:rsidR="00943EBA" w:rsidRPr="00B60C75">
              <w:rPr>
                <w:rFonts w:eastAsia="Calibri" w:cs="Times New Roman"/>
              </w:rPr>
              <w:fldChar w:fldCharType="end"/>
            </w:r>
            <w:r w:rsidR="00271A36" w:rsidRPr="00B60C75">
              <w:rPr>
                <w:rFonts w:eastAsia="Calibri" w:cs="Times New Roman"/>
              </w:rPr>
              <w:fldChar w:fldCharType="begin"/>
            </w:r>
            <w:r w:rsidR="00271A36" w:rsidRPr="00B60C75">
              <w:rPr>
                <w:rFonts w:eastAsia="Calibri" w:cs="Times New Roman"/>
              </w:rPr>
              <w:instrText xml:space="preserve"> XE "</w:instrText>
            </w:r>
            <w:r w:rsidR="00271A36">
              <w:rPr>
                <w:rFonts w:eastAsia="Calibri" w:cs="Times New Roman"/>
              </w:rPr>
              <w:instrText>executive level records:minutes/meeting records:internal bodies</w:instrText>
            </w:r>
            <w:r w:rsidR="00271A36" w:rsidRPr="00B60C75">
              <w:rPr>
                <w:rFonts w:eastAsia="Calibri" w:cs="Times New Roman"/>
              </w:rPr>
              <w:instrText xml:space="preserve">" \f “subject” </w:instrText>
            </w:r>
            <w:r w:rsidR="00271A36" w:rsidRPr="00B60C75">
              <w:rPr>
                <w:rFonts w:eastAsia="Calibri" w:cs="Times New Roman"/>
              </w:rPr>
              <w:fldChar w:fldCharType="end"/>
            </w:r>
            <w:r w:rsidR="00305D80" w:rsidRPr="00B60C75">
              <w:rPr>
                <w:rFonts w:eastAsia="Calibri" w:cs="Times New Roman"/>
              </w:rPr>
              <w:fldChar w:fldCharType="begin"/>
            </w:r>
            <w:r w:rsidR="00305D80" w:rsidRPr="00B60C75">
              <w:rPr>
                <w:rFonts w:eastAsia="Calibri" w:cs="Times New Roman"/>
              </w:rPr>
              <w:instrText xml:space="preserve"> XE "</w:instrText>
            </w:r>
            <w:r w:rsidR="00305D80">
              <w:rPr>
                <w:rFonts w:eastAsia="Calibri" w:cs="Times New Roman"/>
              </w:rPr>
              <w:instrText>meetings:agendas/packets/minutes/av recordings:internal/staff</w:instrText>
            </w:r>
            <w:r w:rsidR="00305D80" w:rsidRPr="00B60C75">
              <w:rPr>
                <w:rFonts w:eastAsia="Calibri" w:cs="Times New Roman"/>
              </w:rPr>
              <w:instrText xml:space="preserve">" \f “subject” </w:instrText>
            </w:r>
            <w:r w:rsidR="00305D80" w:rsidRPr="00B60C75">
              <w:rPr>
                <w:rFonts w:eastAsia="Calibri" w:cs="Times New Roman"/>
              </w:rPr>
              <w:fldChar w:fldCharType="end"/>
            </w:r>
            <w:r w:rsidR="00F06B98" w:rsidRPr="00B60C75">
              <w:rPr>
                <w:rFonts w:eastAsia="Calibri" w:cs="Times New Roman"/>
              </w:rPr>
              <w:fldChar w:fldCharType="begin"/>
            </w:r>
            <w:r w:rsidR="00F06B98" w:rsidRPr="00B60C75">
              <w:rPr>
                <w:rFonts w:eastAsia="Calibri" w:cs="Times New Roman"/>
              </w:rPr>
              <w:instrText xml:space="preserve"> XE "</w:instrText>
            </w:r>
            <w:r w:rsidR="00F06B98">
              <w:rPr>
                <w:rFonts w:eastAsia="Calibri" w:cs="Times New Roman"/>
              </w:rPr>
              <w:instrText>safety:committees</w:instrText>
            </w:r>
            <w:r w:rsidR="00F06B98" w:rsidRPr="00B60C75">
              <w:rPr>
                <w:rFonts w:eastAsia="Calibri" w:cs="Times New Roman"/>
              </w:rPr>
              <w:instrText xml:space="preserve">" \f “subject” </w:instrText>
            </w:r>
            <w:r w:rsidR="00F06B98" w:rsidRPr="00B60C75">
              <w:rPr>
                <w:rFonts w:eastAsia="Calibri" w:cs="Times New Roman"/>
              </w:rPr>
              <w:fldChar w:fldCharType="end"/>
            </w:r>
          </w:p>
          <w:p w14:paraId="62B45C6A" w14:textId="77777777" w:rsidR="0058534A" w:rsidRDefault="0058534A" w:rsidP="0058534A">
            <w:pPr>
              <w:spacing w:before="60" w:after="60"/>
            </w:pPr>
            <w:r>
              <w:t>Includes, but is not limited to:</w:t>
            </w:r>
          </w:p>
          <w:p w14:paraId="3C4A3649" w14:textId="77777777" w:rsidR="0058534A" w:rsidRDefault="0058534A" w:rsidP="0058534A">
            <w:pPr>
              <w:pStyle w:val="Bullet"/>
            </w:pPr>
            <w:r>
              <w:t>Agendas, meeting/agenda packets (briefs, reference materials, etc.);</w:t>
            </w:r>
          </w:p>
          <w:p w14:paraId="061157F4" w14:textId="77777777" w:rsidR="0058534A" w:rsidRDefault="0058534A" w:rsidP="0058534A">
            <w:pPr>
              <w:pStyle w:val="Bullet"/>
            </w:pPr>
            <w:r>
              <w:t>Speaker sign-up, written testimony;</w:t>
            </w:r>
          </w:p>
          <w:p w14:paraId="6267DF6A" w14:textId="77777777" w:rsidR="0058534A" w:rsidRDefault="0058534A" w:rsidP="0058534A">
            <w:pPr>
              <w:pStyle w:val="Bullet"/>
            </w:pPr>
            <w:r>
              <w:t>Audio/visual recordings and transcripts of proceedings;</w:t>
            </w:r>
          </w:p>
          <w:p w14:paraId="45F2D30E" w14:textId="77777777" w:rsidR="0058534A" w:rsidRDefault="0058534A" w:rsidP="0058534A">
            <w:pPr>
              <w:pStyle w:val="Bullet"/>
            </w:pPr>
            <w:r>
              <w:t>Minutes.</w:t>
            </w:r>
          </w:p>
          <w:p w14:paraId="0F9788FF" w14:textId="77777777" w:rsidR="0058534A" w:rsidRDefault="0058534A" w:rsidP="0058534A">
            <w:pPr>
              <w:spacing w:before="60" w:after="60"/>
            </w:pPr>
            <w:r>
              <w:t>Excludes records covered by:</w:t>
            </w:r>
          </w:p>
          <w:p w14:paraId="436F47FF" w14:textId="77777777" w:rsidR="00CB526C" w:rsidRDefault="00CB526C" w:rsidP="00283A5D">
            <w:pPr>
              <w:pStyle w:val="ListParagraph"/>
              <w:numPr>
                <w:ilvl w:val="0"/>
                <w:numId w:val="79"/>
              </w:numPr>
              <w:spacing w:after="60"/>
            </w:pPr>
            <w:r w:rsidRPr="00912886">
              <w:rPr>
                <w:i/>
              </w:rPr>
              <w:t>Advisory</w:t>
            </w:r>
            <w:r>
              <w:rPr>
                <w:i/>
              </w:rPr>
              <w:t xml:space="preserve"> Body Records</w:t>
            </w:r>
            <w:r w:rsidRPr="00912886">
              <w:rPr>
                <w:i/>
              </w:rPr>
              <w:t xml:space="preserve"> (DAN GS </w:t>
            </w:r>
            <w:r>
              <w:rPr>
                <w:i/>
              </w:rPr>
              <w:t>10015</w:t>
            </w:r>
            <w:r w:rsidRPr="00912886">
              <w:rPr>
                <w:i/>
              </w:rPr>
              <w:t>)</w:t>
            </w:r>
            <w:r>
              <w:t>;</w:t>
            </w:r>
          </w:p>
          <w:p w14:paraId="1F29E5AB" w14:textId="77777777" w:rsidR="00CB526C" w:rsidRDefault="00CB526C" w:rsidP="00283A5D">
            <w:pPr>
              <w:pStyle w:val="ListParagraph"/>
              <w:numPr>
                <w:ilvl w:val="0"/>
                <w:numId w:val="79"/>
              </w:numPr>
              <w:spacing w:after="60"/>
            </w:pPr>
            <w:r w:rsidRPr="00912886">
              <w:rPr>
                <w:i/>
              </w:rPr>
              <w:t>Governing/Executive/Policy-Setting</w:t>
            </w:r>
            <w:r>
              <w:rPr>
                <w:i/>
              </w:rPr>
              <w:t xml:space="preserve"> Body Records</w:t>
            </w:r>
            <w:r w:rsidRPr="00912886">
              <w:rPr>
                <w:i/>
              </w:rPr>
              <w:t xml:space="preserve"> (DAN GS 10004)</w:t>
            </w:r>
            <w:r>
              <w:t>;</w:t>
            </w:r>
          </w:p>
          <w:p w14:paraId="255C9768" w14:textId="7AB566CF" w:rsidR="00CB526C" w:rsidRDefault="00CB526C" w:rsidP="00283A5D">
            <w:pPr>
              <w:pStyle w:val="ListParagraph"/>
              <w:numPr>
                <w:ilvl w:val="0"/>
                <w:numId w:val="79"/>
              </w:numPr>
              <w:spacing w:after="60"/>
            </w:pPr>
            <w:r w:rsidRPr="00912886">
              <w:rPr>
                <w:i/>
              </w:rPr>
              <w:t xml:space="preserve">Meeting </w:t>
            </w:r>
            <w:r w:rsidR="00EB25D8">
              <w:rPr>
                <w:i/>
              </w:rPr>
              <w:t xml:space="preserve">and Board/Committee Administrative </w:t>
            </w:r>
            <w:r w:rsidRPr="00912886">
              <w:rPr>
                <w:i/>
              </w:rPr>
              <w:t xml:space="preserve">Arrangements (DAN GS </w:t>
            </w:r>
            <w:r>
              <w:rPr>
                <w:i/>
              </w:rPr>
              <w:t>09024</w:t>
            </w:r>
            <w:r w:rsidRPr="00912886">
              <w:rPr>
                <w:i/>
              </w:rPr>
              <w:t>)</w:t>
            </w:r>
            <w:r>
              <w:t>;</w:t>
            </w:r>
          </w:p>
          <w:p w14:paraId="6C2932CA" w14:textId="77777777" w:rsidR="00FF7438" w:rsidRPr="00B64159" w:rsidRDefault="00CB526C" w:rsidP="00283A5D">
            <w:pPr>
              <w:pStyle w:val="ListParagraph"/>
              <w:numPr>
                <w:ilvl w:val="0"/>
                <w:numId w:val="79"/>
              </w:numPr>
              <w:spacing w:after="60"/>
            </w:pPr>
            <w:r w:rsidRPr="00912886">
              <w:rPr>
                <w:i/>
              </w:rPr>
              <w:t>Meeting Materials – Members</w:t>
            </w:r>
            <w:r>
              <w:rPr>
                <w:i/>
              </w:rPr>
              <w:t>’</w:t>
            </w:r>
            <w:r w:rsidRPr="00912886">
              <w:rPr>
                <w:i/>
              </w:rPr>
              <w:t xml:space="preserve"> Copies/Notes (DAN GS </w:t>
            </w:r>
            <w:r>
              <w:rPr>
                <w:i/>
              </w:rPr>
              <w:t>09026</w:t>
            </w:r>
            <w:r w:rsidRPr="00912886">
              <w:rPr>
                <w:i/>
              </w:rPr>
              <w:t>)</w:t>
            </w:r>
            <w:r>
              <w:t>.</w:t>
            </w:r>
          </w:p>
        </w:tc>
        <w:tc>
          <w:tcPr>
            <w:tcW w:w="1000" w:type="pct"/>
          </w:tcPr>
          <w:p w14:paraId="038E7090" w14:textId="77777777" w:rsidR="00FF7438" w:rsidRDefault="00FF7438" w:rsidP="00C05EEF">
            <w:pPr>
              <w:spacing w:before="60" w:after="60"/>
              <w:ind w:hanging="25"/>
              <w:rPr>
                <w:rFonts w:eastAsia="Calibri" w:cs="Times New Roman"/>
              </w:rPr>
            </w:pPr>
            <w:r w:rsidRPr="00B64159">
              <w:rPr>
                <w:rFonts w:eastAsia="Calibri" w:cs="Times New Roman"/>
                <w:b/>
              </w:rPr>
              <w:t>Retain</w:t>
            </w:r>
            <w:r w:rsidRPr="00B64159">
              <w:rPr>
                <w:rFonts w:eastAsia="Calibri" w:cs="Times New Roman"/>
              </w:rPr>
              <w:t xml:space="preserve"> </w:t>
            </w:r>
            <w:r>
              <w:rPr>
                <w:rFonts w:eastAsia="Calibri" w:cs="Times New Roman"/>
              </w:rPr>
              <w:t xml:space="preserve">for </w:t>
            </w:r>
            <w:r w:rsidR="00A41A34">
              <w:rPr>
                <w:rFonts w:eastAsia="Calibri" w:cs="Times New Roman"/>
              </w:rPr>
              <w:t>2</w:t>
            </w:r>
            <w:r>
              <w:rPr>
                <w:rFonts w:eastAsia="Calibri" w:cs="Times New Roman"/>
              </w:rPr>
              <w:t xml:space="preserve"> years after end of calendar year</w:t>
            </w:r>
          </w:p>
          <w:p w14:paraId="0A80FD7D" w14:textId="77777777" w:rsidR="00FF7438" w:rsidRPr="0016206D" w:rsidRDefault="00FF7438" w:rsidP="00C05EEF">
            <w:pPr>
              <w:spacing w:before="60" w:after="60"/>
              <w:rPr>
                <w:rFonts w:eastAsia="Calibri" w:cs="Times New Roman"/>
                <w:i/>
              </w:rPr>
            </w:pPr>
            <w:r w:rsidRPr="0016206D">
              <w:rPr>
                <w:rFonts w:eastAsia="Calibri" w:cs="Times New Roman"/>
              </w:rPr>
              <w:t xml:space="preserve">   </w:t>
            </w:r>
            <w:r w:rsidR="00FB7747">
              <w:rPr>
                <w:rFonts w:eastAsia="Calibri" w:cs="Times New Roman"/>
                <w:i/>
              </w:rPr>
              <w:t>and</w:t>
            </w:r>
          </w:p>
          <w:p w14:paraId="1189483B" w14:textId="77777777" w:rsidR="00FF7438" w:rsidRPr="0016206D" w:rsidRDefault="00FB7747" w:rsidP="00C05EEF">
            <w:pPr>
              <w:spacing w:before="60" w:after="60"/>
              <w:rPr>
                <w:rFonts w:eastAsia="Calibri" w:cs="Times New Roman"/>
              </w:rPr>
            </w:pPr>
            <w:r>
              <w:rPr>
                <w:rFonts w:eastAsia="Calibri" w:cs="Times New Roman"/>
              </w:rPr>
              <w:t>until no longer needed for agency business</w:t>
            </w:r>
          </w:p>
          <w:p w14:paraId="5AA4AC2A" w14:textId="77777777" w:rsidR="00FF7438" w:rsidRPr="0016206D" w:rsidRDefault="00FF7438" w:rsidP="00C05EEF">
            <w:pPr>
              <w:spacing w:before="60" w:after="60"/>
              <w:rPr>
                <w:rFonts w:eastAsia="Calibri" w:cs="Times New Roman"/>
              </w:rPr>
            </w:pPr>
            <w:r w:rsidRPr="0016206D">
              <w:rPr>
                <w:rFonts w:eastAsia="Calibri" w:cs="Times New Roman"/>
              </w:rPr>
              <w:t xml:space="preserve">   </w:t>
            </w:r>
            <w:r w:rsidRPr="0016206D">
              <w:rPr>
                <w:rFonts w:eastAsia="Calibri" w:cs="Times New Roman"/>
                <w:i/>
              </w:rPr>
              <w:t>then</w:t>
            </w:r>
          </w:p>
          <w:p w14:paraId="7A6DB1F4" w14:textId="77777777" w:rsidR="00FF7438" w:rsidRPr="00B64159" w:rsidRDefault="00A41A34" w:rsidP="00C05EEF">
            <w:pPr>
              <w:spacing w:before="60" w:after="60"/>
              <w:rPr>
                <w:rFonts w:eastAsia="Calibri" w:cs="Times New Roman"/>
              </w:rPr>
            </w:pPr>
            <w:r>
              <w:rPr>
                <w:rFonts w:eastAsia="Calibri" w:cs="Times New Roman"/>
                <w:b/>
              </w:rPr>
              <w:t>Destroy</w:t>
            </w:r>
            <w:r w:rsidR="00FF7438" w:rsidRPr="0016206D">
              <w:rPr>
                <w:rFonts w:eastAsia="Calibri" w:cs="Times New Roman"/>
              </w:rPr>
              <w:t>.</w:t>
            </w:r>
          </w:p>
        </w:tc>
        <w:tc>
          <w:tcPr>
            <w:tcW w:w="600" w:type="pct"/>
            <w:tcMar>
              <w:left w:w="43" w:type="dxa"/>
              <w:right w:w="43" w:type="dxa"/>
            </w:tcMar>
          </w:tcPr>
          <w:p w14:paraId="5D50D0A7" w14:textId="77777777" w:rsidR="00FF7438" w:rsidRPr="006315F2" w:rsidRDefault="006315F2" w:rsidP="006315F2">
            <w:pPr>
              <w:spacing w:before="60"/>
              <w:jc w:val="center"/>
              <w:rPr>
                <w:rFonts w:eastAsia="Calibri" w:cs="Times New Roman"/>
                <w:sz w:val="20"/>
                <w:szCs w:val="20"/>
              </w:rPr>
            </w:pPr>
            <w:r w:rsidRPr="006315F2">
              <w:rPr>
                <w:rFonts w:eastAsia="Calibri" w:cs="Times New Roman"/>
                <w:sz w:val="20"/>
                <w:szCs w:val="20"/>
              </w:rPr>
              <w:t>NON-</w:t>
            </w:r>
            <w:r w:rsidR="00FF7438" w:rsidRPr="006315F2">
              <w:rPr>
                <w:rFonts w:eastAsia="Calibri" w:cs="Times New Roman"/>
                <w:sz w:val="20"/>
                <w:szCs w:val="20"/>
              </w:rPr>
              <w:t>ARCHIVAL</w:t>
            </w:r>
          </w:p>
          <w:p w14:paraId="00618FFB" w14:textId="77777777" w:rsidR="00FF7438" w:rsidRPr="0016206D" w:rsidRDefault="00FF7438" w:rsidP="00FF7438">
            <w:pPr>
              <w:jc w:val="center"/>
              <w:rPr>
                <w:rFonts w:eastAsia="Calibri" w:cs="Times New Roman"/>
                <w:sz w:val="20"/>
                <w:szCs w:val="20"/>
              </w:rPr>
            </w:pPr>
            <w:r w:rsidRPr="0016206D">
              <w:rPr>
                <w:rFonts w:eastAsia="Calibri" w:cs="Times New Roman"/>
                <w:sz w:val="20"/>
                <w:szCs w:val="20"/>
              </w:rPr>
              <w:t>NON</w:t>
            </w:r>
            <w:r w:rsidRPr="00E30D90">
              <w:rPr>
                <w:rFonts w:ascii="Arial" w:eastAsia="Calibri" w:hAnsi="Arial" w:cs="Times New Roman"/>
                <w:sz w:val="20"/>
                <w:szCs w:val="20"/>
              </w:rPr>
              <w:t>-</w:t>
            </w:r>
            <w:r w:rsidRPr="0016206D">
              <w:rPr>
                <w:rFonts w:eastAsia="Calibri" w:cs="Times New Roman"/>
                <w:sz w:val="20"/>
                <w:szCs w:val="20"/>
              </w:rPr>
              <w:t>ESSENTIAL</w:t>
            </w:r>
          </w:p>
          <w:p w14:paraId="39DD4695" w14:textId="77777777" w:rsidR="00FF7438" w:rsidRPr="00B64159" w:rsidRDefault="00FF7438" w:rsidP="0058534A">
            <w:pPr>
              <w:jc w:val="center"/>
              <w:rPr>
                <w:sz w:val="20"/>
                <w:szCs w:val="20"/>
              </w:rPr>
            </w:pPr>
            <w:r w:rsidRPr="0016206D">
              <w:rPr>
                <w:rFonts w:eastAsia="Calibri" w:cs="Times New Roman"/>
                <w:sz w:val="20"/>
                <w:szCs w:val="20"/>
              </w:rPr>
              <w:t>O</w:t>
            </w:r>
            <w:r w:rsidR="0058534A">
              <w:rPr>
                <w:rFonts w:eastAsia="Calibri" w:cs="Times New Roman"/>
                <w:sz w:val="20"/>
                <w:szCs w:val="20"/>
              </w:rPr>
              <w:t>FM</w:t>
            </w:r>
          </w:p>
        </w:tc>
      </w:tr>
    </w:tbl>
    <w:p w14:paraId="3453A1B0" w14:textId="77777777" w:rsidR="00A07D96" w:rsidRDefault="00A07D96"/>
    <w:p w14:paraId="076EB4FB" w14:textId="77777777" w:rsidR="00FD4B66" w:rsidRDefault="00FD4B66">
      <w:r>
        <w:br w:type="page"/>
      </w:r>
    </w:p>
    <w:p w14:paraId="3D21C512" w14:textId="77777777" w:rsidR="002A1971" w:rsidRPr="00B64159" w:rsidRDefault="002A1971">
      <w:pPr>
        <w:rPr>
          <w:sz w:val="2"/>
          <w:szCs w:val="2"/>
        </w:rPr>
      </w:pPr>
    </w:p>
    <w:p w14:paraId="53920CBE" w14:textId="77777777" w:rsidR="008936B5" w:rsidRPr="00B64159" w:rsidRDefault="008936B5">
      <w:pPr>
        <w:rPr>
          <w:sz w:val="2"/>
          <w:szCs w:val="2"/>
        </w:rPr>
      </w:pP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43"/>
        <w:gridCol w:w="8352"/>
        <w:gridCol w:w="2880"/>
        <w:gridCol w:w="1725"/>
      </w:tblGrid>
      <w:tr w:rsidR="00107664" w:rsidRPr="00B64159" w14:paraId="05C1097C" w14:textId="77777777" w:rsidTr="0058534A">
        <w:trPr>
          <w:cantSplit/>
          <w:trHeight w:val="288"/>
          <w:tblHeader/>
          <w:jc w:val="center"/>
        </w:trPr>
        <w:tc>
          <w:tcPr>
            <w:tcW w:w="5000" w:type="pct"/>
            <w:gridSpan w:val="4"/>
            <w:shd w:val="clear" w:color="auto" w:fill="auto"/>
            <w:tcMar>
              <w:top w:w="58" w:type="dxa"/>
              <w:left w:w="115" w:type="dxa"/>
              <w:bottom w:w="43" w:type="dxa"/>
              <w:right w:w="115" w:type="dxa"/>
            </w:tcMar>
            <w:vAlign w:val="center"/>
          </w:tcPr>
          <w:p w14:paraId="24FFC09F" w14:textId="77777777" w:rsidR="00107664" w:rsidRPr="00B64159" w:rsidRDefault="00107664" w:rsidP="00107664">
            <w:pPr>
              <w:pStyle w:val="Activties"/>
              <w:ind w:left="713" w:hanging="713"/>
              <w:rPr>
                <w:color w:val="000000"/>
              </w:rPr>
            </w:pPr>
            <w:r w:rsidRPr="00B64159">
              <w:rPr>
                <w:rFonts w:eastAsia="Times New Roman" w:cs="Times New Roman"/>
                <w:color w:val="000000"/>
                <w:szCs w:val="22"/>
              </w:rPr>
              <w:br w:type="page"/>
            </w:r>
            <w:bookmarkStart w:id="14" w:name="_Toc175912452"/>
            <w:r>
              <w:rPr>
                <w:color w:val="000000"/>
              </w:rPr>
              <w:t>PLANNING</w:t>
            </w:r>
            <w:r w:rsidR="007C079F">
              <w:rPr>
                <w:color w:val="000000"/>
              </w:rPr>
              <w:t>, POLIC</w:t>
            </w:r>
            <w:r w:rsidR="005C7ED4">
              <w:rPr>
                <w:color w:val="000000"/>
              </w:rPr>
              <w:t>I</w:t>
            </w:r>
            <w:r w:rsidR="007C079F">
              <w:rPr>
                <w:color w:val="000000"/>
              </w:rPr>
              <w:t>ES</w:t>
            </w:r>
            <w:r w:rsidR="00453C81">
              <w:rPr>
                <w:color w:val="000000"/>
              </w:rPr>
              <w:t>,</w:t>
            </w:r>
            <w:r w:rsidR="007C079F">
              <w:rPr>
                <w:color w:val="000000"/>
              </w:rPr>
              <w:t xml:space="preserve"> AND PROCEDURES</w:t>
            </w:r>
            <w:bookmarkEnd w:id="14"/>
          </w:p>
          <w:p w14:paraId="028D6750" w14:textId="538CEFB8" w:rsidR="00107664" w:rsidRPr="00B64159" w:rsidRDefault="00107664" w:rsidP="007C079F">
            <w:pPr>
              <w:pStyle w:val="ActivityText"/>
            </w:pPr>
            <w:r w:rsidRPr="00B64159">
              <w:t>The activit</w:t>
            </w:r>
            <w:r w:rsidR="007C079F">
              <w:t xml:space="preserve">ies associated with </w:t>
            </w:r>
            <w:r w:rsidR="00805538">
              <w:t xml:space="preserve">determining and </w:t>
            </w:r>
            <w:r>
              <w:t>documenting the agency’s objectives</w:t>
            </w:r>
            <w:r w:rsidR="00805538">
              <w:t xml:space="preserve"> and </w:t>
            </w:r>
            <w:r>
              <w:t xml:space="preserve">the means for obtaining </w:t>
            </w:r>
            <w:proofErr w:type="gramStart"/>
            <w:r>
              <w:t>them</w:t>
            </w:r>
            <w:r w:rsidR="00805538">
              <w:t>,</w:t>
            </w:r>
            <w:r w:rsidR="007C079F">
              <w:t xml:space="preserve"> and</w:t>
            </w:r>
            <w:proofErr w:type="gramEnd"/>
            <w:r w:rsidR="007C079F">
              <w:t xml:space="preserve"> creating systemic approaches to operations and processes.</w:t>
            </w:r>
          </w:p>
        </w:tc>
      </w:tr>
      <w:tr w:rsidR="00107664" w14:paraId="2B0980C9" w14:textId="77777777" w:rsidTr="0058534A">
        <w:tblPrEx>
          <w:tblLook w:val="04A0" w:firstRow="1" w:lastRow="0" w:firstColumn="1" w:lastColumn="0" w:noHBand="0" w:noVBand="1"/>
        </w:tblPrEx>
        <w:trPr>
          <w:cantSplit/>
          <w:tblHeader/>
          <w:jc w:val="center"/>
        </w:trPr>
        <w:tc>
          <w:tcPr>
            <w:tcW w:w="501" w:type="pct"/>
            <w:shd w:val="pct10" w:color="auto" w:fill="auto"/>
            <w:vAlign w:val="center"/>
          </w:tcPr>
          <w:p w14:paraId="59958DF9" w14:textId="77777777" w:rsidR="00107664" w:rsidRPr="00B60C75" w:rsidRDefault="00107664" w:rsidP="00107664">
            <w:pPr>
              <w:jc w:val="center"/>
              <w:rPr>
                <w:rFonts w:eastAsia="Calibri" w:cs="Times New Roman"/>
                <w:b/>
                <w:sz w:val="18"/>
                <w:szCs w:val="18"/>
              </w:rPr>
            </w:pPr>
            <w:r w:rsidRPr="00B60C75">
              <w:rPr>
                <w:rFonts w:eastAsia="Calibri" w:cs="Times New Roman"/>
                <w:b/>
                <w:sz w:val="18"/>
                <w:szCs w:val="18"/>
              </w:rPr>
              <w:t>DISPOSITION AUTHORITY NUMBER (DAN)</w:t>
            </w:r>
          </w:p>
        </w:tc>
        <w:tc>
          <w:tcPr>
            <w:tcW w:w="2900" w:type="pct"/>
            <w:shd w:val="pct10" w:color="auto" w:fill="auto"/>
            <w:vAlign w:val="center"/>
          </w:tcPr>
          <w:p w14:paraId="59747591" w14:textId="77777777" w:rsidR="00107664" w:rsidRPr="00B60C75" w:rsidRDefault="00107664" w:rsidP="00107664">
            <w:pPr>
              <w:jc w:val="center"/>
              <w:rPr>
                <w:rFonts w:eastAsia="Calibri" w:cs="Times New Roman"/>
                <w:b/>
                <w:sz w:val="18"/>
                <w:szCs w:val="18"/>
              </w:rPr>
            </w:pPr>
            <w:r w:rsidRPr="00B60C75">
              <w:rPr>
                <w:rFonts w:eastAsia="Calibri" w:cs="Times New Roman"/>
                <w:b/>
                <w:sz w:val="18"/>
                <w:szCs w:val="18"/>
              </w:rPr>
              <w:t>DESCRIPTION OF RECORDS</w:t>
            </w:r>
          </w:p>
        </w:tc>
        <w:tc>
          <w:tcPr>
            <w:tcW w:w="1000" w:type="pct"/>
            <w:shd w:val="pct10" w:color="auto" w:fill="auto"/>
            <w:vAlign w:val="center"/>
          </w:tcPr>
          <w:p w14:paraId="63CF30B6" w14:textId="77777777" w:rsidR="00107664" w:rsidRPr="00B60C75" w:rsidRDefault="00107664" w:rsidP="00107664">
            <w:pPr>
              <w:jc w:val="center"/>
              <w:rPr>
                <w:rFonts w:eastAsia="Calibri" w:cs="Times New Roman"/>
                <w:b/>
                <w:sz w:val="18"/>
                <w:szCs w:val="18"/>
              </w:rPr>
            </w:pPr>
            <w:r w:rsidRPr="00B60C75">
              <w:rPr>
                <w:rFonts w:eastAsia="Calibri" w:cs="Times New Roman"/>
                <w:b/>
                <w:sz w:val="18"/>
                <w:szCs w:val="18"/>
              </w:rPr>
              <w:t>RETENTION AND</w:t>
            </w:r>
          </w:p>
          <w:p w14:paraId="1E8CABAF" w14:textId="77777777" w:rsidR="00107664" w:rsidRPr="00B60C75" w:rsidRDefault="00107664" w:rsidP="00107664">
            <w:pPr>
              <w:jc w:val="center"/>
              <w:rPr>
                <w:rFonts w:eastAsia="Calibri" w:cs="Times New Roman"/>
                <w:b/>
                <w:sz w:val="18"/>
                <w:szCs w:val="18"/>
              </w:rPr>
            </w:pPr>
            <w:r w:rsidRPr="00B60C75">
              <w:rPr>
                <w:rFonts w:eastAsia="Calibri" w:cs="Times New Roman"/>
                <w:b/>
                <w:sz w:val="18"/>
                <w:szCs w:val="18"/>
              </w:rPr>
              <w:t>DISPOSITION ACTION</w:t>
            </w:r>
          </w:p>
        </w:tc>
        <w:tc>
          <w:tcPr>
            <w:tcW w:w="599" w:type="pct"/>
            <w:shd w:val="pct10" w:color="auto" w:fill="auto"/>
            <w:vAlign w:val="center"/>
          </w:tcPr>
          <w:p w14:paraId="15A30BD4" w14:textId="77777777" w:rsidR="00107664" w:rsidRPr="00B60C75" w:rsidRDefault="00107664" w:rsidP="00107664">
            <w:pPr>
              <w:jc w:val="center"/>
              <w:rPr>
                <w:rFonts w:eastAsia="Calibri" w:cs="Times New Roman"/>
                <w:b/>
                <w:sz w:val="18"/>
                <w:szCs w:val="18"/>
              </w:rPr>
            </w:pPr>
            <w:r w:rsidRPr="00B60C75">
              <w:rPr>
                <w:rFonts w:eastAsia="Calibri" w:cs="Times New Roman"/>
                <w:b/>
                <w:sz w:val="18"/>
                <w:szCs w:val="18"/>
              </w:rPr>
              <w:t>DESIGNATION</w:t>
            </w:r>
          </w:p>
        </w:tc>
      </w:tr>
      <w:tr w:rsidR="00986C14" w14:paraId="41280E0E" w14:textId="77777777" w:rsidTr="0058534A">
        <w:tblPrEx>
          <w:tblLook w:val="04A0" w:firstRow="1" w:lastRow="0" w:firstColumn="1" w:lastColumn="0" w:noHBand="0" w:noVBand="1"/>
        </w:tblPrEx>
        <w:trPr>
          <w:cantSplit/>
          <w:jc w:val="center"/>
        </w:trPr>
        <w:tc>
          <w:tcPr>
            <w:tcW w:w="501" w:type="pct"/>
          </w:tcPr>
          <w:p w14:paraId="269E5E69" w14:textId="77777777" w:rsidR="00986C14" w:rsidRPr="00B64159" w:rsidRDefault="00986C14" w:rsidP="001F2B44">
            <w:pPr>
              <w:spacing w:before="60" w:after="60"/>
              <w:jc w:val="center"/>
              <w:rPr>
                <w:bCs/>
              </w:rPr>
            </w:pPr>
            <w:r w:rsidRPr="00B64159">
              <w:rPr>
                <w:bCs/>
              </w:rPr>
              <w:t>GS 09008</w:t>
            </w:r>
            <w:r w:rsidRPr="00B64159">
              <w:fldChar w:fldCharType="begin"/>
            </w:r>
            <w:r w:rsidRPr="00B64159">
              <w:instrText xml:space="preserve"> XE "GS 09008" \f “dan”</w:instrText>
            </w:r>
            <w:r w:rsidRPr="00B64159">
              <w:fldChar w:fldCharType="end"/>
            </w:r>
          </w:p>
          <w:p w14:paraId="2498AF3F" w14:textId="77777777" w:rsidR="00986C14" w:rsidRDefault="00986C14" w:rsidP="00D503C0">
            <w:pPr>
              <w:spacing w:before="60" w:after="60"/>
              <w:jc w:val="center"/>
              <w:rPr>
                <w:rFonts w:eastAsia="Calibri" w:cs="Times New Roman"/>
              </w:rPr>
            </w:pPr>
            <w:r w:rsidRPr="00B64159">
              <w:rPr>
                <w:rFonts w:eastAsia="Calibri" w:cs="Times New Roman"/>
              </w:rPr>
              <w:t xml:space="preserve">Rev. </w:t>
            </w:r>
            <w:r w:rsidR="00D503C0">
              <w:rPr>
                <w:rFonts w:eastAsia="Calibri" w:cs="Times New Roman"/>
              </w:rPr>
              <w:t>2</w:t>
            </w:r>
          </w:p>
        </w:tc>
        <w:tc>
          <w:tcPr>
            <w:tcW w:w="2900" w:type="pct"/>
          </w:tcPr>
          <w:p w14:paraId="1087DA35" w14:textId="77777777" w:rsidR="00986C14" w:rsidRPr="00B64159" w:rsidRDefault="00986C14" w:rsidP="001F2B44">
            <w:pPr>
              <w:spacing w:before="60" w:after="60"/>
            </w:pPr>
            <w:r>
              <w:rPr>
                <w:b/>
                <w:i/>
              </w:rPr>
              <w:t xml:space="preserve">Business/Work </w:t>
            </w:r>
            <w:r w:rsidRPr="00B64159">
              <w:rPr>
                <w:b/>
                <w:i/>
              </w:rPr>
              <w:t>Plans</w:t>
            </w:r>
          </w:p>
          <w:p w14:paraId="46CAE052" w14:textId="0CD18543" w:rsidR="00986C14" w:rsidRDefault="00986C14" w:rsidP="001F2B44">
            <w:pPr>
              <w:spacing w:before="60" w:after="60"/>
            </w:pPr>
            <w:r>
              <w:t>Records relating to plans for the management of the agency’s business divisions/units, projects, assets, workforce, etc., including timelines</w:t>
            </w:r>
            <w:r w:rsidR="004C5CC5">
              <w:t>, performance measures</w:t>
            </w:r>
            <w:r w:rsidR="00805538">
              <w:t>,</w:t>
            </w:r>
            <w:r>
              <w:t xml:space="preserve"> and areas of responsibility.</w:t>
            </w:r>
            <w:r w:rsidR="00B477B2" w:rsidRPr="00B64159">
              <w:t xml:space="preserve"> </w:t>
            </w:r>
            <w:r w:rsidRPr="00B64159">
              <w:fldChar w:fldCharType="begin"/>
            </w:r>
            <w:r w:rsidRPr="00B64159">
              <w:instrText xml:space="preserve"> XE "plans</w:instrText>
            </w:r>
            <w:r w:rsidR="002A35E9">
              <w:instrText xml:space="preserve"> (</w:instrText>
            </w:r>
            <w:r w:rsidRPr="00B64159">
              <w:instrText>planning</w:instrText>
            </w:r>
            <w:r w:rsidR="002A35E9">
              <w:instrText>)</w:instrText>
            </w:r>
            <w:r w:rsidRPr="00B64159">
              <w:instrText xml:space="preserve">:general/routine operations" \f "Subject" </w:instrText>
            </w:r>
            <w:r w:rsidRPr="00B64159">
              <w:fldChar w:fldCharType="end"/>
            </w:r>
            <w:r w:rsidR="00B477B2" w:rsidRPr="00B60C75">
              <w:rPr>
                <w:rFonts w:eastAsia="Calibri" w:cs="Times New Roman"/>
              </w:rPr>
              <w:fldChar w:fldCharType="begin"/>
            </w:r>
            <w:r w:rsidR="00B477B2" w:rsidRPr="00B60C75">
              <w:rPr>
                <w:rFonts w:eastAsia="Calibri" w:cs="Times New Roman"/>
              </w:rPr>
              <w:instrText xml:space="preserve"> XE "</w:instrText>
            </w:r>
            <w:r w:rsidR="00B477B2">
              <w:rPr>
                <w:rFonts w:eastAsia="Calibri" w:cs="Times New Roman"/>
              </w:rPr>
              <w:instrText>business</w:instrText>
            </w:r>
            <w:r w:rsidR="004052F9">
              <w:rPr>
                <w:rFonts w:eastAsia="Calibri" w:cs="Times New Roman"/>
              </w:rPr>
              <w:instrText>:</w:instrText>
            </w:r>
            <w:r w:rsidR="00B477B2">
              <w:rPr>
                <w:rFonts w:eastAsia="Calibri" w:cs="Times New Roman"/>
              </w:rPr>
              <w:instrText>plans</w:instrText>
            </w:r>
            <w:r w:rsidR="00B477B2" w:rsidRPr="00B60C75">
              <w:rPr>
                <w:rFonts w:eastAsia="Calibri" w:cs="Times New Roman"/>
              </w:rPr>
              <w:instrText xml:space="preserve">" \f “subject” </w:instrText>
            </w:r>
            <w:r w:rsidR="00B477B2" w:rsidRPr="00B60C75">
              <w:rPr>
                <w:rFonts w:eastAsia="Calibri" w:cs="Times New Roman"/>
              </w:rPr>
              <w:fldChar w:fldCharType="end"/>
            </w:r>
            <w:r w:rsidR="00B477B2" w:rsidRPr="00B60C75">
              <w:rPr>
                <w:rFonts w:eastAsia="Calibri" w:cs="Times New Roman"/>
              </w:rPr>
              <w:fldChar w:fldCharType="begin"/>
            </w:r>
            <w:r w:rsidR="00B477B2" w:rsidRPr="00B60C75">
              <w:rPr>
                <w:rFonts w:eastAsia="Calibri" w:cs="Times New Roman"/>
              </w:rPr>
              <w:instrText xml:space="preserve"> XE "</w:instrText>
            </w:r>
            <w:r w:rsidR="00B477B2">
              <w:rPr>
                <w:rFonts w:eastAsia="Calibri" w:cs="Times New Roman"/>
              </w:rPr>
              <w:instrText>work</w:instrText>
            </w:r>
            <w:r w:rsidR="00A11F88">
              <w:rPr>
                <w:rFonts w:eastAsia="Calibri" w:cs="Times New Roman"/>
              </w:rPr>
              <w:instrText>:</w:instrText>
            </w:r>
            <w:r w:rsidR="00B477B2">
              <w:rPr>
                <w:rFonts w:eastAsia="Calibri" w:cs="Times New Roman"/>
              </w:rPr>
              <w:instrText>plans</w:instrText>
            </w:r>
            <w:r w:rsidR="00B477B2" w:rsidRPr="00B60C75">
              <w:rPr>
                <w:rFonts w:eastAsia="Calibri" w:cs="Times New Roman"/>
              </w:rPr>
              <w:instrText xml:space="preserve">" \f “subject” </w:instrText>
            </w:r>
            <w:r w:rsidR="00B477B2" w:rsidRPr="00B60C75">
              <w:rPr>
                <w:rFonts w:eastAsia="Calibri" w:cs="Times New Roman"/>
              </w:rPr>
              <w:fldChar w:fldCharType="end"/>
            </w:r>
            <w:r w:rsidR="00B477B2" w:rsidRPr="00B60C75">
              <w:rPr>
                <w:rFonts w:eastAsia="Calibri" w:cs="Times New Roman"/>
              </w:rPr>
              <w:fldChar w:fldCharType="begin"/>
            </w:r>
            <w:r w:rsidR="00B477B2" w:rsidRPr="00B60C75">
              <w:rPr>
                <w:rFonts w:eastAsia="Calibri" w:cs="Times New Roman"/>
              </w:rPr>
              <w:instrText xml:space="preserve"> XE "</w:instrText>
            </w:r>
            <w:r w:rsidR="00B477B2">
              <w:rPr>
                <w:rFonts w:eastAsia="Calibri" w:cs="Times New Roman"/>
              </w:rPr>
              <w:instrText>project management:planning</w:instrText>
            </w:r>
            <w:r w:rsidR="00B477B2" w:rsidRPr="00B60C75">
              <w:rPr>
                <w:rFonts w:eastAsia="Calibri" w:cs="Times New Roman"/>
              </w:rPr>
              <w:instrText xml:space="preserve">" \f “subject” </w:instrText>
            </w:r>
            <w:r w:rsidR="00B477B2" w:rsidRPr="00B60C75">
              <w:rPr>
                <w:rFonts w:eastAsia="Calibri" w:cs="Times New Roman"/>
              </w:rPr>
              <w:fldChar w:fldCharType="end"/>
            </w:r>
            <w:r w:rsidR="002A39C3" w:rsidRPr="00B60C75">
              <w:rPr>
                <w:rFonts w:eastAsia="Calibri" w:cs="Times New Roman"/>
              </w:rPr>
              <w:fldChar w:fldCharType="begin"/>
            </w:r>
            <w:r w:rsidR="002A39C3" w:rsidRPr="00B60C75">
              <w:rPr>
                <w:rFonts w:eastAsia="Calibri" w:cs="Times New Roman"/>
              </w:rPr>
              <w:instrText xml:space="preserve"> XE "</w:instrText>
            </w:r>
            <w:r w:rsidR="002A39C3">
              <w:rPr>
                <w:rFonts w:eastAsia="Calibri" w:cs="Times New Roman"/>
              </w:rPr>
              <w:instrText>organizational charts:business plans</w:instrText>
            </w:r>
            <w:r w:rsidR="002A39C3" w:rsidRPr="00B60C75">
              <w:rPr>
                <w:rFonts w:eastAsia="Calibri" w:cs="Times New Roman"/>
              </w:rPr>
              <w:instrText xml:space="preserve">" \f “subject” </w:instrText>
            </w:r>
            <w:r w:rsidR="002A39C3" w:rsidRPr="00B60C75">
              <w:rPr>
                <w:rFonts w:eastAsia="Calibri" w:cs="Times New Roman"/>
              </w:rPr>
              <w:fldChar w:fldCharType="end"/>
            </w:r>
            <w:r w:rsidR="00BA7375" w:rsidRPr="00B60C75">
              <w:rPr>
                <w:rFonts w:eastAsia="Calibri" w:cs="Times New Roman"/>
              </w:rPr>
              <w:fldChar w:fldCharType="begin"/>
            </w:r>
            <w:r w:rsidR="00BA7375" w:rsidRPr="00B60C75">
              <w:rPr>
                <w:rFonts w:eastAsia="Calibri" w:cs="Times New Roman"/>
              </w:rPr>
              <w:instrText xml:space="preserve"> XE "</w:instrText>
            </w:r>
            <w:r w:rsidR="00BA7375">
              <w:rPr>
                <w:rFonts w:eastAsia="Calibri" w:cs="Times New Roman"/>
              </w:rPr>
              <w:instrText>affirmative action:workforce planning</w:instrText>
            </w:r>
            <w:r w:rsidR="00BA7375" w:rsidRPr="00B60C75">
              <w:rPr>
                <w:rFonts w:eastAsia="Calibri" w:cs="Times New Roman"/>
              </w:rPr>
              <w:instrText xml:space="preserve">" \f “subject” </w:instrText>
            </w:r>
            <w:r w:rsidR="00BA7375" w:rsidRPr="00B60C75">
              <w:rPr>
                <w:rFonts w:eastAsia="Calibri" w:cs="Times New Roman"/>
              </w:rPr>
              <w:fldChar w:fldCharType="end"/>
            </w:r>
            <w:r w:rsidR="00BA7375" w:rsidRPr="00B60C75">
              <w:rPr>
                <w:rFonts w:eastAsia="Calibri" w:cs="Times New Roman"/>
              </w:rPr>
              <w:fldChar w:fldCharType="begin"/>
            </w:r>
            <w:r w:rsidR="00BA7375" w:rsidRPr="00B60C75">
              <w:rPr>
                <w:rFonts w:eastAsia="Calibri" w:cs="Times New Roman"/>
              </w:rPr>
              <w:instrText xml:space="preserve"> XE "</w:instrText>
            </w:r>
            <w:r w:rsidR="00BA7375">
              <w:rPr>
                <w:rFonts w:eastAsia="Calibri" w:cs="Times New Roman"/>
              </w:rPr>
              <w:instrText>workforce planning</w:instrText>
            </w:r>
            <w:r w:rsidR="00BA7375" w:rsidRPr="00B60C75">
              <w:rPr>
                <w:rFonts w:eastAsia="Calibri" w:cs="Times New Roman"/>
              </w:rPr>
              <w:instrText xml:space="preserve">" \f “subject” </w:instrText>
            </w:r>
            <w:r w:rsidR="00BA7375" w:rsidRPr="00B60C75">
              <w:rPr>
                <w:rFonts w:eastAsia="Calibri" w:cs="Times New Roman"/>
              </w:rPr>
              <w:fldChar w:fldCharType="end"/>
            </w:r>
          </w:p>
          <w:p w14:paraId="700C850D" w14:textId="77777777" w:rsidR="00986C14" w:rsidRDefault="00986C14" w:rsidP="001F2B44">
            <w:pPr>
              <w:spacing w:before="60" w:after="60"/>
            </w:pPr>
            <w:r>
              <w:t>Includes, but is not limited</w:t>
            </w:r>
            <w:r w:rsidR="00C01566">
              <w:t xml:space="preserve"> to</w:t>
            </w:r>
            <w:r>
              <w:t>:</w:t>
            </w:r>
          </w:p>
          <w:p w14:paraId="2B5926B4" w14:textId="77777777" w:rsidR="00986C14" w:rsidRDefault="00986C14" w:rsidP="00283A5D">
            <w:pPr>
              <w:pStyle w:val="ListParagraph"/>
              <w:numPr>
                <w:ilvl w:val="0"/>
                <w:numId w:val="85"/>
              </w:numPr>
              <w:spacing w:before="60" w:after="60"/>
            </w:pPr>
            <w:r>
              <w:t>Final plan;</w:t>
            </w:r>
          </w:p>
          <w:p w14:paraId="162E9F49" w14:textId="77777777" w:rsidR="00986C14" w:rsidRDefault="00986C14" w:rsidP="00283A5D">
            <w:pPr>
              <w:pStyle w:val="ListParagraph"/>
              <w:numPr>
                <w:ilvl w:val="0"/>
                <w:numId w:val="85"/>
              </w:numPr>
              <w:spacing w:before="60" w:after="60"/>
            </w:pPr>
            <w:r>
              <w:t>Records relating to the development of the plan.</w:t>
            </w:r>
          </w:p>
          <w:p w14:paraId="15A16979" w14:textId="77777777" w:rsidR="00986C14" w:rsidRDefault="00986C14" w:rsidP="001F2B44">
            <w:pPr>
              <w:pStyle w:val="Excludes"/>
              <w:spacing w:after="60"/>
              <w:rPr>
                <w:sz w:val="22"/>
                <w:szCs w:val="22"/>
              </w:rPr>
            </w:pPr>
            <w:r w:rsidRPr="00354D74">
              <w:rPr>
                <w:sz w:val="22"/>
                <w:szCs w:val="22"/>
              </w:rPr>
              <w:t xml:space="preserve">Excludes </w:t>
            </w:r>
            <w:r>
              <w:rPr>
                <w:sz w:val="22"/>
                <w:szCs w:val="22"/>
              </w:rPr>
              <w:t>records covered by:</w:t>
            </w:r>
          </w:p>
          <w:p w14:paraId="6C57F20A" w14:textId="77777777" w:rsidR="00D503C0" w:rsidRDefault="00D503C0" w:rsidP="00283A5D">
            <w:pPr>
              <w:pStyle w:val="Excludes"/>
              <w:numPr>
                <w:ilvl w:val="0"/>
                <w:numId w:val="86"/>
              </w:numPr>
              <w:spacing w:after="60"/>
              <w:contextualSpacing/>
              <w:rPr>
                <w:sz w:val="22"/>
                <w:szCs w:val="22"/>
              </w:rPr>
            </w:pPr>
            <w:r>
              <w:rPr>
                <w:i/>
                <w:sz w:val="22"/>
                <w:szCs w:val="22"/>
              </w:rPr>
              <w:t>Emergency/</w:t>
            </w:r>
            <w:r w:rsidRPr="00C01566">
              <w:rPr>
                <w:i/>
                <w:sz w:val="22"/>
                <w:szCs w:val="22"/>
              </w:rPr>
              <w:t>Disaster Preparedness and Recovery Plans (DAN GS 14010)</w:t>
            </w:r>
            <w:r>
              <w:rPr>
                <w:sz w:val="22"/>
                <w:szCs w:val="22"/>
              </w:rPr>
              <w:t>;</w:t>
            </w:r>
          </w:p>
          <w:p w14:paraId="04ED547C" w14:textId="77777777" w:rsidR="00D503C0" w:rsidRPr="002C1C1F" w:rsidRDefault="00D503C0" w:rsidP="00283A5D">
            <w:pPr>
              <w:pStyle w:val="Excludes"/>
              <w:numPr>
                <w:ilvl w:val="0"/>
                <w:numId w:val="86"/>
              </w:numPr>
              <w:spacing w:after="60"/>
              <w:contextualSpacing/>
              <w:rPr>
                <w:sz w:val="22"/>
                <w:szCs w:val="22"/>
              </w:rPr>
            </w:pPr>
            <w:r w:rsidRPr="00C01566">
              <w:rPr>
                <w:i/>
                <w:sz w:val="22"/>
                <w:szCs w:val="22"/>
              </w:rPr>
              <w:t>Organizing/Monitoring</w:t>
            </w:r>
            <w:r>
              <w:rPr>
                <w:i/>
                <w:sz w:val="22"/>
                <w:szCs w:val="22"/>
              </w:rPr>
              <w:t xml:space="preserve"> Work in Progress</w:t>
            </w:r>
            <w:r w:rsidRPr="00C01566">
              <w:rPr>
                <w:i/>
                <w:sz w:val="22"/>
                <w:szCs w:val="22"/>
              </w:rPr>
              <w:t xml:space="preserve"> (DAN GS </w:t>
            </w:r>
            <w:r>
              <w:rPr>
                <w:i/>
                <w:sz w:val="22"/>
                <w:szCs w:val="22"/>
              </w:rPr>
              <w:t>50011</w:t>
            </w:r>
            <w:r w:rsidRPr="00C01566">
              <w:rPr>
                <w:i/>
                <w:sz w:val="22"/>
                <w:szCs w:val="22"/>
              </w:rPr>
              <w:t>)</w:t>
            </w:r>
            <w:r>
              <w:rPr>
                <w:i/>
                <w:sz w:val="22"/>
                <w:szCs w:val="22"/>
              </w:rPr>
              <w:t>;</w:t>
            </w:r>
          </w:p>
          <w:p w14:paraId="1FCECD6D" w14:textId="77777777" w:rsidR="00D503C0" w:rsidRPr="00354D74" w:rsidRDefault="00D503C0" w:rsidP="00283A5D">
            <w:pPr>
              <w:pStyle w:val="Excludes"/>
              <w:numPr>
                <w:ilvl w:val="0"/>
                <w:numId w:val="86"/>
              </w:numPr>
              <w:spacing w:after="60"/>
              <w:contextualSpacing/>
              <w:rPr>
                <w:b/>
                <w:i/>
                <w:sz w:val="22"/>
                <w:szCs w:val="22"/>
              </w:rPr>
            </w:pPr>
            <w:r w:rsidRPr="00C01566">
              <w:rPr>
                <w:i/>
                <w:sz w:val="22"/>
                <w:szCs w:val="22"/>
              </w:rPr>
              <w:t xml:space="preserve">Strategic Plans – Development (DAN GS </w:t>
            </w:r>
            <w:r>
              <w:rPr>
                <w:i/>
                <w:sz w:val="22"/>
                <w:szCs w:val="22"/>
              </w:rPr>
              <w:t>09027</w:t>
            </w:r>
            <w:r w:rsidRPr="00C01566">
              <w:rPr>
                <w:i/>
                <w:sz w:val="22"/>
                <w:szCs w:val="22"/>
              </w:rPr>
              <w:t>)</w:t>
            </w:r>
            <w:r>
              <w:rPr>
                <w:sz w:val="22"/>
                <w:szCs w:val="22"/>
              </w:rPr>
              <w:t>;</w:t>
            </w:r>
          </w:p>
          <w:p w14:paraId="5BAB80CC" w14:textId="77777777" w:rsidR="00986C14" w:rsidRPr="00354D74" w:rsidRDefault="00D503C0" w:rsidP="00283A5D">
            <w:pPr>
              <w:pStyle w:val="Excludes"/>
              <w:numPr>
                <w:ilvl w:val="0"/>
                <w:numId w:val="86"/>
              </w:numPr>
              <w:spacing w:after="60"/>
              <w:rPr>
                <w:b/>
                <w:i/>
                <w:sz w:val="22"/>
                <w:szCs w:val="22"/>
              </w:rPr>
            </w:pPr>
            <w:r w:rsidRPr="00C01566">
              <w:rPr>
                <w:i/>
                <w:sz w:val="22"/>
                <w:szCs w:val="22"/>
              </w:rPr>
              <w:t xml:space="preserve">Strategic Plans – Final </w:t>
            </w:r>
            <w:r>
              <w:rPr>
                <w:i/>
                <w:sz w:val="22"/>
                <w:szCs w:val="22"/>
              </w:rPr>
              <w:t xml:space="preserve">(Unpublished) </w:t>
            </w:r>
            <w:r w:rsidRPr="00C01566">
              <w:rPr>
                <w:i/>
                <w:sz w:val="22"/>
                <w:szCs w:val="22"/>
              </w:rPr>
              <w:t>(DAN GS 10001)</w:t>
            </w:r>
            <w:r>
              <w:rPr>
                <w:sz w:val="22"/>
                <w:szCs w:val="22"/>
              </w:rPr>
              <w:t>.</w:t>
            </w:r>
          </w:p>
        </w:tc>
        <w:tc>
          <w:tcPr>
            <w:tcW w:w="1000" w:type="pct"/>
          </w:tcPr>
          <w:p w14:paraId="5D7906C5" w14:textId="77777777" w:rsidR="00986C14" w:rsidRPr="00354D74" w:rsidRDefault="00986C14" w:rsidP="001F2B44">
            <w:pPr>
              <w:spacing w:before="60" w:after="60"/>
              <w:rPr>
                <w:rFonts w:eastAsia="Calibri" w:cs="Times New Roman"/>
              </w:rPr>
            </w:pPr>
            <w:r>
              <w:rPr>
                <w:rFonts w:eastAsia="Calibri" w:cs="Times New Roman"/>
                <w:b/>
              </w:rPr>
              <w:t>Retain</w:t>
            </w:r>
            <w:r>
              <w:rPr>
                <w:rFonts w:eastAsia="Calibri" w:cs="Times New Roman"/>
              </w:rPr>
              <w:t xml:space="preserve"> for 2 years after completion</w:t>
            </w:r>
            <w:r w:rsidR="0058534A">
              <w:rPr>
                <w:rFonts w:eastAsia="Calibri" w:cs="Times New Roman"/>
              </w:rPr>
              <w:t>/expiration</w:t>
            </w:r>
            <w:r>
              <w:rPr>
                <w:rFonts w:eastAsia="Calibri" w:cs="Times New Roman"/>
              </w:rPr>
              <w:t xml:space="preserve"> of plan</w:t>
            </w:r>
          </w:p>
          <w:p w14:paraId="0705ACA8" w14:textId="77777777" w:rsidR="00986C14" w:rsidRPr="00B64159" w:rsidRDefault="00986C14" w:rsidP="001F2B44">
            <w:pPr>
              <w:spacing w:before="60" w:after="60"/>
              <w:rPr>
                <w:rFonts w:eastAsia="Calibri" w:cs="Times New Roman"/>
                <w:i/>
              </w:rPr>
            </w:pPr>
            <w:r w:rsidRPr="00B64159">
              <w:rPr>
                <w:rFonts w:eastAsia="Calibri" w:cs="Times New Roman"/>
                <w:i/>
              </w:rPr>
              <w:t xml:space="preserve">   then</w:t>
            </w:r>
          </w:p>
          <w:p w14:paraId="7FBD4A85" w14:textId="77777777" w:rsidR="00986C14" w:rsidRPr="00B64159" w:rsidRDefault="00986C14" w:rsidP="001F2B44">
            <w:pPr>
              <w:spacing w:before="60" w:after="60"/>
              <w:rPr>
                <w:rFonts w:eastAsia="Calibri" w:cs="Times New Roman"/>
                <w:b/>
              </w:rPr>
            </w:pPr>
            <w:r w:rsidRPr="00B64159">
              <w:rPr>
                <w:rFonts w:eastAsia="Calibri" w:cs="Times New Roman"/>
                <w:b/>
              </w:rPr>
              <w:t>Destroy</w:t>
            </w:r>
            <w:r w:rsidRPr="008B728E">
              <w:rPr>
                <w:rFonts w:eastAsia="Calibri" w:cs="Times New Roman"/>
              </w:rPr>
              <w:t>.</w:t>
            </w:r>
          </w:p>
        </w:tc>
        <w:tc>
          <w:tcPr>
            <w:tcW w:w="599" w:type="pct"/>
            <w:tcMar>
              <w:left w:w="43" w:type="dxa"/>
              <w:right w:w="43" w:type="dxa"/>
            </w:tcMar>
          </w:tcPr>
          <w:p w14:paraId="1BE0D7F0" w14:textId="77777777" w:rsidR="00986C14" w:rsidRPr="00B64159" w:rsidRDefault="00986C14" w:rsidP="001F2B44">
            <w:pPr>
              <w:spacing w:before="60"/>
              <w:jc w:val="center"/>
              <w:rPr>
                <w:sz w:val="20"/>
                <w:szCs w:val="20"/>
              </w:rPr>
            </w:pPr>
            <w:r w:rsidRPr="00B64159">
              <w:rPr>
                <w:sz w:val="20"/>
                <w:szCs w:val="20"/>
              </w:rPr>
              <w:t>NON-ARCHIVAL</w:t>
            </w:r>
          </w:p>
          <w:p w14:paraId="1BC8E356" w14:textId="77777777" w:rsidR="00986C14" w:rsidRPr="00986C14" w:rsidRDefault="00986C14" w:rsidP="001F2B44">
            <w:pPr>
              <w:jc w:val="center"/>
              <w:rPr>
                <w:sz w:val="20"/>
                <w:szCs w:val="20"/>
              </w:rPr>
            </w:pPr>
            <w:r w:rsidRPr="00986C14">
              <w:rPr>
                <w:sz w:val="20"/>
                <w:szCs w:val="20"/>
              </w:rPr>
              <w:t>NON-ESSENTIAL</w:t>
            </w:r>
          </w:p>
          <w:p w14:paraId="04C62938" w14:textId="77777777" w:rsidR="00986C14" w:rsidRPr="00AF795D" w:rsidRDefault="00986C14" w:rsidP="00986C14">
            <w:pPr>
              <w:jc w:val="center"/>
              <w:rPr>
                <w:sz w:val="20"/>
                <w:szCs w:val="20"/>
              </w:rPr>
            </w:pPr>
            <w:r w:rsidRPr="00986C14">
              <w:rPr>
                <w:sz w:val="20"/>
                <w:szCs w:val="18"/>
              </w:rPr>
              <w:t>OFM</w:t>
            </w:r>
          </w:p>
        </w:tc>
      </w:tr>
      <w:tr w:rsidR="00A30F1A" w14:paraId="0FC5BDD1" w14:textId="77777777" w:rsidTr="008F674E">
        <w:tblPrEx>
          <w:tblLook w:val="04A0" w:firstRow="1" w:lastRow="0" w:firstColumn="1" w:lastColumn="0" w:noHBand="0" w:noVBand="1"/>
        </w:tblPrEx>
        <w:trPr>
          <w:cantSplit/>
          <w:jc w:val="center"/>
        </w:trPr>
        <w:tc>
          <w:tcPr>
            <w:tcW w:w="501" w:type="pct"/>
          </w:tcPr>
          <w:p w14:paraId="38AFF837" w14:textId="77777777" w:rsidR="00A30F1A" w:rsidRDefault="00A30F1A" w:rsidP="008F674E">
            <w:pPr>
              <w:spacing w:before="60" w:after="60"/>
              <w:jc w:val="center"/>
              <w:rPr>
                <w:rFonts w:eastAsia="Calibri" w:cs="Times New Roman"/>
              </w:rPr>
            </w:pPr>
            <w:r>
              <w:rPr>
                <w:rFonts w:eastAsia="Calibri" w:cs="Times New Roman"/>
              </w:rPr>
              <w:lastRenderedPageBreak/>
              <w:t>GS 10013</w:t>
            </w:r>
            <w:r w:rsidRPr="00B64159">
              <w:fldChar w:fldCharType="begin"/>
            </w:r>
            <w:r w:rsidRPr="00B64159">
              <w:instrText xml:space="preserve"> XE "GS </w:instrText>
            </w:r>
            <w:r>
              <w:instrText>10013</w:instrText>
            </w:r>
            <w:r w:rsidRPr="00B64159">
              <w:instrText>" \f “dan”</w:instrText>
            </w:r>
            <w:r w:rsidRPr="00B64159">
              <w:fldChar w:fldCharType="end"/>
            </w:r>
          </w:p>
          <w:p w14:paraId="51D23A9C" w14:textId="77777777" w:rsidR="00A30F1A" w:rsidRDefault="00A30F1A" w:rsidP="00C334F1">
            <w:pPr>
              <w:spacing w:before="60" w:after="60"/>
              <w:jc w:val="center"/>
              <w:rPr>
                <w:rFonts w:eastAsia="Calibri" w:cs="Times New Roman"/>
              </w:rPr>
            </w:pPr>
            <w:r>
              <w:rPr>
                <w:rFonts w:eastAsia="Calibri" w:cs="Times New Roman"/>
              </w:rPr>
              <w:t xml:space="preserve">Rev. </w:t>
            </w:r>
            <w:r w:rsidR="00C334F1">
              <w:rPr>
                <w:rFonts w:eastAsia="Calibri" w:cs="Times New Roman"/>
              </w:rPr>
              <w:t>2</w:t>
            </w:r>
          </w:p>
        </w:tc>
        <w:tc>
          <w:tcPr>
            <w:tcW w:w="2900" w:type="pct"/>
          </w:tcPr>
          <w:p w14:paraId="091F4A57" w14:textId="77777777" w:rsidR="00A30F1A" w:rsidRDefault="00A30F1A" w:rsidP="008F674E">
            <w:pPr>
              <w:pStyle w:val="Excludes"/>
              <w:spacing w:after="60"/>
              <w:rPr>
                <w:b/>
                <w:i/>
                <w:sz w:val="22"/>
                <w:szCs w:val="22"/>
              </w:rPr>
            </w:pPr>
            <w:r>
              <w:rPr>
                <w:b/>
                <w:i/>
                <w:sz w:val="22"/>
                <w:szCs w:val="22"/>
              </w:rPr>
              <w:t>Establishment/Development History of Agency/Programs</w:t>
            </w:r>
          </w:p>
          <w:p w14:paraId="1073B304" w14:textId="77777777" w:rsidR="00A30F1A" w:rsidRDefault="00A30F1A" w:rsidP="008F674E">
            <w:pPr>
              <w:pStyle w:val="Excludes"/>
              <w:spacing w:after="60"/>
              <w:rPr>
                <w:sz w:val="22"/>
                <w:szCs w:val="22"/>
              </w:rPr>
            </w:pPr>
            <w:r>
              <w:rPr>
                <w:sz w:val="22"/>
                <w:szCs w:val="22"/>
              </w:rPr>
              <w:t xml:space="preserve">Records documenting the planning, </w:t>
            </w:r>
            <w:r w:rsidR="00C334F1">
              <w:rPr>
                <w:sz w:val="22"/>
                <w:szCs w:val="22"/>
              </w:rPr>
              <w:t>establishment,</w:t>
            </w:r>
            <w:r>
              <w:rPr>
                <w:sz w:val="22"/>
                <w:szCs w:val="22"/>
              </w:rPr>
              <w:t xml:space="preserve"> and significant changes/developments of the agency and its programs.</w:t>
            </w:r>
            <w:r w:rsidR="00B477B2" w:rsidRPr="00B60C75">
              <w:rPr>
                <w:rFonts w:eastAsia="Calibri" w:cs="Times New Roman"/>
              </w:rPr>
              <w:t xml:space="preserve"> </w:t>
            </w:r>
            <w:r w:rsidR="00B477B2" w:rsidRPr="00B60C75">
              <w:rPr>
                <w:rFonts w:eastAsia="Calibri" w:cs="Times New Roman"/>
              </w:rPr>
              <w:fldChar w:fldCharType="begin"/>
            </w:r>
            <w:r w:rsidR="00B477B2" w:rsidRPr="00B60C75">
              <w:rPr>
                <w:rFonts w:eastAsia="Calibri" w:cs="Times New Roman"/>
              </w:rPr>
              <w:instrText xml:space="preserve"> XE "</w:instrText>
            </w:r>
            <w:r w:rsidR="00B477B2">
              <w:rPr>
                <w:rFonts w:eastAsia="Calibri" w:cs="Times New Roman"/>
              </w:rPr>
              <w:instrText>histor</w:instrText>
            </w:r>
            <w:r w:rsidR="00191965">
              <w:rPr>
                <w:rFonts w:eastAsia="Calibri" w:cs="Times New Roman"/>
              </w:rPr>
              <w:instrText>y:</w:instrText>
            </w:r>
            <w:r w:rsidR="00B477B2">
              <w:rPr>
                <w:rFonts w:eastAsia="Calibri" w:cs="Times New Roman"/>
              </w:rPr>
              <w:instrText>agency/program</w:instrText>
            </w:r>
            <w:r w:rsidR="00B477B2" w:rsidRPr="00B60C75">
              <w:rPr>
                <w:rFonts w:eastAsia="Calibri" w:cs="Times New Roman"/>
              </w:rPr>
              <w:instrText xml:space="preserve">" \f “subject” </w:instrText>
            </w:r>
            <w:r w:rsidR="00B477B2" w:rsidRPr="00B60C75">
              <w:rPr>
                <w:rFonts w:eastAsia="Calibri" w:cs="Times New Roman"/>
              </w:rPr>
              <w:fldChar w:fldCharType="end"/>
            </w:r>
            <w:r w:rsidR="00B477B2" w:rsidRPr="00B60C75">
              <w:rPr>
                <w:rFonts w:eastAsia="Calibri" w:cs="Times New Roman"/>
              </w:rPr>
              <w:fldChar w:fldCharType="begin"/>
            </w:r>
            <w:r w:rsidR="00B477B2" w:rsidRPr="00B60C75">
              <w:rPr>
                <w:rFonts w:eastAsia="Calibri" w:cs="Times New Roman"/>
              </w:rPr>
              <w:instrText xml:space="preserve"> XE "</w:instrText>
            </w:r>
            <w:r w:rsidR="00B477B2">
              <w:rPr>
                <w:rFonts w:eastAsia="Calibri" w:cs="Times New Roman"/>
              </w:rPr>
              <w:instrText>scrapbooks (agency/program history)</w:instrText>
            </w:r>
            <w:r w:rsidR="00B477B2" w:rsidRPr="00B60C75">
              <w:rPr>
                <w:rFonts w:eastAsia="Calibri" w:cs="Times New Roman"/>
              </w:rPr>
              <w:instrText xml:space="preserve">" \f “subject” </w:instrText>
            </w:r>
            <w:r w:rsidR="00B477B2" w:rsidRPr="00B60C75">
              <w:rPr>
                <w:rFonts w:eastAsia="Calibri" w:cs="Times New Roman"/>
              </w:rPr>
              <w:fldChar w:fldCharType="end"/>
            </w:r>
            <w:r w:rsidR="00B477B2" w:rsidRPr="00B60C75">
              <w:rPr>
                <w:rFonts w:eastAsia="Calibri" w:cs="Times New Roman"/>
              </w:rPr>
              <w:fldChar w:fldCharType="begin"/>
            </w:r>
            <w:r w:rsidR="00B477B2" w:rsidRPr="00B60C75">
              <w:rPr>
                <w:rFonts w:eastAsia="Calibri" w:cs="Times New Roman"/>
              </w:rPr>
              <w:instrText xml:space="preserve"> XE "</w:instrText>
            </w:r>
            <w:r w:rsidR="00B477B2">
              <w:rPr>
                <w:rFonts w:eastAsia="Calibri" w:cs="Times New Roman"/>
              </w:rPr>
              <w:instrText>organizational charts</w:instrText>
            </w:r>
            <w:r w:rsidR="002A39C3">
              <w:rPr>
                <w:rFonts w:eastAsia="Calibri" w:cs="Times New Roman"/>
              </w:rPr>
              <w:instrText>:significant changes/restructures</w:instrText>
            </w:r>
            <w:r w:rsidR="00B477B2" w:rsidRPr="00B60C75">
              <w:rPr>
                <w:rFonts w:eastAsia="Calibri" w:cs="Times New Roman"/>
              </w:rPr>
              <w:instrText xml:space="preserve">" \f “subject” </w:instrText>
            </w:r>
            <w:r w:rsidR="00B477B2" w:rsidRPr="00B60C75">
              <w:rPr>
                <w:rFonts w:eastAsia="Calibri" w:cs="Times New Roman"/>
              </w:rPr>
              <w:fldChar w:fldCharType="end"/>
            </w:r>
            <w:r w:rsidR="002A39C3" w:rsidRPr="00B60C75">
              <w:rPr>
                <w:rFonts w:eastAsia="Calibri" w:cs="Times New Roman"/>
              </w:rPr>
              <w:fldChar w:fldCharType="begin"/>
            </w:r>
            <w:r w:rsidR="002A39C3" w:rsidRPr="00B60C75">
              <w:rPr>
                <w:rFonts w:eastAsia="Calibri" w:cs="Times New Roman"/>
              </w:rPr>
              <w:instrText xml:space="preserve"> XE "</w:instrText>
            </w:r>
            <w:r w:rsidR="002A39C3">
              <w:rPr>
                <w:rFonts w:eastAsia="Calibri" w:cs="Times New Roman"/>
              </w:rPr>
              <w:instrText>transitional documentation (incoming officials/agency heads)</w:instrText>
            </w:r>
            <w:r w:rsidR="002A39C3" w:rsidRPr="00B60C75">
              <w:rPr>
                <w:rFonts w:eastAsia="Calibri" w:cs="Times New Roman"/>
              </w:rPr>
              <w:instrText xml:space="preserve">" \f “subject” </w:instrText>
            </w:r>
            <w:r w:rsidR="002A39C3" w:rsidRPr="00B60C75">
              <w:rPr>
                <w:rFonts w:eastAsia="Calibri" w:cs="Times New Roman"/>
              </w:rPr>
              <w:fldChar w:fldCharType="end"/>
            </w:r>
            <w:r w:rsidR="00CC63B4" w:rsidRPr="00B60C75">
              <w:rPr>
                <w:rFonts w:eastAsia="Calibri" w:cs="Times New Roman"/>
              </w:rPr>
              <w:fldChar w:fldCharType="begin"/>
            </w:r>
            <w:r w:rsidR="00CC63B4" w:rsidRPr="00B60C75">
              <w:rPr>
                <w:rFonts w:eastAsia="Calibri" w:cs="Times New Roman"/>
              </w:rPr>
              <w:instrText xml:space="preserve"> XE "</w:instrText>
            </w:r>
            <w:r w:rsidR="00CC63B4">
              <w:rPr>
                <w:rFonts w:eastAsia="Calibri" w:cs="Times New Roman"/>
              </w:rPr>
              <w:instrText>news clippings:concerning agency:history of agency/program</w:instrText>
            </w:r>
            <w:r w:rsidR="00CC63B4" w:rsidRPr="00B60C75">
              <w:rPr>
                <w:rFonts w:eastAsia="Calibri" w:cs="Times New Roman"/>
              </w:rPr>
              <w:instrText xml:space="preserve">" \f “subject” </w:instrText>
            </w:r>
            <w:r w:rsidR="00CC63B4" w:rsidRPr="00B60C75">
              <w:rPr>
                <w:rFonts w:eastAsia="Calibri" w:cs="Times New Roman"/>
              </w:rPr>
              <w:fldChar w:fldCharType="end"/>
            </w:r>
            <w:r w:rsidR="008C5FF2" w:rsidRPr="00B60C75">
              <w:rPr>
                <w:rFonts w:eastAsia="Calibri" w:cs="Times New Roman"/>
              </w:rPr>
              <w:fldChar w:fldCharType="begin"/>
            </w:r>
            <w:r w:rsidR="008C5FF2" w:rsidRPr="00B60C75">
              <w:rPr>
                <w:rFonts w:eastAsia="Calibri" w:cs="Times New Roman"/>
              </w:rPr>
              <w:instrText xml:space="preserve"> XE "</w:instrText>
            </w:r>
            <w:r w:rsidR="008C5FF2">
              <w:rPr>
                <w:rFonts w:eastAsia="Calibri" w:cs="Times New Roman"/>
              </w:rPr>
              <w:instrText>executive level records:history files:agency/program</w:instrText>
            </w:r>
            <w:r w:rsidR="008C5FF2" w:rsidRPr="00B60C75">
              <w:rPr>
                <w:rFonts w:eastAsia="Calibri" w:cs="Times New Roman"/>
              </w:rPr>
              <w:instrText xml:space="preserve">" \f “subject” </w:instrText>
            </w:r>
            <w:r w:rsidR="008C5FF2" w:rsidRPr="00B60C75">
              <w:rPr>
                <w:rFonts w:eastAsia="Calibri" w:cs="Times New Roman"/>
              </w:rPr>
              <w:fldChar w:fldCharType="end"/>
            </w:r>
            <w:r w:rsidR="00BB0BB4" w:rsidRPr="00B36799">
              <w:rPr>
                <w:rFonts w:eastAsia="Calibri" w:cs="Times New Roman"/>
                <w:b/>
                <w:bCs/>
                <w:color w:val="000000" w:themeColor="text1"/>
                <w:szCs w:val="17"/>
              </w:rPr>
              <w:fldChar w:fldCharType="begin"/>
            </w:r>
            <w:r w:rsidR="00BB0BB4" w:rsidRPr="00B36799">
              <w:rPr>
                <w:rFonts w:eastAsia="Calibri" w:cs="Times New Roman"/>
                <w:bCs/>
                <w:color w:val="000000" w:themeColor="text1"/>
                <w:szCs w:val="17"/>
              </w:rPr>
              <w:instrText xml:space="preserve"> XE "</w:instrText>
            </w:r>
            <w:r w:rsidR="00BB0BB4">
              <w:rPr>
                <w:rFonts w:eastAsia="Calibri" w:cs="Times New Roman"/>
                <w:bCs/>
                <w:color w:val="000000" w:themeColor="text1"/>
                <w:szCs w:val="17"/>
              </w:rPr>
              <w:instrText>restructures:agency/program history</w:instrText>
            </w:r>
            <w:r w:rsidR="00BB0BB4" w:rsidRPr="00B36799">
              <w:rPr>
                <w:rFonts w:eastAsia="Calibri" w:cs="Times New Roman"/>
                <w:bCs/>
                <w:color w:val="000000" w:themeColor="text1"/>
                <w:szCs w:val="17"/>
              </w:rPr>
              <w:instrText xml:space="preserve">" \f "subject" </w:instrText>
            </w:r>
            <w:r w:rsidR="00BB0BB4" w:rsidRPr="00B36799">
              <w:rPr>
                <w:rFonts w:eastAsia="Calibri" w:cs="Times New Roman"/>
                <w:b/>
                <w:bCs/>
                <w:color w:val="000000" w:themeColor="text1"/>
                <w:szCs w:val="17"/>
              </w:rPr>
              <w:fldChar w:fldCharType="end"/>
            </w:r>
          </w:p>
          <w:p w14:paraId="41A757E6" w14:textId="77777777" w:rsidR="00A30F1A" w:rsidRDefault="00A30F1A" w:rsidP="008F674E">
            <w:pPr>
              <w:pStyle w:val="Excludes"/>
              <w:spacing w:after="60"/>
              <w:rPr>
                <w:sz w:val="22"/>
                <w:szCs w:val="22"/>
              </w:rPr>
            </w:pPr>
            <w:r>
              <w:rPr>
                <w:sz w:val="22"/>
                <w:szCs w:val="22"/>
              </w:rPr>
              <w:t>Includes, but is not limited to:</w:t>
            </w:r>
          </w:p>
          <w:p w14:paraId="4BE3FC47" w14:textId="77777777" w:rsidR="00C334F1" w:rsidRDefault="00C334F1" w:rsidP="00283A5D">
            <w:pPr>
              <w:pStyle w:val="Excludes"/>
              <w:numPr>
                <w:ilvl w:val="0"/>
                <w:numId w:val="64"/>
              </w:numPr>
              <w:spacing w:after="60"/>
              <w:contextualSpacing/>
              <w:rPr>
                <w:sz w:val="22"/>
                <w:szCs w:val="22"/>
              </w:rPr>
            </w:pPr>
            <w:r>
              <w:rPr>
                <w:sz w:val="22"/>
                <w:szCs w:val="22"/>
              </w:rPr>
              <w:t>Biographical files/information and selected images/photographs (such as portraits, etc.) of notable individuals, officials, and agency heads;</w:t>
            </w:r>
          </w:p>
          <w:p w14:paraId="045214F3" w14:textId="77777777" w:rsidR="00A30F1A" w:rsidRDefault="00A30F1A" w:rsidP="00283A5D">
            <w:pPr>
              <w:pStyle w:val="Excludes"/>
              <w:numPr>
                <w:ilvl w:val="0"/>
                <w:numId w:val="64"/>
              </w:numPr>
              <w:spacing w:after="60"/>
              <w:contextualSpacing/>
              <w:rPr>
                <w:sz w:val="22"/>
                <w:szCs w:val="22"/>
              </w:rPr>
            </w:pPr>
            <w:r>
              <w:rPr>
                <w:sz w:val="22"/>
                <w:szCs w:val="22"/>
              </w:rPr>
              <w:t>Summaries/histories of the agency/programs;</w:t>
            </w:r>
          </w:p>
          <w:p w14:paraId="5BFA69FE" w14:textId="77777777" w:rsidR="00A30F1A" w:rsidRDefault="00A30F1A" w:rsidP="00283A5D">
            <w:pPr>
              <w:pStyle w:val="Excludes"/>
              <w:numPr>
                <w:ilvl w:val="0"/>
                <w:numId w:val="64"/>
              </w:numPr>
              <w:spacing w:after="60"/>
              <w:contextualSpacing/>
              <w:rPr>
                <w:sz w:val="22"/>
                <w:szCs w:val="22"/>
              </w:rPr>
            </w:pPr>
            <w:r>
              <w:rPr>
                <w:sz w:val="22"/>
                <w:szCs w:val="22"/>
              </w:rPr>
              <w:t>Scrapbooks, news clippings, photographs, etc.</w:t>
            </w:r>
            <w:r w:rsidR="00A926D3">
              <w:rPr>
                <w:sz w:val="22"/>
                <w:szCs w:val="22"/>
              </w:rPr>
              <w:t>,</w:t>
            </w:r>
            <w:r>
              <w:rPr>
                <w:sz w:val="22"/>
                <w:szCs w:val="22"/>
              </w:rPr>
              <w:t xml:space="preserve"> documenting the history of the agency/programs;</w:t>
            </w:r>
          </w:p>
          <w:p w14:paraId="30C12C8F" w14:textId="77777777" w:rsidR="003D2DF0" w:rsidRDefault="003D2DF0" w:rsidP="00283A5D">
            <w:pPr>
              <w:pStyle w:val="Excludes"/>
              <w:numPr>
                <w:ilvl w:val="0"/>
                <w:numId w:val="64"/>
              </w:numPr>
              <w:spacing w:after="60"/>
              <w:contextualSpacing/>
              <w:rPr>
                <w:sz w:val="22"/>
                <w:szCs w:val="22"/>
              </w:rPr>
            </w:pPr>
            <w:r>
              <w:rPr>
                <w:sz w:val="22"/>
                <w:szCs w:val="22"/>
              </w:rPr>
              <w:t>Organizational charts and other planning records documenting significant changes/restructures</w:t>
            </w:r>
            <w:r w:rsidR="00404212">
              <w:rPr>
                <w:sz w:val="22"/>
                <w:szCs w:val="22"/>
              </w:rPr>
              <w:t xml:space="preserve"> (such </w:t>
            </w:r>
            <w:r w:rsidR="00226349">
              <w:rPr>
                <w:sz w:val="22"/>
                <w:szCs w:val="22"/>
              </w:rPr>
              <w:t xml:space="preserve">as </w:t>
            </w:r>
            <w:r w:rsidR="00404212">
              <w:rPr>
                <w:sz w:val="22"/>
                <w:szCs w:val="22"/>
              </w:rPr>
              <w:t>agency mergers/splits, creation/combinations of divisions</w:t>
            </w:r>
            <w:r w:rsidR="005A5C90">
              <w:rPr>
                <w:sz w:val="22"/>
                <w:szCs w:val="22"/>
              </w:rPr>
              <w:t>, major changes of agency functions/roles, etc.);</w:t>
            </w:r>
          </w:p>
          <w:p w14:paraId="7DD74A61" w14:textId="77777777" w:rsidR="00A30F1A" w:rsidRPr="00107664" w:rsidRDefault="00A30F1A" w:rsidP="00283A5D">
            <w:pPr>
              <w:pStyle w:val="Excludes"/>
              <w:numPr>
                <w:ilvl w:val="0"/>
                <w:numId w:val="64"/>
              </w:numPr>
              <w:spacing w:after="60"/>
              <w:contextualSpacing/>
              <w:rPr>
                <w:sz w:val="22"/>
                <w:szCs w:val="22"/>
              </w:rPr>
            </w:pPr>
            <w:r>
              <w:rPr>
                <w:sz w:val="22"/>
                <w:szCs w:val="22"/>
              </w:rPr>
              <w:t>Transitional documentation prepared for incoming officials/agency heads.</w:t>
            </w:r>
          </w:p>
        </w:tc>
        <w:tc>
          <w:tcPr>
            <w:tcW w:w="1000" w:type="pct"/>
          </w:tcPr>
          <w:p w14:paraId="474D62AD" w14:textId="77777777" w:rsidR="00A30F1A" w:rsidRDefault="00A30F1A" w:rsidP="008F674E">
            <w:pPr>
              <w:spacing w:before="60" w:after="60"/>
              <w:rPr>
                <w:rFonts w:eastAsia="Calibri" w:cs="Times New Roman"/>
              </w:rPr>
            </w:pPr>
            <w:r>
              <w:rPr>
                <w:rFonts w:eastAsia="Calibri" w:cs="Times New Roman"/>
                <w:b/>
              </w:rPr>
              <w:t>Retain</w:t>
            </w:r>
            <w:r>
              <w:rPr>
                <w:rFonts w:eastAsia="Calibri" w:cs="Times New Roman"/>
              </w:rPr>
              <w:t xml:space="preserve"> for 6 years after end of calendar year</w:t>
            </w:r>
          </w:p>
          <w:p w14:paraId="7ECF4F00" w14:textId="77777777" w:rsidR="00A30F1A" w:rsidRPr="00107664" w:rsidRDefault="00A30F1A" w:rsidP="008F674E">
            <w:pPr>
              <w:spacing w:before="60" w:after="60"/>
              <w:rPr>
                <w:rFonts w:eastAsia="Calibri" w:cs="Times New Roman"/>
                <w:i/>
              </w:rPr>
            </w:pPr>
            <w:r>
              <w:rPr>
                <w:rFonts w:eastAsia="Calibri" w:cs="Times New Roman"/>
              </w:rPr>
              <w:t xml:space="preserve">   </w:t>
            </w:r>
            <w:r w:rsidRPr="00107664">
              <w:rPr>
                <w:rFonts w:eastAsia="Calibri" w:cs="Times New Roman"/>
                <w:i/>
              </w:rPr>
              <w:t>then</w:t>
            </w:r>
          </w:p>
          <w:p w14:paraId="7216B021" w14:textId="77777777" w:rsidR="00A30F1A" w:rsidRPr="00107664" w:rsidRDefault="00A30F1A" w:rsidP="008F674E">
            <w:pPr>
              <w:spacing w:before="60" w:after="60"/>
              <w:rPr>
                <w:rFonts w:eastAsia="Calibri" w:cs="Times New Roman"/>
              </w:rPr>
            </w:pPr>
            <w:r w:rsidRPr="00107664">
              <w:rPr>
                <w:rFonts w:eastAsia="Calibri" w:cs="Times New Roman"/>
                <w:b/>
              </w:rPr>
              <w:t>Transfer</w:t>
            </w:r>
            <w:r>
              <w:rPr>
                <w:rFonts w:eastAsia="Calibri" w:cs="Times New Roman"/>
              </w:rPr>
              <w:t xml:space="preserve"> to Washington State Archives for appraisal and selective retention.</w:t>
            </w:r>
          </w:p>
        </w:tc>
        <w:tc>
          <w:tcPr>
            <w:tcW w:w="599" w:type="pct"/>
            <w:tcMar>
              <w:left w:w="43" w:type="dxa"/>
              <w:right w:w="43" w:type="dxa"/>
            </w:tcMar>
          </w:tcPr>
          <w:p w14:paraId="6B6FC903" w14:textId="77777777" w:rsidR="00A30F1A" w:rsidRPr="00135D06" w:rsidRDefault="00A30F1A" w:rsidP="008F674E">
            <w:pPr>
              <w:spacing w:before="60"/>
              <w:jc w:val="center"/>
              <w:rPr>
                <w:b/>
                <w:szCs w:val="22"/>
              </w:rPr>
            </w:pPr>
            <w:r w:rsidRPr="00135D06">
              <w:rPr>
                <w:b/>
                <w:szCs w:val="22"/>
              </w:rPr>
              <w:t>ARCHIVAL</w:t>
            </w:r>
          </w:p>
          <w:p w14:paraId="3A7F6F00" w14:textId="77777777" w:rsidR="00A30F1A" w:rsidRPr="00F0246C" w:rsidRDefault="00A30F1A" w:rsidP="008F674E">
            <w:pPr>
              <w:jc w:val="center"/>
              <w:rPr>
                <w:b/>
                <w:sz w:val="18"/>
                <w:szCs w:val="18"/>
              </w:rPr>
            </w:pPr>
            <w:r w:rsidRPr="00F0246C">
              <w:rPr>
                <w:b/>
                <w:sz w:val="18"/>
                <w:szCs w:val="18"/>
              </w:rPr>
              <w:t>(Appraisal Required)</w:t>
            </w:r>
            <w:r w:rsidRPr="00B64159">
              <w:fldChar w:fldCharType="begin"/>
            </w:r>
            <w:r w:rsidRPr="00B64159">
              <w:instrText xml:space="preserve"> XE "AGENCY </w:instrText>
            </w:r>
            <w:r w:rsidR="0097246E">
              <w:instrText xml:space="preserve">ADMINISTRATION AND </w:instrText>
            </w:r>
            <w:r w:rsidRPr="00B64159">
              <w:instrText>MANAGEMENT:</w:instrText>
            </w:r>
            <w:r>
              <w:instrText>Planning</w:instrText>
            </w:r>
            <w:r w:rsidR="005C7ED4">
              <w:instrText>, Policies</w:instrText>
            </w:r>
            <w:r w:rsidR="00DB55E7">
              <w:instrText>,</w:instrText>
            </w:r>
            <w:r w:rsidR="005C7ED4">
              <w:instrText xml:space="preserve"> and Procedures</w:instrText>
            </w:r>
            <w:r w:rsidRPr="00B64159">
              <w:instrText>:</w:instrText>
            </w:r>
            <w:r>
              <w:instrText>Establishment/Development</w:instrText>
            </w:r>
            <w:r w:rsidR="0097246E">
              <w:instrText xml:space="preserve"> History of Agency/Programs</w:instrText>
            </w:r>
            <w:r w:rsidRPr="00B64159">
              <w:instrText xml:space="preserve">” \f “Archival" </w:instrText>
            </w:r>
            <w:r w:rsidRPr="00B64159">
              <w:fldChar w:fldCharType="end"/>
            </w:r>
          </w:p>
          <w:p w14:paraId="45D23707" w14:textId="77777777" w:rsidR="00A30F1A" w:rsidRPr="00F0246C" w:rsidRDefault="00A30F1A" w:rsidP="008F674E">
            <w:pPr>
              <w:jc w:val="center"/>
              <w:rPr>
                <w:sz w:val="20"/>
                <w:szCs w:val="20"/>
              </w:rPr>
            </w:pPr>
            <w:r w:rsidRPr="00F0246C">
              <w:rPr>
                <w:sz w:val="20"/>
                <w:szCs w:val="20"/>
              </w:rPr>
              <w:t>NON-ESSENTIAL</w:t>
            </w:r>
          </w:p>
          <w:p w14:paraId="2C95F431" w14:textId="77777777" w:rsidR="00A30F1A" w:rsidRPr="00135D06" w:rsidRDefault="00A30F1A" w:rsidP="008F674E">
            <w:pPr>
              <w:jc w:val="center"/>
              <w:rPr>
                <w:b/>
                <w:szCs w:val="22"/>
              </w:rPr>
            </w:pPr>
            <w:r>
              <w:rPr>
                <w:sz w:val="20"/>
                <w:szCs w:val="20"/>
              </w:rPr>
              <w:t>OPR</w:t>
            </w:r>
          </w:p>
        </w:tc>
      </w:tr>
      <w:tr w:rsidR="00DB55E7" w14:paraId="2159F488" w14:textId="77777777" w:rsidTr="007B1768">
        <w:tblPrEx>
          <w:tblLook w:val="04A0" w:firstRow="1" w:lastRow="0" w:firstColumn="1" w:lastColumn="0" w:noHBand="0" w:noVBand="1"/>
        </w:tblPrEx>
        <w:trPr>
          <w:cantSplit/>
          <w:jc w:val="center"/>
        </w:trPr>
        <w:tc>
          <w:tcPr>
            <w:tcW w:w="501" w:type="pct"/>
          </w:tcPr>
          <w:p w14:paraId="300FAF60" w14:textId="77777777" w:rsidR="00DB55E7" w:rsidRDefault="00DB55E7" w:rsidP="00DB55E7">
            <w:pPr>
              <w:spacing w:before="60" w:after="60"/>
              <w:jc w:val="center"/>
              <w:rPr>
                <w:rFonts w:eastAsia="Calibri" w:cs="Times New Roman"/>
              </w:rPr>
            </w:pPr>
            <w:r>
              <w:rPr>
                <w:rFonts w:eastAsia="Calibri" w:cs="Times New Roman"/>
              </w:rPr>
              <w:lastRenderedPageBreak/>
              <w:t>GS 09028</w:t>
            </w:r>
            <w:r w:rsidRPr="00B64159">
              <w:fldChar w:fldCharType="begin"/>
            </w:r>
            <w:r w:rsidRPr="00B64159">
              <w:instrText xml:space="preserve"> XE "GS </w:instrText>
            </w:r>
            <w:r>
              <w:instrText>09028</w:instrText>
            </w:r>
            <w:r w:rsidRPr="00B64159">
              <w:instrText>" \f “dan”</w:instrText>
            </w:r>
            <w:r w:rsidRPr="00B64159">
              <w:fldChar w:fldCharType="end"/>
            </w:r>
          </w:p>
          <w:p w14:paraId="64C7D568" w14:textId="77777777" w:rsidR="00DB55E7" w:rsidRPr="0091544D" w:rsidRDefault="00DB55E7" w:rsidP="00DB55E7">
            <w:pPr>
              <w:spacing w:before="60" w:after="60"/>
              <w:jc w:val="center"/>
              <w:rPr>
                <w:rFonts w:eastAsia="Calibri" w:cs="Times New Roman"/>
              </w:rPr>
            </w:pPr>
            <w:r>
              <w:rPr>
                <w:rFonts w:eastAsia="Calibri" w:cs="Times New Roman"/>
              </w:rPr>
              <w:t>Rev. 0</w:t>
            </w:r>
          </w:p>
        </w:tc>
        <w:tc>
          <w:tcPr>
            <w:tcW w:w="2900" w:type="pct"/>
          </w:tcPr>
          <w:p w14:paraId="6152E752" w14:textId="77777777" w:rsidR="00DB55E7" w:rsidRPr="00135D06" w:rsidRDefault="00DB55E7" w:rsidP="00DB55E7">
            <w:pPr>
              <w:pStyle w:val="Excludes"/>
              <w:spacing w:after="60"/>
              <w:rPr>
                <w:b/>
                <w:i/>
                <w:sz w:val="22"/>
                <w:szCs w:val="22"/>
              </w:rPr>
            </w:pPr>
            <w:r w:rsidRPr="00135D06">
              <w:rPr>
                <w:b/>
                <w:i/>
                <w:sz w:val="22"/>
                <w:szCs w:val="22"/>
              </w:rPr>
              <w:t>Policies and Procedures – Administrative Functions</w:t>
            </w:r>
            <w:r>
              <w:rPr>
                <w:b/>
                <w:i/>
                <w:sz w:val="22"/>
                <w:szCs w:val="22"/>
              </w:rPr>
              <w:t xml:space="preserve"> </w:t>
            </w:r>
          </w:p>
          <w:p w14:paraId="44812E3F" w14:textId="77777777" w:rsidR="00DB55E7" w:rsidRDefault="00DB55E7" w:rsidP="00DB55E7">
            <w:pPr>
              <w:pStyle w:val="Excludes"/>
              <w:spacing w:after="60"/>
              <w:rPr>
                <w:sz w:val="22"/>
                <w:szCs w:val="22"/>
              </w:rPr>
            </w:pPr>
            <w:r>
              <w:rPr>
                <w:sz w:val="22"/>
                <w:szCs w:val="22"/>
              </w:rPr>
              <w:t xml:space="preserve">Records relating to the development, implementation and interpretation of the policies and procedures developed by the agency to implement internal administrative functions (such as facility management, finance, human resources, purchasing, information management, etc.) where these functions are </w:t>
            </w:r>
            <w:r w:rsidRPr="00024D41">
              <w:rPr>
                <w:sz w:val="22"/>
                <w:szCs w:val="22"/>
                <w:u w:val="single"/>
              </w:rPr>
              <w:t>not</w:t>
            </w:r>
            <w:r>
              <w:rPr>
                <w:sz w:val="22"/>
                <w:szCs w:val="22"/>
              </w:rPr>
              <w:t xml:space="preserve"> the agency’s core mission. </w:t>
            </w:r>
            <w:r w:rsidRPr="00B60C75">
              <w:rPr>
                <w:rFonts w:eastAsia="Calibri" w:cs="Times New Roman"/>
              </w:rPr>
              <w:fldChar w:fldCharType="begin"/>
            </w:r>
            <w:r w:rsidRPr="00B60C75">
              <w:rPr>
                <w:rFonts w:eastAsia="Calibri" w:cs="Times New Roman"/>
              </w:rPr>
              <w:instrText xml:space="preserve"> XE "</w:instrText>
            </w:r>
            <w:r>
              <w:rPr>
                <w:rFonts w:eastAsia="Calibri" w:cs="Times New Roman"/>
              </w:rPr>
              <w:instrText>policies:administrative</w:instrText>
            </w:r>
            <w:r w:rsidRPr="00B60C75">
              <w:rPr>
                <w:rFonts w:eastAsia="Calibri" w:cs="Times New Roman"/>
              </w:rPr>
              <w:instrText xml:space="preserve">" \f “subject” </w:instrText>
            </w:r>
            <w:r w:rsidRPr="00B60C75">
              <w:rPr>
                <w:rFonts w:eastAsia="Calibri" w:cs="Times New Roman"/>
              </w:rPr>
              <w:fldChar w:fldCharType="end"/>
            </w:r>
            <w:r w:rsidRPr="00B60C75">
              <w:rPr>
                <w:rFonts w:eastAsia="Calibri" w:cs="Times New Roman"/>
              </w:rPr>
              <w:fldChar w:fldCharType="begin"/>
            </w:r>
            <w:r w:rsidRPr="00B60C75">
              <w:rPr>
                <w:rFonts w:eastAsia="Calibri" w:cs="Times New Roman"/>
              </w:rPr>
              <w:instrText xml:space="preserve"> XE "</w:instrText>
            </w:r>
            <w:r>
              <w:rPr>
                <w:rFonts w:eastAsia="Calibri" w:cs="Times New Roman"/>
              </w:rPr>
              <w:instrText>procedures:administrative</w:instrText>
            </w:r>
            <w:r w:rsidRPr="00B60C75">
              <w:rPr>
                <w:rFonts w:eastAsia="Calibri" w:cs="Times New Roman"/>
              </w:rPr>
              <w:instrText xml:space="preserve">" \f “subject” </w:instrText>
            </w:r>
            <w:r w:rsidRPr="00B60C75">
              <w:rPr>
                <w:rFonts w:eastAsia="Calibri" w:cs="Times New Roman"/>
              </w:rPr>
              <w:fldChar w:fldCharType="end"/>
            </w:r>
          </w:p>
          <w:p w14:paraId="2AD81196" w14:textId="77777777" w:rsidR="00DB55E7" w:rsidRDefault="00DB55E7" w:rsidP="00DB55E7">
            <w:pPr>
              <w:pStyle w:val="Excludes"/>
              <w:spacing w:after="60"/>
              <w:rPr>
                <w:sz w:val="22"/>
                <w:szCs w:val="22"/>
              </w:rPr>
            </w:pPr>
            <w:r>
              <w:rPr>
                <w:sz w:val="22"/>
                <w:szCs w:val="22"/>
              </w:rPr>
              <w:t>Includes, but is not limited to:</w:t>
            </w:r>
          </w:p>
          <w:p w14:paraId="3E277425" w14:textId="77777777" w:rsidR="00DB55E7" w:rsidRDefault="00DB55E7" w:rsidP="00DB55E7">
            <w:pPr>
              <w:pStyle w:val="Excludes"/>
              <w:numPr>
                <w:ilvl w:val="0"/>
                <w:numId w:val="5"/>
              </w:numPr>
              <w:spacing w:after="60"/>
              <w:contextualSpacing/>
              <w:rPr>
                <w:sz w:val="22"/>
                <w:szCs w:val="22"/>
              </w:rPr>
            </w:pPr>
            <w:r>
              <w:rPr>
                <w:sz w:val="22"/>
                <w:szCs w:val="22"/>
              </w:rPr>
              <w:t>Each adopted/approved version of policies and procedures;</w:t>
            </w:r>
          </w:p>
          <w:p w14:paraId="0A9F8251" w14:textId="77777777" w:rsidR="00DB55E7" w:rsidRDefault="00DB55E7" w:rsidP="00DB55E7">
            <w:pPr>
              <w:pStyle w:val="Excludes"/>
              <w:numPr>
                <w:ilvl w:val="0"/>
                <w:numId w:val="5"/>
              </w:numPr>
              <w:spacing w:after="60"/>
              <w:contextualSpacing/>
              <w:rPr>
                <w:sz w:val="22"/>
                <w:szCs w:val="22"/>
              </w:rPr>
            </w:pPr>
            <w:r>
              <w:rPr>
                <w:sz w:val="22"/>
                <w:szCs w:val="22"/>
              </w:rPr>
              <w:t>Records documenting the development of policies and procedures.</w:t>
            </w:r>
          </w:p>
          <w:p w14:paraId="24570CDB" w14:textId="77777777" w:rsidR="00DB55E7" w:rsidRDefault="00DB55E7" w:rsidP="00DB55E7">
            <w:pPr>
              <w:pStyle w:val="Excludes"/>
              <w:spacing w:after="60"/>
              <w:contextualSpacing/>
              <w:rPr>
                <w:sz w:val="22"/>
                <w:szCs w:val="22"/>
              </w:rPr>
            </w:pPr>
            <w:r>
              <w:rPr>
                <w:sz w:val="22"/>
                <w:szCs w:val="22"/>
              </w:rPr>
              <w:t>Excludes records covered by:</w:t>
            </w:r>
          </w:p>
          <w:p w14:paraId="3A950693" w14:textId="77777777" w:rsidR="00DB55E7" w:rsidRDefault="00DB55E7" w:rsidP="00283A5D">
            <w:pPr>
              <w:pStyle w:val="Excludes"/>
              <w:numPr>
                <w:ilvl w:val="0"/>
                <w:numId w:val="93"/>
              </w:numPr>
              <w:spacing w:after="60"/>
              <w:contextualSpacing/>
              <w:rPr>
                <w:sz w:val="22"/>
                <w:szCs w:val="22"/>
              </w:rPr>
            </w:pPr>
            <w:r w:rsidRPr="00C01566">
              <w:rPr>
                <w:i/>
                <w:sz w:val="22"/>
                <w:szCs w:val="22"/>
              </w:rPr>
              <w:t>Rule</w:t>
            </w:r>
            <w:r>
              <w:rPr>
                <w:i/>
                <w:sz w:val="22"/>
                <w:szCs w:val="22"/>
              </w:rPr>
              <w:t xml:space="preserve"> </w:t>
            </w:r>
            <w:r w:rsidRPr="00C01566">
              <w:rPr>
                <w:i/>
                <w:sz w:val="22"/>
                <w:szCs w:val="22"/>
              </w:rPr>
              <w:t>Making (Washington Administrative Code – WAC) (DAN GS 10009)</w:t>
            </w:r>
            <w:r>
              <w:rPr>
                <w:sz w:val="22"/>
                <w:szCs w:val="22"/>
              </w:rPr>
              <w:t>;</w:t>
            </w:r>
          </w:p>
          <w:p w14:paraId="022A0727" w14:textId="77777777" w:rsidR="00DB55E7" w:rsidRPr="00135D06" w:rsidRDefault="00DB55E7" w:rsidP="00283A5D">
            <w:pPr>
              <w:pStyle w:val="Excludes"/>
              <w:numPr>
                <w:ilvl w:val="0"/>
                <w:numId w:val="93"/>
              </w:numPr>
              <w:spacing w:after="60"/>
              <w:contextualSpacing/>
              <w:rPr>
                <w:sz w:val="22"/>
                <w:szCs w:val="22"/>
              </w:rPr>
            </w:pPr>
            <w:r w:rsidRPr="00C01566">
              <w:rPr>
                <w:i/>
                <w:sz w:val="22"/>
                <w:szCs w:val="22"/>
              </w:rPr>
              <w:t>Work Instructions/Desk Manuals (DAN GS 09001)</w:t>
            </w:r>
            <w:r>
              <w:rPr>
                <w:sz w:val="22"/>
                <w:szCs w:val="22"/>
              </w:rPr>
              <w:t>.</w:t>
            </w:r>
          </w:p>
        </w:tc>
        <w:tc>
          <w:tcPr>
            <w:tcW w:w="1000" w:type="pct"/>
          </w:tcPr>
          <w:p w14:paraId="21611D2A" w14:textId="77777777" w:rsidR="00DB55E7" w:rsidRDefault="00DB55E7" w:rsidP="00DB55E7">
            <w:pPr>
              <w:spacing w:before="60" w:after="60"/>
              <w:rPr>
                <w:rFonts w:eastAsia="Calibri" w:cs="Times New Roman"/>
              </w:rPr>
            </w:pPr>
            <w:r>
              <w:rPr>
                <w:rFonts w:eastAsia="Calibri" w:cs="Times New Roman"/>
                <w:b/>
              </w:rPr>
              <w:t>Retain</w:t>
            </w:r>
            <w:r>
              <w:rPr>
                <w:rFonts w:eastAsia="Calibri" w:cs="Times New Roman"/>
              </w:rPr>
              <w:t xml:space="preserve"> for 6 years after superseded</w:t>
            </w:r>
          </w:p>
          <w:p w14:paraId="25A89E5E" w14:textId="77777777" w:rsidR="00DB55E7" w:rsidRPr="00135D06" w:rsidRDefault="00DB55E7" w:rsidP="00DB55E7">
            <w:pPr>
              <w:spacing w:before="60" w:after="60"/>
              <w:rPr>
                <w:rFonts w:eastAsia="Calibri" w:cs="Times New Roman"/>
                <w:i/>
              </w:rPr>
            </w:pPr>
            <w:r>
              <w:rPr>
                <w:rFonts w:eastAsia="Calibri" w:cs="Times New Roman"/>
              </w:rPr>
              <w:t xml:space="preserve">   </w:t>
            </w:r>
            <w:r w:rsidRPr="00135D06">
              <w:rPr>
                <w:rFonts w:eastAsia="Calibri" w:cs="Times New Roman"/>
                <w:i/>
              </w:rPr>
              <w:t>then</w:t>
            </w:r>
          </w:p>
          <w:p w14:paraId="50D038EA" w14:textId="77777777" w:rsidR="00DB55E7" w:rsidRPr="00135D06" w:rsidRDefault="00DB55E7" w:rsidP="00DB55E7">
            <w:pPr>
              <w:spacing w:before="60" w:after="60"/>
              <w:rPr>
                <w:rFonts w:eastAsia="Calibri" w:cs="Times New Roman"/>
              </w:rPr>
            </w:pPr>
            <w:r w:rsidRPr="00135D06">
              <w:rPr>
                <w:rFonts w:eastAsia="Calibri" w:cs="Times New Roman"/>
                <w:b/>
              </w:rPr>
              <w:t>Destroy</w:t>
            </w:r>
            <w:r>
              <w:rPr>
                <w:rFonts w:eastAsia="Calibri" w:cs="Times New Roman"/>
              </w:rPr>
              <w:t>.</w:t>
            </w:r>
          </w:p>
        </w:tc>
        <w:tc>
          <w:tcPr>
            <w:tcW w:w="599" w:type="pct"/>
            <w:tcMar>
              <w:left w:w="43" w:type="dxa"/>
              <w:right w:w="43" w:type="dxa"/>
            </w:tcMar>
          </w:tcPr>
          <w:p w14:paraId="5F244EC2" w14:textId="77777777" w:rsidR="00DB55E7" w:rsidRDefault="00DB55E7" w:rsidP="00DB55E7">
            <w:pPr>
              <w:spacing w:before="60"/>
              <w:jc w:val="center"/>
              <w:rPr>
                <w:sz w:val="20"/>
                <w:szCs w:val="20"/>
              </w:rPr>
            </w:pPr>
            <w:r>
              <w:rPr>
                <w:sz w:val="20"/>
                <w:szCs w:val="20"/>
              </w:rPr>
              <w:t>NON-ARCHIVAL</w:t>
            </w:r>
          </w:p>
          <w:p w14:paraId="0EEE5BF2" w14:textId="77777777" w:rsidR="00DB55E7" w:rsidRDefault="00DB55E7" w:rsidP="00DB55E7">
            <w:pPr>
              <w:jc w:val="center"/>
              <w:rPr>
                <w:b/>
                <w:szCs w:val="22"/>
              </w:rPr>
            </w:pPr>
            <w:r w:rsidRPr="00135D06">
              <w:rPr>
                <w:b/>
                <w:szCs w:val="22"/>
              </w:rPr>
              <w:t>ESSENTIAL</w:t>
            </w:r>
          </w:p>
          <w:p w14:paraId="694A02DE" w14:textId="77777777" w:rsidR="00DB55E7" w:rsidRPr="00135D06" w:rsidRDefault="00DB55E7" w:rsidP="00DB55E7">
            <w:pPr>
              <w:jc w:val="center"/>
              <w:rPr>
                <w:b/>
                <w:szCs w:val="22"/>
              </w:rPr>
            </w:pPr>
            <w:r w:rsidRPr="00DB55E7">
              <w:rPr>
                <w:b/>
                <w:sz w:val="16"/>
                <w:szCs w:val="16"/>
              </w:rPr>
              <w:t>(</w:t>
            </w:r>
            <w:r>
              <w:rPr>
                <w:b/>
                <w:sz w:val="16"/>
                <w:szCs w:val="16"/>
              </w:rPr>
              <w:t>f</w:t>
            </w:r>
            <w:r w:rsidRPr="00DB55E7">
              <w:rPr>
                <w:b/>
                <w:sz w:val="16"/>
                <w:szCs w:val="16"/>
              </w:rPr>
              <w:t>or Disaster Recovery)</w:t>
            </w:r>
            <w:r w:rsidRPr="00B64159">
              <w:fldChar w:fldCharType="begin"/>
            </w:r>
            <w:r w:rsidRPr="00B64159">
              <w:instrText xml:space="preserve"> XE "AGENCY </w:instrText>
            </w:r>
            <w:r>
              <w:instrText xml:space="preserve">ADMINISTRATION AND </w:instrText>
            </w:r>
            <w:r w:rsidRPr="00B64159">
              <w:instrText>MANAGEMENT:</w:instrText>
            </w:r>
            <w:r>
              <w:instrText>Planning, Policies, and Procedures</w:instrText>
            </w:r>
            <w:r w:rsidRPr="00B64159">
              <w:instrText>:</w:instrText>
            </w:r>
            <w:r>
              <w:instrText>Policies and Procedures – Administrative Functions</w:instrText>
            </w:r>
            <w:r w:rsidRPr="00B64159">
              <w:instrText>” \f “</w:instrText>
            </w:r>
            <w:r>
              <w:instrText>Essential</w:instrText>
            </w:r>
            <w:r w:rsidRPr="00B64159">
              <w:instrText xml:space="preserve">" </w:instrText>
            </w:r>
            <w:r w:rsidRPr="00B64159">
              <w:fldChar w:fldCharType="end"/>
            </w:r>
          </w:p>
          <w:p w14:paraId="575CE214" w14:textId="77777777" w:rsidR="00DB55E7" w:rsidRPr="00B64159" w:rsidRDefault="00DB55E7" w:rsidP="00DB55E7">
            <w:pPr>
              <w:jc w:val="center"/>
              <w:rPr>
                <w:sz w:val="20"/>
                <w:szCs w:val="20"/>
              </w:rPr>
            </w:pPr>
            <w:r>
              <w:rPr>
                <w:sz w:val="20"/>
                <w:szCs w:val="20"/>
              </w:rPr>
              <w:t>OPR</w:t>
            </w:r>
          </w:p>
        </w:tc>
      </w:tr>
      <w:tr w:rsidR="00DB55E7" w14:paraId="1BAD53C1" w14:textId="77777777" w:rsidTr="00DB55E7">
        <w:tblPrEx>
          <w:tblLook w:val="04A0" w:firstRow="1" w:lastRow="0" w:firstColumn="1" w:lastColumn="0" w:noHBand="0" w:noVBand="1"/>
        </w:tblPrEx>
        <w:trPr>
          <w:cantSplit/>
          <w:jc w:val="center"/>
        </w:trPr>
        <w:tc>
          <w:tcPr>
            <w:tcW w:w="501" w:type="pct"/>
          </w:tcPr>
          <w:p w14:paraId="1306C207" w14:textId="77777777" w:rsidR="00DB55E7" w:rsidRDefault="00DB55E7" w:rsidP="00DB55E7">
            <w:pPr>
              <w:spacing w:before="60" w:after="60"/>
              <w:jc w:val="center"/>
              <w:rPr>
                <w:rFonts w:eastAsia="Calibri" w:cs="Times New Roman"/>
              </w:rPr>
            </w:pPr>
            <w:r>
              <w:rPr>
                <w:rFonts w:eastAsia="Calibri" w:cs="Times New Roman"/>
              </w:rPr>
              <w:lastRenderedPageBreak/>
              <w:t>GS 10002</w:t>
            </w:r>
            <w:r w:rsidRPr="00B64159">
              <w:fldChar w:fldCharType="begin"/>
            </w:r>
            <w:r w:rsidRPr="00B64159">
              <w:instrText xml:space="preserve"> XE "GS </w:instrText>
            </w:r>
            <w:r>
              <w:instrText>10002</w:instrText>
            </w:r>
            <w:r w:rsidRPr="00B64159">
              <w:instrText>" \f “dan”</w:instrText>
            </w:r>
            <w:r w:rsidRPr="00B64159">
              <w:fldChar w:fldCharType="end"/>
            </w:r>
          </w:p>
          <w:p w14:paraId="054E3800" w14:textId="77777777" w:rsidR="00DB55E7" w:rsidRPr="0091544D" w:rsidRDefault="00DB55E7" w:rsidP="00DB55E7">
            <w:pPr>
              <w:spacing w:before="60" w:after="60"/>
              <w:jc w:val="center"/>
              <w:rPr>
                <w:rFonts w:eastAsia="Calibri" w:cs="Times New Roman"/>
              </w:rPr>
            </w:pPr>
            <w:r>
              <w:rPr>
                <w:rFonts w:eastAsia="Calibri" w:cs="Times New Roman"/>
              </w:rPr>
              <w:t>Rev. 2</w:t>
            </w:r>
          </w:p>
        </w:tc>
        <w:tc>
          <w:tcPr>
            <w:tcW w:w="2900" w:type="pct"/>
          </w:tcPr>
          <w:p w14:paraId="24C706FB" w14:textId="77777777" w:rsidR="00DB55E7" w:rsidRPr="00E92684" w:rsidRDefault="00DB55E7" w:rsidP="00DB55E7">
            <w:pPr>
              <w:pStyle w:val="Excludes"/>
              <w:spacing w:after="60"/>
              <w:rPr>
                <w:b/>
                <w:i/>
                <w:sz w:val="22"/>
                <w:szCs w:val="22"/>
              </w:rPr>
            </w:pPr>
            <w:r w:rsidRPr="00E92684">
              <w:rPr>
                <w:b/>
                <w:i/>
                <w:sz w:val="22"/>
                <w:szCs w:val="22"/>
              </w:rPr>
              <w:t>Policies and Procedures – Agency Core Mission</w:t>
            </w:r>
          </w:p>
          <w:p w14:paraId="0263A0C1" w14:textId="77777777" w:rsidR="00DB55E7" w:rsidRDefault="00DB55E7" w:rsidP="00DB55E7">
            <w:pPr>
              <w:pStyle w:val="Excludes"/>
              <w:spacing w:after="60"/>
              <w:rPr>
                <w:sz w:val="22"/>
                <w:szCs w:val="22"/>
              </w:rPr>
            </w:pPr>
            <w:r>
              <w:rPr>
                <w:sz w:val="22"/>
                <w:szCs w:val="22"/>
              </w:rPr>
              <w:t>Records relating to the development, implementation, and interpretation of the policies and procedures developed by the agency to implement its core functions and mission.</w:t>
            </w:r>
          </w:p>
          <w:p w14:paraId="431AD039" w14:textId="77777777" w:rsidR="00DB55E7" w:rsidRDefault="00DB55E7" w:rsidP="00DB55E7">
            <w:pPr>
              <w:pStyle w:val="Excludes"/>
              <w:spacing w:after="60"/>
              <w:rPr>
                <w:sz w:val="22"/>
                <w:szCs w:val="22"/>
              </w:rPr>
            </w:pPr>
            <w:r>
              <w:rPr>
                <w:sz w:val="22"/>
                <w:szCs w:val="22"/>
              </w:rPr>
              <w:t xml:space="preserve">Also includes less formal policy decisions which set or impact the direction and priorities of the agency (such as </w:t>
            </w:r>
            <w:r w:rsidR="003F110E">
              <w:rPr>
                <w:sz w:val="22"/>
                <w:szCs w:val="22"/>
              </w:rPr>
              <w:t>elected officials/</w:t>
            </w:r>
            <w:r>
              <w:rPr>
                <w:sz w:val="22"/>
                <w:szCs w:val="22"/>
              </w:rPr>
              <w:t>agency head correspondence/communications, etc.).</w:t>
            </w:r>
            <w:r w:rsidRPr="00B60C75">
              <w:rPr>
                <w:rFonts w:eastAsia="Calibri" w:cs="Times New Roman"/>
              </w:rPr>
              <w:fldChar w:fldCharType="begin"/>
            </w:r>
            <w:r w:rsidRPr="00B60C75">
              <w:rPr>
                <w:rFonts w:eastAsia="Calibri" w:cs="Times New Roman"/>
              </w:rPr>
              <w:instrText xml:space="preserve"> XE "</w:instrText>
            </w:r>
            <w:r>
              <w:rPr>
                <w:rFonts w:eastAsia="Calibri" w:cs="Times New Roman"/>
              </w:rPr>
              <w:instrText>policies:core mission</w:instrText>
            </w:r>
            <w:r w:rsidRPr="00B60C75">
              <w:rPr>
                <w:rFonts w:eastAsia="Calibri" w:cs="Times New Roman"/>
              </w:rPr>
              <w:instrText xml:space="preserve">" \f “subject” </w:instrText>
            </w:r>
            <w:r w:rsidRPr="00B60C75">
              <w:rPr>
                <w:rFonts w:eastAsia="Calibri" w:cs="Times New Roman"/>
              </w:rPr>
              <w:fldChar w:fldCharType="end"/>
            </w:r>
            <w:r w:rsidRPr="00B60C75">
              <w:rPr>
                <w:rFonts w:eastAsia="Calibri" w:cs="Times New Roman"/>
              </w:rPr>
              <w:fldChar w:fldCharType="begin"/>
            </w:r>
            <w:r w:rsidRPr="00B60C75">
              <w:rPr>
                <w:rFonts w:eastAsia="Calibri" w:cs="Times New Roman"/>
              </w:rPr>
              <w:instrText xml:space="preserve"> XE "</w:instrText>
            </w:r>
            <w:r>
              <w:rPr>
                <w:rFonts w:eastAsia="Calibri" w:cs="Times New Roman"/>
              </w:rPr>
              <w:instrText>procedures:core mission</w:instrText>
            </w:r>
            <w:r w:rsidRPr="00B60C75">
              <w:rPr>
                <w:rFonts w:eastAsia="Calibri" w:cs="Times New Roman"/>
              </w:rPr>
              <w:instrText xml:space="preserve">" \f “subject” </w:instrText>
            </w:r>
            <w:r w:rsidRPr="00B60C75">
              <w:rPr>
                <w:rFonts w:eastAsia="Calibri" w:cs="Times New Roman"/>
              </w:rPr>
              <w:fldChar w:fldCharType="end"/>
            </w:r>
            <w:r w:rsidRPr="00B60C75">
              <w:rPr>
                <w:rFonts w:eastAsia="Calibri" w:cs="Times New Roman"/>
              </w:rPr>
              <w:fldChar w:fldCharType="begin"/>
            </w:r>
            <w:r w:rsidRPr="00B60C75">
              <w:rPr>
                <w:rFonts w:eastAsia="Calibri" w:cs="Times New Roman"/>
              </w:rPr>
              <w:instrText xml:space="preserve"> XE "</w:instrText>
            </w:r>
            <w:r>
              <w:rPr>
                <w:rFonts w:eastAsia="Calibri" w:cs="Times New Roman"/>
              </w:rPr>
              <w:instrText>legal:advice/issues/opinions:policies/procedures</w:instrText>
            </w:r>
            <w:r w:rsidRPr="00B60C75">
              <w:rPr>
                <w:rFonts w:eastAsia="Calibri" w:cs="Times New Roman"/>
              </w:rPr>
              <w:instrText xml:space="preserve">" \f “subject” </w:instrText>
            </w:r>
            <w:r w:rsidRPr="00B60C75">
              <w:rPr>
                <w:rFonts w:eastAsia="Calibri" w:cs="Times New Roman"/>
              </w:rPr>
              <w:fldChar w:fldCharType="end"/>
            </w:r>
            <w:r w:rsidRPr="00B60C75">
              <w:rPr>
                <w:rFonts w:eastAsia="Calibri" w:cs="Times New Roman"/>
              </w:rPr>
              <w:fldChar w:fldCharType="begin"/>
            </w:r>
            <w:r w:rsidRPr="00B60C75">
              <w:rPr>
                <w:rFonts w:eastAsia="Calibri" w:cs="Times New Roman"/>
              </w:rPr>
              <w:instrText xml:space="preserve"> XE "</w:instrText>
            </w:r>
            <w:r>
              <w:rPr>
                <w:rFonts w:eastAsia="Calibri" w:cs="Times New Roman"/>
              </w:rPr>
              <w:instrText>policies:statements</w:instrText>
            </w:r>
            <w:r w:rsidRPr="00B60C75">
              <w:rPr>
                <w:rFonts w:eastAsia="Calibri" w:cs="Times New Roman"/>
              </w:rPr>
              <w:instrText xml:space="preserve">" \f “subject” </w:instrText>
            </w:r>
            <w:r w:rsidRPr="00B60C75">
              <w:rPr>
                <w:rFonts w:eastAsia="Calibri" w:cs="Times New Roman"/>
              </w:rPr>
              <w:fldChar w:fldCharType="end"/>
            </w:r>
            <w:r w:rsidRPr="00B60C75">
              <w:rPr>
                <w:rFonts w:eastAsia="Calibri" w:cs="Times New Roman"/>
              </w:rPr>
              <w:fldChar w:fldCharType="begin"/>
            </w:r>
            <w:r w:rsidRPr="00B60C75">
              <w:rPr>
                <w:rFonts w:eastAsia="Calibri" w:cs="Times New Roman"/>
              </w:rPr>
              <w:instrText xml:space="preserve"> XE "</w:instrText>
            </w:r>
            <w:r>
              <w:rPr>
                <w:rFonts w:eastAsia="Calibri" w:cs="Times New Roman"/>
              </w:rPr>
              <w:instrText>papers of executive direction</w:instrText>
            </w:r>
            <w:r w:rsidRPr="00B60C75">
              <w:rPr>
                <w:rFonts w:eastAsia="Calibri" w:cs="Times New Roman"/>
              </w:rPr>
              <w:instrText xml:space="preserve">" \f “subject” </w:instrText>
            </w:r>
            <w:r w:rsidRPr="00B60C75">
              <w:rPr>
                <w:rFonts w:eastAsia="Calibri" w:cs="Times New Roman"/>
              </w:rPr>
              <w:fldChar w:fldCharType="end"/>
            </w:r>
            <w:r w:rsidRPr="00B60C75">
              <w:rPr>
                <w:rFonts w:eastAsia="Calibri" w:cs="Times New Roman"/>
              </w:rPr>
              <w:fldChar w:fldCharType="begin"/>
            </w:r>
            <w:r w:rsidRPr="00B60C75">
              <w:rPr>
                <w:rFonts w:eastAsia="Calibri" w:cs="Times New Roman"/>
              </w:rPr>
              <w:instrText xml:space="preserve"> XE "</w:instrText>
            </w:r>
            <w:r>
              <w:rPr>
                <w:rFonts w:eastAsia="Calibri" w:cs="Times New Roman"/>
              </w:rPr>
              <w:instrText>executive level records:interpretive/policy statements</w:instrText>
            </w:r>
            <w:r w:rsidRPr="00B60C75">
              <w:rPr>
                <w:rFonts w:eastAsia="Calibri" w:cs="Times New Roman"/>
              </w:rPr>
              <w:instrText xml:space="preserve">" \f “subject” </w:instrText>
            </w:r>
            <w:r w:rsidRPr="00B60C75">
              <w:rPr>
                <w:rFonts w:eastAsia="Calibri" w:cs="Times New Roman"/>
              </w:rPr>
              <w:fldChar w:fldCharType="end"/>
            </w:r>
            <w:r w:rsidRPr="00B60C75">
              <w:rPr>
                <w:rFonts w:eastAsia="Calibri" w:cs="Times New Roman"/>
              </w:rPr>
              <w:fldChar w:fldCharType="begin"/>
            </w:r>
            <w:r w:rsidRPr="00B60C75">
              <w:rPr>
                <w:rFonts w:eastAsia="Calibri" w:cs="Times New Roman"/>
              </w:rPr>
              <w:instrText xml:space="preserve"> XE "</w:instrText>
            </w:r>
            <w:r>
              <w:rPr>
                <w:rFonts w:eastAsia="Calibri" w:cs="Times New Roman"/>
              </w:rPr>
              <w:instrText>executive level records:papers of executive direction</w:instrText>
            </w:r>
            <w:r w:rsidRPr="00B60C75">
              <w:rPr>
                <w:rFonts w:eastAsia="Calibri" w:cs="Times New Roman"/>
              </w:rPr>
              <w:instrText xml:space="preserve">" \f “subject” </w:instrText>
            </w:r>
            <w:r w:rsidRPr="00B60C75">
              <w:rPr>
                <w:rFonts w:eastAsia="Calibri" w:cs="Times New Roman"/>
              </w:rPr>
              <w:fldChar w:fldCharType="end"/>
            </w:r>
            <w:r w:rsidRPr="00B60C75">
              <w:rPr>
                <w:rFonts w:eastAsia="Calibri" w:cs="Times New Roman"/>
              </w:rPr>
              <w:fldChar w:fldCharType="begin"/>
            </w:r>
            <w:r w:rsidRPr="00B60C75">
              <w:rPr>
                <w:rFonts w:eastAsia="Calibri" w:cs="Times New Roman"/>
              </w:rPr>
              <w:instrText xml:space="preserve"> XE "</w:instrText>
            </w:r>
            <w:r>
              <w:rPr>
                <w:rFonts w:eastAsia="Calibri" w:cs="Times New Roman"/>
              </w:rPr>
              <w:instrText>executive level records:policies/procedures</w:instrText>
            </w:r>
            <w:r w:rsidRPr="00B60C75">
              <w:rPr>
                <w:rFonts w:eastAsia="Calibri" w:cs="Times New Roman"/>
              </w:rPr>
              <w:instrText xml:space="preserve">" \f “subject” </w:instrText>
            </w:r>
            <w:r w:rsidRPr="00B60C75">
              <w:rPr>
                <w:rFonts w:eastAsia="Calibri" w:cs="Times New Roman"/>
              </w:rPr>
              <w:fldChar w:fldCharType="end"/>
            </w:r>
            <w:r w:rsidR="003F110E" w:rsidRPr="00B64159">
              <w:fldChar w:fldCharType="begin"/>
            </w:r>
            <w:r w:rsidR="003F110E" w:rsidRPr="00B64159">
              <w:instrText xml:space="preserve"> XE "</w:instrText>
            </w:r>
            <w:r w:rsidR="003F110E">
              <w:instrText>executive level records:correspondence/communications:set/impact direction/priorities of agency</w:instrText>
            </w:r>
            <w:r w:rsidR="003F110E" w:rsidRPr="00B64159">
              <w:instrText xml:space="preserve">”\f "Subject" </w:instrText>
            </w:r>
            <w:r w:rsidR="003F110E" w:rsidRPr="00B64159">
              <w:fldChar w:fldCharType="end"/>
            </w:r>
          </w:p>
          <w:p w14:paraId="76B2F8D1" w14:textId="77777777" w:rsidR="00DB55E7" w:rsidRDefault="00DB55E7" w:rsidP="00DB55E7">
            <w:pPr>
              <w:pStyle w:val="Excludes"/>
              <w:spacing w:after="60"/>
              <w:rPr>
                <w:sz w:val="22"/>
                <w:szCs w:val="22"/>
              </w:rPr>
            </w:pPr>
            <w:r>
              <w:rPr>
                <w:sz w:val="22"/>
                <w:szCs w:val="22"/>
              </w:rPr>
              <w:t>Includes, but is not limited to:</w:t>
            </w:r>
          </w:p>
          <w:p w14:paraId="4B00602A" w14:textId="77777777" w:rsidR="00DB55E7" w:rsidRDefault="00DB55E7" w:rsidP="00DB55E7">
            <w:pPr>
              <w:pStyle w:val="Excludes"/>
              <w:numPr>
                <w:ilvl w:val="0"/>
                <w:numId w:val="5"/>
              </w:numPr>
              <w:spacing w:after="60"/>
              <w:contextualSpacing/>
              <w:rPr>
                <w:sz w:val="22"/>
                <w:szCs w:val="22"/>
              </w:rPr>
            </w:pPr>
            <w:r>
              <w:rPr>
                <w:sz w:val="22"/>
                <w:szCs w:val="22"/>
              </w:rPr>
              <w:t>Each adopted/approved version of policies and procedures;</w:t>
            </w:r>
          </w:p>
          <w:p w14:paraId="6875F702" w14:textId="77777777" w:rsidR="00DB55E7" w:rsidRDefault="00DB55E7" w:rsidP="00DB55E7">
            <w:pPr>
              <w:pStyle w:val="Excludes"/>
              <w:numPr>
                <w:ilvl w:val="0"/>
                <w:numId w:val="5"/>
              </w:numPr>
              <w:spacing w:after="60"/>
              <w:contextualSpacing/>
              <w:rPr>
                <w:sz w:val="22"/>
                <w:szCs w:val="22"/>
              </w:rPr>
            </w:pPr>
            <w:r>
              <w:rPr>
                <w:sz w:val="22"/>
                <w:szCs w:val="22"/>
              </w:rPr>
              <w:t>Records documenting the development of policies and procedures;</w:t>
            </w:r>
          </w:p>
          <w:p w14:paraId="1091FA12" w14:textId="7DF9F657" w:rsidR="00DB55E7" w:rsidRDefault="00DB55E7" w:rsidP="00DB55E7">
            <w:pPr>
              <w:pStyle w:val="Excludes"/>
              <w:numPr>
                <w:ilvl w:val="0"/>
                <w:numId w:val="5"/>
              </w:numPr>
              <w:spacing w:after="60"/>
              <w:contextualSpacing/>
              <w:rPr>
                <w:sz w:val="22"/>
                <w:szCs w:val="22"/>
              </w:rPr>
            </w:pPr>
            <w:r>
              <w:rPr>
                <w:sz w:val="22"/>
                <w:szCs w:val="22"/>
              </w:rPr>
              <w:t>Legal advice related to the development, implementation</w:t>
            </w:r>
            <w:r w:rsidR="007D41E4">
              <w:rPr>
                <w:sz w:val="22"/>
                <w:szCs w:val="22"/>
              </w:rPr>
              <w:t>,</w:t>
            </w:r>
            <w:r>
              <w:rPr>
                <w:sz w:val="22"/>
                <w:szCs w:val="22"/>
              </w:rPr>
              <w:t xml:space="preserve"> and interpretation of the policies and procedures;</w:t>
            </w:r>
          </w:p>
          <w:p w14:paraId="4B333F0F" w14:textId="77777777" w:rsidR="00DB55E7" w:rsidRDefault="00DB55E7" w:rsidP="00DB55E7">
            <w:pPr>
              <w:pStyle w:val="Excludes"/>
              <w:numPr>
                <w:ilvl w:val="0"/>
                <w:numId w:val="5"/>
              </w:numPr>
              <w:spacing w:after="60"/>
              <w:contextualSpacing/>
              <w:rPr>
                <w:sz w:val="22"/>
                <w:szCs w:val="22"/>
              </w:rPr>
            </w:pPr>
            <w:r>
              <w:rPr>
                <w:sz w:val="22"/>
                <w:szCs w:val="22"/>
              </w:rPr>
              <w:t>Policy statements;</w:t>
            </w:r>
          </w:p>
          <w:p w14:paraId="0806F6F9" w14:textId="77777777" w:rsidR="00DB55E7" w:rsidRDefault="00DB55E7" w:rsidP="00DB55E7">
            <w:pPr>
              <w:pStyle w:val="Excludes"/>
              <w:numPr>
                <w:ilvl w:val="0"/>
                <w:numId w:val="5"/>
              </w:numPr>
              <w:spacing w:after="60"/>
              <w:rPr>
                <w:sz w:val="22"/>
                <w:szCs w:val="22"/>
              </w:rPr>
            </w:pPr>
            <w:r>
              <w:rPr>
                <w:sz w:val="22"/>
                <w:szCs w:val="22"/>
              </w:rPr>
              <w:t>Papers of executive direction.</w:t>
            </w:r>
          </w:p>
          <w:p w14:paraId="0E3D5DBD" w14:textId="77777777" w:rsidR="00DB55E7" w:rsidRPr="006F7130" w:rsidRDefault="00DB55E7" w:rsidP="00DB55E7">
            <w:pPr>
              <w:pStyle w:val="Excludes"/>
              <w:spacing w:after="60"/>
              <w:contextualSpacing/>
              <w:rPr>
                <w:sz w:val="22"/>
                <w:szCs w:val="22"/>
              </w:rPr>
            </w:pPr>
            <w:r>
              <w:rPr>
                <w:sz w:val="22"/>
                <w:szCs w:val="22"/>
              </w:rPr>
              <w:t xml:space="preserve">Excludes records covered by </w:t>
            </w:r>
            <w:r w:rsidRPr="00C01566">
              <w:rPr>
                <w:i/>
                <w:sz w:val="22"/>
                <w:szCs w:val="22"/>
              </w:rPr>
              <w:t>Rule</w:t>
            </w:r>
            <w:r>
              <w:rPr>
                <w:i/>
                <w:sz w:val="22"/>
                <w:szCs w:val="22"/>
              </w:rPr>
              <w:t xml:space="preserve"> </w:t>
            </w:r>
            <w:r w:rsidRPr="00C01566">
              <w:rPr>
                <w:i/>
                <w:sz w:val="22"/>
                <w:szCs w:val="22"/>
              </w:rPr>
              <w:t>Making (Washington Administrative Code – WAC) (DAN GS 10009)</w:t>
            </w:r>
            <w:r>
              <w:rPr>
                <w:sz w:val="22"/>
                <w:szCs w:val="22"/>
              </w:rPr>
              <w:t>.</w:t>
            </w:r>
          </w:p>
        </w:tc>
        <w:tc>
          <w:tcPr>
            <w:tcW w:w="1000" w:type="pct"/>
          </w:tcPr>
          <w:p w14:paraId="6341E6BD" w14:textId="77777777" w:rsidR="00DB55E7" w:rsidRDefault="00DB55E7" w:rsidP="00DB55E7">
            <w:pPr>
              <w:spacing w:before="60" w:after="60"/>
              <w:rPr>
                <w:rFonts w:eastAsia="Calibri" w:cs="Times New Roman"/>
              </w:rPr>
            </w:pPr>
            <w:r>
              <w:rPr>
                <w:rFonts w:eastAsia="Calibri" w:cs="Times New Roman"/>
                <w:b/>
              </w:rPr>
              <w:t>Retain</w:t>
            </w:r>
            <w:r>
              <w:rPr>
                <w:rFonts w:eastAsia="Calibri" w:cs="Times New Roman"/>
              </w:rPr>
              <w:t xml:space="preserve"> for 6 years after superseded</w:t>
            </w:r>
          </w:p>
          <w:p w14:paraId="723DBAA5" w14:textId="77777777" w:rsidR="00DB55E7" w:rsidRPr="00E92684" w:rsidRDefault="00DB55E7" w:rsidP="00DB55E7">
            <w:pPr>
              <w:spacing w:before="60" w:after="60"/>
              <w:rPr>
                <w:rFonts w:eastAsia="Calibri" w:cs="Times New Roman"/>
                <w:i/>
              </w:rPr>
            </w:pPr>
            <w:r>
              <w:rPr>
                <w:rFonts w:eastAsia="Calibri" w:cs="Times New Roman"/>
              </w:rPr>
              <w:t xml:space="preserve">   </w:t>
            </w:r>
            <w:r w:rsidRPr="00E92684">
              <w:rPr>
                <w:rFonts w:eastAsia="Calibri" w:cs="Times New Roman"/>
                <w:i/>
              </w:rPr>
              <w:t>then</w:t>
            </w:r>
          </w:p>
          <w:p w14:paraId="452E51EA" w14:textId="77777777" w:rsidR="00DB55E7" w:rsidRPr="00E92684" w:rsidRDefault="00DB55E7" w:rsidP="00DB55E7">
            <w:pPr>
              <w:spacing w:before="60" w:after="60"/>
              <w:rPr>
                <w:rFonts w:eastAsia="Calibri" w:cs="Times New Roman"/>
              </w:rPr>
            </w:pPr>
            <w:r w:rsidRPr="00E92684">
              <w:rPr>
                <w:rFonts w:eastAsia="Calibri" w:cs="Times New Roman"/>
                <w:b/>
              </w:rPr>
              <w:t>Transfer</w:t>
            </w:r>
            <w:r>
              <w:rPr>
                <w:rFonts w:eastAsia="Calibri" w:cs="Times New Roman"/>
              </w:rPr>
              <w:t xml:space="preserve"> to Washington State Archives for appraisal and selective retention.</w:t>
            </w:r>
          </w:p>
        </w:tc>
        <w:tc>
          <w:tcPr>
            <w:tcW w:w="599" w:type="pct"/>
            <w:tcMar>
              <w:left w:w="43" w:type="dxa"/>
              <w:right w:w="43" w:type="dxa"/>
            </w:tcMar>
          </w:tcPr>
          <w:p w14:paraId="1D094F28" w14:textId="77777777" w:rsidR="00DB55E7" w:rsidRPr="00135D06" w:rsidRDefault="00DB55E7" w:rsidP="00DB55E7">
            <w:pPr>
              <w:spacing w:before="60"/>
              <w:jc w:val="center"/>
              <w:rPr>
                <w:b/>
                <w:szCs w:val="22"/>
              </w:rPr>
            </w:pPr>
            <w:r w:rsidRPr="00135D06">
              <w:rPr>
                <w:b/>
                <w:szCs w:val="22"/>
              </w:rPr>
              <w:t>ARCHIVAL</w:t>
            </w:r>
          </w:p>
          <w:p w14:paraId="092E8082" w14:textId="77777777" w:rsidR="00DB55E7" w:rsidRPr="00135D06" w:rsidRDefault="00DB55E7" w:rsidP="00DB55E7">
            <w:pPr>
              <w:jc w:val="center"/>
              <w:rPr>
                <w:b/>
                <w:sz w:val="18"/>
                <w:szCs w:val="18"/>
              </w:rPr>
            </w:pPr>
            <w:r w:rsidRPr="00135D06">
              <w:rPr>
                <w:b/>
                <w:sz w:val="18"/>
                <w:szCs w:val="18"/>
              </w:rPr>
              <w:t>(Appraisal Required)</w:t>
            </w:r>
            <w:r w:rsidRPr="00B64159">
              <w:fldChar w:fldCharType="begin"/>
            </w:r>
            <w:r w:rsidRPr="00B64159">
              <w:instrText xml:space="preserve"> XE "AGENCY </w:instrText>
            </w:r>
            <w:r>
              <w:instrText xml:space="preserve">ADMINISTRATION AND </w:instrText>
            </w:r>
            <w:r w:rsidRPr="00B64159">
              <w:instrText>MANAGEMENT:</w:instrText>
            </w:r>
            <w:r>
              <w:instrText>Planning, Policies, and Procedures</w:instrText>
            </w:r>
            <w:r w:rsidRPr="00B64159">
              <w:instrText>:</w:instrText>
            </w:r>
            <w:r>
              <w:instrText>Policies and Procedures – Agency Core Mission</w:instrText>
            </w:r>
            <w:r w:rsidRPr="00B64159">
              <w:instrText xml:space="preserve">” \f “Archival" </w:instrText>
            </w:r>
            <w:r w:rsidRPr="00B64159">
              <w:fldChar w:fldCharType="end"/>
            </w:r>
          </w:p>
          <w:p w14:paraId="5804BFEF" w14:textId="77777777" w:rsidR="00DB55E7" w:rsidRDefault="00DB55E7" w:rsidP="00DB55E7">
            <w:pPr>
              <w:jc w:val="center"/>
              <w:rPr>
                <w:b/>
                <w:szCs w:val="22"/>
              </w:rPr>
            </w:pPr>
            <w:r w:rsidRPr="00135D06">
              <w:rPr>
                <w:b/>
                <w:szCs w:val="22"/>
              </w:rPr>
              <w:t>ESSENTIAL</w:t>
            </w:r>
          </w:p>
          <w:p w14:paraId="49442351" w14:textId="77777777" w:rsidR="00DB55E7" w:rsidRPr="00135D06" w:rsidRDefault="00DB55E7" w:rsidP="00DB55E7">
            <w:pPr>
              <w:jc w:val="center"/>
              <w:rPr>
                <w:b/>
                <w:szCs w:val="22"/>
              </w:rPr>
            </w:pPr>
            <w:r w:rsidRPr="00DB55E7">
              <w:rPr>
                <w:b/>
                <w:sz w:val="16"/>
                <w:szCs w:val="16"/>
              </w:rPr>
              <w:t>(for Disaster Recovery)</w:t>
            </w:r>
            <w:r w:rsidRPr="00B64159">
              <w:fldChar w:fldCharType="begin"/>
            </w:r>
            <w:r w:rsidRPr="00B64159">
              <w:instrText xml:space="preserve"> XE "AGENCY </w:instrText>
            </w:r>
            <w:r>
              <w:instrText xml:space="preserve">ADMINISTRATION AND </w:instrText>
            </w:r>
            <w:r w:rsidRPr="00B64159">
              <w:instrText>MANAGEMENT:</w:instrText>
            </w:r>
            <w:r>
              <w:instrText>Planning, Policies, and Procedures</w:instrText>
            </w:r>
            <w:r w:rsidRPr="00B64159">
              <w:instrText>:</w:instrText>
            </w:r>
            <w:r>
              <w:instrText>Policies and Procedures – Agency Core Mission</w:instrText>
            </w:r>
            <w:r w:rsidRPr="00B64159">
              <w:instrText>” \f “</w:instrText>
            </w:r>
            <w:r>
              <w:instrText>Essential</w:instrText>
            </w:r>
            <w:r w:rsidRPr="00B64159">
              <w:instrText xml:space="preserve">" </w:instrText>
            </w:r>
            <w:r w:rsidRPr="00B64159">
              <w:fldChar w:fldCharType="end"/>
            </w:r>
          </w:p>
          <w:p w14:paraId="560BBF0E" w14:textId="77777777" w:rsidR="00DB55E7" w:rsidRPr="00B64159" w:rsidRDefault="00DB55E7" w:rsidP="00DB55E7">
            <w:pPr>
              <w:jc w:val="center"/>
              <w:rPr>
                <w:sz w:val="20"/>
                <w:szCs w:val="20"/>
              </w:rPr>
            </w:pPr>
            <w:r>
              <w:rPr>
                <w:sz w:val="20"/>
                <w:szCs w:val="20"/>
              </w:rPr>
              <w:t>OPR</w:t>
            </w:r>
          </w:p>
        </w:tc>
      </w:tr>
      <w:tr w:rsidR="00850B46" w14:paraId="7DA0C06C" w14:textId="77777777" w:rsidTr="00DB55E7">
        <w:tblPrEx>
          <w:tblLook w:val="04A0" w:firstRow="1" w:lastRow="0" w:firstColumn="1" w:lastColumn="0" w:noHBand="0" w:noVBand="1"/>
        </w:tblPrEx>
        <w:trPr>
          <w:cantSplit/>
          <w:jc w:val="center"/>
        </w:trPr>
        <w:tc>
          <w:tcPr>
            <w:tcW w:w="501" w:type="pct"/>
          </w:tcPr>
          <w:p w14:paraId="4DDA39B5" w14:textId="2F5F8F6D" w:rsidR="00850B46" w:rsidRDefault="00850B46" w:rsidP="00DB55E7">
            <w:pPr>
              <w:spacing w:before="60" w:after="60"/>
              <w:jc w:val="center"/>
              <w:rPr>
                <w:rFonts w:eastAsia="Calibri" w:cs="Times New Roman"/>
              </w:rPr>
            </w:pPr>
            <w:bookmarkStart w:id="15" w:name="_Hlk131061687"/>
            <w:r>
              <w:rPr>
                <w:rFonts w:eastAsia="Calibri" w:cs="Times New Roman"/>
              </w:rPr>
              <w:lastRenderedPageBreak/>
              <w:t xml:space="preserve">GS </w:t>
            </w:r>
            <w:r w:rsidR="00F94BB8">
              <w:rPr>
                <w:rFonts w:eastAsia="Calibri" w:cs="Times New Roman"/>
              </w:rPr>
              <w:t>09031</w:t>
            </w:r>
            <w:r w:rsidR="000837F6" w:rsidRPr="00B64159">
              <w:fldChar w:fldCharType="begin"/>
            </w:r>
            <w:r w:rsidR="000837F6" w:rsidRPr="00B64159">
              <w:instrText xml:space="preserve"> XE "GS </w:instrText>
            </w:r>
            <w:r w:rsidR="00F94BB8">
              <w:instrText>09031</w:instrText>
            </w:r>
            <w:r w:rsidR="000837F6" w:rsidRPr="00B64159">
              <w:instrText>" \f “dan”</w:instrText>
            </w:r>
            <w:r w:rsidR="000837F6" w:rsidRPr="00B64159">
              <w:fldChar w:fldCharType="end"/>
            </w:r>
          </w:p>
          <w:p w14:paraId="62D2FFF3" w14:textId="6BD7457F" w:rsidR="00850B46" w:rsidRDefault="00850B46" w:rsidP="00DB55E7">
            <w:pPr>
              <w:spacing w:before="60" w:after="60"/>
              <w:jc w:val="center"/>
              <w:rPr>
                <w:rFonts w:eastAsia="Calibri" w:cs="Times New Roman"/>
              </w:rPr>
            </w:pPr>
            <w:r>
              <w:rPr>
                <w:rFonts w:eastAsia="Calibri" w:cs="Times New Roman"/>
              </w:rPr>
              <w:t>Rev. 0</w:t>
            </w:r>
          </w:p>
        </w:tc>
        <w:tc>
          <w:tcPr>
            <w:tcW w:w="2900" w:type="pct"/>
          </w:tcPr>
          <w:p w14:paraId="65F70D6E" w14:textId="77777777" w:rsidR="00850B46" w:rsidRDefault="00850B46" w:rsidP="00DB55E7">
            <w:pPr>
              <w:pStyle w:val="Excludes"/>
              <w:spacing w:after="60"/>
              <w:rPr>
                <w:b/>
                <w:i/>
                <w:sz w:val="22"/>
                <w:szCs w:val="22"/>
              </w:rPr>
            </w:pPr>
            <w:r>
              <w:rPr>
                <w:b/>
                <w:i/>
                <w:sz w:val="22"/>
                <w:szCs w:val="22"/>
              </w:rPr>
              <w:t>Policies and Procedures (Employee Acknowledgements)</w:t>
            </w:r>
          </w:p>
          <w:p w14:paraId="03A3FB91" w14:textId="4EBC8036" w:rsidR="00850B46" w:rsidRDefault="00850B46" w:rsidP="00850B46">
            <w:pPr>
              <w:spacing w:before="60" w:after="60"/>
              <w:rPr>
                <w:color w:val="auto"/>
                <w:szCs w:val="22"/>
              </w:rPr>
            </w:pPr>
            <w:r>
              <w:t>Records documenting that employees have read/acknowledged agency policies and procedures.</w:t>
            </w:r>
            <w:r w:rsidRPr="00B60C75">
              <w:rPr>
                <w:rFonts w:eastAsia="Calibri" w:cs="Times New Roman"/>
              </w:rPr>
              <w:t xml:space="preserve"> </w:t>
            </w:r>
            <w:r w:rsidRPr="00B60C75">
              <w:rPr>
                <w:rFonts w:eastAsia="Calibri" w:cs="Times New Roman"/>
              </w:rPr>
              <w:fldChar w:fldCharType="begin"/>
            </w:r>
            <w:r w:rsidRPr="00B60C75">
              <w:rPr>
                <w:rFonts w:eastAsia="Calibri" w:cs="Times New Roman"/>
              </w:rPr>
              <w:instrText xml:space="preserve"> XE "</w:instrText>
            </w:r>
            <w:r>
              <w:rPr>
                <w:rFonts w:eastAsia="Calibri" w:cs="Times New Roman"/>
              </w:rPr>
              <w:instrText>policies:employee acknowledgements</w:instrText>
            </w:r>
            <w:r w:rsidRPr="00B60C75">
              <w:rPr>
                <w:rFonts w:eastAsia="Calibri" w:cs="Times New Roman"/>
              </w:rPr>
              <w:instrText xml:space="preserve">" \f “subject” </w:instrText>
            </w:r>
            <w:r w:rsidRPr="00B60C75">
              <w:rPr>
                <w:rFonts w:eastAsia="Calibri" w:cs="Times New Roman"/>
              </w:rPr>
              <w:fldChar w:fldCharType="end"/>
            </w:r>
            <w:r w:rsidRPr="00B60C75">
              <w:rPr>
                <w:rFonts w:eastAsia="Calibri" w:cs="Times New Roman"/>
              </w:rPr>
              <w:fldChar w:fldCharType="begin"/>
            </w:r>
            <w:r w:rsidRPr="00B60C75">
              <w:rPr>
                <w:rFonts w:eastAsia="Calibri" w:cs="Times New Roman"/>
              </w:rPr>
              <w:instrText xml:space="preserve"> XE "</w:instrText>
            </w:r>
            <w:r>
              <w:rPr>
                <w:rFonts w:eastAsia="Calibri" w:cs="Times New Roman"/>
              </w:rPr>
              <w:instrText>employee</w:instrText>
            </w:r>
            <w:r w:rsidR="00A9647F">
              <w:rPr>
                <w:rFonts w:eastAsia="Calibri" w:cs="Times New Roman"/>
              </w:rPr>
              <w:instrText>s:</w:instrText>
            </w:r>
            <w:r>
              <w:rPr>
                <w:rFonts w:eastAsia="Calibri" w:cs="Times New Roman"/>
              </w:rPr>
              <w:instrText>acknowledgements (policies)</w:instrText>
            </w:r>
            <w:r w:rsidRPr="00B60C75">
              <w:rPr>
                <w:rFonts w:eastAsia="Calibri" w:cs="Times New Roman"/>
              </w:rPr>
              <w:instrText xml:space="preserve">" \f “subject” </w:instrText>
            </w:r>
            <w:r w:rsidRPr="00B60C75">
              <w:rPr>
                <w:rFonts w:eastAsia="Calibri" w:cs="Times New Roman"/>
              </w:rPr>
              <w:fldChar w:fldCharType="end"/>
            </w:r>
          </w:p>
          <w:p w14:paraId="44F69788" w14:textId="77777777" w:rsidR="00850B46" w:rsidRDefault="00850B46" w:rsidP="00850B46">
            <w:pPr>
              <w:spacing w:before="60" w:after="60"/>
            </w:pPr>
            <w:r>
              <w:t>Includes, but is not limited to:</w:t>
            </w:r>
          </w:p>
          <w:p w14:paraId="53B1FF2B" w14:textId="43201C8A" w:rsidR="00850B46" w:rsidRPr="007E4DDD" w:rsidRDefault="00850B46" w:rsidP="00283A5D">
            <w:pPr>
              <w:pStyle w:val="Excludes"/>
              <w:numPr>
                <w:ilvl w:val="0"/>
                <w:numId w:val="147"/>
              </w:numPr>
              <w:spacing w:after="60"/>
              <w:rPr>
                <w:bCs/>
                <w:iCs/>
                <w:sz w:val="22"/>
                <w:szCs w:val="22"/>
              </w:rPr>
            </w:pPr>
            <w:r w:rsidRPr="007E4DDD">
              <w:rPr>
                <w:rFonts w:eastAsia="Times New Roman"/>
                <w:sz w:val="22"/>
                <w:szCs w:val="22"/>
              </w:rPr>
              <w:t>Policy review acknowledgements.</w:t>
            </w:r>
          </w:p>
        </w:tc>
        <w:tc>
          <w:tcPr>
            <w:tcW w:w="1000" w:type="pct"/>
          </w:tcPr>
          <w:p w14:paraId="00E48ACA" w14:textId="0309F917" w:rsidR="00850B46" w:rsidRDefault="00850B46" w:rsidP="00850B46">
            <w:pPr>
              <w:spacing w:before="60" w:after="60"/>
              <w:rPr>
                <w:color w:val="auto"/>
                <w:szCs w:val="22"/>
              </w:rPr>
            </w:pPr>
            <w:r>
              <w:rPr>
                <w:b/>
                <w:bCs/>
              </w:rPr>
              <w:t>Retain</w:t>
            </w:r>
            <w:r>
              <w:t xml:space="preserve"> for 6 years after</w:t>
            </w:r>
            <w:r w:rsidR="00230091">
              <w:t xml:space="preserve"> </w:t>
            </w:r>
            <w:r>
              <w:t>acknowledgement superseded</w:t>
            </w:r>
            <w:r w:rsidR="00230091">
              <w:t>/obsolete</w:t>
            </w:r>
          </w:p>
          <w:p w14:paraId="5AAD1EC1" w14:textId="025D16E5" w:rsidR="00850B46" w:rsidRDefault="00850B46" w:rsidP="00850B46">
            <w:pPr>
              <w:spacing w:before="60" w:after="60"/>
              <w:rPr>
                <w:i/>
                <w:iCs/>
              </w:rPr>
            </w:pPr>
            <w:r>
              <w:t xml:space="preserve">   </w:t>
            </w:r>
            <w:r>
              <w:rPr>
                <w:i/>
                <w:iCs/>
              </w:rPr>
              <w:t>or</w:t>
            </w:r>
          </w:p>
          <w:p w14:paraId="3E81B4DF" w14:textId="676491D8" w:rsidR="00850B46" w:rsidRDefault="00850B46" w:rsidP="00850B46">
            <w:pPr>
              <w:spacing w:before="60" w:after="60"/>
            </w:pPr>
            <w:r>
              <w:t xml:space="preserve">6 years after employee separation from agency, </w:t>
            </w:r>
            <w:r>
              <w:rPr>
                <w:i/>
                <w:iCs/>
              </w:rPr>
              <w:t>whichever is sooner</w:t>
            </w:r>
          </w:p>
          <w:p w14:paraId="11049D64" w14:textId="18D941C6" w:rsidR="00850B46" w:rsidRDefault="00850B46" w:rsidP="00850B46">
            <w:pPr>
              <w:spacing w:before="60" w:after="60"/>
              <w:rPr>
                <w:i/>
                <w:iCs/>
              </w:rPr>
            </w:pPr>
            <w:r>
              <w:rPr>
                <w:i/>
                <w:iCs/>
              </w:rPr>
              <w:t xml:space="preserve">   then</w:t>
            </w:r>
          </w:p>
          <w:p w14:paraId="6E96F20E" w14:textId="7916B8A7" w:rsidR="00850B46" w:rsidRDefault="00850B46" w:rsidP="00850B46">
            <w:pPr>
              <w:spacing w:before="60" w:after="60"/>
              <w:rPr>
                <w:rFonts w:eastAsia="Calibri" w:cs="Times New Roman"/>
                <w:b/>
              </w:rPr>
            </w:pPr>
            <w:r>
              <w:rPr>
                <w:b/>
                <w:bCs/>
              </w:rPr>
              <w:t>Destroy</w:t>
            </w:r>
            <w:r>
              <w:t>.</w:t>
            </w:r>
          </w:p>
        </w:tc>
        <w:tc>
          <w:tcPr>
            <w:tcW w:w="599" w:type="pct"/>
            <w:tcMar>
              <w:left w:w="43" w:type="dxa"/>
              <w:right w:w="43" w:type="dxa"/>
            </w:tcMar>
          </w:tcPr>
          <w:p w14:paraId="633968E7" w14:textId="77777777" w:rsidR="00850B46" w:rsidRDefault="00850B46" w:rsidP="00850B46">
            <w:pPr>
              <w:spacing w:before="60"/>
              <w:jc w:val="center"/>
              <w:rPr>
                <w:sz w:val="20"/>
                <w:szCs w:val="20"/>
              </w:rPr>
            </w:pPr>
            <w:r>
              <w:rPr>
                <w:sz w:val="20"/>
                <w:szCs w:val="20"/>
              </w:rPr>
              <w:t>NON-ARCHIVAL</w:t>
            </w:r>
          </w:p>
          <w:p w14:paraId="2C7A53D7" w14:textId="77777777" w:rsidR="00850B46" w:rsidRDefault="00850B46" w:rsidP="00850B46">
            <w:pPr>
              <w:jc w:val="center"/>
              <w:rPr>
                <w:sz w:val="20"/>
                <w:szCs w:val="20"/>
              </w:rPr>
            </w:pPr>
            <w:r>
              <w:rPr>
                <w:sz w:val="20"/>
                <w:szCs w:val="20"/>
              </w:rPr>
              <w:t>NON-ESSENTIAL</w:t>
            </w:r>
          </w:p>
          <w:p w14:paraId="2FD0F055" w14:textId="228BE86D" w:rsidR="00850B46" w:rsidRPr="00135D06" w:rsidRDefault="00850B46" w:rsidP="00850B46">
            <w:pPr>
              <w:jc w:val="center"/>
              <w:rPr>
                <w:b/>
                <w:szCs w:val="22"/>
              </w:rPr>
            </w:pPr>
            <w:r>
              <w:rPr>
                <w:sz w:val="20"/>
                <w:szCs w:val="20"/>
              </w:rPr>
              <w:t>OPR</w:t>
            </w:r>
          </w:p>
        </w:tc>
      </w:tr>
      <w:bookmarkEnd w:id="15"/>
      <w:tr w:rsidR="00DB55E7" w14:paraId="1D71C40B" w14:textId="77777777" w:rsidTr="00DB55E7">
        <w:tblPrEx>
          <w:tblLook w:val="04A0" w:firstRow="1" w:lastRow="0" w:firstColumn="1" w:lastColumn="0" w:noHBand="0" w:noVBand="1"/>
        </w:tblPrEx>
        <w:trPr>
          <w:cantSplit/>
          <w:jc w:val="center"/>
        </w:trPr>
        <w:tc>
          <w:tcPr>
            <w:tcW w:w="501" w:type="pct"/>
          </w:tcPr>
          <w:p w14:paraId="6372DA85" w14:textId="77777777" w:rsidR="00DB55E7" w:rsidRDefault="00DB55E7" w:rsidP="00DB55E7">
            <w:pPr>
              <w:spacing w:before="60" w:after="60"/>
              <w:jc w:val="center"/>
              <w:rPr>
                <w:rFonts w:eastAsia="Calibri" w:cs="Times New Roman"/>
              </w:rPr>
            </w:pPr>
            <w:r>
              <w:rPr>
                <w:rFonts w:eastAsia="Calibri" w:cs="Times New Roman"/>
              </w:rPr>
              <w:lastRenderedPageBreak/>
              <w:t>GS 09012</w:t>
            </w:r>
            <w:r w:rsidRPr="00B64159">
              <w:fldChar w:fldCharType="begin"/>
            </w:r>
            <w:r w:rsidRPr="00B64159">
              <w:instrText xml:space="preserve"> XE "GS </w:instrText>
            </w:r>
            <w:r>
              <w:instrText>09012</w:instrText>
            </w:r>
            <w:r w:rsidRPr="00B64159">
              <w:instrText>" \f “dan”</w:instrText>
            </w:r>
            <w:r w:rsidRPr="00B64159">
              <w:fldChar w:fldCharType="end"/>
            </w:r>
          </w:p>
          <w:p w14:paraId="4835FE20" w14:textId="77777777" w:rsidR="00DB55E7" w:rsidRDefault="00DB55E7" w:rsidP="00DB55E7">
            <w:pPr>
              <w:spacing w:before="60" w:after="60"/>
              <w:jc w:val="center"/>
              <w:rPr>
                <w:rFonts w:eastAsia="Calibri" w:cs="Times New Roman"/>
              </w:rPr>
            </w:pPr>
            <w:r>
              <w:rPr>
                <w:rFonts w:eastAsia="Calibri" w:cs="Times New Roman"/>
              </w:rPr>
              <w:t>Rev. 1</w:t>
            </w:r>
          </w:p>
        </w:tc>
        <w:tc>
          <w:tcPr>
            <w:tcW w:w="2900" w:type="pct"/>
          </w:tcPr>
          <w:p w14:paraId="5A62FB59" w14:textId="77777777" w:rsidR="00DB55E7" w:rsidRDefault="00DB55E7" w:rsidP="00DB55E7">
            <w:pPr>
              <w:pStyle w:val="Excludes"/>
              <w:spacing w:after="60"/>
              <w:rPr>
                <w:b/>
                <w:i/>
                <w:sz w:val="22"/>
                <w:szCs w:val="22"/>
              </w:rPr>
            </w:pPr>
            <w:r>
              <w:rPr>
                <w:b/>
                <w:i/>
                <w:sz w:val="22"/>
                <w:szCs w:val="22"/>
              </w:rPr>
              <w:t>Process Improvement</w:t>
            </w:r>
          </w:p>
          <w:p w14:paraId="22516A7D" w14:textId="77777777" w:rsidR="00DB55E7" w:rsidRDefault="00DB55E7" w:rsidP="00DB55E7">
            <w:pPr>
              <w:pStyle w:val="Excludes"/>
              <w:spacing w:after="60"/>
              <w:rPr>
                <w:sz w:val="22"/>
                <w:szCs w:val="22"/>
              </w:rPr>
            </w:pPr>
            <w:r>
              <w:rPr>
                <w:sz w:val="22"/>
                <w:szCs w:val="22"/>
              </w:rPr>
              <w:t>Records relating to process improvements undertaken by the agency to improve the efficiency and effectiveness of the agency, its programs and services.</w:t>
            </w:r>
            <w:r w:rsidRPr="00B60C75">
              <w:rPr>
                <w:rFonts w:eastAsia="Calibri" w:cs="Times New Roman"/>
              </w:rPr>
              <w:t xml:space="preserve"> </w:t>
            </w:r>
            <w:r w:rsidRPr="00B60C75">
              <w:rPr>
                <w:rFonts w:eastAsia="Calibri" w:cs="Times New Roman"/>
              </w:rPr>
              <w:fldChar w:fldCharType="begin"/>
            </w:r>
            <w:r w:rsidRPr="00B60C75">
              <w:rPr>
                <w:rFonts w:eastAsia="Calibri" w:cs="Times New Roman"/>
              </w:rPr>
              <w:instrText xml:space="preserve"> XE "</w:instrText>
            </w:r>
            <w:r>
              <w:rPr>
                <w:rFonts w:eastAsia="Calibri" w:cs="Times New Roman"/>
              </w:rPr>
              <w:instrText>process improvements</w:instrText>
            </w:r>
            <w:r w:rsidRPr="00B60C75">
              <w:rPr>
                <w:rFonts w:eastAsia="Calibri" w:cs="Times New Roman"/>
              </w:rPr>
              <w:instrText xml:space="preserve">" \f “subject” </w:instrText>
            </w:r>
            <w:r w:rsidRPr="00B60C75">
              <w:rPr>
                <w:rFonts w:eastAsia="Calibri" w:cs="Times New Roman"/>
              </w:rPr>
              <w:fldChar w:fldCharType="end"/>
            </w:r>
            <w:r w:rsidRPr="00B60C75">
              <w:rPr>
                <w:rFonts w:eastAsia="Calibri" w:cs="Times New Roman"/>
              </w:rPr>
              <w:fldChar w:fldCharType="begin"/>
            </w:r>
            <w:r w:rsidRPr="00B60C75">
              <w:rPr>
                <w:rFonts w:eastAsia="Calibri" w:cs="Times New Roman"/>
              </w:rPr>
              <w:instrText xml:space="preserve"> XE "</w:instrText>
            </w:r>
            <w:r>
              <w:rPr>
                <w:rFonts w:eastAsia="Calibri" w:cs="Times New Roman"/>
              </w:rPr>
              <w:instrText>LEAN (process improvement)</w:instrText>
            </w:r>
            <w:r w:rsidRPr="00B60C75">
              <w:rPr>
                <w:rFonts w:eastAsia="Calibri" w:cs="Times New Roman"/>
              </w:rPr>
              <w:instrText xml:space="preserve">" \f “subject” </w:instrText>
            </w:r>
            <w:r w:rsidRPr="00B60C75">
              <w:rPr>
                <w:rFonts w:eastAsia="Calibri" w:cs="Times New Roman"/>
              </w:rPr>
              <w:fldChar w:fldCharType="end"/>
            </w:r>
            <w:r w:rsidRPr="00B60C75">
              <w:rPr>
                <w:rFonts w:eastAsia="Calibri" w:cs="Times New Roman"/>
              </w:rPr>
              <w:fldChar w:fldCharType="begin"/>
            </w:r>
            <w:r w:rsidRPr="00B60C75">
              <w:rPr>
                <w:rFonts w:eastAsia="Calibri" w:cs="Times New Roman"/>
              </w:rPr>
              <w:instrText xml:space="preserve"> XE "</w:instrText>
            </w:r>
            <w:r>
              <w:rPr>
                <w:rFonts w:eastAsia="Calibri" w:cs="Times New Roman"/>
              </w:rPr>
              <w:instrText>GMAP (process improvement)</w:instrText>
            </w:r>
            <w:r w:rsidRPr="00B60C75">
              <w:rPr>
                <w:rFonts w:eastAsia="Calibri" w:cs="Times New Roman"/>
              </w:rPr>
              <w:instrText xml:space="preserve">" \f “subject” </w:instrText>
            </w:r>
            <w:r w:rsidRPr="00B60C75">
              <w:rPr>
                <w:rFonts w:eastAsia="Calibri" w:cs="Times New Roman"/>
              </w:rPr>
              <w:fldChar w:fldCharType="end"/>
            </w:r>
            <w:r w:rsidRPr="00B60C75">
              <w:rPr>
                <w:rFonts w:eastAsia="Calibri" w:cs="Times New Roman"/>
              </w:rPr>
              <w:fldChar w:fldCharType="begin"/>
            </w:r>
            <w:r w:rsidRPr="00B60C75">
              <w:rPr>
                <w:rFonts w:eastAsia="Calibri" w:cs="Times New Roman"/>
              </w:rPr>
              <w:instrText xml:space="preserve"> XE "</w:instrText>
            </w:r>
            <w:r>
              <w:rPr>
                <w:rFonts w:eastAsia="Calibri" w:cs="Times New Roman"/>
              </w:rPr>
              <w:instrText>Plain Talk (process improvement)</w:instrText>
            </w:r>
            <w:r w:rsidRPr="00B60C75">
              <w:rPr>
                <w:rFonts w:eastAsia="Calibri" w:cs="Times New Roman"/>
              </w:rPr>
              <w:instrText xml:space="preserve">" \f “subject” </w:instrText>
            </w:r>
            <w:r w:rsidRPr="00B60C75">
              <w:rPr>
                <w:rFonts w:eastAsia="Calibri" w:cs="Times New Roman"/>
              </w:rPr>
              <w:fldChar w:fldCharType="end"/>
            </w:r>
            <w:r w:rsidRPr="00B60C75">
              <w:rPr>
                <w:rFonts w:eastAsia="Calibri" w:cs="Times New Roman"/>
              </w:rPr>
              <w:fldChar w:fldCharType="begin"/>
            </w:r>
            <w:r w:rsidRPr="00B60C75">
              <w:rPr>
                <w:rFonts w:eastAsia="Calibri" w:cs="Times New Roman"/>
              </w:rPr>
              <w:instrText xml:space="preserve"> XE "</w:instrText>
            </w:r>
            <w:r>
              <w:rPr>
                <w:rFonts w:eastAsia="Calibri" w:cs="Times New Roman"/>
              </w:rPr>
              <w:instrText>benchmarking:process improvement</w:instrText>
            </w:r>
            <w:r w:rsidRPr="00B60C75">
              <w:rPr>
                <w:rFonts w:eastAsia="Calibri" w:cs="Times New Roman"/>
              </w:rPr>
              <w:instrText xml:space="preserve">" \f “subject” </w:instrText>
            </w:r>
            <w:r w:rsidRPr="00B60C75">
              <w:rPr>
                <w:rFonts w:eastAsia="Calibri" w:cs="Times New Roman"/>
              </w:rPr>
              <w:fldChar w:fldCharType="end"/>
            </w:r>
            <w:r w:rsidRPr="00B60C75">
              <w:rPr>
                <w:rFonts w:eastAsia="Calibri" w:cs="Times New Roman"/>
              </w:rPr>
              <w:fldChar w:fldCharType="begin"/>
            </w:r>
            <w:r w:rsidRPr="00B60C75">
              <w:rPr>
                <w:rFonts w:eastAsia="Calibri" w:cs="Times New Roman"/>
              </w:rPr>
              <w:instrText xml:space="preserve"> XE "</w:instrText>
            </w:r>
            <w:r>
              <w:rPr>
                <w:rFonts w:eastAsia="Calibri" w:cs="Times New Roman"/>
              </w:rPr>
              <w:instrText>executive level records:quality/process improvement</w:instrText>
            </w:r>
            <w:r w:rsidRPr="00B60C75">
              <w:rPr>
                <w:rFonts w:eastAsia="Calibri" w:cs="Times New Roman"/>
              </w:rPr>
              <w:instrText xml:space="preserve">" \f “subject” </w:instrText>
            </w:r>
            <w:r w:rsidRPr="00B60C75">
              <w:rPr>
                <w:rFonts w:eastAsia="Calibri" w:cs="Times New Roman"/>
              </w:rPr>
              <w:fldChar w:fldCharType="end"/>
            </w:r>
            <w:r w:rsidRPr="00B60C75">
              <w:rPr>
                <w:rFonts w:eastAsia="Calibri" w:cs="Times New Roman"/>
              </w:rPr>
              <w:fldChar w:fldCharType="begin"/>
            </w:r>
            <w:r w:rsidRPr="00B60C75">
              <w:rPr>
                <w:rFonts w:eastAsia="Calibri" w:cs="Times New Roman"/>
              </w:rPr>
              <w:instrText xml:space="preserve"> XE "</w:instrText>
            </w:r>
            <w:r>
              <w:rPr>
                <w:rFonts w:eastAsia="Calibri" w:cs="Times New Roman"/>
              </w:rPr>
              <w:instrText>quality:process improvement</w:instrText>
            </w:r>
            <w:r w:rsidRPr="00B60C75">
              <w:rPr>
                <w:rFonts w:eastAsia="Calibri" w:cs="Times New Roman"/>
              </w:rPr>
              <w:instrText xml:space="preserve">" \f “subject” </w:instrText>
            </w:r>
            <w:r w:rsidRPr="00B60C75">
              <w:rPr>
                <w:rFonts w:eastAsia="Calibri" w:cs="Times New Roman"/>
              </w:rPr>
              <w:fldChar w:fldCharType="end"/>
            </w:r>
          </w:p>
          <w:p w14:paraId="286EF921" w14:textId="77777777" w:rsidR="00DB55E7" w:rsidRDefault="00DB55E7" w:rsidP="00DB55E7">
            <w:pPr>
              <w:pStyle w:val="Excludes"/>
              <w:spacing w:after="60"/>
              <w:rPr>
                <w:sz w:val="22"/>
                <w:szCs w:val="22"/>
              </w:rPr>
            </w:pPr>
            <w:r>
              <w:rPr>
                <w:sz w:val="22"/>
                <w:szCs w:val="22"/>
              </w:rPr>
              <w:t>Includes process improvement initiatives at both the:</w:t>
            </w:r>
          </w:p>
          <w:p w14:paraId="445837E9" w14:textId="77777777" w:rsidR="00DB55E7" w:rsidRDefault="00DB55E7" w:rsidP="00283A5D">
            <w:pPr>
              <w:pStyle w:val="Excludes"/>
              <w:numPr>
                <w:ilvl w:val="0"/>
                <w:numId w:val="96"/>
              </w:numPr>
              <w:spacing w:after="60"/>
              <w:contextualSpacing/>
              <w:rPr>
                <w:sz w:val="22"/>
                <w:szCs w:val="22"/>
              </w:rPr>
            </w:pPr>
            <w:r>
              <w:rPr>
                <w:sz w:val="22"/>
                <w:szCs w:val="22"/>
              </w:rPr>
              <w:t>Agency level (such as employee suggestion programs, etc.); and</w:t>
            </w:r>
          </w:p>
          <w:p w14:paraId="0765C615" w14:textId="77777777" w:rsidR="00DB55E7" w:rsidRDefault="00DB55E7" w:rsidP="00283A5D">
            <w:pPr>
              <w:pStyle w:val="Excludes"/>
              <w:numPr>
                <w:ilvl w:val="0"/>
                <w:numId w:val="96"/>
              </w:numPr>
              <w:spacing w:after="60"/>
              <w:rPr>
                <w:sz w:val="22"/>
                <w:szCs w:val="22"/>
              </w:rPr>
            </w:pPr>
            <w:r>
              <w:rPr>
                <w:sz w:val="22"/>
                <w:szCs w:val="22"/>
              </w:rPr>
              <w:t>Government-wide level (such as LEAN; Government Management, Accountability and Performance Program (GMAP); Plain Talk; Balanced Scorecard; Performance Partnership; Brainstorm or Team Incentive Program (TIP); etc.).</w:t>
            </w:r>
          </w:p>
          <w:p w14:paraId="666CBE56" w14:textId="77777777" w:rsidR="00DB55E7" w:rsidRDefault="00DB55E7" w:rsidP="00DB55E7">
            <w:pPr>
              <w:pStyle w:val="Excludes"/>
              <w:spacing w:after="60"/>
              <w:rPr>
                <w:sz w:val="22"/>
                <w:szCs w:val="22"/>
              </w:rPr>
            </w:pPr>
            <w:r>
              <w:rPr>
                <w:sz w:val="22"/>
                <w:szCs w:val="22"/>
              </w:rPr>
              <w:t>Includes, but is not limited to:</w:t>
            </w:r>
          </w:p>
          <w:p w14:paraId="74CED79C" w14:textId="77777777" w:rsidR="00DB55E7" w:rsidRPr="00A30F1A" w:rsidRDefault="00DB55E7" w:rsidP="00DB55E7">
            <w:pPr>
              <w:pStyle w:val="Excludes"/>
              <w:numPr>
                <w:ilvl w:val="0"/>
                <w:numId w:val="14"/>
              </w:numPr>
              <w:spacing w:after="60"/>
              <w:contextualSpacing/>
              <w:rPr>
                <w:sz w:val="22"/>
                <w:szCs w:val="22"/>
              </w:rPr>
            </w:pPr>
            <w:r w:rsidRPr="00A30F1A">
              <w:rPr>
                <w:sz w:val="22"/>
                <w:szCs w:val="22"/>
              </w:rPr>
              <w:t xml:space="preserve">Plans and </w:t>
            </w:r>
            <w:r>
              <w:rPr>
                <w:sz w:val="22"/>
                <w:szCs w:val="22"/>
              </w:rPr>
              <w:t>s</w:t>
            </w:r>
            <w:r w:rsidRPr="00A30F1A">
              <w:rPr>
                <w:sz w:val="22"/>
                <w:szCs w:val="22"/>
              </w:rPr>
              <w:t xml:space="preserve">tudies (such as Time-in-Motion, etc.); </w:t>
            </w:r>
          </w:p>
          <w:p w14:paraId="3E326ADE" w14:textId="77777777" w:rsidR="00DB55E7" w:rsidRPr="00A30F1A" w:rsidRDefault="00DB55E7" w:rsidP="00DB55E7">
            <w:pPr>
              <w:pStyle w:val="Excludes"/>
              <w:numPr>
                <w:ilvl w:val="0"/>
                <w:numId w:val="14"/>
              </w:numPr>
              <w:spacing w:after="60"/>
              <w:contextualSpacing/>
              <w:rPr>
                <w:sz w:val="22"/>
                <w:szCs w:val="22"/>
              </w:rPr>
            </w:pPr>
            <w:r w:rsidRPr="00A30F1A">
              <w:rPr>
                <w:sz w:val="22"/>
                <w:szCs w:val="22"/>
              </w:rPr>
              <w:t>Performance measures/statistics</w:t>
            </w:r>
            <w:r>
              <w:rPr>
                <w:sz w:val="22"/>
                <w:szCs w:val="22"/>
              </w:rPr>
              <w:t>/r</w:t>
            </w:r>
            <w:r w:rsidRPr="00A30F1A">
              <w:rPr>
                <w:sz w:val="22"/>
                <w:szCs w:val="22"/>
              </w:rPr>
              <w:t>eports;</w:t>
            </w:r>
          </w:p>
          <w:p w14:paraId="2F3A8F68" w14:textId="77777777" w:rsidR="00DB55E7" w:rsidRDefault="00DB55E7" w:rsidP="00DB55E7">
            <w:pPr>
              <w:pStyle w:val="Excludes"/>
              <w:numPr>
                <w:ilvl w:val="0"/>
                <w:numId w:val="14"/>
              </w:numPr>
              <w:spacing w:after="60"/>
              <w:contextualSpacing/>
              <w:rPr>
                <w:sz w:val="22"/>
                <w:szCs w:val="22"/>
              </w:rPr>
            </w:pPr>
            <w:r>
              <w:rPr>
                <w:sz w:val="22"/>
                <w:szCs w:val="22"/>
              </w:rPr>
              <w:t>Evaluations;</w:t>
            </w:r>
          </w:p>
          <w:p w14:paraId="749C4A91" w14:textId="77777777" w:rsidR="00DB55E7" w:rsidRPr="00C01566" w:rsidRDefault="00DB55E7" w:rsidP="00DB55E7">
            <w:pPr>
              <w:pStyle w:val="Excludes"/>
              <w:numPr>
                <w:ilvl w:val="0"/>
                <w:numId w:val="14"/>
              </w:numPr>
              <w:spacing w:after="60"/>
              <w:rPr>
                <w:sz w:val="22"/>
                <w:szCs w:val="22"/>
              </w:rPr>
            </w:pPr>
            <w:r>
              <w:rPr>
                <w:sz w:val="22"/>
                <w:szCs w:val="22"/>
              </w:rPr>
              <w:t>Related correspondence/communications.</w:t>
            </w:r>
          </w:p>
        </w:tc>
        <w:tc>
          <w:tcPr>
            <w:tcW w:w="1000" w:type="pct"/>
          </w:tcPr>
          <w:p w14:paraId="2AE588F3" w14:textId="77777777" w:rsidR="00DB55E7" w:rsidRDefault="00DB55E7" w:rsidP="00DB55E7">
            <w:pPr>
              <w:spacing w:before="60" w:after="60"/>
              <w:rPr>
                <w:rFonts w:eastAsia="Calibri" w:cs="Times New Roman"/>
              </w:rPr>
            </w:pPr>
            <w:r>
              <w:rPr>
                <w:rFonts w:eastAsia="Calibri" w:cs="Times New Roman"/>
                <w:b/>
              </w:rPr>
              <w:t>Retain</w:t>
            </w:r>
            <w:r>
              <w:rPr>
                <w:rFonts w:eastAsia="Calibri" w:cs="Times New Roman"/>
              </w:rPr>
              <w:t xml:space="preserve"> for 6 years after end of improvement cycle/ project</w:t>
            </w:r>
          </w:p>
          <w:p w14:paraId="42C397E3" w14:textId="77777777" w:rsidR="00DB55E7" w:rsidRPr="000A6BAB" w:rsidRDefault="00DB55E7" w:rsidP="00DB55E7">
            <w:pPr>
              <w:spacing w:before="60" w:after="60"/>
              <w:rPr>
                <w:rFonts w:eastAsia="Calibri" w:cs="Times New Roman"/>
                <w:i/>
              </w:rPr>
            </w:pPr>
            <w:r>
              <w:rPr>
                <w:rFonts w:eastAsia="Calibri" w:cs="Times New Roman"/>
              </w:rPr>
              <w:t xml:space="preserve">   </w:t>
            </w:r>
            <w:r w:rsidRPr="000A6BAB">
              <w:rPr>
                <w:rFonts w:eastAsia="Calibri" w:cs="Times New Roman"/>
                <w:i/>
              </w:rPr>
              <w:t>then</w:t>
            </w:r>
          </w:p>
          <w:p w14:paraId="64A6AF7D" w14:textId="77777777" w:rsidR="00DB55E7" w:rsidRPr="000A6BAB" w:rsidRDefault="00DB55E7" w:rsidP="00DB55E7">
            <w:pPr>
              <w:spacing w:before="60" w:after="60"/>
              <w:rPr>
                <w:rFonts w:eastAsia="Calibri" w:cs="Times New Roman"/>
              </w:rPr>
            </w:pPr>
            <w:r w:rsidRPr="000A6BAB">
              <w:rPr>
                <w:rFonts w:eastAsia="Calibri" w:cs="Times New Roman"/>
                <w:b/>
              </w:rPr>
              <w:t>Destroy</w:t>
            </w:r>
            <w:r>
              <w:rPr>
                <w:rFonts w:eastAsia="Calibri" w:cs="Times New Roman"/>
              </w:rPr>
              <w:t>.</w:t>
            </w:r>
          </w:p>
        </w:tc>
        <w:tc>
          <w:tcPr>
            <w:tcW w:w="599" w:type="pct"/>
          </w:tcPr>
          <w:p w14:paraId="69A727F2" w14:textId="77777777" w:rsidR="00DB55E7" w:rsidRDefault="00DB55E7" w:rsidP="00DB55E7">
            <w:pPr>
              <w:spacing w:before="60"/>
              <w:jc w:val="center"/>
              <w:rPr>
                <w:sz w:val="20"/>
                <w:szCs w:val="20"/>
              </w:rPr>
            </w:pPr>
            <w:r>
              <w:rPr>
                <w:sz w:val="20"/>
                <w:szCs w:val="20"/>
              </w:rPr>
              <w:t>NON-ARCHIVAL</w:t>
            </w:r>
          </w:p>
          <w:p w14:paraId="4CB47170" w14:textId="77777777" w:rsidR="00DB55E7" w:rsidRDefault="00DB55E7" w:rsidP="00DB55E7">
            <w:pPr>
              <w:jc w:val="center"/>
              <w:rPr>
                <w:sz w:val="20"/>
                <w:szCs w:val="20"/>
              </w:rPr>
            </w:pPr>
            <w:r>
              <w:rPr>
                <w:sz w:val="20"/>
                <w:szCs w:val="20"/>
              </w:rPr>
              <w:t>NON-ESSENTIAL</w:t>
            </w:r>
          </w:p>
          <w:p w14:paraId="4170BF90" w14:textId="77777777" w:rsidR="00DB55E7" w:rsidRDefault="00DB55E7" w:rsidP="00DB55E7">
            <w:pPr>
              <w:jc w:val="center"/>
              <w:rPr>
                <w:sz w:val="20"/>
                <w:szCs w:val="20"/>
              </w:rPr>
            </w:pPr>
            <w:r>
              <w:rPr>
                <w:sz w:val="20"/>
                <w:szCs w:val="20"/>
              </w:rPr>
              <w:t>OFM</w:t>
            </w:r>
          </w:p>
        </w:tc>
      </w:tr>
      <w:tr w:rsidR="0054364E" w14:paraId="12092C78" w14:textId="77777777" w:rsidTr="00CC68B2">
        <w:tblPrEx>
          <w:tblLook w:val="04A0" w:firstRow="1" w:lastRow="0" w:firstColumn="1" w:lastColumn="0" w:noHBand="0" w:noVBand="1"/>
        </w:tblPrEx>
        <w:trPr>
          <w:cantSplit/>
          <w:jc w:val="center"/>
        </w:trPr>
        <w:tc>
          <w:tcPr>
            <w:tcW w:w="501" w:type="pct"/>
          </w:tcPr>
          <w:p w14:paraId="307A8D79" w14:textId="77777777" w:rsidR="0054364E" w:rsidRDefault="0054364E" w:rsidP="00CC68B2">
            <w:pPr>
              <w:spacing w:before="60" w:after="60"/>
              <w:jc w:val="center"/>
              <w:rPr>
                <w:rFonts w:eastAsia="Calibri" w:cs="Times New Roman"/>
              </w:rPr>
            </w:pPr>
            <w:r>
              <w:rPr>
                <w:rFonts w:eastAsia="Calibri" w:cs="Times New Roman"/>
              </w:rPr>
              <w:t xml:space="preserve">GS </w:t>
            </w:r>
            <w:r w:rsidR="00A96414">
              <w:rPr>
                <w:rFonts w:eastAsia="Calibri" w:cs="Times New Roman"/>
              </w:rPr>
              <w:t>09027</w:t>
            </w:r>
            <w:r w:rsidRPr="00B64159">
              <w:fldChar w:fldCharType="begin"/>
            </w:r>
            <w:r w:rsidRPr="00B64159">
              <w:instrText xml:space="preserve"> XE "GS </w:instrText>
            </w:r>
            <w:r w:rsidR="00A96414">
              <w:instrText>09027</w:instrText>
            </w:r>
            <w:r w:rsidRPr="00B64159">
              <w:instrText>" \f “dan”</w:instrText>
            </w:r>
            <w:r w:rsidRPr="00B64159">
              <w:fldChar w:fldCharType="end"/>
            </w:r>
          </w:p>
          <w:p w14:paraId="68922CA0" w14:textId="77777777" w:rsidR="0054364E" w:rsidRDefault="0054364E" w:rsidP="00CC68B2">
            <w:pPr>
              <w:spacing w:before="60" w:after="60"/>
              <w:jc w:val="center"/>
              <w:rPr>
                <w:rFonts w:eastAsia="Calibri" w:cs="Times New Roman"/>
              </w:rPr>
            </w:pPr>
            <w:r>
              <w:rPr>
                <w:rFonts w:eastAsia="Calibri" w:cs="Times New Roman"/>
              </w:rPr>
              <w:t>Rev. 0</w:t>
            </w:r>
          </w:p>
        </w:tc>
        <w:tc>
          <w:tcPr>
            <w:tcW w:w="2900" w:type="pct"/>
          </w:tcPr>
          <w:p w14:paraId="4AC6F5E1" w14:textId="77777777" w:rsidR="0054364E" w:rsidRDefault="0054364E" w:rsidP="00CC68B2">
            <w:pPr>
              <w:pStyle w:val="Excludes"/>
              <w:spacing w:after="60"/>
              <w:rPr>
                <w:b/>
                <w:i/>
                <w:sz w:val="22"/>
                <w:szCs w:val="22"/>
              </w:rPr>
            </w:pPr>
            <w:r>
              <w:rPr>
                <w:b/>
                <w:i/>
                <w:sz w:val="22"/>
                <w:szCs w:val="22"/>
              </w:rPr>
              <w:t>Strategic Plans – Development</w:t>
            </w:r>
          </w:p>
          <w:p w14:paraId="4DD386F7" w14:textId="77777777" w:rsidR="0054364E" w:rsidRPr="00107664" w:rsidRDefault="0054364E" w:rsidP="00CC68B2">
            <w:pPr>
              <w:pStyle w:val="Excludes"/>
              <w:spacing w:after="60"/>
              <w:rPr>
                <w:sz w:val="22"/>
                <w:szCs w:val="22"/>
              </w:rPr>
            </w:pPr>
            <w:r>
              <w:rPr>
                <w:sz w:val="22"/>
                <w:szCs w:val="22"/>
              </w:rPr>
              <w:t>Records relating to the development of the agency’s strategic plans.</w:t>
            </w:r>
            <w:r w:rsidRPr="00B60C75">
              <w:rPr>
                <w:rFonts w:eastAsia="Calibri" w:cs="Times New Roman"/>
              </w:rPr>
              <w:t xml:space="preserve"> </w:t>
            </w:r>
            <w:r w:rsidRPr="00B60C75">
              <w:rPr>
                <w:rFonts w:eastAsia="Calibri" w:cs="Times New Roman"/>
              </w:rPr>
              <w:fldChar w:fldCharType="begin"/>
            </w:r>
            <w:r w:rsidRPr="00B60C75">
              <w:rPr>
                <w:rFonts w:eastAsia="Calibri" w:cs="Times New Roman"/>
              </w:rPr>
              <w:instrText xml:space="preserve"> XE "</w:instrText>
            </w:r>
            <w:r>
              <w:rPr>
                <w:rFonts w:eastAsia="Calibri" w:cs="Times New Roman"/>
              </w:rPr>
              <w:instrText>strategic plans:development</w:instrText>
            </w:r>
            <w:r w:rsidRPr="00B60C75">
              <w:rPr>
                <w:rFonts w:eastAsia="Calibri" w:cs="Times New Roman"/>
              </w:rPr>
              <w:instrText xml:space="preserve">" \f “subject” </w:instrText>
            </w:r>
            <w:r w:rsidRPr="00B60C75">
              <w:rPr>
                <w:rFonts w:eastAsia="Calibri" w:cs="Times New Roman"/>
              </w:rPr>
              <w:fldChar w:fldCharType="end"/>
            </w:r>
            <w:r w:rsidRPr="00B60C75">
              <w:rPr>
                <w:rFonts w:eastAsia="Calibri" w:cs="Times New Roman"/>
              </w:rPr>
              <w:fldChar w:fldCharType="begin"/>
            </w:r>
            <w:r w:rsidRPr="00B60C75">
              <w:rPr>
                <w:rFonts w:eastAsia="Calibri" w:cs="Times New Roman"/>
              </w:rPr>
              <w:instrText xml:space="preserve"> XE "</w:instrText>
            </w:r>
            <w:r>
              <w:rPr>
                <w:rFonts w:eastAsia="Calibri" w:cs="Times New Roman"/>
              </w:rPr>
              <w:instrText>executive level records:plans (strategic):development</w:instrText>
            </w:r>
            <w:r w:rsidRPr="00B60C75">
              <w:rPr>
                <w:rFonts w:eastAsia="Calibri" w:cs="Times New Roman"/>
              </w:rPr>
              <w:instrText xml:space="preserve">" \f “subject” </w:instrText>
            </w:r>
            <w:r w:rsidRPr="00B60C75">
              <w:rPr>
                <w:rFonts w:eastAsia="Calibri" w:cs="Times New Roman"/>
              </w:rPr>
              <w:fldChar w:fldCharType="end"/>
            </w:r>
            <w:r w:rsidRPr="00B64159">
              <w:fldChar w:fldCharType="begin"/>
            </w:r>
            <w:r w:rsidRPr="00B64159">
              <w:instrText xml:space="preserve"> XE "plans</w:instrText>
            </w:r>
            <w:r>
              <w:instrText xml:space="preserve"> (</w:instrText>
            </w:r>
            <w:r w:rsidRPr="00B64159">
              <w:instrText>planning</w:instrText>
            </w:r>
            <w:r>
              <w:instrText>)</w:instrText>
            </w:r>
            <w:r w:rsidRPr="00B64159">
              <w:instrText>:</w:instrText>
            </w:r>
            <w:r>
              <w:instrText>strategic:development</w:instrText>
            </w:r>
            <w:r w:rsidRPr="00B64159">
              <w:instrText xml:space="preserve">" \f "Subject" </w:instrText>
            </w:r>
            <w:r w:rsidRPr="00B64159">
              <w:fldChar w:fldCharType="end"/>
            </w:r>
          </w:p>
        </w:tc>
        <w:tc>
          <w:tcPr>
            <w:tcW w:w="1000" w:type="pct"/>
          </w:tcPr>
          <w:p w14:paraId="46ED7D7C" w14:textId="77777777" w:rsidR="0054364E" w:rsidRDefault="0054364E" w:rsidP="00CC68B2">
            <w:pPr>
              <w:spacing w:before="60" w:after="60"/>
              <w:rPr>
                <w:rFonts w:eastAsia="Calibri" w:cs="Times New Roman"/>
              </w:rPr>
            </w:pPr>
            <w:r>
              <w:rPr>
                <w:rFonts w:eastAsia="Calibri" w:cs="Times New Roman"/>
                <w:b/>
              </w:rPr>
              <w:t>Retain</w:t>
            </w:r>
            <w:r>
              <w:rPr>
                <w:rFonts w:eastAsia="Calibri" w:cs="Times New Roman"/>
              </w:rPr>
              <w:t xml:space="preserve"> until no longer needed for agency business</w:t>
            </w:r>
          </w:p>
          <w:p w14:paraId="1FF3CA07" w14:textId="77777777" w:rsidR="0054364E" w:rsidRPr="00107664" w:rsidRDefault="0054364E" w:rsidP="00CC68B2">
            <w:pPr>
              <w:spacing w:before="60" w:after="60"/>
              <w:rPr>
                <w:rFonts w:eastAsia="Calibri" w:cs="Times New Roman"/>
                <w:i/>
              </w:rPr>
            </w:pPr>
            <w:r>
              <w:rPr>
                <w:rFonts w:eastAsia="Calibri" w:cs="Times New Roman"/>
              </w:rPr>
              <w:t xml:space="preserve">   </w:t>
            </w:r>
            <w:r w:rsidRPr="00107664">
              <w:rPr>
                <w:rFonts w:eastAsia="Calibri" w:cs="Times New Roman"/>
                <w:i/>
              </w:rPr>
              <w:t>then</w:t>
            </w:r>
          </w:p>
          <w:p w14:paraId="669A290F" w14:textId="77777777" w:rsidR="0054364E" w:rsidRPr="00107664" w:rsidRDefault="0054364E" w:rsidP="00CC68B2">
            <w:pPr>
              <w:spacing w:before="60" w:after="60"/>
              <w:rPr>
                <w:rFonts w:eastAsia="Calibri" w:cs="Times New Roman"/>
              </w:rPr>
            </w:pPr>
            <w:r w:rsidRPr="00107664">
              <w:rPr>
                <w:rFonts w:eastAsia="Calibri" w:cs="Times New Roman"/>
                <w:b/>
              </w:rPr>
              <w:t>Destroy</w:t>
            </w:r>
            <w:r>
              <w:rPr>
                <w:rFonts w:eastAsia="Calibri" w:cs="Times New Roman"/>
              </w:rPr>
              <w:t>.</w:t>
            </w:r>
          </w:p>
        </w:tc>
        <w:tc>
          <w:tcPr>
            <w:tcW w:w="599" w:type="pct"/>
            <w:tcMar>
              <w:left w:w="43" w:type="dxa"/>
              <w:right w:w="43" w:type="dxa"/>
            </w:tcMar>
          </w:tcPr>
          <w:p w14:paraId="43261F55" w14:textId="77777777" w:rsidR="0054364E" w:rsidRPr="00AF795D" w:rsidRDefault="0054364E" w:rsidP="00CC68B2">
            <w:pPr>
              <w:spacing w:before="60"/>
              <w:jc w:val="center"/>
              <w:rPr>
                <w:sz w:val="20"/>
                <w:szCs w:val="20"/>
              </w:rPr>
            </w:pPr>
            <w:r w:rsidRPr="00AF795D">
              <w:rPr>
                <w:sz w:val="20"/>
                <w:szCs w:val="20"/>
              </w:rPr>
              <w:t>NON-ARCHIVAL</w:t>
            </w:r>
          </w:p>
          <w:p w14:paraId="288CD586" w14:textId="77777777" w:rsidR="0054364E" w:rsidRPr="00AF795D" w:rsidRDefault="0054364E" w:rsidP="00CC68B2">
            <w:pPr>
              <w:jc w:val="center"/>
              <w:rPr>
                <w:sz w:val="20"/>
                <w:szCs w:val="20"/>
              </w:rPr>
            </w:pPr>
            <w:r w:rsidRPr="00AF795D">
              <w:rPr>
                <w:sz w:val="20"/>
                <w:szCs w:val="20"/>
              </w:rPr>
              <w:t>NON-ESSENTIAL</w:t>
            </w:r>
          </w:p>
          <w:p w14:paraId="3DE840C2" w14:textId="77777777" w:rsidR="0054364E" w:rsidRPr="00AF795D" w:rsidRDefault="0054364E" w:rsidP="00CC68B2">
            <w:pPr>
              <w:jc w:val="center"/>
              <w:rPr>
                <w:szCs w:val="22"/>
              </w:rPr>
            </w:pPr>
            <w:r w:rsidRPr="00AF795D">
              <w:rPr>
                <w:sz w:val="20"/>
                <w:szCs w:val="20"/>
              </w:rPr>
              <w:t>OFM</w:t>
            </w:r>
          </w:p>
        </w:tc>
      </w:tr>
      <w:tr w:rsidR="00F0246C" w14:paraId="5CA3DC28" w14:textId="77777777" w:rsidTr="0058534A">
        <w:tblPrEx>
          <w:tblLook w:val="04A0" w:firstRow="1" w:lastRow="0" w:firstColumn="1" w:lastColumn="0" w:noHBand="0" w:noVBand="1"/>
        </w:tblPrEx>
        <w:trPr>
          <w:cantSplit/>
          <w:jc w:val="center"/>
        </w:trPr>
        <w:tc>
          <w:tcPr>
            <w:tcW w:w="501" w:type="pct"/>
          </w:tcPr>
          <w:p w14:paraId="04FBB0D8" w14:textId="77777777" w:rsidR="00F0246C" w:rsidRDefault="00F0246C" w:rsidP="0084017F">
            <w:pPr>
              <w:spacing w:before="60" w:after="60"/>
              <w:jc w:val="center"/>
              <w:rPr>
                <w:rFonts w:eastAsia="Calibri" w:cs="Times New Roman"/>
              </w:rPr>
            </w:pPr>
            <w:r>
              <w:rPr>
                <w:rFonts w:eastAsia="Calibri" w:cs="Times New Roman"/>
              </w:rPr>
              <w:lastRenderedPageBreak/>
              <w:t xml:space="preserve">GS </w:t>
            </w:r>
            <w:r w:rsidR="00130569">
              <w:rPr>
                <w:rFonts w:eastAsia="Calibri" w:cs="Times New Roman"/>
              </w:rPr>
              <w:t>10001</w:t>
            </w:r>
            <w:r w:rsidR="00980C1A" w:rsidRPr="00B64159">
              <w:fldChar w:fldCharType="begin"/>
            </w:r>
            <w:r w:rsidR="00980C1A" w:rsidRPr="00B64159">
              <w:instrText xml:space="preserve"> XE "GS </w:instrText>
            </w:r>
            <w:r w:rsidR="00130569">
              <w:instrText>10001</w:instrText>
            </w:r>
            <w:r w:rsidR="00980C1A" w:rsidRPr="00B64159">
              <w:instrText>" \f “dan”</w:instrText>
            </w:r>
            <w:r w:rsidR="00980C1A" w:rsidRPr="00B64159">
              <w:fldChar w:fldCharType="end"/>
            </w:r>
          </w:p>
          <w:p w14:paraId="46BBF941" w14:textId="77777777" w:rsidR="00F0246C" w:rsidRDefault="00F0246C" w:rsidP="00FF317A">
            <w:pPr>
              <w:spacing w:before="60" w:after="60"/>
              <w:jc w:val="center"/>
              <w:rPr>
                <w:rFonts w:eastAsia="Calibri" w:cs="Times New Roman"/>
              </w:rPr>
            </w:pPr>
            <w:r>
              <w:rPr>
                <w:rFonts w:eastAsia="Calibri" w:cs="Times New Roman"/>
              </w:rPr>
              <w:t xml:space="preserve">Rev. </w:t>
            </w:r>
            <w:r w:rsidR="00FF317A">
              <w:rPr>
                <w:rFonts w:eastAsia="Calibri" w:cs="Times New Roman"/>
              </w:rPr>
              <w:t>1</w:t>
            </w:r>
          </w:p>
        </w:tc>
        <w:tc>
          <w:tcPr>
            <w:tcW w:w="2900" w:type="pct"/>
          </w:tcPr>
          <w:p w14:paraId="34560197" w14:textId="77777777" w:rsidR="00F0246C" w:rsidRDefault="00F0246C" w:rsidP="0084017F">
            <w:pPr>
              <w:pStyle w:val="Excludes"/>
              <w:spacing w:after="60"/>
              <w:rPr>
                <w:b/>
                <w:i/>
                <w:sz w:val="22"/>
                <w:szCs w:val="22"/>
              </w:rPr>
            </w:pPr>
            <w:r>
              <w:rPr>
                <w:b/>
                <w:i/>
                <w:sz w:val="22"/>
                <w:szCs w:val="22"/>
              </w:rPr>
              <w:t xml:space="preserve">Strategic Plans </w:t>
            </w:r>
            <w:r w:rsidR="00130569">
              <w:rPr>
                <w:b/>
                <w:i/>
                <w:sz w:val="22"/>
                <w:szCs w:val="22"/>
              </w:rPr>
              <w:t xml:space="preserve">– </w:t>
            </w:r>
            <w:r>
              <w:rPr>
                <w:b/>
                <w:i/>
                <w:sz w:val="22"/>
                <w:szCs w:val="22"/>
              </w:rPr>
              <w:t>Final</w:t>
            </w:r>
            <w:r w:rsidR="00330ACA">
              <w:rPr>
                <w:b/>
                <w:i/>
                <w:sz w:val="22"/>
                <w:szCs w:val="22"/>
              </w:rPr>
              <w:t xml:space="preserve"> (</w:t>
            </w:r>
            <w:r w:rsidR="00B50B90">
              <w:rPr>
                <w:b/>
                <w:i/>
                <w:sz w:val="22"/>
                <w:szCs w:val="22"/>
              </w:rPr>
              <w:t>Unpublished)</w:t>
            </w:r>
          </w:p>
          <w:p w14:paraId="6287C290" w14:textId="77777777" w:rsidR="00F0246C" w:rsidRDefault="00EB6D99" w:rsidP="00330ACA">
            <w:pPr>
              <w:pStyle w:val="Excludes"/>
              <w:spacing w:after="60"/>
              <w:rPr>
                <w:sz w:val="22"/>
                <w:szCs w:val="22"/>
              </w:rPr>
            </w:pPr>
            <w:r>
              <w:rPr>
                <w:sz w:val="22"/>
                <w:szCs w:val="22"/>
              </w:rPr>
              <w:t>F</w:t>
            </w:r>
            <w:r w:rsidR="00F0246C">
              <w:rPr>
                <w:sz w:val="22"/>
                <w:szCs w:val="22"/>
              </w:rPr>
              <w:t>inal version of agency-wide strategic, long-term plan</w:t>
            </w:r>
            <w:r w:rsidR="00330ACA">
              <w:rPr>
                <w:sz w:val="22"/>
                <w:szCs w:val="22"/>
              </w:rPr>
              <w:t>s</w:t>
            </w:r>
            <w:r w:rsidR="00F0246C">
              <w:rPr>
                <w:sz w:val="22"/>
                <w:szCs w:val="22"/>
              </w:rPr>
              <w:t xml:space="preserve"> used to align the agency’s organizational and budget structure with its priorities, missions and objectives</w:t>
            </w:r>
            <w:r>
              <w:rPr>
                <w:sz w:val="22"/>
                <w:szCs w:val="22"/>
              </w:rPr>
              <w:t xml:space="preserve"> developed in accordance with RCW 43.88.090 and </w:t>
            </w:r>
            <w:r w:rsidRPr="00C92902">
              <w:rPr>
                <w:sz w:val="22"/>
                <w:szCs w:val="22"/>
                <w:u w:val="single"/>
              </w:rPr>
              <w:t>not</w:t>
            </w:r>
            <w:r>
              <w:rPr>
                <w:sz w:val="22"/>
                <w:szCs w:val="22"/>
              </w:rPr>
              <w:t xml:space="preserve"> </w:t>
            </w:r>
            <w:r w:rsidR="00B50B90">
              <w:rPr>
                <w:sz w:val="22"/>
                <w:szCs w:val="22"/>
              </w:rPr>
              <w:t>published</w:t>
            </w:r>
            <w:r w:rsidR="00F0246C">
              <w:rPr>
                <w:sz w:val="22"/>
                <w:szCs w:val="22"/>
              </w:rPr>
              <w:t>.</w:t>
            </w:r>
            <w:r w:rsidR="002A39C3" w:rsidRPr="00B60C75">
              <w:rPr>
                <w:rFonts w:eastAsia="Calibri" w:cs="Times New Roman"/>
              </w:rPr>
              <w:fldChar w:fldCharType="begin"/>
            </w:r>
            <w:r w:rsidR="002A39C3" w:rsidRPr="00B60C75">
              <w:rPr>
                <w:rFonts w:eastAsia="Calibri" w:cs="Times New Roman"/>
              </w:rPr>
              <w:instrText xml:space="preserve"> XE "</w:instrText>
            </w:r>
            <w:r w:rsidR="002A39C3">
              <w:rPr>
                <w:rFonts w:eastAsia="Calibri" w:cs="Times New Roman"/>
              </w:rPr>
              <w:instrText>strategic plans:</w:instrText>
            </w:r>
            <w:r w:rsidR="002A1687">
              <w:rPr>
                <w:rFonts w:eastAsia="Calibri" w:cs="Times New Roman"/>
              </w:rPr>
              <w:instrText>unpublished</w:instrText>
            </w:r>
            <w:r w:rsidR="002A39C3" w:rsidRPr="00B60C75">
              <w:rPr>
                <w:rFonts w:eastAsia="Calibri" w:cs="Times New Roman"/>
              </w:rPr>
              <w:instrText xml:space="preserve">" \f “subject” </w:instrText>
            </w:r>
            <w:r w:rsidR="002A39C3" w:rsidRPr="00B60C75">
              <w:rPr>
                <w:rFonts w:eastAsia="Calibri" w:cs="Times New Roman"/>
              </w:rPr>
              <w:fldChar w:fldCharType="end"/>
            </w:r>
            <w:r w:rsidR="00134C60" w:rsidRPr="00B60C75">
              <w:rPr>
                <w:rFonts w:eastAsia="Calibri" w:cs="Times New Roman"/>
              </w:rPr>
              <w:fldChar w:fldCharType="begin"/>
            </w:r>
            <w:r w:rsidR="00134C60" w:rsidRPr="00B60C75">
              <w:rPr>
                <w:rFonts w:eastAsia="Calibri" w:cs="Times New Roman"/>
              </w:rPr>
              <w:instrText xml:space="preserve"> XE "</w:instrText>
            </w:r>
            <w:r w:rsidR="00134C60">
              <w:rPr>
                <w:rFonts w:eastAsia="Calibri" w:cs="Times New Roman"/>
              </w:rPr>
              <w:instrText>executive level records:plans (strategic)</w:instrText>
            </w:r>
            <w:r w:rsidR="00134C60" w:rsidRPr="00B60C75">
              <w:rPr>
                <w:rFonts w:eastAsia="Calibri" w:cs="Times New Roman"/>
              </w:rPr>
              <w:instrText xml:space="preserve">" \f “subject” </w:instrText>
            </w:r>
            <w:r w:rsidR="00134C60" w:rsidRPr="00B60C75">
              <w:rPr>
                <w:rFonts w:eastAsia="Calibri" w:cs="Times New Roman"/>
              </w:rPr>
              <w:fldChar w:fldCharType="end"/>
            </w:r>
            <w:r w:rsidR="002A35E9" w:rsidRPr="00B64159">
              <w:fldChar w:fldCharType="begin"/>
            </w:r>
            <w:r w:rsidR="002A35E9" w:rsidRPr="00B64159">
              <w:instrText xml:space="preserve"> XE "plans</w:instrText>
            </w:r>
            <w:r w:rsidR="002A35E9">
              <w:instrText xml:space="preserve"> (</w:instrText>
            </w:r>
            <w:r w:rsidR="002A35E9" w:rsidRPr="00B64159">
              <w:instrText>planning</w:instrText>
            </w:r>
            <w:r w:rsidR="002A35E9">
              <w:instrText>)</w:instrText>
            </w:r>
            <w:r w:rsidR="002A35E9" w:rsidRPr="00B64159">
              <w:instrText>:</w:instrText>
            </w:r>
            <w:r w:rsidR="00D93A26">
              <w:instrText>strategic</w:instrText>
            </w:r>
            <w:r w:rsidR="002A35E9" w:rsidRPr="00B64159">
              <w:instrText xml:space="preserve">" \f "Subject" </w:instrText>
            </w:r>
            <w:r w:rsidR="002A35E9" w:rsidRPr="00B64159">
              <w:fldChar w:fldCharType="end"/>
            </w:r>
          </w:p>
          <w:p w14:paraId="0D3FFDCF" w14:textId="77777777" w:rsidR="00330ACA" w:rsidRPr="00330ACA" w:rsidRDefault="00330ACA" w:rsidP="00B50B90">
            <w:pPr>
              <w:pStyle w:val="Excludes"/>
              <w:spacing w:after="60"/>
              <w:rPr>
                <w:sz w:val="22"/>
                <w:szCs w:val="22"/>
              </w:rPr>
            </w:pPr>
            <w:r>
              <w:rPr>
                <w:sz w:val="22"/>
                <w:szCs w:val="22"/>
              </w:rPr>
              <w:t xml:space="preserve">Excludes </w:t>
            </w:r>
            <w:r w:rsidR="00B50B90">
              <w:rPr>
                <w:sz w:val="22"/>
                <w:szCs w:val="22"/>
              </w:rPr>
              <w:t xml:space="preserve">published </w:t>
            </w:r>
            <w:r w:rsidR="00EB6D99">
              <w:rPr>
                <w:sz w:val="22"/>
                <w:szCs w:val="22"/>
              </w:rPr>
              <w:t>s</w:t>
            </w:r>
            <w:r>
              <w:rPr>
                <w:sz w:val="22"/>
                <w:szCs w:val="22"/>
              </w:rPr>
              <w:t xml:space="preserve">trategic plans covered by </w:t>
            </w:r>
            <w:r>
              <w:rPr>
                <w:i/>
                <w:sz w:val="22"/>
                <w:szCs w:val="22"/>
              </w:rPr>
              <w:t>State Publications (DAN GS 15008)</w:t>
            </w:r>
            <w:r>
              <w:rPr>
                <w:sz w:val="22"/>
                <w:szCs w:val="22"/>
              </w:rPr>
              <w:t>.</w:t>
            </w:r>
          </w:p>
        </w:tc>
        <w:tc>
          <w:tcPr>
            <w:tcW w:w="1000" w:type="pct"/>
          </w:tcPr>
          <w:p w14:paraId="6AF8AC76" w14:textId="77777777" w:rsidR="00F0246C" w:rsidRDefault="00F0246C" w:rsidP="0084017F">
            <w:pPr>
              <w:spacing w:before="60" w:after="60"/>
              <w:rPr>
                <w:rFonts w:eastAsia="Calibri" w:cs="Times New Roman"/>
              </w:rPr>
            </w:pPr>
            <w:r>
              <w:rPr>
                <w:rFonts w:eastAsia="Calibri" w:cs="Times New Roman"/>
                <w:b/>
              </w:rPr>
              <w:t>Retain</w:t>
            </w:r>
            <w:r>
              <w:rPr>
                <w:rFonts w:eastAsia="Calibri" w:cs="Times New Roman"/>
              </w:rPr>
              <w:t xml:space="preserve"> until no longer needed for agency business</w:t>
            </w:r>
          </w:p>
          <w:p w14:paraId="60FD28E5" w14:textId="77777777" w:rsidR="00F0246C" w:rsidRPr="00107664" w:rsidRDefault="00F0246C" w:rsidP="0084017F">
            <w:pPr>
              <w:spacing w:before="60" w:after="60"/>
              <w:rPr>
                <w:rFonts w:eastAsia="Calibri" w:cs="Times New Roman"/>
                <w:i/>
              </w:rPr>
            </w:pPr>
            <w:r>
              <w:rPr>
                <w:rFonts w:eastAsia="Calibri" w:cs="Times New Roman"/>
              </w:rPr>
              <w:t xml:space="preserve">   </w:t>
            </w:r>
            <w:r w:rsidRPr="00107664">
              <w:rPr>
                <w:rFonts w:eastAsia="Calibri" w:cs="Times New Roman"/>
                <w:i/>
              </w:rPr>
              <w:t>then</w:t>
            </w:r>
          </w:p>
          <w:p w14:paraId="6B16C71C" w14:textId="77777777" w:rsidR="00F0246C" w:rsidRPr="00107664" w:rsidRDefault="00F0246C" w:rsidP="0084017F">
            <w:pPr>
              <w:spacing w:before="60" w:after="60"/>
              <w:rPr>
                <w:rFonts w:eastAsia="Calibri" w:cs="Times New Roman"/>
              </w:rPr>
            </w:pPr>
            <w:r w:rsidRPr="00107664">
              <w:rPr>
                <w:rFonts w:eastAsia="Calibri" w:cs="Times New Roman"/>
                <w:b/>
              </w:rPr>
              <w:t>Transfer</w:t>
            </w:r>
            <w:r>
              <w:rPr>
                <w:rFonts w:eastAsia="Calibri" w:cs="Times New Roman"/>
              </w:rPr>
              <w:t xml:space="preserve"> to Washington State Archives for permanent retention.</w:t>
            </w:r>
          </w:p>
        </w:tc>
        <w:tc>
          <w:tcPr>
            <w:tcW w:w="599" w:type="pct"/>
            <w:tcMar>
              <w:left w:w="43" w:type="dxa"/>
              <w:right w:w="43" w:type="dxa"/>
            </w:tcMar>
          </w:tcPr>
          <w:p w14:paraId="63E168EB" w14:textId="77777777" w:rsidR="00F0246C" w:rsidRPr="00135D06" w:rsidRDefault="00F0246C" w:rsidP="0084017F">
            <w:pPr>
              <w:spacing w:before="60"/>
              <w:jc w:val="center"/>
              <w:rPr>
                <w:b/>
                <w:szCs w:val="22"/>
              </w:rPr>
            </w:pPr>
            <w:r w:rsidRPr="00135D06">
              <w:rPr>
                <w:b/>
                <w:szCs w:val="22"/>
              </w:rPr>
              <w:t>ARCHIVAL</w:t>
            </w:r>
          </w:p>
          <w:p w14:paraId="5982E100" w14:textId="77777777" w:rsidR="00F0246C" w:rsidRPr="00107664" w:rsidRDefault="00F0246C" w:rsidP="0084017F">
            <w:pPr>
              <w:jc w:val="center"/>
              <w:rPr>
                <w:b/>
                <w:sz w:val="16"/>
                <w:szCs w:val="16"/>
              </w:rPr>
            </w:pPr>
            <w:r w:rsidRPr="00107664">
              <w:rPr>
                <w:b/>
                <w:sz w:val="16"/>
                <w:szCs w:val="16"/>
              </w:rPr>
              <w:t>(Permanent Retention)</w:t>
            </w:r>
            <w:r w:rsidR="00F94FD9" w:rsidRPr="00B64159">
              <w:fldChar w:fldCharType="begin"/>
            </w:r>
            <w:r w:rsidR="00F94FD9" w:rsidRPr="00B64159">
              <w:instrText xml:space="preserve"> XE "AGENCY </w:instrText>
            </w:r>
            <w:r w:rsidR="00330ACA">
              <w:instrText xml:space="preserve">ADMINISTRATION AND </w:instrText>
            </w:r>
            <w:r w:rsidR="00F94FD9" w:rsidRPr="00B64159">
              <w:instrText>MANAGEMENT:</w:instrText>
            </w:r>
            <w:r w:rsidR="00F94FD9">
              <w:instrText>Planning</w:instrText>
            </w:r>
            <w:r w:rsidR="00DB55E7">
              <w:instrText>, Policies, and Procedures</w:instrText>
            </w:r>
            <w:r w:rsidR="00F94FD9" w:rsidRPr="00B64159">
              <w:instrText>:</w:instrText>
            </w:r>
            <w:r w:rsidR="00F94FD9">
              <w:instrText>Strategic Plans – Final</w:instrText>
            </w:r>
            <w:r w:rsidR="00330ACA">
              <w:instrText xml:space="preserve"> (</w:instrText>
            </w:r>
            <w:r w:rsidR="00B50B90">
              <w:instrText>Unpublished</w:instrText>
            </w:r>
            <w:r w:rsidR="00330ACA">
              <w:instrText>)</w:instrText>
            </w:r>
            <w:r w:rsidR="00F94FD9" w:rsidRPr="00B64159">
              <w:instrText xml:space="preserve">” \f “Archival" </w:instrText>
            </w:r>
            <w:r w:rsidR="00F94FD9" w:rsidRPr="00B64159">
              <w:fldChar w:fldCharType="end"/>
            </w:r>
          </w:p>
          <w:p w14:paraId="0CFEB0D8" w14:textId="77777777" w:rsidR="00DB55E7" w:rsidRDefault="00F0246C" w:rsidP="0084017F">
            <w:pPr>
              <w:jc w:val="center"/>
              <w:rPr>
                <w:b/>
                <w:szCs w:val="22"/>
              </w:rPr>
            </w:pPr>
            <w:r w:rsidRPr="00135D06">
              <w:rPr>
                <w:b/>
                <w:szCs w:val="22"/>
              </w:rPr>
              <w:t>ESSENTIAL</w:t>
            </w:r>
          </w:p>
          <w:p w14:paraId="21D2FAE7" w14:textId="77777777" w:rsidR="00F0246C" w:rsidRPr="00135D06" w:rsidRDefault="00DB55E7" w:rsidP="0084017F">
            <w:pPr>
              <w:jc w:val="center"/>
              <w:rPr>
                <w:b/>
                <w:szCs w:val="22"/>
              </w:rPr>
            </w:pPr>
            <w:r w:rsidRPr="00DB55E7">
              <w:rPr>
                <w:b/>
                <w:sz w:val="16"/>
                <w:szCs w:val="16"/>
              </w:rPr>
              <w:t>(for Disaster Recovery)</w:t>
            </w:r>
            <w:r w:rsidR="00F1140E" w:rsidRPr="00B64159">
              <w:fldChar w:fldCharType="begin"/>
            </w:r>
            <w:r w:rsidR="00F1140E" w:rsidRPr="00B64159">
              <w:instrText xml:space="preserve"> XE "AGENCY </w:instrText>
            </w:r>
            <w:r w:rsidR="00330ACA">
              <w:instrText xml:space="preserve">ADMINISTRATION AND </w:instrText>
            </w:r>
            <w:r w:rsidR="00F1140E" w:rsidRPr="00B64159">
              <w:instrText>MANAGEMENT:</w:instrText>
            </w:r>
            <w:r w:rsidR="00F1140E">
              <w:instrText>Planning</w:instrText>
            </w:r>
            <w:r>
              <w:instrText>, Policies, and Procedures</w:instrText>
            </w:r>
            <w:r w:rsidR="00F1140E" w:rsidRPr="00B64159">
              <w:instrText>:</w:instrText>
            </w:r>
            <w:r w:rsidR="00F1140E">
              <w:instrText>Strategic Plans – Final</w:instrText>
            </w:r>
            <w:r w:rsidR="00330ACA">
              <w:instrText xml:space="preserve"> (</w:instrText>
            </w:r>
            <w:r w:rsidR="00B50B90">
              <w:instrText>Unpublished</w:instrText>
            </w:r>
            <w:r w:rsidR="00330ACA">
              <w:instrText>)</w:instrText>
            </w:r>
            <w:r w:rsidR="00F1140E" w:rsidRPr="00B64159">
              <w:instrText>” \f “</w:instrText>
            </w:r>
            <w:r w:rsidR="00F1140E">
              <w:instrText>Essential</w:instrText>
            </w:r>
            <w:r w:rsidR="00F1140E" w:rsidRPr="00B64159">
              <w:instrText xml:space="preserve">" </w:instrText>
            </w:r>
            <w:r w:rsidR="00F1140E" w:rsidRPr="00B64159">
              <w:fldChar w:fldCharType="end"/>
            </w:r>
          </w:p>
          <w:p w14:paraId="35F03EBE" w14:textId="77777777" w:rsidR="00F0246C" w:rsidRPr="00135D06" w:rsidRDefault="00F0246C" w:rsidP="0084017F">
            <w:pPr>
              <w:jc w:val="center"/>
              <w:rPr>
                <w:b/>
                <w:szCs w:val="22"/>
              </w:rPr>
            </w:pPr>
            <w:r>
              <w:rPr>
                <w:sz w:val="20"/>
                <w:szCs w:val="20"/>
              </w:rPr>
              <w:t>OPR</w:t>
            </w:r>
          </w:p>
        </w:tc>
      </w:tr>
      <w:tr w:rsidR="00DB55E7" w14:paraId="1C72BC41" w14:textId="77777777" w:rsidTr="00DB55E7">
        <w:tblPrEx>
          <w:tblLook w:val="04A0" w:firstRow="1" w:lastRow="0" w:firstColumn="1" w:lastColumn="0" w:noHBand="0" w:noVBand="1"/>
        </w:tblPrEx>
        <w:trPr>
          <w:cantSplit/>
          <w:jc w:val="center"/>
        </w:trPr>
        <w:tc>
          <w:tcPr>
            <w:tcW w:w="501" w:type="pct"/>
          </w:tcPr>
          <w:p w14:paraId="1541E245" w14:textId="77777777" w:rsidR="00DB55E7" w:rsidRPr="00B64159" w:rsidRDefault="00DB55E7" w:rsidP="00DB55E7">
            <w:pPr>
              <w:spacing w:before="60" w:after="60"/>
              <w:jc w:val="center"/>
              <w:rPr>
                <w:bCs/>
              </w:rPr>
            </w:pPr>
            <w:r w:rsidRPr="00B64159">
              <w:rPr>
                <w:bCs/>
              </w:rPr>
              <w:t>GS 09001</w:t>
            </w:r>
            <w:r w:rsidRPr="00B64159">
              <w:fldChar w:fldCharType="begin"/>
            </w:r>
            <w:r w:rsidRPr="00B64159">
              <w:instrText xml:space="preserve"> XE "GS 09001" \f “dan”</w:instrText>
            </w:r>
            <w:r w:rsidRPr="00B64159">
              <w:fldChar w:fldCharType="end"/>
            </w:r>
          </w:p>
          <w:p w14:paraId="1B922E96" w14:textId="3A957FC5" w:rsidR="00DB55E7" w:rsidRPr="00B64159" w:rsidRDefault="00DB55E7" w:rsidP="00DB55E7">
            <w:pPr>
              <w:spacing w:before="60" w:after="60"/>
              <w:jc w:val="center"/>
              <w:rPr>
                <w:bCs/>
              </w:rPr>
            </w:pPr>
            <w:r>
              <w:rPr>
                <w:rFonts w:eastAsia="Calibri" w:cs="Times New Roman"/>
              </w:rPr>
              <w:t xml:space="preserve">Rev. </w:t>
            </w:r>
            <w:r w:rsidR="00F8157C">
              <w:rPr>
                <w:rFonts w:eastAsia="Calibri" w:cs="Times New Roman"/>
              </w:rPr>
              <w:t>2</w:t>
            </w:r>
          </w:p>
        </w:tc>
        <w:tc>
          <w:tcPr>
            <w:tcW w:w="2900" w:type="pct"/>
          </w:tcPr>
          <w:p w14:paraId="5211E8D6" w14:textId="77777777" w:rsidR="00DB55E7" w:rsidRPr="00B64159" w:rsidRDefault="00DB55E7" w:rsidP="00DB55E7">
            <w:pPr>
              <w:spacing w:before="60" w:after="60"/>
            </w:pPr>
            <w:r>
              <w:rPr>
                <w:b/>
                <w:i/>
              </w:rPr>
              <w:t>Work Instructions/Desk Manuals</w:t>
            </w:r>
          </w:p>
          <w:p w14:paraId="141E4A5D" w14:textId="77777777" w:rsidR="00DB55E7" w:rsidRPr="00B64159" w:rsidRDefault="00DB55E7" w:rsidP="00DB55E7">
            <w:pPr>
              <w:spacing w:before="60" w:after="60"/>
              <w:rPr>
                <w:b/>
                <w:i/>
              </w:rPr>
            </w:pPr>
            <w:r>
              <w:t>Routine day-to-day task/work instructions, desk manuals, etc.</w:t>
            </w:r>
            <w:r w:rsidRPr="00B64159">
              <w:t xml:space="preserve"> </w:t>
            </w:r>
            <w:r w:rsidRPr="00B64159">
              <w:fldChar w:fldCharType="begin"/>
            </w:r>
            <w:r w:rsidRPr="00B64159">
              <w:instrText xml:space="preserve"> XE "policies:general/routine operations" \f "Subject" </w:instrText>
            </w:r>
            <w:r w:rsidRPr="00B64159">
              <w:fldChar w:fldCharType="end"/>
            </w:r>
            <w:r w:rsidRPr="00B64159">
              <w:fldChar w:fldCharType="begin"/>
            </w:r>
            <w:r w:rsidRPr="00B64159">
              <w:instrText xml:space="preserve"> XE "procedures:general/routine operations" \f "Subject" </w:instrText>
            </w:r>
            <w:r w:rsidRPr="00B64159">
              <w:fldChar w:fldCharType="end"/>
            </w:r>
            <w:r w:rsidRPr="00B60C75">
              <w:rPr>
                <w:rFonts w:eastAsia="Calibri" w:cs="Times New Roman"/>
              </w:rPr>
              <w:fldChar w:fldCharType="begin"/>
            </w:r>
            <w:r w:rsidRPr="00B60C75">
              <w:rPr>
                <w:rFonts w:eastAsia="Calibri" w:cs="Times New Roman"/>
              </w:rPr>
              <w:instrText xml:space="preserve"> XE "</w:instrText>
            </w:r>
            <w:r>
              <w:rPr>
                <w:rFonts w:eastAsia="Calibri" w:cs="Times New Roman"/>
              </w:rPr>
              <w:instrText>desk manuals</w:instrText>
            </w:r>
            <w:r w:rsidRPr="00B60C75">
              <w:rPr>
                <w:rFonts w:eastAsia="Calibri" w:cs="Times New Roman"/>
              </w:rPr>
              <w:instrText xml:space="preserve">" \f “subject” </w:instrText>
            </w:r>
            <w:r w:rsidRPr="00B60C75">
              <w:rPr>
                <w:rFonts w:eastAsia="Calibri" w:cs="Times New Roman"/>
              </w:rPr>
              <w:fldChar w:fldCharType="end"/>
            </w:r>
            <w:r w:rsidRPr="00B60C75">
              <w:rPr>
                <w:rFonts w:eastAsia="Calibri" w:cs="Times New Roman"/>
              </w:rPr>
              <w:fldChar w:fldCharType="begin"/>
            </w:r>
            <w:r w:rsidRPr="00B60C75">
              <w:rPr>
                <w:rFonts w:eastAsia="Calibri" w:cs="Times New Roman"/>
              </w:rPr>
              <w:instrText xml:space="preserve"> XE "</w:instrText>
            </w:r>
            <w:r>
              <w:rPr>
                <w:rFonts w:eastAsia="Calibri" w:cs="Times New Roman"/>
              </w:rPr>
              <w:instrText>work:instructions</w:instrText>
            </w:r>
            <w:r w:rsidRPr="00B60C75">
              <w:rPr>
                <w:rFonts w:eastAsia="Calibri" w:cs="Times New Roman"/>
              </w:rPr>
              <w:instrText xml:space="preserve">" \f “subject” </w:instrText>
            </w:r>
            <w:r w:rsidRPr="00B60C75">
              <w:rPr>
                <w:rFonts w:eastAsia="Calibri" w:cs="Times New Roman"/>
              </w:rPr>
              <w:fldChar w:fldCharType="end"/>
            </w:r>
          </w:p>
        </w:tc>
        <w:tc>
          <w:tcPr>
            <w:tcW w:w="1000" w:type="pct"/>
          </w:tcPr>
          <w:p w14:paraId="6917857C" w14:textId="2CBBF8C5" w:rsidR="00DB55E7" w:rsidRPr="00B64159" w:rsidRDefault="00DB55E7" w:rsidP="00DB55E7">
            <w:pPr>
              <w:spacing w:before="60" w:after="60"/>
              <w:rPr>
                <w:rFonts w:eastAsia="Calibri" w:cs="Times New Roman"/>
              </w:rPr>
            </w:pPr>
            <w:r w:rsidRPr="00B64159">
              <w:rPr>
                <w:rFonts w:eastAsia="Calibri" w:cs="Times New Roman"/>
                <w:b/>
              </w:rPr>
              <w:t>Retain</w:t>
            </w:r>
            <w:r w:rsidRPr="00B64159">
              <w:rPr>
                <w:rFonts w:eastAsia="Calibri" w:cs="Times New Roman"/>
              </w:rPr>
              <w:t xml:space="preserve"> until </w:t>
            </w:r>
            <w:r w:rsidR="00F8157C">
              <w:rPr>
                <w:rFonts w:eastAsia="Calibri" w:cs="Times New Roman"/>
              </w:rPr>
              <w:t>no longer needed for agency business</w:t>
            </w:r>
          </w:p>
          <w:p w14:paraId="4668CCA0" w14:textId="77777777" w:rsidR="00DB55E7" w:rsidRPr="00B64159" w:rsidRDefault="00DB55E7" w:rsidP="00DB55E7">
            <w:pPr>
              <w:spacing w:before="60" w:after="60"/>
              <w:rPr>
                <w:rFonts w:eastAsia="Calibri" w:cs="Times New Roman"/>
                <w:i/>
              </w:rPr>
            </w:pPr>
            <w:r w:rsidRPr="00B64159">
              <w:rPr>
                <w:rFonts w:eastAsia="Calibri" w:cs="Times New Roman"/>
              </w:rPr>
              <w:t xml:space="preserve">  </w:t>
            </w:r>
            <w:r w:rsidRPr="00B64159">
              <w:rPr>
                <w:rFonts w:eastAsia="Calibri" w:cs="Times New Roman"/>
                <w:i/>
              </w:rPr>
              <w:t xml:space="preserve"> then</w:t>
            </w:r>
          </w:p>
          <w:p w14:paraId="3D7EE327" w14:textId="77777777" w:rsidR="00DB55E7" w:rsidRPr="00B64159" w:rsidRDefault="00DB55E7" w:rsidP="00DB55E7">
            <w:pPr>
              <w:spacing w:before="60" w:after="60"/>
              <w:rPr>
                <w:rFonts w:eastAsia="Calibri" w:cs="Times New Roman"/>
                <w:b/>
              </w:rPr>
            </w:pPr>
            <w:r w:rsidRPr="00B64159">
              <w:rPr>
                <w:rFonts w:eastAsia="Calibri" w:cs="Times New Roman"/>
                <w:b/>
              </w:rPr>
              <w:t>Destroy</w:t>
            </w:r>
            <w:r w:rsidRPr="00725C4A">
              <w:rPr>
                <w:rFonts w:eastAsia="Calibri" w:cs="Times New Roman"/>
              </w:rPr>
              <w:t>.</w:t>
            </w:r>
          </w:p>
        </w:tc>
        <w:tc>
          <w:tcPr>
            <w:tcW w:w="599" w:type="pct"/>
          </w:tcPr>
          <w:p w14:paraId="47DD1E84" w14:textId="77777777" w:rsidR="00DB55E7" w:rsidRPr="00B64159" w:rsidRDefault="00DB55E7" w:rsidP="00DB55E7">
            <w:pPr>
              <w:spacing w:before="60"/>
              <w:jc w:val="center"/>
              <w:rPr>
                <w:sz w:val="20"/>
                <w:szCs w:val="20"/>
              </w:rPr>
            </w:pPr>
            <w:r w:rsidRPr="00B64159">
              <w:rPr>
                <w:sz w:val="20"/>
                <w:szCs w:val="20"/>
              </w:rPr>
              <w:t>NON-ARCHIVAL</w:t>
            </w:r>
          </w:p>
          <w:p w14:paraId="08E89582" w14:textId="77777777" w:rsidR="00DB55E7" w:rsidRPr="00725C4A" w:rsidRDefault="00DB55E7" w:rsidP="00DB55E7">
            <w:pPr>
              <w:jc w:val="center"/>
              <w:rPr>
                <w:sz w:val="20"/>
                <w:szCs w:val="20"/>
              </w:rPr>
            </w:pPr>
            <w:r w:rsidRPr="00725C4A">
              <w:rPr>
                <w:sz w:val="20"/>
                <w:szCs w:val="20"/>
              </w:rPr>
              <w:t>NON-ESSENTIAL</w:t>
            </w:r>
          </w:p>
          <w:p w14:paraId="5DBC50C0" w14:textId="77777777" w:rsidR="00DB55E7" w:rsidRPr="00B64159" w:rsidRDefault="00DB55E7" w:rsidP="00DB55E7">
            <w:pPr>
              <w:jc w:val="center"/>
              <w:rPr>
                <w:b/>
              </w:rPr>
            </w:pPr>
            <w:r w:rsidRPr="00725C4A">
              <w:rPr>
                <w:sz w:val="20"/>
                <w:szCs w:val="20"/>
              </w:rPr>
              <w:t>OFM</w:t>
            </w:r>
          </w:p>
        </w:tc>
      </w:tr>
    </w:tbl>
    <w:p w14:paraId="78ACCFAB" w14:textId="77777777" w:rsidR="006F7130" w:rsidRPr="00B50B90" w:rsidRDefault="006F7130">
      <w:pPr>
        <w:rPr>
          <w:sz w:val="16"/>
          <w:szCs w:val="16"/>
        </w:rPr>
      </w:pPr>
    </w:p>
    <w:p w14:paraId="18A7CCF5" w14:textId="77777777" w:rsidR="00A122E6" w:rsidRDefault="00A122E6">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40"/>
        <w:gridCol w:w="8352"/>
        <w:gridCol w:w="2880"/>
        <w:gridCol w:w="1728"/>
      </w:tblGrid>
      <w:tr w:rsidR="00937D1E" w:rsidRPr="00B64159" w14:paraId="442C66EB" w14:textId="77777777" w:rsidTr="00103368">
        <w:trPr>
          <w:cantSplit/>
          <w:trHeight w:val="288"/>
          <w:tblHeader/>
          <w:jc w:val="center"/>
        </w:trPr>
        <w:tc>
          <w:tcPr>
            <w:tcW w:w="5000" w:type="pct"/>
            <w:gridSpan w:val="4"/>
            <w:shd w:val="clear" w:color="auto" w:fill="auto"/>
            <w:tcMar>
              <w:top w:w="58" w:type="dxa"/>
              <w:left w:w="115" w:type="dxa"/>
              <w:bottom w:w="43" w:type="dxa"/>
              <w:right w:w="115" w:type="dxa"/>
            </w:tcMar>
            <w:vAlign w:val="center"/>
          </w:tcPr>
          <w:p w14:paraId="786E93F7" w14:textId="77777777" w:rsidR="00937D1E" w:rsidRPr="00B64159" w:rsidRDefault="00937D1E" w:rsidP="00103368">
            <w:pPr>
              <w:pStyle w:val="Activties"/>
              <w:ind w:left="695" w:hanging="695"/>
              <w:rPr>
                <w:color w:val="000000"/>
              </w:rPr>
            </w:pPr>
            <w:r w:rsidRPr="00B64159">
              <w:rPr>
                <w:rFonts w:eastAsia="Times New Roman" w:cs="Times New Roman"/>
                <w:color w:val="000000"/>
                <w:szCs w:val="22"/>
              </w:rPr>
              <w:lastRenderedPageBreak/>
              <w:br w:type="page"/>
            </w:r>
            <w:bookmarkStart w:id="16" w:name="_Toc175912453"/>
            <w:r>
              <w:rPr>
                <w:rFonts w:eastAsia="Times New Roman" w:cs="Times New Roman"/>
                <w:color w:val="000000"/>
                <w:szCs w:val="22"/>
              </w:rPr>
              <w:t>RE</w:t>
            </w:r>
            <w:r w:rsidR="00D41937">
              <w:rPr>
                <w:rFonts w:eastAsia="Times New Roman" w:cs="Times New Roman"/>
                <w:color w:val="000000"/>
                <w:szCs w:val="22"/>
              </w:rPr>
              <w:t xml:space="preserve">PORTING AND </w:t>
            </w:r>
            <w:r>
              <w:rPr>
                <w:rFonts w:eastAsia="Times New Roman" w:cs="Times New Roman"/>
                <w:color w:val="000000"/>
                <w:szCs w:val="22"/>
              </w:rPr>
              <w:t>STUDI</w:t>
            </w:r>
            <w:r w:rsidR="00D41937">
              <w:rPr>
                <w:rFonts w:eastAsia="Times New Roman" w:cs="Times New Roman"/>
                <w:color w:val="000000"/>
                <w:szCs w:val="22"/>
              </w:rPr>
              <w:t>ES</w:t>
            </w:r>
            <w:bookmarkEnd w:id="16"/>
          </w:p>
          <w:p w14:paraId="452F5714" w14:textId="1D10164D" w:rsidR="00937D1E" w:rsidRPr="00B64159" w:rsidRDefault="00937D1E" w:rsidP="00D41937">
            <w:pPr>
              <w:pStyle w:val="ActivityText"/>
            </w:pPr>
            <w:r w:rsidRPr="00B64159">
              <w:t>The activit</w:t>
            </w:r>
            <w:r w:rsidR="00103368">
              <w:t xml:space="preserve">ies associated with </w:t>
            </w:r>
            <w:r w:rsidR="00D41937">
              <w:t>i</w:t>
            </w:r>
            <w:r w:rsidRPr="0016206D">
              <w:t>nternal agency reporting</w:t>
            </w:r>
            <w:r w:rsidR="00103368">
              <w:t>/statistics</w:t>
            </w:r>
            <w:r w:rsidR="00D41937">
              <w:t>,</w:t>
            </w:r>
            <w:r w:rsidR="00EC55B1">
              <w:t xml:space="preserve"> </w:t>
            </w:r>
            <w:r w:rsidR="007D41E4">
              <w:t xml:space="preserve">conducting studies, and </w:t>
            </w:r>
            <w:r w:rsidR="00EC55B1">
              <w:t>reporting/notifying</w:t>
            </w:r>
            <w:r w:rsidR="00EC55B1" w:rsidRPr="0016206D">
              <w:t xml:space="preserve"> </w:t>
            </w:r>
            <w:r w:rsidR="00E0064A">
              <w:t>to external agencies</w:t>
            </w:r>
            <w:r w:rsidR="00B47998">
              <w:t xml:space="preserve">/organizations </w:t>
            </w:r>
            <w:r w:rsidR="00EC55B1" w:rsidRPr="0016206D">
              <w:t>as required by federal, state</w:t>
            </w:r>
            <w:r w:rsidR="007D41E4">
              <w:t>,</w:t>
            </w:r>
            <w:r w:rsidR="00EC55B1" w:rsidRPr="0016206D">
              <w:t xml:space="preserve"> or local statute or by court order/rule</w:t>
            </w:r>
            <w:r w:rsidRPr="0016206D">
              <w:t xml:space="preserve">. </w:t>
            </w:r>
          </w:p>
        </w:tc>
      </w:tr>
      <w:tr w:rsidR="00A122E6" w14:paraId="2D8F83E7" w14:textId="77777777" w:rsidTr="00937D1E">
        <w:tblPrEx>
          <w:tblLook w:val="04A0" w:firstRow="1" w:lastRow="0" w:firstColumn="1" w:lastColumn="0" w:noHBand="0" w:noVBand="1"/>
        </w:tblPrEx>
        <w:trPr>
          <w:cantSplit/>
          <w:tblHeader/>
          <w:jc w:val="center"/>
        </w:trPr>
        <w:tc>
          <w:tcPr>
            <w:tcW w:w="500" w:type="pct"/>
            <w:shd w:val="pct10" w:color="auto" w:fill="auto"/>
            <w:vAlign w:val="center"/>
          </w:tcPr>
          <w:p w14:paraId="7675183D" w14:textId="77777777" w:rsidR="00A122E6" w:rsidRPr="00B60C75" w:rsidRDefault="00A122E6" w:rsidP="00911943">
            <w:pPr>
              <w:jc w:val="center"/>
              <w:rPr>
                <w:rFonts w:eastAsia="Calibri" w:cs="Times New Roman"/>
                <w:b/>
                <w:sz w:val="18"/>
                <w:szCs w:val="18"/>
              </w:rPr>
            </w:pPr>
            <w:r w:rsidRPr="00B60C75">
              <w:rPr>
                <w:rFonts w:eastAsia="Calibri" w:cs="Times New Roman"/>
                <w:b/>
                <w:sz w:val="18"/>
                <w:szCs w:val="18"/>
              </w:rPr>
              <w:t>DISPOSITION AUTHORITY NUMBER (DAN)</w:t>
            </w:r>
          </w:p>
        </w:tc>
        <w:tc>
          <w:tcPr>
            <w:tcW w:w="2900" w:type="pct"/>
            <w:shd w:val="pct10" w:color="auto" w:fill="auto"/>
            <w:vAlign w:val="center"/>
          </w:tcPr>
          <w:p w14:paraId="052FD852" w14:textId="77777777" w:rsidR="00A122E6" w:rsidRPr="00B60C75" w:rsidRDefault="00A122E6" w:rsidP="00911943">
            <w:pPr>
              <w:jc w:val="center"/>
              <w:rPr>
                <w:rFonts w:eastAsia="Calibri" w:cs="Times New Roman"/>
                <w:b/>
                <w:sz w:val="18"/>
                <w:szCs w:val="18"/>
              </w:rPr>
            </w:pPr>
            <w:r w:rsidRPr="00B60C75">
              <w:rPr>
                <w:rFonts w:eastAsia="Calibri" w:cs="Times New Roman"/>
                <w:b/>
                <w:sz w:val="18"/>
                <w:szCs w:val="18"/>
              </w:rPr>
              <w:t>DESCRIPTION OF RECORDS</w:t>
            </w:r>
          </w:p>
        </w:tc>
        <w:tc>
          <w:tcPr>
            <w:tcW w:w="1000" w:type="pct"/>
            <w:shd w:val="pct10" w:color="auto" w:fill="auto"/>
            <w:vAlign w:val="center"/>
          </w:tcPr>
          <w:p w14:paraId="178A7485" w14:textId="77777777" w:rsidR="00A122E6" w:rsidRPr="00B60C75" w:rsidRDefault="00A122E6" w:rsidP="00911943">
            <w:pPr>
              <w:jc w:val="center"/>
              <w:rPr>
                <w:rFonts w:eastAsia="Calibri" w:cs="Times New Roman"/>
                <w:b/>
                <w:sz w:val="18"/>
                <w:szCs w:val="18"/>
              </w:rPr>
            </w:pPr>
            <w:r w:rsidRPr="00B60C75">
              <w:rPr>
                <w:rFonts w:eastAsia="Calibri" w:cs="Times New Roman"/>
                <w:b/>
                <w:sz w:val="18"/>
                <w:szCs w:val="18"/>
              </w:rPr>
              <w:t>RETENTION AND</w:t>
            </w:r>
          </w:p>
          <w:p w14:paraId="35A4C4AB" w14:textId="77777777" w:rsidR="00A122E6" w:rsidRPr="00B60C75" w:rsidRDefault="00A122E6" w:rsidP="00911943">
            <w:pPr>
              <w:jc w:val="center"/>
              <w:rPr>
                <w:rFonts w:eastAsia="Calibri" w:cs="Times New Roman"/>
                <w:b/>
                <w:sz w:val="18"/>
                <w:szCs w:val="18"/>
              </w:rPr>
            </w:pPr>
            <w:r w:rsidRPr="00B60C75">
              <w:rPr>
                <w:rFonts w:eastAsia="Calibri" w:cs="Times New Roman"/>
                <w:b/>
                <w:sz w:val="18"/>
                <w:szCs w:val="18"/>
              </w:rPr>
              <w:t>DISPOSITION ACTION</w:t>
            </w:r>
          </w:p>
        </w:tc>
        <w:tc>
          <w:tcPr>
            <w:tcW w:w="600" w:type="pct"/>
            <w:shd w:val="pct10" w:color="auto" w:fill="auto"/>
            <w:vAlign w:val="center"/>
          </w:tcPr>
          <w:p w14:paraId="0D19B05C" w14:textId="77777777" w:rsidR="00A122E6" w:rsidRPr="00B60C75" w:rsidRDefault="00A122E6" w:rsidP="00911943">
            <w:pPr>
              <w:jc w:val="center"/>
              <w:rPr>
                <w:rFonts w:eastAsia="Calibri" w:cs="Times New Roman"/>
                <w:b/>
                <w:sz w:val="18"/>
                <w:szCs w:val="18"/>
              </w:rPr>
            </w:pPr>
            <w:r w:rsidRPr="00B60C75">
              <w:rPr>
                <w:rFonts w:eastAsia="Calibri" w:cs="Times New Roman"/>
                <w:b/>
                <w:sz w:val="18"/>
                <w:szCs w:val="18"/>
              </w:rPr>
              <w:t>DESIGNATION</w:t>
            </w:r>
          </w:p>
        </w:tc>
      </w:tr>
      <w:tr w:rsidR="00A00922" w14:paraId="5E2D5EA2" w14:textId="77777777" w:rsidTr="00937D1E">
        <w:tblPrEx>
          <w:tblLook w:val="04A0" w:firstRow="1" w:lastRow="0" w:firstColumn="1" w:lastColumn="0" w:noHBand="0" w:noVBand="1"/>
        </w:tblPrEx>
        <w:trPr>
          <w:cantSplit/>
          <w:jc w:val="center"/>
        </w:trPr>
        <w:tc>
          <w:tcPr>
            <w:tcW w:w="500" w:type="pct"/>
          </w:tcPr>
          <w:p w14:paraId="75C3FD85" w14:textId="2C94A81F" w:rsidR="00A00922" w:rsidRDefault="00A00922" w:rsidP="00103368">
            <w:pPr>
              <w:spacing w:before="60" w:after="60"/>
              <w:jc w:val="center"/>
              <w:rPr>
                <w:rFonts w:eastAsia="Calibri" w:cs="Times New Roman"/>
              </w:rPr>
            </w:pPr>
            <w:r>
              <w:rPr>
                <w:rFonts w:eastAsia="Calibri" w:cs="Times New Roman"/>
              </w:rPr>
              <w:t xml:space="preserve">GS </w:t>
            </w:r>
            <w:r w:rsidR="00224225">
              <w:rPr>
                <w:rFonts w:eastAsia="Calibri" w:cs="Times New Roman"/>
              </w:rPr>
              <w:t>19006</w:t>
            </w:r>
            <w:r w:rsidRPr="00B64159">
              <w:fldChar w:fldCharType="begin"/>
            </w:r>
            <w:r w:rsidRPr="00B64159">
              <w:instrText xml:space="preserve"> XE "GS </w:instrText>
            </w:r>
            <w:r w:rsidR="00224225">
              <w:instrText>19006</w:instrText>
            </w:r>
            <w:r w:rsidRPr="00B64159">
              <w:instrText>" \f “dan”</w:instrText>
            </w:r>
            <w:r w:rsidRPr="00B64159">
              <w:fldChar w:fldCharType="end"/>
            </w:r>
          </w:p>
          <w:p w14:paraId="7AE1D7E4" w14:textId="77777777" w:rsidR="00A00922" w:rsidRDefault="00A00922" w:rsidP="00103368">
            <w:pPr>
              <w:spacing w:before="60" w:after="60"/>
              <w:jc w:val="center"/>
              <w:rPr>
                <w:rFonts w:eastAsia="Calibri" w:cs="Times New Roman"/>
              </w:rPr>
            </w:pPr>
            <w:r>
              <w:rPr>
                <w:rFonts w:eastAsia="Calibri" w:cs="Times New Roman"/>
              </w:rPr>
              <w:t>Rev. 0</w:t>
            </w:r>
          </w:p>
        </w:tc>
        <w:tc>
          <w:tcPr>
            <w:tcW w:w="2900" w:type="pct"/>
          </w:tcPr>
          <w:p w14:paraId="45243A57" w14:textId="77777777" w:rsidR="00A00922" w:rsidRDefault="00A00922" w:rsidP="00A00922">
            <w:pPr>
              <w:pStyle w:val="Excludes"/>
              <w:spacing w:after="60"/>
              <w:rPr>
                <w:b/>
                <w:i/>
                <w:sz w:val="22"/>
                <w:szCs w:val="22"/>
              </w:rPr>
            </w:pPr>
            <w:r>
              <w:rPr>
                <w:b/>
                <w:i/>
                <w:sz w:val="22"/>
                <w:szCs w:val="22"/>
              </w:rPr>
              <w:t>Records Reported/Submitted to External Databases/Systems</w:t>
            </w:r>
          </w:p>
          <w:p w14:paraId="19DF06D5" w14:textId="77777777" w:rsidR="00A00922" w:rsidRPr="00A00922" w:rsidRDefault="00A00922" w:rsidP="00A00922">
            <w:pPr>
              <w:spacing w:before="60" w:after="60"/>
              <w:rPr>
                <w:rFonts w:asciiTheme="minorHAnsi" w:hAnsiTheme="minorHAnsi" w:cstheme="minorHAnsi"/>
                <w:b/>
                <w:bCs/>
                <w:color w:val="auto"/>
                <w:szCs w:val="22"/>
              </w:rPr>
            </w:pPr>
            <w:r w:rsidRPr="00A00922">
              <w:rPr>
                <w:rFonts w:asciiTheme="minorHAnsi" w:hAnsiTheme="minorHAnsi" w:cstheme="minorHAnsi"/>
                <w:szCs w:val="22"/>
              </w:rPr>
              <w:t xml:space="preserve">Records relating to information reported/submitted to databases/systems operated by external agencies/organizations, </w:t>
            </w:r>
            <w:r w:rsidRPr="00A00922">
              <w:rPr>
                <w:rFonts w:asciiTheme="minorHAnsi" w:hAnsiTheme="minorHAnsi" w:cstheme="minorHAnsi"/>
                <w:b/>
                <w:bCs/>
                <w:i/>
                <w:iCs/>
                <w:szCs w:val="22"/>
              </w:rPr>
              <w:t>where no</w:t>
            </w:r>
            <w:r w:rsidR="005E450B">
              <w:rPr>
                <w:rFonts w:asciiTheme="minorHAnsi" w:hAnsiTheme="minorHAnsi" w:cstheme="minorHAnsi"/>
                <w:b/>
                <w:bCs/>
                <w:i/>
                <w:iCs/>
                <w:szCs w:val="22"/>
              </w:rPr>
              <w:t>t</w:t>
            </w:r>
            <w:r w:rsidRPr="00A00922">
              <w:rPr>
                <w:rFonts w:asciiTheme="minorHAnsi" w:hAnsiTheme="minorHAnsi" w:cstheme="minorHAnsi"/>
                <w:b/>
                <w:bCs/>
                <w:i/>
                <w:iCs/>
                <w:szCs w:val="22"/>
              </w:rPr>
              <w:t xml:space="preserve"> covered by a more specific records series </w:t>
            </w:r>
            <w:r w:rsidRPr="00A00922">
              <w:rPr>
                <w:rFonts w:asciiTheme="minorHAnsi" w:hAnsiTheme="minorHAnsi" w:cstheme="minorHAnsi"/>
                <w:b/>
                <w:bCs/>
                <w:szCs w:val="22"/>
              </w:rPr>
              <w:t xml:space="preserve">and provided </w:t>
            </w:r>
            <w:r w:rsidRPr="00DD79BC">
              <w:rPr>
                <w:rFonts w:asciiTheme="minorHAnsi" w:hAnsiTheme="minorHAnsi" w:cstheme="minorHAnsi"/>
                <w:szCs w:val="22"/>
              </w:rPr>
              <w:t>the:</w:t>
            </w:r>
            <w:r w:rsidR="000172FE" w:rsidRPr="00B60C75">
              <w:rPr>
                <w:rFonts w:eastAsia="Calibri" w:cs="Times New Roman"/>
              </w:rPr>
              <w:t xml:space="preserve"> </w:t>
            </w:r>
            <w:r w:rsidR="000172FE" w:rsidRPr="00B60C75">
              <w:rPr>
                <w:rFonts w:eastAsia="Calibri" w:cs="Times New Roman"/>
              </w:rPr>
              <w:fldChar w:fldCharType="begin"/>
            </w:r>
            <w:r w:rsidR="000172FE" w:rsidRPr="00B60C75">
              <w:rPr>
                <w:rFonts w:eastAsia="Calibri" w:cs="Times New Roman"/>
              </w:rPr>
              <w:instrText xml:space="preserve"> XE "</w:instrText>
            </w:r>
            <w:r w:rsidR="000172FE">
              <w:rPr>
                <w:rFonts w:eastAsia="Calibri" w:cs="Times New Roman"/>
              </w:rPr>
              <w:instrText>data entry:external databases/systems</w:instrText>
            </w:r>
            <w:r w:rsidR="000172FE" w:rsidRPr="00B60C75">
              <w:rPr>
                <w:rFonts w:eastAsia="Calibri" w:cs="Times New Roman"/>
              </w:rPr>
              <w:instrText xml:space="preserve">" \f “subject” </w:instrText>
            </w:r>
            <w:r w:rsidR="000172FE" w:rsidRPr="00B60C75">
              <w:rPr>
                <w:rFonts w:eastAsia="Calibri" w:cs="Times New Roman"/>
              </w:rPr>
              <w:fldChar w:fldCharType="end"/>
            </w:r>
          </w:p>
          <w:p w14:paraId="1C15CA16" w14:textId="77777777" w:rsidR="00A00922" w:rsidRPr="00DD79BC" w:rsidRDefault="00A00922" w:rsidP="00283A5D">
            <w:pPr>
              <w:pStyle w:val="ListParagraph"/>
              <w:numPr>
                <w:ilvl w:val="0"/>
                <w:numId w:val="144"/>
              </w:numPr>
              <w:spacing w:before="60" w:after="60"/>
              <w:rPr>
                <w:rFonts w:asciiTheme="minorHAnsi" w:hAnsiTheme="minorHAnsi" w:cstheme="minorHAnsi"/>
                <w:szCs w:val="22"/>
              </w:rPr>
            </w:pPr>
            <w:r w:rsidRPr="00DD79BC">
              <w:rPr>
                <w:rFonts w:asciiTheme="minorHAnsi" w:hAnsiTheme="minorHAnsi" w:cstheme="minorHAnsi"/>
                <w:szCs w:val="22"/>
              </w:rPr>
              <w:t>Original record/form (including any signatures) is not required as evidence or authorization of the transaction; and</w:t>
            </w:r>
          </w:p>
          <w:p w14:paraId="0AF66405" w14:textId="77777777" w:rsidR="00A00922" w:rsidRPr="00DD79BC" w:rsidRDefault="00A00922" w:rsidP="00283A5D">
            <w:pPr>
              <w:pStyle w:val="ListParagraph"/>
              <w:numPr>
                <w:ilvl w:val="0"/>
                <w:numId w:val="144"/>
              </w:numPr>
              <w:spacing w:before="60" w:after="60"/>
              <w:rPr>
                <w:rFonts w:asciiTheme="minorHAnsi" w:hAnsiTheme="minorHAnsi" w:cstheme="minorHAnsi"/>
                <w:szCs w:val="22"/>
              </w:rPr>
            </w:pPr>
            <w:r w:rsidRPr="00DD79BC">
              <w:rPr>
                <w:rFonts w:asciiTheme="minorHAnsi" w:hAnsiTheme="minorHAnsi" w:cstheme="minorHAnsi"/>
                <w:szCs w:val="22"/>
              </w:rPr>
              <w:t>Agency has access to the external database/system.</w:t>
            </w:r>
          </w:p>
          <w:p w14:paraId="2967C5DF" w14:textId="77777777" w:rsidR="00A00922" w:rsidRDefault="00A00922" w:rsidP="00A00922">
            <w:pPr>
              <w:pStyle w:val="Excludes"/>
              <w:spacing w:after="60"/>
              <w:rPr>
                <w:rFonts w:asciiTheme="minorHAnsi" w:hAnsiTheme="minorHAnsi" w:cstheme="minorHAnsi"/>
                <w:sz w:val="22"/>
                <w:szCs w:val="22"/>
              </w:rPr>
            </w:pPr>
            <w:r w:rsidRPr="00A00922">
              <w:rPr>
                <w:rFonts w:asciiTheme="minorHAnsi" w:hAnsiTheme="minorHAnsi" w:cstheme="minorHAnsi"/>
                <w:sz w:val="22"/>
                <w:szCs w:val="22"/>
              </w:rPr>
              <w:t>Includes, but is not limited to</w:t>
            </w:r>
            <w:r>
              <w:rPr>
                <w:rFonts w:asciiTheme="minorHAnsi" w:hAnsiTheme="minorHAnsi" w:cstheme="minorHAnsi"/>
                <w:sz w:val="22"/>
                <w:szCs w:val="22"/>
              </w:rPr>
              <w:t>:</w:t>
            </w:r>
          </w:p>
          <w:p w14:paraId="0D1EBC61" w14:textId="77777777" w:rsidR="00A00922" w:rsidRDefault="00A00922" w:rsidP="00283A5D">
            <w:pPr>
              <w:pStyle w:val="Excludes"/>
              <w:numPr>
                <w:ilvl w:val="0"/>
                <w:numId w:val="145"/>
              </w:numPr>
              <w:spacing w:after="60"/>
              <w:contextualSpacing/>
              <w:rPr>
                <w:rFonts w:asciiTheme="minorHAnsi" w:hAnsiTheme="minorHAnsi" w:cstheme="minorHAnsi"/>
                <w:sz w:val="22"/>
                <w:szCs w:val="22"/>
              </w:rPr>
            </w:pPr>
            <w:r>
              <w:rPr>
                <w:rFonts w:asciiTheme="minorHAnsi" w:hAnsiTheme="minorHAnsi" w:cstheme="minorHAnsi"/>
                <w:sz w:val="22"/>
                <w:szCs w:val="22"/>
              </w:rPr>
              <w:t>D</w:t>
            </w:r>
            <w:r w:rsidRPr="00A00922">
              <w:rPr>
                <w:rFonts w:asciiTheme="minorHAnsi" w:hAnsiTheme="minorHAnsi" w:cstheme="minorHAnsi"/>
                <w:sz w:val="22"/>
                <w:szCs w:val="22"/>
              </w:rPr>
              <w:t>ata entry input records (such as paper forms, handwritten notes, etc.)</w:t>
            </w:r>
            <w:r>
              <w:rPr>
                <w:rFonts w:asciiTheme="minorHAnsi" w:hAnsiTheme="minorHAnsi" w:cstheme="minorHAnsi"/>
                <w:sz w:val="22"/>
                <w:szCs w:val="22"/>
              </w:rPr>
              <w:t>;</w:t>
            </w:r>
          </w:p>
          <w:p w14:paraId="6F2D89D6" w14:textId="77777777" w:rsidR="00A00922" w:rsidRDefault="00A00922" w:rsidP="00283A5D">
            <w:pPr>
              <w:pStyle w:val="Excludes"/>
              <w:numPr>
                <w:ilvl w:val="0"/>
                <w:numId w:val="145"/>
              </w:numPr>
              <w:spacing w:after="60"/>
              <w:rPr>
                <w:rFonts w:asciiTheme="minorHAnsi" w:hAnsiTheme="minorHAnsi" w:cstheme="minorHAnsi"/>
                <w:sz w:val="22"/>
                <w:szCs w:val="22"/>
              </w:rPr>
            </w:pPr>
            <w:r>
              <w:rPr>
                <w:rFonts w:asciiTheme="minorHAnsi" w:hAnsiTheme="minorHAnsi" w:cstheme="minorHAnsi"/>
                <w:sz w:val="22"/>
                <w:szCs w:val="22"/>
              </w:rPr>
              <w:t>Related correspondence/communications</w:t>
            </w:r>
            <w:r w:rsidRPr="00A00922">
              <w:rPr>
                <w:rFonts w:asciiTheme="minorHAnsi" w:hAnsiTheme="minorHAnsi" w:cstheme="minorHAnsi"/>
                <w:sz w:val="22"/>
                <w:szCs w:val="22"/>
              </w:rPr>
              <w:t>.</w:t>
            </w:r>
          </w:p>
          <w:p w14:paraId="410DC436" w14:textId="77777777" w:rsidR="00A00922" w:rsidRPr="00A00922" w:rsidRDefault="00A00922" w:rsidP="00A00922">
            <w:pPr>
              <w:pStyle w:val="Excludes"/>
              <w:spacing w:after="60"/>
              <w:rPr>
                <w:i/>
                <w:sz w:val="22"/>
                <w:szCs w:val="22"/>
              </w:rPr>
            </w:pPr>
            <w:r>
              <w:rPr>
                <w:rFonts w:asciiTheme="minorHAnsi" w:hAnsiTheme="minorHAnsi" w:cstheme="minorHAnsi"/>
                <w:sz w:val="22"/>
                <w:szCs w:val="22"/>
              </w:rPr>
              <w:t xml:space="preserve">Excludes records </w:t>
            </w:r>
            <w:proofErr w:type="gramStart"/>
            <w:r>
              <w:rPr>
                <w:rFonts w:asciiTheme="minorHAnsi" w:hAnsiTheme="minorHAnsi" w:cstheme="minorHAnsi"/>
                <w:sz w:val="22"/>
                <w:szCs w:val="22"/>
              </w:rPr>
              <w:t>entered into</w:t>
            </w:r>
            <w:proofErr w:type="gramEnd"/>
            <w:r>
              <w:rPr>
                <w:rFonts w:asciiTheme="minorHAnsi" w:hAnsiTheme="minorHAnsi" w:cstheme="minorHAnsi"/>
                <w:sz w:val="22"/>
                <w:szCs w:val="22"/>
              </w:rPr>
              <w:t xml:space="preserve"> agency-owned databases/systems covered by </w:t>
            </w:r>
            <w:r>
              <w:rPr>
                <w:rFonts w:asciiTheme="minorHAnsi" w:hAnsiTheme="minorHAnsi" w:cstheme="minorHAnsi"/>
                <w:i/>
                <w:sz w:val="22"/>
                <w:szCs w:val="22"/>
              </w:rPr>
              <w:t>Records Documented as Part of More Formalized Records (DAN GS 50012).</w:t>
            </w:r>
          </w:p>
        </w:tc>
        <w:tc>
          <w:tcPr>
            <w:tcW w:w="1000" w:type="pct"/>
          </w:tcPr>
          <w:p w14:paraId="482D33FE" w14:textId="77777777" w:rsidR="00A00922" w:rsidRDefault="008C3998" w:rsidP="00103368">
            <w:pPr>
              <w:spacing w:before="60" w:after="60"/>
              <w:rPr>
                <w:rFonts w:eastAsia="Calibri" w:cs="Times New Roman"/>
              </w:rPr>
            </w:pPr>
            <w:r>
              <w:rPr>
                <w:rFonts w:eastAsia="Calibri" w:cs="Times New Roman"/>
                <w:b/>
              </w:rPr>
              <w:t>Retain</w:t>
            </w:r>
            <w:r>
              <w:rPr>
                <w:rFonts w:eastAsia="Calibri" w:cs="Times New Roman"/>
              </w:rPr>
              <w:t xml:space="preserve"> until verification of successful keying/submission</w:t>
            </w:r>
          </w:p>
          <w:p w14:paraId="09307217" w14:textId="77777777" w:rsidR="008C3998" w:rsidRPr="008C3998" w:rsidRDefault="008C3998" w:rsidP="00103368">
            <w:pPr>
              <w:spacing w:before="60" w:after="60"/>
              <w:rPr>
                <w:rFonts w:eastAsia="Calibri" w:cs="Times New Roman"/>
                <w:i/>
              </w:rPr>
            </w:pPr>
            <w:r>
              <w:rPr>
                <w:rFonts w:eastAsia="Calibri" w:cs="Times New Roman"/>
              </w:rPr>
              <w:t xml:space="preserve">   </w:t>
            </w:r>
            <w:r w:rsidRPr="008C3998">
              <w:rPr>
                <w:rFonts w:eastAsia="Calibri" w:cs="Times New Roman"/>
                <w:i/>
              </w:rPr>
              <w:t>then</w:t>
            </w:r>
          </w:p>
          <w:p w14:paraId="22959587" w14:textId="77777777" w:rsidR="008C3998" w:rsidRPr="008C3998" w:rsidRDefault="008C3998" w:rsidP="00103368">
            <w:pPr>
              <w:spacing w:before="60" w:after="60"/>
              <w:rPr>
                <w:rFonts w:eastAsia="Calibri" w:cs="Times New Roman"/>
              </w:rPr>
            </w:pPr>
            <w:r w:rsidRPr="008C3998">
              <w:rPr>
                <w:rFonts w:eastAsia="Calibri" w:cs="Times New Roman"/>
                <w:b/>
              </w:rPr>
              <w:t>Destroy</w:t>
            </w:r>
            <w:r>
              <w:rPr>
                <w:rFonts w:eastAsia="Calibri" w:cs="Times New Roman"/>
              </w:rPr>
              <w:t>.</w:t>
            </w:r>
          </w:p>
        </w:tc>
        <w:tc>
          <w:tcPr>
            <w:tcW w:w="600" w:type="pct"/>
          </w:tcPr>
          <w:p w14:paraId="5F962638" w14:textId="77777777" w:rsidR="00A00922" w:rsidRDefault="00A00922" w:rsidP="00513ACC">
            <w:pPr>
              <w:spacing w:before="60"/>
              <w:jc w:val="center"/>
              <w:rPr>
                <w:sz w:val="20"/>
                <w:szCs w:val="20"/>
              </w:rPr>
            </w:pPr>
            <w:r>
              <w:rPr>
                <w:sz w:val="20"/>
                <w:szCs w:val="20"/>
              </w:rPr>
              <w:t>NON-ARCHIVAL</w:t>
            </w:r>
          </w:p>
          <w:p w14:paraId="1E452BCE" w14:textId="77777777" w:rsidR="00A00922" w:rsidRDefault="00A00922" w:rsidP="00513ACC">
            <w:pPr>
              <w:tabs>
                <w:tab w:val="center" w:pos="756"/>
              </w:tabs>
              <w:jc w:val="center"/>
              <w:rPr>
                <w:sz w:val="20"/>
                <w:szCs w:val="20"/>
              </w:rPr>
            </w:pPr>
            <w:r>
              <w:rPr>
                <w:sz w:val="20"/>
                <w:szCs w:val="20"/>
              </w:rPr>
              <w:t>NON-ESSENTIAL</w:t>
            </w:r>
          </w:p>
          <w:p w14:paraId="5EAE422B" w14:textId="77777777" w:rsidR="00A00922" w:rsidRDefault="00A00922" w:rsidP="00513ACC">
            <w:pPr>
              <w:jc w:val="center"/>
              <w:rPr>
                <w:sz w:val="20"/>
                <w:szCs w:val="20"/>
              </w:rPr>
            </w:pPr>
            <w:r>
              <w:rPr>
                <w:sz w:val="20"/>
                <w:szCs w:val="20"/>
              </w:rPr>
              <w:t>OFM</w:t>
            </w:r>
          </w:p>
        </w:tc>
      </w:tr>
      <w:tr w:rsidR="00937D1E" w14:paraId="0DE21746" w14:textId="77777777" w:rsidTr="00937D1E">
        <w:tblPrEx>
          <w:tblLook w:val="04A0" w:firstRow="1" w:lastRow="0" w:firstColumn="1" w:lastColumn="0" w:noHBand="0" w:noVBand="1"/>
        </w:tblPrEx>
        <w:trPr>
          <w:cantSplit/>
          <w:jc w:val="center"/>
        </w:trPr>
        <w:tc>
          <w:tcPr>
            <w:tcW w:w="500" w:type="pct"/>
          </w:tcPr>
          <w:p w14:paraId="0D946617" w14:textId="77777777" w:rsidR="00937D1E" w:rsidRDefault="00937D1E" w:rsidP="00103368">
            <w:pPr>
              <w:spacing w:before="60" w:after="60"/>
              <w:jc w:val="center"/>
              <w:rPr>
                <w:rFonts w:eastAsia="Calibri" w:cs="Times New Roman"/>
              </w:rPr>
            </w:pPr>
            <w:r>
              <w:rPr>
                <w:rFonts w:eastAsia="Calibri" w:cs="Times New Roman"/>
              </w:rPr>
              <w:lastRenderedPageBreak/>
              <w:t xml:space="preserve">GS </w:t>
            </w:r>
            <w:r w:rsidR="00A96414">
              <w:rPr>
                <w:rFonts w:eastAsia="Calibri" w:cs="Times New Roman"/>
              </w:rPr>
              <w:t>09029</w:t>
            </w:r>
            <w:r w:rsidRPr="00B64159">
              <w:fldChar w:fldCharType="begin"/>
            </w:r>
            <w:r w:rsidRPr="00B64159">
              <w:instrText xml:space="preserve"> XE "GS </w:instrText>
            </w:r>
            <w:r w:rsidR="00A96414">
              <w:instrText>09029</w:instrText>
            </w:r>
            <w:r w:rsidRPr="00B64159">
              <w:instrText>" \f “dan”</w:instrText>
            </w:r>
            <w:r w:rsidRPr="00B64159">
              <w:fldChar w:fldCharType="end"/>
            </w:r>
          </w:p>
          <w:p w14:paraId="111D2FCA" w14:textId="77777777" w:rsidR="00937D1E" w:rsidRPr="0091544D" w:rsidRDefault="00937D1E" w:rsidP="00103368">
            <w:pPr>
              <w:spacing w:before="60" w:after="60"/>
              <w:jc w:val="center"/>
              <w:rPr>
                <w:rFonts w:eastAsia="Calibri" w:cs="Times New Roman"/>
              </w:rPr>
            </w:pPr>
            <w:r>
              <w:rPr>
                <w:rFonts w:eastAsia="Calibri" w:cs="Times New Roman"/>
              </w:rPr>
              <w:t>Rev. 0</w:t>
            </w:r>
          </w:p>
        </w:tc>
        <w:tc>
          <w:tcPr>
            <w:tcW w:w="2900" w:type="pct"/>
          </w:tcPr>
          <w:p w14:paraId="27BF0B09" w14:textId="77777777" w:rsidR="00937D1E" w:rsidRPr="008B728E" w:rsidRDefault="00937D1E" w:rsidP="00103368">
            <w:pPr>
              <w:pStyle w:val="Excludes"/>
              <w:spacing w:after="60"/>
              <w:rPr>
                <w:b/>
                <w:i/>
                <w:sz w:val="22"/>
                <w:szCs w:val="22"/>
              </w:rPr>
            </w:pPr>
            <w:r>
              <w:rPr>
                <w:b/>
                <w:i/>
                <w:sz w:val="22"/>
                <w:szCs w:val="22"/>
              </w:rPr>
              <w:t xml:space="preserve">Reporting Internally – Routine </w:t>
            </w:r>
            <w:r w:rsidRPr="008B728E">
              <w:rPr>
                <w:b/>
                <w:i/>
                <w:sz w:val="22"/>
                <w:szCs w:val="22"/>
              </w:rPr>
              <w:t>Program</w:t>
            </w:r>
            <w:r>
              <w:rPr>
                <w:b/>
                <w:i/>
                <w:sz w:val="22"/>
                <w:szCs w:val="22"/>
              </w:rPr>
              <w:t>/</w:t>
            </w:r>
            <w:r w:rsidR="00DD31AF">
              <w:rPr>
                <w:b/>
                <w:i/>
                <w:sz w:val="22"/>
                <w:szCs w:val="22"/>
              </w:rPr>
              <w:t>Project/</w:t>
            </w:r>
            <w:r>
              <w:rPr>
                <w:b/>
                <w:i/>
                <w:sz w:val="22"/>
                <w:szCs w:val="22"/>
              </w:rPr>
              <w:t>Work Unit</w:t>
            </w:r>
            <w:r w:rsidRPr="008B728E">
              <w:rPr>
                <w:b/>
                <w:i/>
                <w:sz w:val="22"/>
                <w:szCs w:val="22"/>
              </w:rPr>
              <w:t xml:space="preserve"> Reports</w:t>
            </w:r>
            <w:r>
              <w:rPr>
                <w:b/>
                <w:i/>
                <w:sz w:val="22"/>
                <w:szCs w:val="22"/>
              </w:rPr>
              <w:t>/Statistics</w:t>
            </w:r>
          </w:p>
          <w:p w14:paraId="67172A04" w14:textId="77777777" w:rsidR="00937D1E" w:rsidRPr="008B728E" w:rsidRDefault="00937D1E" w:rsidP="00103368">
            <w:pPr>
              <w:pStyle w:val="Excludes"/>
              <w:spacing w:after="60"/>
              <w:rPr>
                <w:sz w:val="22"/>
                <w:szCs w:val="22"/>
              </w:rPr>
            </w:pPr>
            <w:r>
              <w:rPr>
                <w:sz w:val="22"/>
                <w:szCs w:val="22"/>
              </w:rPr>
              <w:t>Records relating to r</w:t>
            </w:r>
            <w:r w:rsidRPr="008B728E">
              <w:rPr>
                <w:sz w:val="22"/>
                <w:szCs w:val="22"/>
              </w:rPr>
              <w:t>outine internal statistical and narrative reports provided to management documenting</w:t>
            </w:r>
            <w:r>
              <w:rPr>
                <w:sz w:val="22"/>
                <w:szCs w:val="22"/>
              </w:rPr>
              <w:t>/tracking</w:t>
            </w:r>
            <w:r w:rsidRPr="008B728E">
              <w:rPr>
                <w:sz w:val="22"/>
                <w:szCs w:val="22"/>
              </w:rPr>
              <w:t xml:space="preserve"> the activities and work accomplishments of a division/program</w:t>
            </w:r>
            <w:r w:rsidR="00DD31AF">
              <w:rPr>
                <w:sz w:val="22"/>
                <w:szCs w:val="22"/>
              </w:rPr>
              <w:t>/project</w:t>
            </w:r>
            <w:r w:rsidRPr="008B728E">
              <w:rPr>
                <w:sz w:val="22"/>
                <w:szCs w:val="22"/>
              </w:rPr>
              <w:t xml:space="preserve"> for a given </w:t>
            </w:r>
            <w:proofErr w:type="gramStart"/>
            <w:r w:rsidRPr="008B728E">
              <w:rPr>
                <w:sz w:val="22"/>
                <w:szCs w:val="22"/>
              </w:rPr>
              <w:t>time period</w:t>
            </w:r>
            <w:proofErr w:type="gramEnd"/>
            <w:r w:rsidRPr="008B728E">
              <w:rPr>
                <w:sz w:val="22"/>
                <w:szCs w:val="22"/>
              </w:rPr>
              <w:t>.</w:t>
            </w:r>
            <w:r w:rsidR="002A39C3" w:rsidRPr="00B60C75">
              <w:rPr>
                <w:rFonts w:eastAsia="Calibri" w:cs="Times New Roman"/>
              </w:rPr>
              <w:t xml:space="preserve"> </w:t>
            </w:r>
            <w:r w:rsidR="002A39C3" w:rsidRPr="00B60C75">
              <w:rPr>
                <w:rFonts w:eastAsia="Calibri" w:cs="Times New Roman"/>
              </w:rPr>
              <w:fldChar w:fldCharType="begin"/>
            </w:r>
            <w:r w:rsidR="002A39C3" w:rsidRPr="00B60C75">
              <w:rPr>
                <w:rFonts w:eastAsia="Calibri" w:cs="Times New Roman"/>
              </w:rPr>
              <w:instrText xml:space="preserve"> XE "</w:instrText>
            </w:r>
            <w:r w:rsidR="002A39C3">
              <w:rPr>
                <w:rFonts w:eastAsia="Calibri" w:cs="Times New Roman"/>
              </w:rPr>
              <w:instrText>internal reports (statistics)</w:instrText>
            </w:r>
            <w:r w:rsidR="002A39C3" w:rsidRPr="00B60C75">
              <w:rPr>
                <w:rFonts w:eastAsia="Calibri" w:cs="Times New Roman"/>
              </w:rPr>
              <w:instrText xml:space="preserve">" \f “subject” </w:instrText>
            </w:r>
            <w:r w:rsidR="002A39C3" w:rsidRPr="00B60C75">
              <w:rPr>
                <w:rFonts w:eastAsia="Calibri" w:cs="Times New Roman"/>
              </w:rPr>
              <w:fldChar w:fldCharType="end"/>
            </w:r>
            <w:r w:rsidR="002A39C3" w:rsidRPr="00B60C75">
              <w:rPr>
                <w:rFonts w:eastAsia="Calibri" w:cs="Times New Roman"/>
              </w:rPr>
              <w:fldChar w:fldCharType="begin"/>
            </w:r>
            <w:r w:rsidR="002A39C3" w:rsidRPr="00B60C75">
              <w:rPr>
                <w:rFonts w:eastAsia="Calibri" w:cs="Times New Roman"/>
              </w:rPr>
              <w:instrText xml:space="preserve"> XE "</w:instrText>
            </w:r>
            <w:r w:rsidR="002A39C3">
              <w:rPr>
                <w:rFonts w:eastAsia="Calibri" w:cs="Times New Roman"/>
              </w:rPr>
              <w:instrText>project management:reporting</w:instrText>
            </w:r>
            <w:r w:rsidR="002A39C3" w:rsidRPr="00B60C75">
              <w:rPr>
                <w:rFonts w:eastAsia="Calibri" w:cs="Times New Roman"/>
              </w:rPr>
              <w:instrText xml:space="preserve">" \f “subject” </w:instrText>
            </w:r>
            <w:r w:rsidR="002A39C3" w:rsidRPr="00B60C75">
              <w:rPr>
                <w:rFonts w:eastAsia="Calibri" w:cs="Times New Roman"/>
              </w:rPr>
              <w:fldChar w:fldCharType="end"/>
            </w:r>
            <w:r w:rsidR="002A39C3" w:rsidRPr="00B60C75">
              <w:rPr>
                <w:rFonts w:eastAsia="Calibri" w:cs="Times New Roman"/>
              </w:rPr>
              <w:fldChar w:fldCharType="begin"/>
            </w:r>
            <w:r w:rsidR="002A39C3" w:rsidRPr="00B60C75">
              <w:rPr>
                <w:rFonts w:eastAsia="Calibri" w:cs="Times New Roman"/>
              </w:rPr>
              <w:instrText xml:space="preserve"> XE "</w:instrText>
            </w:r>
            <w:r w:rsidR="002A39C3">
              <w:rPr>
                <w:rFonts w:eastAsia="Calibri" w:cs="Times New Roman"/>
              </w:rPr>
              <w:instrText>statistics</w:instrText>
            </w:r>
            <w:r w:rsidR="001965A1">
              <w:rPr>
                <w:rFonts w:eastAsia="Calibri" w:cs="Times New Roman"/>
              </w:rPr>
              <w:instrText>:internal reports</w:instrText>
            </w:r>
            <w:r w:rsidR="002A39C3" w:rsidRPr="00B60C75">
              <w:rPr>
                <w:rFonts w:eastAsia="Calibri" w:cs="Times New Roman"/>
              </w:rPr>
              <w:instrText xml:space="preserve">" \f “subject” </w:instrText>
            </w:r>
            <w:r w:rsidR="002A39C3" w:rsidRPr="00B60C75">
              <w:rPr>
                <w:rFonts w:eastAsia="Calibri" w:cs="Times New Roman"/>
              </w:rPr>
              <w:fldChar w:fldCharType="end"/>
            </w:r>
          </w:p>
          <w:p w14:paraId="7EB3BBCF" w14:textId="77777777" w:rsidR="00937D1E" w:rsidRPr="008B728E" w:rsidRDefault="00937D1E" w:rsidP="00103368">
            <w:pPr>
              <w:pStyle w:val="Excludes"/>
              <w:spacing w:after="60"/>
              <w:rPr>
                <w:sz w:val="22"/>
                <w:szCs w:val="22"/>
              </w:rPr>
            </w:pPr>
            <w:r w:rsidRPr="008B728E">
              <w:rPr>
                <w:sz w:val="22"/>
                <w:szCs w:val="22"/>
              </w:rPr>
              <w:t>Includes, but is not limited to:</w:t>
            </w:r>
          </w:p>
          <w:p w14:paraId="5038E4AA" w14:textId="77777777" w:rsidR="00937D1E" w:rsidRPr="008B728E" w:rsidRDefault="00937D1E" w:rsidP="00103368">
            <w:pPr>
              <w:pStyle w:val="Excludes"/>
              <w:numPr>
                <w:ilvl w:val="0"/>
                <w:numId w:val="5"/>
              </w:numPr>
              <w:spacing w:after="60"/>
              <w:rPr>
                <w:sz w:val="22"/>
                <w:szCs w:val="22"/>
              </w:rPr>
            </w:pPr>
            <w:r w:rsidRPr="008B728E">
              <w:rPr>
                <w:sz w:val="22"/>
                <w:szCs w:val="22"/>
              </w:rPr>
              <w:t>Monthly/quarterly/yearly reports.</w:t>
            </w:r>
          </w:p>
          <w:p w14:paraId="31A94053" w14:textId="77777777" w:rsidR="00991F46" w:rsidRDefault="00937D1E" w:rsidP="00991F46">
            <w:pPr>
              <w:pStyle w:val="Excludes"/>
              <w:spacing w:after="60"/>
              <w:rPr>
                <w:sz w:val="22"/>
                <w:szCs w:val="22"/>
              </w:rPr>
            </w:pPr>
            <w:r w:rsidRPr="008B728E">
              <w:rPr>
                <w:sz w:val="22"/>
                <w:szCs w:val="22"/>
              </w:rPr>
              <w:t>Excludes</w:t>
            </w:r>
            <w:r w:rsidR="00991F46">
              <w:rPr>
                <w:sz w:val="22"/>
                <w:szCs w:val="22"/>
              </w:rPr>
              <w:t>:</w:t>
            </w:r>
          </w:p>
          <w:p w14:paraId="45157F94" w14:textId="77777777" w:rsidR="00937D1E" w:rsidRDefault="00991F46" w:rsidP="00991F46">
            <w:pPr>
              <w:pStyle w:val="Excludes"/>
              <w:numPr>
                <w:ilvl w:val="0"/>
                <w:numId w:val="5"/>
              </w:numPr>
              <w:spacing w:after="60"/>
              <w:contextualSpacing/>
              <w:rPr>
                <w:sz w:val="22"/>
                <w:szCs w:val="22"/>
              </w:rPr>
            </w:pPr>
            <w:r w:rsidRPr="008B728E">
              <w:rPr>
                <w:sz w:val="22"/>
                <w:szCs w:val="22"/>
              </w:rPr>
              <w:t>Annual</w:t>
            </w:r>
            <w:r w:rsidR="00937D1E" w:rsidRPr="008B728E">
              <w:rPr>
                <w:sz w:val="22"/>
                <w:szCs w:val="22"/>
              </w:rPr>
              <w:t xml:space="preserve"> reports of the agency and other published reports covered by </w:t>
            </w:r>
            <w:r w:rsidR="00937D1E">
              <w:rPr>
                <w:i/>
                <w:sz w:val="22"/>
                <w:szCs w:val="22"/>
              </w:rPr>
              <w:t>State P</w:t>
            </w:r>
            <w:r w:rsidR="00937D1E" w:rsidRPr="00323CDC">
              <w:rPr>
                <w:i/>
                <w:sz w:val="22"/>
                <w:szCs w:val="22"/>
              </w:rPr>
              <w:t>ublications (DAN GS 15008)</w:t>
            </w:r>
            <w:r>
              <w:rPr>
                <w:sz w:val="22"/>
                <w:szCs w:val="22"/>
              </w:rPr>
              <w:t>;</w:t>
            </w:r>
          </w:p>
          <w:p w14:paraId="64CC18EB" w14:textId="77777777" w:rsidR="00991F46" w:rsidRPr="008B728E" w:rsidRDefault="00991F46" w:rsidP="00A96414">
            <w:pPr>
              <w:pStyle w:val="Excludes"/>
              <w:numPr>
                <w:ilvl w:val="0"/>
                <w:numId w:val="5"/>
              </w:numPr>
              <w:spacing w:after="60"/>
              <w:contextualSpacing/>
              <w:rPr>
                <w:sz w:val="22"/>
                <w:szCs w:val="22"/>
              </w:rPr>
            </w:pPr>
            <w:r>
              <w:rPr>
                <w:sz w:val="22"/>
                <w:szCs w:val="22"/>
              </w:rPr>
              <w:t xml:space="preserve">Records covered by </w:t>
            </w:r>
            <w:r>
              <w:rPr>
                <w:i/>
                <w:sz w:val="22"/>
                <w:szCs w:val="22"/>
              </w:rPr>
              <w:t xml:space="preserve">Records Documented as Part of More Formalized Records (DAN GS </w:t>
            </w:r>
            <w:r w:rsidR="00A96414">
              <w:rPr>
                <w:i/>
                <w:sz w:val="22"/>
                <w:szCs w:val="22"/>
              </w:rPr>
              <w:t>50012</w:t>
            </w:r>
            <w:r>
              <w:rPr>
                <w:i/>
                <w:sz w:val="22"/>
                <w:szCs w:val="22"/>
              </w:rPr>
              <w:t>)</w:t>
            </w:r>
            <w:r>
              <w:rPr>
                <w:sz w:val="22"/>
                <w:szCs w:val="22"/>
              </w:rPr>
              <w:t>.</w:t>
            </w:r>
          </w:p>
        </w:tc>
        <w:tc>
          <w:tcPr>
            <w:tcW w:w="1000" w:type="pct"/>
          </w:tcPr>
          <w:p w14:paraId="04E4EC81" w14:textId="77777777" w:rsidR="00937D1E" w:rsidRDefault="00937D1E" w:rsidP="00103368">
            <w:pPr>
              <w:spacing w:before="60" w:after="60"/>
              <w:rPr>
                <w:rFonts w:eastAsia="Calibri" w:cs="Times New Roman"/>
              </w:rPr>
            </w:pPr>
            <w:r>
              <w:rPr>
                <w:rFonts w:eastAsia="Calibri" w:cs="Times New Roman"/>
                <w:b/>
              </w:rPr>
              <w:t>Retain</w:t>
            </w:r>
            <w:r>
              <w:rPr>
                <w:rFonts w:eastAsia="Calibri" w:cs="Times New Roman"/>
              </w:rPr>
              <w:t xml:space="preserve"> for 2 years after end of fiscal year</w:t>
            </w:r>
          </w:p>
          <w:p w14:paraId="5D51D160" w14:textId="77777777" w:rsidR="00937D1E" w:rsidRPr="00FD4B66" w:rsidRDefault="00937D1E" w:rsidP="00103368">
            <w:pPr>
              <w:spacing w:before="60" w:after="60"/>
              <w:rPr>
                <w:rFonts w:eastAsia="Calibri" w:cs="Times New Roman"/>
                <w:i/>
              </w:rPr>
            </w:pPr>
            <w:r>
              <w:rPr>
                <w:rFonts w:eastAsia="Calibri" w:cs="Times New Roman"/>
              </w:rPr>
              <w:t xml:space="preserve">   </w:t>
            </w:r>
            <w:r w:rsidRPr="00FD4B66">
              <w:rPr>
                <w:rFonts w:eastAsia="Calibri" w:cs="Times New Roman"/>
                <w:i/>
              </w:rPr>
              <w:t>then</w:t>
            </w:r>
          </w:p>
          <w:p w14:paraId="26DA38C7" w14:textId="77777777" w:rsidR="00937D1E" w:rsidRPr="00FD4B66" w:rsidRDefault="00937D1E" w:rsidP="00103368">
            <w:pPr>
              <w:spacing w:before="60" w:after="60"/>
              <w:rPr>
                <w:rFonts w:eastAsia="Calibri" w:cs="Times New Roman"/>
              </w:rPr>
            </w:pPr>
            <w:r w:rsidRPr="00FD4B66">
              <w:rPr>
                <w:rFonts w:eastAsia="Calibri" w:cs="Times New Roman"/>
                <w:b/>
              </w:rPr>
              <w:t>Destroy</w:t>
            </w:r>
            <w:r>
              <w:rPr>
                <w:rFonts w:eastAsia="Calibri" w:cs="Times New Roman"/>
              </w:rPr>
              <w:t>.</w:t>
            </w:r>
          </w:p>
        </w:tc>
        <w:tc>
          <w:tcPr>
            <w:tcW w:w="600" w:type="pct"/>
          </w:tcPr>
          <w:p w14:paraId="1CC0E929" w14:textId="77777777" w:rsidR="00937D1E" w:rsidRDefault="00937D1E" w:rsidP="00103368">
            <w:pPr>
              <w:spacing w:before="60"/>
              <w:jc w:val="center"/>
              <w:rPr>
                <w:sz w:val="20"/>
                <w:szCs w:val="20"/>
              </w:rPr>
            </w:pPr>
            <w:r>
              <w:rPr>
                <w:sz w:val="20"/>
                <w:szCs w:val="20"/>
              </w:rPr>
              <w:t>NON-ARCHIVAL</w:t>
            </w:r>
          </w:p>
          <w:p w14:paraId="2FBD8C95" w14:textId="77777777" w:rsidR="00937D1E" w:rsidRDefault="00937D1E" w:rsidP="00103368">
            <w:pPr>
              <w:jc w:val="center"/>
              <w:rPr>
                <w:sz w:val="20"/>
                <w:szCs w:val="20"/>
              </w:rPr>
            </w:pPr>
            <w:r>
              <w:rPr>
                <w:sz w:val="20"/>
                <w:szCs w:val="20"/>
              </w:rPr>
              <w:t>NON-ESSENTIAL</w:t>
            </w:r>
          </w:p>
          <w:p w14:paraId="15C6FCEF" w14:textId="77777777" w:rsidR="00937D1E" w:rsidRPr="00B64159" w:rsidRDefault="00937D1E" w:rsidP="00103368">
            <w:pPr>
              <w:jc w:val="center"/>
              <w:rPr>
                <w:sz w:val="20"/>
                <w:szCs w:val="20"/>
              </w:rPr>
            </w:pPr>
            <w:r>
              <w:rPr>
                <w:sz w:val="20"/>
                <w:szCs w:val="20"/>
              </w:rPr>
              <w:t>OFM</w:t>
            </w:r>
          </w:p>
        </w:tc>
      </w:tr>
      <w:tr w:rsidR="00A122E6" w14:paraId="5D90A46A" w14:textId="77777777" w:rsidTr="00937D1E">
        <w:tblPrEx>
          <w:tblLook w:val="04A0" w:firstRow="1" w:lastRow="0" w:firstColumn="1" w:lastColumn="0" w:noHBand="0" w:noVBand="1"/>
        </w:tblPrEx>
        <w:trPr>
          <w:cantSplit/>
          <w:jc w:val="center"/>
        </w:trPr>
        <w:tc>
          <w:tcPr>
            <w:tcW w:w="500" w:type="pct"/>
          </w:tcPr>
          <w:p w14:paraId="35A37F9E" w14:textId="77777777" w:rsidR="00A122E6" w:rsidRDefault="00A122E6" w:rsidP="00905607">
            <w:pPr>
              <w:spacing w:before="60" w:after="60"/>
              <w:jc w:val="center"/>
              <w:rPr>
                <w:rFonts w:eastAsia="Calibri" w:cs="Times New Roman"/>
              </w:rPr>
            </w:pPr>
            <w:r>
              <w:rPr>
                <w:rFonts w:eastAsia="Calibri" w:cs="Times New Roman"/>
              </w:rPr>
              <w:lastRenderedPageBreak/>
              <w:t xml:space="preserve">GS </w:t>
            </w:r>
            <w:r w:rsidR="001A72B6">
              <w:rPr>
                <w:rFonts w:eastAsia="Calibri" w:cs="Times New Roman"/>
              </w:rPr>
              <w:t>19004</w:t>
            </w:r>
            <w:r w:rsidR="00980C1A" w:rsidRPr="00B64159">
              <w:fldChar w:fldCharType="begin"/>
            </w:r>
            <w:r w:rsidR="00980C1A" w:rsidRPr="00B64159">
              <w:instrText xml:space="preserve"> XE "GS </w:instrText>
            </w:r>
            <w:r w:rsidR="001A72B6">
              <w:instrText>19004</w:instrText>
            </w:r>
            <w:r w:rsidR="00980C1A" w:rsidRPr="00B64159">
              <w:instrText>" \f “dan”</w:instrText>
            </w:r>
            <w:r w:rsidR="00980C1A" w:rsidRPr="00B64159">
              <w:fldChar w:fldCharType="end"/>
            </w:r>
          </w:p>
          <w:p w14:paraId="5C63AA29" w14:textId="77777777" w:rsidR="00A122E6" w:rsidRPr="0091544D" w:rsidRDefault="000172FE" w:rsidP="00905607">
            <w:pPr>
              <w:spacing w:before="60" w:after="60"/>
              <w:jc w:val="center"/>
              <w:rPr>
                <w:rFonts w:eastAsia="Calibri" w:cs="Times New Roman"/>
              </w:rPr>
            </w:pPr>
            <w:r>
              <w:rPr>
                <w:rFonts w:eastAsia="Calibri" w:cs="Times New Roman"/>
              </w:rPr>
              <w:t>Rev. 2</w:t>
            </w:r>
          </w:p>
        </w:tc>
        <w:tc>
          <w:tcPr>
            <w:tcW w:w="2900" w:type="pct"/>
          </w:tcPr>
          <w:p w14:paraId="7683D7F5" w14:textId="77777777" w:rsidR="00A122E6" w:rsidRPr="008B728E" w:rsidRDefault="00A122E6" w:rsidP="00905607">
            <w:pPr>
              <w:pStyle w:val="Excludes"/>
              <w:spacing w:after="60"/>
              <w:rPr>
                <w:b/>
                <w:i/>
                <w:sz w:val="22"/>
                <w:szCs w:val="22"/>
              </w:rPr>
            </w:pPr>
            <w:r>
              <w:rPr>
                <w:b/>
                <w:i/>
                <w:sz w:val="22"/>
                <w:szCs w:val="22"/>
              </w:rPr>
              <w:t>Reporting</w:t>
            </w:r>
            <w:r w:rsidR="00F676E4">
              <w:rPr>
                <w:b/>
                <w:i/>
                <w:sz w:val="22"/>
                <w:szCs w:val="22"/>
              </w:rPr>
              <w:t xml:space="preserve"> </w:t>
            </w:r>
            <w:r w:rsidR="008C0121">
              <w:rPr>
                <w:b/>
                <w:i/>
                <w:sz w:val="22"/>
                <w:szCs w:val="22"/>
              </w:rPr>
              <w:t>to External Agencies</w:t>
            </w:r>
            <w:r w:rsidR="001A72B6">
              <w:rPr>
                <w:b/>
                <w:i/>
                <w:sz w:val="22"/>
                <w:szCs w:val="22"/>
              </w:rPr>
              <w:t xml:space="preserve"> (Mandatory)</w:t>
            </w:r>
          </w:p>
          <w:p w14:paraId="3B00D5E1" w14:textId="09439AB9" w:rsidR="00563052" w:rsidRDefault="00A122E6" w:rsidP="00905607">
            <w:pPr>
              <w:pStyle w:val="Default"/>
              <w:spacing w:before="60" w:after="60"/>
              <w:rPr>
                <w:sz w:val="22"/>
                <w:szCs w:val="22"/>
              </w:rPr>
            </w:pPr>
            <w:r>
              <w:rPr>
                <w:sz w:val="22"/>
                <w:szCs w:val="22"/>
              </w:rPr>
              <w:t xml:space="preserve">Records relating </w:t>
            </w:r>
            <w:r w:rsidR="00811FCE">
              <w:rPr>
                <w:sz w:val="22"/>
                <w:szCs w:val="22"/>
              </w:rPr>
              <w:t xml:space="preserve">to </w:t>
            </w:r>
            <w:r w:rsidR="00905607">
              <w:rPr>
                <w:sz w:val="22"/>
                <w:szCs w:val="22"/>
              </w:rPr>
              <w:t xml:space="preserve">the </w:t>
            </w:r>
            <w:r w:rsidR="001A72B6">
              <w:rPr>
                <w:sz w:val="22"/>
                <w:szCs w:val="22"/>
              </w:rPr>
              <w:t xml:space="preserve">mandatory </w:t>
            </w:r>
            <w:r w:rsidR="00905607">
              <w:rPr>
                <w:sz w:val="22"/>
                <w:szCs w:val="22"/>
              </w:rPr>
              <w:t>reporting/notifying/filing by the ag</w:t>
            </w:r>
            <w:r w:rsidR="00563052">
              <w:rPr>
                <w:sz w:val="22"/>
                <w:szCs w:val="22"/>
              </w:rPr>
              <w:t xml:space="preserve">ency </w:t>
            </w:r>
            <w:r w:rsidR="00A40FC6" w:rsidRPr="001A72B6">
              <w:rPr>
                <w:sz w:val="22"/>
                <w:szCs w:val="22"/>
                <w:u w:val="single"/>
              </w:rPr>
              <w:t>to</w:t>
            </w:r>
            <w:r w:rsidR="00563052">
              <w:rPr>
                <w:sz w:val="22"/>
                <w:szCs w:val="22"/>
              </w:rPr>
              <w:t xml:space="preserve"> </w:t>
            </w:r>
            <w:r w:rsidR="001A72B6">
              <w:rPr>
                <w:sz w:val="22"/>
                <w:szCs w:val="22"/>
              </w:rPr>
              <w:t>external</w:t>
            </w:r>
            <w:r w:rsidR="00563052">
              <w:rPr>
                <w:sz w:val="22"/>
                <w:szCs w:val="22"/>
              </w:rPr>
              <w:t xml:space="preserve"> agenc</w:t>
            </w:r>
            <w:r w:rsidR="008C0121">
              <w:rPr>
                <w:sz w:val="22"/>
                <w:szCs w:val="22"/>
              </w:rPr>
              <w:t>ies</w:t>
            </w:r>
            <w:r w:rsidR="00563052">
              <w:rPr>
                <w:sz w:val="22"/>
                <w:szCs w:val="22"/>
              </w:rPr>
              <w:t xml:space="preserve"> in accordance with federal, state</w:t>
            </w:r>
            <w:r w:rsidR="007D41E4">
              <w:rPr>
                <w:sz w:val="22"/>
                <w:szCs w:val="22"/>
              </w:rPr>
              <w:t>,</w:t>
            </w:r>
            <w:r w:rsidR="00563052">
              <w:rPr>
                <w:sz w:val="22"/>
                <w:szCs w:val="22"/>
              </w:rPr>
              <w:t xml:space="preserve"> or local law or by court order/rule </w:t>
            </w:r>
            <w:r w:rsidR="00563052" w:rsidRPr="00184340">
              <w:rPr>
                <w:b/>
                <w:i/>
                <w:sz w:val="22"/>
                <w:szCs w:val="22"/>
              </w:rPr>
              <w:t>where not covered by a more specific records series</w:t>
            </w:r>
            <w:r w:rsidR="00F676E4">
              <w:rPr>
                <w:sz w:val="22"/>
                <w:szCs w:val="22"/>
              </w:rPr>
              <w:t>, such as reporting to:</w:t>
            </w:r>
            <w:r w:rsidR="001A72B6" w:rsidRPr="00676134">
              <w:rPr>
                <w:sz w:val="22"/>
                <w:szCs w:val="22"/>
              </w:rPr>
              <w:t xml:space="preserve"> </w:t>
            </w:r>
            <w:r w:rsidR="001A72B6" w:rsidRPr="00676134">
              <w:rPr>
                <w:sz w:val="22"/>
                <w:szCs w:val="22"/>
              </w:rPr>
              <w:fldChar w:fldCharType="begin"/>
            </w:r>
            <w:r w:rsidR="001A72B6" w:rsidRPr="00676134">
              <w:rPr>
                <w:sz w:val="22"/>
                <w:szCs w:val="22"/>
              </w:rPr>
              <w:instrText xml:space="preserve"> XE "public disclosure:lobbyist reporting" \f “subject” </w:instrText>
            </w:r>
            <w:r w:rsidR="001A72B6" w:rsidRPr="00676134">
              <w:rPr>
                <w:sz w:val="22"/>
                <w:szCs w:val="22"/>
              </w:rPr>
              <w:fldChar w:fldCharType="end"/>
            </w:r>
            <w:r w:rsidR="001A72B6" w:rsidRPr="00676134">
              <w:rPr>
                <w:sz w:val="22"/>
                <w:szCs w:val="22"/>
              </w:rPr>
              <w:fldChar w:fldCharType="begin"/>
            </w:r>
            <w:r w:rsidR="001A72B6" w:rsidRPr="00676134">
              <w:rPr>
                <w:sz w:val="22"/>
                <w:szCs w:val="22"/>
              </w:rPr>
              <w:instrText xml:space="preserve"> XE "lobbyist reporting" \f “subject” </w:instrText>
            </w:r>
            <w:r w:rsidR="001A72B6" w:rsidRPr="00676134">
              <w:rPr>
                <w:sz w:val="22"/>
                <w:szCs w:val="22"/>
              </w:rPr>
              <w:fldChar w:fldCharType="end"/>
            </w:r>
            <w:r w:rsidR="001A72B6" w:rsidRPr="00676134">
              <w:rPr>
                <w:sz w:val="22"/>
                <w:szCs w:val="22"/>
              </w:rPr>
              <w:fldChar w:fldCharType="begin"/>
            </w:r>
            <w:r w:rsidR="001A72B6" w:rsidRPr="00676134">
              <w:rPr>
                <w:sz w:val="22"/>
                <w:szCs w:val="22"/>
              </w:rPr>
              <w:instrText xml:space="preserve"> XE "mandatory reporting/filing" \f “subject” </w:instrText>
            </w:r>
            <w:r w:rsidR="001A72B6" w:rsidRPr="00676134">
              <w:rPr>
                <w:sz w:val="22"/>
                <w:szCs w:val="22"/>
              </w:rPr>
              <w:fldChar w:fldCharType="end"/>
            </w:r>
            <w:r w:rsidR="0055028E" w:rsidRPr="00676134">
              <w:rPr>
                <w:sz w:val="22"/>
                <w:szCs w:val="22"/>
              </w:rPr>
              <w:fldChar w:fldCharType="begin"/>
            </w:r>
            <w:r w:rsidR="0055028E" w:rsidRPr="00676134">
              <w:rPr>
                <w:sz w:val="22"/>
                <w:szCs w:val="22"/>
              </w:rPr>
              <w:instrText xml:space="preserve"> XE "</w:instrText>
            </w:r>
            <w:r w:rsidR="0055028E">
              <w:rPr>
                <w:sz w:val="22"/>
                <w:szCs w:val="22"/>
              </w:rPr>
              <w:instrText>notifying external agencies (</w:instrText>
            </w:r>
            <w:r w:rsidR="0055028E" w:rsidRPr="00676134">
              <w:rPr>
                <w:sz w:val="22"/>
                <w:szCs w:val="22"/>
              </w:rPr>
              <w:instrText>mandatory</w:instrText>
            </w:r>
            <w:r w:rsidR="0055028E">
              <w:rPr>
                <w:sz w:val="22"/>
                <w:szCs w:val="22"/>
              </w:rPr>
              <w:instrText>)</w:instrText>
            </w:r>
            <w:r w:rsidR="0055028E" w:rsidRPr="00676134">
              <w:rPr>
                <w:sz w:val="22"/>
                <w:szCs w:val="22"/>
              </w:rPr>
              <w:instrText xml:space="preserve">" \f “subject” </w:instrText>
            </w:r>
            <w:r w:rsidR="0055028E" w:rsidRPr="00676134">
              <w:rPr>
                <w:sz w:val="22"/>
                <w:szCs w:val="22"/>
              </w:rPr>
              <w:fldChar w:fldCharType="end"/>
            </w:r>
            <w:r w:rsidR="00110567" w:rsidRPr="0049249C">
              <w:rPr>
                <w:sz w:val="22"/>
                <w:szCs w:val="22"/>
              </w:rPr>
              <w:fldChar w:fldCharType="begin"/>
            </w:r>
            <w:r w:rsidR="00110567" w:rsidRPr="0049249C">
              <w:rPr>
                <w:sz w:val="22"/>
                <w:szCs w:val="22"/>
              </w:rPr>
              <w:instrText xml:space="preserve"> XE "reporting</w:instrText>
            </w:r>
            <w:r w:rsidR="00110567">
              <w:rPr>
                <w:sz w:val="22"/>
                <w:szCs w:val="22"/>
              </w:rPr>
              <w:instrText xml:space="preserve"> to external agencies (mandatory)</w:instrText>
            </w:r>
            <w:r w:rsidR="00110567" w:rsidRPr="0049249C">
              <w:rPr>
                <w:sz w:val="22"/>
                <w:szCs w:val="22"/>
              </w:rPr>
              <w:instrText xml:space="preserve">" \f “subject” </w:instrText>
            </w:r>
            <w:r w:rsidR="00110567" w:rsidRPr="0049249C">
              <w:rPr>
                <w:sz w:val="22"/>
                <w:szCs w:val="22"/>
              </w:rPr>
              <w:fldChar w:fldCharType="end"/>
            </w:r>
          </w:p>
          <w:p w14:paraId="2A19E697" w14:textId="77777777" w:rsidR="00F676E4" w:rsidRDefault="00F676E4" w:rsidP="00F676E4">
            <w:pPr>
              <w:pStyle w:val="Default"/>
              <w:numPr>
                <w:ilvl w:val="0"/>
                <w:numId w:val="5"/>
              </w:numPr>
              <w:spacing w:before="60" w:after="60"/>
              <w:contextualSpacing/>
              <w:rPr>
                <w:sz w:val="22"/>
                <w:szCs w:val="22"/>
              </w:rPr>
            </w:pPr>
            <w:r>
              <w:rPr>
                <w:sz w:val="22"/>
                <w:szCs w:val="22"/>
              </w:rPr>
              <w:t>Federal agencies;</w:t>
            </w:r>
          </w:p>
          <w:p w14:paraId="3EAFFE21" w14:textId="77777777" w:rsidR="00F676E4" w:rsidRDefault="00F676E4" w:rsidP="00F676E4">
            <w:pPr>
              <w:pStyle w:val="Default"/>
              <w:numPr>
                <w:ilvl w:val="0"/>
                <w:numId w:val="5"/>
              </w:numPr>
              <w:spacing w:before="60" w:after="60"/>
              <w:contextualSpacing/>
              <w:rPr>
                <w:sz w:val="22"/>
                <w:szCs w:val="22"/>
              </w:rPr>
            </w:pPr>
            <w:r>
              <w:rPr>
                <w:sz w:val="22"/>
                <w:szCs w:val="22"/>
              </w:rPr>
              <w:t>Code Reviser/State Registrar;</w:t>
            </w:r>
          </w:p>
          <w:p w14:paraId="00B51893" w14:textId="77777777" w:rsidR="00F676E4" w:rsidRDefault="00F676E4" w:rsidP="00F676E4">
            <w:pPr>
              <w:pStyle w:val="Default"/>
              <w:numPr>
                <w:ilvl w:val="0"/>
                <w:numId w:val="5"/>
              </w:numPr>
              <w:spacing w:before="60" w:after="60"/>
              <w:contextualSpacing/>
              <w:rPr>
                <w:sz w:val="22"/>
                <w:szCs w:val="22"/>
              </w:rPr>
            </w:pPr>
            <w:r w:rsidRPr="00676134">
              <w:rPr>
                <w:sz w:val="22"/>
                <w:szCs w:val="22"/>
              </w:rPr>
              <w:t>Public Disclosure Commission (</w:t>
            </w:r>
            <w:r>
              <w:rPr>
                <w:sz w:val="22"/>
                <w:szCs w:val="22"/>
              </w:rPr>
              <w:t xml:space="preserve">Public Agency Lobbying </w:t>
            </w:r>
            <w:r w:rsidRPr="00676134">
              <w:rPr>
                <w:sz w:val="22"/>
                <w:szCs w:val="22"/>
              </w:rPr>
              <w:t>L-5 Report)</w:t>
            </w:r>
            <w:r>
              <w:rPr>
                <w:sz w:val="22"/>
                <w:szCs w:val="22"/>
              </w:rPr>
              <w:t>;</w:t>
            </w:r>
          </w:p>
          <w:p w14:paraId="3E7C780C" w14:textId="77777777" w:rsidR="00F676E4" w:rsidRDefault="00F676E4" w:rsidP="00F676E4">
            <w:pPr>
              <w:pStyle w:val="Default"/>
              <w:numPr>
                <w:ilvl w:val="0"/>
                <w:numId w:val="5"/>
              </w:numPr>
              <w:spacing w:before="60" w:after="60"/>
              <w:contextualSpacing/>
              <w:rPr>
                <w:sz w:val="22"/>
                <w:szCs w:val="22"/>
              </w:rPr>
            </w:pPr>
            <w:r>
              <w:rPr>
                <w:sz w:val="22"/>
                <w:szCs w:val="22"/>
              </w:rPr>
              <w:t>Office of Financial Management;</w:t>
            </w:r>
          </w:p>
          <w:p w14:paraId="48164A7D" w14:textId="77777777" w:rsidR="00F676E4" w:rsidRDefault="00F676E4" w:rsidP="00F676E4">
            <w:pPr>
              <w:pStyle w:val="Default"/>
              <w:numPr>
                <w:ilvl w:val="0"/>
                <w:numId w:val="5"/>
              </w:numPr>
              <w:spacing w:before="60" w:after="60"/>
              <w:contextualSpacing/>
              <w:rPr>
                <w:sz w:val="22"/>
                <w:szCs w:val="22"/>
              </w:rPr>
            </w:pPr>
            <w:r>
              <w:rPr>
                <w:sz w:val="22"/>
                <w:szCs w:val="22"/>
              </w:rPr>
              <w:t>Other state agencies, local government entities, etc.</w:t>
            </w:r>
          </w:p>
          <w:p w14:paraId="1A347275" w14:textId="77777777" w:rsidR="00A122E6" w:rsidRPr="0016206D" w:rsidRDefault="00563052" w:rsidP="00905607">
            <w:pPr>
              <w:pStyle w:val="Includes0"/>
              <w:spacing w:after="60"/>
            </w:pPr>
            <w:r>
              <w:t>I</w:t>
            </w:r>
            <w:r w:rsidR="00A122E6" w:rsidRPr="0016206D">
              <w:t>nclude</w:t>
            </w:r>
            <w:r>
              <w:t>s</w:t>
            </w:r>
            <w:r w:rsidR="00A122E6" w:rsidRPr="0016206D">
              <w:t xml:space="preserve">, but </w:t>
            </w:r>
            <w:r>
              <w:t>is</w:t>
            </w:r>
            <w:r w:rsidR="00A122E6" w:rsidRPr="0016206D">
              <w:t xml:space="preserve"> not limited to:</w:t>
            </w:r>
          </w:p>
          <w:p w14:paraId="6917AC32" w14:textId="77777777" w:rsidR="00A122E6" w:rsidRPr="00676134" w:rsidRDefault="008C0121" w:rsidP="00676134">
            <w:pPr>
              <w:pStyle w:val="Excludes"/>
              <w:numPr>
                <w:ilvl w:val="0"/>
                <w:numId w:val="5"/>
              </w:numPr>
              <w:spacing w:after="60"/>
              <w:contextualSpacing/>
              <w:rPr>
                <w:sz w:val="22"/>
                <w:szCs w:val="22"/>
              </w:rPr>
            </w:pPr>
            <w:r w:rsidRPr="00676134">
              <w:rPr>
                <w:sz w:val="22"/>
                <w:szCs w:val="22"/>
              </w:rPr>
              <w:t>Agency copy of r</w:t>
            </w:r>
            <w:r w:rsidR="00A122E6" w:rsidRPr="00676134">
              <w:rPr>
                <w:sz w:val="22"/>
                <w:szCs w:val="22"/>
              </w:rPr>
              <w:t>eports/forms/certificates/lists</w:t>
            </w:r>
            <w:r w:rsidRPr="00676134">
              <w:rPr>
                <w:sz w:val="22"/>
                <w:szCs w:val="22"/>
              </w:rPr>
              <w:t xml:space="preserve"> submitted</w:t>
            </w:r>
            <w:r w:rsidR="001A72B6">
              <w:rPr>
                <w:sz w:val="22"/>
                <w:szCs w:val="22"/>
              </w:rPr>
              <w:t>;</w:t>
            </w:r>
          </w:p>
          <w:p w14:paraId="4C35F51F" w14:textId="77777777" w:rsidR="008C0121" w:rsidRPr="00676134" w:rsidRDefault="008C0121" w:rsidP="00676134">
            <w:pPr>
              <w:pStyle w:val="Excludes"/>
              <w:numPr>
                <w:ilvl w:val="0"/>
                <w:numId w:val="5"/>
              </w:numPr>
              <w:spacing w:after="60"/>
              <w:contextualSpacing/>
              <w:rPr>
                <w:sz w:val="22"/>
                <w:szCs w:val="22"/>
              </w:rPr>
            </w:pPr>
            <w:r w:rsidRPr="00676134">
              <w:rPr>
                <w:sz w:val="22"/>
                <w:szCs w:val="22"/>
              </w:rPr>
              <w:t>Submission confirmation and inquiries;</w:t>
            </w:r>
          </w:p>
          <w:p w14:paraId="4D0982DF" w14:textId="77777777" w:rsidR="00A122E6" w:rsidRPr="00676134" w:rsidRDefault="008C0121" w:rsidP="00696B26">
            <w:pPr>
              <w:pStyle w:val="Excludes"/>
              <w:numPr>
                <w:ilvl w:val="0"/>
                <w:numId w:val="5"/>
              </w:numPr>
              <w:contextualSpacing/>
              <w:rPr>
                <w:sz w:val="22"/>
                <w:szCs w:val="22"/>
              </w:rPr>
            </w:pPr>
            <w:r w:rsidRPr="00676134">
              <w:rPr>
                <w:sz w:val="22"/>
                <w:szCs w:val="22"/>
              </w:rPr>
              <w:t>Related correspondence/communications</w:t>
            </w:r>
            <w:r w:rsidR="00A122E6" w:rsidRPr="00676134">
              <w:rPr>
                <w:sz w:val="22"/>
                <w:szCs w:val="22"/>
              </w:rPr>
              <w:t>.</w:t>
            </w:r>
          </w:p>
          <w:p w14:paraId="00EE9256" w14:textId="77777777" w:rsidR="00A122E6" w:rsidRDefault="00676134" w:rsidP="00696B26">
            <w:pPr>
              <w:pStyle w:val="Includes0"/>
              <w:spacing w:before="0"/>
            </w:pPr>
            <w:r>
              <w:t>Excludes</w:t>
            </w:r>
            <w:r w:rsidR="00A122E6" w:rsidRPr="0016206D">
              <w:t>:</w:t>
            </w:r>
          </w:p>
          <w:p w14:paraId="5B70A13E" w14:textId="77777777" w:rsidR="00696B26" w:rsidRDefault="00696B26" w:rsidP="00696B26">
            <w:pPr>
              <w:pStyle w:val="Excludes"/>
              <w:numPr>
                <w:ilvl w:val="0"/>
                <w:numId w:val="5"/>
              </w:numPr>
              <w:spacing w:before="0" w:after="60"/>
              <w:contextualSpacing/>
              <w:rPr>
                <w:sz w:val="22"/>
                <w:szCs w:val="22"/>
              </w:rPr>
            </w:pPr>
            <w:r>
              <w:rPr>
                <w:sz w:val="22"/>
                <w:szCs w:val="22"/>
              </w:rPr>
              <w:t xml:space="preserve">Notifications covered by </w:t>
            </w:r>
            <w:r>
              <w:rPr>
                <w:i/>
                <w:sz w:val="22"/>
                <w:szCs w:val="22"/>
              </w:rPr>
              <w:t>Security</w:t>
            </w:r>
            <w:r w:rsidR="00A96414">
              <w:rPr>
                <w:i/>
                <w:sz w:val="22"/>
                <w:szCs w:val="22"/>
              </w:rPr>
              <w:t xml:space="preserve"> Incidents and </w:t>
            </w:r>
            <w:r>
              <w:rPr>
                <w:i/>
                <w:sz w:val="22"/>
                <w:szCs w:val="22"/>
              </w:rPr>
              <w:t>Data/Privacy Breach</w:t>
            </w:r>
            <w:r w:rsidR="00A96414">
              <w:rPr>
                <w:i/>
                <w:sz w:val="22"/>
                <w:szCs w:val="22"/>
              </w:rPr>
              <w:t>es</w:t>
            </w:r>
            <w:r>
              <w:rPr>
                <w:i/>
                <w:sz w:val="22"/>
                <w:szCs w:val="22"/>
              </w:rPr>
              <w:t xml:space="preserve"> (DAN GS </w:t>
            </w:r>
            <w:r w:rsidR="00A96414">
              <w:rPr>
                <w:i/>
                <w:sz w:val="22"/>
                <w:szCs w:val="22"/>
              </w:rPr>
              <w:t>25008</w:t>
            </w:r>
            <w:r>
              <w:rPr>
                <w:i/>
                <w:sz w:val="22"/>
                <w:szCs w:val="22"/>
              </w:rPr>
              <w:t>)</w:t>
            </w:r>
            <w:r w:rsidRPr="000172FE">
              <w:rPr>
                <w:sz w:val="22"/>
                <w:szCs w:val="22"/>
              </w:rPr>
              <w:t>;</w:t>
            </w:r>
          </w:p>
          <w:p w14:paraId="0AE6A39D" w14:textId="1FE1DDC9" w:rsidR="000172FE" w:rsidRDefault="000172FE" w:rsidP="001A72B6">
            <w:pPr>
              <w:pStyle w:val="Excludes"/>
              <w:numPr>
                <w:ilvl w:val="0"/>
                <w:numId w:val="5"/>
              </w:numPr>
              <w:spacing w:after="60"/>
              <w:contextualSpacing/>
              <w:rPr>
                <w:sz w:val="22"/>
                <w:szCs w:val="22"/>
              </w:rPr>
            </w:pPr>
            <w:r>
              <w:rPr>
                <w:sz w:val="22"/>
                <w:szCs w:val="22"/>
              </w:rPr>
              <w:t xml:space="preserve">Records covered by </w:t>
            </w:r>
            <w:r>
              <w:rPr>
                <w:i/>
                <w:sz w:val="22"/>
                <w:szCs w:val="22"/>
              </w:rPr>
              <w:t xml:space="preserve">Records Reported/Submitted to External Databases/Systems (DAN GS </w:t>
            </w:r>
            <w:r w:rsidR="00224225">
              <w:rPr>
                <w:i/>
                <w:sz w:val="22"/>
                <w:szCs w:val="22"/>
              </w:rPr>
              <w:t>19006</w:t>
            </w:r>
            <w:r>
              <w:rPr>
                <w:i/>
                <w:sz w:val="22"/>
                <w:szCs w:val="22"/>
              </w:rPr>
              <w:t>)</w:t>
            </w:r>
            <w:r>
              <w:rPr>
                <w:sz w:val="22"/>
                <w:szCs w:val="22"/>
              </w:rPr>
              <w:t>;</w:t>
            </w:r>
          </w:p>
          <w:p w14:paraId="4D1F860A" w14:textId="019355B2" w:rsidR="001A72B6" w:rsidRDefault="001A72B6" w:rsidP="001A72B6">
            <w:pPr>
              <w:pStyle w:val="Excludes"/>
              <w:numPr>
                <w:ilvl w:val="0"/>
                <w:numId w:val="5"/>
              </w:numPr>
              <w:spacing w:after="60"/>
              <w:contextualSpacing/>
              <w:rPr>
                <w:sz w:val="22"/>
                <w:szCs w:val="22"/>
              </w:rPr>
            </w:pPr>
            <w:r>
              <w:rPr>
                <w:sz w:val="22"/>
                <w:szCs w:val="22"/>
              </w:rPr>
              <w:t>Voluntary r</w:t>
            </w:r>
            <w:r w:rsidR="00676134" w:rsidRPr="00676134">
              <w:rPr>
                <w:sz w:val="22"/>
                <w:szCs w:val="22"/>
              </w:rPr>
              <w:t>eporting</w:t>
            </w:r>
            <w:r>
              <w:rPr>
                <w:sz w:val="22"/>
                <w:szCs w:val="22"/>
              </w:rPr>
              <w:t>/notifying, responding to surveys, etc.</w:t>
            </w:r>
            <w:r w:rsidR="00692B1A">
              <w:rPr>
                <w:sz w:val="22"/>
                <w:szCs w:val="22"/>
              </w:rPr>
              <w:t>,</w:t>
            </w:r>
            <w:r>
              <w:rPr>
                <w:sz w:val="22"/>
                <w:szCs w:val="22"/>
              </w:rPr>
              <w:t xml:space="preserve"> covered by </w:t>
            </w:r>
            <w:r>
              <w:rPr>
                <w:i/>
                <w:sz w:val="22"/>
                <w:szCs w:val="22"/>
              </w:rPr>
              <w:t>Provision of Advice, Assistance</w:t>
            </w:r>
            <w:r w:rsidR="007D41E4">
              <w:rPr>
                <w:i/>
                <w:sz w:val="22"/>
                <w:szCs w:val="22"/>
              </w:rPr>
              <w:t>,</w:t>
            </w:r>
            <w:r>
              <w:rPr>
                <w:i/>
                <w:sz w:val="22"/>
                <w:szCs w:val="22"/>
              </w:rPr>
              <w:t xml:space="preserve"> or Information (DAN GS 09022)</w:t>
            </w:r>
            <w:r>
              <w:rPr>
                <w:sz w:val="22"/>
                <w:szCs w:val="22"/>
              </w:rPr>
              <w:t>;</w:t>
            </w:r>
          </w:p>
          <w:p w14:paraId="4D661CD3" w14:textId="5B3D3D4F" w:rsidR="00A122E6" w:rsidRPr="008B728E" w:rsidRDefault="001A72B6" w:rsidP="00696B26">
            <w:pPr>
              <w:pStyle w:val="Excludes"/>
              <w:numPr>
                <w:ilvl w:val="0"/>
                <w:numId w:val="5"/>
              </w:numPr>
              <w:contextualSpacing/>
              <w:rPr>
                <w:sz w:val="22"/>
                <w:szCs w:val="22"/>
              </w:rPr>
            </w:pPr>
            <w:r>
              <w:rPr>
                <w:sz w:val="22"/>
                <w:szCs w:val="22"/>
              </w:rPr>
              <w:t xml:space="preserve">Reports/notifications/filings </w:t>
            </w:r>
            <w:r w:rsidRPr="001A72B6">
              <w:rPr>
                <w:sz w:val="22"/>
                <w:szCs w:val="22"/>
                <w:u w:val="single"/>
              </w:rPr>
              <w:t>received by</w:t>
            </w:r>
            <w:r>
              <w:rPr>
                <w:sz w:val="22"/>
                <w:szCs w:val="22"/>
              </w:rPr>
              <w:t xml:space="preserve"> the agency from other entities</w:t>
            </w:r>
            <w:r w:rsidR="00805538">
              <w:rPr>
                <w:sz w:val="22"/>
                <w:szCs w:val="22"/>
              </w:rPr>
              <w:t>,</w:t>
            </w:r>
            <w:r>
              <w:rPr>
                <w:sz w:val="22"/>
                <w:szCs w:val="22"/>
              </w:rPr>
              <w:t xml:space="preserve"> covered </w:t>
            </w:r>
            <w:r w:rsidR="00805538">
              <w:rPr>
                <w:sz w:val="22"/>
                <w:szCs w:val="22"/>
              </w:rPr>
              <w:t xml:space="preserve">in </w:t>
            </w:r>
            <w:r>
              <w:rPr>
                <w:sz w:val="22"/>
                <w:szCs w:val="22"/>
              </w:rPr>
              <w:t>agency-specific records retention schedule</w:t>
            </w:r>
            <w:r w:rsidR="00805538">
              <w:rPr>
                <w:sz w:val="22"/>
                <w:szCs w:val="22"/>
              </w:rPr>
              <w:t>s</w:t>
            </w:r>
            <w:r>
              <w:rPr>
                <w:sz w:val="22"/>
                <w:szCs w:val="22"/>
              </w:rPr>
              <w:t>.</w:t>
            </w:r>
          </w:p>
        </w:tc>
        <w:tc>
          <w:tcPr>
            <w:tcW w:w="1000" w:type="pct"/>
          </w:tcPr>
          <w:p w14:paraId="616CB9C5" w14:textId="77777777" w:rsidR="00A122E6" w:rsidRDefault="00A122E6" w:rsidP="00905607">
            <w:pPr>
              <w:spacing w:before="60" w:after="60"/>
              <w:rPr>
                <w:rFonts w:eastAsia="Calibri" w:cs="Times New Roman"/>
              </w:rPr>
            </w:pPr>
            <w:r>
              <w:rPr>
                <w:rFonts w:eastAsia="Calibri" w:cs="Times New Roman"/>
                <w:b/>
              </w:rPr>
              <w:t>Retain</w:t>
            </w:r>
            <w:r>
              <w:rPr>
                <w:rFonts w:eastAsia="Calibri" w:cs="Times New Roman"/>
              </w:rPr>
              <w:t xml:space="preserve"> for 6 years after submitted</w:t>
            </w:r>
          </w:p>
          <w:p w14:paraId="231FA2B8" w14:textId="77777777" w:rsidR="00A122E6" w:rsidRPr="00FD4B66" w:rsidRDefault="00A122E6" w:rsidP="00905607">
            <w:pPr>
              <w:spacing w:before="60" w:after="60"/>
              <w:rPr>
                <w:rFonts w:eastAsia="Calibri" w:cs="Times New Roman"/>
                <w:i/>
              </w:rPr>
            </w:pPr>
            <w:r>
              <w:rPr>
                <w:rFonts w:eastAsia="Calibri" w:cs="Times New Roman"/>
              </w:rPr>
              <w:t xml:space="preserve">   </w:t>
            </w:r>
            <w:r w:rsidRPr="00FD4B66">
              <w:rPr>
                <w:rFonts w:eastAsia="Calibri" w:cs="Times New Roman"/>
                <w:i/>
              </w:rPr>
              <w:t>then</w:t>
            </w:r>
          </w:p>
          <w:p w14:paraId="0FB232C1" w14:textId="77777777" w:rsidR="00A122E6" w:rsidRPr="00FD4B66" w:rsidRDefault="00563052" w:rsidP="00563052">
            <w:pPr>
              <w:spacing w:before="60" w:after="60"/>
              <w:rPr>
                <w:rFonts w:eastAsia="Calibri" w:cs="Times New Roman"/>
              </w:rPr>
            </w:pPr>
            <w:r>
              <w:rPr>
                <w:b/>
              </w:rPr>
              <w:t>Destroy</w:t>
            </w:r>
            <w:r w:rsidR="00A122E6" w:rsidRPr="0016206D">
              <w:t>.</w:t>
            </w:r>
          </w:p>
        </w:tc>
        <w:tc>
          <w:tcPr>
            <w:tcW w:w="600" w:type="pct"/>
          </w:tcPr>
          <w:p w14:paraId="4251DBA6" w14:textId="77777777" w:rsidR="00A122E6" w:rsidRPr="00563052" w:rsidRDefault="00563052" w:rsidP="00D4151D">
            <w:pPr>
              <w:spacing w:before="60"/>
              <w:jc w:val="center"/>
              <w:rPr>
                <w:rFonts w:eastAsia="Calibri" w:cs="Times New Roman"/>
                <w:sz w:val="20"/>
                <w:szCs w:val="20"/>
              </w:rPr>
            </w:pPr>
            <w:r w:rsidRPr="00563052">
              <w:rPr>
                <w:rFonts w:eastAsia="Calibri" w:cs="Times New Roman"/>
                <w:sz w:val="20"/>
                <w:szCs w:val="20"/>
              </w:rPr>
              <w:t>NON-</w:t>
            </w:r>
            <w:r w:rsidR="00A122E6" w:rsidRPr="00563052">
              <w:rPr>
                <w:rFonts w:eastAsia="Calibri" w:cs="Times New Roman"/>
                <w:sz w:val="20"/>
                <w:szCs w:val="20"/>
              </w:rPr>
              <w:t>ARCHIVAL</w:t>
            </w:r>
          </w:p>
          <w:p w14:paraId="5964385C" w14:textId="77777777" w:rsidR="00A122E6" w:rsidRPr="0016206D" w:rsidRDefault="00A122E6" w:rsidP="00911943">
            <w:pPr>
              <w:jc w:val="center"/>
              <w:rPr>
                <w:rFonts w:eastAsia="Calibri" w:cs="Times New Roman"/>
                <w:sz w:val="20"/>
                <w:szCs w:val="20"/>
              </w:rPr>
            </w:pPr>
            <w:r w:rsidRPr="0016206D">
              <w:rPr>
                <w:rFonts w:eastAsia="Calibri" w:cs="Times New Roman"/>
                <w:sz w:val="20"/>
                <w:szCs w:val="20"/>
              </w:rPr>
              <w:t>NON</w:t>
            </w:r>
            <w:r w:rsidRPr="00E30D90">
              <w:rPr>
                <w:rFonts w:ascii="Arial" w:eastAsia="Calibri" w:hAnsi="Arial" w:cs="Times New Roman"/>
                <w:sz w:val="20"/>
                <w:szCs w:val="20"/>
              </w:rPr>
              <w:t>-</w:t>
            </w:r>
            <w:r w:rsidRPr="0016206D">
              <w:rPr>
                <w:rFonts w:eastAsia="Calibri" w:cs="Times New Roman"/>
                <w:sz w:val="20"/>
                <w:szCs w:val="20"/>
              </w:rPr>
              <w:t>ESSENTIAL</w:t>
            </w:r>
          </w:p>
          <w:p w14:paraId="74D2FF14" w14:textId="77777777" w:rsidR="00A122E6" w:rsidRPr="00B64159" w:rsidRDefault="00A122E6" w:rsidP="00911943">
            <w:pPr>
              <w:jc w:val="center"/>
              <w:rPr>
                <w:sz w:val="20"/>
                <w:szCs w:val="20"/>
              </w:rPr>
            </w:pPr>
            <w:r w:rsidRPr="0016206D">
              <w:rPr>
                <w:rFonts w:eastAsia="Calibri" w:cs="Times New Roman"/>
                <w:sz w:val="20"/>
                <w:szCs w:val="20"/>
              </w:rPr>
              <w:t>OPR</w:t>
            </w:r>
          </w:p>
        </w:tc>
      </w:tr>
      <w:tr w:rsidR="00E61547" w14:paraId="7517A787" w14:textId="77777777" w:rsidTr="00937D1E">
        <w:tblPrEx>
          <w:tblLook w:val="04A0" w:firstRow="1" w:lastRow="0" w:firstColumn="1" w:lastColumn="0" w:noHBand="0" w:noVBand="1"/>
        </w:tblPrEx>
        <w:trPr>
          <w:cantSplit/>
          <w:jc w:val="center"/>
        </w:trPr>
        <w:tc>
          <w:tcPr>
            <w:tcW w:w="500" w:type="pct"/>
          </w:tcPr>
          <w:p w14:paraId="110063FB" w14:textId="77777777" w:rsidR="00E61547" w:rsidRDefault="00E61547" w:rsidP="00E61547">
            <w:pPr>
              <w:spacing w:before="60" w:after="60"/>
              <w:jc w:val="center"/>
              <w:rPr>
                <w:rFonts w:eastAsia="Calibri" w:cs="Times New Roman"/>
              </w:rPr>
            </w:pPr>
            <w:r>
              <w:rPr>
                <w:rFonts w:eastAsia="Calibri" w:cs="Times New Roman"/>
              </w:rPr>
              <w:lastRenderedPageBreak/>
              <w:t xml:space="preserve">GS </w:t>
            </w:r>
            <w:r w:rsidR="00A96414">
              <w:rPr>
                <w:rFonts w:eastAsia="Calibri" w:cs="Times New Roman"/>
              </w:rPr>
              <w:t>10016</w:t>
            </w:r>
            <w:r w:rsidRPr="00B64159">
              <w:fldChar w:fldCharType="begin"/>
            </w:r>
            <w:r w:rsidRPr="00B64159">
              <w:instrText xml:space="preserve"> XE "GS </w:instrText>
            </w:r>
            <w:r w:rsidR="00A96414">
              <w:instrText>10016</w:instrText>
            </w:r>
            <w:r w:rsidRPr="00B64159">
              <w:instrText>" \f “dan”</w:instrText>
            </w:r>
            <w:r w:rsidRPr="00B64159">
              <w:fldChar w:fldCharType="end"/>
            </w:r>
          </w:p>
          <w:p w14:paraId="5708561F" w14:textId="77777777" w:rsidR="00E61547" w:rsidRDefault="00E61547" w:rsidP="00E61547">
            <w:pPr>
              <w:spacing w:before="60" w:after="60"/>
              <w:jc w:val="center"/>
              <w:rPr>
                <w:rFonts w:eastAsia="Calibri" w:cs="Times New Roman"/>
              </w:rPr>
            </w:pPr>
            <w:r>
              <w:rPr>
                <w:rFonts w:eastAsia="Calibri" w:cs="Times New Roman"/>
              </w:rPr>
              <w:t>Rev. 0</w:t>
            </w:r>
          </w:p>
        </w:tc>
        <w:tc>
          <w:tcPr>
            <w:tcW w:w="2900" w:type="pct"/>
          </w:tcPr>
          <w:p w14:paraId="75DCB71B" w14:textId="77777777" w:rsidR="00E61547" w:rsidRDefault="00E61547" w:rsidP="00E61547">
            <w:pPr>
              <w:pStyle w:val="Excludes"/>
              <w:spacing w:after="60"/>
              <w:rPr>
                <w:b/>
                <w:i/>
                <w:sz w:val="22"/>
                <w:szCs w:val="22"/>
              </w:rPr>
            </w:pPr>
            <w:r>
              <w:rPr>
                <w:b/>
                <w:i/>
                <w:sz w:val="22"/>
                <w:szCs w:val="22"/>
              </w:rPr>
              <w:t>Studies (Major) – Final Reports (Unpublished)</w:t>
            </w:r>
          </w:p>
          <w:p w14:paraId="2F696A77" w14:textId="77777777" w:rsidR="00E61547" w:rsidRDefault="00E61547" w:rsidP="00E61547">
            <w:pPr>
              <w:spacing w:before="60" w:after="60"/>
            </w:pPr>
            <w:r>
              <w:rPr>
                <w:szCs w:val="22"/>
              </w:rPr>
              <w:t>Unpublished final reports of m</w:t>
            </w:r>
            <w:r w:rsidRPr="00B64159">
              <w:t xml:space="preserve">ajor studies initiated at the executive level and/or conducted in response to a legislative order, executive order, federal requirement or court order. </w:t>
            </w:r>
            <w:proofErr w:type="gramStart"/>
            <w:r w:rsidRPr="00B64159">
              <w:t>Generally</w:t>
            </w:r>
            <w:proofErr w:type="gramEnd"/>
            <w:r w:rsidRPr="00B64159">
              <w:t xml:space="preserve"> addresses agency-wide operations or issues, </w:t>
            </w:r>
            <w:proofErr w:type="gramStart"/>
            <w:r w:rsidRPr="00B64159">
              <w:t>affects</w:t>
            </w:r>
            <w:proofErr w:type="gramEnd"/>
            <w:r w:rsidRPr="00B64159">
              <w:t xml:space="preserve"> the most important or most critical agency functions, or addresses areas of public visibility or concern.</w:t>
            </w:r>
            <w:r w:rsidR="00505C80" w:rsidRPr="00B60C75">
              <w:rPr>
                <w:rFonts w:eastAsia="Calibri" w:cs="Times New Roman"/>
              </w:rPr>
              <w:t xml:space="preserve"> </w:t>
            </w:r>
            <w:r w:rsidR="00505C80" w:rsidRPr="00B60C75">
              <w:rPr>
                <w:rFonts w:eastAsia="Calibri" w:cs="Times New Roman"/>
              </w:rPr>
              <w:fldChar w:fldCharType="begin"/>
            </w:r>
            <w:r w:rsidR="00505C80" w:rsidRPr="00B60C75">
              <w:rPr>
                <w:rFonts w:eastAsia="Calibri" w:cs="Times New Roman"/>
              </w:rPr>
              <w:instrText xml:space="preserve"> XE "</w:instrText>
            </w:r>
            <w:r w:rsidR="00505C80">
              <w:rPr>
                <w:rFonts w:eastAsia="Calibri" w:cs="Times New Roman"/>
              </w:rPr>
              <w:instrText>studies</w:instrText>
            </w:r>
            <w:r w:rsidR="005B3B5E">
              <w:rPr>
                <w:rFonts w:eastAsia="Calibri" w:cs="Times New Roman"/>
              </w:rPr>
              <w:instrText>:major</w:instrText>
            </w:r>
            <w:r w:rsidR="00505C80" w:rsidRPr="00B60C75">
              <w:rPr>
                <w:rFonts w:eastAsia="Calibri" w:cs="Times New Roman"/>
              </w:rPr>
              <w:instrText xml:space="preserve">" \f “subject” </w:instrText>
            </w:r>
            <w:r w:rsidR="00505C80" w:rsidRPr="00B60C75">
              <w:rPr>
                <w:rFonts w:eastAsia="Calibri" w:cs="Times New Roman"/>
              </w:rPr>
              <w:fldChar w:fldCharType="end"/>
            </w:r>
            <w:r w:rsidR="00134C60" w:rsidRPr="00B60C75">
              <w:rPr>
                <w:rFonts w:eastAsia="Calibri" w:cs="Times New Roman"/>
              </w:rPr>
              <w:fldChar w:fldCharType="begin"/>
            </w:r>
            <w:r w:rsidR="00134C60" w:rsidRPr="00B60C75">
              <w:rPr>
                <w:rFonts w:eastAsia="Calibri" w:cs="Times New Roman"/>
              </w:rPr>
              <w:instrText xml:space="preserve"> XE "</w:instrText>
            </w:r>
            <w:r w:rsidR="00134C60">
              <w:rPr>
                <w:rFonts w:eastAsia="Calibri" w:cs="Times New Roman"/>
              </w:rPr>
              <w:instrText>executive level records:studies (major)</w:instrText>
            </w:r>
            <w:r w:rsidR="00134C60" w:rsidRPr="00B60C75">
              <w:rPr>
                <w:rFonts w:eastAsia="Calibri" w:cs="Times New Roman"/>
              </w:rPr>
              <w:instrText xml:space="preserve">" \f “subject” </w:instrText>
            </w:r>
            <w:r w:rsidR="00134C60" w:rsidRPr="00B60C75">
              <w:rPr>
                <w:rFonts w:eastAsia="Calibri" w:cs="Times New Roman"/>
              </w:rPr>
              <w:fldChar w:fldCharType="end"/>
            </w:r>
          </w:p>
          <w:p w14:paraId="7A26212E" w14:textId="77777777" w:rsidR="00E61547" w:rsidRDefault="00E61547" w:rsidP="00E61547">
            <w:pPr>
              <w:spacing w:before="60" w:after="60"/>
            </w:pPr>
            <w:r>
              <w:t>Excludes:</w:t>
            </w:r>
          </w:p>
          <w:p w14:paraId="23D3ECA1" w14:textId="77777777" w:rsidR="00E61547" w:rsidRDefault="00E61547" w:rsidP="00283A5D">
            <w:pPr>
              <w:pStyle w:val="ListParagraph"/>
              <w:numPr>
                <w:ilvl w:val="0"/>
                <w:numId w:val="69"/>
              </w:numPr>
              <w:spacing w:before="60" w:after="60"/>
            </w:pPr>
            <w:r>
              <w:t xml:space="preserve">Published final reports covered by </w:t>
            </w:r>
            <w:r w:rsidRPr="006C400D">
              <w:rPr>
                <w:i/>
              </w:rPr>
              <w:t>State Publications (DAN GS 15008)</w:t>
            </w:r>
            <w:r>
              <w:t>;</w:t>
            </w:r>
          </w:p>
          <w:p w14:paraId="1429AD57" w14:textId="77777777" w:rsidR="00E61547" w:rsidRPr="00841C17" w:rsidRDefault="00E61547" w:rsidP="00283A5D">
            <w:pPr>
              <w:pStyle w:val="ListParagraph"/>
              <w:numPr>
                <w:ilvl w:val="0"/>
                <w:numId w:val="69"/>
              </w:numPr>
              <w:spacing w:before="60" w:after="60"/>
              <w:rPr>
                <w:szCs w:val="22"/>
              </w:rPr>
            </w:pPr>
            <w:r>
              <w:t xml:space="preserve">Records covered by </w:t>
            </w:r>
            <w:r w:rsidRPr="006C400D">
              <w:rPr>
                <w:i/>
              </w:rPr>
              <w:t xml:space="preserve">Studies (Major) – Working Papers/Development (DAN GS </w:t>
            </w:r>
            <w:r w:rsidR="00A96414">
              <w:rPr>
                <w:i/>
              </w:rPr>
              <w:t>09030</w:t>
            </w:r>
            <w:r w:rsidRPr="006C400D">
              <w:rPr>
                <w:i/>
              </w:rPr>
              <w:t>)</w:t>
            </w:r>
            <w:r>
              <w:t>.</w:t>
            </w:r>
          </w:p>
        </w:tc>
        <w:tc>
          <w:tcPr>
            <w:tcW w:w="1000" w:type="pct"/>
          </w:tcPr>
          <w:p w14:paraId="1DEB95B5" w14:textId="77777777" w:rsidR="00E61547" w:rsidRDefault="00E61547" w:rsidP="00E61547">
            <w:pPr>
              <w:spacing w:before="60" w:after="60"/>
              <w:rPr>
                <w:rFonts w:eastAsia="Calibri" w:cs="Times New Roman"/>
              </w:rPr>
            </w:pPr>
            <w:r>
              <w:rPr>
                <w:rFonts w:eastAsia="Calibri" w:cs="Times New Roman"/>
                <w:b/>
              </w:rPr>
              <w:t>Retain</w:t>
            </w:r>
            <w:r>
              <w:rPr>
                <w:rFonts w:eastAsia="Calibri" w:cs="Times New Roman"/>
              </w:rPr>
              <w:t xml:space="preserve"> for 6 years after conclusion of study</w:t>
            </w:r>
          </w:p>
          <w:p w14:paraId="71DB15F2" w14:textId="77777777" w:rsidR="00E61547" w:rsidRPr="00575C55" w:rsidRDefault="00E61547" w:rsidP="00E61547">
            <w:pPr>
              <w:spacing w:before="60" w:after="60"/>
              <w:rPr>
                <w:rFonts w:eastAsia="Calibri" w:cs="Times New Roman"/>
                <w:i/>
              </w:rPr>
            </w:pPr>
            <w:r>
              <w:rPr>
                <w:rFonts w:eastAsia="Calibri" w:cs="Times New Roman"/>
              </w:rPr>
              <w:t xml:space="preserve">   </w:t>
            </w:r>
            <w:r w:rsidRPr="00575C55">
              <w:rPr>
                <w:rFonts w:eastAsia="Calibri" w:cs="Times New Roman"/>
                <w:i/>
              </w:rPr>
              <w:t>then</w:t>
            </w:r>
          </w:p>
          <w:p w14:paraId="7CE5D2E8" w14:textId="77777777" w:rsidR="00E61547" w:rsidRPr="00575C55" w:rsidRDefault="00E61547" w:rsidP="00E61547">
            <w:pPr>
              <w:spacing w:before="60" w:after="60"/>
              <w:rPr>
                <w:rFonts w:eastAsia="Calibri" w:cs="Times New Roman"/>
              </w:rPr>
            </w:pPr>
            <w:r w:rsidRPr="00575C55">
              <w:rPr>
                <w:rFonts w:eastAsia="Calibri" w:cs="Times New Roman"/>
                <w:b/>
              </w:rPr>
              <w:t>Transfer</w:t>
            </w:r>
            <w:r>
              <w:rPr>
                <w:rFonts w:eastAsia="Calibri" w:cs="Times New Roman"/>
              </w:rPr>
              <w:t xml:space="preserve"> to Washington State Archives for appraisal and selective retention.</w:t>
            </w:r>
          </w:p>
        </w:tc>
        <w:tc>
          <w:tcPr>
            <w:tcW w:w="600" w:type="pct"/>
            <w:tcMar>
              <w:left w:w="43" w:type="dxa"/>
              <w:right w:w="43" w:type="dxa"/>
            </w:tcMar>
          </w:tcPr>
          <w:p w14:paraId="17D90100" w14:textId="77777777" w:rsidR="00E61547" w:rsidRPr="00B64159" w:rsidRDefault="00E61547" w:rsidP="00E61547">
            <w:pPr>
              <w:spacing w:before="60"/>
              <w:jc w:val="center"/>
              <w:rPr>
                <w:b/>
                <w:szCs w:val="22"/>
              </w:rPr>
            </w:pPr>
            <w:r w:rsidRPr="00B64159">
              <w:rPr>
                <w:b/>
                <w:szCs w:val="22"/>
              </w:rPr>
              <w:t>ARCHIVAL</w:t>
            </w:r>
          </w:p>
          <w:p w14:paraId="7B081412" w14:textId="77777777" w:rsidR="00E61547" w:rsidRDefault="00E61547" w:rsidP="00E61547">
            <w:pPr>
              <w:jc w:val="center"/>
            </w:pPr>
            <w:r w:rsidRPr="00B64159">
              <w:rPr>
                <w:b/>
                <w:sz w:val="18"/>
                <w:szCs w:val="18"/>
              </w:rPr>
              <w:t>(Appraisal Required)</w:t>
            </w:r>
            <w:r w:rsidRPr="00B64159">
              <w:fldChar w:fldCharType="begin"/>
            </w:r>
            <w:r w:rsidRPr="00B64159">
              <w:instrText xml:space="preserve"> XE "</w:instrText>
            </w:r>
            <w:r w:rsidR="0097246E">
              <w:instrText>AGENCY ADMINISTRATION AND MANAGEMENT</w:instrText>
            </w:r>
            <w:r w:rsidRPr="00B64159">
              <w:instrText>:</w:instrText>
            </w:r>
            <w:r>
              <w:instrText>Re</w:instrText>
            </w:r>
            <w:r w:rsidR="00D41937">
              <w:instrText xml:space="preserve">porting and </w:instrText>
            </w:r>
            <w:r w:rsidR="0097246E">
              <w:instrText>Studi</w:instrText>
            </w:r>
            <w:r w:rsidR="00D41937">
              <w:instrText>es</w:instrText>
            </w:r>
            <w:r w:rsidR="0097246E">
              <w:instrText>:Studie</w:instrText>
            </w:r>
            <w:r w:rsidRPr="00B64159">
              <w:instrText xml:space="preserve">s </w:instrText>
            </w:r>
            <w:r>
              <w:instrText>(Major) – Final Reports (Unpublished)</w:instrText>
            </w:r>
            <w:r w:rsidRPr="00B64159">
              <w:instrText xml:space="preserve">” \f “Archival" </w:instrText>
            </w:r>
            <w:r w:rsidRPr="00B64159">
              <w:fldChar w:fldCharType="end"/>
            </w:r>
          </w:p>
          <w:p w14:paraId="7FF6E3C8" w14:textId="77777777" w:rsidR="00E61547" w:rsidRPr="00575C55" w:rsidRDefault="00E61547" w:rsidP="00E61547">
            <w:pPr>
              <w:jc w:val="center"/>
              <w:rPr>
                <w:sz w:val="20"/>
                <w:szCs w:val="20"/>
              </w:rPr>
            </w:pPr>
            <w:r w:rsidRPr="00575C55">
              <w:rPr>
                <w:sz w:val="20"/>
                <w:szCs w:val="20"/>
              </w:rPr>
              <w:t>NON-ESSENTIAL</w:t>
            </w:r>
          </w:p>
          <w:p w14:paraId="3D8D6991" w14:textId="77777777" w:rsidR="00E61547" w:rsidRPr="00575C55" w:rsidRDefault="00E61547" w:rsidP="00E61547">
            <w:pPr>
              <w:jc w:val="center"/>
              <w:rPr>
                <w:sz w:val="20"/>
                <w:szCs w:val="20"/>
              </w:rPr>
            </w:pPr>
            <w:r w:rsidRPr="00575C55">
              <w:rPr>
                <w:sz w:val="20"/>
              </w:rPr>
              <w:t>OFM</w:t>
            </w:r>
          </w:p>
        </w:tc>
      </w:tr>
      <w:tr w:rsidR="00E61547" w14:paraId="2ECB1BD4" w14:textId="77777777" w:rsidTr="00937D1E">
        <w:tblPrEx>
          <w:tblLook w:val="04A0" w:firstRow="1" w:lastRow="0" w:firstColumn="1" w:lastColumn="0" w:noHBand="0" w:noVBand="1"/>
        </w:tblPrEx>
        <w:trPr>
          <w:cantSplit/>
          <w:jc w:val="center"/>
        </w:trPr>
        <w:tc>
          <w:tcPr>
            <w:tcW w:w="500" w:type="pct"/>
          </w:tcPr>
          <w:p w14:paraId="2782EDAA" w14:textId="77777777" w:rsidR="00E61547" w:rsidRDefault="00E61547" w:rsidP="00E61547">
            <w:pPr>
              <w:spacing w:before="60" w:after="60"/>
              <w:jc w:val="center"/>
              <w:rPr>
                <w:rFonts w:eastAsia="Calibri" w:cs="Times New Roman"/>
              </w:rPr>
            </w:pPr>
            <w:r>
              <w:rPr>
                <w:rFonts w:eastAsia="Calibri" w:cs="Times New Roman"/>
              </w:rPr>
              <w:t xml:space="preserve">GS </w:t>
            </w:r>
            <w:r w:rsidR="00A96414">
              <w:rPr>
                <w:rFonts w:eastAsia="Calibri" w:cs="Times New Roman"/>
              </w:rPr>
              <w:t>09030</w:t>
            </w:r>
            <w:r w:rsidRPr="00B64159">
              <w:fldChar w:fldCharType="begin"/>
            </w:r>
            <w:r w:rsidRPr="00B64159">
              <w:instrText xml:space="preserve"> XE "GS </w:instrText>
            </w:r>
            <w:r w:rsidR="00A96414">
              <w:instrText>09030</w:instrText>
            </w:r>
            <w:r w:rsidRPr="00B64159">
              <w:instrText>" \f “dan”</w:instrText>
            </w:r>
            <w:r w:rsidRPr="00B64159">
              <w:fldChar w:fldCharType="end"/>
            </w:r>
          </w:p>
          <w:p w14:paraId="64E463E7" w14:textId="77777777" w:rsidR="00E61547" w:rsidRDefault="00E61547" w:rsidP="00E61547">
            <w:pPr>
              <w:spacing w:before="60" w:after="60"/>
              <w:jc w:val="center"/>
              <w:rPr>
                <w:rFonts w:eastAsia="Calibri" w:cs="Times New Roman"/>
              </w:rPr>
            </w:pPr>
            <w:r>
              <w:rPr>
                <w:rFonts w:eastAsia="Calibri" w:cs="Times New Roman"/>
              </w:rPr>
              <w:t>Rev. 0</w:t>
            </w:r>
          </w:p>
        </w:tc>
        <w:tc>
          <w:tcPr>
            <w:tcW w:w="2900" w:type="pct"/>
          </w:tcPr>
          <w:p w14:paraId="28D98A42" w14:textId="77777777" w:rsidR="00E61547" w:rsidRDefault="00E61547" w:rsidP="00E61547">
            <w:pPr>
              <w:pStyle w:val="Excludes"/>
              <w:spacing w:after="60"/>
              <w:rPr>
                <w:b/>
                <w:i/>
                <w:sz w:val="22"/>
                <w:szCs w:val="22"/>
              </w:rPr>
            </w:pPr>
            <w:r>
              <w:rPr>
                <w:b/>
                <w:i/>
                <w:sz w:val="22"/>
                <w:szCs w:val="22"/>
              </w:rPr>
              <w:t>Studies (Major) – Working Papers/Development</w:t>
            </w:r>
          </w:p>
          <w:p w14:paraId="3C99CAB0" w14:textId="77777777" w:rsidR="00E61547" w:rsidRDefault="00E61547" w:rsidP="00E61547">
            <w:pPr>
              <w:spacing w:before="60" w:after="60"/>
            </w:pPr>
            <w:r>
              <w:rPr>
                <w:szCs w:val="22"/>
              </w:rPr>
              <w:t>Records relating to the conducting of m</w:t>
            </w:r>
            <w:r w:rsidRPr="00B64159">
              <w:t xml:space="preserve">ajor studies initiated at the executive level and/or conducted in response to a legislative order, executive order, federal requirement or court order. </w:t>
            </w:r>
            <w:proofErr w:type="gramStart"/>
            <w:r w:rsidRPr="00B64159">
              <w:t>Generally</w:t>
            </w:r>
            <w:proofErr w:type="gramEnd"/>
            <w:r w:rsidRPr="00B64159">
              <w:t xml:space="preserve"> addresses agency-wide operations or issues, </w:t>
            </w:r>
            <w:proofErr w:type="gramStart"/>
            <w:r w:rsidRPr="00B64159">
              <w:t>affects</w:t>
            </w:r>
            <w:proofErr w:type="gramEnd"/>
            <w:r w:rsidRPr="00B64159">
              <w:t xml:space="preserve"> the most important or most critical agency </w:t>
            </w:r>
            <w:r w:rsidR="006A6264" w:rsidRPr="00B64159">
              <w:t>functions</w:t>
            </w:r>
            <w:r w:rsidRPr="00B64159">
              <w:t xml:space="preserve"> or addresses areas of public visibility or concern.</w:t>
            </w:r>
            <w:r w:rsidR="00505C80" w:rsidRPr="00B60C75">
              <w:rPr>
                <w:rFonts w:eastAsia="Calibri" w:cs="Times New Roman"/>
              </w:rPr>
              <w:t xml:space="preserve"> </w:t>
            </w:r>
            <w:r w:rsidR="00505C80" w:rsidRPr="00B60C75">
              <w:rPr>
                <w:rFonts w:eastAsia="Calibri" w:cs="Times New Roman"/>
              </w:rPr>
              <w:fldChar w:fldCharType="begin"/>
            </w:r>
            <w:r w:rsidR="00505C80" w:rsidRPr="00B60C75">
              <w:rPr>
                <w:rFonts w:eastAsia="Calibri" w:cs="Times New Roman"/>
              </w:rPr>
              <w:instrText xml:space="preserve"> XE "</w:instrText>
            </w:r>
            <w:r w:rsidR="00505C80">
              <w:rPr>
                <w:rFonts w:eastAsia="Calibri" w:cs="Times New Roman"/>
              </w:rPr>
              <w:instrText>studies</w:instrText>
            </w:r>
            <w:r w:rsidR="005B3B5E">
              <w:rPr>
                <w:rFonts w:eastAsia="Calibri" w:cs="Times New Roman"/>
              </w:rPr>
              <w:instrText>:major</w:instrText>
            </w:r>
            <w:r w:rsidR="00505C80" w:rsidRPr="00B60C75">
              <w:rPr>
                <w:rFonts w:eastAsia="Calibri" w:cs="Times New Roman"/>
              </w:rPr>
              <w:instrText xml:space="preserve">" \f “subject” </w:instrText>
            </w:r>
            <w:r w:rsidR="00505C80" w:rsidRPr="00B60C75">
              <w:rPr>
                <w:rFonts w:eastAsia="Calibri" w:cs="Times New Roman"/>
              </w:rPr>
              <w:fldChar w:fldCharType="end"/>
            </w:r>
          </w:p>
          <w:p w14:paraId="73018B11" w14:textId="77777777" w:rsidR="00E61547" w:rsidRDefault="00E61547" w:rsidP="00E61547">
            <w:pPr>
              <w:pStyle w:val="Excludes"/>
              <w:spacing w:after="60"/>
              <w:rPr>
                <w:sz w:val="22"/>
                <w:szCs w:val="22"/>
              </w:rPr>
            </w:pPr>
            <w:r w:rsidRPr="00575C55">
              <w:rPr>
                <w:sz w:val="22"/>
                <w:szCs w:val="22"/>
              </w:rPr>
              <w:t>Excludes</w:t>
            </w:r>
            <w:r>
              <w:rPr>
                <w:sz w:val="22"/>
                <w:szCs w:val="22"/>
              </w:rPr>
              <w:t>:</w:t>
            </w:r>
          </w:p>
          <w:p w14:paraId="1D40EFCF" w14:textId="77777777" w:rsidR="00E61547" w:rsidRDefault="00E61547" w:rsidP="00283A5D">
            <w:pPr>
              <w:pStyle w:val="Excludes"/>
              <w:numPr>
                <w:ilvl w:val="0"/>
                <w:numId w:val="68"/>
              </w:numPr>
              <w:spacing w:after="60"/>
              <w:contextualSpacing/>
              <w:rPr>
                <w:sz w:val="22"/>
                <w:szCs w:val="22"/>
              </w:rPr>
            </w:pPr>
            <w:r>
              <w:rPr>
                <w:sz w:val="22"/>
                <w:szCs w:val="22"/>
              </w:rPr>
              <w:t>P</w:t>
            </w:r>
            <w:r w:rsidRPr="00575C55">
              <w:rPr>
                <w:sz w:val="22"/>
                <w:szCs w:val="22"/>
              </w:rPr>
              <w:t xml:space="preserve">ublished final reports covered by </w:t>
            </w:r>
            <w:r w:rsidRPr="006C400D">
              <w:rPr>
                <w:i/>
                <w:sz w:val="22"/>
                <w:szCs w:val="22"/>
              </w:rPr>
              <w:t>State Publications (DAN GS 15008)</w:t>
            </w:r>
            <w:r>
              <w:rPr>
                <w:sz w:val="22"/>
                <w:szCs w:val="22"/>
              </w:rPr>
              <w:t>;</w:t>
            </w:r>
          </w:p>
          <w:p w14:paraId="5F3C8993" w14:textId="77777777" w:rsidR="00E61547" w:rsidRPr="00575C55" w:rsidRDefault="00E61547" w:rsidP="00283A5D">
            <w:pPr>
              <w:pStyle w:val="Excludes"/>
              <w:numPr>
                <w:ilvl w:val="0"/>
                <w:numId w:val="68"/>
              </w:numPr>
              <w:spacing w:after="60"/>
              <w:contextualSpacing/>
              <w:rPr>
                <w:sz w:val="22"/>
                <w:szCs w:val="22"/>
              </w:rPr>
            </w:pPr>
            <w:r>
              <w:rPr>
                <w:sz w:val="22"/>
                <w:szCs w:val="22"/>
              </w:rPr>
              <w:t xml:space="preserve">Unpublished final reports covered by </w:t>
            </w:r>
            <w:r w:rsidRPr="006C400D">
              <w:rPr>
                <w:i/>
                <w:sz w:val="22"/>
                <w:szCs w:val="22"/>
              </w:rPr>
              <w:t>Studies (Major) – Final Report</w:t>
            </w:r>
            <w:r w:rsidR="00A96414">
              <w:rPr>
                <w:i/>
                <w:sz w:val="22"/>
                <w:szCs w:val="22"/>
              </w:rPr>
              <w:t>s</w:t>
            </w:r>
            <w:r w:rsidRPr="006C400D">
              <w:rPr>
                <w:i/>
                <w:sz w:val="22"/>
                <w:szCs w:val="22"/>
              </w:rPr>
              <w:t xml:space="preserve"> (Unpublished) (DAN GS </w:t>
            </w:r>
            <w:r w:rsidR="00A96414">
              <w:rPr>
                <w:i/>
                <w:sz w:val="22"/>
                <w:szCs w:val="22"/>
              </w:rPr>
              <w:t>10016</w:t>
            </w:r>
            <w:r w:rsidRPr="006C400D">
              <w:rPr>
                <w:i/>
                <w:sz w:val="22"/>
                <w:szCs w:val="22"/>
              </w:rPr>
              <w:t>)</w:t>
            </w:r>
            <w:r>
              <w:rPr>
                <w:sz w:val="22"/>
                <w:szCs w:val="22"/>
              </w:rPr>
              <w:t>.</w:t>
            </w:r>
          </w:p>
        </w:tc>
        <w:tc>
          <w:tcPr>
            <w:tcW w:w="1000" w:type="pct"/>
          </w:tcPr>
          <w:p w14:paraId="3076C124" w14:textId="77777777" w:rsidR="00E61547" w:rsidRDefault="00E61547" w:rsidP="00E61547">
            <w:pPr>
              <w:spacing w:before="60" w:after="60"/>
              <w:rPr>
                <w:rFonts w:eastAsia="Calibri" w:cs="Times New Roman"/>
              </w:rPr>
            </w:pPr>
            <w:r>
              <w:rPr>
                <w:rFonts w:eastAsia="Calibri" w:cs="Times New Roman"/>
                <w:b/>
              </w:rPr>
              <w:t>Retain</w:t>
            </w:r>
            <w:r>
              <w:rPr>
                <w:rFonts w:eastAsia="Calibri" w:cs="Times New Roman"/>
              </w:rPr>
              <w:t xml:space="preserve"> for 6 years after conclusion of study</w:t>
            </w:r>
          </w:p>
          <w:p w14:paraId="56DC5BC4" w14:textId="77777777" w:rsidR="00E61547" w:rsidRPr="00841C17" w:rsidRDefault="00E61547" w:rsidP="00E61547">
            <w:pPr>
              <w:spacing w:before="60" w:after="60"/>
              <w:rPr>
                <w:rFonts w:eastAsia="Calibri" w:cs="Times New Roman"/>
                <w:i/>
              </w:rPr>
            </w:pPr>
            <w:r>
              <w:rPr>
                <w:rFonts w:eastAsia="Calibri" w:cs="Times New Roman"/>
              </w:rPr>
              <w:t xml:space="preserve">   </w:t>
            </w:r>
            <w:r w:rsidRPr="00841C17">
              <w:rPr>
                <w:rFonts w:eastAsia="Calibri" w:cs="Times New Roman"/>
                <w:i/>
              </w:rPr>
              <w:t>then</w:t>
            </w:r>
          </w:p>
          <w:p w14:paraId="5EB9584D" w14:textId="77777777" w:rsidR="00E61547" w:rsidRPr="00841C17" w:rsidRDefault="00E61547" w:rsidP="00E61547">
            <w:pPr>
              <w:spacing w:before="60" w:after="60"/>
              <w:rPr>
                <w:rFonts w:eastAsia="Calibri" w:cs="Times New Roman"/>
              </w:rPr>
            </w:pPr>
            <w:r w:rsidRPr="00841C17">
              <w:rPr>
                <w:rFonts w:eastAsia="Calibri" w:cs="Times New Roman"/>
                <w:b/>
              </w:rPr>
              <w:t>Destroy</w:t>
            </w:r>
            <w:r>
              <w:rPr>
                <w:rFonts w:eastAsia="Calibri" w:cs="Times New Roman"/>
              </w:rPr>
              <w:t>.</w:t>
            </w:r>
          </w:p>
        </w:tc>
        <w:tc>
          <w:tcPr>
            <w:tcW w:w="600" w:type="pct"/>
          </w:tcPr>
          <w:p w14:paraId="077D639C" w14:textId="77777777" w:rsidR="00E61547" w:rsidRPr="00841C17" w:rsidRDefault="00E61547" w:rsidP="00E61547">
            <w:pPr>
              <w:spacing w:before="60"/>
              <w:jc w:val="center"/>
              <w:rPr>
                <w:sz w:val="20"/>
                <w:szCs w:val="20"/>
              </w:rPr>
            </w:pPr>
            <w:r w:rsidRPr="00841C17">
              <w:rPr>
                <w:sz w:val="20"/>
                <w:szCs w:val="20"/>
              </w:rPr>
              <w:t>NON-ARCHIVAL</w:t>
            </w:r>
          </w:p>
          <w:p w14:paraId="7062FEC8" w14:textId="77777777" w:rsidR="00E61547" w:rsidRPr="00575C55" w:rsidRDefault="00E61547" w:rsidP="00E61547">
            <w:pPr>
              <w:jc w:val="center"/>
              <w:rPr>
                <w:sz w:val="20"/>
                <w:szCs w:val="20"/>
              </w:rPr>
            </w:pPr>
            <w:r w:rsidRPr="00575C55">
              <w:rPr>
                <w:sz w:val="20"/>
                <w:szCs w:val="20"/>
              </w:rPr>
              <w:t>NON-ESSENTIAL</w:t>
            </w:r>
          </w:p>
          <w:p w14:paraId="20D537D1" w14:textId="77777777" w:rsidR="00E61547" w:rsidRDefault="00E61547" w:rsidP="00E61547">
            <w:pPr>
              <w:jc w:val="center"/>
              <w:rPr>
                <w:sz w:val="20"/>
                <w:szCs w:val="20"/>
              </w:rPr>
            </w:pPr>
            <w:r w:rsidRPr="00575C55">
              <w:rPr>
                <w:sz w:val="20"/>
              </w:rPr>
              <w:t>OFM</w:t>
            </w:r>
          </w:p>
        </w:tc>
      </w:tr>
      <w:tr w:rsidR="00091C55" w14:paraId="7026D084" w14:textId="77777777" w:rsidTr="00937D1E">
        <w:tblPrEx>
          <w:tblLook w:val="04A0" w:firstRow="1" w:lastRow="0" w:firstColumn="1" w:lastColumn="0" w:noHBand="0" w:noVBand="1"/>
        </w:tblPrEx>
        <w:trPr>
          <w:cantSplit/>
          <w:jc w:val="center"/>
        </w:trPr>
        <w:tc>
          <w:tcPr>
            <w:tcW w:w="500" w:type="pct"/>
          </w:tcPr>
          <w:p w14:paraId="40F751C2" w14:textId="77777777" w:rsidR="00091C55" w:rsidRDefault="00091C55" w:rsidP="00E61547">
            <w:pPr>
              <w:spacing w:before="60" w:after="60"/>
              <w:jc w:val="center"/>
              <w:rPr>
                <w:rFonts w:eastAsia="Calibri" w:cs="Times New Roman"/>
              </w:rPr>
            </w:pPr>
            <w:r>
              <w:rPr>
                <w:rFonts w:eastAsia="Calibri" w:cs="Times New Roman"/>
              </w:rPr>
              <w:lastRenderedPageBreak/>
              <w:t>GS 09006</w:t>
            </w:r>
            <w:r w:rsidRPr="00B64159">
              <w:fldChar w:fldCharType="begin"/>
            </w:r>
            <w:r w:rsidRPr="00B64159">
              <w:instrText xml:space="preserve"> XE "GS </w:instrText>
            </w:r>
            <w:r>
              <w:instrText>09006</w:instrText>
            </w:r>
            <w:r w:rsidRPr="00B64159">
              <w:instrText>" \f “dan”</w:instrText>
            </w:r>
            <w:r w:rsidRPr="00B64159">
              <w:fldChar w:fldCharType="end"/>
            </w:r>
          </w:p>
          <w:p w14:paraId="6B084CBA" w14:textId="77777777" w:rsidR="00091C55" w:rsidRDefault="00091C55" w:rsidP="00E61547">
            <w:pPr>
              <w:spacing w:before="60" w:after="60"/>
              <w:jc w:val="center"/>
              <w:rPr>
                <w:rFonts w:eastAsia="Calibri" w:cs="Times New Roman"/>
              </w:rPr>
            </w:pPr>
            <w:r>
              <w:rPr>
                <w:rFonts w:eastAsia="Calibri" w:cs="Times New Roman"/>
              </w:rPr>
              <w:t>Rev. 1</w:t>
            </w:r>
          </w:p>
        </w:tc>
        <w:tc>
          <w:tcPr>
            <w:tcW w:w="2900" w:type="pct"/>
          </w:tcPr>
          <w:p w14:paraId="38745FD3" w14:textId="77777777" w:rsidR="00091C55" w:rsidRDefault="00091C55" w:rsidP="00E61547">
            <w:pPr>
              <w:pStyle w:val="Excludes"/>
              <w:spacing w:after="60"/>
              <w:rPr>
                <w:b/>
                <w:i/>
                <w:sz w:val="22"/>
                <w:szCs w:val="22"/>
              </w:rPr>
            </w:pPr>
            <w:r>
              <w:rPr>
                <w:b/>
                <w:i/>
                <w:sz w:val="22"/>
                <w:szCs w:val="22"/>
              </w:rPr>
              <w:t>Studies (Minor/Routine)</w:t>
            </w:r>
          </w:p>
          <w:p w14:paraId="638CFCFD" w14:textId="77777777" w:rsidR="00091C55" w:rsidRPr="00A40FC6" w:rsidRDefault="00091C55" w:rsidP="00E61547">
            <w:pPr>
              <w:pStyle w:val="Excludes"/>
              <w:spacing w:after="60"/>
              <w:rPr>
                <w:sz w:val="22"/>
                <w:szCs w:val="22"/>
              </w:rPr>
            </w:pPr>
            <w:r w:rsidRPr="00A40FC6">
              <w:rPr>
                <w:sz w:val="22"/>
                <w:szCs w:val="22"/>
              </w:rPr>
              <w:t>Records relating to the conducting of minor/routine studies</w:t>
            </w:r>
            <w:r w:rsidR="00ED4B75">
              <w:rPr>
                <w:sz w:val="22"/>
                <w:szCs w:val="22"/>
              </w:rPr>
              <w:t xml:space="preserve"> and developing ad hoc reports </w:t>
            </w:r>
            <w:r w:rsidR="00A40FC6" w:rsidRPr="00A40FC6">
              <w:rPr>
                <w:sz w:val="22"/>
                <w:szCs w:val="22"/>
                <w:u w:val="single"/>
              </w:rPr>
              <w:t>not</w:t>
            </w:r>
            <w:r w:rsidR="00A40FC6" w:rsidRPr="00A40FC6">
              <w:rPr>
                <w:sz w:val="22"/>
                <w:szCs w:val="22"/>
              </w:rPr>
              <w:t xml:space="preserve"> initiated at the executive level or conducted in response to a legislative order, executive order, federal requirement or court order</w:t>
            </w:r>
            <w:r w:rsidR="00ED4B75">
              <w:rPr>
                <w:sz w:val="22"/>
                <w:szCs w:val="22"/>
              </w:rPr>
              <w:t xml:space="preserve"> </w:t>
            </w:r>
            <w:r w:rsidR="00ED4B75" w:rsidRPr="00ED4B75">
              <w:rPr>
                <w:b/>
                <w:i/>
                <w:sz w:val="22"/>
                <w:szCs w:val="22"/>
              </w:rPr>
              <w:t>where not covered by a more specific records series</w:t>
            </w:r>
            <w:r w:rsidR="00212DF1">
              <w:rPr>
                <w:sz w:val="22"/>
                <w:szCs w:val="22"/>
              </w:rPr>
              <w:t>.</w:t>
            </w:r>
            <w:r w:rsidR="00505C80" w:rsidRPr="00B60C75">
              <w:rPr>
                <w:rFonts w:eastAsia="Calibri" w:cs="Times New Roman"/>
              </w:rPr>
              <w:t xml:space="preserve"> </w:t>
            </w:r>
            <w:r w:rsidR="00505C80" w:rsidRPr="00B60C75">
              <w:rPr>
                <w:rFonts w:eastAsia="Calibri" w:cs="Times New Roman"/>
              </w:rPr>
              <w:fldChar w:fldCharType="begin"/>
            </w:r>
            <w:r w:rsidR="00505C80" w:rsidRPr="00B60C75">
              <w:rPr>
                <w:rFonts w:eastAsia="Calibri" w:cs="Times New Roman"/>
              </w:rPr>
              <w:instrText xml:space="preserve"> XE "</w:instrText>
            </w:r>
            <w:r w:rsidR="00505C80">
              <w:rPr>
                <w:rFonts w:eastAsia="Calibri" w:cs="Times New Roman"/>
              </w:rPr>
              <w:instrText>studies</w:instrText>
            </w:r>
            <w:r w:rsidR="005B3B5E">
              <w:rPr>
                <w:rFonts w:eastAsia="Calibri" w:cs="Times New Roman"/>
              </w:rPr>
              <w:instrText>:minor/routine</w:instrText>
            </w:r>
            <w:r w:rsidR="00505C80" w:rsidRPr="00B60C75">
              <w:rPr>
                <w:rFonts w:eastAsia="Calibri" w:cs="Times New Roman"/>
              </w:rPr>
              <w:instrText xml:space="preserve">" \f “subject” </w:instrText>
            </w:r>
            <w:r w:rsidR="00505C80" w:rsidRPr="00B60C75">
              <w:rPr>
                <w:rFonts w:eastAsia="Calibri" w:cs="Times New Roman"/>
              </w:rPr>
              <w:fldChar w:fldCharType="end"/>
            </w:r>
          </w:p>
          <w:p w14:paraId="32D25FDC" w14:textId="77777777" w:rsidR="00ED4B75" w:rsidRDefault="00ED4B75" w:rsidP="00E61547">
            <w:pPr>
              <w:pStyle w:val="Excludes"/>
              <w:spacing w:after="60"/>
              <w:rPr>
                <w:sz w:val="22"/>
                <w:szCs w:val="22"/>
              </w:rPr>
            </w:pPr>
            <w:r>
              <w:rPr>
                <w:sz w:val="22"/>
                <w:szCs w:val="22"/>
              </w:rPr>
              <w:t>Includes, but is not limited to:</w:t>
            </w:r>
          </w:p>
          <w:p w14:paraId="4BB44E9E" w14:textId="77777777" w:rsidR="00ED4B75" w:rsidRDefault="00ED4B75" w:rsidP="00283A5D">
            <w:pPr>
              <w:pStyle w:val="Excludes"/>
              <w:numPr>
                <w:ilvl w:val="0"/>
                <w:numId w:val="132"/>
              </w:numPr>
              <w:spacing w:after="60"/>
              <w:contextualSpacing/>
              <w:rPr>
                <w:sz w:val="22"/>
                <w:szCs w:val="22"/>
              </w:rPr>
            </w:pPr>
            <w:r>
              <w:rPr>
                <w:sz w:val="22"/>
                <w:szCs w:val="22"/>
              </w:rPr>
              <w:t>Reports and compiled survey results;</w:t>
            </w:r>
          </w:p>
          <w:p w14:paraId="5F38D91D" w14:textId="66AF73A9" w:rsidR="00ED4B75" w:rsidRDefault="00ED4B75" w:rsidP="00283A5D">
            <w:pPr>
              <w:pStyle w:val="Excludes"/>
              <w:numPr>
                <w:ilvl w:val="0"/>
                <w:numId w:val="132"/>
              </w:numPr>
              <w:spacing w:after="60"/>
              <w:contextualSpacing/>
              <w:rPr>
                <w:sz w:val="22"/>
                <w:szCs w:val="22"/>
              </w:rPr>
            </w:pPr>
            <w:r>
              <w:rPr>
                <w:sz w:val="22"/>
                <w:szCs w:val="22"/>
              </w:rPr>
              <w:t>Charts, diagrams</w:t>
            </w:r>
            <w:r w:rsidR="00D66F38">
              <w:rPr>
                <w:sz w:val="22"/>
                <w:szCs w:val="22"/>
              </w:rPr>
              <w:t>,</w:t>
            </w:r>
            <w:r>
              <w:rPr>
                <w:sz w:val="22"/>
                <w:szCs w:val="22"/>
              </w:rPr>
              <w:t xml:space="preserve"> and statistics;</w:t>
            </w:r>
          </w:p>
          <w:p w14:paraId="22EE25F2" w14:textId="77777777" w:rsidR="00ED4B75" w:rsidRDefault="00ED4B75" w:rsidP="00283A5D">
            <w:pPr>
              <w:pStyle w:val="Excludes"/>
              <w:numPr>
                <w:ilvl w:val="0"/>
                <w:numId w:val="132"/>
              </w:numPr>
              <w:spacing w:after="60"/>
              <w:contextualSpacing/>
              <w:rPr>
                <w:sz w:val="22"/>
                <w:szCs w:val="22"/>
              </w:rPr>
            </w:pPr>
            <w:r>
              <w:rPr>
                <w:sz w:val="22"/>
                <w:szCs w:val="22"/>
              </w:rPr>
              <w:t>Research materials;</w:t>
            </w:r>
          </w:p>
          <w:p w14:paraId="25328AC9" w14:textId="77777777" w:rsidR="00ED4B75" w:rsidRDefault="00ED4B75" w:rsidP="00283A5D">
            <w:pPr>
              <w:pStyle w:val="Excludes"/>
              <w:numPr>
                <w:ilvl w:val="0"/>
                <w:numId w:val="132"/>
              </w:numPr>
              <w:spacing w:after="60"/>
              <w:rPr>
                <w:sz w:val="22"/>
                <w:szCs w:val="22"/>
              </w:rPr>
            </w:pPr>
            <w:r>
              <w:rPr>
                <w:sz w:val="22"/>
                <w:szCs w:val="22"/>
              </w:rPr>
              <w:t>Related correspondence/communications.</w:t>
            </w:r>
          </w:p>
          <w:p w14:paraId="1F02FAA4" w14:textId="77777777" w:rsidR="00091C55" w:rsidRPr="00091C55" w:rsidRDefault="00091C55" w:rsidP="00A96414">
            <w:pPr>
              <w:pStyle w:val="Excludes"/>
              <w:spacing w:after="60"/>
              <w:rPr>
                <w:sz w:val="22"/>
                <w:szCs w:val="22"/>
              </w:rPr>
            </w:pPr>
            <w:r>
              <w:rPr>
                <w:sz w:val="22"/>
                <w:szCs w:val="22"/>
              </w:rPr>
              <w:t xml:space="preserve">Excludes collections of external materials covered by </w:t>
            </w:r>
            <w:r>
              <w:rPr>
                <w:i/>
                <w:sz w:val="22"/>
                <w:szCs w:val="22"/>
              </w:rPr>
              <w:t xml:space="preserve">Reference Materials (DAN GS </w:t>
            </w:r>
            <w:r w:rsidR="00A96414">
              <w:rPr>
                <w:i/>
                <w:sz w:val="22"/>
                <w:szCs w:val="22"/>
              </w:rPr>
              <w:t>50013</w:t>
            </w:r>
            <w:r>
              <w:rPr>
                <w:i/>
                <w:sz w:val="22"/>
                <w:szCs w:val="22"/>
              </w:rPr>
              <w:t>)</w:t>
            </w:r>
            <w:r>
              <w:rPr>
                <w:sz w:val="22"/>
                <w:szCs w:val="22"/>
              </w:rPr>
              <w:t>.</w:t>
            </w:r>
          </w:p>
        </w:tc>
        <w:tc>
          <w:tcPr>
            <w:tcW w:w="1000" w:type="pct"/>
          </w:tcPr>
          <w:p w14:paraId="50563334" w14:textId="77777777" w:rsidR="00091C55" w:rsidRDefault="00091C55" w:rsidP="00E61547">
            <w:pPr>
              <w:spacing w:before="60" w:after="60"/>
              <w:rPr>
                <w:rFonts w:eastAsia="Calibri" w:cs="Times New Roman"/>
              </w:rPr>
            </w:pPr>
            <w:r>
              <w:rPr>
                <w:rFonts w:eastAsia="Calibri" w:cs="Times New Roman"/>
                <w:b/>
              </w:rPr>
              <w:t>Retain</w:t>
            </w:r>
            <w:r>
              <w:rPr>
                <w:rFonts w:eastAsia="Calibri" w:cs="Times New Roman"/>
              </w:rPr>
              <w:t xml:space="preserve"> for 2 years after conclusion of study</w:t>
            </w:r>
          </w:p>
          <w:p w14:paraId="15F732A0" w14:textId="77777777" w:rsidR="00091C55" w:rsidRPr="00091C55" w:rsidRDefault="00091C55" w:rsidP="00E61547">
            <w:pPr>
              <w:spacing w:before="60" w:after="60"/>
              <w:rPr>
                <w:rFonts w:eastAsia="Calibri" w:cs="Times New Roman"/>
                <w:i/>
              </w:rPr>
            </w:pPr>
            <w:r>
              <w:rPr>
                <w:rFonts w:eastAsia="Calibri" w:cs="Times New Roman"/>
              </w:rPr>
              <w:t xml:space="preserve">   </w:t>
            </w:r>
            <w:r w:rsidRPr="00091C55">
              <w:rPr>
                <w:rFonts w:eastAsia="Calibri" w:cs="Times New Roman"/>
                <w:i/>
              </w:rPr>
              <w:t>then</w:t>
            </w:r>
          </w:p>
          <w:p w14:paraId="475DEAB5" w14:textId="77777777" w:rsidR="00091C55" w:rsidRPr="00091C55" w:rsidRDefault="00091C55" w:rsidP="00E61547">
            <w:pPr>
              <w:spacing w:before="60" w:after="60"/>
              <w:rPr>
                <w:rFonts w:eastAsia="Calibri" w:cs="Times New Roman"/>
              </w:rPr>
            </w:pPr>
            <w:r w:rsidRPr="00091C55">
              <w:rPr>
                <w:rFonts w:eastAsia="Calibri" w:cs="Times New Roman"/>
                <w:b/>
              </w:rPr>
              <w:t>Destroy</w:t>
            </w:r>
            <w:r>
              <w:rPr>
                <w:rFonts w:eastAsia="Calibri" w:cs="Times New Roman"/>
              </w:rPr>
              <w:t>.</w:t>
            </w:r>
          </w:p>
        </w:tc>
        <w:tc>
          <w:tcPr>
            <w:tcW w:w="600" w:type="pct"/>
          </w:tcPr>
          <w:p w14:paraId="7901FFA3" w14:textId="77777777" w:rsidR="00091C55" w:rsidRDefault="00091C55" w:rsidP="00E61547">
            <w:pPr>
              <w:spacing w:before="60"/>
              <w:jc w:val="center"/>
              <w:rPr>
                <w:sz w:val="20"/>
                <w:szCs w:val="20"/>
              </w:rPr>
            </w:pPr>
            <w:r>
              <w:rPr>
                <w:sz w:val="20"/>
                <w:szCs w:val="20"/>
              </w:rPr>
              <w:t>NON-ARCHIVAL</w:t>
            </w:r>
          </w:p>
          <w:p w14:paraId="5CB900E8" w14:textId="77777777" w:rsidR="00091C55" w:rsidRDefault="00091C55" w:rsidP="00091C55">
            <w:pPr>
              <w:jc w:val="center"/>
              <w:rPr>
                <w:sz w:val="20"/>
                <w:szCs w:val="20"/>
              </w:rPr>
            </w:pPr>
            <w:r>
              <w:rPr>
                <w:sz w:val="20"/>
                <w:szCs w:val="20"/>
              </w:rPr>
              <w:t>NON-ESSENTIAL</w:t>
            </w:r>
          </w:p>
          <w:p w14:paraId="4064A550" w14:textId="77777777" w:rsidR="00091C55" w:rsidRPr="00841C17" w:rsidRDefault="00091C55" w:rsidP="00091C55">
            <w:pPr>
              <w:jc w:val="center"/>
              <w:rPr>
                <w:sz w:val="20"/>
                <w:szCs w:val="20"/>
              </w:rPr>
            </w:pPr>
            <w:r>
              <w:rPr>
                <w:sz w:val="20"/>
                <w:szCs w:val="20"/>
              </w:rPr>
              <w:t>OFM</w:t>
            </w:r>
          </w:p>
        </w:tc>
      </w:tr>
    </w:tbl>
    <w:p w14:paraId="1C1A4BB8" w14:textId="77777777" w:rsidR="00911943" w:rsidRPr="00CE3EF3" w:rsidRDefault="00911943">
      <w:pPr>
        <w:rPr>
          <w:rFonts w:eastAsia="Times New Roman" w:cs="Times New Roman"/>
          <w:b/>
          <w:sz w:val="8"/>
          <w:szCs w:val="8"/>
        </w:rPr>
      </w:pPr>
      <w:r w:rsidRPr="00CE3EF3">
        <w:rPr>
          <w:rFonts w:eastAsia="Times New Roman" w:cs="Times New Roman"/>
          <w:b/>
          <w:sz w:val="8"/>
          <w:szCs w:val="8"/>
        </w:rP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40"/>
        <w:gridCol w:w="8352"/>
        <w:gridCol w:w="2880"/>
        <w:gridCol w:w="1728"/>
      </w:tblGrid>
      <w:tr w:rsidR="00911943" w:rsidRPr="00B64159" w14:paraId="4B529C9D" w14:textId="77777777" w:rsidTr="005B2166">
        <w:trPr>
          <w:cantSplit/>
          <w:trHeight w:val="288"/>
          <w:tblHeader/>
          <w:jc w:val="center"/>
        </w:trPr>
        <w:tc>
          <w:tcPr>
            <w:tcW w:w="5000" w:type="pct"/>
            <w:gridSpan w:val="4"/>
            <w:shd w:val="clear" w:color="auto" w:fill="auto"/>
            <w:tcMar>
              <w:top w:w="58" w:type="dxa"/>
              <w:left w:w="115" w:type="dxa"/>
              <w:bottom w:w="43" w:type="dxa"/>
              <w:right w:w="115" w:type="dxa"/>
            </w:tcMar>
            <w:vAlign w:val="center"/>
          </w:tcPr>
          <w:p w14:paraId="37D79DBF" w14:textId="77777777" w:rsidR="00911943" w:rsidRPr="00B64159" w:rsidRDefault="00911943" w:rsidP="00911943">
            <w:pPr>
              <w:pStyle w:val="Activties"/>
              <w:ind w:left="695" w:hanging="695"/>
              <w:rPr>
                <w:color w:val="000000"/>
              </w:rPr>
            </w:pPr>
            <w:r w:rsidRPr="00B64159">
              <w:rPr>
                <w:rFonts w:eastAsia="Times New Roman" w:cs="Times New Roman"/>
                <w:color w:val="000000"/>
                <w:szCs w:val="22"/>
              </w:rPr>
              <w:lastRenderedPageBreak/>
              <w:br w:type="page"/>
            </w:r>
            <w:bookmarkStart w:id="17" w:name="_Toc175912454"/>
            <w:r w:rsidRPr="00B64159">
              <w:rPr>
                <w:color w:val="000000"/>
              </w:rPr>
              <w:t>RISK MANAGEMENT</w:t>
            </w:r>
            <w:r w:rsidR="00E6613C">
              <w:rPr>
                <w:color w:val="000000"/>
              </w:rPr>
              <w:t xml:space="preserve"> AND DISASTER PREPAREDNESS/RESPONSE</w:t>
            </w:r>
            <w:bookmarkEnd w:id="17"/>
          </w:p>
          <w:p w14:paraId="65CB824C" w14:textId="77777777" w:rsidR="00911943" w:rsidRPr="00B64159" w:rsidRDefault="00911943" w:rsidP="00505C80">
            <w:pPr>
              <w:pStyle w:val="ActivityText"/>
            </w:pPr>
            <w:r w:rsidRPr="00B64159">
              <w:t xml:space="preserve">The activity of identifying and </w:t>
            </w:r>
            <w:r w:rsidR="009B40F0">
              <w:t>mitigating</w:t>
            </w:r>
            <w:r w:rsidRPr="00B64159">
              <w:t xml:space="preserve"> risks to the state government agency</w:t>
            </w:r>
            <w:r w:rsidR="000067FF">
              <w:t xml:space="preserve"> including disaster preparedness</w:t>
            </w:r>
            <w:r w:rsidR="00C849C0">
              <w:t>.</w:t>
            </w:r>
          </w:p>
        </w:tc>
      </w:tr>
      <w:tr w:rsidR="00911943" w14:paraId="32E44EF5" w14:textId="77777777" w:rsidTr="005B2166">
        <w:tblPrEx>
          <w:tblLook w:val="04A0" w:firstRow="1" w:lastRow="0" w:firstColumn="1" w:lastColumn="0" w:noHBand="0" w:noVBand="1"/>
        </w:tblPrEx>
        <w:trPr>
          <w:cantSplit/>
          <w:tblHeader/>
          <w:jc w:val="center"/>
        </w:trPr>
        <w:tc>
          <w:tcPr>
            <w:tcW w:w="500" w:type="pct"/>
            <w:shd w:val="pct10" w:color="auto" w:fill="auto"/>
            <w:vAlign w:val="center"/>
          </w:tcPr>
          <w:p w14:paraId="3B4F084E" w14:textId="77777777" w:rsidR="00911943" w:rsidRPr="00B60C75" w:rsidRDefault="00911943" w:rsidP="00911943">
            <w:pPr>
              <w:jc w:val="center"/>
              <w:rPr>
                <w:rFonts w:eastAsia="Calibri" w:cs="Times New Roman"/>
                <w:b/>
                <w:sz w:val="18"/>
                <w:szCs w:val="18"/>
              </w:rPr>
            </w:pPr>
            <w:r w:rsidRPr="00B60C75">
              <w:rPr>
                <w:rFonts w:eastAsia="Calibri" w:cs="Times New Roman"/>
                <w:b/>
                <w:sz w:val="18"/>
                <w:szCs w:val="18"/>
              </w:rPr>
              <w:t>DISPOSITION AUTHORITY NUMBER (DAN)</w:t>
            </w:r>
          </w:p>
        </w:tc>
        <w:tc>
          <w:tcPr>
            <w:tcW w:w="2900" w:type="pct"/>
            <w:shd w:val="pct10" w:color="auto" w:fill="auto"/>
            <w:vAlign w:val="center"/>
          </w:tcPr>
          <w:p w14:paraId="61FE66EF" w14:textId="77777777" w:rsidR="00911943" w:rsidRPr="00B60C75" w:rsidRDefault="00911943" w:rsidP="00911943">
            <w:pPr>
              <w:jc w:val="center"/>
              <w:rPr>
                <w:rFonts w:eastAsia="Calibri" w:cs="Times New Roman"/>
                <w:b/>
                <w:sz w:val="18"/>
                <w:szCs w:val="18"/>
              </w:rPr>
            </w:pPr>
            <w:r w:rsidRPr="00B60C75">
              <w:rPr>
                <w:rFonts w:eastAsia="Calibri" w:cs="Times New Roman"/>
                <w:b/>
                <w:sz w:val="18"/>
                <w:szCs w:val="18"/>
              </w:rPr>
              <w:t>DESCRIPTION OF RECORDS</w:t>
            </w:r>
          </w:p>
        </w:tc>
        <w:tc>
          <w:tcPr>
            <w:tcW w:w="1000" w:type="pct"/>
            <w:shd w:val="pct10" w:color="auto" w:fill="auto"/>
            <w:vAlign w:val="center"/>
          </w:tcPr>
          <w:p w14:paraId="77BFCD6A" w14:textId="77777777" w:rsidR="00911943" w:rsidRPr="00B60C75" w:rsidRDefault="00911943" w:rsidP="00911943">
            <w:pPr>
              <w:jc w:val="center"/>
              <w:rPr>
                <w:rFonts w:eastAsia="Calibri" w:cs="Times New Roman"/>
                <w:b/>
                <w:sz w:val="18"/>
                <w:szCs w:val="18"/>
              </w:rPr>
            </w:pPr>
            <w:r w:rsidRPr="00B60C75">
              <w:rPr>
                <w:rFonts w:eastAsia="Calibri" w:cs="Times New Roman"/>
                <w:b/>
                <w:sz w:val="18"/>
                <w:szCs w:val="18"/>
              </w:rPr>
              <w:t>RETENTION AND</w:t>
            </w:r>
          </w:p>
          <w:p w14:paraId="14385F9C" w14:textId="77777777" w:rsidR="00911943" w:rsidRPr="00B60C75" w:rsidRDefault="00911943" w:rsidP="00911943">
            <w:pPr>
              <w:jc w:val="center"/>
              <w:rPr>
                <w:rFonts w:eastAsia="Calibri" w:cs="Times New Roman"/>
                <w:b/>
                <w:sz w:val="18"/>
                <w:szCs w:val="18"/>
              </w:rPr>
            </w:pPr>
            <w:r w:rsidRPr="00B60C75">
              <w:rPr>
                <w:rFonts w:eastAsia="Calibri" w:cs="Times New Roman"/>
                <w:b/>
                <w:sz w:val="18"/>
                <w:szCs w:val="18"/>
              </w:rPr>
              <w:t>DISPOSITION ACTION</w:t>
            </w:r>
          </w:p>
        </w:tc>
        <w:tc>
          <w:tcPr>
            <w:tcW w:w="600" w:type="pct"/>
            <w:shd w:val="pct10" w:color="auto" w:fill="auto"/>
            <w:vAlign w:val="center"/>
          </w:tcPr>
          <w:p w14:paraId="51B8A023" w14:textId="77777777" w:rsidR="00911943" w:rsidRPr="00B60C75" w:rsidRDefault="00911943" w:rsidP="00911943">
            <w:pPr>
              <w:jc w:val="center"/>
              <w:rPr>
                <w:rFonts w:eastAsia="Calibri" w:cs="Times New Roman"/>
                <w:b/>
                <w:sz w:val="18"/>
                <w:szCs w:val="18"/>
              </w:rPr>
            </w:pPr>
            <w:r w:rsidRPr="00B60C75">
              <w:rPr>
                <w:rFonts w:eastAsia="Calibri" w:cs="Times New Roman"/>
                <w:b/>
                <w:sz w:val="18"/>
                <w:szCs w:val="18"/>
              </w:rPr>
              <w:t>DESIGNATION</w:t>
            </w:r>
          </w:p>
        </w:tc>
      </w:tr>
      <w:tr w:rsidR="00D86FE4" w14:paraId="68CDDF9A" w14:textId="77777777" w:rsidTr="00D84071">
        <w:tblPrEx>
          <w:tblLook w:val="04A0" w:firstRow="1" w:lastRow="0" w:firstColumn="1" w:lastColumn="0" w:noHBand="0" w:noVBand="1"/>
        </w:tblPrEx>
        <w:trPr>
          <w:cantSplit/>
          <w:jc w:val="center"/>
        </w:trPr>
        <w:tc>
          <w:tcPr>
            <w:tcW w:w="500" w:type="pct"/>
          </w:tcPr>
          <w:p w14:paraId="7BB5EA96" w14:textId="77777777" w:rsidR="00D86FE4" w:rsidRPr="0091544D" w:rsidRDefault="00D86FE4" w:rsidP="00D84071">
            <w:pPr>
              <w:spacing w:before="60" w:after="60"/>
              <w:jc w:val="center"/>
              <w:rPr>
                <w:rFonts w:eastAsia="Calibri" w:cs="Times New Roman"/>
              </w:rPr>
            </w:pPr>
            <w:r w:rsidRPr="0091544D">
              <w:rPr>
                <w:rFonts w:eastAsia="Calibri" w:cs="Times New Roman"/>
              </w:rPr>
              <w:t>GS 18008</w:t>
            </w:r>
            <w:r w:rsidRPr="0091544D">
              <w:rPr>
                <w:rFonts w:eastAsia="Calibri" w:cs="Times New Roman"/>
              </w:rPr>
              <w:fldChar w:fldCharType="begin"/>
            </w:r>
            <w:r w:rsidRPr="0091544D">
              <w:rPr>
                <w:rFonts w:eastAsia="Calibri" w:cs="Times New Roman"/>
              </w:rPr>
              <w:instrText xml:space="preserve"> XE “GS 18008" \f “dan” </w:instrText>
            </w:r>
            <w:r w:rsidRPr="0091544D">
              <w:rPr>
                <w:rFonts w:eastAsia="Calibri" w:cs="Times New Roman"/>
              </w:rPr>
              <w:fldChar w:fldCharType="end"/>
            </w:r>
          </w:p>
          <w:p w14:paraId="0CF577AE" w14:textId="77777777" w:rsidR="00D86FE4" w:rsidRPr="0091544D" w:rsidRDefault="00D86FE4" w:rsidP="00D84071">
            <w:pPr>
              <w:spacing w:before="60" w:after="60"/>
              <w:jc w:val="center"/>
              <w:rPr>
                <w:rFonts w:eastAsia="Calibri" w:cs="Times New Roman"/>
              </w:rPr>
            </w:pPr>
            <w:r w:rsidRPr="0091544D">
              <w:rPr>
                <w:rFonts w:eastAsia="Calibri" w:cs="Times New Roman"/>
              </w:rPr>
              <w:t>Rev. 0</w:t>
            </w:r>
          </w:p>
        </w:tc>
        <w:tc>
          <w:tcPr>
            <w:tcW w:w="2900" w:type="pct"/>
          </w:tcPr>
          <w:p w14:paraId="3FFCF300" w14:textId="77777777" w:rsidR="00D86FE4" w:rsidRPr="00B64159" w:rsidRDefault="00D86FE4" w:rsidP="00D84071">
            <w:pPr>
              <w:spacing w:before="60" w:after="60"/>
              <w:rPr>
                <w:b/>
                <w:i/>
              </w:rPr>
            </w:pPr>
            <w:r w:rsidRPr="00B64159">
              <w:rPr>
                <w:b/>
                <w:i/>
              </w:rPr>
              <w:t xml:space="preserve">Accidents/Incidents – No </w:t>
            </w:r>
            <w:r>
              <w:rPr>
                <w:b/>
                <w:i/>
              </w:rPr>
              <w:t>Claim Filed (Age 18 and Older)</w:t>
            </w:r>
          </w:p>
          <w:p w14:paraId="660327F5" w14:textId="77777777" w:rsidR="00D86FE4" w:rsidRDefault="00D86FE4" w:rsidP="00D84071">
            <w:pPr>
              <w:spacing w:before="60" w:after="60"/>
            </w:pPr>
            <w:r w:rsidRPr="00B64159">
              <w:t>Records relat</w:t>
            </w:r>
            <w:r>
              <w:t>ing to accidents/</w:t>
            </w:r>
            <w:r w:rsidRPr="00B64159">
              <w:t xml:space="preserve">incidents involving individual(s) age 18 and older, and where claims for damages are </w:t>
            </w:r>
            <w:r w:rsidRPr="00B64159">
              <w:rPr>
                <w:u w:val="single"/>
              </w:rPr>
              <w:t>not</w:t>
            </w:r>
            <w:r w:rsidRPr="00B64159">
              <w:t xml:space="preserve"> filed. </w:t>
            </w:r>
            <w:r w:rsidRPr="00B64159">
              <w:fldChar w:fldCharType="begin"/>
            </w:r>
            <w:r w:rsidRPr="00B64159">
              <w:instrText xml:space="preserve"> XE "accidents</w:instrText>
            </w:r>
            <w:r>
              <w:instrText>:no claim filed</w:instrText>
            </w:r>
            <w:r w:rsidRPr="00B64159">
              <w:instrText xml:space="preserve">" \f “subject” </w:instrText>
            </w:r>
            <w:r w:rsidRPr="00B64159">
              <w:fldChar w:fldCharType="end"/>
            </w:r>
            <w:r w:rsidRPr="00B64159">
              <w:fldChar w:fldCharType="begin"/>
            </w:r>
            <w:r w:rsidRPr="00B64159">
              <w:instrText xml:space="preserve"> XE "investigations:accidents/incidents" \f “subject” </w:instrText>
            </w:r>
            <w:r w:rsidRPr="00B64159">
              <w:fldChar w:fldCharType="end"/>
            </w:r>
            <w:r w:rsidRPr="00B64159">
              <w:fldChar w:fldCharType="begin"/>
            </w:r>
            <w:r w:rsidRPr="00B64159">
              <w:instrText xml:space="preserve"> XE “</w:instrText>
            </w:r>
            <w:r>
              <w:instrText>injuries:no claim filed</w:instrText>
            </w:r>
            <w:r w:rsidRPr="00B64159">
              <w:instrText xml:space="preserve">" \f “Subject" </w:instrText>
            </w:r>
            <w:r w:rsidRPr="00B64159">
              <w:fldChar w:fldCharType="end"/>
            </w:r>
            <w:r w:rsidRPr="00E55C75">
              <w:rPr>
                <w:szCs w:val="22"/>
              </w:rPr>
              <w:fldChar w:fldCharType="begin"/>
            </w:r>
            <w:r w:rsidRPr="00E55C75">
              <w:rPr>
                <w:szCs w:val="22"/>
              </w:rPr>
              <w:instrText xml:space="preserve"> xe "</w:instrText>
            </w:r>
            <w:r>
              <w:rPr>
                <w:szCs w:val="22"/>
              </w:rPr>
              <w:instrText>incidents:no claim filed</w:instrText>
            </w:r>
            <w:r w:rsidRPr="00E55C75">
              <w:rPr>
                <w:szCs w:val="22"/>
              </w:rPr>
              <w:instrText xml:space="preserve">" \f “subject” </w:instrText>
            </w:r>
            <w:r w:rsidRPr="00E55C75">
              <w:rPr>
                <w:szCs w:val="22"/>
              </w:rPr>
              <w:fldChar w:fldCharType="end"/>
            </w:r>
            <w:r w:rsidRPr="00B64159">
              <w:fldChar w:fldCharType="begin"/>
            </w:r>
            <w:r w:rsidRPr="00B64159">
              <w:instrText xml:space="preserve"> XE “</w:instrText>
            </w:r>
            <w:r>
              <w:instrText>claims:not filed</w:instrText>
            </w:r>
            <w:r w:rsidRPr="00B64159">
              <w:instrText xml:space="preserve">" \f “Subject" </w:instrText>
            </w:r>
            <w:r w:rsidRPr="00B64159">
              <w:fldChar w:fldCharType="end"/>
            </w:r>
          </w:p>
          <w:p w14:paraId="2220BD7E" w14:textId="77777777" w:rsidR="00D86FE4" w:rsidRDefault="00D86FE4" w:rsidP="00D84071">
            <w:pPr>
              <w:spacing w:before="60" w:after="60"/>
            </w:pPr>
            <w:r w:rsidRPr="00B64159">
              <w:t>Includes, but is not limited to</w:t>
            </w:r>
            <w:r>
              <w:t>:</w:t>
            </w:r>
          </w:p>
          <w:p w14:paraId="5D125C4B" w14:textId="77777777" w:rsidR="00D86FE4" w:rsidRPr="00B64159" w:rsidRDefault="00D86FE4" w:rsidP="00283A5D">
            <w:pPr>
              <w:pStyle w:val="ListParagraph"/>
              <w:numPr>
                <w:ilvl w:val="0"/>
                <w:numId w:val="110"/>
              </w:numPr>
              <w:spacing w:before="60" w:after="60"/>
            </w:pPr>
            <w:r>
              <w:t>R</w:t>
            </w:r>
            <w:r w:rsidRPr="00B64159">
              <w:t>eports and investigations.</w:t>
            </w:r>
          </w:p>
          <w:p w14:paraId="246B9B10" w14:textId="77777777" w:rsidR="00D86FE4" w:rsidRPr="005B2166" w:rsidRDefault="00D86FE4" w:rsidP="00D84071">
            <w:pPr>
              <w:pStyle w:val="Excludes"/>
              <w:spacing w:after="60"/>
              <w:rPr>
                <w:sz w:val="22"/>
                <w:szCs w:val="22"/>
              </w:rPr>
            </w:pPr>
            <w:r w:rsidRPr="005B2166">
              <w:rPr>
                <w:sz w:val="22"/>
                <w:szCs w:val="22"/>
              </w:rPr>
              <w:t>Excludes accidents and incidents involving hazardous materials.</w:t>
            </w:r>
          </w:p>
        </w:tc>
        <w:tc>
          <w:tcPr>
            <w:tcW w:w="1000" w:type="pct"/>
          </w:tcPr>
          <w:p w14:paraId="4F288B47" w14:textId="77777777" w:rsidR="00D86FE4" w:rsidRPr="00B64159" w:rsidRDefault="00D86FE4" w:rsidP="00D84071">
            <w:pPr>
              <w:spacing w:before="60" w:after="60"/>
            </w:pPr>
            <w:r w:rsidRPr="00B64159">
              <w:rPr>
                <w:b/>
              </w:rPr>
              <w:t>Retain</w:t>
            </w:r>
            <w:r w:rsidRPr="00B64159">
              <w:t xml:space="preserve"> for 3 years after date of incident</w:t>
            </w:r>
          </w:p>
          <w:p w14:paraId="61741428" w14:textId="77777777" w:rsidR="00D86FE4" w:rsidRPr="00B64159" w:rsidRDefault="00D86FE4" w:rsidP="00D84071">
            <w:pPr>
              <w:spacing w:before="60" w:after="60"/>
            </w:pPr>
            <w:r w:rsidRPr="00B64159">
              <w:rPr>
                <w:i/>
              </w:rPr>
              <w:t xml:space="preserve">   then</w:t>
            </w:r>
          </w:p>
          <w:p w14:paraId="3D363BEA" w14:textId="77777777" w:rsidR="00D86FE4" w:rsidRPr="00B64159" w:rsidRDefault="00D86FE4" w:rsidP="00D84071">
            <w:pPr>
              <w:spacing w:before="60" w:after="60"/>
              <w:rPr>
                <w:rFonts w:eastAsia="Calibri" w:cs="Times New Roman"/>
                <w:b/>
              </w:rPr>
            </w:pPr>
            <w:r w:rsidRPr="00B64159">
              <w:rPr>
                <w:b/>
              </w:rPr>
              <w:t>Destroy</w:t>
            </w:r>
            <w:r w:rsidRPr="00FF317A">
              <w:t>.</w:t>
            </w:r>
          </w:p>
        </w:tc>
        <w:tc>
          <w:tcPr>
            <w:tcW w:w="600" w:type="pct"/>
          </w:tcPr>
          <w:p w14:paraId="64A563BC" w14:textId="77777777" w:rsidR="00D86FE4" w:rsidRPr="00B64159" w:rsidRDefault="00D86FE4" w:rsidP="00D84071">
            <w:pPr>
              <w:spacing w:before="60"/>
              <w:jc w:val="center"/>
              <w:rPr>
                <w:sz w:val="20"/>
                <w:szCs w:val="20"/>
              </w:rPr>
            </w:pPr>
            <w:r w:rsidRPr="00B64159">
              <w:rPr>
                <w:sz w:val="20"/>
                <w:szCs w:val="20"/>
              </w:rPr>
              <w:t>NON-ARCHIVAL</w:t>
            </w:r>
          </w:p>
          <w:p w14:paraId="37F01A6F" w14:textId="77777777" w:rsidR="00D86FE4" w:rsidRPr="00B64159" w:rsidRDefault="00D86FE4" w:rsidP="00D84071">
            <w:pPr>
              <w:jc w:val="center"/>
              <w:rPr>
                <w:sz w:val="20"/>
                <w:szCs w:val="20"/>
              </w:rPr>
            </w:pPr>
            <w:r w:rsidRPr="00B64159">
              <w:rPr>
                <w:sz w:val="20"/>
                <w:szCs w:val="20"/>
              </w:rPr>
              <w:t>NON-ESSENTIAL</w:t>
            </w:r>
          </w:p>
          <w:p w14:paraId="1132E6D3" w14:textId="77777777" w:rsidR="00D86FE4" w:rsidRPr="00B64159" w:rsidRDefault="00D86FE4" w:rsidP="00D84071">
            <w:pPr>
              <w:jc w:val="center"/>
              <w:rPr>
                <w:sz w:val="20"/>
                <w:szCs w:val="20"/>
              </w:rPr>
            </w:pPr>
            <w:r w:rsidRPr="00B64159">
              <w:rPr>
                <w:sz w:val="20"/>
                <w:szCs w:val="20"/>
              </w:rPr>
              <w:t>OPR</w:t>
            </w:r>
          </w:p>
        </w:tc>
      </w:tr>
      <w:tr w:rsidR="00911943" w14:paraId="48CBB9E6" w14:textId="77777777" w:rsidTr="005B2166">
        <w:tblPrEx>
          <w:tblLook w:val="04A0" w:firstRow="1" w:lastRow="0" w:firstColumn="1" w:lastColumn="0" w:noHBand="0" w:noVBand="1"/>
        </w:tblPrEx>
        <w:trPr>
          <w:cantSplit/>
          <w:jc w:val="center"/>
        </w:trPr>
        <w:tc>
          <w:tcPr>
            <w:tcW w:w="500" w:type="pct"/>
          </w:tcPr>
          <w:p w14:paraId="3D080491" w14:textId="77777777" w:rsidR="00911943" w:rsidRPr="0091544D" w:rsidRDefault="00911943" w:rsidP="00911943">
            <w:pPr>
              <w:spacing w:before="60" w:after="60"/>
              <w:jc w:val="center"/>
              <w:rPr>
                <w:rFonts w:eastAsia="Calibri" w:cs="Times New Roman"/>
              </w:rPr>
            </w:pPr>
            <w:r w:rsidRPr="0091544D">
              <w:rPr>
                <w:rFonts w:eastAsia="Calibri" w:cs="Times New Roman"/>
              </w:rPr>
              <w:t>GS 18007</w:t>
            </w:r>
            <w:r w:rsidR="00980C1A" w:rsidRPr="0091544D">
              <w:rPr>
                <w:rFonts w:eastAsia="Calibri" w:cs="Times New Roman"/>
              </w:rPr>
              <w:fldChar w:fldCharType="begin"/>
            </w:r>
            <w:r w:rsidR="00980C1A" w:rsidRPr="0091544D">
              <w:rPr>
                <w:rFonts w:eastAsia="Calibri" w:cs="Times New Roman"/>
              </w:rPr>
              <w:instrText xml:space="preserve"> XE “GS 18007" \f “dan” </w:instrText>
            </w:r>
            <w:r w:rsidR="00980C1A" w:rsidRPr="0091544D">
              <w:rPr>
                <w:rFonts w:eastAsia="Calibri" w:cs="Times New Roman"/>
              </w:rPr>
              <w:fldChar w:fldCharType="end"/>
            </w:r>
          </w:p>
          <w:p w14:paraId="77A3FE8C" w14:textId="77777777" w:rsidR="00911943" w:rsidRPr="0091544D" w:rsidRDefault="00911943" w:rsidP="00980C1A">
            <w:pPr>
              <w:spacing w:before="60" w:after="60"/>
              <w:jc w:val="center"/>
              <w:rPr>
                <w:rFonts w:eastAsia="Calibri" w:cs="Times New Roman"/>
              </w:rPr>
            </w:pPr>
            <w:r w:rsidRPr="0091544D">
              <w:rPr>
                <w:rFonts w:eastAsia="Calibri" w:cs="Times New Roman"/>
              </w:rPr>
              <w:t>Rev. 0</w:t>
            </w:r>
          </w:p>
        </w:tc>
        <w:tc>
          <w:tcPr>
            <w:tcW w:w="2900" w:type="pct"/>
          </w:tcPr>
          <w:p w14:paraId="696932D3" w14:textId="77777777" w:rsidR="00911943" w:rsidRPr="00B64159" w:rsidRDefault="00911943" w:rsidP="00911943">
            <w:pPr>
              <w:spacing w:before="60" w:after="60"/>
              <w:rPr>
                <w:b/>
                <w:i/>
              </w:rPr>
            </w:pPr>
            <w:r w:rsidRPr="00B64159">
              <w:rPr>
                <w:b/>
                <w:i/>
              </w:rPr>
              <w:t>Accidents/Incidents – No Claim Filed (Under Age 18)</w:t>
            </w:r>
            <w:r w:rsidRPr="00B64159">
              <w:t xml:space="preserve"> </w:t>
            </w:r>
          </w:p>
          <w:p w14:paraId="03CFAD23" w14:textId="77777777" w:rsidR="00FF317A" w:rsidRDefault="00911943" w:rsidP="00911943">
            <w:pPr>
              <w:spacing w:before="60" w:after="60"/>
            </w:pPr>
            <w:r w:rsidRPr="00B64159">
              <w:t xml:space="preserve">Records relating to accidents/incidents involving individual(s) younger than age 18, and where claims for damages are </w:t>
            </w:r>
            <w:r w:rsidRPr="00B64159">
              <w:rPr>
                <w:u w:val="single"/>
              </w:rPr>
              <w:t>not</w:t>
            </w:r>
            <w:r w:rsidRPr="00B64159">
              <w:t xml:space="preserve"> filed</w:t>
            </w:r>
            <w:r w:rsidR="00C0667C" w:rsidRPr="00B64159">
              <w:t>.</w:t>
            </w:r>
            <w:r w:rsidR="00505C80" w:rsidRPr="00B64159">
              <w:t xml:space="preserve"> </w:t>
            </w:r>
            <w:r w:rsidR="00505C80" w:rsidRPr="00B64159">
              <w:fldChar w:fldCharType="begin"/>
            </w:r>
            <w:r w:rsidR="00505C80" w:rsidRPr="00B64159">
              <w:instrText xml:space="preserve"> XE "accidents</w:instrText>
            </w:r>
            <w:r w:rsidR="00B351F0">
              <w:instrText>:no claim filed</w:instrText>
            </w:r>
            <w:r w:rsidR="00505C80" w:rsidRPr="00B64159">
              <w:instrText xml:space="preserve">" \f “subject” </w:instrText>
            </w:r>
            <w:r w:rsidR="00505C80" w:rsidRPr="00B64159">
              <w:fldChar w:fldCharType="end"/>
            </w:r>
            <w:r w:rsidR="00505C80" w:rsidRPr="00B64159">
              <w:fldChar w:fldCharType="begin"/>
            </w:r>
            <w:r w:rsidR="00505C80" w:rsidRPr="00B64159">
              <w:instrText xml:space="preserve"> XE "investigations:accidents/incidents" \f “subject” </w:instrText>
            </w:r>
            <w:r w:rsidR="00505C80" w:rsidRPr="00B64159">
              <w:fldChar w:fldCharType="end"/>
            </w:r>
            <w:r w:rsidR="00505C80" w:rsidRPr="00E55C75">
              <w:rPr>
                <w:szCs w:val="22"/>
              </w:rPr>
              <w:fldChar w:fldCharType="begin"/>
            </w:r>
            <w:r w:rsidR="00505C80" w:rsidRPr="00E55C75">
              <w:rPr>
                <w:szCs w:val="22"/>
              </w:rPr>
              <w:instrText xml:space="preserve"> xe "</w:instrText>
            </w:r>
            <w:r w:rsidR="00505C80">
              <w:rPr>
                <w:szCs w:val="22"/>
              </w:rPr>
              <w:instrText>incidents</w:instrText>
            </w:r>
            <w:r w:rsidR="00B351F0">
              <w:rPr>
                <w:szCs w:val="22"/>
              </w:rPr>
              <w:instrText>:no claim filed</w:instrText>
            </w:r>
            <w:r w:rsidR="00505C80" w:rsidRPr="00E55C75">
              <w:rPr>
                <w:szCs w:val="22"/>
              </w:rPr>
              <w:instrText xml:space="preserve">" \f “subject” </w:instrText>
            </w:r>
            <w:r w:rsidR="00505C80" w:rsidRPr="00E55C75">
              <w:rPr>
                <w:szCs w:val="22"/>
              </w:rPr>
              <w:fldChar w:fldCharType="end"/>
            </w:r>
            <w:r w:rsidR="00505C80" w:rsidRPr="00B64159">
              <w:fldChar w:fldCharType="begin"/>
            </w:r>
            <w:r w:rsidR="00505C80" w:rsidRPr="00B64159">
              <w:instrText xml:space="preserve"> XE “</w:instrText>
            </w:r>
            <w:r w:rsidR="00505C80">
              <w:instrText>injuries</w:instrText>
            </w:r>
            <w:r w:rsidR="00CB3994">
              <w:instrText>:no claim filed</w:instrText>
            </w:r>
            <w:r w:rsidR="00505C80" w:rsidRPr="00B64159">
              <w:instrText xml:space="preserve">" \f “Subject" </w:instrText>
            </w:r>
            <w:r w:rsidR="00505C80" w:rsidRPr="00B64159">
              <w:fldChar w:fldCharType="end"/>
            </w:r>
            <w:r w:rsidR="007D59AC" w:rsidRPr="00B64159">
              <w:fldChar w:fldCharType="begin"/>
            </w:r>
            <w:r w:rsidR="007D59AC" w:rsidRPr="00B64159">
              <w:instrText xml:space="preserve"> XE “</w:instrText>
            </w:r>
            <w:r w:rsidR="007D59AC">
              <w:instrText>claims:not filed</w:instrText>
            </w:r>
            <w:r w:rsidR="007D59AC" w:rsidRPr="00B64159">
              <w:instrText xml:space="preserve">" \f “Subject" </w:instrText>
            </w:r>
            <w:r w:rsidR="007D59AC" w:rsidRPr="00B64159">
              <w:fldChar w:fldCharType="end"/>
            </w:r>
          </w:p>
          <w:p w14:paraId="5131BB15" w14:textId="77777777" w:rsidR="00FF317A" w:rsidRDefault="00911943" w:rsidP="00911943">
            <w:pPr>
              <w:spacing w:before="60" w:after="60"/>
            </w:pPr>
            <w:r w:rsidRPr="00B64159">
              <w:t>Includes, but is not limited to</w:t>
            </w:r>
            <w:r w:rsidR="00FF317A">
              <w:t>:</w:t>
            </w:r>
          </w:p>
          <w:p w14:paraId="7BE2E446" w14:textId="77777777" w:rsidR="00911943" w:rsidRPr="00B64159" w:rsidRDefault="00FF317A" w:rsidP="00283A5D">
            <w:pPr>
              <w:pStyle w:val="ListParagraph"/>
              <w:numPr>
                <w:ilvl w:val="0"/>
                <w:numId w:val="110"/>
              </w:numPr>
              <w:spacing w:before="60" w:after="60"/>
            </w:pPr>
            <w:r>
              <w:t>R</w:t>
            </w:r>
            <w:r w:rsidR="00911943" w:rsidRPr="00B64159">
              <w:t xml:space="preserve">eports and investigations. </w:t>
            </w:r>
          </w:p>
          <w:p w14:paraId="4A5C54DB" w14:textId="77777777" w:rsidR="00911943" w:rsidRPr="005B2166" w:rsidRDefault="00911943" w:rsidP="00911943">
            <w:pPr>
              <w:pStyle w:val="Excludes"/>
              <w:spacing w:after="60"/>
              <w:rPr>
                <w:sz w:val="22"/>
                <w:szCs w:val="22"/>
              </w:rPr>
            </w:pPr>
            <w:r w:rsidRPr="005B2166">
              <w:rPr>
                <w:sz w:val="22"/>
                <w:szCs w:val="22"/>
              </w:rPr>
              <w:t>Excludes accidents and incidents involving hazardous materials.</w:t>
            </w:r>
          </w:p>
        </w:tc>
        <w:tc>
          <w:tcPr>
            <w:tcW w:w="1000" w:type="pct"/>
          </w:tcPr>
          <w:p w14:paraId="5330201D" w14:textId="77777777" w:rsidR="00911943" w:rsidRPr="00B64159" w:rsidRDefault="00911943" w:rsidP="00911943">
            <w:pPr>
              <w:spacing w:before="60" w:after="60"/>
            </w:pPr>
            <w:r w:rsidRPr="00B64159">
              <w:rPr>
                <w:b/>
              </w:rPr>
              <w:t>Retain</w:t>
            </w:r>
            <w:r w:rsidRPr="00B64159">
              <w:t xml:space="preserve"> for 3 years after individual reaches age 18</w:t>
            </w:r>
          </w:p>
          <w:p w14:paraId="784CC81B" w14:textId="77777777" w:rsidR="00911943" w:rsidRPr="00B64159" w:rsidRDefault="00911943" w:rsidP="00911943">
            <w:pPr>
              <w:spacing w:before="60" w:after="60"/>
            </w:pPr>
            <w:r w:rsidRPr="00B64159">
              <w:rPr>
                <w:i/>
              </w:rPr>
              <w:t xml:space="preserve">   then</w:t>
            </w:r>
          </w:p>
          <w:p w14:paraId="34A5B044" w14:textId="77777777" w:rsidR="00911943" w:rsidRPr="00B64159" w:rsidRDefault="00911943" w:rsidP="00911943">
            <w:pPr>
              <w:spacing w:before="60" w:after="60"/>
              <w:rPr>
                <w:rFonts w:eastAsia="Calibri" w:cs="Times New Roman"/>
                <w:b/>
              </w:rPr>
            </w:pPr>
            <w:r w:rsidRPr="00B64159">
              <w:rPr>
                <w:b/>
              </w:rPr>
              <w:t>Destroy</w:t>
            </w:r>
            <w:r w:rsidRPr="00FF317A">
              <w:t>.</w:t>
            </w:r>
          </w:p>
        </w:tc>
        <w:tc>
          <w:tcPr>
            <w:tcW w:w="600" w:type="pct"/>
          </w:tcPr>
          <w:p w14:paraId="5367EF4D" w14:textId="77777777" w:rsidR="00911943" w:rsidRPr="00B64159" w:rsidRDefault="00911943" w:rsidP="00911943">
            <w:pPr>
              <w:spacing w:before="60"/>
              <w:jc w:val="center"/>
              <w:rPr>
                <w:sz w:val="20"/>
                <w:szCs w:val="20"/>
              </w:rPr>
            </w:pPr>
            <w:r w:rsidRPr="00B64159">
              <w:rPr>
                <w:sz w:val="20"/>
                <w:szCs w:val="20"/>
              </w:rPr>
              <w:t>NON-ARCHIVAL</w:t>
            </w:r>
          </w:p>
          <w:p w14:paraId="55544B91" w14:textId="77777777" w:rsidR="00911943" w:rsidRPr="00B64159" w:rsidRDefault="00911943" w:rsidP="00911943">
            <w:pPr>
              <w:jc w:val="center"/>
              <w:rPr>
                <w:sz w:val="20"/>
                <w:szCs w:val="20"/>
              </w:rPr>
            </w:pPr>
            <w:r w:rsidRPr="00B64159">
              <w:rPr>
                <w:sz w:val="20"/>
                <w:szCs w:val="20"/>
              </w:rPr>
              <w:t>NON-ESSENTIAL</w:t>
            </w:r>
          </w:p>
          <w:p w14:paraId="1DE3D76A" w14:textId="77777777" w:rsidR="00911943" w:rsidRPr="00B64159" w:rsidRDefault="00911943" w:rsidP="00911943">
            <w:pPr>
              <w:jc w:val="center"/>
              <w:rPr>
                <w:sz w:val="20"/>
                <w:szCs w:val="20"/>
              </w:rPr>
            </w:pPr>
            <w:r w:rsidRPr="00B64159">
              <w:rPr>
                <w:sz w:val="20"/>
                <w:szCs w:val="20"/>
              </w:rPr>
              <w:t>OPR</w:t>
            </w:r>
          </w:p>
        </w:tc>
      </w:tr>
      <w:tr w:rsidR="000067FF" w14:paraId="14C68D6D" w14:textId="77777777" w:rsidTr="00F55A2F">
        <w:tblPrEx>
          <w:tblLook w:val="04A0" w:firstRow="1" w:lastRow="0" w:firstColumn="1" w:lastColumn="0" w:noHBand="0" w:noVBand="1"/>
        </w:tblPrEx>
        <w:trPr>
          <w:cantSplit/>
          <w:jc w:val="center"/>
        </w:trPr>
        <w:tc>
          <w:tcPr>
            <w:tcW w:w="500" w:type="pct"/>
          </w:tcPr>
          <w:p w14:paraId="4AA795D4" w14:textId="77777777" w:rsidR="000067FF" w:rsidRPr="00B64159" w:rsidRDefault="000067FF" w:rsidP="000067FF">
            <w:pPr>
              <w:spacing w:before="60" w:after="60"/>
              <w:jc w:val="center"/>
              <w:rPr>
                <w:rFonts w:eastAsia="Calibri" w:cs="Times New Roman"/>
              </w:rPr>
            </w:pPr>
            <w:r w:rsidRPr="00B64159">
              <w:rPr>
                <w:rFonts w:eastAsia="Calibri" w:cs="Times New Roman"/>
              </w:rPr>
              <w:t xml:space="preserve">GS </w:t>
            </w:r>
            <w:r w:rsidR="000A1E60">
              <w:rPr>
                <w:rFonts w:eastAsia="Calibri" w:cs="Times New Roman"/>
              </w:rPr>
              <w:t>25004</w:t>
            </w:r>
            <w:r w:rsidR="00980C1A" w:rsidRPr="00B64159">
              <w:fldChar w:fldCharType="begin"/>
            </w:r>
            <w:r w:rsidR="00980C1A" w:rsidRPr="00B64159">
              <w:instrText xml:space="preserve"> XE "GS </w:instrText>
            </w:r>
            <w:r w:rsidR="000A1E60">
              <w:instrText>25004</w:instrText>
            </w:r>
            <w:r w:rsidR="00980C1A" w:rsidRPr="00B64159">
              <w:instrText>" \f “dan”</w:instrText>
            </w:r>
            <w:r w:rsidR="00980C1A" w:rsidRPr="00B64159">
              <w:fldChar w:fldCharType="end"/>
            </w:r>
          </w:p>
          <w:p w14:paraId="1A2BC7BA" w14:textId="77777777" w:rsidR="000067FF" w:rsidRPr="00B64159" w:rsidRDefault="00980C1A" w:rsidP="00980C1A">
            <w:pPr>
              <w:spacing w:before="60" w:after="60"/>
              <w:jc w:val="center"/>
              <w:rPr>
                <w:rFonts w:eastAsia="Calibri" w:cs="Times New Roman"/>
              </w:rPr>
            </w:pPr>
            <w:r>
              <w:rPr>
                <w:rFonts w:eastAsia="Calibri" w:cs="Times New Roman"/>
              </w:rPr>
              <w:t>Rev. 0</w:t>
            </w:r>
          </w:p>
        </w:tc>
        <w:tc>
          <w:tcPr>
            <w:tcW w:w="2900" w:type="pct"/>
          </w:tcPr>
          <w:p w14:paraId="1C99D8A7" w14:textId="77777777" w:rsidR="000067FF" w:rsidRPr="00B64159" w:rsidRDefault="00CF4154" w:rsidP="000067FF">
            <w:pPr>
              <w:spacing w:before="60" w:after="60"/>
            </w:pPr>
            <w:r>
              <w:rPr>
                <w:b/>
                <w:i/>
              </w:rPr>
              <w:t>Emergency/</w:t>
            </w:r>
            <w:r w:rsidR="000067FF">
              <w:rPr>
                <w:b/>
                <w:i/>
              </w:rPr>
              <w:t>Disaster Preparedness – Contact Information</w:t>
            </w:r>
          </w:p>
          <w:p w14:paraId="55194D57" w14:textId="166DDAAC" w:rsidR="000067FF" w:rsidRPr="0016206D" w:rsidRDefault="00CF4154" w:rsidP="000067FF">
            <w:pPr>
              <w:rPr>
                <w:rFonts w:eastAsia="Calibri" w:cs="Times New Roman"/>
                <w:bCs/>
                <w:szCs w:val="17"/>
              </w:rPr>
            </w:pPr>
            <w:r>
              <w:t xml:space="preserve">Personal contact </w:t>
            </w:r>
            <w:r w:rsidR="000067FF" w:rsidRPr="0016206D">
              <w:rPr>
                <w:rFonts w:eastAsia="Calibri" w:cs="Times New Roman"/>
                <w:bCs/>
                <w:szCs w:val="17"/>
              </w:rPr>
              <w:t xml:space="preserve">information </w:t>
            </w:r>
            <w:r>
              <w:rPr>
                <w:rFonts w:eastAsia="Calibri" w:cs="Times New Roman"/>
                <w:bCs/>
                <w:szCs w:val="17"/>
              </w:rPr>
              <w:t>for employees, students, volunteers, etc.</w:t>
            </w:r>
            <w:r w:rsidR="00717728">
              <w:rPr>
                <w:rFonts w:eastAsia="Calibri" w:cs="Times New Roman"/>
                <w:bCs/>
                <w:szCs w:val="17"/>
              </w:rPr>
              <w:t>,</w:t>
            </w:r>
            <w:r>
              <w:rPr>
                <w:rFonts w:eastAsia="Calibri" w:cs="Times New Roman"/>
                <w:bCs/>
                <w:szCs w:val="17"/>
              </w:rPr>
              <w:t xml:space="preserve"> </w:t>
            </w:r>
            <w:r w:rsidR="000067FF" w:rsidRPr="0016206D">
              <w:rPr>
                <w:rFonts w:eastAsia="Calibri" w:cs="Times New Roman"/>
                <w:bCs/>
                <w:szCs w:val="17"/>
              </w:rPr>
              <w:t>compiled to facilitate contact in the event of an emergency or disaster</w:t>
            </w:r>
            <w:r w:rsidR="00D4151D" w:rsidRPr="0016206D">
              <w:rPr>
                <w:rFonts w:eastAsia="Calibri" w:cs="Times New Roman"/>
                <w:bCs/>
                <w:szCs w:val="17"/>
              </w:rPr>
              <w:t>.</w:t>
            </w:r>
            <w:r w:rsidR="000067FF" w:rsidRPr="0016206D">
              <w:t xml:space="preserve"> </w:t>
            </w:r>
            <w:r w:rsidR="000067FF" w:rsidRPr="0016206D">
              <w:fldChar w:fldCharType="begin"/>
            </w:r>
            <w:r w:rsidR="000067FF" w:rsidRPr="0016206D">
              <w:instrText xml:space="preserve"> XE "employee</w:instrText>
            </w:r>
            <w:r w:rsidR="00C65EA5">
              <w:instrText>s</w:instrText>
            </w:r>
            <w:r w:rsidR="000067FF" w:rsidRPr="0016206D">
              <w:instrText xml:space="preserve">:emergency </w:instrText>
            </w:r>
            <w:r w:rsidR="000067FF">
              <w:instrText>contact information</w:instrText>
            </w:r>
            <w:r w:rsidR="000067FF" w:rsidRPr="0016206D">
              <w:instrText xml:space="preserve">" \f “subject” </w:instrText>
            </w:r>
            <w:r w:rsidR="000067FF" w:rsidRPr="0016206D">
              <w:fldChar w:fldCharType="end"/>
            </w:r>
            <w:r w:rsidR="00D9413F" w:rsidRPr="0016206D">
              <w:fldChar w:fldCharType="begin"/>
            </w:r>
            <w:r w:rsidR="00D9413F" w:rsidRPr="0016206D">
              <w:instrText xml:space="preserve"> XE "</w:instrText>
            </w:r>
            <w:r w:rsidR="00D9413F">
              <w:instrText>personnel</w:instrText>
            </w:r>
            <w:r w:rsidR="00D9413F" w:rsidRPr="0016206D">
              <w:instrText xml:space="preserve">:emergency </w:instrText>
            </w:r>
            <w:r w:rsidR="00D9413F">
              <w:instrText>contact information</w:instrText>
            </w:r>
            <w:r w:rsidR="00D9413F" w:rsidRPr="0016206D">
              <w:instrText xml:space="preserve">" \f “subject” </w:instrText>
            </w:r>
            <w:r w:rsidR="00D9413F" w:rsidRPr="0016206D">
              <w:fldChar w:fldCharType="end"/>
            </w:r>
            <w:r w:rsidR="008C4AFF" w:rsidRPr="00757685">
              <w:fldChar w:fldCharType="begin"/>
            </w:r>
            <w:r w:rsidR="008C4AFF" w:rsidRPr="00757685">
              <w:instrText xml:space="preserve"> XE "disaster</w:instrText>
            </w:r>
            <w:r w:rsidR="008C4AFF">
              <w:instrText>s:planning/</w:instrText>
            </w:r>
            <w:r w:rsidR="008C4AFF" w:rsidRPr="00757685">
              <w:instrText>preparedness:</w:instrText>
            </w:r>
            <w:r w:rsidR="008C4AFF">
              <w:instrText>emergency contact information</w:instrText>
            </w:r>
            <w:r w:rsidR="008C4AFF" w:rsidRPr="00757685">
              <w:instrText xml:space="preserve">" \f “subject” </w:instrText>
            </w:r>
            <w:r w:rsidR="008C4AFF" w:rsidRPr="00757685">
              <w:fldChar w:fldCharType="end"/>
            </w:r>
            <w:r w:rsidR="008C4AFF" w:rsidRPr="00757685">
              <w:fldChar w:fldCharType="begin"/>
            </w:r>
            <w:r w:rsidR="008C4AFF" w:rsidRPr="00757685">
              <w:instrText xml:space="preserve"> XE "</w:instrText>
            </w:r>
            <w:r w:rsidR="008C4AFF">
              <w:instrText>emergencies:planning/</w:instrText>
            </w:r>
            <w:r w:rsidR="008C4AFF" w:rsidRPr="00757685">
              <w:instrText>preparedness:</w:instrText>
            </w:r>
            <w:r w:rsidR="008C4AFF">
              <w:instrText>emergency contact information</w:instrText>
            </w:r>
            <w:r w:rsidR="008C4AFF" w:rsidRPr="00757685">
              <w:instrText xml:space="preserve">" \f “subject” </w:instrText>
            </w:r>
            <w:r w:rsidR="008C4AFF" w:rsidRPr="00757685">
              <w:fldChar w:fldCharType="end"/>
            </w:r>
            <w:r w:rsidR="008C4AFF" w:rsidRPr="00757685">
              <w:fldChar w:fldCharType="begin"/>
            </w:r>
            <w:r w:rsidR="008C4AFF" w:rsidRPr="00757685">
              <w:instrText xml:space="preserve"> XE "</w:instrText>
            </w:r>
            <w:r w:rsidR="008C4AFF">
              <w:instrText xml:space="preserve">natural </w:instrText>
            </w:r>
            <w:r w:rsidR="008C4AFF" w:rsidRPr="00757685">
              <w:instrText>disaster</w:instrText>
            </w:r>
            <w:r w:rsidR="008C4AFF">
              <w:instrText>s:planning/</w:instrText>
            </w:r>
            <w:r w:rsidR="008C4AFF" w:rsidRPr="00757685">
              <w:instrText>preparedness:</w:instrText>
            </w:r>
            <w:r w:rsidR="008C4AFF">
              <w:instrText>emergency contact information</w:instrText>
            </w:r>
            <w:r w:rsidR="008C4AFF" w:rsidRPr="00757685">
              <w:instrText xml:space="preserve">" \f “subject” </w:instrText>
            </w:r>
            <w:r w:rsidR="008C4AFF" w:rsidRPr="00757685">
              <w:fldChar w:fldCharType="end"/>
            </w:r>
            <w:r w:rsidR="00F13AB6" w:rsidRPr="0016206D">
              <w:fldChar w:fldCharType="begin"/>
            </w:r>
            <w:r w:rsidR="00F13AB6" w:rsidRPr="0016206D">
              <w:instrText xml:space="preserve"> XE "</w:instrText>
            </w:r>
            <w:r w:rsidR="00F13AB6">
              <w:instrText>contact information:emergencies/disasters</w:instrText>
            </w:r>
            <w:r w:rsidR="00F13AB6" w:rsidRPr="0016206D">
              <w:instrText xml:space="preserve">" \f “subject” </w:instrText>
            </w:r>
            <w:r w:rsidR="00F13AB6" w:rsidRPr="0016206D">
              <w:fldChar w:fldCharType="end"/>
            </w:r>
          </w:p>
          <w:p w14:paraId="46B8F82B" w14:textId="77777777" w:rsidR="000067FF" w:rsidRPr="0016206D" w:rsidRDefault="00CF4154" w:rsidP="000067FF">
            <w:pPr>
              <w:pStyle w:val="Includes0"/>
            </w:pPr>
            <w:r>
              <w:t>I</w:t>
            </w:r>
            <w:r w:rsidR="000067FF" w:rsidRPr="0016206D">
              <w:t>nclude</w:t>
            </w:r>
            <w:r>
              <w:t>s</w:t>
            </w:r>
            <w:r w:rsidR="000067FF" w:rsidRPr="0016206D">
              <w:t xml:space="preserve">, </w:t>
            </w:r>
            <w:r w:rsidR="000067FF" w:rsidRPr="00CF4154">
              <w:t>but is not limited to:</w:t>
            </w:r>
          </w:p>
          <w:p w14:paraId="4115633C" w14:textId="77777777" w:rsidR="000067FF" w:rsidRPr="00CF4154" w:rsidRDefault="000067FF" w:rsidP="00CF4154">
            <w:pPr>
              <w:pStyle w:val="Excludes"/>
              <w:numPr>
                <w:ilvl w:val="0"/>
                <w:numId w:val="5"/>
              </w:numPr>
              <w:spacing w:after="60"/>
              <w:contextualSpacing/>
              <w:rPr>
                <w:sz w:val="22"/>
                <w:szCs w:val="22"/>
              </w:rPr>
            </w:pPr>
            <w:r w:rsidRPr="00CF4154">
              <w:rPr>
                <w:sz w:val="22"/>
                <w:szCs w:val="22"/>
              </w:rPr>
              <w:t>Personal contact information (cell/home phone, email address, etc.);</w:t>
            </w:r>
          </w:p>
          <w:p w14:paraId="6C8CD7ED" w14:textId="77777777" w:rsidR="000067FF" w:rsidRPr="00CF4154" w:rsidRDefault="000067FF" w:rsidP="00811FCE">
            <w:pPr>
              <w:pStyle w:val="Excludes"/>
              <w:numPr>
                <w:ilvl w:val="0"/>
                <w:numId w:val="5"/>
              </w:numPr>
              <w:spacing w:after="60"/>
              <w:contextualSpacing/>
              <w:rPr>
                <w:sz w:val="22"/>
                <w:szCs w:val="22"/>
              </w:rPr>
            </w:pPr>
            <w:r w:rsidRPr="00CF4154">
              <w:rPr>
                <w:sz w:val="22"/>
                <w:szCs w:val="22"/>
              </w:rPr>
              <w:t>Medical information (provider name, blood type, allergies, ADA requirements, etc.)</w:t>
            </w:r>
            <w:r w:rsidR="00811FCE">
              <w:rPr>
                <w:sz w:val="22"/>
                <w:szCs w:val="22"/>
              </w:rPr>
              <w:t>.</w:t>
            </w:r>
          </w:p>
        </w:tc>
        <w:tc>
          <w:tcPr>
            <w:tcW w:w="1000" w:type="pct"/>
          </w:tcPr>
          <w:p w14:paraId="724484D9" w14:textId="77777777" w:rsidR="000067FF" w:rsidRPr="00B64159" w:rsidRDefault="000067FF" w:rsidP="000067FF">
            <w:pPr>
              <w:spacing w:before="60" w:after="60"/>
            </w:pPr>
            <w:r w:rsidRPr="00B64159">
              <w:rPr>
                <w:b/>
              </w:rPr>
              <w:t xml:space="preserve">Retain </w:t>
            </w:r>
            <w:r w:rsidRPr="00B64159">
              <w:t xml:space="preserve">until </w:t>
            </w:r>
            <w:r>
              <w:t>obsolete or superseded</w:t>
            </w:r>
          </w:p>
          <w:p w14:paraId="49A96C72" w14:textId="77777777" w:rsidR="000067FF" w:rsidRPr="00B64159" w:rsidRDefault="000067FF" w:rsidP="000067FF">
            <w:pPr>
              <w:spacing w:before="60" w:after="60"/>
            </w:pPr>
            <w:r w:rsidRPr="00B64159">
              <w:rPr>
                <w:i/>
              </w:rPr>
              <w:t xml:space="preserve">   then</w:t>
            </w:r>
          </w:p>
          <w:p w14:paraId="03B235BF" w14:textId="77777777" w:rsidR="000067FF" w:rsidRPr="00B64159" w:rsidRDefault="000067FF" w:rsidP="000067FF">
            <w:pPr>
              <w:spacing w:before="60" w:after="60"/>
              <w:rPr>
                <w:b/>
              </w:rPr>
            </w:pPr>
            <w:r w:rsidRPr="00B64159">
              <w:rPr>
                <w:b/>
              </w:rPr>
              <w:t>Destroy</w:t>
            </w:r>
            <w:r w:rsidRPr="00CF4154">
              <w:t>.</w:t>
            </w:r>
          </w:p>
        </w:tc>
        <w:tc>
          <w:tcPr>
            <w:tcW w:w="600" w:type="pct"/>
            <w:tcMar>
              <w:left w:w="72" w:type="dxa"/>
              <w:right w:w="72" w:type="dxa"/>
            </w:tcMar>
          </w:tcPr>
          <w:p w14:paraId="66C49C2D" w14:textId="77777777" w:rsidR="000067FF" w:rsidRPr="00B64159" w:rsidRDefault="000067FF" w:rsidP="000067FF">
            <w:pPr>
              <w:spacing w:before="60"/>
              <w:jc w:val="center"/>
              <w:rPr>
                <w:sz w:val="20"/>
                <w:szCs w:val="20"/>
              </w:rPr>
            </w:pPr>
            <w:r w:rsidRPr="00B64159">
              <w:rPr>
                <w:sz w:val="20"/>
                <w:szCs w:val="20"/>
              </w:rPr>
              <w:t>NON-ARCHIVAL</w:t>
            </w:r>
          </w:p>
          <w:p w14:paraId="35815D55" w14:textId="77777777" w:rsidR="00F55A2F" w:rsidRDefault="000067FF" w:rsidP="000067FF">
            <w:pPr>
              <w:jc w:val="center"/>
              <w:rPr>
                <w:b/>
                <w:szCs w:val="22"/>
              </w:rPr>
            </w:pPr>
            <w:r w:rsidRPr="00D4151D">
              <w:rPr>
                <w:b/>
                <w:szCs w:val="22"/>
              </w:rPr>
              <w:t>ESSENTIAL</w:t>
            </w:r>
          </w:p>
          <w:p w14:paraId="1FA8689B" w14:textId="2216E87F" w:rsidR="000067FF" w:rsidRPr="00D4151D" w:rsidRDefault="00F55A2F" w:rsidP="000067FF">
            <w:pPr>
              <w:jc w:val="center"/>
              <w:rPr>
                <w:b/>
                <w:szCs w:val="22"/>
              </w:rPr>
            </w:pPr>
            <w:r w:rsidRPr="00F55A2F">
              <w:rPr>
                <w:b/>
                <w:sz w:val="16"/>
                <w:szCs w:val="16"/>
              </w:rPr>
              <w:t>(for Disaster Recovery)</w:t>
            </w:r>
            <w:r w:rsidR="00311237" w:rsidRPr="00B64159">
              <w:fldChar w:fldCharType="begin"/>
            </w:r>
            <w:r w:rsidR="00311237" w:rsidRPr="00B64159">
              <w:instrText xml:space="preserve"> XE "AGENCY </w:instrText>
            </w:r>
            <w:r w:rsidR="0097246E">
              <w:instrText xml:space="preserve">ADMINISTRATION AND </w:instrText>
            </w:r>
            <w:r w:rsidR="00311237" w:rsidRPr="00B64159">
              <w:instrText>MANAGEMENT:</w:instrText>
            </w:r>
            <w:r w:rsidR="00311237">
              <w:instrText>Risk Management</w:instrText>
            </w:r>
            <w:r w:rsidR="008F674E">
              <w:instrText xml:space="preserve"> and Disaster Preparedness/Response</w:instrText>
            </w:r>
            <w:r w:rsidR="00311237" w:rsidRPr="00B64159">
              <w:instrText>:</w:instrText>
            </w:r>
            <w:r w:rsidR="00311237">
              <w:instrText>Emergency/Disaster Preparedness – Contact Information</w:instrText>
            </w:r>
            <w:r w:rsidR="00311237" w:rsidRPr="00B64159">
              <w:instrText>” \f “</w:instrText>
            </w:r>
            <w:r w:rsidR="00311237">
              <w:instrText>Essential</w:instrText>
            </w:r>
            <w:r w:rsidR="00311237" w:rsidRPr="00B64159">
              <w:instrText xml:space="preserve">" </w:instrText>
            </w:r>
            <w:r w:rsidR="00311237" w:rsidRPr="00B64159">
              <w:fldChar w:fldCharType="end"/>
            </w:r>
          </w:p>
          <w:p w14:paraId="1AC1B842" w14:textId="77777777" w:rsidR="000067FF" w:rsidRPr="00B64159" w:rsidRDefault="000067FF" w:rsidP="00D4151D">
            <w:pPr>
              <w:jc w:val="center"/>
              <w:rPr>
                <w:sz w:val="20"/>
                <w:szCs w:val="20"/>
              </w:rPr>
            </w:pPr>
            <w:r>
              <w:rPr>
                <w:sz w:val="20"/>
                <w:szCs w:val="20"/>
              </w:rPr>
              <w:t>OFM</w:t>
            </w:r>
          </w:p>
        </w:tc>
      </w:tr>
      <w:tr w:rsidR="000067FF" w14:paraId="60BE58BD" w14:textId="77777777" w:rsidTr="00F55A2F">
        <w:tblPrEx>
          <w:tblLook w:val="04A0" w:firstRow="1" w:lastRow="0" w:firstColumn="1" w:lastColumn="0" w:noHBand="0" w:noVBand="1"/>
        </w:tblPrEx>
        <w:trPr>
          <w:cantSplit/>
          <w:jc w:val="center"/>
        </w:trPr>
        <w:tc>
          <w:tcPr>
            <w:tcW w:w="500" w:type="pct"/>
          </w:tcPr>
          <w:p w14:paraId="202C5316" w14:textId="77777777" w:rsidR="000067FF" w:rsidRPr="00B64159" w:rsidRDefault="000067FF" w:rsidP="000067FF">
            <w:pPr>
              <w:spacing w:before="60" w:after="60"/>
              <w:jc w:val="center"/>
              <w:rPr>
                <w:rFonts w:eastAsia="Calibri" w:cs="Times New Roman"/>
              </w:rPr>
            </w:pPr>
            <w:bookmarkStart w:id="18" w:name="_Hlk158124163"/>
            <w:r w:rsidRPr="00B64159">
              <w:rPr>
                <w:rFonts w:eastAsia="Calibri" w:cs="Times New Roman"/>
              </w:rPr>
              <w:lastRenderedPageBreak/>
              <w:t>GS 14010</w:t>
            </w:r>
            <w:r w:rsidR="00980C1A" w:rsidRPr="00B64159">
              <w:fldChar w:fldCharType="begin"/>
            </w:r>
            <w:r w:rsidR="00980C1A" w:rsidRPr="00B64159">
              <w:instrText xml:space="preserve"> XE "GS </w:instrText>
            </w:r>
            <w:r w:rsidR="00980C1A">
              <w:instrText>14010</w:instrText>
            </w:r>
            <w:r w:rsidR="00980C1A" w:rsidRPr="00B64159">
              <w:instrText>" \f “dan”</w:instrText>
            </w:r>
            <w:r w:rsidR="00980C1A" w:rsidRPr="00B64159">
              <w:fldChar w:fldCharType="end"/>
            </w:r>
          </w:p>
          <w:p w14:paraId="5F7C2737" w14:textId="4A4FB418" w:rsidR="000067FF" w:rsidRPr="00B64159" w:rsidRDefault="000067FF" w:rsidP="00CF4154">
            <w:pPr>
              <w:spacing w:before="60" w:after="60"/>
              <w:jc w:val="center"/>
              <w:rPr>
                <w:rFonts w:eastAsia="Calibri" w:cs="Times New Roman"/>
              </w:rPr>
            </w:pPr>
            <w:r w:rsidRPr="00B64159">
              <w:rPr>
                <w:rFonts w:eastAsia="Calibri" w:cs="Times New Roman"/>
              </w:rPr>
              <w:t xml:space="preserve">Rev. </w:t>
            </w:r>
            <w:r w:rsidR="009A02F6">
              <w:rPr>
                <w:rFonts w:eastAsia="Calibri" w:cs="Times New Roman"/>
              </w:rPr>
              <w:t>3</w:t>
            </w:r>
          </w:p>
        </w:tc>
        <w:tc>
          <w:tcPr>
            <w:tcW w:w="2900" w:type="pct"/>
          </w:tcPr>
          <w:p w14:paraId="38F959F9" w14:textId="77777777" w:rsidR="000067FF" w:rsidRPr="00757685" w:rsidRDefault="00CF4154" w:rsidP="00757685">
            <w:pPr>
              <w:spacing w:before="60" w:after="60"/>
              <w:rPr>
                <w:b/>
                <w:i/>
              </w:rPr>
            </w:pPr>
            <w:r w:rsidRPr="00757685">
              <w:rPr>
                <w:b/>
                <w:i/>
              </w:rPr>
              <w:t>Emergency/</w:t>
            </w:r>
            <w:r w:rsidR="000067FF" w:rsidRPr="00757685">
              <w:rPr>
                <w:b/>
                <w:i/>
              </w:rPr>
              <w:t>Disaster Preparedness and Recovery Plans</w:t>
            </w:r>
          </w:p>
          <w:p w14:paraId="50FD7C00" w14:textId="5C30DF07" w:rsidR="000067FF" w:rsidRPr="00757685" w:rsidRDefault="000067FF" w:rsidP="00757685">
            <w:pPr>
              <w:spacing w:before="60" w:after="60"/>
            </w:pPr>
            <w:r w:rsidRPr="00757685">
              <w:t xml:space="preserve">Records relating </w:t>
            </w:r>
            <w:r w:rsidR="00C01566">
              <w:t xml:space="preserve">to </w:t>
            </w:r>
            <w:r w:rsidRPr="00757685">
              <w:t xml:space="preserve">disaster preparedness, </w:t>
            </w:r>
            <w:r w:rsidR="00717728" w:rsidRPr="00757685">
              <w:t>response</w:t>
            </w:r>
            <w:r w:rsidR="007D41E4">
              <w:t>,</w:t>
            </w:r>
            <w:r w:rsidRPr="00757685">
              <w:t xml:space="preserve"> and recovery plans prepared for any aspect of the agency’s operations and assets.</w:t>
            </w:r>
            <w:r w:rsidR="00757685" w:rsidRPr="00757685">
              <w:fldChar w:fldCharType="begin"/>
            </w:r>
            <w:r w:rsidR="00757685" w:rsidRPr="00757685">
              <w:instrText xml:space="preserve"> XE "disaster</w:instrText>
            </w:r>
            <w:r w:rsidR="00D71297">
              <w:instrText>s:planning/</w:instrText>
            </w:r>
            <w:r w:rsidR="00757685" w:rsidRPr="00757685">
              <w:instrText xml:space="preserve">preparedness:plans" \f “subject” </w:instrText>
            </w:r>
            <w:r w:rsidR="00757685" w:rsidRPr="00757685">
              <w:fldChar w:fldCharType="end"/>
            </w:r>
            <w:r w:rsidR="00D71297" w:rsidRPr="00757685">
              <w:fldChar w:fldCharType="begin"/>
            </w:r>
            <w:r w:rsidR="00D71297" w:rsidRPr="00757685">
              <w:instrText xml:space="preserve"> XE "</w:instrText>
            </w:r>
            <w:r w:rsidR="00D71297">
              <w:instrText>emergencies:planning/</w:instrText>
            </w:r>
            <w:r w:rsidR="00D71297" w:rsidRPr="00757685">
              <w:instrText xml:space="preserve">preparedness:plans" \f “subject” </w:instrText>
            </w:r>
            <w:r w:rsidR="00D71297" w:rsidRPr="00757685">
              <w:fldChar w:fldCharType="end"/>
            </w:r>
            <w:r w:rsidR="00D71297" w:rsidRPr="00757685">
              <w:fldChar w:fldCharType="begin"/>
            </w:r>
            <w:r w:rsidR="00D71297" w:rsidRPr="00757685">
              <w:instrText xml:space="preserve"> XE "</w:instrText>
            </w:r>
            <w:r w:rsidR="00D71297">
              <w:instrText xml:space="preserve">natural </w:instrText>
            </w:r>
            <w:r w:rsidR="00D71297" w:rsidRPr="00757685">
              <w:instrText>disaster</w:instrText>
            </w:r>
            <w:r w:rsidR="00D71297">
              <w:instrText>s:planning/</w:instrText>
            </w:r>
            <w:r w:rsidR="00D71297" w:rsidRPr="00757685">
              <w:instrText xml:space="preserve">preparedness:plans" \f “subject” </w:instrText>
            </w:r>
            <w:r w:rsidR="00D71297" w:rsidRPr="00757685">
              <w:fldChar w:fldCharType="end"/>
            </w:r>
            <w:r w:rsidR="00757685" w:rsidRPr="00757685">
              <w:fldChar w:fldCharType="begin"/>
            </w:r>
            <w:r w:rsidR="00757685" w:rsidRPr="00757685">
              <w:instrText xml:space="preserve"> XE "plans</w:instrText>
            </w:r>
            <w:r w:rsidR="002A35E9">
              <w:instrText xml:space="preserve"> (planning)</w:instrText>
            </w:r>
            <w:r w:rsidR="00757685" w:rsidRPr="00757685">
              <w:instrText>:</w:instrText>
            </w:r>
            <w:r w:rsidR="002A35E9">
              <w:instrText>emergency/</w:instrText>
            </w:r>
            <w:r w:rsidR="00757685" w:rsidRPr="00757685">
              <w:instrText xml:space="preserve">disaster preparedness" \f “subject” </w:instrText>
            </w:r>
            <w:r w:rsidR="00757685" w:rsidRPr="00757685">
              <w:fldChar w:fldCharType="end"/>
            </w:r>
            <w:r w:rsidR="009A02F6" w:rsidRPr="00B54AAD">
              <w:fldChar w:fldCharType="begin"/>
            </w:r>
            <w:r w:rsidR="009A02F6" w:rsidRPr="00B54AAD">
              <w:instrText xml:space="preserve"> XE "</w:instrText>
            </w:r>
            <w:r w:rsidR="009A02F6">
              <w:instrText>continuity of operations (COOP) plans</w:instrText>
            </w:r>
            <w:r w:rsidR="009A02F6" w:rsidRPr="00B54AAD">
              <w:instrText xml:space="preserve">" \f “subject” </w:instrText>
            </w:r>
            <w:r w:rsidR="009A02F6" w:rsidRPr="00B54AAD">
              <w:fldChar w:fldCharType="end"/>
            </w:r>
            <w:r w:rsidR="00F639A6" w:rsidRPr="00757685">
              <w:fldChar w:fldCharType="begin"/>
            </w:r>
            <w:r w:rsidR="00F639A6" w:rsidRPr="00757685">
              <w:instrText xml:space="preserve"> XE "disaster</w:instrText>
            </w:r>
            <w:r w:rsidR="00F639A6">
              <w:instrText>s:planning/</w:instrText>
            </w:r>
            <w:r w:rsidR="00F639A6" w:rsidRPr="00757685">
              <w:instrText>preparedness:</w:instrText>
            </w:r>
            <w:r w:rsidR="00F639A6">
              <w:instrText>essential records</w:instrText>
            </w:r>
            <w:r w:rsidR="00041B20">
              <w:instrText xml:space="preserve"> coordination</w:instrText>
            </w:r>
            <w:r w:rsidR="00F639A6" w:rsidRPr="00757685">
              <w:instrText xml:space="preserve">" \f “subject” </w:instrText>
            </w:r>
            <w:r w:rsidR="00F639A6" w:rsidRPr="00757685">
              <w:fldChar w:fldCharType="end"/>
            </w:r>
            <w:r w:rsidR="00F639A6" w:rsidRPr="00757685">
              <w:fldChar w:fldCharType="begin"/>
            </w:r>
            <w:r w:rsidR="00F639A6" w:rsidRPr="00757685">
              <w:instrText xml:space="preserve"> XE "</w:instrText>
            </w:r>
            <w:r w:rsidR="00F639A6">
              <w:instrText>essential records coordination</w:instrText>
            </w:r>
            <w:r w:rsidR="00F639A6" w:rsidRPr="00757685">
              <w:instrText xml:space="preserve">" \f “subject” </w:instrText>
            </w:r>
            <w:r w:rsidR="00F639A6" w:rsidRPr="00757685">
              <w:fldChar w:fldCharType="end"/>
            </w:r>
          </w:p>
          <w:p w14:paraId="278ADDF9" w14:textId="77777777" w:rsidR="000067FF" w:rsidRPr="00757685" w:rsidRDefault="00CF4154" w:rsidP="00757685">
            <w:pPr>
              <w:spacing w:before="60" w:after="60"/>
            </w:pPr>
            <w:r w:rsidRPr="00757685">
              <w:t>I</w:t>
            </w:r>
            <w:r w:rsidR="000067FF" w:rsidRPr="00757685">
              <w:t>ncludes, but is not limited to:</w:t>
            </w:r>
          </w:p>
          <w:p w14:paraId="32A59533" w14:textId="3E9A04CD" w:rsidR="009A02F6" w:rsidRDefault="009A02F6" w:rsidP="00283A5D">
            <w:pPr>
              <w:pStyle w:val="ListParagraph"/>
              <w:numPr>
                <w:ilvl w:val="0"/>
                <w:numId w:val="92"/>
              </w:numPr>
              <w:spacing w:before="60" w:after="60"/>
            </w:pPr>
            <w:r>
              <w:t>Continuity of operations (COOP) plans;</w:t>
            </w:r>
          </w:p>
          <w:p w14:paraId="21E116E3" w14:textId="3B0C0587" w:rsidR="00F639A6" w:rsidRDefault="00F639A6" w:rsidP="00283A5D">
            <w:pPr>
              <w:pStyle w:val="ListParagraph"/>
              <w:numPr>
                <w:ilvl w:val="0"/>
                <w:numId w:val="92"/>
              </w:numPr>
              <w:spacing w:before="60" w:after="60"/>
            </w:pPr>
            <w:r>
              <w:t>Coordination of essential records protection;</w:t>
            </w:r>
          </w:p>
          <w:p w14:paraId="1572685C" w14:textId="51367EA6" w:rsidR="000067FF" w:rsidRDefault="000067FF" w:rsidP="00283A5D">
            <w:pPr>
              <w:pStyle w:val="ListParagraph"/>
              <w:numPr>
                <w:ilvl w:val="0"/>
                <w:numId w:val="92"/>
              </w:numPr>
              <w:spacing w:before="60" w:after="60"/>
            </w:pPr>
            <w:r w:rsidRPr="00757685">
              <w:t xml:space="preserve">Employee emergency plans and fire prevention plans prepared in accordance with </w:t>
            </w:r>
            <w:r w:rsidRPr="00717728">
              <w:t>WAC 296-24-567</w:t>
            </w:r>
            <w:r w:rsidR="00757685">
              <w:t>.</w:t>
            </w:r>
          </w:p>
          <w:p w14:paraId="611A4F29" w14:textId="77777777" w:rsidR="009A650F" w:rsidRPr="00757685" w:rsidRDefault="009A650F" w:rsidP="003612C2">
            <w:pPr>
              <w:spacing w:before="60" w:after="60"/>
            </w:pPr>
            <w:r w:rsidRPr="001763A6">
              <w:rPr>
                <w:i/>
                <w:sz w:val="21"/>
                <w:szCs w:val="21"/>
              </w:rPr>
              <w:t>Note: Retention based on 3</w:t>
            </w:r>
            <w:r w:rsidR="003612C2">
              <w:rPr>
                <w:i/>
                <w:sz w:val="21"/>
                <w:szCs w:val="21"/>
              </w:rPr>
              <w:t>-</w:t>
            </w:r>
            <w:r w:rsidRPr="001763A6">
              <w:rPr>
                <w:i/>
                <w:sz w:val="21"/>
                <w:szCs w:val="21"/>
              </w:rPr>
              <w:t>year statute of limitations for personal injury (RCW 4.16.080)</w:t>
            </w:r>
            <w:r>
              <w:rPr>
                <w:i/>
                <w:sz w:val="21"/>
                <w:szCs w:val="21"/>
              </w:rPr>
              <w:t>.</w:t>
            </w:r>
          </w:p>
        </w:tc>
        <w:tc>
          <w:tcPr>
            <w:tcW w:w="1000" w:type="pct"/>
          </w:tcPr>
          <w:p w14:paraId="495BCB82" w14:textId="77777777" w:rsidR="000067FF" w:rsidRPr="00B64159" w:rsidRDefault="000067FF" w:rsidP="000067FF">
            <w:pPr>
              <w:spacing w:before="60" w:after="60"/>
            </w:pPr>
            <w:r w:rsidRPr="00B64159">
              <w:rPr>
                <w:b/>
              </w:rPr>
              <w:t xml:space="preserve">Retain </w:t>
            </w:r>
            <w:r>
              <w:t xml:space="preserve">for </w:t>
            </w:r>
            <w:r w:rsidR="009A650F">
              <w:t>3</w:t>
            </w:r>
            <w:r>
              <w:t xml:space="preserve"> years after obsolete or superseded</w:t>
            </w:r>
          </w:p>
          <w:p w14:paraId="619B1E7B" w14:textId="77777777" w:rsidR="000067FF" w:rsidRPr="00B64159" w:rsidRDefault="000067FF" w:rsidP="000067FF">
            <w:pPr>
              <w:spacing w:before="60" w:after="60"/>
            </w:pPr>
            <w:r w:rsidRPr="00B64159">
              <w:rPr>
                <w:i/>
              </w:rPr>
              <w:t xml:space="preserve">   then</w:t>
            </w:r>
          </w:p>
          <w:p w14:paraId="16ED2FE0" w14:textId="77777777" w:rsidR="000067FF" w:rsidRPr="00B64159" w:rsidRDefault="000067FF" w:rsidP="000067FF">
            <w:pPr>
              <w:spacing w:before="60" w:after="60"/>
              <w:rPr>
                <w:b/>
              </w:rPr>
            </w:pPr>
            <w:r w:rsidRPr="00B64159">
              <w:rPr>
                <w:b/>
              </w:rPr>
              <w:t>Destroy</w:t>
            </w:r>
            <w:r w:rsidRPr="00757685">
              <w:t>.</w:t>
            </w:r>
          </w:p>
        </w:tc>
        <w:tc>
          <w:tcPr>
            <w:tcW w:w="600" w:type="pct"/>
            <w:tcMar>
              <w:left w:w="72" w:type="dxa"/>
              <w:right w:w="72" w:type="dxa"/>
            </w:tcMar>
          </w:tcPr>
          <w:p w14:paraId="24525A07" w14:textId="77777777" w:rsidR="000067FF" w:rsidRPr="00B64159" w:rsidRDefault="000067FF" w:rsidP="000067FF">
            <w:pPr>
              <w:spacing w:before="60"/>
              <w:jc w:val="center"/>
              <w:rPr>
                <w:sz w:val="20"/>
                <w:szCs w:val="20"/>
              </w:rPr>
            </w:pPr>
            <w:r w:rsidRPr="00B64159">
              <w:rPr>
                <w:sz w:val="20"/>
                <w:szCs w:val="20"/>
              </w:rPr>
              <w:t>NON-ARCHIVAL</w:t>
            </w:r>
          </w:p>
          <w:p w14:paraId="3E0D82EE" w14:textId="77777777" w:rsidR="00F55A2F" w:rsidRDefault="000067FF" w:rsidP="000067FF">
            <w:pPr>
              <w:jc w:val="center"/>
              <w:rPr>
                <w:b/>
                <w:szCs w:val="22"/>
              </w:rPr>
            </w:pPr>
            <w:r w:rsidRPr="00D4151D">
              <w:rPr>
                <w:b/>
                <w:szCs w:val="22"/>
              </w:rPr>
              <w:t>ESSENTIAL</w:t>
            </w:r>
          </w:p>
          <w:p w14:paraId="0654741F" w14:textId="63BA0B5D" w:rsidR="000067FF" w:rsidRPr="00D4151D" w:rsidRDefault="00F55A2F" w:rsidP="000067FF">
            <w:pPr>
              <w:jc w:val="center"/>
              <w:rPr>
                <w:b/>
                <w:szCs w:val="22"/>
              </w:rPr>
            </w:pPr>
            <w:r w:rsidRPr="00F55A2F">
              <w:rPr>
                <w:b/>
                <w:sz w:val="16"/>
                <w:szCs w:val="16"/>
              </w:rPr>
              <w:t>(for Disaster Recovery)</w:t>
            </w:r>
            <w:r w:rsidR="00311237" w:rsidRPr="00B64159">
              <w:fldChar w:fldCharType="begin"/>
            </w:r>
            <w:r w:rsidR="00311237" w:rsidRPr="00B64159">
              <w:instrText xml:space="preserve"> XE "AGENCY </w:instrText>
            </w:r>
            <w:r w:rsidR="0097246E">
              <w:instrText xml:space="preserve">ADMINISTRATION AND </w:instrText>
            </w:r>
            <w:r w:rsidR="00311237" w:rsidRPr="00B64159">
              <w:instrText>MANAGEMENT:</w:instrText>
            </w:r>
            <w:r w:rsidR="00311237">
              <w:instrText>Risk Management</w:instrText>
            </w:r>
            <w:r w:rsidR="008F674E">
              <w:instrText xml:space="preserve"> and Disaster Preparedness/Response</w:instrText>
            </w:r>
            <w:r w:rsidR="00311237" w:rsidRPr="00B64159">
              <w:instrText>:</w:instrText>
            </w:r>
            <w:r w:rsidR="00311237">
              <w:instrText>Emergency/Disaster Preparedness and Recovery Plans</w:instrText>
            </w:r>
            <w:r w:rsidR="00311237" w:rsidRPr="00B64159">
              <w:instrText>” \f “</w:instrText>
            </w:r>
            <w:r w:rsidR="00311237">
              <w:instrText>Essential</w:instrText>
            </w:r>
            <w:r w:rsidR="00311237" w:rsidRPr="00B64159">
              <w:instrText xml:space="preserve">" </w:instrText>
            </w:r>
            <w:r w:rsidR="00311237" w:rsidRPr="00B64159">
              <w:fldChar w:fldCharType="end"/>
            </w:r>
          </w:p>
          <w:p w14:paraId="70F777DD" w14:textId="77777777" w:rsidR="000067FF" w:rsidRPr="00B64159" w:rsidRDefault="000067FF" w:rsidP="00CF4154">
            <w:pPr>
              <w:jc w:val="center"/>
              <w:rPr>
                <w:sz w:val="20"/>
                <w:szCs w:val="20"/>
              </w:rPr>
            </w:pPr>
            <w:r>
              <w:rPr>
                <w:sz w:val="20"/>
                <w:szCs w:val="20"/>
              </w:rPr>
              <w:t>O</w:t>
            </w:r>
            <w:r w:rsidR="00CF4154">
              <w:rPr>
                <w:sz w:val="20"/>
                <w:szCs w:val="20"/>
              </w:rPr>
              <w:t>PR</w:t>
            </w:r>
          </w:p>
        </w:tc>
      </w:tr>
      <w:bookmarkEnd w:id="18"/>
      <w:tr w:rsidR="008F674E" w14:paraId="62BCAB46" w14:textId="77777777" w:rsidTr="008F674E">
        <w:tblPrEx>
          <w:tblLook w:val="04A0" w:firstRow="1" w:lastRow="0" w:firstColumn="1" w:lastColumn="0" w:noHBand="0" w:noVBand="1"/>
        </w:tblPrEx>
        <w:trPr>
          <w:cantSplit/>
          <w:jc w:val="center"/>
        </w:trPr>
        <w:tc>
          <w:tcPr>
            <w:tcW w:w="500" w:type="pct"/>
          </w:tcPr>
          <w:p w14:paraId="015F2374" w14:textId="77777777" w:rsidR="008F674E" w:rsidRDefault="008F674E" w:rsidP="008F674E">
            <w:pPr>
              <w:spacing w:before="60" w:after="60"/>
              <w:jc w:val="center"/>
              <w:rPr>
                <w:rFonts w:eastAsia="Calibri" w:cs="Times New Roman"/>
              </w:rPr>
            </w:pPr>
            <w:r>
              <w:rPr>
                <w:rFonts w:eastAsia="Calibri" w:cs="Times New Roman"/>
              </w:rPr>
              <w:t xml:space="preserve">GS </w:t>
            </w:r>
            <w:r w:rsidR="000A1E60">
              <w:rPr>
                <w:rFonts w:eastAsia="Calibri" w:cs="Times New Roman"/>
              </w:rPr>
              <w:t>25005</w:t>
            </w:r>
            <w:r w:rsidRPr="00B64159">
              <w:fldChar w:fldCharType="begin"/>
            </w:r>
            <w:r w:rsidRPr="00B64159">
              <w:instrText xml:space="preserve"> XE "GS </w:instrText>
            </w:r>
            <w:r w:rsidR="000A1E60">
              <w:instrText>25005</w:instrText>
            </w:r>
            <w:r w:rsidRPr="00B64159">
              <w:instrText>" \f “dan”</w:instrText>
            </w:r>
            <w:r w:rsidRPr="00B64159">
              <w:fldChar w:fldCharType="end"/>
            </w:r>
          </w:p>
          <w:p w14:paraId="39DFD5FC" w14:textId="77777777" w:rsidR="008F674E" w:rsidRPr="00B64159" w:rsidRDefault="008F674E" w:rsidP="008F674E">
            <w:pPr>
              <w:spacing w:before="60" w:after="60"/>
              <w:jc w:val="center"/>
              <w:rPr>
                <w:rFonts w:eastAsia="Calibri" w:cs="Times New Roman"/>
              </w:rPr>
            </w:pPr>
            <w:r>
              <w:rPr>
                <w:rFonts w:eastAsia="Calibri" w:cs="Times New Roman"/>
              </w:rPr>
              <w:t>Rev. 0</w:t>
            </w:r>
          </w:p>
        </w:tc>
        <w:tc>
          <w:tcPr>
            <w:tcW w:w="2900" w:type="pct"/>
          </w:tcPr>
          <w:p w14:paraId="5B20EAE8" w14:textId="77777777" w:rsidR="008F674E" w:rsidRDefault="008F674E" w:rsidP="008F674E">
            <w:pPr>
              <w:spacing w:before="60" w:after="60"/>
              <w:rPr>
                <w:b/>
                <w:i/>
              </w:rPr>
            </w:pPr>
            <w:r>
              <w:rPr>
                <w:b/>
                <w:i/>
              </w:rPr>
              <w:t>Emergency/Disaster Response/Recovery – Minor/Routine</w:t>
            </w:r>
          </w:p>
          <w:p w14:paraId="18E09ABA" w14:textId="77777777" w:rsidR="008F674E" w:rsidRDefault="008F674E" w:rsidP="008F674E">
            <w:pPr>
              <w:spacing w:before="60" w:after="60"/>
            </w:pPr>
            <w:r>
              <w:t>Records relating to the agency’s response to and recovery from minor/routine emergencies/disasters (such as leaking pipes</w:t>
            </w:r>
            <w:r w:rsidR="00811FCE">
              <w:t xml:space="preserve">, </w:t>
            </w:r>
            <w:r>
              <w:t>building flooding, snow closure, etc.) where the agency manages the recovery with minimal assistance and/or disruption to normal agency operations.</w:t>
            </w:r>
            <w:r w:rsidR="00505C80" w:rsidRPr="00B64159">
              <w:t xml:space="preserve"> </w:t>
            </w:r>
            <w:r w:rsidR="00505C80" w:rsidRPr="00B64159">
              <w:fldChar w:fldCharType="begin"/>
            </w:r>
            <w:r w:rsidR="00505C80" w:rsidRPr="00B64159">
              <w:instrText xml:space="preserve"> XE “</w:instrText>
            </w:r>
            <w:r w:rsidR="00505C80">
              <w:instrText>emergencies:response/recovery</w:instrText>
            </w:r>
            <w:r w:rsidR="00AD1B7B">
              <w:instrText>:minor/routine</w:instrText>
            </w:r>
            <w:r w:rsidR="00505C80" w:rsidRPr="00B64159">
              <w:instrText xml:space="preserve">" \f “Subject" </w:instrText>
            </w:r>
            <w:r w:rsidR="00505C80" w:rsidRPr="00B64159">
              <w:fldChar w:fldCharType="end"/>
            </w:r>
            <w:r w:rsidR="00505C80" w:rsidRPr="00B64159">
              <w:fldChar w:fldCharType="begin"/>
            </w:r>
            <w:r w:rsidR="00505C80" w:rsidRPr="00B64159">
              <w:instrText xml:space="preserve"> XE “</w:instrText>
            </w:r>
            <w:r w:rsidR="00505C80">
              <w:instrText>disasters:response/recovery</w:instrText>
            </w:r>
            <w:r w:rsidR="00AD1B7B">
              <w:instrText>:minor/routine</w:instrText>
            </w:r>
            <w:r w:rsidR="00505C80" w:rsidRPr="00B64159">
              <w:instrText xml:space="preserve">" \f “Subject" </w:instrText>
            </w:r>
            <w:r w:rsidR="00505C80" w:rsidRPr="00B64159">
              <w:fldChar w:fldCharType="end"/>
            </w:r>
            <w:r w:rsidR="00505C80" w:rsidRPr="00B64159">
              <w:fldChar w:fldCharType="begin"/>
            </w:r>
            <w:r w:rsidR="00505C80" w:rsidRPr="00B64159">
              <w:instrText xml:space="preserve"> XE “</w:instrText>
            </w:r>
            <w:r w:rsidR="00505C80">
              <w:instrText>natural disasters:response/recovery</w:instrText>
            </w:r>
            <w:r w:rsidR="00AD1B7B">
              <w:instrText>:minor/routine</w:instrText>
            </w:r>
            <w:r w:rsidR="00505C80" w:rsidRPr="00B64159">
              <w:instrText xml:space="preserve">" \f “Subject" </w:instrText>
            </w:r>
            <w:r w:rsidR="00505C80" w:rsidRPr="00B64159">
              <w:fldChar w:fldCharType="end"/>
            </w:r>
          </w:p>
          <w:p w14:paraId="7B9CA03E" w14:textId="77777777" w:rsidR="008F674E" w:rsidRPr="00140076" w:rsidRDefault="008F674E" w:rsidP="008F674E">
            <w:pPr>
              <w:spacing w:before="60" w:after="60"/>
            </w:pPr>
            <w:r>
              <w:t>Excludes records of the Military Department.</w:t>
            </w:r>
          </w:p>
        </w:tc>
        <w:tc>
          <w:tcPr>
            <w:tcW w:w="1000" w:type="pct"/>
          </w:tcPr>
          <w:p w14:paraId="42BC6016" w14:textId="77777777" w:rsidR="008F674E" w:rsidRDefault="008F674E" w:rsidP="008F674E">
            <w:pPr>
              <w:spacing w:before="60" w:after="60"/>
            </w:pPr>
            <w:r>
              <w:rPr>
                <w:b/>
              </w:rPr>
              <w:t>Retain</w:t>
            </w:r>
            <w:r>
              <w:t xml:space="preserve"> for 6 years after matter resolved/recovery complete</w:t>
            </w:r>
          </w:p>
          <w:p w14:paraId="4FBF05AE" w14:textId="77777777" w:rsidR="008F674E" w:rsidRPr="00140076" w:rsidRDefault="008F674E" w:rsidP="008F674E">
            <w:pPr>
              <w:spacing w:before="60" w:after="60"/>
              <w:rPr>
                <w:i/>
              </w:rPr>
            </w:pPr>
            <w:r>
              <w:t xml:space="preserve">   </w:t>
            </w:r>
            <w:r w:rsidRPr="00140076">
              <w:rPr>
                <w:i/>
              </w:rPr>
              <w:t>then</w:t>
            </w:r>
          </w:p>
          <w:p w14:paraId="6E49CE4F" w14:textId="77777777" w:rsidR="008F674E" w:rsidRPr="00140076" w:rsidRDefault="008F674E" w:rsidP="008F674E">
            <w:pPr>
              <w:spacing w:before="60" w:after="60"/>
            </w:pPr>
            <w:r>
              <w:rPr>
                <w:b/>
              </w:rPr>
              <w:t>Destroy</w:t>
            </w:r>
            <w:r>
              <w:t>.</w:t>
            </w:r>
          </w:p>
        </w:tc>
        <w:tc>
          <w:tcPr>
            <w:tcW w:w="600" w:type="pct"/>
            <w:tcMar>
              <w:left w:w="43" w:type="dxa"/>
              <w:right w:w="43" w:type="dxa"/>
            </w:tcMar>
          </w:tcPr>
          <w:p w14:paraId="207C8E55" w14:textId="77777777" w:rsidR="008F674E" w:rsidRPr="008F674E" w:rsidRDefault="008F674E" w:rsidP="008F674E">
            <w:pPr>
              <w:spacing w:before="60"/>
              <w:jc w:val="center"/>
              <w:rPr>
                <w:sz w:val="20"/>
                <w:szCs w:val="20"/>
              </w:rPr>
            </w:pPr>
            <w:r w:rsidRPr="008F674E">
              <w:rPr>
                <w:sz w:val="20"/>
                <w:szCs w:val="20"/>
              </w:rPr>
              <w:t>NON-ARCHIVAL</w:t>
            </w:r>
          </w:p>
          <w:p w14:paraId="656D206D" w14:textId="77777777" w:rsidR="008F674E" w:rsidRDefault="008F674E" w:rsidP="008F674E">
            <w:pPr>
              <w:jc w:val="center"/>
              <w:rPr>
                <w:sz w:val="20"/>
                <w:szCs w:val="20"/>
              </w:rPr>
            </w:pPr>
            <w:r>
              <w:rPr>
                <w:sz w:val="20"/>
                <w:szCs w:val="20"/>
              </w:rPr>
              <w:t>NON-ESSENTIAL</w:t>
            </w:r>
          </w:p>
          <w:p w14:paraId="2681F5BA" w14:textId="77777777" w:rsidR="008F674E" w:rsidRPr="00B64159" w:rsidRDefault="008F674E" w:rsidP="008F674E">
            <w:pPr>
              <w:jc w:val="center"/>
              <w:rPr>
                <w:sz w:val="20"/>
                <w:szCs w:val="20"/>
              </w:rPr>
            </w:pPr>
            <w:r>
              <w:rPr>
                <w:sz w:val="20"/>
                <w:szCs w:val="20"/>
              </w:rPr>
              <w:t>OFM</w:t>
            </w:r>
          </w:p>
        </w:tc>
      </w:tr>
      <w:tr w:rsidR="00140076" w14:paraId="7E53DE4B" w14:textId="77777777" w:rsidTr="008F674E">
        <w:tblPrEx>
          <w:tblLook w:val="04A0" w:firstRow="1" w:lastRow="0" w:firstColumn="1" w:lastColumn="0" w:noHBand="0" w:noVBand="1"/>
        </w:tblPrEx>
        <w:trPr>
          <w:cantSplit/>
          <w:jc w:val="center"/>
        </w:trPr>
        <w:tc>
          <w:tcPr>
            <w:tcW w:w="500" w:type="pct"/>
          </w:tcPr>
          <w:p w14:paraId="7B0379F0" w14:textId="77777777" w:rsidR="00140076" w:rsidRDefault="00140076" w:rsidP="000067FF">
            <w:pPr>
              <w:spacing w:before="60" w:after="60"/>
              <w:jc w:val="center"/>
              <w:rPr>
                <w:rFonts w:eastAsia="Calibri" w:cs="Times New Roman"/>
              </w:rPr>
            </w:pPr>
            <w:r>
              <w:rPr>
                <w:rFonts w:eastAsia="Calibri" w:cs="Times New Roman"/>
              </w:rPr>
              <w:lastRenderedPageBreak/>
              <w:t xml:space="preserve">GS </w:t>
            </w:r>
            <w:r w:rsidR="000A1E60">
              <w:rPr>
                <w:rFonts w:eastAsia="Calibri" w:cs="Times New Roman"/>
              </w:rPr>
              <w:t>25006</w:t>
            </w:r>
            <w:r w:rsidRPr="00B64159">
              <w:fldChar w:fldCharType="begin"/>
            </w:r>
            <w:r w:rsidRPr="00B64159">
              <w:instrText xml:space="preserve"> XE "GS </w:instrText>
            </w:r>
            <w:r w:rsidR="000A1E60">
              <w:instrText>25006</w:instrText>
            </w:r>
            <w:r w:rsidRPr="00B64159">
              <w:instrText>" \f “dan”</w:instrText>
            </w:r>
            <w:r w:rsidRPr="00B64159">
              <w:fldChar w:fldCharType="end"/>
            </w:r>
          </w:p>
          <w:p w14:paraId="4F69E067" w14:textId="77777777" w:rsidR="00140076" w:rsidRPr="00B64159" w:rsidRDefault="00140076" w:rsidP="000067FF">
            <w:pPr>
              <w:spacing w:before="60" w:after="60"/>
              <w:jc w:val="center"/>
              <w:rPr>
                <w:rFonts w:eastAsia="Calibri" w:cs="Times New Roman"/>
              </w:rPr>
            </w:pPr>
            <w:r>
              <w:rPr>
                <w:rFonts w:eastAsia="Calibri" w:cs="Times New Roman"/>
              </w:rPr>
              <w:t>Rev. 0</w:t>
            </w:r>
          </w:p>
        </w:tc>
        <w:tc>
          <w:tcPr>
            <w:tcW w:w="2900" w:type="pct"/>
          </w:tcPr>
          <w:p w14:paraId="2BD29EC5" w14:textId="77777777" w:rsidR="00140076" w:rsidRDefault="00140076" w:rsidP="00757685">
            <w:pPr>
              <w:spacing w:before="60" w:after="60"/>
              <w:rPr>
                <w:b/>
                <w:i/>
              </w:rPr>
            </w:pPr>
            <w:r>
              <w:rPr>
                <w:b/>
                <w:i/>
              </w:rPr>
              <w:t>Emergency/Disaster Response/Recovery – Significant</w:t>
            </w:r>
          </w:p>
          <w:p w14:paraId="4A21ACC1" w14:textId="77777777" w:rsidR="00140076" w:rsidRDefault="00140076" w:rsidP="00140076">
            <w:pPr>
              <w:spacing w:before="60" w:after="60"/>
            </w:pPr>
            <w:r>
              <w:t>Records relating to the agency’s response to and recovery from significant emergencies/disasters (such as volcanic eruptions, major fires/flooding, landslides, etc.) where the agency deploys non-routine procedures, mobilizes special resources, requires significant outside assistance and/or where normal agency operations are suspended or significantly disrupted.</w:t>
            </w:r>
            <w:r w:rsidR="00505C80" w:rsidRPr="00B64159">
              <w:t xml:space="preserve"> </w:t>
            </w:r>
            <w:r w:rsidR="00505C80" w:rsidRPr="00B64159">
              <w:fldChar w:fldCharType="begin"/>
            </w:r>
            <w:r w:rsidR="00505C80" w:rsidRPr="00B64159">
              <w:instrText xml:space="preserve"> XE “</w:instrText>
            </w:r>
            <w:r w:rsidR="00505C80">
              <w:instrText>emergencies:response/recovery</w:instrText>
            </w:r>
            <w:r w:rsidR="00AD1B7B">
              <w:instrText>:significant</w:instrText>
            </w:r>
            <w:r w:rsidR="00505C80" w:rsidRPr="00B64159">
              <w:instrText xml:space="preserve">" \f “Subject" </w:instrText>
            </w:r>
            <w:r w:rsidR="00505C80" w:rsidRPr="00B64159">
              <w:fldChar w:fldCharType="end"/>
            </w:r>
            <w:r w:rsidR="00505C80" w:rsidRPr="00B64159">
              <w:fldChar w:fldCharType="begin"/>
            </w:r>
            <w:r w:rsidR="00505C80" w:rsidRPr="00B64159">
              <w:instrText xml:space="preserve"> XE “</w:instrText>
            </w:r>
            <w:r w:rsidR="00505C80">
              <w:instrText>disasters:response/recovery</w:instrText>
            </w:r>
            <w:r w:rsidR="00AD1B7B">
              <w:instrText>:significant</w:instrText>
            </w:r>
            <w:r w:rsidR="00505C80" w:rsidRPr="00B64159">
              <w:instrText xml:space="preserve">" \f “Subject" </w:instrText>
            </w:r>
            <w:r w:rsidR="00505C80" w:rsidRPr="00B64159">
              <w:fldChar w:fldCharType="end"/>
            </w:r>
            <w:r w:rsidR="00505C80" w:rsidRPr="00B64159">
              <w:fldChar w:fldCharType="begin"/>
            </w:r>
            <w:r w:rsidR="00505C80" w:rsidRPr="00B64159">
              <w:instrText xml:space="preserve"> XE “</w:instrText>
            </w:r>
            <w:r w:rsidR="00505C80">
              <w:instrText>natural disasters:response/recovery</w:instrText>
            </w:r>
            <w:r w:rsidR="00AD1B7B">
              <w:instrText>:significant</w:instrText>
            </w:r>
            <w:r w:rsidR="00505C80" w:rsidRPr="00B64159">
              <w:instrText xml:space="preserve">" \f “Subject" </w:instrText>
            </w:r>
            <w:r w:rsidR="00505C80" w:rsidRPr="00B64159">
              <w:fldChar w:fldCharType="end"/>
            </w:r>
          </w:p>
          <w:p w14:paraId="08ED4301" w14:textId="77777777" w:rsidR="00140076" w:rsidRPr="00140076" w:rsidRDefault="00140076" w:rsidP="00D81508">
            <w:pPr>
              <w:spacing w:before="60" w:after="60"/>
            </w:pPr>
            <w:r>
              <w:t xml:space="preserve">Excludes records of </w:t>
            </w:r>
            <w:r w:rsidR="00D81508">
              <w:t>agencies that respond to emergencies/disasters as part of their core mission (such as</w:t>
            </w:r>
            <w:r>
              <w:t xml:space="preserve"> Military Department</w:t>
            </w:r>
            <w:r w:rsidR="00D81508">
              <w:t>, Department of Health, Washington State Patrol, etc.)</w:t>
            </w:r>
            <w:r>
              <w:t>.</w:t>
            </w:r>
          </w:p>
        </w:tc>
        <w:tc>
          <w:tcPr>
            <w:tcW w:w="1000" w:type="pct"/>
          </w:tcPr>
          <w:p w14:paraId="11303D81" w14:textId="77777777" w:rsidR="00140076" w:rsidRDefault="00140076" w:rsidP="000067FF">
            <w:pPr>
              <w:spacing w:before="60" w:after="60"/>
            </w:pPr>
            <w:r>
              <w:rPr>
                <w:b/>
              </w:rPr>
              <w:t>Retain</w:t>
            </w:r>
            <w:r>
              <w:t xml:space="preserve"> for 6 years after matter resolved/recovery complete</w:t>
            </w:r>
          </w:p>
          <w:p w14:paraId="02B443ED" w14:textId="77777777" w:rsidR="00140076" w:rsidRPr="00140076" w:rsidRDefault="00140076" w:rsidP="000067FF">
            <w:pPr>
              <w:spacing w:before="60" w:after="60"/>
              <w:rPr>
                <w:i/>
              </w:rPr>
            </w:pPr>
            <w:r>
              <w:t xml:space="preserve">   </w:t>
            </w:r>
            <w:r w:rsidRPr="00140076">
              <w:rPr>
                <w:i/>
              </w:rPr>
              <w:t>then</w:t>
            </w:r>
          </w:p>
          <w:p w14:paraId="589E8834" w14:textId="77777777" w:rsidR="00140076" w:rsidRPr="00140076" w:rsidRDefault="00140076" w:rsidP="000067FF">
            <w:pPr>
              <w:spacing w:before="60" w:after="60"/>
            </w:pPr>
            <w:r w:rsidRPr="00140076">
              <w:rPr>
                <w:b/>
              </w:rPr>
              <w:t>Transfer</w:t>
            </w:r>
            <w:r>
              <w:t xml:space="preserve"> to Washington State Archives for appraisal and selective retention.</w:t>
            </w:r>
          </w:p>
        </w:tc>
        <w:tc>
          <w:tcPr>
            <w:tcW w:w="600" w:type="pct"/>
            <w:tcMar>
              <w:left w:w="43" w:type="dxa"/>
              <w:right w:w="43" w:type="dxa"/>
            </w:tcMar>
          </w:tcPr>
          <w:p w14:paraId="54DC1A11" w14:textId="77777777" w:rsidR="00140076" w:rsidRPr="008F674E" w:rsidRDefault="00140076" w:rsidP="000067FF">
            <w:pPr>
              <w:spacing w:before="60"/>
              <w:jc w:val="center"/>
              <w:rPr>
                <w:b/>
                <w:szCs w:val="22"/>
              </w:rPr>
            </w:pPr>
            <w:r w:rsidRPr="008F674E">
              <w:rPr>
                <w:b/>
                <w:szCs w:val="22"/>
              </w:rPr>
              <w:t>ARCHIVAL</w:t>
            </w:r>
          </w:p>
          <w:p w14:paraId="1AE0F397" w14:textId="77777777" w:rsidR="00140076" w:rsidRPr="008F674E" w:rsidRDefault="00140076" w:rsidP="008F674E">
            <w:pPr>
              <w:jc w:val="center"/>
              <w:rPr>
                <w:b/>
                <w:sz w:val="18"/>
                <w:szCs w:val="18"/>
              </w:rPr>
            </w:pPr>
            <w:r w:rsidRPr="008F674E">
              <w:rPr>
                <w:b/>
                <w:sz w:val="18"/>
                <w:szCs w:val="18"/>
              </w:rPr>
              <w:t>(Appraisal Required)</w:t>
            </w:r>
            <w:r w:rsidR="008F674E" w:rsidRPr="00B64159">
              <w:t xml:space="preserve"> </w:t>
            </w:r>
            <w:r w:rsidR="008F674E" w:rsidRPr="00B64159">
              <w:fldChar w:fldCharType="begin"/>
            </w:r>
            <w:r w:rsidR="008F674E" w:rsidRPr="00B64159">
              <w:instrText xml:space="preserve"> XE "AGENCY </w:instrText>
            </w:r>
            <w:r w:rsidR="0097246E">
              <w:instrText xml:space="preserve">ADMINISTRATION AND </w:instrText>
            </w:r>
            <w:r w:rsidR="008F674E" w:rsidRPr="00B64159">
              <w:instrText>MANAGEMENT:</w:instrText>
            </w:r>
            <w:r w:rsidR="008F674E">
              <w:instrText>Risk Management and Disaster Preparedness/Response</w:instrText>
            </w:r>
            <w:r w:rsidR="008F674E" w:rsidRPr="00B64159">
              <w:instrText>:</w:instrText>
            </w:r>
            <w:r w:rsidR="008F674E">
              <w:instrText>Emergency/Disaster Response/Recovery – Significant</w:instrText>
            </w:r>
            <w:r w:rsidR="008F674E" w:rsidRPr="00B64159">
              <w:instrText>” \f “</w:instrText>
            </w:r>
            <w:r w:rsidR="008F674E">
              <w:instrText>archival</w:instrText>
            </w:r>
            <w:r w:rsidR="008F674E" w:rsidRPr="00B64159">
              <w:instrText xml:space="preserve">" </w:instrText>
            </w:r>
            <w:r w:rsidR="008F674E" w:rsidRPr="00B64159">
              <w:fldChar w:fldCharType="end"/>
            </w:r>
          </w:p>
          <w:p w14:paraId="42EDB388" w14:textId="77777777" w:rsidR="00140076" w:rsidRDefault="00140076" w:rsidP="008F674E">
            <w:pPr>
              <w:jc w:val="center"/>
              <w:rPr>
                <w:sz w:val="20"/>
                <w:szCs w:val="20"/>
              </w:rPr>
            </w:pPr>
            <w:r>
              <w:rPr>
                <w:sz w:val="20"/>
                <w:szCs w:val="20"/>
              </w:rPr>
              <w:t>NON-ESSENTIAL</w:t>
            </w:r>
          </w:p>
          <w:p w14:paraId="340D53C8" w14:textId="77777777" w:rsidR="00140076" w:rsidRPr="00B64159" w:rsidRDefault="00140076" w:rsidP="008F674E">
            <w:pPr>
              <w:jc w:val="center"/>
              <w:rPr>
                <w:sz w:val="20"/>
                <w:szCs w:val="20"/>
              </w:rPr>
            </w:pPr>
            <w:r>
              <w:rPr>
                <w:sz w:val="20"/>
                <w:szCs w:val="20"/>
              </w:rPr>
              <w:t>OFM</w:t>
            </w:r>
          </w:p>
        </w:tc>
      </w:tr>
      <w:tr w:rsidR="000067FF" w14:paraId="28500676" w14:textId="77777777" w:rsidTr="005B2166">
        <w:tblPrEx>
          <w:tblLook w:val="04A0" w:firstRow="1" w:lastRow="0" w:firstColumn="1" w:lastColumn="0" w:noHBand="0" w:noVBand="1"/>
        </w:tblPrEx>
        <w:trPr>
          <w:cantSplit/>
          <w:jc w:val="center"/>
        </w:trPr>
        <w:tc>
          <w:tcPr>
            <w:tcW w:w="500" w:type="pct"/>
          </w:tcPr>
          <w:p w14:paraId="7283DDC0" w14:textId="77777777" w:rsidR="000067FF" w:rsidRPr="00B64159" w:rsidRDefault="000067FF" w:rsidP="000067FF">
            <w:pPr>
              <w:spacing w:before="60" w:after="60"/>
              <w:jc w:val="center"/>
              <w:rPr>
                <w:rFonts w:eastAsia="Calibri" w:cs="Times New Roman"/>
              </w:rPr>
            </w:pPr>
            <w:r w:rsidRPr="00B64159">
              <w:rPr>
                <w:rFonts w:eastAsia="Calibri" w:cs="Times New Roman"/>
              </w:rPr>
              <w:t>GS 25002</w:t>
            </w:r>
            <w:r w:rsidR="00980C1A" w:rsidRPr="00B64159">
              <w:fldChar w:fldCharType="begin"/>
            </w:r>
            <w:r w:rsidR="00980C1A" w:rsidRPr="00B64159">
              <w:instrText xml:space="preserve"> XE "GS 25002" \f “dan”</w:instrText>
            </w:r>
            <w:r w:rsidR="00980C1A" w:rsidRPr="00B64159">
              <w:fldChar w:fldCharType="end"/>
            </w:r>
          </w:p>
          <w:p w14:paraId="47DF0E5A" w14:textId="77777777" w:rsidR="000067FF" w:rsidRPr="00B64159" w:rsidRDefault="000067FF" w:rsidP="00CF4154">
            <w:pPr>
              <w:spacing w:before="60" w:after="60"/>
              <w:jc w:val="center"/>
              <w:rPr>
                <w:rFonts w:eastAsia="Calibri" w:cs="Times New Roman"/>
              </w:rPr>
            </w:pPr>
            <w:r w:rsidRPr="00B64159">
              <w:rPr>
                <w:rFonts w:eastAsia="Calibri" w:cs="Times New Roman"/>
              </w:rPr>
              <w:t xml:space="preserve">Rev. </w:t>
            </w:r>
            <w:r w:rsidR="00CF4154">
              <w:rPr>
                <w:rFonts w:eastAsia="Calibri" w:cs="Times New Roman"/>
              </w:rPr>
              <w:t>1</w:t>
            </w:r>
          </w:p>
        </w:tc>
        <w:tc>
          <w:tcPr>
            <w:tcW w:w="2900" w:type="pct"/>
          </w:tcPr>
          <w:p w14:paraId="5336796C" w14:textId="77777777" w:rsidR="000067FF" w:rsidRPr="00B64159" w:rsidRDefault="000067FF" w:rsidP="000067FF">
            <w:pPr>
              <w:spacing w:before="60" w:after="60"/>
            </w:pPr>
            <w:r w:rsidRPr="00B64159">
              <w:rPr>
                <w:b/>
                <w:i/>
              </w:rPr>
              <w:t>Safety Drills/Disaster Recovery Exercise</w:t>
            </w:r>
            <w:r w:rsidR="000B76BE">
              <w:rPr>
                <w:b/>
                <w:i/>
              </w:rPr>
              <w:t>s</w:t>
            </w:r>
          </w:p>
          <w:p w14:paraId="6BDCFF32" w14:textId="0DE87D75" w:rsidR="000067FF" w:rsidRPr="00B64159" w:rsidRDefault="000067FF" w:rsidP="00F06B98">
            <w:pPr>
              <w:spacing w:before="60" w:after="60"/>
              <w:rPr>
                <w:b/>
                <w:i/>
              </w:rPr>
            </w:pPr>
            <w:r>
              <w:t>Records relating to</w:t>
            </w:r>
            <w:r w:rsidRPr="00B64159">
              <w:t xml:space="preserve"> agency </w:t>
            </w:r>
            <w:r w:rsidR="00CF4154">
              <w:t>fire/</w:t>
            </w:r>
            <w:r w:rsidRPr="00B64159">
              <w:t>safety drills and disaster recovery exercises.</w:t>
            </w:r>
            <w:r w:rsidRPr="00B64159">
              <w:fldChar w:fldCharType="begin"/>
            </w:r>
            <w:r w:rsidRPr="00B64159">
              <w:instrText xml:space="preserve"> XE "</w:instrText>
            </w:r>
            <w:r>
              <w:instrText>safety</w:instrText>
            </w:r>
            <w:r w:rsidR="00F06B98">
              <w:instrText>:</w:instrText>
            </w:r>
            <w:r>
              <w:instrText>drills</w:instrText>
            </w:r>
            <w:r w:rsidR="00F06B98">
              <w:instrText>/exercises</w:instrText>
            </w:r>
            <w:r w:rsidRPr="00B64159">
              <w:instrText xml:space="preserve">" \f “subject” </w:instrText>
            </w:r>
            <w:r w:rsidRPr="00B64159">
              <w:fldChar w:fldCharType="end"/>
            </w:r>
            <w:r w:rsidRPr="00B64159">
              <w:fldChar w:fldCharType="begin"/>
            </w:r>
            <w:r w:rsidRPr="00B64159">
              <w:instrText xml:space="preserve"> XE "</w:instrText>
            </w:r>
            <w:r>
              <w:instrText>exercises (safety/disaster)</w:instrText>
            </w:r>
            <w:r w:rsidRPr="00B64159">
              <w:instrText xml:space="preserve">" \f “subject” </w:instrText>
            </w:r>
            <w:r w:rsidRPr="00B64159">
              <w:fldChar w:fldCharType="end"/>
            </w:r>
            <w:r w:rsidRPr="00B64159">
              <w:fldChar w:fldCharType="begin"/>
            </w:r>
            <w:r w:rsidRPr="00B64159">
              <w:instrText xml:space="preserve"> XE "</w:instrText>
            </w:r>
            <w:r>
              <w:instrText>drills (safety/disaster)</w:instrText>
            </w:r>
            <w:r w:rsidRPr="00B64159">
              <w:instrText xml:space="preserve">" \f “subject” </w:instrText>
            </w:r>
            <w:r w:rsidRPr="00B64159">
              <w:fldChar w:fldCharType="end"/>
            </w:r>
            <w:r w:rsidRPr="00B64159">
              <w:fldChar w:fldCharType="begin"/>
            </w:r>
            <w:r w:rsidRPr="00B64159">
              <w:instrText xml:space="preserve"> XE "</w:instrText>
            </w:r>
            <w:r>
              <w:instrText>disaster</w:instrText>
            </w:r>
            <w:r w:rsidR="008C4AFF">
              <w:instrText>s:planning/</w:instrText>
            </w:r>
            <w:r>
              <w:instrText>preparedness:safety drills</w:instrText>
            </w:r>
            <w:r w:rsidR="008C4AFF">
              <w:instrText>/exercises</w:instrText>
            </w:r>
            <w:r w:rsidRPr="00B64159">
              <w:instrText xml:space="preserve">" \f “subject” </w:instrText>
            </w:r>
            <w:r w:rsidRPr="00B64159">
              <w:fldChar w:fldCharType="end"/>
            </w:r>
            <w:r w:rsidR="008C4AFF" w:rsidRPr="00B64159">
              <w:fldChar w:fldCharType="begin"/>
            </w:r>
            <w:r w:rsidR="008C4AFF" w:rsidRPr="00B64159">
              <w:instrText xml:space="preserve"> XE "</w:instrText>
            </w:r>
            <w:r w:rsidR="008C4AFF">
              <w:instrText>emergencies:planning/preparedness:safety drills/exercises</w:instrText>
            </w:r>
            <w:r w:rsidR="008C4AFF" w:rsidRPr="00B64159">
              <w:instrText xml:space="preserve">" \f “subject” </w:instrText>
            </w:r>
            <w:r w:rsidR="008C4AFF" w:rsidRPr="00B64159">
              <w:fldChar w:fldCharType="end"/>
            </w:r>
            <w:r w:rsidR="008C4AFF" w:rsidRPr="00B64159">
              <w:fldChar w:fldCharType="begin"/>
            </w:r>
            <w:r w:rsidR="008C4AFF" w:rsidRPr="00B64159">
              <w:instrText xml:space="preserve"> XE "</w:instrText>
            </w:r>
            <w:r w:rsidR="008C4AFF">
              <w:instrText>natural disasters:planning/preparedness:safety drills/exercises</w:instrText>
            </w:r>
            <w:r w:rsidR="008C4AFF" w:rsidRPr="00B64159">
              <w:instrText xml:space="preserve">" \f “subject” </w:instrText>
            </w:r>
            <w:r w:rsidR="008C4AFF" w:rsidRPr="00B64159">
              <w:fldChar w:fldCharType="end"/>
            </w:r>
            <w:r w:rsidR="00212497" w:rsidRPr="00B64159">
              <w:fldChar w:fldCharType="begin"/>
            </w:r>
            <w:r w:rsidR="00212497" w:rsidRPr="00B64159">
              <w:instrText xml:space="preserve"> XE "</w:instrText>
            </w:r>
            <w:r w:rsidR="00212497">
              <w:instrText>fire safety:drills/exercises</w:instrText>
            </w:r>
            <w:r w:rsidR="00212497" w:rsidRPr="00B64159">
              <w:instrText xml:space="preserve">" \f “subject” </w:instrText>
            </w:r>
            <w:r w:rsidR="00212497" w:rsidRPr="00B64159">
              <w:fldChar w:fldCharType="end"/>
            </w:r>
            <w:r w:rsidR="0071335E" w:rsidRPr="0071335E">
              <w:fldChar w:fldCharType="begin"/>
            </w:r>
            <w:r w:rsidR="0071335E" w:rsidRPr="0071335E">
              <w:instrText xml:space="preserve"> XE "earthquake drills" \f “subject” </w:instrText>
            </w:r>
            <w:r w:rsidR="0071335E" w:rsidRPr="0071335E">
              <w:fldChar w:fldCharType="end"/>
            </w:r>
          </w:p>
        </w:tc>
        <w:tc>
          <w:tcPr>
            <w:tcW w:w="1000" w:type="pct"/>
          </w:tcPr>
          <w:p w14:paraId="18370EA3" w14:textId="77777777" w:rsidR="000067FF" w:rsidRPr="00B64159" w:rsidRDefault="000067FF" w:rsidP="000067FF">
            <w:pPr>
              <w:spacing w:before="60" w:after="60"/>
              <w:rPr>
                <w:b/>
              </w:rPr>
            </w:pPr>
            <w:r w:rsidRPr="00B64159">
              <w:rPr>
                <w:b/>
              </w:rPr>
              <w:t xml:space="preserve">Retain </w:t>
            </w:r>
            <w:r w:rsidRPr="00B64159">
              <w:t>for 6 years after date of drill</w:t>
            </w:r>
            <w:r w:rsidR="00CF4154">
              <w:t>/</w:t>
            </w:r>
            <w:r w:rsidRPr="00B64159">
              <w:t>exercise</w:t>
            </w:r>
          </w:p>
          <w:p w14:paraId="1339453B" w14:textId="77777777" w:rsidR="000067FF" w:rsidRPr="00B64159" w:rsidRDefault="000067FF" w:rsidP="000067FF">
            <w:pPr>
              <w:spacing w:before="60" w:after="60"/>
            </w:pPr>
            <w:r w:rsidRPr="00B64159">
              <w:rPr>
                <w:i/>
              </w:rPr>
              <w:t xml:space="preserve">   then</w:t>
            </w:r>
          </w:p>
          <w:p w14:paraId="17219CE3" w14:textId="77777777" w:rsidR="000067FF" w:rsidRPr="00B64159" w:rsidRDefault="000067FF" w:rsidP="000067FF">
            <w:pPr>
              <w:spacing w:before="60" w:after="60"/>
              <w:rPr>
                <w:b/>
              </w:rPr>
            </w:pPr>
            <w:r w:rsidRPr="00B64159">
              <w:rPr>
                <w:b/>
              </w:rPr>
              <w:t>Destroy</w:t>
            </w:r>
            <w:r w:rsidRPr="00757685">
              <w:t>.</w:t>
            </w:r>
          </w:p>
        </w:tc>
        <w:tc>
          <w:tcPr>
            <w:tcW w:w="600" w:type="pct"/>
          </w:tcPr>
          <w:p w14:paraId="7F8C69A2" w14:textId="77777777" w:rsidR="000067FF" w:rsidRPr="00B64159" w:rsidRDefault="000067FF" w:rsidP="000067FF">
            <w:pPr>
              <w:spacing w:before="60"/>
              <w:jc w:val="center"/>
              <w:rPr>
                <w:sz w:val="20"/>
                <w:szCs w:val="20"/>
              </w:rPr>
            </w:pPr>
            <w:r w:rsidRPr="00B64159">
              <w:rPr>
                <w:sz w:val="20"/>
                <w:szCs w:val="20"/>
              </w:rPr>
              <w:t>NON-ARCHIVAL</w:t>
            </w:r>
          </w:p>
          <w:p w14:paraId="48BD5C65" w14:textId="77777777" w:rsidR="000067FF" w:rsidRDefault="000067FF" w:rsidP="00A55F42">
            <w:pPr>
              <w:jc w:val="center"/>
              <w:rPr>
                <w:sz w:val="20"/>
                <w:szCs w:val="20"/>
              </w:rPr>
            </w:pPr>
            <w:r w:rsidRPr="00B64159">
              <w:rPr>
                <w:sz w:val="20"/>
                <w:szCs w:val="20"/>
              </w:rPr>
              <w:t>NON-ESSENTIAL</w:t>
            </w:r>
          </w:p>
          <w:p w14:paraId="238E61F0" w14:textId="77777777" w:rsidR="00CF4154" w:rsidRPr="00B64159" w:rsidRDefault="00CF4154" w:rsidP="00A55F42">
            <w:pPr>
              <w:jc w:val="center"/>
              <w:rPr>
                <w:sz w:val="20"/>
                <w:szCs w:val="20"/>
              </w:rPr>
            </w:pPr>
            <w:r>
              <w:rPr>
                <w:sz w:val="20"/>
                <w:szCs w:val="20"/>
              </w:rPr>
              <w:t>OFM</w:t>
            </w:r>
          </w:p>
        </w:tc>
      </w:tr>
    </w:tbl>
    <w:p w14:paraId="2114A147" w14:textId="77777777" w:rsidR="00911943" w:rsidRDefault="00911943" w:rsidP="00911943">
      <w:pPr>
        <w:rPr>
          <w:rFonts w:eastAsia="Times New Roman" w:cs="Times New Roman"/>
          <w:szCs w:val="22"/>
        </w:rPr>
      </w:pPr>
    </w:p>
    <w:p w14:paraId="2F7BF46A" w14:textId="77777777" w:rsidR="003C2AF1" w:rsidRDefault="003C2AF1" w:rsidP="00911943">
      <w:pPr>
        <w:rPr>
          <w:rFonts w:eastAsia="Times New Roman" w:cs="Times New Roman"/>
          <w:szCs w:val="22"/>
        </w:rPr>
      </w:pPr>
    </w:p>
    <w:p w14:paraId="415C5542" w14:textId="77777777" w:rsidR="003C2AF1" w:rsidRDefault="003C2AF1">
      <w:pPr>
        <w:rPr>
          <w:rFonts w:eastAsia="Times New Roman" w:cs="Times New Roman"/>
          <w:szCs w:val="22"/>
        </w:rPr>
      </w:pPr>
      <w:r>
        <w:rPr>
          <w:rFonts w:eastAsia="Times New Roman" w:cs="Times New Roman"/>
          <w:szCs w:val="22"/>
        </w:rP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40"/>
        <w:gridCol w:w="8352"/>
        <w:gridCol w:w="2880"/>
        <w:gridCol w:w="1728"/>
      </w:tblGrid>
      <w:tr w:rsidR="003C2AF1" w:rsidRPr="00B64159" w14:paraId="622643BF" w14:textId="77777777" w:rsidTr="003C2AF1">
        <w:trPr>
          <w:cantSplit/>
          <w:trHeight w:val="288"/>
          <w:tblHeader/>
          <w:jc w:val="center"/>
        </w:trPr>
        <w:tc>
          <w:tcPr>
            <w:tcW w:w="5000" w:type="pct"/>
            <w:gridSpan w:val="4"/>
            <w:shd w:val="clear" w:color="auto" w:fill="auto"/>
            <w:tcMar>
              <w:top w:w="58" w:type="dxa"/>
              <w:left w:w="115" w:type="dxa"/>
              <w:bottom w:w="43" w:type="dxa"/>
              <w:right w:w="115" w:type="dxa"/>
            </w:tcMar>
            <w:vAlign w:val="center"/>
          </w:tcPr>
          <w:p w14:paraId="0E3F9B26" w14:textId="77777777" w:rsidR="003C2AF1" w:rsidRPr="00B64159" w:rsidRDefault="003C2AF1" w:rsidP="003C2AF1">
            <w:pPr>
              <w:pStyle w:val="Activties"/>
              <w:ind w:left="695" w:hanging="695"/>
              <w:rPr>
                <w:color w:val="000000"/>
              </w:rPr>
            </w:pPr>
            <w:r w:rsidRPr="00B64159">
              <w:rPr>
                <w:rFonts w:eastAsia="Times New Roman" w:cs="Times New Roman"/>
                <w:color w:val="000000"/>
                <w:szCs w:val="22"/>
              </w:rPr>
              <w:lastRenderedPageBreak/>
              <w:br w:type="page"/>
            </w:r>
            <w:bookmarkStart w:id="19" w:name="_Toc175912455"/>
            <w:r>
              <w:rPr>
                <w:color w:val="000000"/>
              </w:rPr>
              <w:t>TRAINING OTHERS</w:t>
            </w:r>
            <w:bookmarkEnd w:id="19"/>
          </w:p>
          <w:p w14:paraId="392FAFEF" w14:textId="460B8FA7" w:rsidR="002959E7" w:rsidRDefault="003C2AF1" w:rsidP="003C2AF1">
            <w:pPr>
              <w:pStyle w:val="ActivityText"/>
            </w:pPr>
            <w:r w:rsidRPr="00B64159">
              <w:t>The activity of</w:t>
            </w:r>
            <w:r>
              <w:t xml:space="preserve"> the agency </w:t>
            </w:r>
            <w:r w:rsidRPr="002959E7">
              <w:rPr>
                <w:u w:val="single"/>
              </w:rPr>
              <w:t>providing</w:t>
            </w:r>
            <w:r w:rsidRPr="0016206D">
              <w:t xml:space="preserve"> training </w:t>
            </w:r>
            <w:r w:rsidR="006A6264">
              <w:t xml:space="preserve">(including through contracted trainers) </w:t>
            </w:r>
            <w:r w:rsidRPr="0016206D">
              <w:t>to agency employees, contractors, customers</w:t>
            </w:r>
            <w:r w:rsidR="002959E7">
              <w:t>/clients</w:t>
            </w:r>
            <w:r w:rsidR="00591137">
              <w:t>,</w:t>
            </w:r>
            <w:r w:rsidRPr="0016206D">
              <w:t xml:space="preserve"> or the public.</w:t>
            </w:r>
          </w:p>
          <w:p w14:paraId="757D4753" w14:textId="339EB3AA" w:rsidR="003C2AF1" w:rsidRPr="00B64159" w:rsidRDefault="002959E7" w:rsidP="002959E7">
            <w:pPr>
              <w:pStyle w:val="ActivityText"/>
            </w:pPr>
            <w:r>
              <w:t>See HR</w:t>
            </w:r>
            <w:r w:rsidR="00591137">
              <w:t xml:space="preserve"> and Payroll</w:t>
            </w:r>
            <w:r>
              <w:t xml:space="preserve"> Management – Staff Development for records documenting training </w:t>
            </w:r>
            <w:r w:rsidRPr="002959E7">
              <w:rPr>
                <w:u w:val="single"/>
              </w:rPr>
              <w:t>received</w:t>
            </w:r>
            <w:r>
              <w:t xml:space="preserve"> by employees</w:t>
            </w:r>
            <w:r w:rsidR="003C2AF1" w:rsidRPr="0016206D">
              <w:t>.</w:t>
            </w:r>
          </w:p>
        </w:tc>
      </w:tr>
      <w:tr w:rsidR="003C2AF1" w14:paraId="426922A2" w14:textId="77777777" w:rsidTr="003C2AF1">
        <w:tblPrEx>
          <w:tblLook w:val="04A0" w:firstRow="1" w:lastRow="0" w:firstColumn="1" w:lastColumn="0" w:noHBand="0" w:noVBand="1"/>
        </w:tblPrEx>
        <w:trPr>
          <w:cantSplit/>
          <w:tblHeader/>
          <w:jc w:val="center"/>
        </w:trPr>
        <w:tc>
          <w:tcPr>
            <w:tcW w:w="500" w:type="pct"/>
            <w:shd w:val="pct10" w:color="auto" w:fill="auto"/>
            <w:vAlign w:val="center"/>
          </w:tcPr>
          <w:p w14:paraId="7101D551" w14:textId="77777777" w:rsidR="003C2AF1" w:rsidRPr="00B60C75" w:rsidRDefault="003C2AF1" w:rsidP="003C2AF1">
            <w:pPr>
              <w:jc w:val="center"/>
              <w:rPr>
                <w:rFonts w:eastAsia="Calibri" w:cs="Times New Roman"/>
                <w:b/>
                <w:sz w:val="18"/>
                <w:szCs w:val="18"/>
              </w:rPr>
            </w:pPr>
            <w:r w:rsidRPr="00B60C75">
              <w:rPr>
                <w:rFonts w:eastAsia="Calibri" w:cs="Times New Roman"/>
                <w:b/>
                <w:sz w:val="18"/>
                <w:szCs w:val="18"/>
              </w:rPr>
              <w:t>DISPOSITION AUTHORITY NUMBER (DAN)</w:t>
            </w:r>
          </w:p>
        </w:tc>
        <w:tc>
          <w:tcPr>
            <w:tcW w:w="2900" w:type="pct"/>
            <w:shd w:val="pct10" w:color="auto" w:fill="auto"/>
            <w:vAlign w:val="center"/>
          </w:tcPr>
          <w:p w14:paraId="6E6189F2" w14:textId="77777777" w:rsidR="003C2AF1" w:rsidRPr="00B60C75" w:rsidRDefault="003C2AF1" w:rsidP="003C2AF1">
            <w:pPr>
              <w:jc w:val="center"/>
              <w:rPr>
                <w:rFonts w:eastAsia="Calibri" w:cs="Times New Roman"/>
                <w:b/>
                <w:sz w:val="18"/>
                <w:szCs w:val="18"/>
              </w:rPr>
            </w:pPr>
            <w:r w:rsidRPr="00B60C75">
              <w:rPr>
                <w:rFonts w:eastAsia="Calibri" w:cs="Times New Roman"/>
                <w:b/>
                <w:sz w:val="18"/>
                <w:szCs w:val="18"/>
              </w:rPr>
              <w:t>DESCRIPTION OF RECORDS</w:t>
            </w:r>
          </w:p>
        </w:tc>
        <w:tc>
          <w:tcPr>
            <w:tcW w:w="1000" w:type="pct"/>
            <w:shd w:val="pct10" w:color="auto" w:fill="auto"/>
            <w:vAlign w:val="center"/>
          </w:tcPr>
          <w:p w14:paraId="2EF5FD21" w14:textId="77777777" w:rsidR="003C2AF1" w:rsidRPr="00B60C75" w:rsidRDefault="003C2AF1" w:rsidP="003C2AF1">
            <w:pPr>
              <w:jc w:val="center"/>
              <w:rPr>
                <w:rFonts w:eastAsia="Calibri" w:cs="Times New Roman"/>
                <w:b/>
                <w:sz w:val="18"/>
                <w:szCs w:val="18"/>
              </w:rPr>
            </w:pPr>
            <w:r w:rsidRPr="00B60C75">
              <w:rPr>
                <w:rFonts w:eastAsia="Calibri" w:cs="Times New Roman"/>
                <w:b/>
                <w:sz w:val="18"/>
                <w:szCs w:val="18"/>
              </w:rPr>
              <w:t>RETENTION AND</w:t>
            </w:r>
          </w:p>
          <w:p w14:paraId="2DFCAA57" w14:textId="77777777" w:rsidR="003C2AF1" w:rsidRPr="00B60C75" w:rsidRDefault="003C2AF1" w:rsidP="003C2AF1">
            <w:pPr>
              <w:jc w:val="center"/>
              <w:rPr>
                <w:rFonts w:eastAsia="Calibri" w:cs="Times New Roman"/>
                <w:b/>
                <w:sz w:val="18"/>
                <w:szCs w:val="18"/>
              </w:rPr>
            </w:pPr>
            <w:r w:rsidRPr="00B60C75">
              <w:rPr>
                <w:rFonts w:eastAsia="Calibri" w:cs="Times New Roman"/>
                <w:b/>
                <w:sz w:val="18"/>
                <w:szCs w:val="18"/>
              </w:rPr>
              <w:t>DISPOSITION ACTION</w:t>
            </w:r>
          </w:p>
        </w:tc>
        <w:tc>
          <w:tcPr>
            <w:tcW w:w="600" w:type="pct"/>
            <w:shd w:val="pct10" w:color="auto" w:fill="auto"/>
            <w:vAlign w:val="center"/>
          </w:tcPr>
          <w:p w14:paraId="511F8CCB" w14:textId="77777777" w:rsidR="003C2AF1" w:rsidRPr="00B60C75" w:rsidRDefault="003C2AF1" w:rsidP="003C2AF1">
            <w:pPr>
              <w:jc w:val="center"/>
              <w:rPr>
                <w:rFonts w:eastAsia="Calibri" w:cs="Times New Roman"/>
                <w:b/>
                <w:sz w:val="18"/>
                <w:szCs w:val="18"/>
              </w:rPr>
            </w:pPr>
            <w:r w:rsidRPr="00B60C75">
              <w:rPr>
                <w:rFonts w:eastAsia="Calibri" w:cs="Times New Roman"/>
                <w:b/>
                <w:sz w:val="18"/>
                <w:szCs w:val="18"/>
              </w:rPr>
              <w:t>DESIGNATION</w:t>
            </w:r>
          </w:p>
        </w:tc>
      </w:tr>
      <w:tr w:rsidR="003C2AF1" w14:paraId="57E2FADB" w14:textId="77777777" w:rsidTr="003C2AF1">
        <w:tblPrEx>
          <w:tblLook w:val="04A0" w:firstRow="1" w:lastRow="0" w:firstColumn="1" w:lastColumn="0" w:noHBand="0" w:noVBand="1"/>
        </w:tblPrEx>
        <w:trPr>
          <w:cantSplit/>
          <w:jc w:val="center"/>
        </w:trPr>
        <w:tc>
          <w:tcPr>
            <w:tcW w:w="500" w:type="pct"/>
          </w:tcPr>
          <w:p w14:paraId="5662875A" w14:textId="77777777" w:rsidR="003C2AF1" w:rsidRDefault="003C2AF1" w:rsidP="003C2AF1">
            <w:pPr>
              <w:spacing w:before="60" w:after="60"/>
              <w:jc w:val="center"/>
              <w:rPr>
                <w:rFonts w:eastAsia="Calibri" w:cs="Times New Roman"/>
              </w:rPr>
            </w:pPr>
            <w:r>
              <w:rPr>
                <w:rFonts w:eastAsia="Calibri" w:cs="Times New Roman"/>
              </w:rPr>
              <w:t xml:space="preserve">GS </w:t>
            </w:r>
            <w:r w:rsidR="002A2538">
              <w:rPr>
                <w:rFonts w:eastAsia="Calibri" w:cs="Times New Roman"/>
              </w:rPr>
              <w:t>22001</w:t>
            </w:r>
            <w:r w:rsidRPr="00B64159">
              <w:fldChar w:fldCharType="begin"/>
            </w:r>
            <w:r w:rsidRPr="00B64159">
              <w:instrText xml:space="preserve"> XE "GS </w:instrText>
            </w:r>
            <w:r w:rsidR="002A2538">
              <w:instrText>22001</w:instrText>
            </w:r>
            <w:r w:rsidRPr="00B64159">
              <w:instrText>" \f “dan”</w:instrText>
            </w:r>
            <w:r w:rsidRPr="00B64159">
              <w:fldChar w:fldCharType="end"/>
            </w:r>
          </w:p>
          <w:p w14:paraId="1CEF741E" w14:textId="77777777" w:rsidR="003C2AF1" w:rsidRPr="0091544D" w:rsidRDefault="003C2AF1" w:rsidP="002A2538">
            <w:pPr>
              <w:spacing w:before="60" w:after="60"/>
              <w:jc w:val="center"/>
              <w:rPr>
                <w:rFonts w:eastAsia="Calibri" w:cs="Times New Roman"/>
              </w:rPr>
            </w:pPr>
            <w:r>
              <w:rPr>
                <w:rFonts w:eastAsia="Calibri" w:cs="Times New Roman"/>
              </w:rPr>
              <w:t xml:space="preserve">Rev. </w:t>
            </w:r>
            <w:r w:rsidR="002A2538">
              <w:rPr>
                <w:rFonts w:eastAsia="Calibri" w:cs="Times New Roman"/>
              </w:rPr>
              <w:t>1</w:t>
            </w:r>
          </w:p>
        </w:tc>
        <w:tc>
          <w:tcPr>
            <w:tcW w:w="2900" w:type="pct"/>
          </w:tcPr>
          <w:p w14:paraId="2946765F" w14:textId="77777777" w:rsidR="003C2AF1" w:rsidRPr="008B728E" w:rsidRDefault="003C2AF1" w:rsidP="003C2AF1">
            <w:pPr>
              <w:pStyle w:val="Excludes"/>
              <w:spacing w:after="60"/>
              <w:rPr>
                <w:b/>
                <w:i/>
                <w:sz w:val="22"/>
                <w:szCs w:val="22"/>
              </w:rPr>
            </w:pPr>
            <w:r>
              <w:rPr>
                <w:b/>
                <w:i/>
                <w:sz w:val="22"/>
                <w:szCs w:val="22"/>
              </w:rPr>
              <w:t>Training – Arrangements</w:t>
            </w:r>
          </w:p>
          <w:p w14:paraId="0F37DB54" w14:textId="77777777" w:rsidR="003C2AF1" w:rsidRPr="0016206D" w:rsidRDefault="003C2AF1" w:rsidP="003C2AF1">
            <w:pPr>
              <w:rPr>
                <w:bCs/>
                <w:szCs w:val="17"/>
              </w:rPr>
            </w:pPr>
            <w:r>
              <w:rPr>
                <w:szCs w:val="22"/>
              </w:rPr>
              <w:t xml:space="preserve">Records relating to the </w:t>
            </w:r>
            <w:r w:rsidRPr="0016206D">
              <w:rPr>
                <w:bCs/>
                <w:szCs w:val="17"/>
              </w:rPr>
              <w:t>administrative arrangements of agency</w:t>
            </w:r>
            <w:r w:rsidRPr="00E30D90">
              <w:rPr>
                <w:rFonts w:ascii="Arial" w:hAnsi="Arial"/>
                <w:bCs/>
                <w:szCs w:val="17"/>
              </w:rPr>
              <w:t>-</w:t>
            </w:r>
            <w:r w:rsidRPr="0016206D">
              <w:rPr>
                <w:bCs/>
                <w:szCs w:val="17"/>
              </w:rPr>
              <w:t xml:space="preserve">provided training courses, seminars and workshops. </w:t>
            </w:r>
            <w:r w:rsidRPr="0016206D">
              <w:fldChar w:fldCharType="begin"/>
            </w:r>
            <w:r w:rsidRPr="0016206D">
              <w:instrText xml:space="preserve"> XE "training</w:instrText>
            </w:r>
            <w:r w:rsidR="002D1ABB">
              <w:instrText>:</w:instrText>
            </w:r>
            <w:r w:rsidRPr="0016206D">
              <w:instrText>agency provided</w:instrText>
            </w:r>
            <w:r w:rsidR="002D1ABB">
              <w:instrText>:arrangements</w:instrText>
            </w:r>
            <w:r w:rsidRPr="0016206D">
              <w:instrText xml:space="preserve">" \f “subject” </w:instrText>
            </w:r>
            <w:r w:rsidRPr="0016206D">
              <w:fldChar w:fldCharType="end"/>
            </w:r>
            <w:r w:rsidRPr="0016206D">
              <w:fldChar w:fldCharType="begin"/>
            </w:r>
            <w:r w:rsidRPr="0016206D">
              <w:instrText xml:space="preserve"> XE "catering arrangements</w:instrText>
            </w:r>
            <w:r w:rsidR="005B7235">
              <w:instrText>:trainings</w:instrText>
            </w:r>
            <w:r w:rsidRPr="0016206D">
              <w:instrText xml:space="preserve">" \f “subject” </w:instrText>
            </w:r>
            <w:r w:rsidRPr="0016206D">
              <w:fldChar w:fldCharType="end"/>
            </w:r>
            <w:r w:rsidR="00CB55AE" w:rsidRPr="0016206D">
              <w:fldChar w:fldCharType="begin"/>
            </w:r>
            <w:r w:rsidR="00CB55AE" w:rsidRPr="0016206D">
              <w:instrText xml:space="preserve"> XE "arrangements:</w:instrText>
            </w:r>
            <w:r w:rsidR="00CB55AE">
              <w:instrText>trainings</w:instrText>
            </w:r>
            <w:r w:rsidR="00CB55AE" w:rsidRPr="0016206D">
              <w:instrText xml:space="preserve">" \f “subject” </w:instrText>
            </w:r>
            <w:r w:rsidR="00CB55AE" w:rsidRPr="0016206D">
              <w:fldChar w:fldCharType="end"/>
            </w:r>
            <w:r w:rsidR="001203FC" w:rsidRPr="0016206D">
              <w:fldChar w:fldCharType="begin"/>
            </w:r>
            <w:r w:rsidR="001203FC" w:rsidRPr="0016206D">
              <w:instrText xml:space="preserve"> XE "</w:instrText>
            </w:r>
            <w:r w:rsidR="001203FC">
              <w:instrText>courses (education/</w:instrText>
            </w:r>
            <w:r w:rsidR="001203FC" w:rsidRPr="0016206D">
              <w:instrText>training</w:instrText>
            </w:r>
            <w:r w:rsidR="001203FC">
              <w:instrText>):agency-</w:instrText>
            </w:r>
            <w:r w:rsidR="001203FC" w:rsidRPr="0016206D">
              <w:instrText>provided</w:instrText>
            </w:r>
            <w:r w:rsidR="001203FC">
              <w:instrText>:arrangements/development</w:instrText>
            </w:r>
            <w:r w:rsidR="001203FC" w:rsidRPr="0016206D">
              <w:instrText xml:space="preserve">" \f “subject” </w:instrText>
            </w:r>
            <w:r w:rsidR="001203FC" w:rsidRPr="0016206D">
              <w:fldChar w:fldCharType="end"/>
            </w:r>
          </w:p>
          <w:p w14:paraId="6CE5DD8F" w14:textId="77777777" w:rsidR="003C2AF1" w:rsidRPr="0016206D" w:rsidRDefault="003C2AF1" w:rsidP="003C2AF1">
            <w:pPr>
              <w:pStyle w:val="Includes0"/>
            </w:pPr>
            <w:r w:rsidRPr="0016206D">
              <w:t>Includes, but is not limited to:</w:t>
            </w:r>
          </w:p>
          <w:p w14:paraId="4971B20E" w14:textId="77777777" w:rsidR="003C2AF1" w:rsidRPr="002959E7" w:rsidRDefault="003C2AF1" w:rsidP="002959E7">
            <w:pPr>
              <w:pStyle w:val="Excludes"/>
              <w:numPr>
                <w:ilvl w:val="0"/>
                <w:numId w:val="5"/>
              </w:numPr>
              <w:spacing w:after="60"/>
              <w:contextualSpacing/>
              <w:rPr>
                <w:sz w:val="22"/>
                <w:szCs w:val="22"/>
              </w:rPr>
            </w:pPr>
            <w:r w:rsidRPr="002959E7">
              <w:rPr>
                <w:sz w:val="22"/>
                <w:szCs w:val="22"/>
              </w:rPr>
              <w:t>Training date and place scheduling records;</w:t>
            </w:r>
          </w:p>
          <w:p w14:paraId="29C8ADB6" w14:textId="77777777" w:rsidR="003C2AF1" w:rsidRPr="002959E7" w:rsidRDefault="003C2AF1" w:rsidP="002959E7">
            <w:pPr>
              <w:pStyle w:val="Excludes"/>
              <w:numPr>
                <w:ilvl w:val="0"/>
                <w:numId w:val="5"/>
              </w:numPr>
              <w:spacing w:after="60"/>
              <w:contextualSpacing/>
              <w:rPr>
                <w:sz w:val="22"/>
                <w:szCs w:val="22"/>
              </w:rPr>
            </w:pPr>
            <w:r w:rsidRPr="002959E7">
              <w:rPr>
                <w:sz w:val="22"/>
                <w:szCs w:val="22"/>
              </w:rPr>
              <w:t>Training availability announcements and notices;</w:t>
            </w:r>
          </w:p>
          <w:p w14:paraId="12BCE4CE" w14:textId="77777777" w:rsidR="003C2AF1" w:rsidRPr="002959E7" w:rsidRDefault="003C2AF1" w:rsidP="002959E7">
            <w:pPr>
              <w:pStyle w:val="Excludes"/>
              <w:numPr>
                <w:ilvl w:val="0"/>
                <w:numId w:val="5"/>
              </w:numPr>
              <w:spacing w:after="60"/>
              <w:contextualSpacing/>
              <w:rPr>
                <w:sz w:val="22"/>
                <w:szCs w:val="22"/>
              </w:rPr>
            </w:pPr>
            <w:r w:rsidRPr="002959E7">
              <w:rPr>
                <w:sz w:val="22"/>
                <w:szCs w:val="22"/>
              </w:rPr>
              <w:t>Participant registration;</w:t>
            </w:r>
          </w:p>
          <w:p w14:paraId="73A26376" w14:textId="6ADD5C6C" w:rsidR="003C2AF1" w:rsidRPr="002959E7" w:rsidRDefault="003C2AF1" w:rsidP="002959E7">
            <w:pPr>
              <w:pStyle w:val="Excludes"/>
              <w:numPr>
                <w:ilvl w:val="0"/>
                <w:numId w:val="5"/>
              </w:numPr>
              <w:spacing w:after="60"/>
              <w:contextualSpacing/>
              <w:rPr>
                <w:sz w:val="22"/>
                <w:szCs w:val="22"/>
              </w:rPr>
            </w:pPr>
            <w:r w:rsidRPr="002959E7">
              <w:rPr>
                <w:sz w:val="22"/>
                <w:szCs w:val="22"/>
              </w:rPr>
              <w:t xml:space="preserve">Arrangement of catering, </w:t>
            </w:r>
            <w:r w:rsidR="00591137" w:rsidRPr="002959E7">
              <w:rPr>
                <w:sz w:val="22"/>
                <w:szCs w:val="22"/>
              </w:rPr>
              <w:t>facilities,</w:t>
            </w:r>
            <w:r w:rsidRPr="002959E7">
              <w:rPr>
                <w:sz w:val="22"/>
                <w:szCs w:val="22"/>
              </w:rPr>
              <w:t xml:space="preserve"> and equipment.</w:t>
            </w:r>
          </w:p>
          <w:p w14:paraId="37CEA1A6" w14:textId="77777777" w:rsidR="002959E7" w:rsidRDefault="003C2AF1" w:rsidP="002959E7">
            <w:pPr>
              <w:pStyle w:val="Excludes0"/>
              <w:rPr>
                <w:sz w:val="22"/>
                <w:szCs w:val="22"/>
              </w:rPr>
            </w:pPr>
            <w:r w:rsidRPr="002959E7">
              <w:rPr>
                <w:sz w:val="22"/>
                <w:szCs w:val="22"/>
              </w:rPr>
              <w:t>Excludes records</w:t>
            </w:r>
            <w:r w:rsidR="002959E7">
              <w:rPr>
                <w:sz w:val="22"/>
                <w:szCs w:val="22"/>
              </w:rPr>
              <w:t xml:space="preserve"> covered by:</w:t>
            </w:r>
          </w:p>
          <w:p w14:paraId="0D1C39D8" w14:textId="6BA54CB5" w:rsidR="002959E7" w:rsidRDefault="002959E7" w:rsidP="00283A5D">
            <w:pPr>
              <w:pStyle w:val="Excludes0"/>
              <w:numPr>
                <w:ilvl w:val="0"/>
                <w:numId w:val="97"/>
              </w:numPr>
              <w:spacing w:after="60"/>
              <w:contextualSpacing/>
              <w:rPr>
                <w:sz w:val="22"/>
                <w:szCs w:val="22"/>
              </w:rPr>
            </w:pPr>
            <w:r w:rsidRPr="002959E7">
              <w:rPr>
                <w:i/>
                <w:sz w:val="22"/>
                <w:szCs w:val="22"/>
              </w:rPr>
              <w:t>Contracts and Agreements</w:t>
            </w:r>
            <w:r w:rsidR="00140AF2">
              <w:rPr>
                <w:i/>
                <w:sz w:val="22"/>
                <w:szCs w:val="22"/>
              </w:rPr>
              <w:t xml:space="preserve"> – General</w:t>
            </w:r>
            <w:r w:rsidRPr="002959E7">
              <w:rPr>
                <w:i/>
                <w:sz w:val="22"/>
                <w:szCs w:val="22"/>
              </w:rPr>
              <w:t xml:space="preserve"> (DAN GS 01050)</w:t>
            </w:r>
            <w:r>
              <w:rPr>
                <w:sz w:val="22"/>
                <w:szCs w:val="22"/>
              </w:rPr>
              <w:t>;</w:t>
            </w:r>
          </w:p>
          <w:p w14:paraId="0EE3D376" w14:textId="77777777" w:rsidR="002959E7" w:rsidRDefault="002959E7" w:rsidP="00283A5D">
            <w:pPr>
              <w:pStyle w:val="Excludes0"/>
              <w:numPr>
                <w:ilvl w:val="0"/>
                <w:numId w:val="97"/>
              </w:numPr>
              <w:spacing w:after="60"/>
              <w:contextualSpacing/>
              <w:rPr>
                <w:sz w:val="22"/>
                <w:szCs w:val="22"/>
              </w:rPr>
            </w:pPr>
            <w:r w:rsidRPr="002959E7">
              <w:rPr>
                <w:i/>
                <w:sz w:val="22"/>
                <w:szCs w:val="22"/>
              </w:rPr>
              <w:t>Financial Transactions – General (DAN GS 01001)</w:t>
            </w:r>
            <w:r>
              <w:rPr>
                <w:sz w:val="22"/>
                <w:szCs w:val="22"/>
              </w:rPr>
              <w:t>;</w:t>
            </w:r>
          </w:p>
          <w:p w14:paraId="55340DFD" w14:textId="77777777" w:rsidR="003C2AF1" w:rsidRPr="002959E7" w:rsidRDefault="002959E7" w:rsidP="00283A5D">
            <w:pPr>
              <w:pStyle w:val="Excludes0"/>
              <w:numPr>
                <w:ilvl w:val="0"/>
                <w:numId w:val="97"/>
              </w:numPr>
              <w:spacing w:after="60"/>
              <w:contextualSpacing/>
              <w:rPr>
                <w:sz w:val="22"/>
                <w:szCs w:val="22"/>
              </w:rPr>
            </w:pPr>
            <w:r w:rsidRPr="002959E7">
              <w:rPr>
                <w:i/>
                <w:sz w:val="22"/>
                <w:szCs w:val="22"/>
              </w:rPr>
              <w:t>Travel (DAN GS 07001)</w:t>
            </w:r>
            <w:r>
              <w:rPr>
                <w:sz w:val="22"/>
                <w:szCs w:val="22"/>
              </w:rPr>
              <w:t>.</w:t>
            </w:r>
          </w:p>
        </w:tc>
        <w:tc>
          <w:tcPr>
            <w:tcW w:w="1000" w:type="pct"/>
          </w:tcPr>
          <w:p w14:paraId="49097E9F" w14:textId="77777777" w:rsidR="003C2AF1" w:rsidRDefault="003C2AF1" w:rsidP="003C2AF1">
            <w:pPr>
              <w:spacing w:before="60" w:after="60"/>
              <w:rPr>
                <w:rFonts w:eastAsia="Calibri" w:cs="Times New Roman"/>
              </w:rPr>
            </w:pPr>
            <w:r>
              <w:rPr>
                <w:rFonts w:eastAsia="Calibri" w:cs="Times New Roman"/>
                <w:b/>
              </w:rPr>
              <w:t>Retain</w:t>
            </w:r>
            <w:r>
              <w:rPr>
                <w:rFonts w:eastAsia="Calibri" w:cs="Times New Roman"/>
              </w:rPr>
              <w:t xml:space="preserve"> until no longer needed for agency business</w:t>
            </w:r>
          </w:p>
          <w:p w14:paraId="0C4B8031" w14:textId="77777777" w:rsidR="003C2AF1" w:rsidRPr="00FD4B66" w:rsidRDefault="003C2AF1" w:rsidP="003C2AF1">
            <w:pPr>
              <w:spacing w:before="60" w:after="60"/>
              <w:rPr>
                <w:rFonts w:eastAsia="Calibri" w:cs="Times New Roman"/>
                <w:i/>
              </w:rPr>
            </w:pPr>
            <w:r>
              <w:rPr>
                <w:rFonts w:eastAsia="Calibri" w:cs="Times New Roman"/>
              </w:rPr>
              <w:t xml:space="preserve">   </w:t>
            </w:r>
            <w:r w:rsidRPr="00FD4B66">
              <w:rPr>
                <w:rFonts w:eastAsia="Calibri" w:cs="Times New Roman"/>
                <w:i/>
              </w:rPr>
              <w:t>then</w:t>
            </w:r>
          </w:p>
          <w:p w14:paraId="478196E4" w14:textId="77777777" w:rsidR="003C2AF1" w:rsidRPr="00FD4B66" w:rsidRDefault="003C2AF1" w:rsidP="003C2AF1">
            <w:pPr>
              <w:spacing w:before="60" w:after="60"/>
              <w:rPr>
                <w:rFonts w:eastAsia="Calibri" w:cs="Times New Roman"/>
              </w:rPr>
            </w:pPr>
            <w:r w:rsidRPr="00FD4B66">
              <w:rPr>
                <w:rFonts w:eastAsia="Calibri" w:cs="Times New Roman"/>
                <w:b/>
              </w:rPr>
              <w:t>Destroy</w:t>
            </w:r>
            <w:r>
              <w:rPr>
                <w:rFonts w:eastAsia="Calibri" w:cs="Times New Roman"/>
              </w:rPr>
              <w:t>.</w:t>
            </w:r>
          </w:p>
        </w:tc>
        <w:tc>
          <w:tcPr>
            <w:tcW w:w="600" w:type="pct"/>
          </w:tcPr>
          <w:p w14:paraId="5186806B" w14:textId="77777777" w:rsidR="003C2AF1" w:rsidRDefault="003C2AF1" w:rsidP="003C2AF1">
            <w:pPr>
              <w:spacing w:before="60"/>
              <w:jc w:val="center"/>
              <w:rPr>
                <w:sz w:val="20"/>
                <w:szCs w:val="20"/>
              </w:rPr>
            </w:pPr>
            <w:r>
              <w:rPr>
                <w:sz w:val="20"/>
                <w:szCs w:val="20"/>
              </w:rPr>
              <w:t>NON-ARCHIVAL</w:t>
            </w:r>
          </w:p>
          <w:p w14:paraId="2FF96FAD" w14:textId="77777777" w:rsidR="003C2AF1" w:rsidRDefault="003C2AF1" w:rsidP="003C2AF1">
            <w:pPr>
              <w:jc w:val="center"/>
              <w:rPr>
                <w:sz w:val="20"/>
                <w:szCs w:val="20"/>
              </w:rPr>
            </w:pPr>
            <w:r>
              <w:rPr>
                <w:sz w:val="20"/>
                <w:szCs w:val="20"/>
              </w:rPr>
              <w:t>NON-ESSENTIAL</w:t>
            </w:r>
          </w:p>
          <w:p w14:paraId="0F3DFB6B" w14:textId="77777777" w:rsidR="003C2AF1" w:rsidRPr="00B64159" w:rsidRDefault="003C2AF1" w:rsidP="003C2AF1">
            <w:pPr>
              <w:jc w:val="center"/>
              <w:rPr>
                <w:sz w:val="20"/>
                <w:szCs w:val="20"/>
              </w:rPr>
            </w:pPr>
            <w:r>
              <w:rPr>
                <w:sz w:val="20"/>
                <w:szCs w:val="20"/>
              </w:rPr>
              <w:t>OFM</w:t>
            </w:r>
          </w:p>
        </w:tc>
      </w:tr>
      <w:tr w:rsidR="002959E7" w14:paraId="73F35F37" w14:textId="77777777" w:rsidTr="006037B9">
        <w:tblPrEx>
          <w:tblLook w:val="04A0" w:firstRow="1" w:lastRow="0" w:firstColumn="1" w:lastColumn="0" w:noHBand="0" w:noVBand="1"/>
        </w:tblPrEx>
        <w:trPr>
          <w:cantSplit/>
          <w:jc w:val="center"/>
        </w:trPr>
        <w:tc>
          <w:tcPr>
            <w:tcW w:w="500" w:type="pct"/>
          </w:tcPr>
          <w:p w14:paraId="39BE8C3C" w14:textId="77777777" w:rsidR="002959E7" w:rsidRDefault="002959E7" w:rsidP="006037B9">
            <w:pPr>
              <w:spacing w:before="60" w:after="60"/>
              <w:jc w:val="center"/>
              <w:rPr>
                <w:rFonts w:eastAsia="Calibri" w:cs="Times New Roman"/>
              </w:rPr>
            </w:pPr>
            <w:r>
              <w:rPr>
                <w:rFonts w:eastAsia="Calibri" w:cs="Times New Roman"/>
              </w:rPr>
              <w:t xml:space="preserve">GS </w:t>
            </w:r>
            <w:r w:rsidR="000A1E60">
              <w:rPr>
                <w:rFonts w:eastAsia="Calibri" w:cs="Times New Roman"/>
              </w:rPr>
              <w:t>22006</w:t>
            </w:r>
            <w:r w:rsidRPr="00B64159">
              <w:fldChar w:fldCharType="begin"/>
            </w:r>
            <w:r w:rsidRPr="00B64159">
              <w:instrText xml:space="preserve"> XE "GS </w:instrText>
            </w:r>
            <w:r w:rsidR="000A1E60">
              <w:instrText>22006</w:instrText>
            </w:r>
            <w:r w:rsidRPr="00B64159">
              <w:instrText>" \f “dan”</w:instrText>
            </w:r>
            <w:r w:rsidRPr="00B64159">
              <w:fldChar w:fldCharType="end"/>
            </w:r>
          </w:p>
          <w:p w14:paraId="5E16AA1E" w14:textId="77777777" w:rsidR="002959E7" w:rsidRDefault="002959E7" w:rsidP="006037B9">
            <w:pPr>
              <w:spacing w:before="60" w:after="60"/>
              <w:jc w:val="center"/>
              <w:rPr>
                <w:rFonts w:eastAsia="Calibri" w:cs="Times New Roman"/>
              </w:rPr>
            </w:pPr>
            <w:r>
              <w:rPr>
                <w:rFonts w:eastAsia="Calibri" w:cs="Times New Roman"/>
              </w:rPr>
              <w:t>Rev. 0</w:t>
            </w:r>
          </w:p>
        </w:tc>
        <w:tc>
          <w:tcPr>
            <w:tcW w:w="2900" w:type="pct"/>
          </w:tcPr>
          <w:p w14:paraId="26893650" w14:textId="77777777" w:rsidR="002959E7" w:rsidRPr="008B728E" w:rsidRDefault="002959E7" w:rsidP="006037B9">
            <w:pPr>
              <w:pStyle w:val="Excludes"/>
              <w:spacing w:after="60"/>
              <w:rPr>
                <w:b/>
                <w:i/>
                <w:sz w:val="22"/>
                <w:szCs w:val="22"/>
              </w:rPr>
            </w:pPr>
            <w:r>
              <w:rPr>
                <w:b/>
                <w:i/>
                <w:sz w:val="22"/>
                <w:szCs w:val="22"/>
              </w:rPr>
              <w:t xml:space="preserve">Training – Development </w:t>
            </w:r>
          </w:p>
          <w:p w14:paraId="78F566BD" w14:textId="77777777" w:rsidR="002959E7" w:rsidRDefault="002959E7" w:rsidP="002D1ABB">
            <w:r>
              <w:rPr>
                <w:szCs w:val="22"/>
              </w:rPr>
              <w:t xml:space="preserve">Records relating to </w:t>
            </w:r>
            <w:r w:rsidRPr="0016206D">
              <w:rPr>
                <w:bCs/>
                <w:szCs w:val="17"/>
              </w:rPr>
              <w:t>the development of training courses, seminars</w:t>
            </w:r>
            <w:r w:rsidR="006037B9">
              <w:rPr>
                <w:bCs/>
                <w:szCs w:val="17"/>
              </w:rPr>
              <w:t xml:space="preserve">, </w:t>
            </w:r>
            <w:r w:rsidRPr="0016206D">
              <w:rPr>
                <w:bCs/>
                <w:szCs w:val="17"/>
              </w:rPr>
              <w:t>workshops</w:t>
            </w:r>
            <w:r w:rsidR="006037B9">
              <w:rPr>
                <w:bCs/>
                <w:szCs w:val="17"/>
              </w:rPr>
              <w:t>, etc.</w:t>
            </w:r>
            <w:r w:rsidR="00717728">
              <w:rPr>
                <w:bCs/>
                <w:szCs w:val="17"/>
              </w:rPr>
              <w:t>,</w:t>
            </w:r>
            <w:r w:rsidRPr="0016206D">
              <w:rPr>
                <w:bCs/>
                <w:szCs w:val="17"/>
              </w:rPr>
              <w:t xml:space="preserve"> </w:t>
            </w:r>
            <w:r w:rsidR="006037B9">
              <w:rPr>
                <w:bCs/>
                <w:szCs w:val="17"/>
              </w:rPr>
              <w:t xml:space="preserve">such as </w:t>
            </w:r>
            <w:r w:rsidRPr="0016206D">
              <w:rPr>
                <w:bCs/>
                <w:szCs w:val="17"/>
              </w:rPr>
              <w:t>resear</w:t>
            </w:r>
            <w:r w:rsidR="006037B9">
              <w:rPr>
                <w:bCs/>
                <w:szCs w:val="17"/>
              </w:rPr>
              <w:t>ch, materials development, etc.</w:t>
            </w:r>
            <w:r w:rsidR="00505C80" w:rsidRPr="0016206D">
              <w:t xml:space="preserve"> </w:t>
            </w:r>
            <w:r w:rsidR="00505C80" w:rsidRPr="0016206D">
              <w:fldChar w:fldCharType="begin"/>
            </w:r>
            <w:r w:rsidR="00505C80" w:rsidRPr="0016206D">
              <w:instrText xml:space="preserve"> XE "training</w:instrText>
            </w:r>
            <w:r w:rsidR="002D1ABB">
              <w:instrText>:agency provided</w:instrText>
            </w:r>
            <w:r w:rsidR="00505C80" w:rsidRPr="0016206D">
              <w:instrText>:</w:instrText>
            </w:r>
            <w:r w:rsidR="00505C80">
              <w:instrText>development</w:instrText>
            </w:r>
            <w:r w:rsidR="00505C80" w:rsidRPr="0016206D">
              <w:instrText xml:space="preserve">" \f “subject” </w:instrText>
            </w:r>
            <w:r w:rsidR="00505C80" w:rsidRPr="0016206D">
              <w:fldChar w:fldCharType="end"/>
            </w:r>
            <w:r w:rsidR="001203FC" w:rsidRPr="0016206D">
              <w:fldChar w:fldCharType="begin"/>
            </w:r>
            <w:r w:rsidR="001203FC" w:rsidRPr="0016206D">
              <w:instrText xml:space="preserve"> XE "</w:instrText>
            </w:r>
            <w:r w:rsidR="001203FC">
              <w:instrText>courses (education/</w:instrText>
            </w:r>
            <w:r w:rsidR="001203FC" w:rsidRPr="0016206D">
              <w:instrText>training</w:instrText>
            </w:r>
            <w:r w:rsidR="001203FC">
              <w:instrText>):agency-</w:instrText>
            </w:r>
            <w:r w:rsidR="001203FC" w:rsidRPr="0016206D">
              <w:instrText>provided</w:instrText>
            </w:r>
            <w:r w:rsidR="001203FC">
              <w:instrText>:arrangements/development</w:instrText>
            </w:r>
            <w:r w:rsidR="001203FC" w:rsidRPr="0016206D">
              <w:instrText xml:space="preserve">" \f “subject” </w:instrText>
            </w:r>
            <w:r w:rsidR="001203FC" w:rsidRPr="0016206D">
              <w:fldChar w:fldCharType="end"/>
            </w:r>
          </w:p>
          <w:p w14:paraId="79734C07" w14:textId="77777777" w:rsidR="009A0BDA" w:rsidRDefault="009A0BDA" w:rsidP="002D1ABB">
            <w:r>
              <w:t>Excludes records covered by:</w:t>
            </w:r>
          </w:p>
          <w:p w14:paraId="5738B3FC" w14:textId="77777777" w:rsidR="009A0BDA" w:rsidRDefault="009A0BDA" w:rsidP="00283A5D">
            <w:pPr>
              <w:pStyle w:val="ListParagraph"/>
              <w:numPr>
                <w:ilvl w:val="0"/>
                <w:numId w:val="124"/>
              </w:numPr>
            </w:pPr>
            <w:r w:rsidRPr="009A0BDA">
              <w:rPr>
                <w:i/>
              </w:rPr>
              <w:t xml:space="preserve">Training – General (DAN GS </w:t>
            </w:r>
            <w:r w:rsidR="000A1E60">
              <w:rPr>
                <w:i/>
              </w:rPr>
              <w:t>22007</w:t>
            </w:r>
            <w:r w:rsidRPr="009A0BDA">
              <w:rPr>
                <w:i/>
              </w:rPr>
              <w:t>)</w:t>
            </w:r>
            <w:r>
              <w:t>;</w:t>
            </w:r>
          </w:p>
          <w:p w14:paraId="355DA5BC" w14:textId="77777777" w:rsidR="009A0BDA" w:rsidRPr="009A0BDA" w:rsidRDefault="009A0BDA" w:rsidP="00283A5D">
            <w:pPr>
              <w:pStyle w:val="ListParagraph"/>
              <w:numPr>
                <w:ilvl w:val="0"/>
                <w:numId w:val="124"/>
              </w:numPr>
              <w:rPr>
                <w:bCs/>
                <w:szCs w:val="17"/>
              </w:rPr>
            </w:pPr>
            <w:r w:rsidRPr="009A0BDA">
              <w:rPr>
                <w:i/>
              </w:rPr>
              <w:t xml:space="preserve">Training – Mandatory or Certification/Hours/Credit Provided (DAN GS </w:t>
            </w:r>
            <w:r w:rsidR="000A1E60">
              <w:rPr>
                <w:i/>
              </w:rPr>
              <w:t>22008</w:t>
            </w:r>
            <w:r w:rsidRPr="009A0BDA">
              <w:rPr>
                <w:i/>
              </w:rPr>
              <w:t>)</w:t>
            </w:r>
            <w:r>
              <w:t>.</w:t>
            </w:r>
          </w:p>
        </w:tc>
        <w:tc>
          <w:tcPr>
            <w:tcW w:w="1000" w:type="pct"/>
          </w:tcPr>
          <w:p w14:paraId="64ABF94F" w14:textId="77777777" w:rsidR="002959E7" w:rsidRDefault="002959E7" w:rsidP="006037B9">
            <w:pPr>
              <w:spacing w:before="60" w:after="60"/>
              <w:rPr>
                <w:rFonts w:eastAsia="Calibri" w:cs="Times New Roman"/>
              </w:rPr>
            </w:pPr>
            <w:r>
              <w:rPr>
                <w:rFonts w:eastAsia="Calibri" w:cs="Times New Roman"/>
                <w:b/>
              </w:rPr>
              <w:t>Retain</w:t>
            </w:r>
            <w:r>
              <w:rPr>
                <w:rFonts w:eastAsia="Calibri" w:cs="Times New Roman"/>
              </w:rPr>
              <w:t xml:space="preserve"> until </w:t>
            </w:r>
            <w:r w:rsidR="009A0BDA">
              <w:rPr>
                <w:rFonts w:eastAsia="Calibri" w:cs="Times New Roman"/>
              </w:rPr>
              <w:t>training</w:t>
            </w:r>
            <w:r>
              <w:rPr>
                <w:rFonts w:eastAsia="Calibri" w:cs="Times New Roman"/>
              </w:rPr>
              <w:t xml:space="preserve"> no longer provided by agency</w:t>
            </w:r>
          </w:p>
          <w:p w14:paraId="348827A3" w14:textId="77777777" w:rsidR="002959E7" w:rsidRPr="00FD4B66" w:rsidRDefault="002959E7" w:rsidP="006037B9">
            <w:pPr>
              <w:spacing w:before="60" w:after="60"/>
              <w:rPr>
                <w:rFonts w:eastAsia="Calibri" w:cs="Times New Roman"/>
                <w:i/>
              </w:rPr>
            </w:pPr>
            <w:r>
              <w:rPr>
                <w:rFonts w:eastAsia="Calibri" w:cs="Times New Roman"/>
              </w:rPr>
              <w:t xml:space="preserve">   </w:t>
            </w:r>
            <w:r w:rsidRPr="00FD4B66">
              <w:rPr>
                <w:rFonts w:eastAsia="Calibri" w:cs="Times New Roman"/>
                <w:i/>
              </w:rPr>
              <w:t>then</w:t>
            </w:r>
          </w:p>
          <w:p w14:paraId="66656D2E" w14:textId="77777777" w:rsidR="002959E7" w:rsidRDefault="002959E7" w:rsidP="006037B9">
            <w:pPr>
              <w:spacing w:before="60" w:after="60"/>
              <w:rPr>
                <w:rFonts w:eastAsia="Calibri" w:cs="Times New Roman"/>
                <w:b/>
              </w:rPr>
            </w:pPr>
            <w:r w:rsidRPr="00FD4B66">
              <w:rPr>
                <w:rFonts w:eastAsia="Calibri" w:cs="Times New Roman"/>
                <w:b/>
              </w:rPr>
              <w:t>Destroy</w:t>
            </w:r>
            <w:r>
              <w:rPr>
                <w:rFonts w:eastAsia="Calibri" w:cs="Times New Roman"/>
              </w:rPr>
              <w:t>.</w:t>
            </w:r>
          </w:p>
        </w:tc>
        <w:tc>
          <w:tcPr>
            <w:tcW w:w="600" w:type="pct"/>
          </w:tcPr>
          <w:p w14:paraId="5C1A7D2A" w14:textId="77777777" w:rsidR="002959E7" w:rsidRDefault="002959E7" w:rsidP="006037B9">
            <w:pPr>
              <w:spacing w:before="60"/>
              <w:jc w:val="center"/>
              <w:rPr>
                <w:sz w:val="20"/>
                <w:szCs w:val="20"/>
              </w:rPr>
            </w:pPr>
            <w:r>
              <w:rPr>
                <w:sz w:val="20"/>
                <w:szCs w:val="20"/>
              </w:rPr>
              <w:t>NON-ARCHIVAL</w:t>
            </w:r>
          </w:p>
          <w:p w14:paraId="7F408CF8" w14:textId="77777777" w:rsidR="002959E7" w:rsidRDefault="002959E7" w:rsidP="006037B9">
            <w:pPr>
              <w:jc w:val="center"/>
              <w:rPr>
                <w:sz w:val="20"/>
                <w:szCs w:val="20"/>
              </w:rPr>
            </w:pPr>
            <w:r>
              <w:rPr>
                <w:sz w:val="20"/>
                <w:szCs w:val="20"/>
              </w:rPr>
              <w:t>NON-ESSENTIAL</w:t>
            </w:r>
          </w:p>
          <w:p w14:paraId="6A6D08B1" w14:textId="77777777" w:rsidR="002959E7" w:rsidRDefault="002959E7" w:rsidP="00505C80">
            <w:pPr>
              <w:jc w:val="center"/>
              <w:rPr>
                <w:sz w:val="20"/>
                <w:szCs w:val="20"/>
              </w:rPr>
            </w:pPr>
            <w:r>
              <w:rPr>
                <w:sz w:val="20"/>
                <w:szCs w:val="20"/>
              </w:rPr>
              <w:t>OFM</w:t>
            </w:r>
          </w:p>
        </w:tc>
      </w:tr>
      <w:tr w:rsidR="002B32B9" w14:paraId="6CE1DC04" w14:textId="77777777" w:rsidTr="006037B9">
        <w:tblPrEx>
          <w:tblLook w:val="04A0" w:firstRow="1" w:lastRow="0" w:firstColumn="1" w:lastColumn="0" w:noHBand="0" w:noVBand="1"/>
        </w:tblPrEx>
        <w:trPr>
          <w:cantSplit/>
          <w:jc w:val="center"/>
        </w:trPr>
        <w:tc>
          <w:tcPr>
            <w:tcW w:w="500" w:type="pct"/>
          </w:tcPr>
          <w:p w14:paraId="5A98B6EB" w14:textId="77777777" w:rsidR="002B32B9" w:rsidRDefault="002B32B9" w:rsidP="006037B9">
            <w:pPr>
              <w:spacing w:before="60" w:after="60"/>
              <w:jc w:val="center"/>
              <w:rPr>
                <w:rFonts w:eastAsia="Calibri" w:cs="Times New Roman"/>
              </w:rPr>
            </w:pPr>
            <w:r>
              <w:rPr>
                <w:rFonts w:eastAsia="Calibri" w:cs="Times New Roman"/>
              </w:rPr>
              <w:lastRenderedPageBreak/>
              <w:t xml:space="preserve">GS </w:t>
            </w:r>
            <w:r w:rsidR="000A1E60">
              <w:rPr>
                <w:rFonts w:eastAsia="Calibri" w:cs="Times New Roman"/>
              </w:rPr>
              <w:t>22007</w:t>
            </w:r>
            <w:r w:rsidRPr="00B64159">
              <w:fldChar w:fldCharType="begin"/>
            </w:r>
            <w:r w:rsidRPr="00B64159">
              <w:instrText xml:space="preserve"> XE "GS </w:instrText>
            </w:r>
            <w:r w:rsidR="000A1E60">
              <w:instrText>22007</w:instrText>
            </w:r>
            <w:r w:rsidRPr="00B64159">
              <w:instrText>" \f “dan”</w:instrText>
            </w:r>
            <w:r w:rsidRPr="00B64159">
              <w:fldChar w:fldCharType="end"/>
            </w:r>
          </w:p>
          <w:p w14:paraId="2FAE2B9D" w14:textId="77777777" w:rsidR="002B32B9" w:rsidRDefault="002B32B9" w:rsidP="00D20750">
            <w:pPr>
              <w:spacing w:before="60" w:after="60"/>
              <w:jc w:val="center"/>
              <w:rPr>
                <w:rFonts w:eastAsia="Calibri" w:cs="Times New Roman"/>
              </w:rPr>
            </w:pPr>
            <w:r>
              <w:rPr>
                <w:rFonts w:eastAsia="Calibri" w:cs="Times New Roman"/>
              </w:rPr>
              <w:t xml:space="preserve">Rev. </w:t>
            </w:r>
            <w:r w:rsidR="00D20750">
              <w:rPr>
                <w:rFonts w:eastAsia="Calibri" w:cs="Times New Roman"/>
              </w:rPr>
              <w:t>1</w:t>
            </w:r>
          </w:p>
        </w:tc>
        <w:tc>
          <w:tcPr>
            <w:tcW w:w="2900" w:type="pct"/>
          </w:tcPr>
          <w:p w14:paraId="47CC027F" w14:textId="77777777" w:rsidR="002B32B9" w:rsidRDefault="002B32B9" w:rsidP="006037B9">
            <w:pPr>
              <w:pStyle w:val="Excludes"/>
              <w:spacing w:after="60"/>
              <w:rPr>
                <w:b/>
                <w:i/>
                <w:sz w:val="22"/>
                <w:szCs w:val="22"/>
              </w:rPr>
            </w:pPr>
            <w:r>
              <w:rPr>
                <w:b/>
                <w:i/>
                <w:sz w:val="22"/>
                <w:szCs w:val="22"/>
              </w:rPr>
              <w:t>Training – General</w:t>
            </w:r>
          </w:p>
          <w:p w14:paraId="7888A184" w14:textId="3536A782" w:rsidR="002B32B9" w:rsidRDefault="002B32B9" w:rsidP="006037B9">
            <w:pPr>
              <w:pStyle w:val="Excludes"/>
              <w:spacing w:after="60"/>
              <w:rPr>
                <w:sz w:val="22"/>
                <w:szCs w:val="22"/>
              </w:rPr>
            </w:pPr>
            <w:r>
              <w:rPr>
                <w:sz w:val="22"/>
                <w:szCs w:val="22"/>
              </w:rPr>
              <w:t>Records documenting training courses, seminars, workshops, etc.</w:t>
            </w:r>
            <w:r w:rsidR="007D41E4">
              <w:rPr>
                <w:sz w:val="22"/>
                <w:szCs w:val="22"/>
              </w:rPr>
              <w:t>,</w:t>
            </w:r>
            <w:r>
              <w:rPr>
                <w:sz w:val="22"/>
                <w:szCs w:val="22"/>
              </w:rPr>
              <w:t xml:space="preserve"> </w:t>
            </w:r>
            <w:r w:rsidRPr="002B32B9">
              <w:rPr>
                <w:sz w:val="22"/>
                <w:szCs w:val="22"/>
                <w:u w:val="single"/>
              </w:rPr>
              <w:t>provided by</w:t>
            </w:r>
            <w:r>
              <w:rPr>
                <w:sz w:val="22"/>
                <w:szCs w:val="22"/>
              </w:rPr>
              <w:t xml:space="preserve"> the agency</w:t>
            </w:r>
            <w:r w:rsidR="006A6264">
              <w:rPr>
                <w:sz w:val="22"/>
                <w:szCs w:val="22"/>
              </w:rPr>
              <w:t xml:space="preserve"> (including through contracted trainers)</w:t>
            </w:r>
            <w:r>
              <w:rPr>
                <w:sz w:val="22"/>
                <w:szCs w:val="22"/>
              </w:rPr>
              <w:t xml:space="preserve"> to agency employees, contractors, customers/clients</w:t>
            </w:r>
            <w:r w:rsidR="007D41E4">
              <w:rPr>
                <w:sz w:val="22"/>
                <w:szCs w:val="22"/>
              </w:rPr>
              <w:t>,</w:t>
            </w:r>
            <w:r>
              <w:rPr>
                <w:sz w:val="22"/>
                <w:szCs w:val="22"/>
              </w:rPr>
              <w:t xml:space="preserve"> or the public where either:</w:t>
            </w:r>
            <w:r w:rsidR="00DF38E5" w:rsidRPr="0016206D">
              <w:t xml:space="preserve"> </w:t>
            </w:r>
            <w:r w:rsidR="00DF38E5" w:rsidRPr="0016206D">
              <w:fldChar w:fldCharType="begin"/>
            </w:r>
            <w:r w:rsidR="00DF38E5" w:rsidRPr="0016206D">
              <w:instrText xml:space="preserve"> XE "training</w:instrText>
            </w:r>
            <w:r w:rsidR="002D1ABB">
              <w:instrText>:agency provided</w:instrText>
            </w:r>
            <w:r w:rsidR="00DF38E5" w:rsidRPr="0016206D">
              <w:instrText xml:space="preserve">" \f “subject” </w:instrText>
            </w:r>
            <w:r w:rsidR="00DF38E5" w:rsidRPr="0016206D">
              <w:fldChar w:fldCharType="end"/>
            </w:r>
            <w:r w:rsidR="004E0389" w:rsidRPr="00B60C75">
              <w:rPr>
                <w:rFonts w:eastAsia="Calibri" w:cs="Times New Roman"/>
              </w:rPr>
              <w:fldChar w:fldCharType="begin"/>
            </w:r>
            <w:r w:rsidR="004E0389" w:rsidRPr="00B60C75">
              <w:rPr>
                <w:rFonts w:eastAsia="Calibri" w:cs="Times New Roman"/>
              </w:rPr>
              <w:instrText xml:space="preserve"> XE "</w:instrText>
            </w:r>
            <w:r w:rsidR="004E0389">
              <w:rPr>
                <w:rFonts w:eastAsia="Calibri" w:cs="Times New Roman"/>
              </w:rPr>
              <w:instrText>conference materials:organized by agency</w:instrText>
            </w:r>
            <w:r w:rsidR="004E0389" w:rsidRPr="00B60C75">
              <w:rPr>
                <w:rFonts w:eastAsia="Calibri" w:cs="Times New Roman"/>
              </w:rPr>
              <w:instrText xml:space="preserve">" \f “subject” </w:instrText>
            </w:r>
            <w:r w:rsidR="004E0389" w:rsidRPr="00B60C75">
              <w:rPr>
                <w:rFonts w:eastAsia="Calibri" w:cs="Times New Roman"/>
              </w:rPr>
              <w:fldChar w:fldCharType="end"/>
            </w:r>
            <w:r w:rsidR="001203FC" w:rsidRPr="0016206D">
              <w:fldChar w:fldCharType="begin"/>
            </w:r>
            <w:r w:rsidR="001203FC" w:rsidRPr="0016206D">
              <w:instrText xml:space="preserve"> XE "</w:instrText>
            </w:r>
            <w:r w:rsidR="001203FC">
              <w:instrText>courses (education/</w:instrText>
            </w:r>
            <w:r w:rsidR="001203FC" w:rsidRPr="0016206D">
              <w:instrText>training</w:instrText>
            </w:r>
            <w:r w:rsidR="001203FC">
              <w:instrText>):agency-</w:instrText>
            </w:r>
            <w:r w:rsidR="001203FC" w:rsidRPr="0016206D">
              <w:instrText>provided</w:instrText>
            </w:r>
            <w:r w:rsidR="001203FC">
              <w:instrText>:general training</w:instrText>
            </w:r>
            <w:r w:rsidR="001203FC" w:rsidRPr="0016206D">
              <w:instrText xml:space="preserve">" \f “subject” </w:instrText>
            </w:r>
            <w:r w:rsidR="001203FC" w:rsidRPr="0016206D">
              <w:fldChar w:fldCharType="end"/>
            </w:r>
          </w:p>
          <w:p w14:paraId="2CA94DEC" w14:textId="07AE36C3" w:rsidR="002B32B9" w:rsidRDefault="002B32B9" w:rsidP="00283A5D">
            <w:pPr>
              <w:pStyle w:val="Excludes"/>
              <w:numPr>
                <w:ilvl w:val="0"/>
                <w:numId w:val="98"/>
              </w:numPr>
              <w:spacing w:after="60"/>
              <w:contextualSpacing/>
              <w:rPr>
                <w:sz w:val="22"/>
                <w:szCs w:val="22"/>
              </w:rPr>
            </w:pPr>
            <w:r>
              <w:rPr>
                <w:sz w:val="22"/>
                <w:szCs w:val="22"/>
              </w:rPr>
              <w:t xml:space="preserve">Training is </w:t>
            </w:r>
            <w:r w:rsidRPr="002B32B9">
              <w:rPr>
                <w:sz w:val="22"/>
                <w:szCs w:val="22"/>
                <w:u w:val="single"/>
              </w:rPr>
              <w:t>not</w:t>
            </w:r>
            <w:r>
              <w:rPr>
                <w:sz w:val="22"/>
                <w:szCs w:val="22"/>
              </w:rPr>
              <w:t xml:space="preserve"> required by federal, state</w:t>
            </w:r>
            <w:r w:rsidR="007D41E4">
              <w:rPr>
                <w:sz w:val="22"/>
                <w:szCs w:val="22"/>
              </w:rPr>
              <w:t>,</w:t>
            </w:r>
            <w:r>
              <w:rPr>
                <w:sz w:val="22"/>
                <w:szCs w:val="22"/>
              </w:rPr>
              <w:t xml:space="preserve"> or local statute and/or the employer;</w:t>
            </w:r>
          </w:p>
          <w:p w14:paraId="761F3212" w14:textId="77777777" w:rsidR="002B32B9" w:rsidRDefault="002B32B9" w:rsidP="00283A5D">
            <w:pPr>
              <w:pStyle w:val="Excludes"/>
              <w:numPr>
                <w:ilvl w:val="0"/>
                <w:numId w:val="98"/>
              </w:numPr>
              <w:spacing w:after="60"/>
              <w:contextualSpacing/>
              <w:rPr>
                <w:sz w:val="22"/>
                <w:szCs w:val="22"/>
              </w:rPr>
            </w:pPr>
            <w:r>
              <w:rPr>
                <w:sz w:val="22"/>
                <w:szCs w:val="22"/>
              </w:rPr>
              <w:t>Qualifications/credential</w:t>
            </w:r>
            <w:r w:rsidR="00811FCE">
              <w:rPr>
                <w:sz w:val="22"/>
                <w:szCs w:val="22"/>
              </w:rPr>
              <w:t>s</w:t>
            </w:r>
            <w:r>
              <w:rPr>
                <w:sz w:val="22"/>
                <w:szCs w:val="22"/>
              </w:rPr>
              <w:t>/licens</w:t>
            </w:r>
            <w:r w:rsidR="00811FCE">
              <w:rPr>
                <w:sz w:val="22"/>
                <w:szCs w:val="22"/>
              </w:rPr>
              <w:t>es</w:t>
            </w:r>
            <w:r>
              <w:rPr>
                <w:sz w:val="22"/>
                <w:szCs w:val="22"/>
              </w:rPr>
              <w:t xml:space="preserve"> are </w:t>
            </w:r>
            <w:r w:rsidRPr="002B32B9">
              <w:rPr>
                <w:sz w:val="22"/>
                <w:szCs w:val="22"/>
                <w:u w:val="single"/>
              </w:rPr>
              <w:t>not</w:t>
            </w:r>
            <w:r>
              <w:rPr>
                <w:sz w:val="22"/>
                <w:szCs w:val="22"/>
              </w:rPr>
              <w:t xml:space="preserve"> earned;</w:t>
            </w:r>
          </w:p>
          <w:p w14:paraId="25D0C67D" w14:textId="77777777" w:rsidR="002B32B9" w:rsidRDefault="002B32B9" w:rsidP="00283A5D">
            <w:pPr>
              <w:pStyle w:val="Excludes"/>
              <w:numPr>
                <w:ilvl w:val="0"/>
                <w:numId w:val="98"/>
              </w:numPr>
              <w:spacing w:after="60"/>
              <w:rPr>
                <w:sz w:val="22"/>
                <w:szCs w:val="22"/>
              </w:rPr>
            </w:pPr>
            <w:r>
              <w:rPr>
                <w:sz w:val="22"/>
                <w:szCs w:val="22"/>
              </w:rPr>
              <w:t xml:space="preserve">Continuing education hours/credits/points are </w:t>
            </w:r>
            <w:r w:rsidRPr="002B32B9">
              <w:rPr>
                <w:sz w:val="22"/>
                <w:szCs w:val="22"/>
                <w:u w:val="single"/>
              </w:rPr>
              <w:t>not</w:t>
            </w:r>
            <w:r>
              <w:rPr>
                <w:sz w:val="22"/>
                <w:szCs w:val="22"/>
              </w:rPr>
              <w:t xml:space="preserve"> awarded.</w:t>
            </w:r>
          </w:p>
          <w:p w14:paraId="555B7D41" w14:textId="77777777" w:rsidR="002B32B9" w:rsidRDefault="002B32B9" w:rsidP="006037B9">
            <w:pPr>
              <w:pStyle w:val="Excludes"/>
              <w:spacing w:after="60"/>
              <w:rPr>
                <w:sz w:val="22"/>
                <w:szCs w:val="22"/>
              </w:rPr>
            </w:pPr>
            <w:r>
              <w:rPr>
                <w:sz w:val="22"/>
                <w:szCs w:val="22"/>
              </w:rPr>
              <w:t>Includes, but is not limited to:</w:t>
            </w:r>
          </w:p>
          <w:p w14:paraId="31E10A45" w14:textId="77777777" w:rsidR="002B32B9" w:rsidRDefault="00D20750" w:rsidP="00283A5D">
            <w:pPr>
              <w:pStyle w:val="Excludes"/>
              <w:numPr>
                <w:ilvl w:val="0"/>
                <w:numId w:val="99"/>
              </w:numPr>
              <w:spacing w:after="60"/>
              <w:contextualSpacing/>
              <w:rPr>
                <w:sz w:val="22"/>
                <w:szCs w:val="22"/>
              </w:rPr>
            </w:pPr>
            <w:r>
              <w:rPr>
                <w:sz w:val="22"/>
                <w:szCs w:val="22"/>
              </w:rPr>
              <w:t>M</w:t>
            </w:r>
            <w:r w:rsidR="002B32B9">
              <w:rPr>
                <w:sz w:val="22"/>
                <w:szCs w:val="22"/>
              </w:rPr>
              <w:t>aterials presented (PowerPoint slide deck, handouts, etc.);</w:t>
            </w:r>
          </w:p>
          <w:p w14:paraId="2153C2DF" w14:textId="77777777" w:rsidR="002B32B9" w:rsidRDefault="002B32B9" w:rsidP="00283A5D">
            <w:pPr>
              <w:pStyle w:val="Excludes"/>
              <w:numPr>
                <w:ilvl w:val="0"/>
                <w:numId w:val="99"/>
              </w:numPr>
              <w:spacing w:after="60"/>
              <w:contextualSpacing/>
              <w:rPr>
                <w:sz w:val="22"/>
                <w:szCs w:val="22"/>
              </w:rPr>
            </w:pPr>
            <w:r>
              <w:rPr>
                <w:sz w:val="22"/>
                <w:szCs w:val="22"/>
              </w:rPr>
              <w:t>Attendee lists/sign-in sheets documenting who attended;</w:t>
            </w:r>
          </w:p>
          <w:p w14:paraId="2567BBA1" w14:textId="77777777" w:rsidR="002B32B9" w:rsidRDefault="002B32B9" w:rsidP="00283A5D">
            <w:pPr>
              <w:pStyle w:val="Excludes"/>
              <w:numPr>
                <w:ilvl w:val="0"/>
                <w:numId w:val="99"/>
              </w:numPr>
              <w:spacing w:after="60"/>
              <w:contextualSpacing/>
              <w:rPr>
                <w:sz w:val="22"/>
                <w:szCs w:val="22"/>
              </w:rPr>
            </w:pPr>
            <w:r>
              <w:rPr>
                <w:sz w:val="22"/>
                <w:szCs w:val="22"/>
              </w:rPr>
              <w:t>Tests administered and results;</w:t>
            </w:r>
          </w:p>
          <w:p w14:paraId="1795E86E" w14:textId="77777777" w:rsidR="002B32B9" w:rsidRPr="002B32B9" w:rsidRDefault="002B32B9" w:rsidP="00283A5D">
            <w:pPr>
              <w:pStyle w:val="Excludes"/>
              <w:numPr>
                <w:ilvl w:val="0"/>
                <w:numId w:val="99"/>
              </w:numPr>
              <w:spacing w:after="60"/>
              <w:rPr>
                <w:sz w:val="22"/>
                <w:szCs w:val="22"/>
              </w:rPr>
            </w:pPr>
            <w:r>
              <w:rPr>
                <w:sz w:val="22"/>
                <w:szCs w:val="22"/>
              </w:rPr>
              <w:t>Course/seminar/workshop evaluation feedback/surveys</w:t>
            </w:r>
            <w:r w:rsidRPr="002B32B9">
              <w:rPr>
                <w:sz w:val="22"/>
                <w:szCs w:val="22"/>
              </w:rPr>
              <w:t>.</w:t>
            </w:r>
          </w:p>
          <w:p w14:paraId="6D028EBD" w14:textId="77777777" w:rsidR="002B32B9" w:rsidRPr="00145F5A" w:rsidRDefault="002B32B9" w:rsidP="00811FCE">
            <w:pPr>
              <w:pStyle w:val="Excludes"/>
              <w:spacing w:after="60"/>
              <w:rPr>
                <w:i/>
              </w:rPr>
            </w:pPr>
            <w:r w:rsidRPr="00145F5A">
              <w:rPr>
                <w:i/>
              </w:rPr>
              <w:t>Note: Records document</w:t>
            </w:r>
            <w:r>
              <w:rPr>
                <w:i/>
              </w:rPr>
              <w:t>ing</w:t>
            </w:r>
            <w:r w:rsidRPr="00145F5A">
              <w:rPr>
                <w:i/>
              </w:rPr>
              <w:t xml:space="preserve"> training </w:t>
            </w:r>
            <w:r w:rsidRPr="002B32B9">
              <w:rPr>
                <w:i/>
                <w:u w:val="single"/>
              </w:rPr>
              <w:t>received by</w:t>
            </w:r>
            <w:r w:rsidRPr="00145F5A">
              <w:rPr>
                <w:i/>
              </w:rPr>
              <w:t xml:space="preserve"> employees </w:t>
            </w:r>
            <w:r w:rsidR="00811FCE">
              <w:rPr>
                <w:i/>
              </w:rPr>
              <w:t>are</w:t>
            </w:r>
            <w:r w:rsidRPr="00145F5A">
              <w:rPr>
                <w:i/>
              </w:rPr>
              <w:t xml:space="preserve"> covered by Training Files – Employee (DAN GS 22003).</w:t>
            </w:r>
          </w:p>
        </w:tc>
        <w:tc>
          <w:tcPr>
            <w:tcW w:w="1000" w:type="pct"/>
          </w:tcPr>
          <w:p w14:paraId="162ACD24" w14:textId="77777777" w:rsidR="002B32B9" w:rsidRDefault="002B32B9" w:rsidP="006037B9">
            <w:pPr>
              <w:spacing w:before="60" w:after="60"/>
              <w:rPr>
                <w:rFonts w:eastAsia="Calibri" w:cs="Times New Roman"/>
              </w:rPr>
            </w:pPr>
            <w:r>
              <w:rPr>
                <w:rFonts w:eastAsia="Calibri" w:cs="Times New Roman"/>
                <w:b/>
              </w:rPr>
              <w:t>Retain</w:t>
            </w:r>
            <w:r>
              <w:rPr>
                <w:rFonts w:eastAsia="Calibri" w:cs="Times New Roman"/>
              </w:rPr>
              <w:t xml:space="preserve"> for </w:t>
            </w:r>
            <w:r w:rsidR="006037B9">
              <w:rPr>
                <w:rFonts w:eastAsia="Calibri" w:cs="Times New Roman"/>
              </w:rPr>
              <w:t>3</w:t>
            </w:r>
            <w:r>
              <w:rPr>
                <w:rFonts w:eastAsia="Calibri" w:cs="Times New Roman"/>
              </w:rPr>
              <w:t xml:space="preserve"> years after training provided</w:t>
            </w:r>
          </w:p>
          <w:p w14:paraId="030CA7E3" w14:textId="77777777" w:rsidR="002B32B9" w:rsidRPr="00145F5A" w:rsidRDefault="002B32B9" w:rsidP="006037B9">
            <w:pPr>
              <w:spacing w:before="60" w:after="60"/>
              <w:rPr>
                <w:rFonts w:eastAsia="Calibri" w:cs="Times New Roman"/>
                <w:i/>
              </w:rPr>
            </w:pPr>
            <w:r>
              <w:rPr>
                <w:rFonts w:eastAsia="Calibri" w:cs="Times New Roman"/>
              </w:rPr>
              <w:t xml:space="preserve">   </w:t>
            </w:r>
            <w:r w:rsidRPr="00145F5A">
              <w:rPr>
                <w:rFonts w:eastAsia="Calibri" w:cs="Times New Roman"/>
                <w:i/>
              </w:rPr>
              <w:t>then</w:t>
            </w:r>
          </w:p>
          <w:p w14:paraId="17915FB9" w14:textId="77777777" w:rsidR="002B32B9" w:rsidRPr="00145F5A" w:rsidRDefault="002B32B9" w:rsidP="006037B9">
            <w:pPr>
              <w:spacing w:before="60" w:after="60"/>
              <w:rPr>
                <w:rFonts w:eastAsia="Calibri" w:cs="Times New Roman"/>
              </w:rPr>
            </w:pPr>
            <w:r w:rsidRPr="00145F5A">
              <w:rPr>
                <w:rFonts w:eastAsia="Calibri" w:cs="Times New Roman"/>
                <w:b/>
              </w:rPr>
              <w:t>Destroy</w:t>
            </w:r>
            <w:r>
              <w:rPr>
                <w:rFonts w:eastAsia="Calibri" w:cs="Times New Roman"/>
              </w:rPr>
              <w:t>.</w:t>
            </w:r>
          </w:p>
        </w:tc>
        <w:tc>
          <w:tcPr>
            <w:tcW w:w="600" w:type="pct"/>
          </w:tcPr>
          <w:p w14:paraId="3F11EEC9" w14:textId="77777777" w:rsidR="002B32B9" w:rsidRDefault="002B32B9" w:rsidP="006037B9">
            <w:pPr>
              <w:spacing w:before="60"/>
              <w:jc w:val="center"/>
              <w:rPr>
                <w:sz w:val="20"/>
                <w:szCs w:val="20"/>
              </w:rPr>
            </w:pPr>
            <w:r>
              <w:rPr>
                <w:sz w:val="20"/>
                <w:szCs w:val="20"/>
              </w:rPr>
              <w:t>NON-ARCHIVAL</w:t>
            </w:r>
          </w:p>
          <w:p w14:paraId="2E0276CD" w14:textId="77777777" w:rsidR="002B32B9" w:rsidRDefault="002B32B9" w:rsidP="006037B9">
            <w:pPr>
              <w:jc w:val="center"/>
              <w:rPr>
                <w:sz w:val="20"/>
                <w:szCs w:val="20"/>
              </w:rPr>
            </w:pPr>
            <w:r>
              <w:rPr>
                <w:sz w:val="20"/>
                <w:szCs w:val="20"/>
              </w:rPr>
              <w:t>NON-ESSENTIAL</w:t>
            </w:r>
          </w:p>
          <w:p w14:paraId="2F9471E3" w14:textId="77777777" w:rsidR="002B32B9" w:rsidRDefault="002B32B9" w:rsidP="006037B9">
            <w:pPr>
              <w:jc w:val="center"/>
              <w:rPr>
                <w:sz w:val="20"/>
                <w:szCs w:val="20"/>
              </w:rPr>
            </w:pPr>
            <w:r>
              <w:rPr>
                <w:sz w:val="20"/>
                <w:szCs w:val="20"/>
              </w:rPr>
              <w:t>OPR</w:t>
            </w:r>
          </w:p>
        </w:tc>
      </w:tr>
      <w:tr w:rsidR="002959E7" w14:paraId="1AC1598C" w14:textId="77777777" w:rsidTr="003C2AF1">
        <w:tblPrEx>
          <w:tblLook w:val="04A0" w:firstRow="1" w:lastRow="0" w:firstColumn="1" w:lastColumn="0" w:noHBand="0" w:noVBand="1"/>
        </w:tblPrEx>
        <w:trPr>
          <w:cantSplit/>
          <w:jc w:val="center"/>
        </w:trPr>
        <w:tc>
          <w:tcPr>
            <w:tcW w:w="500" w:type="pct"/>
          </w:tcPr>
          <w:p w14:paraId="2FC27B64" w14:textId="77777777" w:rsidR="002959E7" w:rsidRDefault="00147136" w:rsidP="003C2AF1">
            <w:pPr>
              <w:spacing w:before="60" w:after="60"/>
              <w:jc w:val="center"/>
              <w:rPr>
                <w:rFonts w:eastAsia="Calibri" w:cs="Times New Roman"/>
              </w:rPr>
            </w:pPr>
            <w:r>
              <w:rPr>
                <w:rFonts w:eastAsia="Calibri" w:cs="Times New Roman"/>
              </w:rPr>
              <w:lastRenderedPageBreak/>
              <w:t xml:space="preserve">GS </w:t>
            </w:r>
            <w:r w:rsidR="000A1E60">
              <w:rPr>
                <w:rFonts w:eastAsia="Calibri" w:cs="Times New Roman"/>
              </w:rPr>
              <w:t>22008</w:t>
            </w:r>
            <w:r w:rsidRPr="00B64159">
              <w:fldChar w:fldCharType="begin"/>
            </w:r>
            <w:r w:rsidRPr="00B64159">
              <w:instrText xml:space="preserve"> XE "GS </w:instrText>
            </w:r>
            <w:r w:rsidR="000A1E60">
              <w:instrText>22008</w:instrText>
            </w:r>
            <w:r w:rsidRPr="00B64159">
              <w:instrText>" \f “dan”</w:instrText>
            </w:r>
            <w:r w:rsidRPr="00B64159">
              <w:fldChar w:fldCharType="end"/>
            </w:r>
          </w:p>
          <w:p w14:paraId="53048192" w14:textId="77777777" w:rsidR="00147136" w:rsidRDefault="00147136" w:rsidP="00D20750">
            <w:pPr>
              <w:spacing w:before="60" w:after="60"/>
              <w:jc w:val="center"/>
              <w:rPr>
                <w:rFonts w:eastAsia="Calibri" w:cs="Times New Roman"/>
              </w:rPr>
            </w:pPr>
            <w:r>
              <w:rPr>
                <w:rFonts w:eastAsia="Calibri" w:cs="Times New Roman"/>
              </w:rPr>
              <w:t xml:space="preserve">Rev. </w:t>
            </w:r>
            <w:r w:rsidR="00D20750">
              <w:rPr>
                <w:rFonts w:eastAsia="Calibri" w:cs="Times New Roman"/>
              </w:rPr>
              <w:t>1</w:t>
            </w:r>
          </w:p>
        </w:tc>
        <w:tc>
          <w:tcPr>
            <w:tcW w:w="2900" w:type="pct"/>
          </w:tcPr>
          <w:p w14:paraId="6EEB9A7F" w14:textId="77777777" w:rsidR="002959E7" w:rsidRDefault="00147136" w:rsidP="00147136">
            <w:pPr>
              <w:pStyle w:val="Excludes"/>
              <w:spacing w:after="60"/>
              <w:rPr>
                <w:b/>
                <w:i/>
                <w:sz w:val="22"/>
                <w:szCs w:val="22"/>
              </w:rPr>
            </w:pPr>
            <w:r>
              <w:rPr>
                <w:b/>
                <w:i/>
                <w:sz w:val="22"/>
                <w:szCs w:val="22"/>
              </w:rPr>
              <w:t xml:space="preserve">Training – Mandatory </w:t>
            </w:r>
            <w:r w:rsidR="00467D94">
              <w:rPr>
                <w:b/>
                <w:i/>
                <w:sz w:val="22"/>
                <w:szCs w:val="22"/>
              </w:rPr>
              <w:t>or Certification/Hours/Credit Provided</w:t>
            </w:r>
          </w:p>
          <w:p w14:paraId="5F92FFE2" w14:textId="2DEB0DFD" w:rsidR="00467D94" w:rsidRDefault="00467D94" w:rsidP="00147136">
            <w:pPr>
              <w:pStyle w:val="Excludes"/>
              <w:spacing w:after="60"/>
              <w:rPr>
                <w:sz w:val="22"/>
                <w:szCs w:val="22"/>
              </w:rPr>
            </w:pPr>
            <w:r>
              <w:rPr>
                <w:sz w:val="22"/>
                <w:szCs w:val="22"/>
              </w:rPr>
              <w:t>Records documenting training courses, seminars, workshops, etc.</w:t>
            </w:r>
            <w:r w:rsidR="007D41E4">
              <w:rPr>
                <w:sz w:val="22"/>
                <w:szCs w:val="22"/>
              </w:rPr>
              <w:t>,</w:t>
            </w:r>
            <w:r>
              <w:rPr>
                <w:sz w:val="22"/>
                <w:szCs w:val="22"/>
              </w:rPr>
              <w:t xml:space="preserve"> </w:t>
            </w:r>
            <w:r w:rsidRPr="002B32B9">
              <w:rPr>
                <w:sz w:val="22"/>
                <w:szCs w:val="22"/>
                <w:u w:val="single"/>
              </w:rPr>
              <w:t>provided by</w:t>
            </w:r>
            <w:r>
              <w:rPr>
                <w:sz w:val="22"/>
                <w:szCs w:val="22"/>
              </w:rPr>
              <w:t xml:space="preserve"> the agency</w:t>
            </w:r>
            <w:r w:rsidR="006A6264">
              <w:rPr>
                <w:sz w:val="22"/>
                <w:szCs w:val="22"/>
              </w:rPr>
              <w:t xml:space="preserve"> (including through contracted trainers)</w:t>
            </w:r>
            <w:r w:rsidR="0009580D">
              <w:rPr>
                <w:sz w:val="22"/>
                <w:szCs w:val="22"/>
              </w:rPr>
              <w:t xml:space="preserve"> to agency employees, contractors, customers/clients</w:t>
            </w:r>
            <w:r w:rsidR="007D41E4">
              <w:rPr>
                <w:sz w:val="22"/>
                <w:szCs w:val="22"/>
              </w:rPr>
              <w:t>,</w:t>
            </w:r>
            <w:r w:rsidR="0009580D">
              <w:rPr>
                <w:sz w:val="22"/>
                <w:szCs w:val="22"/>
              </w:rPr>
              <w:t xml:space="preserve"> or the public where either:</w:t>
            </w:r>
            <w:r w:rsidR="00DF38E5" w:rsidRPr="0016206D">
              <w:t xml:space="preserve"> </w:t>
            </w:r>
            <w:r w:rsidR="00DF38E5" w:rsidRPr="0016206D">
              <w:fldChar w:fldCharType="begin"/>
            </w:r>
            <w:r w:rsidR="00DF38E5" w:rsidRPr="0016206D">
              <w:instrText xml:space="preserve"> XE "training</w:instrText>
            </w:r>
            <w:r w:rsidR="002D1ABB">
              <w:instrText>:agency provided:mandatory/credit provided</w:instrText>
            </w:r>
            <w:r w:rsidR="00DF38E5" w:rsidRPr="0016206D">
              <w:instrText xml:space="preserve">" \f “subject” </w:instrText>
            </w:r>
            <w:r w:rsidR="00DF38E5" w:rsidRPr="0016206D">
              <w:fldChar w:fldCharType="end"/>
            </w:r>
            <w:r w:rsidR="001203FC" w:rsidRPr="0016206D">
              <w:fldChar w:fldCharType="begin"/>
            </w:r>
            <w:r w:rsidR="001203FC" w:rsidRPr="0016206D">
              <w:instrText xml:space="preserve"> XE "</w:instrText>
            </w:r>
            <w:r w:rsidR="001203FC">
              <w:instrText>courses (education/</w:instrText>
            </w:r>
            <w:r w:rsidR="001203FC" w:rsidRPr="0016206D">
              <w:instrText>training</w:instrText>
            </w:r>
            <w:r w:rsidR="001203FC">
              <w:instrText>):agency-</w:instrText>
            </w:r>
            <w:r w:rsidR="001203FC" w:rsidRPr="0016206D">
              <w:instrText>provided</w:instrText>
            </w:r>
            <w:r w:rsidR="001203FC">
              <w:instrText>:mandatory/credit provided</w:instrText>
            </w:r>
            <w:r w:rsidR="001203FC" w:rsidRPr="0016206D">
              <w:instrText xml:space="preserve">" \f “subject” </w:instrText>
            </w:r>
            <w:r w:rsidR="001203FC" w:rsidRPr="0016206D">
              <w:fldChar w:fldCharType="end"/>
            </w:r>
          </w:p>
          <w:p w14:paraId="256F63C9" w14:textId="3DA33D62" w:rsidR="0009580D" w:rsidRDefault="0009580D" w:rsidP="00283A5D">
            <w:pPr>
              <w:pStyle w:val="Excludes"/>
              <w:numPr>
                <w:ilvl w:val="0"/>
                <w:numId w:val="98"/>
              </w:numPr>
              <w:spacing w:after="60"/>
              <w:contextualSpacing/>
              <w:rPr>
                <w:sz w:val="22"/>
                <w:szCs w:val="22"/>
              </w:rPr>
            </w:pPr>
            <w:r>
              <w:rPr>
                <w:sz w:val="22"/>
                <w:szCs w:val="22"/>
              </w:rPr>
              <w:t>Training is required by federal, state</w:t>
            </w:r>
            <w:r w:rsidR="007D41E4">
              <w:rPr>
                <w:sz w:val="22"/>
                <w:szCs w:val="22"/>
              </w:rPr>
              <w:t>,</w:t>
            </w:r>
            <w:r>
              <w:rPr>
                <w:sz w:val="22"/>
                <w:szCs w:val="22"/>
              </w:rPr>
              <w:t xml:space="preserve"> or local statute and/or the employer;</w:t>
            </w:r>
          </w:p>
          <w:p w14:paraId="3D53D1F6" w14:textId="77777777" w:rsidR="0009580D" w:rsidRDefault="0009580D" w:rsidP="00283A5D">
            <w:pPr>
              <w:pStyle w:val="Excludes"/>
              <w:numPr>
                <w:ilvl w:val="0"/>
                <w:numId w:val="98"/>
              </w:numPr>
              <w:spacing w:after="60"/>
              <w:contextualSpacing/>
              <w:rPr>
                <w:sz w:val="22"/>
                <w:szCs w:val="22"/>
              </w:rPr>
            </w:pPr>
            <w:r>
              <w:rPr>
                <w:sz w:val="22"/>
                <w:szCs w:val="22"/>
              </w:rPr>
              <w:t>Qualifications/credential</w:t>
            </w:r>
            <w:r w:rsidR="00AD7CF8">
              <w:rPr>
                <w:sz w:val="22"/>
                <w:szCs w:val="22"/>
              </w:rPr>
              <w:t>s</w:t>
            </w:r>
            <w:r>
              <w:rPr>
                <w:sz w:val="22"/>
                <w:szCs w:val="22"/>
              </w:rPr>
              <w:t>/licens</w:t>
            </w:r>
            <w:r w:rsidR="00AD7CF8">
              <w:rPr>
                <w:sz w:val="22"/>
                <w:szCs w:val="22"/>
              </w:rPr>
              <w:t>es</w:t>
            </w:r>
            <w:r>
              <w:rPr>
                <w:sz w:val="22"/>
                <w:szCs w:val="22"/>
              </w:rPr>
              <w:t xml:space="preserve"> may be earned;</w:t>
            </w:r>
          </w:p>
          <w:p w14:paraId="53AAB032" w14:textId="77777777" w:rsidR="0009580D" w:rsidRDefault="0009580D" w:rsidP="00283A5D">
            <w:pPr>
              <w:pStyle w:val="Excludes"/>
              <w:numPr>
                <w:ilvl w:val="0"/>
                <w:numId w:val="98"/>
              </w:numPr>
              <w:spacing w:after="60"/>
              <w:rPr>
                <w:sz w:val="22"/>
                <w:szCs w:val="22"/>
              </w:rPr>
            </w:pPr>
            <w:r>
              <w:rPr>
                <w:sz w:val="22"/>
                <w:szCs w:val="22"/>
              </w:rPr>
              <w:t xml:space="preserve">Continuing education hours/credits/points </w:t>
            </w:r>
            <w:r w:rsidR="00AD7CF8">
              <w:rPr>
                <w:sz w:val="22"/>
                <w:szCs w:val="22"/>
              </w:rPr>
              <w:t xml:space="preserve">are </w:t>
            </w:r>
            <w:r>
              <w:rPr>
                <w:sz w:val="22"/>
                <w:szCs w:val="22"/>
              </w:rPr>
              <w:t>awarded.</w:t>
            </w:r>
          </w:p>
          <w:p w14:paraId="5636423C" w14:textId="77777777" w:rsidR="0009580D" w:rsidRDefault="00145F5A" w:rsidP="00147136">
            <w:pPr>
              <w:pStyle w:val="Excludes"/>
              <w:spacing w:after="60"/>
              <w:rPr>
                <w:sz w:val="22"/>
                <w:szCs w:val="22"/>
              </w:rPr>
            </w:pPr>
            <w:r>
              <w:rPr>
                <w:sz w:val="22"/>
                <w:szCs w:val="22"/>
              </w:rPr>
              <w:t>Includes, but is not limited to:</w:t>
            </w:r>
          </w:p>
          <w:p w14:paraId="7A97C9FD" w14:textId="77777777" w:rsidR="00145F5A" w:rsidRDefault="00D20750" w:rsidP="00283A5D">
            <w:pPr>
              <w:pStyle w:val="Excludes"/>
              <w:numPr>
                <w:ilvl w:val="0"/>
                <w:numId w:val="99"/>
              </w:numPr>
              <w:spacing w:after="60"/>
              <w:contextualSpacing/>
              <w:rPr>
                <w:sz w:val="22"/>
                <w:szCs w:val="22"/>
              </w:rPr>
            </w:pPr>
            <w:r>
              <w:rPr>
                <w:sz w:val="22"/>
                <w:szCs w:val="22"/>
              </w:rPr>
              <w:t>M</w:t>
            </w:r>
            <w:r w:rsidR="00145F5A">
              <w:rPr>
                <w:sz w:val="22"/>
                <w:szCs w:val="22"/>
              </w:rPr>
              <w:t>aterials presented (PowerPoint slide deck, handouts, etc.);</w:t>
            </w:r>
          </w:p>
          <w:p w14:paraId="2C2CF914" w14:textId="77777777" w:rsidR="00145F5A" w:rsidRDefault="00145F5A" w:rsidP="00283A5D">
            <w:pPr>
              <w:pStyle w:val="Excludes"/>
              <w:numPr>
                <w:ilvl w:val="0"/>
                <w:numId w:val="99"/>
              </w:numPr>
              <w:spacing w:after="60"/>
              <w:contextualSpacing/>
              <w:rPr>
                <w:sz w:val="22"/>
                <w:szCs w:val="22"/>
              </w:rPr>
            </w:pPr>
            <w:r>
              <w:rPr>
                <w:sz w:val="22"/>
                <w:szCs w:val="22"/>
              </w:rPr>
              <w:t>Attendee lists/sign-in sheets documenting who attended;</w:t>
            </w:r>
          </w:p>
          <w:p w14:paraId="545C4C01" w14:textId="77777777" w:rsidR="00145F5A" w:rsidRDefault="00145F5A" w:rsidP="00283A5D">
            <w:pPr>
              <w:pStyle w:val="Excludes"/>
              <w:numPr>
                <w:ilvl w:val="0"/>
                <w:numId w:val="99"/>
              </w:numPr>
              <w:spacing w:after="60"/>
              <w:contextualSpacing/>
              <w:rPr>
                <w:sz w:val="22"/>
                <w:szCs w:val="22"/>
              </w:rPr>
            </w:pPr>
            <w:r>
              <w:rPr>
                <w:sz w:val="22"/>
                <w:szCs w:val="22"/>
              </w:rPr>
              <w:t>Tests administered and results;</w:t>
            </w:r>
          </w:p>
          <w:p w14:paraId="73DCB719" w14:textId="77777777" w:rsidR="00145F5A" w:rsidRDefault="00145F5A" w:rsidP="00283A5D">
            <w:pPr>
              <w:pStyle w:val="Excludes"/>
              <w:numPr>
                <w:ilvl w:val="0"/>
                <w:numId w:val="99"/>
              </w:numPr>
              <w:spacing w:after="60"/>
              <w:contextualSpacing/>
              <w:rPr>
                <w:sz w:val="22"/>
                <w:szCs w:val="22"/>
              </w:rPr>
            </w:pPr>
            <w:r>
              <w:rPr>
                <w:sz w:val="22"/>
                <w:szCs w:val="22"/>
              </w:rPr>
              <w:t>Course/seminar/workshop evaluation feedback/surveys;</w:t>
            </w:r>
          </w:p>
          <w:p w14:paraId="75693A22" w14:textId="77777777" w:rsidR="00145F5A" w:rsidRDefault="00145F5A" w:rsidP="00283A5D">
            <w:pPr>
              <w:pStyle w:val="Excludes"/>
              <w:numPr>
                <w:ilvl w:val="0"/>
                <w:numId w:val="99"/>
              </w:numPr>
              <w:spacing w:after="60"/>
              <w:rPr>
                <w:sz w:val="22"/>
                <w:szCs w:val="22"/>
              </w:rPr>
            </w:pPr>
            <w:r>
              <w:rPr>
                <w:sz w:val="22"/>
                <w:szCs w:val="22"/>
              </w:rPr>
              <w:t>Certification/hours/credits/points awarded.</w:t>
            </w:r>
          </w:p>
          <w:p w14:paraId="60E81486" w14:textId="77777777" w:rsidR="00145F5A" w:rsidRPr="00145F5A" w:rsidRDefault="00145F5A" w:rsidP="00AD7CF8">
            <w:pPr>
              <w:pStyle w:val="Excludes"/>
              <w:spacing w:after="60"/>
              <w:rPr>
                <w:i/>
              </w:rPr>
            </w:pPr>
            <w:r w:rsidRPr="00145F5A">
              <w:rPr>
                <w:i/>
              </w:rPr>
              <w:t>Note: Records document</w:t>
            </w:r>
            <w:r w:rsidR="002B32B9">
              <w:rPr>
                <w:i/>
              </w:rPr>
              <w:t>ing</w:t>
            </w:r>
            <w:r w:rsidRPr="00145F5A">
              <w:rPr>
                <w:i/>
              </w:rPr>
              <w:t xml:space="preserve"> training </w:t>
            </w:r>
            <w:r w:rsidRPr="002B32B9">
              <w:rPr>
                <w:i/>
                <w:u w:val="single"/>
              </w:rPr>
              <w:t>received by</w:t>
            </w:r>
            <w:r w:rsidRPr="00145F5A">
              <w:rPr>
                <w:i/>
              </w:rPr>
              <w:t xml:space="preserve"> employees </w:t>
            </w:r>
            <w:r w:rsidR="00AD7CF8">
              <w:rPr>
                <w:i/>
              </w:rPr>
              <w:t>are</w:t>
            </w:r>
            <w:r w:rsidRPr="00145F5A">
              <w:rPr>
                <w:i/>
              </w:rPr>
              <w:t xml:space="preserve"> covered by Training Files – Employee (DAN GS 22003).</w:t>
            </w:r>
          </w:p>
        </w:tc>
        <w:tc>
          <w:tcPr>
            <w:tcW w:w="1000" w:type="pct"/>
          </w:tcPr>
          <w:p w14:paraId="4268415B" w14:textId="77777777" w:rsidR="002959E7" w:rsidRDefault="00145F5A" w:rsidP="003C2AF1">
            <w:pPr>
              <w:spacing w:before="60" w:after="60"/>
              <w:rPr>
                <w:rFonts w:eastAsia="Calibri" w:cs="Times New Roman"/>
              </w:rPr>
            </w:pPr>
            <w:r>
              <w:rPr>
                <w:rFonts w:eastAsia="Calibri" w:cs="Times New Roman"/>
                <w:b/>
              </w:rPr>
              <w:t>Retain</w:t>
            </w:r>
            <w:r>
              <w:rPr>
                <w:rFonts w:eastAsia="Calibri" w:cs="Times New Roman"/>
              </w:rPr>
              <w:t xml:space="preserve"> for 6 years after training provided</w:t>
            </w:r>
          </w:p>
          <w:p w14:paraId="34A01062" w14:textId="77777777" w:rsidR="00145F5A" w:rsidRPr="00145F5A" w:rsidRDefault="00145F5A" w:rsidP="003C2AF1">
            <w:pPr>
              <w:spacing w:before="60" w:after="60"/>
              <w:rPr>
                <w:rFonts w:eastAsia="Calibri" w:cs="Times New Roman"/>
                <w:i/>
              </w:rPr>
            </w:pPr>
            <w:r>
              <w:rPr>
                <w:rFonts w:eastAsia="Calibri" w:cs="Times New Roman"/>
              </w:rPr>
              <w:t xml:space="preserve">   </w:t>
            </w:r>
            <w:r w:rsidRPr="00145F5A">
              <w:rPr>
                <w:rFonts w:eastAsia="Calibri" w:cs="Times New Roman"/>
                <w:i/>
              </w:rPr>
              <w:t>then</w:t>
            </w:r>
          </w:p>
          <w:p w14:paraId="7BA14EA6" w14:textId="77777777" w:rsidR="00145F5A" w:rsidRPr="00145F5A" w:rsidRDefault="00145F5A" w:rsidP="003C2AF1">
            <w:pPr>
              <w:spacing w:before="60" w:after="60"/>
              <w:rPr>
                <w:rFonts w:eastAsia="Calibri" w:cs="Times New Roman"/>
              </w:rPr>
            </w:pPr>
            <w:r w:rsidRPr="00145F5A">
              <w:rPr>
                <w:rFonts w:eastAsia="Calibri" w:cs="Times New Roman"/>
                <w:b/>
              </w:rPr>
              <w:t>Destroy</w:t>
            </w:r>
            <w:r>
              <w:rPr>
                <w:rFonts w:eastAsia="Calibri" w:cs="Times New Roman"/>
              </w:rPr>
              <w:t>.</w:t>
            </w:r>
          </w:p>
        </w:tc>
        <w:tc>
          <w:tcPr>
            <w:tcW w:w="600" w:type="pct"/>
          </w:tcPr>
          <w:p w14:paraId="76532858" w14:textId="77777777" w:rsidR="002959E7" w:rsidRDefault="00145F5A" w:rsidP="003C2AF1">
            <w:pPr>
              <w:spacing w:before="60"/>
              <w:jc w:val="center"/>
              <w:rPr>
                <w:sz w:val="20"/>
                <w:szCs w:val="20"/>
              </w:rPr>
            </w:pPr>
            <w:r>
              <w:rPr>
                <w:sz w:val="20"/>
                <w:szCs w:val="20"/>
              </w:rPr>
              <w:t>NON-ARCHIVAL</w:t>
            </w:r>
          </w:p>
          <w:p w14:paraId="6F3FA37D" w14:textId="77777777" w:rsidR="00145F5A" w:rsidRDefault="00145F5A" w:rsidP="00145F5A">
            <w:pPr>
              <w:jc w:val="center"/>
              <w:rPr>
                <w:sz w:val="20"/>
                <w:szCs w:val="20"/>
              </w:rPr>
            </w:pPr>
            <w:r>
              <w:rPr>
                <w:sz w:val="20"/>
                <w:szCs w:val="20"/>
              </w:rPr>
              <w:t>NON-ESSENTIAL</w:t>
            </w:r>
          </w:p>
          <w:p w14:paraId="776FE56C" w14:textId="77777777" w:rsidR="00145F5A" w:rsidRDefault="00145F5A" w:rsidP="00145F5A">
            <w:pPr>
              <w:jc w:val="center"/>
              <w:rPr>
                <w:sz w:val="20"/>
                <w:szCs w:val="20"/>
              </w:rPr>
            </w:pPr>
            <w:r>
              <w:rPr>
                <w:sz w:val="20"/>
                <w:szCs w:val="20"/>
              </w:rPr>
              <w:t>OPR</w:t>
            </w:r>
          </w:p>
        </w:tc>
      </w:tr>
    </w:tbl>
    <w:p w14:paraId="06950656" w14:textId="77777777" w:rsidR="00911943" w:rsidRDefault="00911943" w:rsidP="00911943">
      <w:pPr>
        <w:rPr>
          <w:rFonts w:eastAsia="Times New Roman" w:cs="Times New Roman"/>
          <w:szCs w:val="22"/>
        </w:rPr>
      </w:pPr>
    </w:p>
    <w:p w14:paraId="1E20C6BE" w14:textId="77777777" w:rsidR="008F00D9" w:rsidRDefault="008F00D9">
      <w:pPr>
        <w:rPr>
          <w:rFonts w:eastAsia="Times New Roman" w:cs="Times New Roman"/>
          <w:szCs w:val="22"/>
        </w:rPr>
      </w:pPr>
    </w:p>
    <w:p w14:paraId="6A753506" w14:textId="77777777" w:rsidR="009275AA" w:rsidRDefault="009275AA" w:rsidP="00AE7C55">
      <w:pPr>
        <w:pStyle w:val="Functions"/>
        <w:sectPr w:rsidR="009275AA" w:rsidSect="008E07D6">
          <w:footerReference w:type="default" r:id="rId17"/>
          <w:pgSz w:w="15840" w:h="12240" w:orient="landscape" w:code="1"/>
          <w:pgMar w:top="1080" w:right="720" w:bottom="1080" w:left="720" w:header="1080" w:footer="720" w:gutter="0"/>
          <w:cols w:space="720"/>
          <w:docGrid w:linePitch="360"/>
        </w:sectPr>
      </w:pPr>
      <w:bookmarkStart w:id="20" w:name="_Toc207076867"/>
    </w:p>
    <w:p w14:paraId="2D800464" w14:textId="77777777" w:rsidR="0026679F" w:rsidRPr="00B64159" w:rsidRDefault="0026679F" w:rsidP="00AE7C55">
      <w:pPr>
        <w:pStyle w:val="Functions"/>
      </w:pPr>
      <w:bookmarkStart w:id="21" w:name="_Toc175912456"/>
      <w:r w:rsidRPr="00B64159">
        <w:lastRenderedPageBreak/>
        <w:t>ASSET MANAGEMENT</w:t>
      </w:r>
      <w:bookmarkEnd w:id="20"/>
      <w:bookmarkEnd w:id="21"/>
    </w:p>
    <w:p w14:paraId="233548AC" w14:textId="77777777" w:rsidR="00BC04FC" w:rsidRDefault="0026679F" w:rsidP="00347C8D">
      <w:pPr>
        <w:overflowPunct w:val="0"/>
        <w:autoSpaceDE w:val="0"/>
        <w:autoSpaceDN w:val="0"/>
        <w:adjustRightInd w:val="0"/>
        <w:spacing w:after="60"/>
        <w:textAlignment w:val="baseline"/>
        <w:rPr>
          <w:rFonts w:eastAsia="Times New Roman" w:cs="Times New Roman"/>
          <w:szCs w:val="22"/>
        </w:rPr>
      </w:pPr>
      <w:r w:rsidRPr="00B64159">
        <w:rPr>
          <w:rFonts w:eastAsia="Times New Roman" w:cs="Times New Roman"/>
          <w:szCs w:val="22"/>
        </w:rPr>
        <w:t xml:space="preserve">The function of managing the </w:t>
      </w:r>
      <w:r w:rsidR="00BB14CC" w:rsidRPr="00B64159">
        <w:rPr>
          <w:rFonts w:eastAsia="Times New Roman" w:cs="Times New Roman"/>
          <w:szCs w:val="22"/>
        </w:rPr>
        <w:t>state</w:t>
      </w:r>
      <w:r w:rsidRPr="00B64159">
        <w:rPr>
          <w:rFonts w:eastAsia="Times New Roman" w:cs="Times New Roman"/>
          <w:szCs w:val="22"/>
        </w:rPr>
        <w:t xml:space="preserve"> government agency’s assets</w:t>
      </w:r>
      <w:r w:rsidR="00AD7CF8">
        <w:rPr>
          <w:rFonts w:eastAsia="Times New Roman" w:cs="Times New Roman"/>
          <w:szCs w:val="22"/>
        </w:rPr>
        <w:t>,</w:t>
      </w:r>
      <w:r w:rsidR="00347C8D" w:rsidRPr="00347C8D">
        <w:rPr>
          <w:rFonts w:eastAsia="Times New Roman" w:cs="Times New Roman"/>
          <w:szCs w:val="22"/>
        </w:rPr>
        <w:t xml:space="preserve"> </w:t>
      </w:r>
      <w:r w:rsidR="00347C8D" w:rsidRPr="0016206D">
        <w:rPr>
          <w:rFonts w:eastAsia="Times New Roman" w:cs="Times New Roman"/>
          <w:szCs w:val="22"/>
        </w:rPr>
        <w:t xml:space="preserve">including physical assets (facilities, land, equipment, </w:t>
      </w:r>
      <w:r w:rsidR="00347C8D">
        <w:rPr>
          <w:rFonts w:eastAsia="Times New Roman" w:cs="Times New Roman"/>
          <w:szCs w:val="22"/>
        </w:rPr>
        <w:t xml:space="preserve">technology, </w:t>
      </w:r>
      <w:r w:rsidR="00347C8D" w:rsidRPr="0016206D">
        <w:rPr>
          <w:rFonts w:eastAsia="Times New Roman" w:cs="Times New Roman"/>
          <w:szCs w:val="22"/>
        </w:rPr>
        <w:t>vehicles, supplies, hazardous materials, etc.) and intangible assets (copyrights, easements, water and timber rights, etc.)</w:t>
      </w:r>
      <w:r w:rsidR="0054186A" w:rsidRPr="0016206D">
        <w:rPr>
          <w:rFonts w:eastAsia="Times New Roman" w:cs="Times New Roman"/>
          <w:szCs w:val="22"/>
        </w:rPr>
        <w:t xml:space="preserve">. </w:t>
      </w:r>
      <w:r w:rsidR="00347C8D" w:rsidRPr="0016206D">
        <w:rPr>
          <w:rFonts w:eastAsia="Times New Roman" w:cs="Times New Roman"/>
          <w:szCs w:val="22"/>
        </w:rPr>
        <w:t>Includes hazardous materials</w:t>
      </w:r>
      <w:r w:rsidR="0054186A" w:rsidRPr="0016206D">
        <w:rPr>
          <w:rFonts w:eastAsia="Times New Roman" w:cs="Times New Roman"/>
          <w:szCs w:val="22"/>
        </w:rPr>
        <w:t xml:space="preserve">. </w:t>
      </w:r>
      <w:r w:rsidR="00347C8D" w:rsidRPr="0016206D">
        <w:rPr>
          <w:rFonts w:eastAsia="Times New Roman" w:cs="Times New Roman"/>
          <w:szCs w:val="22"/>
        </w:rPr>
        <w:t xml:space="preserve">Excludes financial assets (stocks, bonds, etc.), which are covered in the Financial Management section. </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8343"/>
        <w:gridCol w:w="2880"/>
        <w:gridCol w:w="1737"/>
      </w:tblGrid>
      <w:tr w:rsidR="00BC04FC" w:rsidRPr="00B64159" w14:paraId="0BA40263" w14:textId="77777777" w:rsidTr="00BC04FC">
        <w:trPr>
          <w:cantSplit/>
          <w:trHeight w:val="288"/>
          <w:tblHeader/>
          <w:jc w:val="center"/>
        </w:trPr>
        <w:tc>
          <w:tcPr>
            <w:tcW w:w="5000" w:type="pct"/>
            <w:gridSpan w:val="4"/>
            <w:tcMar>
              <w:top w:w="58" w:type="dxa"/>
              <w:left w:w="115" w:type="dxa"/>
              <w:bottom w:w="43" w:type="dxa"/>
              <w:right w:w="115" w:type="dxa"/>
            </w:tcMar>
          </w:tcPr>
          <w:p w14:paraId="4E31A7E1" w14:textId="77777777" w:rsidR="00BC04FC" w:rsidRPr="00B64159" w:rsidRDefault="00BC04FC" w:rsidP="005C4670">
            <w:pPr>
              <w:pStyle w:val="Activties"/>
              <w:ind w:left="695" w:hanging="695"/>
              <w:rPr>
                <w:color w:val="000000"/>
              </w:rPr>
            </w:pPr>
            <w:bookmarkStart w:id="22" w:name="_Toc175912457"/>
            <w:r>
              <w:rPr>
                <w:color w:val="000000"/>
              </w:rPr>
              <w:t>ACQUISITION AND DISPOSAL</w:t>
            </w:r>
            <w:bookmarkEnd w:id="22"/>
          </w:p>
          <w:p w14:paraId="620241D2" w14:textId="77777777" w:rsidR="00BC04FC" w:rsidRPr="008C014C" w:rsidRDefault="00BC04FC" w:rsidP="00936C21">
            <w:pPr>
              <w:pStyle w:val="ActivityText"/>
            </w:pPr>
            <w:r w:rsidRPr="00B64159">
              <w:t>The activit</w:t>
            </w:r>
            <w:r w:rsidR="00936C21">
              <w:t>ies associated with a</w:t>
            </w:r>
            <w:r w:rsidRPr="0016206D">
              <w:t xml:space="preserve">cquiring/owning </w:t>
            </w:r>
            <w:r w:rsidR="00936C21">
              <w:t xml:space="preserve">and disposing of state agency </w:t>
            </w:r>
            <w:r w:rsidRPr="0016206D">
              <w:t>assets</w:t>
            </w:r>
            <w:r w:rsidRPr="00936C21">
              <w:t>.</w:t>
            </w:r>
          </w:p>
        </w:tc>
      </w:tr>
      <w:tr w:rsidR="00A75EE2" w14:paraId="191A1A2B" w14:textId="77777777" w:rsidTr="00BC04FC">
        <w:trPr>
          <w:cantSplit/>
          <w:tblHeader/>
          <w:jc w:val="center"/>
        </w:trPr>
        <w:tc>
          <w:tcPr>
            <w:tcW w:w="500" w:type="pct"/>
            <w:shd w:val="pct10" w:color="auto" w:fill="auto"/>
            <w:vAlign w:val="center"/>
          </w:tcPr>
          <w:p w14:paraId="2DFC556D" w14:textId="77777777" w:rsidR="00A75EE2" w:rsidRPr="00B60C75" w:rsidRDefault="00A75EE2" w:rsidP="00B60C75">
            <w:pPr>
              <w:jc w:val="center"/>
              <w:rPr>
                <w:rFonts w:eastAsia="Calibri" w:cs="Times New Roman"/>
                <w:b/>
                <w:sz w:val="18"/>
                <w:szCs w:val="18"/>
              </w:rPr>
            </w:pPr>
            <w:r w:rsidRPr="00B60C75">
              <w:rPr>
                <w:rFonts w:eastAsia="Calibri" w:cs="Times New Roman"/>
                <w:b/>
                <w:sz w:val="18"/>
                <w:szCs w:val="18"/>
              </w:rPr>
              <w:t>DISPOSITION AUTHORITY NUMBER (DAN)</w:t>
            </w:r>
          </w:p>
        </w:tc>
        <w:tc>
          <w:tcPr>
            <w:tcW w:w="2897" w:type="pct"/>
            <w:shd w:val="pct10" w:color="auto" w:fill="auto"/>
            <w:vAlign w:val="center"/>
          </w:tcPr>
          <w:p w14:paraId="4465F8AF" w14:textId="77777777" w:rsidR="00A75EE2" w:rsidRPr="00B60C75" w:rsidRDefault="00A75EE2" w:rsidP="00B60C75">
            <w:pPr>
              <w:jc w:val="center"/>
              <w:rPr>
                <w:rFonts w:eastAsia="Calibri" w:cs="Times New Roman"/>
                <w:b/>
                <w:sz w:val="18"/>
                <w:szCs w:val="18"/>
              </w:rPr>
            </w:pPr>
            <w:r w:rsidRPr="00B60C75">
              <w:rPr>
                <w:rFonts w:eastAsia="Calibri" w:cs="Times New Roman"/>
                <w:b/>
                <w:sz w:val="18"/>
                <w:szCs w:val="18"/>
              </w:rPr>
              <w:t>DESCRIPTION OF RECORDS</w:t>
            </w:r>
          </w:p>
        </w:tc>
        <w:tc>
          <w:tcPr>
            <w:tcW w:w="1000" w:type="pct"/>
            <w:shd w:val="pct10" w:color="auto" w:fill="auto"/>
            <w:vAlign w:val="center"/>
          </w:tcPr>
          <w:p w14:paraId="1702335C" w14:textId="77777777" w:rsidR="00A75EE2" w:rsidRPr="00B60C75" w:rsidRDefault="00A75EE2" w:rsidP="00B60C75">
            <w:pPr>
              <w:jc w:val="center"/>
              <w:rPr>
                <w:rFonts w:eastAsia="Calibri" w:cs="Times New Roman"/>
                <w:b/>
                <w:sz w:val="18"/>
                <w:szCs w:val="18"/>
              </w:rPr>
            </w:pPr>
            <w:r w:rsidRPr="00B60C75">
              <w:rPr>
                <w:rFonts w:eastAsia="Calibri" w:cs="Times New Roman"/>
                <w:b/>
                <w:sz w:val="18"/>
                <w:szCs w:val="18"/>
              </w:rPr>
              <w:t>RETENTION AND</w:t>
            </w:r>
          </w:p>
          <w:p w14:paraId="4A790579" w14:textId="77777777" w:rsidR="00A75EE2" w:rsidRPr="00B60C75" w:rsidRDefault="00A75EE2" w:rsidP="00B60C75">
            <w:pPr>
              <w:jc w:val="center"/>
              <w:rPr>
                <w:rFonts w:eastAsia="Calibri" w:cs="Times New Roman"/>
                <w:b/>
                <w:sz w:val="18"/>
                <w:szCs w:val="18"/>
              </w:rPr>
            </w:pPr>
            <w:r w:rsidRPr="00B60C75">
              <w:rPr>
                <w:rFonts w:eastAsia="Calibri" w:cs="Times New Roman"/>
                <w:b/>
                <w:sz w:val="18"/>
                <w:szCs w:val="18"/>
              </w:rPr>
              <w:t>DISPOSITION ACTION</w:t>
            </w:r>
          </w:p>
        </w:tc>
        <w:tc>
          <w:tcPr>
            <w:tcW w:w="603" w:type="pct"/>
            <w:shd w:val="pct10" w:color="auto" w:fill="auto"/>
            <w:vAlign w:val="center"/>
          </w:tcPr>
          <w:p w14:paraId="1FD3BD83" w14:textId="77777777" w:rsidR="00A75EE2" w:rsidRPr="00B60C75" w:rsidRDefault="00A75EE2" w:rsidP="00B60C75">
            <w:pPr>
              <w:jc w:val="center"/>
              <w:rPr>
                <w:rFonts w:eastAsia="Calibri" w:cs="Times New Roman"/>
                <w:b/>
                <w:sz w:val="18"/>
                <w:szCs w:val="18"/>
              </w:rPr>
            </w:pPr>
            <w:r w:rsidRPr="00B60C75">
              <w:rPr>
                <w:rFonts w:eastAsia="Calibri" w:cs="Times New Roman"/>
                <w:b/>
                <w:sz w:val="18"/>
                <w:szCs w:val="18"/>
              </w:rPr>
              <w:t>DESIGNATION</w:t>
            </w:r>
          </w:p>
        </w:tc>
      </w:tr>
      <w:tr w:rsidR="00ED0836" w14:paraId="475980AD" w14:textId="77777777" w:rsidTr="00BC04FC">
        <w:trPr>
          <w:cantSplit/>
          <w:jc w:val="center"/>
        </w:trPr>
        <w:tc>
          <w:tcPr>
            <w:tcW w:w="500" w:type="pct"/>
            <w:shd w:val="clear" w:color="auto" w:fill="auto"/>
          </w:tcPr>
          <w:p w14:paraId="196A935A" w14:textId="77777777" w:rsidR="00ED0836" w:rsidRDefault="00ED0836" w:rsidP="00ED0836">
            <w:pPr>
              <w:spacing w:before="60" w:after="60"/>
              <w:jc w:val="center"/>
              <w:rPr>
                <w:rFonts w:eastAsia="Calibri" w:cs="Times New Roman"/>
              </w:rPr>
            </w:pPr>
            <w:r w:rsidRPr="00ED0836">
              <w:rPr>
                <w:rFonts w:eastAsia="Calibri" w:cs="Times New Roman"/>
              </w:rPr>
              <w:t xml:space="preserve">GS </w:t>
            </w:r>
            <w:r w:rsidR="001C6311">
              <w:rPr>
                <w:rFonts w:eastAsia="Calibri" w:cs="Times New Roman"/>
              </w:rPr>
              <w:t>2</w:t>
            </w:r>
            <w:r w:rsidR="003F3CF2">
              <w:rPr>
                <w:rFonts w:eastAsia="Calibri" w:cs="Times New Roman"/>
              </w:rPr>
              <w:t>1001</w:t>
            </w:r>
            <w:r w:rsidR="009B435B" w:rsidRPr="00B64159">
              <w:fldChar w:fldCharType="begin"/>
            </w:r>
            <w:r w:rsidR="009B435B" w:rsidRPr="00B64159">
              <w:instrText xml:space="preserve"> XE "GS </w:instrText>
            </w:r>
            <w:r w:rsidR="001C6311">
              <w:instrText>2</w:instrText>
            </w:r>
            <w:r w:rsidR="003F3CF2">
              <w:instrText>1001</w:instrText>
            </w:r>
            <w:r w:rsidR="009B435B" w:rsidRPr="00B64159">
              <w:instrText>" \f “dan”</w:instrText>
            </w:r>
            <w:r w:rsidR="009B435B" w:rsidRPr="00B64159">
              <w:fldChar w:fldCharType="end"/>
            </w:r>
          </w:p>
          <w:p w14:paraId="28A3B239" w14:textId="77777777" w:rsidR="00ED0836" w:rsidRPr="00ED0836" w:rsidRDefault="00ED0836" w:rsidP="001C6311">
            <w:pPr>
              <w:spacing w:before="60" w:after="60"/>
              <w:jc w:val="center"/>
              <w:rPr>
                <w:rFonts w:eastAsia="Calibri" w:cs="Times New Roman"/>
              </w:rPr>
            </w:pPr>
            <w:r>
              <w:rPr>
                <w:rFonts w:eastAsia="Calibri" w:cs="Times New Roman"/>
              </w:rPr>
              <w:t xml:space="preserve">Rev. </w:t>
            </w:r>
            <w:r w:rsidR="001C6311">
              <w:rPr>
                <w:rFonts w:eastAsia="Calibri" w:cs="Times New Roman"/>
              </w:rPr>
              <w:t>1</w:t>
            </w:r>
          </w:p>
        </w:tc>
        <w:tc>
          <w:tcPr>
            <w:tcW w:w="2897" w:type="pct"/>
            <w:shd w:val="clear" w:color="auto" w:fill="auto"/>
          </w:tcPr>
          <w:p w14:paraId="2AF8F5F9" w14:textId="77777777" w:rsidR="00ED0836" w:rsidRDefault="00ED0836" w:rsidP="00ED0836">
            <w:pPr>
              <w:spacing w:before="60" w:after="60"/>
              <w:rPr>
                <w:b/>
                <w:i/>
              </w:rPr>
            </w:pPr>
            <w:r>
              <w:rPr>
                <w:b/>
                <w:i/>
              </w:rPr>
              <w:t xml:space="preserve">Acquisition and Disposal </w:t>
            </w:r>
            <w:r w:rsidR="001C6311">
              <w:rPr>
                <w:b/>
                <w:i/>
              </w:rPr>
              <w:t xml:space="preserve">– </w:t>
            </w:r>
            <w:r w:rsidR="00936C21">
              <w:rPr>
                <w:b/>
                <w:i/>
              </w:rPr>
              <w:t>Assets</w:t>
            </w:r>
            <w:r w:rsidR="0018275F">
              <w:rPr>
                <w:b/>
                <w:i/>
              </w:rPr>
              <w:t xml:space="preserve"> (Other than Real Property)</w:t>
            </w:r>
          </w:p>
          <w:p w14:paraId="2C010CF4" w14:textId="77777777" w:rsidR="00ED0836" w:rsidRDefault="00ED0836" w:rsidP="00ED0836">
            <w:pPr>
              <w:spacing w:before="60" w:after="60"/>
            </w:pPr>
            <w:r w:rsidRPr="00ED0836">
              <w:t>Records</w:t>
            </w:r>
            <w:r>
              <w:t xml:space="preserve"> relating to the acquisition and disposal of </w:t>
            </w:r>
            <w:r w:rsidR="00936C21">
              <w:t>assets</w:t>
            </w:r>
            <w:r w:rsidR="003F3CF2">
              <w:t xml:space="preserve"> </w:t>
            </w:r>
            <w:r w:rsidR="009959F8">
              <w:t xml:space="preserve">other than real property </w:t>
            </w:r>
            <w:r w:rsidR="00936C21">
              <w:t xml:space="preserve">(such as equipment, </w:t>
            </w:r>
            <w:r w:rsidR="009959F8">
              <w:t xml:space="preserve">intellectual property, </w:t>
            </w:r>
            <w:r w:rsidR="00936C21">
              <w:t>vehicles, vessels, etc.)</w:t>
            </w:r>
            <w:r w:rsidR="003F3CF2">
              <w:t>.</w:t>
            </w:r>
            <w:r w:rsidR="00DF38E5" w:rsidRPr="0016206D">
              <w:t xml:space="preserve"> </w:t>
            </w:r>
            <w:r w:rsidR="00DF38E5" w:rsidRPr="0016206D">
              <w:fldChar w:fldCharType="begin"/>
            </w:r>
            <w:r w:rsidR="00DF38E5" w:rsidRPr="0016206D">
              <w:instrText xml:space="preserve"> XE "</w:instrText>
            </w:r>
            <w:r w:rsidR="00DF38E5">
              <w:instrText>equipment</w:instrText>
            </w:r>
            <w:r w:rsidR="009B7BFB">
              <w:instrText>:</w:instrText>
            </w:r>
            <w:r w:rsidR="00DF38E5">
              <w:instrText>acquisition/disposal</w:instrText>
            </w:r>
            <w:r w:rsidR="00DF38E5" w:rsidRPr="0016206D">
              <w:instrText xml:space="preserve">" \f “subject” </w:instrText>
            </w:r>
            <w:r w:rsidR="00DF38E5" w:rsidRPr="0016206D">
              <w:fldChar w:fldCharType="end"/>
            </w:r>
            <w:r w:rsidR="00191965" w:rsidRPr="0016206D">
              <w:fldChar w:fldCharType="begin"/>
            </w:r>
            <w:r w:rsidR="00191965" w:rsidRPr="0016206D">
              <w:instrText xml:space="preserve"> XE "</w:instrText>
            </w:r>
            <w:r w:rsidR="00191965">
              <w:instrText>furniture:acquisition/disposal</w:instrText>
            </w:r>
            <w:r w:rsidR="00191965" w:rsidRPr="0016206D">
              <w:instrText xml:space="preserve">" \f “subject” </w:instrText>
            </w:r>
            <w:r w:rsidR="00191965" w:rsidRPr="0016206D">
              <w:fldChar w:fldCharType="end"/>
            </w:r>
            <w:r w:rsidR="00DF38E5" w:rsidRPr="0016206D">
              <w:fldChar w:fldCharType="begin"/>
            </w:r>
            <w:r w:rsidR="00DF38E5" w:rsidRPr="0016206D">
              <w:instrText xml:space="preserve"> XE "</w:instrText>
            </w:r>
            <w:r w:rsidR="00DF38E5">
              <w:instrText>intellectual property (acquisition/disposal</w:instrText>
            </w:r>
            <w:r w:rsidR="004D3F15">
              <w:instrText>/registration</w:instrText>
            </w:r>
            <w:r w:rsidR="00DF38E5">
              <w:instrText>)</w:instrText>
            </w:r>
            <w:r w:rsidR="00DF38E5" w:rsidRPr="0016206D">
              <w:instrText xml:space="preserve">" \f “subject” </w:instrText>
            </w:r>
            <w:r w:rsidR="00DF38E5" w:rsidRPr="0016206D">
              <w:fldChar w:fldCharType="end"/>
            </w:r>
            <w:r w:rsidR="00DF38E5" w:rsidRPr="0016206D">
              <w:fldChar w:fldCharType="begin"/>
            </w:r>
            <w:r w:rsidR="00DF38E5" w:rsidRPr="0016206D">
              <w:instrText xml:space="preserve"> XE "</w:instrText>
            </w:r>
            <w:r w:rsidR="00DF38E5">
              <w:instrText>vehicles/vessels</w:instrText>
            </w:r>
            <w:r w:rsidR="00A4222C">
              <w:instrText>:</w:instrText>
            </w:r>
            <w:r w:rsidR="00DF38E5">
              <w:instrText>acquisition/disposal</w:instrText>
            </w:r>
            <w:r w:rsidR="00DF38E5" w:rsidRPr="0016206D">
              <w:instrText xml:space="preserve">" \f “subject” </w:instrText>
            </w:r>
            <w:r w:rsidR="00DF38E5" w:rsidRPr="0016206D">
              <w:fldChar w:fldCharType="end"/>
            </w:r>
            <w:r w:rsidR="004D3F15" w:rsidRPr="0016206D">
              <w:fldChar w:fldCharType="begin"/>
            </w:r>
            <w:r w:rsidR="004D3F15" w:rsidRPr="0016206D">
              <w:instrText xml:space="preserve"> XE "</w:instrText>
            </w:r>
            <w:r w:rsidR="004D3F15">
              <w:instrText>disposal</w:instrText>
            </w:r>
            <w:r w:rsidR="002358A6">
              <w:instrText>:</w:instrText>
            </w:r>
            <w:r w:rsidR="004D3F15">
              <w:instrText>assets</w:instrText>
            </w:r>
            <w:r w:rsidR="004D3F15" w:rsidRPr="0016206D">
              <w:instrText xml:space="preserve">" \f “subject” </w:instrText>
            </w:r>
            <w:r w:rsidR="004D3F15" w:rsidRPr="0016206D">
              <w:fldChar w:fldCharType="end"/>
            </w:r>
            <w:r w:rsidR="004D3F15" w:rsidRPr="0016206D">
              <w:fldChar w:fldCharType="begin"/>
            </w:r>
            <w:r w:rsidR="004D3F15" w:rsidRPr="0016206D">
              <w:instrText xml:space="preserve"> XE "</w:instrText>
            </w:r>
            <w:r w:rsidR="00BA1F6A">
              <w:instrText>acquisition/purchasing:</w:instrText>
            </w:r>
            <w:r w:rsidR="004D3F15">
              <w:instrText>assets</w:instrText>
            </w:r>
            <w:r w:rsidR="004D3F15" w:rsidRPr="0016206D">
              <w:instrText xml:space="preserve">" \f “subject” </w:instrText>
            </w:r>
            <w:r w:rsidR="004D3F15" w:rsidRPr="0016206D">
              <w:fldChar w:fldCharType="end"/>
            </w:r>
            <w:r w:rsidR="004D3F15" w:rsidRPr="0016206D">
              <w:fldChar w:fldCharType="begin"/>
            </w:r>
            <w:r w:rsidR="004D3F15" w:rsidRPr="0016206D">
              <w:instrText xml:space="preserve"> XE "</w:instrText>
            </w:r>
            <w:r w:rsidR="004D3F15">
              <w:instrText>surplus property</w:instrText>
            </w:r>
            <w:r w:rsidR="004D3F15" w:rsidRPr="0016206D">
              <w:instrText xml:space="preserve">" \f “subject” </w:instrText>
            </w:r>
            <w:r w:rsidR="004D3F15" w:rsidRPr="0016206D">
              <w:fldChar w:fldCharType="end"/>
            </w:r>
            <w:r w:rsidR="00FD2060" w:rsidRPr="0016206D">
              <w:fldChar w:fldCharType="begin"/>
            </w:r>
            <w:r w:rsidR="00FD2060" w:rsidRPr="0016206D">
              <w:instrText xml:space="preserve"> XE "</w:instrText>
            </w:r>
            <w:r w:rsidR="00FD2060">
              <w:instrText>capital assets:acquisition/disposal</w:instrText>
            </w:r>
            <w:r w:rsidR="00FD2060" w:rsidRPr="0016206D">
              <w:instrText xml:space="preserve">" \f “subject” </w:instrText>
            </w:r>
            <w:r w:rsidR="00FD2060" w:rsidRPr="0016206D">
              <w:fldChar w:fldCharType="end"/>
            </w:r>
            <w:r w:rsidR="00577E46" w:rsidRPr="0016206D">
              <w:fldChar w:fldCharType="begin"/>
            </w:r>
            <w:r w:rsidR="00577E46" w:rsidRPr="0016206D">
              <w:instrText xml:space="preserve"> XE "</w:instrText>
            </w:r>
            <w:r w:rsidR="00577E46">
              <w:instrText>fleet (motor vehicles):acquisition/disposal</w:instrText>
            </w:r>
            <w:r w:rsidR="00577E46" w:rsidRPr="0016206D">
              <w:instrText xml:space="preserve">" \f “subject” </w:instrText>
            </w:r>
            <w:r w:rsidR="00577E46" w:rsidRPr="0016206D">
              <w:fldChar w:fldCharType="end"/>
            </w:r>
            <w:r w:rsidR="00FF02C8" w:rsidRPr="0016206D">
              <w:fldChar w:fldCharType="begin"/>
            </w:r>
            <w:r w:rsidR="00FF02C8" w:rsidRPr="0016206D">
              <w:instrText xml:space="preserve"> XE "</w:instrText>
            </w:r>
            <w:r w:rsidR="00FF02C8">
              <w:instrText>motor pool/vehicles:acquisition/disposal</w:instrText>
            </w:r>
            <w:r w:rsidR="00FF02C8" w:rsidRPr="0016206D">
              <w:instrText xml:space="preserve">" \f “subject” </w:instrText>
            </w:r>
            <w:r w:rsidR="00FF02C8" w:rsidRPr="0016206D">
              <w:fldChar w:fldCharType="end"/>
            </w:r>
            <w:r w:rsidR="00F06B98" w:rsidRPr="0016206D">
              <w:fldChar w:fldCharType="begin"/>
            </w:r>
            <w:r w:rsidR="00F06B98" w:rsidRPr="0016206D">
              <w:instrText xml:space="preserve"> XE "</w:instrText>
            </w:r>
            <w:r w:rsidR="00F06B98">
              <w:instrText>sale (assets)</w:instrText>
            </w:r>
            <w:r w:rsidR="00F06B98" w:rsidRPr="0016206D">
              <w:instrText xml:space="preserve">" \f “subject” </w:instrText>
            </w:r>
            <w:r w:rsidR="00F06B98" w:rsidRPr="0016206D">
              <w:fldChar w:fldCharType="end"/>
            </w:r>
          </w:p>
          <w:p w14:paraId="3F5AA8A9" w14:textId="77777777" w:rsidR="00ED0836" w:rsidRDefault="00ED0836" w:rsidP="00ED0836">
            <w:pPr>
              <w:spacing w:before="60" w:after="60"/>
            </w:pPr>
            <w:r>
              <w:t>Includes, but is not limited to:</w:t>
            </w:r>
          </w:p>
          <w:p w14:paraId="140521D5" w14:textId="77777777" w:rsidR="00ED0836" w:rsidRDefault="003F3CF2" w:rsidP="00710842">
            <w:pPr>
              <w:pStyle w:val="ListParagraph"/>
              <w:numPr>
                <w:ilvl w:val="0"/>
                <w:numId w:val="5"/>
              </w:numPr>
              <w:spacing w:before="60" w:after="60"/>
            </w:pPr>
            <w:r>
              <w:t>Purchase orders</w:t>
            </w:r>
            <w:r w:rsidR="00ED0836">
              <w:t>;</w:t>
            </w:r>
          </w:p>
          <w:p w14:paraId="23EF91F7" w14:textId="77777777" w:rsidR="00ED0836" w:rsidRDefault="003F3CF2" w:rsidP="00710842">
            <w:pPr>
              <w:pStyle w:val="ListParagraph"/>
              <w:numPr>
                <w:ilvl w:val="0"/>
                <w:numId w:val="5"/>
              </w:numPr>
              <w:spacing w:before="60" w:after="60"/>
            </w:pPr>
            <w:r>
              <w:t>Surplus property disposition records</w:t>
            </w:r>
            <w:r w:rsidR="00ED0836">
              <w:t>;</w:t>
            </w:r>
          </w:p>
          <w:p w14:paraId="38BF834D" w14:textId="77777777" w:rsidR="00FD3771" w:rsidRDefault="00FD3771" w:rsidP="00710842">
            <w:pPr>
              <w:pStyle w:val="ListParagraph"/>
              <w:numPr>
                <w:ilvl w:val="0"/>
                <w:numId w:val="5"/>
              </w:numPr>
              <w:spacing w:before="60" w:after="60"/>
            </w:pPr>
            <w:r>
              <w:t>Registration of intellectual property rights;</w:t>
            </w:r>
          </w:p>
          <w:p w14:paraId="261D0142" w14:textId="77777777" w:rsidR="003A5882" w:rsidRDefault="003A5882" w:rsidP="00710842">
            <w:pPr>
              <w:pStyle w:val="ListParagraph"/>
              <w:numPr>
                <w:ilvl w:val="0"/>
                <w:numId w:val="5"/>
              </w:numPr>
              <w:spacing w:before="60" w:after="60"/>
            </w:pPr>
            <w:r>
              <w:t>Vehicle/vessel titles or copy of title if original is transferred to new owner/Department of Licensing;</w:t>
            </w:r>
          </w:p>
          <w:p w14:paraId="41C6041D" w14:textId="77777777" w:rsidR="00ED0836" w:rsidRDefault="00ED0836" w:rsidP="00710842">
            <w:pPr>
              <w:pStyle w:val="ListParagraph"/>
              <w:numPr>
                <w:ilvl w:val="0"/>
                <w:numId w:val="5"/>
              </w:numPr>
              <w:spacing w:before="60" w:after="60"/>
            </w:pPr>
            <w:r>
              <w:t>Related correspondence</w:t>
            </w:r>
            <w:r w:rsidR="001C6311">
              <w:t>/communications</w:t>
            </w:r>
            <w:r>
              <w:t>.</w:t>
            </w:r>
          </w:p>
          <w:p w14:paraId="64989CC8" w14:textId="77777777" w:rsidR="00ED0836" w:rsidRDefault="003F3CF2" w:rsidP="00ED0836">
            <w:pPr>
              <w:spacing w:before="60" w:after="60"/>
              <w:rPr>
                <w:szCs w:val="22"/>
              </w:rPr>
            </w:pPr>
            <w:r>
              <w:rPr>
                <w:szCs w:val="22"/>
              </w:rPr>
              <w:t>Excludes records covered by:</w:t>
            </w:r>
          </w:p>
          <w:p w14:paraId="4DC3931A" w14:textId="77777777" w:rsidR="003F3CF2" w:rsidRPr="003F3CF2" w:rsidRDefault="003F3CF2" w:rsidP="00283A5D">
            <w:pPr>
              <w:pStyle w:val="ListParagraph"/>
              <w:numPr>
                <w:ilvl w:val="0"/>
                <w:numId w:val="73"/>
              </w:numPr>
              <w:spacing w:before="60" w:after="60"/>
              <w:rPr>
                <w:szCs w:val="22"/>
              </w:rPr>
            </w:pPr>
            <w:r w:rsidRPr="00323CDC">
              <w:rPr>
                <w:i/>
                <w:szCs w:val="22"/>
              </w:rPr>
              <w:t>Acquisition and Disposal – Real Property/Land</w:t>
            </w:r>
            <w:r w:rsidR="00FD3771" w:rsidRPr="00323CDC">
              <w:rPr>
                <w:i/>
                <w:szCs w:val="22"/>
              </w:rPr>
              <w:t>/Water Rights</w:t>
            </w:r>
            <w:r w:rsidRPr="00323CDC">
              <w:rPr>
                <w:i/>
                <w:szCs w:val="22"/>
              </w:rPr>
              <w:t xml:space="preserve"> (DAN GS 24004)</w:t>
            </w:r>
            <w:r w:rsidRPr="003F3CF2">
              <w:rPr>
                <w:szCs w:val="22"/>
              </w:rPr>
              <w:t>.</w:t>
            </w:r>
          </w:p>
        </w:tc>
        <w:tc>
          <w:tcPr>
            <w:tcW w:w="1000" w:type="pct"/>
            <w:shd w:val="clear" w:color="auto" w:fill="auto"/>
          </w:tcPr>
          <w:p w14:paraId="62EF1C3E" w14:textId="77777777" w:rsidR="00ED0836" w:rsidRPr="00ED0836" w:rsidRDefault="00ED0836" w:rsidP="00ED0836">
            <w:pPr>
              <w:spacing w:before="60" w:after="60"/>
              <w:rPr>
                <w:rFonts w:eastAsia="Calibri" w:cs="Times New Roman"/>
              </w:rPr>
            </w:pPr>
            <w:r w:rsidRPr="00ED0836">
              <w:rPr>
                <w:rFonts w:eastAsia="Calibri" w:cs="Times New Roman"/>
                <w:b/>
              </w:rPr>
              <w:t>Retain</w:t>
            </w:r>
            <w:r w:rsidRPr="00ED0836">
              <w:rPr>
                <w:rFonts w:eastAsia="Calibri" w:cs="Times New Roman"/>
              </w:rPr>
              <w:t xml:space="preserve"> for </w:t>
            </w:r>
            <w:r w:rsidR="00936C21">
              <w:rPr>
                <w:rFonts w:eastAsia="Calibri" w:cs="Times New Roman"/>
              </w:rPr>
              <w:t>6</w:t>
            </w:r>
            <w:r w:rsidRPr="00ED0836">
              <w:rPr>
                <w:rFonts w:eastAsia="Calibri" w:cs="Times New Roman"/>
              </w:rPr>
              <w:t xml:space="preserve"> years after disposal of </w:t>
            </w:r>
            <w:r w:rsidR="00936C21">
              <w:rPr>
                <w:rFonts w:eastAsia="Calibri" w:cs="Times New Roman"/>
              </w:rPr>
              <w:t>asset</w:t>
            </w:r>
          </w:p>
          <w:p w14:paraId="0A1B6186" w14:textId="77777777" w:rsidR="00ED0836" w:rsidRPr="00ED0836" w:rsidRDefault="00ED0836" w:rsidP="00ED0836">
            <w:pPr>
              <w:spacing w:before="60" w:after="60"/>
              <w:rPr>
                <w:rFonts w:eastAsia="Calibri" w:cs="Times New Roman"/>
                <w:i/>
              </w:rPr>
            </w:pPr>
            <w:r w:rsidRPr="00ED0836">
              <w:rPr>
                <w:rFonts w:eastAsia="Calibri" w:cs="Times New Roman"/>
              </w:rPr>
              <w:t xml:space="preserve">   </w:t>
            </w:r>
            <w:r w:rsidRPr="00ED0836">
              <w:rPr>
                <w:rFonts w:eastAsia="Calibri" w:cs="Times New Roman"/>
                <w:i/>
              </w:rPr>
              <w:t>then</w:t>
            </w:r>
          </w:p>
          <w:p w14:paraId="577913D7" w14:textId="77777777" w:rsidR="00ED0836" w:rsidRPr="00ED0836" w:rsidRDefault="00936C21" w:rsidP="00936C21">
            <w:pPr>
              <w:spacing w:before="60" w:after="60"/>
              <w:rPr>
                <w:rFonts w:eastAsia="Calibri" w:cs="Times New Roman"/>
              </w:rPr>
            </w:pPr>
            <w:r>
              <w:rPr>
                <w:rFonts w:eastAsia="Calibri" w:cs="Times New Roman"/>
                <w:b/>
              </w:rPr>
              <w:t>Destroy</w:t>
            </w:r>
            <w:r w:rsidR="00ED0836" w:rsidRPr="00ED0836">
              <w:rPr>
                <w:rFonts w:eastAsia="Calibri" w:cs="Times New Roman"/>
              </w:rPr>
              <w:t>.</w:t>
            </w:r>
          </w:p>
        </w:tc>
        <w:tc>
          <w:tcPr>
            <w:tcW w:w="603" w:type="pct"/>
            <w:shd w:val="clear" w:color="auto" w:fill="auto"/>
            <w:tcMar>
              <w:left w:w="43" w:type="dxa"/>
              <w:right w:w="43" w:type="dxa"/>
            </w:tcMar>
          </w:tcPr>
          <w:p w14:paraId="5AFB07DB" w14:textId="77777777" w:rsidR="00ED0836" w:rsidRPr="00936C21" w:rsidRDefault="00936C21" w:rsidP="00ED0836">
            <w:pPr>
              <w:spacing w:before="60"/>
              <w:jc w:val="center"/>
              <w:rPr>
                <w:rFonts w:eastAsia="Calibri" w:cs="Times New Roman"/>
                <w:sz w:val="20"/>
                <w:szCs w:val="20"/>
              </w:rPr>
            </w:pPr>
            <w:r w:rsidRPr="00936C21">
              <w:rPr>
                <w:rFonts w:eastAsia="Calibri" w:cs="Times New Roman"/>
                <w:sz w:val="20"/>
                <w:szCs w:val="20"/>
              </w:rPr>
              <w:t>NON-</w:t>
            </w:r>
            <w:r w:rsidR="00ED0836" w:rsidRPr="00936C21">
              <w:rPr>
                <w:rFonts w:eastAsia="Calibri" w:cs="Times New Roman"/>
                <w:sz w:val="20"/>
                <w:szCs w:val="20"/>
              </w:rPr>
              <w:t>ARCHIVAL</w:t>
            </w:r>
          </w:p>
          <w:p w14:paraId="6B6933D9" w14:textId="77777777" w:rsidR="00ED0836" w:rsidRPr="00ED0836" w:rsidRDefault="00ED0836" w:rsidP="00ED0836">
            <w:pPr>
              <w:jc w:val="center"/>
              <w:rPr>
                <w:rFonts w:eastAsia="Calibri" w:cs="Times New Roman"/>
                <w:sz w:val="20"/>
                <w:szCs w:val="20"/>
              </w:rPr>
            </w:pPr>
            <w:r w:rsidRPr="00ED0836">
              <w:rPr>
                <w:rFonts w:eastAsia="Calibri" w:cs="Times New Roman"/>
                <w:sz w:val="20"/>
                <w:szCs w:val="20"/>
              </w:rPr>
              <w:t>NON-ESSENTIAL</w:t>
            </w:r>
          </w:p>
          <w:p w14:paraId="3DF6FD20" w14:textId="77777777" w:rsidR="00ED0836" w:rsidRPr="00B60C75" w:rsidRDefault="00ED0836" w:rsidP="00ED0836">
            <w:pPr>
              <w:jc w:val="center"/>
              <w:rPr>
                <w:rFonts w:eastAsia="Calibri" w:cs="Times New Roman"/>
                <w:b/>
                <w:sz w:val="18"/>
                <w:szCs w:val="18"/>
              </w:rPr>
            </w:pPr>
            <w:r w:rsidRPr="00ED0836">
              <w:rPr>
                <w:rFonts w:eastAsia="Calibri" w:cs="Times New Roman"/>
                <w:sz w:val="20"/>
                <w:szCs w:val="20"/>
              </w:rPr>
              <w:t>OPR</w:t>
            </w:r>
          </w:p>
        </w:tc>
      </w:tr>
      <w:tr w:rsidR="00936C21" w14:paraId="1528FDEC" w14:textId="77777777" w:rsidTr="00936C21">
        <w:trPr>
          <w:cantSplit/>
          <w:jc w:val="center"/>
        </w:trPr>
        <w:tc>
          <w:tcPr>
            <w:tcW w:w="500" w:type="pct"/>
            <w:shd w:val="clear" w:color="auto" w:fill="auto"/>
          </w:tcPr>
          <w:p w14:paraId="4FAA54B3" w14:textId="77777777" w:rsidR="00936C21" w:rsidRDefault="00936C21" w:rsidP="00936C21">
            <w:pPr>
              <w:spacing w:before="60" w:after="60"/>
              <w:jc w:val="center"/>
              <w:rPr>
                <w:rFonts w:eastAsia="Calibri" w:cs="Times New Roman"/>
              </w:rPr>
            </w:pPr>
            <w:r w:rsidRPr="00ED0836">
              <w:rPr>
                <w:rFonts w:eastAsia="Calibri" w:cs="Times New Roman"/>
              </w:rPr>
              <w:lastRenderedPageBreak/>
              <w:t xml:space="preserve">GS </w:t>
            </w:r>
            <w:r>
              <w:rPr>
                <w:rFonts w:eastAsia="Calibri" w:cs="Times New Roman"/>
              </w:rPr>
              <w:t>24004</w:t>
            </w:r>
            <w:r w:rsidRPr="00B64159">
              <w:fldChar w:fldCharType="begin"/>
            </w:r>
            <w:r w:rsidRPr="00B64159">
              <w:instrText xml:space="preserve"> XE "GS </w:instrText>
            </w:r>
            <w:r>
              <w:instrText>24004</w:instrText>
            </w:r>
            <w:r w:rsidRPr="00B64159">
              <w:instrText>" \f “dan”</w:instrText>
            </w:r>
            <w:r w:rsidRPr="00B64159">
              <w:fldChar w:fldCharType="end"/>
            </w:r>
          </w:p>
          <w:p w14:paraId="5480276D" w14:textId="77777777" w:rsidR="00936C21" w:rsidRPr="00ED0836" w:rsidRDefault="00936C21" w:rsidP="00936C21">
            <w:pPr>
              <w:spacing w:before="60" w:after="60"/>
              <w:jc w:val="center"/>
              <w:rPr>
                <w:rFonts w:eastAsia="Calibri" w:cs="Times New Roman"/>
              </w:rPr>
            </w:pPr>
            <w:r>
              <w:rPr>
                <w:rFonts w:eastAsia="Calibri" w:cs="Times New Roman"/>
              </w:rPr>
              <w:t>Rev. 1</w:t>
            </w:r>
          </w:p>
        </w:tc>
        <w:tc>
          <w:tcPr>
            <w:tcW w:w="2897" w:type="pct"/>
            <w:shd w:val="clear" w:color="auto" w:fill="auto"/>
          </w:tcPr>
          <w:p w14:paraId="5375569D" w14:textId="77777777" w:rsidR="00936C21" w:rsidRDefault="00936C21" w:rsidP="00936C21">
            <w:pPr>
              <w:spacing w:before="60" w:after="60"/>
              <w:rPr>
                <w:b/>
                <w:i/>
              </w:rPr>
            </w:pPr>
            <w:r>
              <w:rPr>
                <w:b/>
                <w:i/>
              </w:rPr>
              <w:t>Acquisition and Disposal – Real Property/Land</w:t>
            </w:r>
            <w:r w:rsidR="00FD3771">
              <w:rPr>
                <w:b/>
                <w:i/>
              </w:rPr>
              <w:t>/Water Rights</w:t>
            </w:r>
          </w:p>
          <w:p w14:paraId="5788B2F4" w14:textId="77777777" w:rsidR="00936C21" w:rsidRDefault="00936C21" w:rsidP="00936C21">
            <w:pPr>
              <w:spacing w:before="60" w:after="60"/>
            </w:pPr>
            <w:r w:rsidRPr="00ED0836">
              <w:t>Records</w:t>
            </w:r>
            <w:r>
              <w:t xml:space="preserve"> relating to the acquisition and disposal of real property/land </w:t>
            </w:r>
            <w:r w:rsidR="00FD3771">
              <w:t xml:space="preserve">and water rights </w:t>
            </w:r>
            <w:r>
              <w:t xml:space="preserve">by state agencies through purchase/sale, condemnation, </w:t>
            </w:r>
            <w:r w:rsidR="006E2E4A">
              <w:t>escheatment,</w:t>
            </w:r>
            <w:r>
              <w:t xml:space="preserve"> or donation.</w:t>
            </w:r>
            <w:r w:rsidRPr="00B64159">
              <w:t xml:space="preserve"> </w:t>
            </w:r>
            <w:r w:rsidRPr="00B64159">
              <w:fldChar w:fldCharType="begin"/>
            </w:r>
            <w:r w:rsidRPr="00B64159">
              <w:instrText xml:space="preserve"> XE "land (real property):</w:instrText>
            </w:r>
            <w:r w:rsidR="001562A3">
              <w:instrText>acquisition/</w:instrText>
            </w:r>
            <w:r w:rsidRPr="00B64159">
              <w:instrText xml:space="preserve">disposal" \f “Subject" </w:instrText>
            </w:r>
            <w:r w:rsidRPr="00B64159">
              <w:fldChar w:fldCharType="end"/>
            </w:r>
            <w:r w:rsidR="001562A3" w:rsidRPr="00B64159">
              <w:fldChar w:fldCharType="begin"/>
            </w:r>
            <w:r w:rsidR="001562A3" w:rsidRPr="00B64159">
              <w:instrText xml:space="preserve"> XE "real property:</w:instrText>
            </w:r>
            <w:r w:rsidR="001562A3">
              <w:instrText>acquisition/</w:instrText>
            </w:r>
            <w:r w:rsidR="001562A3" w:rsidRPr="00B64159">
              <w:instrText xml:space="preserve">disposal" \f “Subject" </w:instrText>
            </w:r>
            <w:r w:rsidR="001562A3" w:rsidRPr="00B64159">
              <w:fldChar w:fldCharType="end"/>
            </w:r>
            <w:r w:rsidRPr="00B64159">
              <w:fldChar w:fldCharType="begin"/>
            </w:r>
            <w:r w:rsidRPr="00B64159">
              <w:instrText xml:space="preserve"> XE "conveyancing (land sales)" \f “Subject" </w:instrText>
            </w:r>
            <w:r w:rsidRPr="00B64159">
              <w:fldChar w:fldCharType="end"/>
            </w:r>
            <w:r w:rsidRPr="00B64159">
              <w:fldChar w:fldCharType="begin"/>
            </w:r>
            <w:r w:rsidRPr="00B64159">
              <w:instrText xml:space="preserve"> XE "sale (</w:instrText>
            </w:r>
            <w:r w:rsidR="00F06B98">
              <w:instrText>assets</w:instrText>
            </w:r>
            <w:r w:rsidRPr="00B64159">
              <w:instrText>)</w:instrText>
            </w:r>
            <w:r w:rsidR="00F06B98">
              <w:instrText>:real property/land/water rights</w:instrText>
            </w:r>
            <w:r w:rsidRPr="00B64159">
              <w:instrText xml:space="preserve">" \f “Subject" </w:instrText>
            </w:r>
            <w:r w:rsidRPr="00B64159">
              <w:fldChar w:fldCharType="end"/>
            </w:r>
            <w:r w:rsidRPr="00B64159">
              <w:fldChar w:fldCharType="begin"/>
            </w:r>
            <w:r w:rsidRPr="00B64159">
              <w:instrText xml:space="preserve"> XE "disposal:</w:instrText>
            </w:r>
            <w:r w:rsidR="002358A6">
              <w:instrText>assets:real property/</w:instrText>
            </w:r>
            <w:r w:rsidRPr="00B64159">
              <w:instrText>land</w:instrText>
            </w:r>
            <w:r w:rsidR="002358A6">
              <w:instrText>/water rights</w:instrText>
            </w:r>
            <w:r w:rsidRPr="00B64159">
              <w:instrText xml:space="preserve">" \f “Subject" </w:instrText>
            </w:r>
            <w:r w:rsidRPr="00B64159">
              <w:fldChar w:fldCharType="end"/>
            </w:r>
            <w:r w:rsidR="00DF38E5" w:rsidRPr="0016206D">
              <w:fldChar w:fldCharType="begin"/>
            </w:r>
            <w:r w:rsidR="00DF38E5" w:rsidRPr="0016206D">
              <w:instrText xml:space="preserve"> XE "</w:instrText>
            </w:r>
            <w:r w:rsidR="00DF38E5">
              <w:instrText>water rights (acquisition/disposal)</w:instrText>
            </w:r>
            <w:r w:rsidR="00DF38E5" w:rsidRPr="0016206D">
              <w:instrText xml:space="preserve">" \f “subject” </w:instrText>
            </w:r>
            <w:r w:rsidR="00DF38E5" w:rsidRPr="0016206D">
              <w:fldChar w:fldCharType="end"/>
            </w:r>
            <w:r w:rsidR="00BA1F6A" w:rsidRPr="0016206D">
              <w:fldChar w:fldCharType="begin"/>
            </w:r>
            <w:r w:rsidR="00BA1F6A" w:rsidRPr="0016206D">
              <w:instrText xml:space="preserve"> XE "</w:instrText>
            </w:r>
            <w:r w:rsidR="00BA1F6A">
              <w:instrText>acquisition/purchasing:assets:real property/land/water rights</w:instrText>
            </w:r>
            <w:r w:rsidR="00BA1F6A" w:rsidRPr="0016206D">
              <w:instrText xml:space="preserve">" \f “subject” </w:instrText>
            </w:r>
            <w:r w:rsidR="00BA1F6A" w:rsidRPr="0016206D">
              <w:fldChar w:fldCharType="end"/>
            </w:r>
            <w:r w:rsidR="00BA1F6A" w:rsidRPr="0016206D">
              <w:fldChar w:fldCharType="begin"/>
            </w:r>
            <w:r w:rsidR="00BA1F6A" w:rsidRPr="0016206D">
              <w:instrText xml:space="preserve"> XE "</w:instrText>
            </w:r>
            <w:r w:rsidR="00BA1F6A">
              <w:instrText>acquisition/purchasing:contracts:real property/land/water rights</w:instrText>
            </w:r>
            <w:r w:rsidR="00BA1F6A" w:rsidRPr="0016206D">
              <w:instrText xml:space="preserve">" \f “subject” </w:instrText>
            </w:r>
            <w:r w:rsidR="00BA1F6A" w:rsidRPr="0016206D">
              <w:fldChar w:fldCharType="end"/>
            </w:r>
            <w:r w:rsidR="00FD2060" w:rsidRPr="0016206D">
              <w:fldChar w:fldCharType="begin"/>
            </w:r>
            <w:r w:rsidR="00FD2060" w:rsidRPr="0016206D">
              <w:instrText xml:space="preserve"> XE "</w:instrText>
            </w:r>
            <w:r w:rsidR="00FD2060">
              <w:instrText>capital assets:acquisition/disposal:real property/land/water rights</w:instrText>
            </w:r>
            <w:r w:rsidR="00FD2060" w:rsidRPr="0016206D">
              <w:instrText xml:space="preserve">" \f “subject” </w:instrText>
            </w:r>
            <w:r w:rsidR="00FD2060" w:rsidRPr="0016206D">
              <w:fldChar w:fldCharType="end"/>
            </w:r>
          </w:p>
          <w:p w14:paraId="32462663" w14:textId="77777777" w:rsidR="00936C21" w:rsidRDefault="00936C21" w:rsidP="00936C21">
            <w:pPr>
              <w:spacing w:before="60" w:after="60"/>
            </w:pPr>
            <w:r>
              <w:t>Includes, but is not limited to:</w:t>
            </w:r>
          </w:p>
          <w:p w14:paraId="483B8572" w14:textId="77777777" w:rsidR="00936C21" w:rsidRDefault="00936C21" w:rsidP="00936C21">
            <w:pPr>
              <w:pStyle w:val="ListParagraph"/>
              <w:numPr>
                <w:ilvl w:val="0"/>
                <w:numId w:val="5"/>
              </w:numPr>
              <w:spacing w:before="60" w:after="60"/>
            </w:pPr>
            <w:r>
              <w:t>Contracts/agreements;</w:t>
            </w:r>
          </w:p>
          <w:p w14:paraId="2E7B4C51" w14:textId="77777777" w:rsidR="00936C21" w:rsidRDefault="00936C21" w:rsidP="00936C21">
            <w:pPr>
              <w:pStyle w:val="ListParagraph"/>
              <w:numPr>
                <w:ilvl w:val="0"/>
                <w:numId w:val="5"/>
              </w:numPr>
              <w:spacing w:before="60" w:after="60"/>
            </w:pPr>
            <w:r>
              <w:t>Planning reports, studies, etc.</w:t>
            </w:r>
            <w:r w:rsidR="00AD7CF8">
              <w:t>,</w:t>
            </w:r>
            <w:r>
              <w:t xml:space="preserve"> </w:t>
            </w:r>
            <w:r w:rsidR="00692B1A">
              <w:t xml:space="preserve">regarding </w:t>
            </w:r>
            <w:r>
              <w:t>the acquisition/disposal;</w:t>
            </w:r>
          </w:p>
          <w:p w14:paraId="4B2B9A77" w14:textId="77777777" w:rsidR="00936C21" w:rsidRDefault="00936C21" w:rsidP="00936C21">
            <w:pPr>
              <w:pStyle w:val="ListParagraph"/>
              <w:numPr>
                <w:ilvl w:val="0"/>
                <w:numId w:val="5"/>
              </w:numPr>
              <w:spacing w:before="60" w:after="60"/>
            </w:pPr>
            <w:r>
              <w:t>Conveyance documentation (title searches, deeds, patents, etc.);</w:t>
            </w:r>
          </w:p>
          <w:p w14:paraId="62D1954E" w14:textId="77777777" w:rsidR="00936C21" w:rsidRDefault="00936C21" w:rsidP="00936C21">
            <w:pPr>
              <w:pStyle w:val="ListParagraph"/>
              <w:numPr>
                <w:ilvl w:val="0"/>
                <w:numId w:val="5"/>
              </w:numPr>
              <w:spacing w:before="60" w:after="60"/>
            </w:pPr>
            <w:r>
              <w:t>Related correspondence/communications.</w:t>
            </w:r>
          </w:p>
          <w:p w14:paraId="1D59B584" w14:textId="77777777" w:rsidR="00936C21" w:rsidRPr="00ED0836" w:rsidRDefault="00936C21" w:rsidP="00692B1A">
            <w:pPr>
              <w:spacing w:before="60" w:after="60"/>
              <w:rPr>
                <w:i/>
                <w:sz w:val="21"/>
                <w:szCs w:val="21"/>
              </w:rPr>
            </w:pPr>
            <w:r w:rsidRPr="00ED0836">
              <w:rPr>
                <w:i/>
                <w:sz w:val="21"/>
                <w:szCs w:val="21"/>
              </w:rPr>
              <w:t xml:space="preserve">Note: </w:t>
            </w:r>
            <w:r w:rsidR="00692B1A">
              <w:rPr>
                <w:i/>
                <w:sz w:val="21"/>
                <w:szCs w:val="21"/>
              </w:rPr>
              <w:t xml:space="preserve">Retention based on 10-year </w:t>
            </w:r>
            <w:r w:rsidRPr="00ED0836">
              <w:rPr>
                <w:i/>
                <w:sz w:val="21"/>
                <w:szCs w:val="21"/>
              </w:rPr>
              <w:t>statute of limitations relating to real property transactions</w:t>
            </w:r>
            <w:r w:rsidR="00692B1A">
              <w:rPr>
                <w:i/>
                <w:sz w:val="21"/>
                <w:szCs w:val="21"/>
              </w:rPr>
              <w:t xml:space="preserve"> </w:t>
            </w:r>
            <w:r w:rsidRPr="00ED0836">
              <w:rPr>
                <w:i/>
                <w:sz w:val="21"/>
                <w:szCs w:val="21"/>
              </w:rPr>
              <w:t>(RCW 4.16.020).</w:t>
            </w:r>
          </w:p>
        </w:tc>
        <w:tc>
          <w:tcPr>
            <w:tcW w:w="1000" w:type="pct"/>
            <w:shd w:val="clear" w:color="auto" w:fill="auto"/>
          </w:tcPr>
          <w:p w14:paraId="15955D2D" w14:textId="77777777" w:rsidR="00936C21" w:rsidRPr="00ED0836" w:rsidRDefault="00936C21" w:rsidP="00936C21">
            <w:pPr>
              <w:spacing w:before="60" w:after="60"/>
              <w:rPr>
                <w:rFonts w:eastAsia="Calibri" w:cs="Times New Roman"/>
              </w:rPr>
            </w:pPr>
            <w:r w:rsidRPr="00ED0836">
              <w:rPr>
                <w:rFonts w:eastAsia="Calibri" w:cs="Times New Roman"/>
                <w:b/>
              </w:rPr>
              <w:t>Retain</w:t>
            </w:r>
            <w:r w:rsidRPr="00ED0836">
              <w:rPr>
                <w:rFonts w:eastAsia="Calibri" w:cs="Times New Roman"/>
              </w:rPr>
              <w:t xml:space="preserve"> for 10 years after disposal of </w:t>
            </w:r>
            <w:r w:rsidR="00FD3771">
              <w:rPr>
                <w:rFonts w:eastAsia="Calibri" w:cs="Times New Roman"/>
              </w:rPr>
              <w:t>asset</w:t>
            </w:r>
          </w:p>
          <w:p w14:paraId="1E24411F" w14:textId="77777777" w:rsidR="00936C21" w:rsidRPr="00ED0836" w:rsidRDefault="00936C21" w:rsidP="00936C21">
            <w:pPr>
              <w:spacing w:before="60" w:after="60"/>
              <w:rPr>
                <w:rFonts w:eastAsia="Calibri" w:cs="Times New Roman"/>
                <w:i/>
              </w:rPr>
            </w:pPr>
            <w:r w:rsidRPr="00ED0836">
              <w:rPr>
                <w:rFonts w:eastAsia="Calibri" w:cs="Times New Roman"/>
              </w:rPr>
              <w:t xml:space="preserve">   </w:t>
            </w:r>
            <w:r w:rsidRPr="00ED0836">
              <w:rPr>
                <w:rFonts w:eastAsia="Calibri" w:cs="Times New Roman"/>
                <w:i/>
              </w:rPr>
              <w:t>then</w:t>
            </w:r>
          </w:p>
          <w:p w14:paraId="6FE2F775" w14:textId="77777777" w:rsidR="00936C21" w:rsidRPr="00ED0836" w:rsidRDefault="00936C21" w:rsidP="004457A2">
            <w:pPr>
              <w:spacing w:before="60" w:after="60"/>
              <w:rPr>
                <w:rFonts w:eastAsia="Calibri" w:cs="Times New Roman"/>
              </w:rPr>
            </w:pPr>
            <w:r w:rsidRPr="00ED0836">
              <w:rPr>
                <w:rFonts w:eastAsia="Calibri" w:cs="Times New Roman"/>
                <w:b/>
              </w:rPr>
              <w:t>Transfer</w:t>
            </w:r>
            <w:r w:rsidRPr="00ED0836">
              <w:rPr>
                <w:rFonts w:eastAsia="Calibri" w:cs="Times New Roman"/>
              </w:rPr>
              <w:t xml:space="preserve"> to Washington State Archives for </w:t>
            </w:r>
            <w:r w:rsidR="004457A2">
              <w:rPr>
                <w:rFonts w:eastAsia="Calibri" w:cs="Times New Roman"/>
              </w:rPr>
              <w:t xml:space="preserve">permanent </w:t>
            </w:r>
            <w:r w:rsidRPr="00ED0836">
              <w:rPr>
                <w:rFonts w:eastAsia="Calibri" w:cs="Times New Roman"/>
              </w:rPr>
              <w:t>retention.</w:t>
            </w:r>
          </w:p>
        </w:tc>
        <w:tc>
          <w:tcPr>
            <w:tcW w:w="603" w:type="pct"/>
            <w:shd w:val="clear" w:color="auto" w:fill="auto"/>
            <w:tcMar>
              <w:left w:w="43" w:type="dxa"/>
              <w:right w:w="43" w:type="dxa"/>
            </w:tcMar>
          </w:tcPr>
          <w:p w14:paraId="713C425B" w14:textId="77777777" w:rsidR="00936C21" w:rsidRPr="00ED0836" w:rsidRDefault="00936C21" w:rsidP="00936C21">
            <w:pPr>
              <w:spacing w:before="60"/>
              <w:jc w:val="center"/>
              <w:rPr>
                <w:rFonts w:eastAsia="Calibri" w:cs="Times New Roman"/>
                <w:b/>
                <w:szCs w:val="22"/>
              </w:rPr>
            </w:pPr>
            <w:r w:rsidRPr="00ED0836">
              <w:rPr>
                <w:rFonts w:eastAsia="Calibri" w:cs="Times New Roman"/>
                <w:b/>
                <w:szCs w:val="22"/>
              </w:rPr>
              <w:t>ARCHIVAL</w:t>
            </w:r>
          </w:p>
          <w:p w14:paraId="2FCA8AD4" w14:textId="77777777" w:rsidR="00936C21" w:rsidRDefault="00936C21" w:rsidP="00936C21">
            <w:pPr>
              <w:jc w:val="center"/>
              <w:rPr>
                <w:rFonts w:eastAsia="Calibri" w:cs="Times New Roman"/>
                <w:b/>
                <w:sz w:val="18"/>
                <w:szCs w:val="18"/>
              </w:rPr>
            </w:pPr>
            <w:r w:rsidRPr="004457A2">
              <w:rPr>
                <w:rFonts w:eastAsia="Calibri" w:cs="Times New Roman"/>
                <w:b/>
                <w:sz w:val="16"/>
                <w:szCs w:val="16"/>
              </w:rPr>
              <w:t>(</w:t>
            </w:r>
            <w:r w:rsidR="004457A2" w:rsidRPr="004457A2">
              <w:rPr>
                <w:rFonts w:eastAsia="Calibri" w:cs="Times New Roman"/>
                <w:b/>
                <w:sz w:val="16"/>
                <w:szCs w:val="16"/>
              </w:rPr>
              <w:t>Permanent Retention</w:t>
            </w:r>
            <w:r w:rsidRPr="004457A2">
              <w:rPr>
                <w:rFonts w:eastAsia="Calibri" w:cs="Times New Roman"/>
                <w:b/>
                <w:sz w:val="16"/>
                <w:szCs w:val="16"/>
              </w:rPr>
              <w:t>)</w:t>
            </w:r>
            <w:r w:rsidRPr="00C67FB2">
              <w:rPr>
                <w:szCs w:val="22"/>
              </w:rPr>
              <w:fldChar w:fldCharType="begin"/>
            </w:r>
            <w:r w:rsidRPr="00C67FB2">
              <w:rPr>
                <w:szCs w:val="22"/>
              </w:rPr>
              <w:instrText xml:space="preserve"> XE "ASSET MANAGEMENT:</w:instrText>
            </w:r>
            <w:r>
              <w:rPr>
                <w:szCs w:val="22"/>
              </w:rPr>
              <w:instrText>Acquisition and Disposal</w:instrText>
            </w:r>
            <w:r w:rsidRPr="00C67FB2">
              <w:rPr>
                <w:szCs w:val="22"/>
              </w:rPr>
              <w:instrText>:</w:instrText>
            </w:r>
            <w:r>
              <w:rPr>
                <w:szCs w:val="22"/>
              </w:rPr>
              <w:instrText>Acquisition and Disposal – Real Property/Land</w:instrText>
            </w:r>
            <w:r w:rsidR="009959F8">
              <w:rPr>
                <w:szCs w:val="22"/>
              </w:rPr>
              <w:instrText>/Water Rights</w:instrText>
            </w:r>
            <w:r w:rsidRPr="00C67FB2">
              <w:rPr>
                <w:szCs w:val="22"/>
              </w:rPr>
              <w:instrText xml:space="preserve">" \f “Archival" </w:instrText>
            </w:r>
            <w:r w:rsidRPr="00C67FB2">
              <w:rPr>
                <w:szCs w:val="22"/>
              </w:rPr>
              <w:fldChar w:fldCharType="end"/>
            </w:r>
          </w:p>
          <w:p w14:paraId="083CC4E8" w14:textId="77777777" w:rsidR="00936C21" w:rsidRPr="00ED0836" w:rsidRDefault="00936C21" w:rsidP="00936C21">
            <w:pPr>
              <w:jc w:val="center"/>
              <w:rPr>
                <w:rFonts w:eastAsia="Calibri" w:cs="Times New Roman"/>
                <w:sz w:val="20"/>
                <w:szCs w:val="20"/>
              </w:rPr>
            </w:pPr>
            <w:r w:rsidRPr="00ED0836">
              <w:rPr>
                <w:rFonts w:eastAsia="Calibri" w:cs="Times New Roman"/>
                <w:sz w:val="20"/>
                <w:szCs w:val="20"/>
              </w:rPr>
              <w:t>NON-ESSENTIAL</w:t>
            </w:r>
          </w:p>
          <w:p w14:paraId="1E5A9C40" w14:textId="77777777" w:rsidR="00936C21" w:rsidRPr="00B60C75" w:rsidRDefault="00936C21" w:rsidP="00936C21">
            <w:pPr>
              <w:jc w:val="center"/>
              <w:rPr>
                <w:rFonts w:eastAsia="Calibri" w:cs="Times New Roman"/>
                <w:b/>
                <w:sz w:val="18"/>
                <w:szCs w:val="18"/>
              </w:rPr>
            </w:pPr>
            <w:r w:rsidRPr="00ED0836">
              <w:rPr>
                <w:rFonts w:eastAsia="Calibri" w:cs="Times New Roman"/>
                <w:sz w:val="20"/>
                <w:szCs w:val="20"/>
              </w:rPr>
              <w:t>OPR</w:t>
            </w:r>
          </w:p>
        </w:tc>
      </w:tr>
      <w:tr w:rsidR="001F6FF1" w14:paraId="1E6212CF" w14:textId="77777777" w:rsidTr="00BC04FC">
        <w:trPr>
          <w:cantSplit/>
          <w:jc w:val="center"/>
        </w:trPr>
        <w:tc>
          <w:tcPr>
            <w:tcW w:w="500" w:type="pct"/>
          </w:tcPr>
          <w:p w14:paraId="60A202D3" w14:textId="77777777" w:rsidR="001F6FF1" w:rsidRDefault="001F6FF1" w:rsidP="001F6FF1">
            <w:pPr>
              <w:spacing w:before="60" w:after="60"/>
              <w:jc w:val="center"/>
              <w:rPr>
                <w:rFonts w:eastAsia="Calibri" w:cs="Times New Roman"/>
              </w:rPr>
            </w:pPr>
            <w:r>
              <w:rPr>
                <w:rFonts w:eastAsia="Calibri" w:cs="Times New Roman"/>
              </w:rPr>
              <w:t xml:space="preserve">GS </w:t>
            </w:r>
            <w:r w:rsidR="000A1E60">
              <w:rPr>
                <w:rFonts w:eastAsia="Calibri" w:cs="Times New Roman"/>
              </w:rPr>
              <w:t>21012</w:t>
            </w:r>
            <w:r w:rsidR="009B435B" w:rsidRPr="00B64159">
              <w:fldChar w:fldCharType="begin"/>
            </w:r>
            <w:r w:rsidR="009B435B" w:rsidRPr="00B64159">
              <w:instrText xml:space="preserve"> XE "GS </w:instrText>
            </w:r>
            <w:r w:rsidR="000A1E60">
              <w:instrText>21012</w:instrText>
            </w:r>
            <w:r w:rsidR="009B435B" w:rsidRPr="00B64159">
              <w:instrText>" \f “dan”</w:instrText>
            </w:r>
            <w:r w:rsidR="009B435B" w:rsidRPr="00B64159">
              <w:fldChar w:fldCharType="end"/>
            </w:r>
          </w:p>
          <w:p w14:paraId="42534C6B" w14:textId="77777777" w:rsidR="001F6FF1" w:rsidRPr="00B64159" w:rsidRDefault="001F6FF1" w:rsidP="001F6FF1">
            <w:pPr>
              <w:spacing w:before="60" w:after="60"/>
              <w:jc w:val="center"/>
              <w:rPr>
                <w:rFonts w:eastAsia="Calibri" w:cs="Times New Roman"/>
              </w:rPr>
            </w:pPr>
            <w:r>
              <w:rPr>
                <w:rFonts w:eastAsia="Calibri" w:cs="Times New Roman"/>
              </w:rPr>
              <w:t>Rev. 0</w:t>
            </w:r>
          </w:p>
        </w:tc>
        <w:tc>
          <w:tcPr>
            <w:tcW w:w="2897" w:type="pct"/>
          </w:tcPr>
          <w:p w14:paraId="10A770B4" w14:textId="77777777" w:rsidR="001F6FF1" w:rsidRDefault="001F6FF1" w:rsidP="001F6FF1">
            <w:pPr>
              <w:spacing w:before="60" w:after="60"/>
              <w:rPr>
                <w:b/>
                <w:i/>
              </w:rPr>
            </w:pPr>
            <w:r>
              <w:rPr>
                <w:b/>
                <w:i/>
              </w:rPr>
              <w:t>Lost and Found Property</w:t>
            </w:r>
          </w:p>
          <w:p w14:paraId="029B55FA" w14:textId="77777777" w:rsidR="001F6FF1" w:rsidRDefault="001F6FF1" w:rsidP="001F6FF1">
            <w:pPr>
              <w:spacing w:before="60" w:after="60"/>
            </w:pPr>
            <w:r>
              <w:t xml:space="preserve">Records relating to the receipt of personal property left behind </w:t>
            </w:r>
            <w:r w:rsidR="00AD7CF8">
              <w:t>in/</w:t>
            </w:r>
            <w:r>
              <w:t>at agency facilities, vehicles and/or events and the return/disposal of the item.</w:t>
            </w:r>
            <w:r w:rsidR="00DF38E5" w:rsidRPr="0016206D">
              <w:t xml:space="preserve"> </w:t>
            </w:r>
            <w:r w:rsidR="00DF38E5" w:rsidRPr="0016206D">
              <w:fldChar w:fldCharType="begin"/>
            </w:r>
            <w:r w:rsidR="00DF38E5" w:rsidRPr="0016206D">
              <w:instrText xml:space="preserve"> XE "</w:instrText>
            </w:r>
            <w:r w:rsidR="00DF38E5">
              <w:instrText>lost property</w:instrText>
            </w:r>
            <w:r w:rsidR="00DF38E5" w:rsidRPr="0016206D">
              <w:instrText xml:space="preserve">" \f “subject” </w:instrText>
            </w:r>
            <w:r w:rsidR="00DF38E5" w:rsidRPr="0016206D">
              <w:fldChar w:fldCharType="end"/>
            </w:r>
          </w:p>
          <w:p w14:paraId="1C3E0E39" w14:textId="77777777" w:rsidR="001F6FF1" w:rsidRDefault="001F6FF1" w:rsidP="001F6FF1">
            <w:pPr>
              <w:spacing w:before="60" w:after="60"/>
            </w:pPr>
            <w:r>
              <w:t>Includes, but is not limited to:</w:t>
            </w:r>
          </w:p>
          <w:p w14:paraId="13B44F3E" w14:textId="77777777" w:rsidR="001F6FF1" w:rsidRDefault="004F0C76" w:rsidP="003D2DF0">
            <w:pPr>
              <w:pStyle w:val="ListParagraph"/>
              <w:numPr>
                <w:ilvl w:val="0"/>
                <w:numId w:val="23"/>
              </w:numPr>
              <w:spacing w:before="60" w:after="60"/>
            </w:pPr>
            <w:r>
              <w:t>Records documenting d</w:t>
            </w:r>
            <w:r w:rsidR="001F6FF1">
              <w:t>iscovery of items</w:t>
            </w:r>
            <w:r w:rsidR="00E57BAB">
              <w:t xml:space="preserve">, </w:t>
            </w:r>
            <w:r>
              <w:t>a</w:t>
            </w:r>
            <w:r w:rsidR="001F6FF1">
              <w:t>ttempts to locate the owner of the items</w:t>
            </w:r>
            <w:r w:rsidR="00E57BAB">
              <w:t xml:space="preserve">, and </w:t>
            </w:r>
            <w:r>
              <w:t>r</w:t>
            </w:r>
            <w:r w:rsidR="001F6FF1">
              <w:t>eturn/retention/disposal of items;</w:t>
            </w:r>
          </w:p>
          <w:p w14:paraId="0750C04A" w14:textId="77777777" w:rsidR="001F6FF1" w:rsidRDefault="001F6FF1" w:rsidP="00710842">
            <w:pPr>
              <w:pStyle w:val="ListParagraph"/>
              <w:numPr>
                <w:ilvl w:val="0"/>
                <w:numId w:val="23"/>
              </w:numPr>
              <w:spacing w:before="60" w:after="60"/>
            </w:pPr>
            <w:r>
              <w:t>Related correspondence/communications.</w:t>
            </w:r>
          </w:p>
          <w:p w14:paraId="3FED844A" w14:textId="77777777" w:rsidR="004457A2" w:rsidRDefault="004457A2" w:rsidP="004457A2">
            <w:pPr>
              <w:spacing w:before="60" w:after="60"/>
            </w:pPr>
            <w:r>
              <w:t>Excludes records of the Department of Revenue relating to unclaimed property.</w:t>
            </w:r>
          </w:p>
          <w:p w14:paraId="15F8E792" w14:textId="77777777" w:rsidR="00C0290F" w:rsidRPr="00EF32BF" w:rsidRDefault="00C0290F" w:rsidP="003612C2">
            <w:pPr>
              <w:spacing w:before="60" w:after="60"/>
            </w:pPr>
            <w:r w:rsidRPr="001763A6">
              <w:rPr>
                <w:i/>
                <w:sz w:val="21"/>
                <w:szCs w:val="21"/>
              </w:rPr>
              <w:t>Note: Retention based on 3</w:t>
            </w:r>
            <w:r w:rsidR="003612C2">
              <w:rPr>
                <w:i/>
                <w:sz w:val="21"/>
                <w:szCs w:val="21"/>
              </w:rPr>
              <w:t>-</w:t>
            </w:r>
            <w:r w:rsidRPr="001763A6">
              <w:rPr>
                <w:i/>
                <w:sz w:val="21"/>
                <w:szCs w:val="21"/>
              </w:rPr>
              <w:t xml:space="preserve">year statute of limitations for </w:t>
            </w:r>
            <w:r>
              <w:rPr>
                <w:i/>
                <w:sz w:val="21"/>
                <w:szCs w:val="21"/>
              </w:rPr>
              <w:t xml:space="preserve">taking, detaining, or injuring </w:t>
            </w:r>
            <w:r w:rsidRPr="001763A6">
              <w:rPr>
                <w:i/>
                <w:sz w:val="21"/>
                <w:szCs w:val="21"/>
              </w:rPr>
              <w:t xml:space="preserve">personal </w:t>
            </w:r>
            <w:r>
              <w:rPr>
                <w:i/>
                <w:sz w:val="21"/>
                <w:szCs w:val="21"/>
              </w:rPr>
              <w:t>property</w:t>
            </w:r>
            <w:r w:rsidRPr="001763A6">
              <w:rPr>
                <w:i/>
                <w:sz w:val="21"/>
                <w:szCs w:val="21"/>
              </w:rPr>
              <w:t xml:space="preserve"> (RCW 4.16.080)</w:t>
            </w:r>
            <w:r>
              <w:rPr>
                <w:i/>
                <w:sz w:val="21"/>
                <w:szCs w:val="21"/>
              </w:rPr>
              <w:t>.</w:t>
            </w:r>
          </w:p>
        </w:tc>
        <w:tc>
          <w:tcPr>
            <w:tcW w:w="1000" w:type="pct"/>
          </w:tcPr>
          <w:p w14:paraId="08D899F8" w14:textId="77777777" w:rsidR="001F6FF1" w:rsidRDefault="001F6FF1" w:rsidP="001F6FF1">
            <w:pPr>
              <w:spacing w:before="60" w:after="60"/>
              <w:rPr>
                <w:rFonts w:eastAsia="Calibri" w:cs="Times New Roman"/>
              </w:rPr>
            </w:pPr>
            <w:r>
              <w:rPr>
                <w:rFonts w:eastAsia="Calibri" w:cs="Times New Roman"/>
                <w:b/>
              </w:rPr>
              <w:t>Retain</w:t>
            </w:r>
            <w:r>
              <w:rPr>
                <w:rFonts w:eastAsia="Calibri" w:cs="Times New Roman"/>
              </w:rPr>
              <w:t xml:space="preserve"> for </w:t>
            </w:r>
            <w:r w:rsidR="00C0290F">
              <w:rPr>
                <w:rFonts w:eastAsia="Calibri" w:cs="Times New Roman"/>
              </w:rPr>
              <w:t>3</w:t>
            </w:r>
            <w:r>
              <w:rPr>
                <w:rFonts w:eastAsia="Calibri" w:cs="Times New Roman"/>
              </w:rPr>
              <w:t xml:space="preserve"> years after </w:t>
            </w:r>
            <w:r w:rsidR="00C0290F">
              <w:rPr>
                <w:rFonts w:eastAsia="Calibri" w:cs="Times New Roman"/>
              </w:rPr>
              <w:t>return/disposal of item</w:t>
            </w:r>
          </w:p>
          <w:p w14:paraId="78976EF8" w14:textId="77777777" w:rsidR="001F6FF1" w:rsidRPr="00EF32BF" w:rsidRDefault="001F6FF1" w:rsidP="001F6FF1">
            <w:pPr>
              <w:spacing w:before="60" w:after="60"/>
              <w:rPr>
                <w:rFonts w:eastAsia="Calibri" w:cs="Times New Roman"/>
                <w:i/>
              </w:rPr>
            </w:pPr>
            <w:r>
              <w:rPr>
                <w:rFonts w:eastAsia="Calibri" w:cs="Times New Roman"/>
              </w:rPr>
              <w:t xml:space="preserve">   </w:t>
            </w:r>
            <w:r w:rsidRPr="00EF32BF">
              <w:rPr>
                <w:rFonts w:eastAsia="Calibri" w:cs="Times New Roman"/>
                <w:i/>
              </w:rPr>
              <w:t>then</w:t>
            </w:r>
          </w:p>
          <w:p w14:paraId="648922EB" w14:textId="77777777" w:rsidR="001F6FF1" w:rsidRPr="00EF32BF" w:rsidRDefault="001F6FF1" w:rsidP="001F6FF1">
            <w:pPr>
              <w:spacing w:before="60" w:after="60"/>
              <w:rPr>
                <w:rFonts w:eastAsia="Calibri" w:cs="Times New Roman"/>
              </w:rPr>
            </w:pPr>
            <w:r w:rsidRPr="00EF32BF">
              <w:rPr>
                <w:rFonts w:eastAsia="Calibri" w:cs="Times New Roman"/>
                <w:b/>
              </w:rPr>
              <w:t>Destroy</w:t>
            </w:r>
            <w:r>
              <w:rPr>
                <w:rFonts w:eastAsia="Calibri" w:cs="Times New Roman"/>
              </w:rPr>
              <w:t>.</w:t>
            </w:r>
          </w:p>
        </w:tc>
        <w:tc>
          <w:tcPr>
            <w:tcW w:w="603" w:type="pct"/>
            <w:tcMar>
              <w:left w:w="43" w:type="dxa"/>
              <w:right w:w="43" w:type="dxa"/>
            </w:tcMar>
          </w:tcPr>
          <w:p w14:paraId="7C0D70E7" w14:textId="77777777" w:rsidR="001F6FF1" w:rsidRDefault="001F6FF1" w:rsidP="001F6FF1">
            <w:pPr>
              <w:spacing w:before="60"/>
              <w:jc w:val="center"/>
              <w:rPr>
                <w:sz w:val="20"/>
                <w:szCs w:val="20"/>
              </w:rPr>
            </w:pPr>
            <w:r w:rsidRPr="00EF32BF">
              <w:rPr>
                <w:sz w:val="20"/>
                <w:szCs w:val="20"/>
              </w:rPr>
              <w:t>NON-ARCH</w:t>
            </w:r>
            <w:r>
              <w:rPr>
                <w:sz w:val="20"/>
                <w:szCs w:val="20"/>
              </w:rPr>
              <w:t>IVAL</w:t>
            </w:r>
          </w:p>
          <w:p w14:paraId="2AB13E76" w14:textId="77777777" w:rsidR="001F6FF1" w:rsidRDefault="001F6FF1" w:rsidP="001F6FF1">
            <w:pPr>
              <w:jc w:val="center"/>
              <w:rPr>
                <w:sz w:val="20"/>
                <w:szCs w:val="20"/>
              </w:rPr>
            </w:pPr>
            <w:r>
              <w:rPr>
                <w:sz w:val="20"/>
                <w:szCs w:val="20"/>
              </w:rPr>
              <w:t>NON-ESSENTIAL</w:t>
            </w:r>
          </w:p>
          <w:p w14:paraId="6CB6081C" w14:textId="77777777" w:rsidR="001F6FF1" w:rsidRPr="00EF32BF" w:rsidRDefault="001F6FF1" w:rsidP="001F6FF1">
            <w:pPr>
              <w:jc w:val="center"/>
              <w:rPr>
                <w:sz w:val="20"/>
                <w:szCs w:val="20"/>
              </w:rPr>
            </w:pPr>
            <w:r>
              <w:rPr>
                <w:sz w:val="20"/>
                <w:szCs w:val="20"/>
              </w:rPr>
              <w:t>OFM</w:t>
            </w:r>
          </w:p>
        </w:tc>
      </w:tr>
    </w:tbl>
    <w:p w14:paraId="337853C2" w14:textId="77777777" w:rsidR="00A822EE" w:rsidRDefault="00A822EE"/>
    <w:p w14:paraId="2A321B09" w14:textId="77777777" w:rsidR="009F2AD6" w:rsidRDefault="009F2AD6">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40"/>
        <w:gridCol w:w="8352"/>
        <w:gridCol w:w="2880"/>
        <w:gridCol w:w="1728"/>
      </w:tblGrid>
      <w:tr w:rsidR="00EC0765" w:rsidRPr="00B64159" w14:paraId="53B62911" w14:textId="77777777" w:rsidTr="00695D31">
        <w:trPr>
          <w:cantSplit/>
          <w:trHeight w:val="288"/>
          <w:tblHeader/>
          <w:jc w:val="center"/>
        </w:trPr>
        <w:tc>
          <w:tcPr>
            <w:tcW w:w="5000" w:type="pct"/>
            <w:gridSpan w:val="4"/>
            <w:shd w:val="clear" w:color="auto" w:fill="auto"/>
            <w:tcMar>
              <w:top w:w="58" w:type="dxa"/>
              <w:left w:w="115" w:type="dxa"/>
              <w:bottom w:w="43" w:type="dxa"/>
              <w:right w:w="115" w:type="dxa"/>
            </w:tcMar>
            <w:vAlign w:val="center"/>
          </w:tcPr>
          <w:p w14:paraId="5F43EEC7" w14:textId="77777777" w:rsidR="00EC0765" w:rsidRPr="00B64159" w:rsidRDefault="00EC0765" w:rsidP="00695D31">
            <w:pPr>
              <w:pStyle w:val="Activties"/>
              <w:ind w:left="695" w:hanging="695"/>
              <w:rPr>
                <w:color w:val="000000"/>
              </w:rPr>
            </w:pPr>
            <w:bookmarkStart w:id="23" w:name="_Toc175912458"/>
            <w:r>
              <w:rPr>
                <w:color w:val="000000"/>
              </w:rPr>
              <w:lastRenderedPageBreak/>
              <w:t>DESIGN AND CONSTRUCTION</w:t>
            </w:r>
            <w:bookmarkEnd w:id="23"/>
          </w:p>
          <w:p w14:paraId="4C2C1F36" w14:textId="5BBA3DC0" w:rsidR="00EC0765" w:rsidRPr="00EC0765" w:rsidRDefault="00EC0765" w:rsidP="006E2E4A">
            <w:pPr>
              <w:ind w:left="720"/>
              <w:rPr>
                <w:i/>
              </w:rPr>
            </w:pPr>
            <w:r w:rsidRPr="00EC0765">
              <w:rPr>
                <w:i/>
              </w:rPr>
              <w:t xml:space="preserve">The activities associated with the designing, </w:t>
            </w:r>
            <w:r w:rsidR="006E2E4A" w:rsidRPr="00EC0765">
              <w:rPr>
                <w:i/>
              </w:rPr>
              <w:t>planning,</w:t>
            </w:r>
            <w:r w:rsidRPr="00EC0765">
              <w:rPr>
                <w:i/>
              </w:rPr>
              <w:t xml:space="preserve"> and construction of </w:t>
            </w:r>
            <w:r w:rsidR="006E2E4A">
              <w:rPr>
                <w:i/>
              </w:rPr>
              <w:t>agency</w:t>
            </w:r>
            <w:r w:rsidRPr="00EC0765">
              <w:rPr>
                <w:i/>
              </w:rPr>
              <w:t xml:space="preserve"> facilities</w:t>
            </w:r>
            <w:r w:rsidR="00C86D0F">
              <w:rPr>
                <w:i/>
              </w:rPr>
              <w:t xml:space="preserve"> and infrastructure</w:t>
            </w:r>
            <w:r w:rsidRPr="00EC0765">
              <w:rPr>
                <w:i/>
              </w:rPr>
              <w:t>.</w:t>
            </w:r>
          </w:p>
        </w:tc>
      </w:tr>
      <w:tr w:rsidR="00EC0765" w14:paraId="4BB42032" w14:textId="77777777" w:rsidTr="00695D31">
        <w:tblPrEx>
          <w:tblLook w:val="04A0" w:firstRow="1" w:lastRow="0" w:firstColumn="1" w:lastColumn="0" w:noHBand="0" w:noVBand="1"/>
        </w:tblPrEx>
        <w:trPr>
          <w:cantSplit/>
          <w:tblHeader/>
          <w:jc w:val="center"/>
        </w:trPr>
        <w:tc>
          <w:tcPr>
            <w:tcW w:w="500" w:type="pct"/>
            <w:shd w:val="pct10" w:color="auto" w:fill="auto"/>
            <w:vAlign w:val="center"/>
          </w:tcPr>
          <w:p w14:paraId="0E5251D6" w14:textId="77777777" w:rsidR="00EC0765" w:rsidRPr="00B60C75" w:rsidRDefault="00EC0765" w:rsidP="00695D31">
            <w:pPr>
              <w:jc w:val="center"/>
              <w:rPr>
                <w:rFonts w:eastAsia="Calibri" w:cs="Times New Roman"/>
                <w:b/>
                <w:sz w:val="18"/>
                <w:szCs w:val="18"/>
              </w:rPr>
            </w:pPr>
            <w:r w:rsidRPr="00B60C75">
              <w:rPr>
                <w:rFonts w:eastAsia="Calibri" w:cs="Times New Roman"/>
                <w:b/>
                <w:sz w:val="18"/>
                <w:szCs w:val="18"/>
              </w:rPr>
              <w:t>DISPOSITION AUTHORITY NUMBER (DAN)</w:t>
            </w:r>
          </w:p>
        </w:tc>
        <w:tc>
          <w:tcPr>
            <w:tcW w:w="2900" w:type="pct"/>
            <w:shd w:val="pct10" w:color="auto" w:fill="auto"/>
            <w:vAlign w:val="center"/>
          </w:tcPr>
          <w:p w14:paraId="071A3E5C" w14:textId="77777777" w:rsidR="00EC0765" w:rsidRPr="00B60C75" w:rsidRDefault="00EC0765" w:rsidP="00695D31">
            <w:pPr>
              <w:jc w:val="center"/>
              <w:rPr>
                <w:rFonts w:eastAsia="Calibri" w:cs="Times New Roman"/>
                <w:b/>
                <w:sz w:val="18"/>
                <w:szCs w:val="18"/>
              </w:rPr>
            </w:pPr>
            <w:r w:rsidRPr="00B60C75">
              <w:rPr>
                <w:rFonts w:eastAsia="Calibri" w:cs="Times New Roman"/>
                <w:b/>
                <w:sz w:val="18"/>
                <w:szCs w:val="18"/>
              </w:rPr>
              <w:t>DESCRIPTION OF RECORDS</w:t>
            </w:r>
          </w:p>
        </w:tc>
        <w:tc>
          <w:tcPr>
            <w:tcW w:w="1000" w:type="pct"/>
            <w:shd w:val="pct10" w:color="auto" w:fill="auto"/>
            <w:vAlign w:val="center"/>
          </w:tcPr>
          <w:p w14:paraId="14D70B11" w14:textId="77777777" w:rsidR="00EC0765" w:rsidRPr="00B60C75" w:rsidRDefault="00EC0765" w:rsidP="00695D31">
            <w:pPr>
              <w:jc w:val="center"/>
              <w:rPr>
                <w:rFonts w:eastAsia="Calibri" w:cs="Times New Roman"/>
                <w:b/>
                <w:sz w:val="18"/>
                <w:szCs w:val="18"/>
              </w:rPr>
            </w:pPr>
            <w:r w:rsidRPr="00B60C75">
              <w:rPr>
                <w:rFonts w:eastAsia="Calibri" w:cs="Times New Roman"/>
                <w:b/>
                <w:sz w:val="18"/>
                <w:szCs w:val="18"/>
              </w:rPr>
              <w:t>RETENTION AND</w:t>
            </w:r>
          </w:p>
          <w:p w14:paraId="18D05522" w14:textId="77777777" w:rsidR="00EC0765" w:rsidRPr="00B60C75" w:rsidRDefault="00EC0765" w:rsidP="00695D31">
            <w:pPr>
              <w:jc w:val="center"/>
              <w:rPr>
                <w:rFonts w:eastAsia="Calibri" w:cs="Times New Roman"/>
                <w:b/>
                <w:sz w:val="18"/>
                <w:szCs w:val="18"/>
              </w:rPr>
            </w:pPr>
            <w:r w:rsidRPr="00B60C75">
              <w:rPr>
                <w:rFonts w:eastAsia="Calibri" w:cs="Times New Roman"/>
                <w:b/>
                <w:sz w:val="18"/>
                <w:szCs w:val="18"/>
              </w:rPr>
              <w:t>DISPOSITION ACTION</w:t>
            </w:r>
          </w:p>
        </w:tc>
        <w:tc>
          <w:tcPr>
            <w:tcW w:w="600" w:type="pct"/>
            <w:shd w:val="pct10" w:color="auto" w:fill="auto"/>
            <w:vAlign w:val="center"/>
          </w:tcPr>
          <w:p w14:paraId="0B5EB78C" w14:textId="77777777" w:rsidR="00EC0765" w:rsidRPr="00B60C75" w:rsidRDefault="00EC0765" w:rsidP="00695D31">
            <w:pPr>
              <w:jc w:val="center"/>
              <w:rPr>
                <w:rFonts w:eastAsia="Calibri" w:cs="Times New Roman"/>
                <w:b/>
                <w:sz w:val="18"/>
                <w:szCs w:val="18"/>
              </w:rPr>
            </w:pPr>
            <w:r w:rsidRPr="00B60C75">
              <w:rPr>
                <w:rFonts w:eastAsia="Calibri" w:cs="Times New Roman"/>
                <w:b/>
                <w:sz w:val="18"/>
                <w:szCs w:val="18"/>
              </w:rPr>
              <w:t>DESIGNATION</w:t>
            </w:r>
          </w:p>
        </w:tc>
      </w:tr>
      <w:tr w:rsidR="00EC0765" w14:paraId="7647C56E" w14:textId="77777777" w:rsidTr="00695D31">
        <w:tblPrEx>
          <w:tblLook w:val="04A0" w:firstRow="1" w:lastRow="0" w:firstColumn="1" w:lastColumn="0" w:noHBand="0" w:noVBand="1"/>
        </w:tblPrEx>
        <w:trPr>
          <w:cantSplit/>
          <w:jc w:val="center"/>
        </w:trPr>
        <w:tc>
          <w:tcPr>
            <w:tcW w:w="500" w:type="pct"/>
          </w:tcPr>
          <w:p w14:paraId="5843E9B1" w14:textId="77777777" w:rsidR="00EC0765" w:rsidRDefault="00EC0765" w:rsidP="00EC0765">
            <w:pPr>
              <w:spacing w:before="60" w:after="60"/>
              <w:jc w:val="center"/>
              <w:rPr>
                <w:rFonts w:eastAsia="Calibri" w:cs="Times New Roman"/>
              </w:rPr>
            </w:pPr>
            <w:r>
              <w:rPr>
                <w:rFonts w:eastAsia="Calibri" w:cs="Times New Roman"/>
              </w:rPr>
              <w:t xml:space="preserve">GS </w:t>
            </w:r>
            <w:r w:rsidR="000A1E60">
              <w:rPr>
                <w:rFonts w:eastAsia="Calibri" w:cs="Times New Roman"/>
              </w:rPr>
              <w:t>21014</w:t>
            </w:r>
            <w:r w:rsidRPr="00B64159">
              <w:fldChar w:fldCharType="begin"/>
            </w:r>
            <w:r w:rsidRPr="00B64159">
              <w:instrText xml:space="preserve"> XE "GS </w:instrText>
            </w:r>
            <w:r w:rsidR="000A1E60">
              <w:instrText>21014</w:instrText>
            </w:r>
            <w:r w:rsidRPr="00B64159">
              <w:instrText>" \f “dan”</w:instrText>
            </w:r>
            <w:r w:rsidRPr="00B64159">
              <w:fldChar w:fldCharType="end"/>
            </w:r>
          </w:p>
          <w:p w14:paraId="406908BD" w14:textId="77777777" w:rsidR="00EC0765" w:rsidRPr="00B64159" w:rsidRDefault="00EC0765" w:rsidP="00EC0765">
            <w:pPr>
              <w:spacing w:before="60" w:after="60"/>
              <w:jc w:val="center"/>
              <w:rPr>
                <w:bCs/>
              </w:rPr>
            </w:pPr>
            <w:r>
              <w:rPr>
                <w:rFonts w:eastAsia="Calibri" w:cs="Times New Roman"/>
              </w:rPr>
              <w:t>Rev. 0</w:t>
            </w:r>
          </w:p>
        </w:tc>
        <w:tc>
          <w:tcPr>
            <w:tcW w:w="2900" w:type="pct"/>
          </w:tcPr>
          <w:p w14:paraId="1881018C" w14:textId="77777777" w:rsidR="00EC0765" w:rsidRPr="008A4A34" w:rsidRDefault="00EC0765" w:rsidP="00EC0765">
            <w:pPr>
              <w:spacing w:before="60" w:after="60"/>
              <w:rPr>
                <w:color w:val="auto"/>
              </w:rPr>
            </w:pPr>
            <w:r w:rsidRPr="008A4A34">
              <w:rPr>
                <w:b/>
                <w:i/>
                <w:color w:val="auto"/>
              </w:rPr>
              <w:t>Capital Construction Projects – Project Administration and Process</w:t>
            </w:r>
          </w:p>
          <w:p w14:paraId="282504E5" w14:textId="77777777" w:rsidR="00EC0765" w:rsidRPr="008A4A34" w:rsidRDefault="00EC0765" w:rsidP="00EC0765">
            <w:pPr>
              <w:spacing w:before="60" w:after="60"/>
              <w:rPr>
                <w:color w:val="auto"/>
              </w:rPr>
            </w:pPr>
            <w:r w:rsidRPr="008A4A34">
              <w:rPr>
                <w:color w:val="auto"/>
              </w:rPr>
              <w:t xml:space="preserve">Records not required beyond the warranty period that relate to the project administration/process for new construction or additions/remodels (affecting the structure of the building/facility) for both routine and significant structures, </w:t>
            </w:r>
            <w:r w:rsidRPr="008A4A34">
              <w:rPr>
                <w:color w:val="auto"/>
                <w:u w:val="single"/>
              </w:rPr>
              <w:t>provided</w:t>
            </w:r>
            <w:r w:rsidRPr="008A4A34">
              <w:rPr>
                <w:color w:val="auto"/>
              </w:rPr>
              <w:t xml:space="preserve"> the longer-term records documenting the project are retained in accordance with either: </w:t>
            </w:r>
            <w:r w:rsidRPr="008A4A34">
              <w:rPr>
                <w:color w:val="auto"/>
              </w:rPr>
              <w:fldChar w:fldCharType="begin"/>
            </w:r>
            <w:r w:rsidRPr="008A4A34">
              <w:rPr>
                <w:color w:val="auto"/>
              </w:rPr>
              <w:instrText xml:space="preserve"> XE "capital assets:construction projects:</w:instrText>
            </w:r>
            <w:r w:rsidR="00B726C1" w:rsidRPr="008A4A34">
              <w:rPr>
                <w:color w:val="auto"/>
              </w:rPr>
              <w:instrText>project administration/process</w:instrText>
            </w:r>
            <w:r w:rsidRPr="008A4A34">
              <w:rPr>
                <w:color w:val="auto"/>
              </w:rPr>
              <w:instrText xml:space="preserve">" \f “Subject" </w:instrText>
            </w:r>
            <w:r w:rsidRPr="008A4A34">
              <w:rPr>
                <w:color w:val="auto"/>
              </w:rPr>
              <w:fldChar w:fldCharType="end"/>
            </w:r>
            <w:r w:rsidRPr="008A4A34">
              <w:rPr>
                <w:color w:val="auto"/>
              </w:rPr>
              <w:fldChar w:fldCharType="begin"/>
            </w:r>
            <w:r w:rsidRPr="008A4A34">
              <w:rPr>
                <w:color w:val="auto"/>
              </w:rPr>
              <w:instrText xml:space="preserve"> XE "buildings:construction/remodels:</w:instrText>
            </w:r>
            <w:r w:rsidR="00B726C1" w:rsidRPr="008A4A34">
              <w:rPr>
                <w:color w:val="auto"/>
              </w:rPr>
              <w:instrText>project administration/process</w:instrText>
            </w:r>
            <w:r w:rsidRPr="008A4A34">
              <w:rPr>
                <w:color w:val="auto"/>
              </w:rPr>
              <w:instrText xml:space="preserve">” \f “Subject" </w:instrText>
            </w:r>
            <w:r w:rsidRPr="008A4A34">
              <w:rPr>
                <w:color w:val="auto"/>
              </w:rPr>
              <w:fldChar w:fldCharType="end"/>
            </w:r>
            <w:r w:rsidRPr="008A4A34">
              <w:rPr>
                <w:color w:val="auto"/>
              </w:rPr>
              <w:fldChar w:fldCharType="begin"/>
            </w:r>
            <w:r w:rsidRPr="008A4A34">
              <w:rPr>
                <w:color w:val="auto"/>
              </w:rPr>
              <w:instrText xml:space="preserve"> XE "facilities:construction/remodels:</w:instrText>
            </w:r>
            <w:r w:rsidR="00B726C1" w:rsidRPr="008A4A34">
              <w:rPr>
                <w:color w:val="auto"/>
              </w:rPr>
              <w:instrText>project administration/process</w:instrText>
            </w:r>
            <w:r w:rsidRPr="008A4A34">
              <w:rPr>
                <w:color w:val="auto"/>
              </w:rPr>
              <w:instrText xml:space="preserve">" \f “Subject" </w:instrText>
            </w:r>
            <w:r w:rsidRPr="008A4A34">
              <w:rPr>
                <w:color w:val="auto"/>
              </w:rPr>
              <w:fldChar w:fldCharType="end"/>
            </w:r>
            <w:r w:rsidRPr="008A4A34">
              <w:rPr>
                <w:color w:val="auto"/>
              </w:rPr>
              <w:fldChar w:fldCharType="begin"/>
            </w:r>
            <w:r w:rsidRPr="008A4A34">
              <w:rPr>
                <w:color w:val="auto"/>
              </w:rPr>
              <w:instrText xml:space="preserve"> XE "construction projects (buildings/facilities):</w:instrText>
            </w:r>
            <w:r w:rsidR="00B726C1" w:rsidRPr="008A4A34">
              <w:rPr>
                <w:color w:val="auto"/>
              </w:rPr>
              <w:instrText>project administration/process</w:instrText>
            </w:r>
            <w:r w:rsidRPr="008A4A34">
              <w:rPr>
                <w:color w:val="auto"/>
              </w:rPr>
              <w:instrText xml:space="preserve">" \f “Subject" </w:instrText>
            </w:r>
            <w:r w:rsidRPr="008A4A34">
              <w:rPr>
                <w:color w:val="auto"/>
              </w:rPr>
              <w:fldChar w:fldCharType="end"/>
            </w:r>
            <w:r w:rsidRPr="008A4A34">
              <w:rPr>
                <w:color w:val="auto"/>
              </w:rPr>
              <w:fldChar w:fldCharType="begin"/>
            </w:r>
            <w:r w:rsidRPr="008A4A34">
              <w:rPr>
                <w:color w:val="auto"/>
              </w:rPr>
              <w:instrText xml:space="preserve"> XE "remodels (buildings/facilities):</w:instrText>
            </w:r>
            <w:r w:rsidR="00B726C1" w:rsidRPr="008A4A34">
              <w:rPr>
                <w:color w:val="auto"/>
              </w:rPr>
              <w:instrText>project administration/process</w:instrText>
            </w:r>
            <w:r w:rsidRPr="008A4A34">
              <w:rPr>
                <w:color w:val="auto"/>
              </w:rPr>
              <w:instrText xml:space="preserve">" \f “Subject" </w:instrText>
            </w:r>
            <w:r w:rsidRPr="008A4A34">
              <w:rPr>
                <w:color w:val="auto"/>
              </w:rPr>
              <w:fldChar w:fldCharType="end"/>
            </w:r>
            <w:r w:rsidRPr="008A4A34">
              <w:rPr>
                <w:color w:val="auto"/>
              </w:rPr>
              <w:fldChar w:fldCharType="begin"/>
            </w:r>
            <w:r w:rsidRPr="008A4A34">
              <w:rPr>
                <w:color w:val="auto"/>
              </w:rPr>
              <w:instrText xml:space="preserve"> XE "drawings/plans (architectural/engineering):construction/remodels:</w:instrText>
            </w:r>
            <w:r w:rsidR="00B726C1" w:rsidRPr="008A4A34">
              <w:rPr>
                <w:color w:val="auto"/>
              </w:rPr>
              <w:instrText>project administration/process</w:instrText>
            </w:r>
            <w:r w:rsidRPr="008A4A34">
              <w:rPr>
                <w:color w:val="auto"/>
              </w:rPr>
              <w:instrText xml:space="preserve">" \f “Subject" </w:instrText>
            </w:r>
            <w:r w:rsidRPr="008A4A34">
              <w:rPr>
                <w:color w:val="auto"/>
              </w:rPr>
              <w:fldChar w:fldCharType="end"/>
            </w:r>
            <w:r w:rsidRPr="008A4A34">
              <w:rPr>
                <w:color w:val="auto"/>
              </w:rPr>
              <w:fldChar w:fldCharType="begin"/>
            </w:r>
            <w:r w:rsidRPr="008A4A34">
              <w:rPr>
                <w:color w:val="auto"/>
              </w:rPr>
              <w:instrText xml:space="preserve"> XE "plans (architectural/engineering):construction/remodels:</w:instrText>
            </w:r>
            <w:r w:rsidR="00B726C1" w:rsidRPr="008A4A34">
              <w:rPr>
                <w:color w:val="auto"/>
              </w:rPr>
              <w:instrText>project administration/process</w:instrText>
            </w:r>
            <w:r w:rsidRPr="008A4A34">
              <w:rPr>
                <w:color w:val="auto"/>
              </w:rPr>
              <w:instrText xml:space="preserve">" \f “Subject" </w:instrText>
            </w:r>
            <w:r w:rsidRPr="008A4A34">
              <w:rPr>
                <w:color w:val="auto"/>
              </w:rPr>
              <w:fldChar w:fldCharType="end"/>
            </w:r>
            <w:r w:rsidRPr="008A4A34">
              <w:rPr>
                <w:color w:val="auto"/>
              </w:rPr>
              <w:fldChar w:fldCharType="begin"/>
            </w:r>
            <w:r w:rsidRPr="008A4A34">
              <w:rPr>
                <w:color w:val="auto"/>
              </w:rPr>
              <w:instrText xml:space="preserve"> XE "architectural drawings:construction/remodels:</w:instrText>
            </w:r>
            <w:r w:rsidR="00B726C1" w:rsidRPr="008A4A34">
              <w:rPr>
                <w:color w:val="auto"/>
              </w:rPr>
              <w:instrText>project administration/process</w:instrText>
            </w:r>
            <w:r w:rsidRPr="008A4A34">
              <w:rPr>
                <w:color w:val="auto"/>
              </w:rPr>
              <w:instrText xml:space="preserve">" \f “Subject" </w:instrText>
            </w:r>
            <w:r w:rsidRPr="008A4A34">
              <w:rPr>
                <w:color w:val="auto"/>
              </w:rPr>
              <w:fldChar w:fldCharType="end"/>
            </w:r>
            <w:r w:rsidRPr="008A4A34">
              <w:rPr>
                <w:color w:val="auto"/>
              </w:rPr>
              <w:fldChar w:fldCharType="begin"/>
            </w:r>
            <w:r w:rsidRPr="008A4A34">
              <w:rPr>
                <w:color w:val="auto"/>
              </w:rPr>
              <w:instrText xml:space="preserve"> XE "engineering drawings/plans:construction/remodels:</w:instrText>
            </w:r>
            <w:r w:rsidR="00B726C1" w:rsidRPr="008A4A34">
              <w:rPr>
                <w:color w:val="auto"/>
              </w:rPr>
              <w:instrText>project administration/process</w:instrText>
            </w:r>
            <w:r w:rsidRPr="008A4A34">
              <w:rPr>
                <w:color w:val="auto"/>
              </w:rPr>
              <w:instrText xml:space="preserve">" \f “Subject" </w:instrText>
            </w:r>
            <w:r w:rsidRPr="008A4A34">
              <w:rPr>
                <w:color w:val="auto"/>
              </w:rPr>
              <w:fldChar w:fldCharType="end"/>
            </w:r>
            <w:r w:rsidRPr="008A4A34">
              <w:rPr>
                <w:color w:val="auto"/>
              </w:rPr>
              <w:fldChar w:fldCharType="begin"/>
            </w:r>
            <w:r w:rsidRPr="008A4A34">
              <w:rPr>
                <w:color w:val="auto"/>
              </w:rPr>
              <w:instrText xml:space="preserve"> XE "contracts:construction projects:</w:instrText>
            </w:r>
            <w:r w:rsidR="00B726C1" w:rsidRPr="008A4A34">
              <w:rPr>
                <w:color w:val="auto"/>
              </w:rPr>
              <w:instrText>project administration/process</w:instrText>
            </w:r>
            <w:r w:rsidRPr="008A4A34">
              <w:rPr>
                <w:color w:val="auto"/>
              </w:rPr>
              <w:instrText xml:space="preserve">" \f “Subject" </w:instrText>
            </w:r>
            <w:r w:rsidRPr="008A4A34">
              <w:rPr>
                <w:color w:val="auto"/>
              </w:rPr>
              <w:fldChar w:fldCharType="end"/>
            </w:r>
            <w:r w:rsidRPr="008A4A34">
              <w:rPr>
                <w:color w:val="auto"/>
              </w:rPr>
              <w:fldChar w:fldCharType="begin"/>
            </w:r>
            <w:r w:rsidRPr="008A4A34">
              <w:rPr>
                <w:color w:val="auto"/>
              </w:rPr>
              <w:instrText xml:space="preserve"> XE "meetings:capital construction projects:</w:instrText>
            </w:r>
            <w:r w:rsidR="00B726C1" w:rsidRPr="008A4A34">
              <w:rPr>
                <w:color w:val="auto"/>
              </w:rPr>
              <w:instrText>project administration/process</w:instrText>
            </w:r>
            <w:r w:rsidRPr="008A4A34">
              <w:rPr>
                <w:color w:val="auto"/>
              </w:rPr>
              <w:instrText xml:space="preserve">" \f “Subject" </w:instrText>
            </w:r>
            <w:r w:rsidRPr="008A4A34">
              <w:rPr>
                <w:color w:val="auto"/>
              </w:rPr>
              <w:fldChar w:fldCharType="end"/>
            </w:r>
            <w:r w:rsidRPr="008A4A34">
              <w:rPr>
                <w:color w:val="auto"/>
              </w:rPr>
              <w:fldChar w:fldCharType="begin"/>
            </w:r>
            <w:r w:rsidRPr="008A4A34">
              <w:rPr>
                <w:color w:val="auto"/>
              </w:rPr>
              <w:instrText xml:space="preserve"> XE "minutes (meetings):capital construction projects:</w:instrText>
            </w:r>
            <w:r w:rsidR="00B726C1" w:rsidRPr="008A4A34">
              <w:rPr>
                <w:color w:val="auto"/>
              </w:rPr>
              <w:instrText>project administration/process</w:instrText>
            </w:r>
            <w:r w:rsidRPr="008A4A34">
              <w:rPr>
                <w:color w:val="auto"/>
              </w:rPr>
              <w:instrText xml:space="preserve">" \f “Subject" </w:instrText>
            </w:r>
            <w:r w:rsidRPr="008A4A34">
              <w:rPr>
                <w:color w:val="auto"/>
              </w:rPr>
              <w:fldChar w:fldCharType="end"/>
            </w:r>
            <w:r w:rsidRPr="008A4A34">
              <w:rPr>
                <w:color w:val="auto"/>
              </w:rPr>
              <w:fldChar w:fldCharType="begin"/>
            </w:r>
            <w:r w:rsidRPr="008A4A34">
              <w:rPr>
                <w:color w:val="auto"/>
              </w:rPr>
              <w:instrText xml:space="preserve"> XE "designing:capital construction projects:</w:instrText>
            </w:r>
            <w:r w:rsidR="00B726C1" w:rsidRPr="008A4A34">
              <w:rPr>
                <w:color w:val="auto"/>
              </w:rPr>
              <w:instrText>project administration/process</w:instrText>
            </w:r>
            <w:r w:rsidRPr="008A4A34">
              <w:rPr>
                <w:color w:val="auto"/>
              </w:rPr>
              <w:instrText xml:space="preserve">" \f “Subject" </w:instrText>
            </w:r>
            <w:r w:rsidRPr="008A4A34">
              <w:rPr>
                <w:color w:val="auto"/>
              </w:rPr>
              <w:fldChar w:fldCharType="end"/>
            </w:r>
          </w:p>
          <w:p w14:paraId="2F397F0A" w14:textId="77777777" w:rsidR="00EC0765" w:rsidRPr="008A4A34" w:rsidRDefault="00EC0765" w:rsidP="00283A5D">
            <w:pPr>
              <w:pStyle w:val="ListParagraph"/>
              <w:numPr>
                <w:ilvl w:val="0"/>
                <w:numId w:val="129"/>
              </w:numPr>
              <w:spacing w:before="60" w:after="60"/>
              <w:rPr>
                <w:color w:val="auto"/>
              </w:rPr>
            </w:pPr>
            <w:r w:rsidRPr="008A4A34">
              <w:rPr>
                <w:i/>
                <w:color w:val="auto"/>
              </w:rPr>
              <w:t>Capital Construction Projects – Routine Building</w:t>
            </w:r>
            <w:r w:rsidR="002063FD" w:rsidRPr="008A4A34">
              <w:rPr>
                <w:i/>
                <w:color w:val="auto"/>
              </w:rPr>
              <w:t>s</w:t>
            </w:r>
            <w:r w:rsidRPr="008A4A34">
              <w:rPr>
                <w:i/>
                <w:color w:val="auto"/>
              </w:rPr>
              <w:t>/Facilities (DAN GS 21010)</w:t>
            </w:r>
            <w:r w:rsidRPr="008A4A34">
              <w:rPr>
                <w:color w:val="auto"/>
              </w:rPr>
              <w:t>;</w:t>
            </w:r>
          </w:p>
          <w:p w14:paraId="4BCB5ECD" w14:textId="77777777" w:rsidR="00EC0765" w:rsidRPr="008A4A34" w:rsidRDefault="00EC0765" w:rsidP="00283A5D">
            <w:pPr>
              <w:pStyle w:val="ListParagraph"/>
              <w:numPr>
                <w:ilvl w:val="0"/>
                <w:numId w:val="129"/>
              </w:numPr>
              <w:spacing w:before="60" w:after="60"/>
              <w:rPr>
                <w:color w:val="auto"/>
              </w:rPr>
            </w:pPr>
            <w:r w:rsidRPr="008A4A34">
              <w:rPr>
                <w:i/>
                <w:color w:val="auto"/>
              </w:rPr>
              <w:t>Capital Construction Projects – Significant Buildings/Facilities (DAN GS 21011)</w:t>
            </w:r>
            <w:r w:rsidRPr="008A4A34">
              <w:rPr>
                <w:color w:val="auto"/>
              </w:rPr>
              <w:t>.</w:t>
            </w:r>
          </w:p>
          <w:p w14:paraId="5400B2D7" w14:textId="77777777" w:rsidR="00EC0765" w:rsidRPr="008A4A34" w:rsidRDefault="00EC0765" w:rsidP="00EC0765">
            <w:pPr>
              <w:spacing w:before="60" w:after="60"/>
              <w:rPr>
                <w:color w:val="auto"/>
              </w:rPr>
            </w:pPr>
            <w:r w:rsidRPr="008A4A34">
              <w:rPr>
                <w:color w:val="auto"/>
              </w:rPr>
              <w:t>Includes, but is not limited to:</w:t>
            </w:r>
          </w:p>
          <w:p w14:paraId="39D9D02D" w14:textId="77777777" w:rsidR="00EC0765" w:rsidRPr="008A4A34" w:rsidRDefault="00EC0765" w:rsidP="00283A5D">
            <w:pPr>
              <w:pStyle w:val="ListParagraph"/>
              <w:numPr>
                <w:ilvl w:val="0"/>
                <w:numId w:val="125"/>
              </w:numPr>
              <w:spacing w:before="60" w:after="60"/>
              <w:rPr>
                <w:color w:val="auto"/>
              </w:rPr>
            </w:pPr>
            <w:r w:rsidRPr="008A4A34">
              <w:rPr>
                <w:color w:val="auto"/>
              </w:rPr>
              <w:t>Phone lists;</w:t>
            </w:r>
          </w:p>
          <w:p w14:paraId="741421AA" w14:textId="77777777" w:rsidR="00EC0765" w:rsidRPr="008A4A34" w:rsidRDefault="00EC0765" w:rsidP="00283A5D">
            <w:pPr>
              <w:pStyle w:val="ListParagraph"/>
              <w:numPr>
                <w:ilvl w:val="0"/>
                <w:numId w:val="125"/>
              </w:numPr>
              <w:spacing w:before="60" w:after="60"/>
              <w:rPr>
                <w:color w:val="auto"/>
              </w:rPr>
            </w:pPr>
            <w:r w:rsidRPr="008A4A34">
              <w:rPr>
                <w:color w:val="auto"/>
              </w:rPr>
              <w:t>Work requisitions;</w:t>
            </w:r>
          </w:p>
          <w:p w14:paraId="435C765C" w14:textId="77777777" w:rsidR="00EC0765" w:rsidRPr="008A4A34" w:rsidRDefault="00EC0765" w:rsidP="00283A5D">
            <w:pPr>
              <w:pStyle w:val="ListParagraph"/>
              <w:numPr>
                <w:ilvl w:val="0"/>
                <w:numId w:val="125"/>
              </w:numPr>
              <w:spacing w:before="60" w:after="60"/>
              <w:rPr>
                <w:color w:val="auto"/>
              </w:rPr>
            </w:pPr>
            <w:r w:rsidRPr="008A4A34">
              <w:rPr>
                <w:color w:val="auto"/>
              </w:rPr>
              <w:t xml:space="preserve">Meeting coordination records; </w:t>
            </w:r>
          </w:p>
          <w:p w14:paraId="4D358E26" w14:textId="77777777" w:rsidR="00EC0765" w:rsidRPr="008A4A34" w:rsidRDefault="00EC0765" w:rsidP="00283A5D">
            <w:pPr>
              <w:pStyle w:val="ListParagraph"/>
              <w:numPr>
                <w:ilvl w:val="0"/>
                <w:numId w:val="125"/>
              </w:numPr>
              <w:spacing w:before="60" w:after="60"/>
              <w:rPr>
                <w:color w:val="auto"/>
              </w:rPr>
            </w:pPr>
            <w:r w:rsidRPr="008A4A34">
              <w:rPr>
                <w:color w:val="auto"/>
              </w:rPr>
              <w:t>Shop drawings</w:t>
            </w:r>
            <w:r w:rsidR="008A4A34" w:rsidRPr="008A4A34">
              <w:rPr>
                <w:color w:val="auto"/>
              </w:rPr>
              <w:t xml:space="preserve"> not affecting the structure or operating systems of the building</w:t>
            </w:r>
            <w:r w:rsidRPr="008A4A34">
              <w:rPr>
                <w:color w:val="auto"/>
              </w:rPr>
              <w:t>;</w:t>
            </w:r>
          </w:p>
          <w:p w14:paraId="1A9B22C5" w14:textId="77777777" w:rsidR="00EC0765" w:rsidRPr="008A4A34" w:rsidRDefault="00EC0765" w:rsidP="00283A5D">
            <w:pPr>
              <w:pStyle w:val="ListParagraph"/>
              <w:numPr>
                <w:ilvl w:val="0"/>
                <w:numId w:val="125"/>
              </w:numPr>
              <w:spacing w:before="60" w:after="60"/>
              <w:rPr>
                <w:color w:val="auto"/>
              </w:rPr>
            </w:pPr>
            <w:r w:rsidRPr="008A4A34">
              <w:rPr>
                <w:color w:val="auto"/>
              </w:rPr>
              <w:t>Schedules;</w:t>
            </w:r>
          </w:p>
          <w:p w14:paraId="4C91A6AC" w14:textId="77777777" w:rsidR="00EC0765" w:rsidRPr="008A4A34" w:rsidRDefault="00EC0765" w:rsidP="00283A5D">
            <w:pPr>
              <w:pStyle w:val="ListParagraph"/>
              <w:numPr>
                <w:ilvl w:val="0"/>
                <w:numId w:val="125"/>
              </w:numPr>
              <w:spacing w:before="60" w:after="60"/>
              <w:rPr>
                <w:color w:val="auto"/>
              </w:rPr>
            </w:pPr>
            <w:r w:rsidRPr="008A4A34">
              <w:rPr>
                <w:color w:val="auto"/>
              </w:rPr>
              <w:t>Punch lists;</w:t>
            </w:r>
          </w:p>
          <w:p w14:paraId="0AB3FCCA" w14:textId="77777777" w:rsidR="00EC0765" w:rsidRPr="008A4A34" w:rsidRDefault="00EC0765" w:rsidP="00283A5D">
            <w:pPr>
              <w:pStyle w:val="ListParagraph"/>
              <w:numPr>
                <w:ilvl w:val="0"/>
                <w:numId w:val="125"/>
              </w:numPr>
              <w:spacing w:before="60"/>
              <w:rPr>
                <w:color w:val="auto"/>
              </w:rPr>
            </w:pPr>
            <w:r w:rsidRPr="008A4A34">
              <w:rPr>
                <w:color w:val="auto"/>
              </w:rPr>
              <w:t>“Red-line” drawings (“as-designed” drawings reflecting updates) that have been superseded by “as-built” drawings.</w:t>
            </w:r>
          </w:p>
          <w:p w14:paraId="35F57EDD" w14:textId="77777777" w:rsidR="00EC0765" w:rsidRPr="008A4A34" w:rsidRDefault="00EC0765" w:rsidP="002063FD">
            <w:pPr>
              <w:spacing w:before="60" w:after="60"/>
              <w:contextualSpacing/>
              <w:rPr>
                <w:color w:val="auto"/>
              </w:rPr>
            </w:pPr>
            <w:r w:rsidRPr="008A4A34">
              <w:rPr>
                <w:color w:val="auto"/>
              </w:rPr>
              <w:t>Excludes records covered by:</w:t>
            </w:r>
          </w:p>
          <w:p w14:paraId="2610C7F1" w14:textId="77777777" w:rsidR="00EC0765" w:rsidRPr="008A4A34" w:rsidRDefault="00EC0765" w:rsidP="00283A5D">
            <w:pPr>
              <w:pStyle w:val="NOTE"/>
              <w:numPr>
                <w:ilvl w:val="0"/>
                <w:numId w:val="125"/>
              </w:numPr>
              <w:spacing w:before="0" w:after="60"/>
              <w:contextualSpacing/>
              <w:rPr>
                <w:color w:val="auto"/>
              </w:rPr>
            </w:pPr>
            <w:r w:rsidRPr="008A4A34">
              <w:rPr>
                <w:color w:val="auto"/>
              </w:rPr>
              <w:t xml:space="preserve">Capital Construction Projects – Routine </w:t>
            </w:r>
            <w:r w:rsidR="00F1789D" w:rsidRPr="008A4A34">
              <w:rPr>
                <w:color w:val="auto"/>
              </w:rPr>
              <w:t xml:space="preserve">Buildings/Facilities </w:t>
            </w:r>
            <w:r w:rsidRPr="008A4A34">
              <w:rPr>
                <w:color w:val="auto"/>
              </w:rPr>
              <w:t>(DAN GS 21010);</w:t>
            </w:r>
          </w:p>
          <w:p w14:paraId="6CD3325A" w14:textId="77777777" w:rsidR="00EC0765" w:rsidRPr="008A4A34" w:rsidRDefault="00EC0765" w:rsidP="00283A5D">
            <w:pPr>
              <w:pStyle w:val="NOTE"/>
              <w:numPr>
                <w:ilvl w:val="0"/>
                <w:numId w:val="125"/>
              </w:numPr>
              <w:spacing w:before="0" w:after="60"/>
              <w:contextualSpacing/>
              <w:rPr>
                <w:color w:val="auto"/>
              </w:rPr>
            </w:pPr>
            <w:r w:rsidRPr="008A4A34">
              <w:rPr>
                <w:color w:val="auto"/>
              </w:rPr>
              <w:t>Capital Construction Projects – Significant Buildings/Facilities (DAN GS 21011).</w:t>
            </w:r>
          </w:p>
        </w:tc>
        <w:tc>
          <w:tcPr>
            <w:tcW w:w="1000" w:type="pct"/>
          </w:tcPr>
          <w:p w14:paraId="7D3FA3AC" w14:textId="77777777" w:rsidR="00EC0765" w:rsidRPr="00B64159" w:rsidRDefault="00EC0765" w:rsidP="00EC0765">
            <w:pPr>
              <w:spacing w:before="60" w:after="60"/>
              <w:rPr>
                <w:rFonts w:eastAsia="Calibri" w:cs="Times New Roman"/>
              </w:rPr>
            </w:pPr>
            <w:r w:rsidRPr="00B64159">
              <w:rPr>
                <w:rFonts w:eastAsia="Calibri" w:cs="Times New Roman"/>
                <w:b/>
              </w:rPr>
              <w:t xml:space="preserve">Retain </w:t>
            </w:r>
            <w:r w:rsidRPr="00B64159">
              <w:rPr>
                <w:rFonts w:eastAsia="Calibri" w:cs="Times New Roman"/>
              </w:rPr>
              <w:t xml:space="preserve">for </w:t>
            </w:r>
            <w:r>
              <w:rPr>
                <w:rFonts w:eastAsia="Calibri" w:cs="Times New Roman"/>
              </w:rPr>
              <w:t>6</w:t>
            </w:r>
            <w:r w:rsidRPr="00B64159">
              <w:rPr>
                <w:rFonts w:eastAsia="Calibri" w:cs="Times New Roman"/>
              </w:rPr>
              <w:t xml:space="preserve"> years after </w:t>
            </w:r>
            <w:r>
              <w:rPr>
                <w:rFonts w:eastAsia="Calibri" w:cs="Times New Roman"/>
              </w:rPr>
              <w:t>project completion/</w:t>
            </w:r>
            <w:r w:rsidR="00D009AB">
              <w:rPr>
                <w:rFonts w:eastAsia="Calibri" w:cs="Times New Roman"/>
              </w:rPr>
              <w:t xml:space="preserve"> </w:t>
            </w:r>
            <w:r>
              <w:rPr>
                <w:rFonts w:eastAsia="Calibri" w:cs="Times New Roman"/>
              </w:rPr>
              <w:t>acceptance</w:t>
            </w:r>
          </w:p>
          <w:p w14:paraId="0D76FCCA" w14:textId="77777777" w:rsidR="00EC0765" w:rsidRPr="00B64159" w:rsidRDefault="00EC0765" w:rsidP="00EC0765">
            <w:pPr>
              <w:spacing w:before="60" w:after="60"/>
              <w:rPr>
                <w:rFonts w:eastAsia="Calibri" w:cs="Times New Roman"/>
                <w:i/>
              </w:rPr>
            </w:pPr>
            <w:r w:rsidRPr="00B64159">
              <w:rPr>
                <w:rFonts w:eastAsia="Calibri" w:cs="Times New Roman"/>
                <w:i/>
              </w:rPr>
              <w:t xml:space="preserve">   then</w:t>
            </w:r>
          </w:p>
          <w:p w14:paraId="28CC9C3D" w14:textId="77777777" w:rsidR="00EC0765" w:rsidRPr="00B64159" w:rsidRDefault="00EC0765" w:rsidP="00EC0765">
            <w:pPr>
              <w:spacing w:before="60" w:after="60"/>
              <w:ind w:hanging="22"/>
              <w:rPr>
                <w:rFonts w:eastAsia="Calibri" w:cs="Times New Roman"/>
              </w:rPr>
            </w:pPr>
            <w:r w:rsidRPr="00B64159">
              <w:rPr>
                <w:rFonts w:eastAsia="Calibri" w:cs="Times New Roman"/>
                <w:b/>
              </w:rPr>
              <w:t>Destroy</w:t>
            </w:r>
            <w:r w:rsidRPr="00B64159">
              <w:rPr>
                <w:rFonts w:eastAsia="Calibri" w:cs="Times New Roman"/>
              </w:rPr>
              <w:t>.</w:t>
            </w:r>
          </w:p>
        </w:tc>
        <w:tc>
          <w:tcPr>
            <w:tcW w:w="600" w:type="pct"/>
            <w:tcMar>
              <w:left w:w="43" w:type="dxa"/>
              <w:right w:w="43" w:type="dxa"/>
            </w:tcMar>
          </w:tcPr>
          <w:p w14:paraId="4C92953E" w14:textId="77777777" w:rsidR="00EC0765" w:rsidRPr="00B64159" w:rsidRDefault="00EC0765" w:rsidP="00EC0765">
            <w:pPr>
              <w:spacing w:before="60"/>
              <w:jc w:val="center"/>
              <w:rPr>
                <w:sz w:val="20"/>
                <w:szCs w:val="20"/>
              </w:rPr>
            </w:pPr>
            <w:r w:rsidRPr="00B64159">
              <w:rPr>
                <w:sz w:val="20"/>
                <w:szCs w:val="20"/>
              </w:rPr>
              <w:t>NON-ARCHIVAL</w:t>
            </w:r>
          </w:p>
          <w:p w14:paraId="2E74577F" w14:textId="77777777" w:rsidR="00EC0765" w:rsidRPr="00BE6368" w:rsidRDefault="00EC0765" w:rsidP="00EC0765">
            <w:pPr>
              <w:jc w:val="center"/>
              <w:rPr>
                <w:sz w:val="20"/>
                <w:szCs w:val="20"/>
              </w:rPr>
            </w:pPr>
            <w:r w:rsidRPr="00BE6368">
              <w:rPr>
                <w:sz w:val="20"/>
                <w:szCs w:val="20"/>
              </w:rPr>
              <w:t>NON-ESSENTIAL</w:t>
            </w:r>
          </w:p>
          <w:p w14:paraId="404D7329" w14:textId="77777777" w:rsidR="00EC0765" w:rsidRPr="005063CC" w:rsidRDefault="00EC0765" w:rsidP="00EC0765">
            <w:pPr>
              <w:jc w:val="center"/>
              <w:rPr>
                <w:sz w:val="20"/>
                <w:szCs w:val="20"/>
              </w:rPr>
            </w:pPr>
            <w:r w:rsidRPr="001C4AA2">
              <w:rPr>
                <w:sz w:val="20"/>
                <w:szCs w:val="20"/>
              </w:rPr>
              <w:t>OPR</w:t>
            </w:r>
          </w:p>
        </w:tc>
      </w:tr>
      <w:tr w:rsidR="00EC0765" w14:paraId="2BEC78BE" w14:textId="77777777" w:rsidTr="00695D31">
        <w:tblPrEx>
          <w:tblLook w:val="04A0" w:firstRow="1" w:lastRow="0" w:firstColumn="1" w:lastColumn="0" w:noHBand="0" w:noVBand="1"/>
        </w:tblPrEx>
        <w:trPr>
          <w:cantSplit/>
          <w:jc w:val="center"/>
        </w:trPr>
        <w:tc>
          <w:tcPr>
            <w:tcW w:w="500" w:type="pct"/>
          </w:tcPr>
          <w:p w14:paraId="3A6E0F7D" w14:textId="77777777" w:rsidR="00EC0765" w:rsidRPr="00B64159" w:rsidRDefault="00EC0765" w:rsidP="00EC0765">
            <w:pPr>
              <w:spacing w:before="60" w:after="60"/>
              <w:jc w:val="center"/>
              <w:rPr>
                <w:rFonts w:eastAsia="Calibri" w:cs="Times New Roman"/>
              </w:rPr>
            </w:pPr>
            <w:r w:rsidRPr="00B64159">
              <w:rPr>
                <w:rFonts w:eastAsia="Calibri" w:cs="Times New Roman"/>
              </w:rPr>
              <w:lastRenderedPageBreak/>
              <w:t>GS 21010</w:t>
            </w:r>
            <w:r w:rsidRPr="00B64159">
              <w:fldChar w:fldCharType="begin"/>
            </w:r>
            <w:r w:rsidRPr="00B64159">
              <w:instrText xml:space="preserve"> XE "GS 21010" \f “dan”</w:instrText>
            </w:r>
            <w:r w:rsidRPr="00B64159">
              <w:fldChar w:fldCharType="end"/>
            </w:r>
          </w:p>
          <w:p w14:paraId="2B54F212" w14:textId="288E29AC" w:rsidR="00EC0765" w:rsidRDefault="00EC0765" w:rsidP="00EC0765">
            <w:pPr>
              <w:spacing w:before="60" w:after="60"/>
              <w:jc w:val="center"/>
              <w:rPr>
                <w:rFonts w:eastAsia="Calibri" w:cs="Times New Roman"/>
              </w:rPr>
            </w:pPr>
            <w:r w:rsidRPr="00B64159">
              <w:rPr>
                <w:rFonts w:eastAsia="Calibri" w:cs="Times New Roman"/>
              </w:rPr>
              <w:t xml:space="preserve">Rev. </w:t>
            </w:r>
            <w:r w:rsidR="00A734D2">
              <w:rPr>
                <w:rFonts w:eastAsia="Calibri" w:cs="Times New Roman"/>
              </w:rPr>
              <w:t>2</w:t>
            </w:r>
          </w:p>
        </w:tc>
        <w:tc>
          <w:tcPr>
            <w:tcW w:w="2900" w:type="pct"/>
          </w:tcPr>
          <w:p w14:paraId="74D77733" w14:textId="77777777" w:rsidR="00EC0765" w:rsidRPr="008A4A34" w:rsidRDefault="00EC0765" w:rsidP="00EC0765">
            <w:pPr>
              <w:spacing w:before="60" w:after="60"/>
              <w:rPr>
                <w:color w:val="auto"/>
              </w:rPr>
            </w:pPr>
            <w:r w:rsidRPr="008A4A34">
              <w:rPr>
                <w:b/>
                <w:i/>
                <w:color w:val="auto"/>
              </w:rPr>
              <w:t>Capital Construction Projects – Routine Buildings/Facilities</w:t>
            </w:r>
          </w:p>
          <w:p w14:paraId="0904D77E" w14:textId="77777777" w:rsidR="00EC0765" w:rsidRPr="008A4A34" w:rsidRDefault="00EC0765" w:rsidP="00EC0765">
            <w:pPr>
              <w:spacing w:before="60" w:after="60"/>
              <w:rPr>
                <w:color w:val="auto"/>
              </w:rPr>
            </w:pPr>
            <w:r w:rsidRPr="008A4A34">
              <w:rPr>
                <w:color w:val="auto"/>
              </w:rPr>
              <w:t xml:space="preserve">Records relating to the design, new construction or additions/remodels (affecting the structure of the building/facility) of </w:t>
            </w:r>
            <w:r w:rsidRPr="008A4A34">
              <w:rPr>
                <w:color w:val="auto"/>
                <w:u w:val="single"/>
              </w:rPr>
              <w:t>routine</w:t>
            </w:r>
            <w:r w:rsidRPr="008A4A34">
              <w:rPr>
                <w:color w:val="auto"/>
              </w:rPr>
              <w:t xml:space="preserve"> structures. </w:t>
            </w:r>
            <w:r w:rsidRPr="008A4A34">
              <w:rPr>
                <w:color w:val="auto"/>
              </w:rPr>
              <w:fldChar w:fldCharType="begin"/>
            </w:r>
            <w:r w:rsidRPr="008A4A34">
              <w:rPr>
                <w:color w:val="auto"/>
              </w:rPr>
              <w:instrText xml:space="preserve"> XE "capital assets:construction projects:routine buildings/facilities" \f “Subject" </w:instrText>
            </w:r>
            <w:r w:rsidRPr="008A4A34">
              <w:rPr>
                <w:color w:val="auto"/>
              </w:rPr>
              <w:fldChar w:fldCharType="end"/>
            </w:r>
            <w:r w:rsidRPr="008A4A34">
              <w:rPr>
                <w:color w:val="auto"/>
              </w:rPr>
              <w:fldChar w:fldCharType="begin"/>
            </w:r>
            <w:r w:rsidRPr="008A4A34">
              <w:rPr>
                <w:color w:val="auto"/>
              </w:rPr>
              <w:instrText xml:space="preserve"> XE "buildings:construction/remodels:routine buildings/facilities” \f “Subject" </w:instrText>
            </w:r>
            <w:r w:rsidRPr="008A4A34">
              <w:rPr>
                <w:color w:val="auto"/>
              </w:rPr>
              <w:fldChar w:fldCharType="end"/>
            </w:r>
            <w:r w:rsidRPr="008A4A34">
              <w:rPr>
                <w:color w:val="auto"/>
              </w:rPr>
              <w:fldChar w:fldCharType="begin"/>
            </w:r>
            <w:r w:rsidRPr="008A4A34">
              <w:rPr>
                <w:color w:val="auto"/>
              </w:rPr>
              <w:instrText xml:space="preserve"> XE "facilities:construction/remodels:routine buildings/facilities" \f “Subject" </w:instrText>
            </w:r>
            <w:r w:rsidRPr="008A4A34">
              <w:rPr>
                <w:color w:val="auto"/>
              </w:rPr>
              <w:fldChar w:fldCharType="end"/>
            </w:r>
            <w:r w:rsidRPr="008A4A34">
              <w:rPr>
                <w:color w:val="auto"/>
              </w:rPr>
              <w:fldChar w:fldCharType="begin"/>
            </w:r>
            <w:r w:rsidRPr="008A4A34">
              <w:rPr>
                <w:color w:val="auto"/>
              </w:rPr>
              <w:instrText xml:space="preserve"> XE "construction projects (buildings/facilities):routine buildings/facilities" \f “Subject" </w:instrText>
            </w:r>
            <w:r w:rsidRPr="008A4A34">
              <w:rPr>
                <w:color w:val="auto"/>
              </w:rPr>
              <w:fldChar w:fldCharType="end"/>
            </w:r>
            <w:r w:rsidRPr="008A4A34">
              <w:rPr>
                <w:color w:val="auto"/>
              </w:rPr>
              <w:fldChar w:fldCharType="begin"/>
            </w:r>
            <w:r w:rsidRPr="008A4A34">
              <w:rPr>
                <w:color w:val="auto"/>
              </w:rPr>
              <w:instrText xml:space="preserve"> XE "remodels (buildings/facilities):routine buildings/facilities" \f “Subject" </w:instrText>
            </w:r>
            <w:r w:rsidRPr="008A4A34">
              <w:rPr>
                <w:color w:val="auto"/>
              </w:rPr>
              <w:fldChar w:fldCharType="end"/>
            </w:r>
            <w:r w:rsidRPr="008A4A34">
              <w:rPr>
                <w:color w:val="auto"/>
              </w:rPr>
              <w:fldChar w:fldCharType="begin"/>
            </w:r>
            <w:r w:rsidRPr="008A4A34">
              <w:rPr>
                <w:color w:val="auto"/>
              </w:rPr>
              <w:instrText xml:space="preserve"> XE "drawings/plans (architectural/engineering):construction/remodels:routine buildings/facilities" \f “Subject" </w:instrText>
            </w:r>
            <w:r w:rsidRPr="008A4A34">
              <w:rPr>
                <w:color w:val="auto"/>
              </w:rPr>
              <w:fldChar w:fldCharType="end"/>
            </w:r>
            <w:r w:rsidRPr="008A4A34">
              <w:rPr>
                <w:color w:val="auto"/>
              </w:rPr>
              <w:fldChar w:fldCharType="begin"/>
            </w:r>
            <w:r w:rsidRPr="008A4A34">
              <w:rPr>
                <w:color w:val="auto"/>
              </w:rPr>
              <w:instrText xml:space="preserve"> XE "plans (architectural/engineering):construction/remodels:routine buildings/facilities" \f “Subject" </w:instrText>
            </w:r>
            <w:r w:rsidRPr="008A4A34">
              <w:rPr>
                <w:color w:val="auto"/>
              </w:rPr>
              <w:fldChar w:fldCharType="end"/>
            </w:r>
            <w:r w:rsidRPr="008A4A34">
              <w:rPr>
                <w:color w:val="auto"/>
              </w:rPr>
              <w:fldChar w:fldCharType="begin"/>
            </w:r>
            <w:r w:rsidRPr="008A4A34">
              <w:rPr>
                <w:color w:val="auto"/>
              </w:rPr>
              <w:instrText xml:space="preserve"> XE "architectural drawings:construction/remodels:routine buildings/facilities" \f “Subject" </w:instrText>
            </w:r>
            <w:r w:rsidRPr="008A4A34">
              <w:rPr>
                <w:color w:val="auto"/>
              </w:rPr>
              <w:fldChar w:fldCharType="end"/>
            </w:r>
            <w:r w:rsidRPr="008A4A34">
              <w:rPr>
                <w:color w:val="auto"/>
              </w:rPr>
              <w:fldChar w:fldCharType="begin"/>
            </w:r>
            <w:r w:rsidRPr="008A4A34">
              <w:rPr>
                <w:color w:val="auto"/>
              </w:rPr>
              <w:instrText xml:space="preserve"> XE "engineering drawings/plans:construction/remodels:routine buildings/facilities" \f “Subject" </w:instrText>
            </w:r>
            <w:r w:rsidRPr="008A4A34">
              <w:rPr>
                <w:color w:val="auto"/>
              </w:rPr>
              <w:fldChar w:fldCharType="end"/>
            </w:r>
            <w:r w:rsidRPr="008A4A34">
              <w:rPr>
                <w:color w:val="auto"/>
              </w:rPr>
              <w:fldChar w:fldCharType="begin"/>
            </w:r>
            <w:r w:rsidRPr="008A4A34">
              <w:rPr>
                <w:color w:val="auto"/>
              </w:rPr>
              <w:instrText xml:space="preserve"> XE "contracts:construction projects:routine buildings/facilities" \f “Subject" </w:instrText>
            </w:r>
            <w:r w:rsidRPr="008A4A34">
              <w:rPr>
                <w:color w:val="auto"/>
              </w:rPr>
              <w:fldChar w:fldCharType="end"/>
            </w:r>
            <w:r w:rsidRPr="008A4A34">
              <w:rPr>
                <w:color w:val="auto"/>
              </w:rPr>
              <w:fldChar w:fldCharType="begin"/>
            </w:r>
            <w:r w:rsidRPr="008A4A34">
              <w:rPr>
                <w:color w:val="auto"/>
              </w:rPr>
              <w:instrText xml:space="preserve"> XE "meetings:capital construction projects:routine buildings/facilities" \f “Subject" </w:instrText>
            </w:r>
            <w:r w:rsidRPr="008A4A34">
              <w:rPr>
                <w:color w:val="auto"/>
              </w:rPr>
              <w:fldChar w:fldCharType="end"/>
            </w:r>
            <w:r w:rsidRPr="008A4A34">
              <w:rPr>
                <w:color w:val="auto"/>
              </w:rPr>
              <w:fldChar w:fldCharType="begin"/>
            </w:r>
            <w:r w:rsidRPr="008A4A34">
              <w:rPr>
                <w:color w:val="auto"/>
              </w:rPr>
              <w:instrText xml:space="preserve"> XE "minutes (meetings):capital construction projects:routine buildings/facilities" \f “Subject" </w:instrText>
            </w:r>
            <w:r w:rsidRPr="008A4A34">
              <w:rPr>
                <w:color w:val="auto"/>
              </w:rPr>
              <w:fldChar w:fldCharType="end"/>
            </w:r>
            <w:r w:rsidRPr="008A4A34">
              <w:rPr>
                <w:color w:val="auto"/>
              </w:rPr>
              <w:fldChar w:fldCharType="begin"/>
            </w:r>
            <w:r w:rsidRPr="008A4A34">
              <w:rPr>
                <w:color w:val="auto"/>
              </w:rPr>
              <w:instrText xml:space="preserve"> XE "designing:capital construction projects:routine buildings/facilities" \f “Subject" </w:instrText>
            </w:r>
            <w:r w:rsidRPr="008A4A34">
              <w:rPr>
                <w:color w:val="auto"/>
              </w:rPr>
              <w:fldChar w:fldCharType="end"/>
            </w:r>
          </w:p>
          <w:p w14:paraId="19CBA8E9" w14:textId="4995F33D" w:rsidR="00EC0765" w:rsidRPr="008A4A34" w:rsidRDefault="00EC0765" w:rsidP="00EC0765">
            <w:pPr>
              <w:spacing w:before="60" w:after="60"/>
              <w:rPr>
                <w:color w:val="auto"/>
              </w:rPr>
            </w:pPr>
            <w:r w:rsidRPr="008A4A34">
              <w:rPr>
                <w:color w:val="auto"/>
              </w:rPr>
              <w:t xml:space="preserve">Also includes records relating to the preliminary planning of the agency’s capital construction projects </w:t>
            </w:r>
            <w:r w:rsidR="007B52B1">
              <w:rPr>
                <w:color w:val="auto"/>
              </w:rPr>
              <w:t xml:space="preserve">of routine structures </w:t>
            </w:r>
            <w:r w:rsidRPr="008A4A34">
              <w:rPr>
                <w:color w:val="auto"/>
              </w:rPr>
              <w:t>where the project was not proceeded with/completed.</w:t>
            </w:r>
          </w:p>
          <w:p w14:paraId="351BA599" w14:textId="77777777" w:rsidR="00EC0765" w:rsidRPr="008A4A34" w:rsidRDefault="00EC0765" w:rsidP="00EC0765">
            <w:pPr>
              <w:spacing w:before="60" w:after="60"/>
              <w:rPr>
                <w:color w:val="auto"/>
              </w:rPr>
            </w:pPr>
            <w:r w:rsidRPr="008A4A34">
              <w:rPr>
                <w:color w:val="auto"/>
              </w:rPr>
              <w:t>Includes, but is not limited to:</w:t>
            </w:r>
          </w:p>
          <w:p w14:paraId="00ACA5D8" w14:textId="77777777" w:rsidR="00EC0765" w:rsidRPr="008A4A34" w:rsidRDefault="00EC0765" w:rsidP="00283A5D">
            <w:pPr>
              <w:pStyle w:val="ListParagraph"/>
              <w:numPr>
                <w:ilvl w:val="0"/>
                <w:numId w:val="125"/>
              </w:numPr>
              <w:spacing w:before="60" w:after="60"/>
              <w:rPr>
                <w:color w:val="auto"/>
                <w:sz w:val="21"/>
                <w:szCs w:val="21"/>
              </w:rPr>
            </w:pPr>
            <w:r w:rsidRPr="008A4A34">
              <w:rPr>
                <w:color w:val="auto"/>
                <w:sz w:val="21"/>
                <w:szCs w:val="21"/>
              </w:rPr>
              <w:t>Project meeting minutes, approval, program review and/or comments;</w:t>
            </w:r>
          </w:p>
          <w:p w14:paraId="7A62F8FA" w14:textId="77777777" w:rsidR="00EC0765" w:rsidRPr="008A4A34" w:rsidRDefault="00EC0765" w:rsidP="00283A5D">
            <w:pPr>
              <w:pStyle w:val="ListParagraph"/>
              <w:numPr>
                <w:ilvl w:val="0"/>
                <w:numId w:val="125"/>
              </w:numPr>
              <w:spacing w:before="60" w:after="60"/>
              <w:rPr>
                <w:color w:val="auto"/>
                <w:sz w:val="21"/>
                <w:szCs w:val="21"/>
              </w:rPr>
            </w:pPr>
            <w:r w:rsidRPr="008A4A34">
              <w:rPr>
                <w:color w:val="auto"/>
                <w:sz w:val="21"/>
                <w:szCs w:val="21"/>
              </w:rPr>
              <w:t>Plans and drawings (including “as-built” and “as-designed” drawings</w:t>
            </w:r>
            <w:r w:rsidR="008A4A34" w:rsidRPr="008A4A34">
              <w:rPr>
                <w:color w:val="auto"/>
                <w:sz w:val="21"/>
                <w:szCs w:val="21"/>
              </w:rPr>
              <w:t xml:space="preserve"> and shop drawings affecting the structure or operating systems of the building (such as elevators, structural steel, HVAC, etc.)</w:t>
            </w:r>
            <w:r w:rsidRPr="008A4A34">
              <w:rPr>
                <w:color w:val="auto"/>
                <w:sz w:val="21"/>
                <w:szCs w:val="21"/>
              </w:rPr>
              <w:t>);</w:t>
            </w:r>
          </w:p>
          <w:p w14:paraId="41F680CA" w14:textId="77777777" w:rsidR="00EC0765" w:rsidRPr="008A4A34" w:rsidRDefault="00EC0765" w:rsidP="00283A5D">
            <w:pPr>
              <w:pStyle w:val="ListParagraph"/>
              <w:numPr>
                <w:ilvl w:val="0"/>
                <w:numId w:val="125"/>
              </w:numPr>
              <w:spacing w:before="60" w:after="60"/>
              <w:rPr>
                <w:color w:val="auto"/>
                <w:sz w:val="21"/>
                <w:szCs w:val="21"/>
              </w:rPr>
            </w:pPr>
            <w:r w:rsidRPr="008A4A34">
              <w:rPr>
                <w:color w:val="auto"/>
                <w:sz w:val="21"/>
                <w:szCs w:val="21"/>
              </w:rPr>
              <w:t xml:space="preserve">Permits and Environmental Impact Statements (EIS); </w:t>
            </w:r>
          </w:p>
          <w:p w14:paraId="28B78F0A" w14:textId="32B9E47E" w:rsidR="00EC0765" w:rsidRPr="008A4A34" w:rsidRDefault="007B7594" w:rsidP="00283A5D">
            <w:pPr>
              <w:pStyle w:val="ListParagraph"/>
              <w:numPr>
                <w:ilvl w:val="0"/>
                <w:numId w:val="125"/>
              </w:numPr>
              <w:spacing w:before="60" w:after="60"/>
              <w:rPr>
                <w:color w:val="auto"/>
                <w:sz w:val="21"/>
                <w:szCs w:val="21"/>
              </w:rPr>
            </w:pPr>
            <w:r>
              <w:rPr>
                <w:color w:val="auto"/>
                <w:sz w:val="21"/>
                <w:szCs w:val="21"/>
              </w:rPr>
              <w:t>Project-</w:t>
            </w:r>
            <w:r w:rsidR="00953ECB">
              <w:rPr>
                <w:color w:val="auto"/>
                <w:sz w:val="21"/>
                <w:szCs w:val="21"/>
              </w:rPr>
              <w:t>specific s</w:t>
            </w:r>
            <w:r w:rsidR="00EC0765" w:rsidRPr="008A4A34">
              <w:rPr>
                <w:color w:val="auto"/>
                <w:sz w:val="21"/>
                <w:szCs w:val="21"/>
              </w:rPr>
              <w:t>pecifications, design calculations, contracts, test results, reports (including engineering, commissioning</w:t>
            </w:r>
            <w:r w:rsidR="00854088">
              <w:rPr>
                <w:color w:val="auto"/>
                <w:sz w:val="21"/>
                <w:szCs w:val="21"/>
              </w:rPr>
              <w:t>,</w:t>
            </w:r>
            <w:r w:rsidR="00EC0765" w:rsidRPr="008A4A34">
              <w:rPr>
                <w:color w:val="auto"/>
                <w:sz w:val="21"/>
                <w:szCs w:val="21"/>
              </w:rPr>
              <w:t xml:space="preserve"> and balancing reports), modification proposals and manuals;</w:t>
            </w:r>
          </w:p>
          <w:p w14:paraId="24F73B51" w14:textId="77777777" w:rsidR="00EC0765" w:rsidRPr="008A4A34" w:rsidRDefault="00EC0765" w:rsidP="00283A5D">
            <w:pPr>
              <w:pStyle w:val="ListParagraph"/>
              <w:numPr>
                <w:ilvl w:val="0"/>
                <w:numId w:val="125"/>
              </w:numPr>
              <w:spacing w:before="60" w:after="60"/>
              <w:rPr>
                <w:color w:val="auto"/>
                <w:sz w:val="21"/>
                <w:szCs w:val="21"/>
              </w:rPr>
            </w:pPr>
            <w:r w:rsidRPr="008A4A34">
              <w:rPr>
                <w:color w:val="auto"/>
                <w:sz w:val="21"/>
                <w:szCs w:val="21"/>
              </w:rPr>
              <w:t>Selected images/photographs showing major/significant stages of the project;</w:t>
            </w:r>
          </w:p>
          <w:p w14:paraId="3BAB4D3F" w14:textId="77777777" w:rsidR="00EC0765" w:rsidRPr="008A4A34" w:rsidRDefault="00EC0765" w:rsidP="00283A5D">
            <w:pPr>
              <w:pStyle w:val="ListParagraph"/>
              <w:numPr>
                <w:ilvl w:val="0"/>
                <w:numId w:val="125"/>
              </w:numPr>
              <w:spacing w:before="60" w:after="60"/>
              <w:rPr>
                <w:color w:val="auto"/>
                <w:sz w:val="21"/>
                <w:szCs w:val="21"/>
              </w:rPr>
            </w:pPr>
            <w:r w:rsidRPr="008A4A34">
              <w:rPr>
                <w:color w:val="auto"/>
                <w:sz w:val="21"/>
                <w:szCs w:val="21"/>
              </w:rPr>
              <w:t>Allotment and payment records and related documentation.</w:t>
            </w:r>
          </w:p>
          <w:p w14:paraId="35BF33EB" w14:textId="77777777" w:rsidR="00EC0765" w:rsidRPr="008A4A34" w:rsidRDefault="00EC0765" w:rsidP="00EC0765">
            <w:pPr>
              <w:spacing w:before="60"/>
              <w:rPr>
                <w:color w:val="auto"/>
              </w:rPr>
            </w:pPr>
            <w:r w:rsidRPr="008A4A34">
              <w:rPr>
                <w:color w:val="auto"/>
              </w:rPr>
              <w:t>Excludes records covered by:</w:t>
            </w:r>
          </w:p>
          <w:p w14:paraId="03378389" w14:textId="77777777" w:rsidR="00EC0765" w:rsidRPr="008A4A34" w:rsidRDefault="00EC0765" w:rsidP="00283A5D">
            <w:pPr>
              <w:pStyle w:val="NOTE"/>
              <w:numPr>
                <w:ilvl w:val="0"/>
                <w:numId w:val="125"/>
              </w:numPr>
              <w:spacing w:before="0"/>
              <w:rPr>
                <w:color w:val="auto"/>
                <w:sz w:val="21"/>
                <w:szCs w:val="21"/>
              </w:rPr>
            </w:pPr>
            <w:r w:rsidRPr="008A4A34">
              <w:rPr>
                <w:color w:val="auto"/>
                <w:sz w:val="21"/>
                <w:szCs w:val="21"/>
              </w:rPr>
              <w:t xml:space="preserve">Capital Construction Projects – Project Administration and Process (DAN GS </w:t>
            </w:r>
            <w:r w:rsidR="000A1E60" w:rsidRPr="008A4A34">
              <w:rPr>
                <w:color w:val="auto"/>
                <w:sz w:val="21"/>
                <w:szCs w:val="21"/>
              </w:rPr>
              <w:t>21014</w:t>
            </w:r>
            <w:r w:rsidRPr="008A4A34">
              <w:rPr>
                <w:color w:val="auto"/>
                <w:sz w:val="21"/>
                <w:szCs w:val="21"/>
              </w:rPr>
              <w:t>);</w:t>
            </w:r>
          </w:p>
          <w:p w14:paraId="03BDC4FD" w14:textId="77777777" w:rsidR="00EC0765" w:rsidRPr="008A4A34" w:rsidRDefault="00EC0765" w:rsidP="00283A5D">
            <w:pPr>
              <w:pStyle w:val="NOTE"/>
              <w:numPr>
                <w:ilvl w:val="0"/>
                <w:numId w:val="125"/>
              </w:numPr>
              <w:spacing w:before="0" w:after="60"/>
              <w:contextualSpacing/>
              <w:rPr>
                <w:color w:val="auto"/>
                <w:sz w:val="21"/>
                <w:szCs w:val="21"/>
              </w:rPr>
            </w:pPr>
            <w:r w:rsidRPr="008A4A34">
              <w:rPr>
                <w:color w:val="auto"/>
                <w:sz w:val="21"/>
                <w:szCs w:val="21"/>
              </w:rPr>
              <w:t>Capital Construction Projects – Significant Buildings/Facilities (DAN GS 21011);</w:t>
            </w:r>
          </w:p>
          <w:p w14:paraId="223AC374" w14:textId="77777777" w:rsidR="00EC0765" w:rsidRPr="008A4A34" w:rsidRDefault="00EC0765" w:rsidP="00283A5D">
            <w:pPr>
              <w:pStyle w:val="NOTE"/>
              <w:numPr>
                <w:ilvl w:val="0"/>
                <w:numId w:val="125"/>
              </w:numPr>
              <w:spacing w:before="0" w:after="60"/>
              <w:contextualSpacing/>
              <w:rPr>
                <w:color w:val="auto"/>
                <w:sz w:val="21"/>
                <w:szCs w:val="21"/>
              </w:rPr>
            </w:pPr>
            <w:r w:rsidRPr="008A4A34">
              <w:rPr>
                <w:color w:val="auto"/>
                <w:sz w:val="21"/>
                <w:szCs w:val="21"/>
              </w:rPr>
              <w:t>Maintenance – Major and/or Regulated (DAN GS 21008);</w:t>
            </w:r>
          </w:p>
          <w:p w14:paraId="436903AF" w14:textId="77777777" w:rsidR="00EC0765" w:rsidRPr="008A4A34" w:rsidRDefault="00EC0765" w:rsidP="00283A5D">
            <w:pPr>
              <w:pStyle w:val="NOTE"/>
              <w:numPr>
                <w:ilvl w:val="0"/>
                <w:numId w:val="125"/>
              </w:numPr>
              <w:spacing w:before="0" w:after="60"/>
              <w:contextualSpacing/>
              <w:rPr>
                <w:b/>
                <w:i w:val="0"/>
                <w:color w:val="auto"/>
              </w:rPr>
            </w:pPr>
            <w:r w:rsidRPr="008A4A34">
              <w:rPr>
                <w:color w:val="auto"/>
                <w:sz w:val="21"/>
                <w:szCs w:val="21"/>
              </w:rPr>
              <w:t>Maintenance – Minor Non-Regulated (DAN GS 21002).</w:t>
            </w:r>
          </w:p>
        </w:tc>
        <w:tc>
          <w:tcPr>
            <w:tcW w:w="1000" w:type="pct"/>
          </w:tcPr>
          <w:p w14:paraId="2EBF3744" w14:textId="77777777" w:rsidR="00EC0765" w:rsidRPr="00B64159" w:rsidRDefault="00EC0765" w:rsidP="00EC0765">
            <w:pPr>
              <w:spacing w:before="60" w:after="60"/>
              <w:rPr>
                <w:rFonts w:eastAsia="Calibri" w:cs="Times New Roman"/>
              </w:rPr>
            </w:pPr>
            <w:r w:rsidRPr="00B64159">
              <w:rPr>
                <w:rFonts w:eastAsia="Calibri" w:cs="Times New Roman"/>
                <w:b/>
              </w:rPr>
              <w:t xml:space="preserve">Retain </w:t>
            </w:r>
            <w:r w:rsidRPr="00B64159">
              <w:rPr>
                <w:rFonts w:eastAsia="Calibri" w:cs="Times New Roman"/>
              </w:rPr>
              <w:t xml:space="preserve">for 6 years after </w:t>
            </w:r>
            <w:r>
              <w:rPr>
                <w:rFonts w:eastAsia="Calibri" w:cs="Times New Roman"/>
              </w:rPr>
              <w:t>disposal of asset/ abandonment of project</w:t>
            </w:r>
          </w:p>
          <w:p w14:paraId="78B7F009" w14:textId="77777777" w:rsidR="00EC0765" w:rsidRPr="00B64159" w:rsidRDefault="00EC0765" w:rsidP="00EC0765">
            <w:pPr>
              <w:spacing w:before="60" w:after="60"/>
              <w:rPr>
                <w:rFonts w:eastAsia="Calibri" w:cs="Times New Roman"/>
                <w:i/>
              </w:rPr>
            </w:pPr>
            <w:r w:rsidRPr="00B64159">
              <w:rPr>
                <w:rFonts w:eastAsia="Calibri" w:cs="Times New Roman"/>
                <w:i/>
              </w:rPr>
              <w:t xml:space="preserve">   then</w:t>
            </w:r>
          </w:p>
          <w:p w14:paraId="43807C49" w14:textId="77777777" w:rsidR="00EC0765" w:rsidRPr="00B64159" w:rsidRDefault="00EC0765" w:rsidP="00EC0765">
            <w:pPr>
              <w:spacing w:before="60" w:after="60"/>
              <w:rPr>
                <w:rFonts w:eastAsia="Calibri" w:cs="Times New Roman"/>
                <w:b/>
              </w:rPr>
            </w:pPr>
            <w:r w:rsidRPr="00B64159">
              <w:rPr>
                <w:rFonts w:eastAsia="Calibri" w:cs="Times New Roman"/>
                <w:b/>
              </w:rPr>
              <w:t>Destroy</w:t>
            </w:r>
            <w:r w:rsidRPr="00B64159">
              <w:rPr>
                <w:rFonts w:eastAsia="Calibri" w:cs="Times New Roman"/>
              </w:rPr>
              <w:t>.</w:t>
            </w:r>
          </w:p>
        </w:tc>
        <w:tc>
          <w:tcPr>
            <w:tcW w:w="600" w:type="pct"/>
            <w:tcMar>
              <w:left w:w="43" w:type="dxa"/>
              <w:right w:w="43" w:type="dxa"/>
            </w:tcMar>
          </w:tcPr>
          <w:p w14:paraId="332CCF77" w14:textId="77777777" w:rsidR="00EC0765" w:rsidRPr="00B64159" w:rsidRDefault="00EC0765" w:rsidP="00EC0765">
            <w:pPr>
              <w:spacing w:before="60"/>
              <w:jc w:val="center"/>
              <w:rPr>
                <w:sz w:val="20"/>
                <w:szCs w:val="20"/>
              </w:rPr>
            </w:pPr>
            <w:r w:rsidRPr="00B64159">
              <w:rPr>
                <w:sz w:val="20"/>
                <w:szCs w:val="20"/>
              </w:rPr>
              <w:t>NON-ARCHIVAL</w:t>
            </w:r>
          </w:p>
          <w:p w14:paraId="591FE4FE" w14:textId="77777777" w:rsidR="00EC0765" w:rsidRPr="00BE6368" w:rsidRDefault="00EC0765" w:rsidP="00EC0765">
            <w:pPr>
              <w:jc w:val="center"/>
              <w:rPr>
                <w:sz w:val="20"/>
                <w:szCs w:val="20"/>
              </w:rPr>
            </w:pPr>
            <w:r w:rsidRPr="00BE6368">
              <w:rPr>
                <w:sz w:val="20"/>
                <w:szCs w:val="20"/>
              </w:rPr>
              <w:t>NON-ESSENTIAL</w:t>
            </w:r>
          </w:p>
          <w:p w14:paraId="37A0B92B" w14:textId="77777777" w:rsidR="00EC0765" w:rsidRPr="00B64159" w:rsidRDefault="00EC0765" w:rsidP="00EC0765">
            <w:pPr>
              <w:jc w:val="center"/>
              <w:rPr>
                <w:sz w:val="20"/>
                <w:szCs w:val="20"/>
              </w:rPr>
            </w:pPr>
            <w:r w:rsidRPr="001C4AA2">
              <w:rPr>
                <w:sz w:val="20"/>
                <w:szCs w:val="20"/>
              </w:rPr>
              <w:t>OPR</w:t>
            </w:r>
          </w:p>
        </w:tc>
      </w:tr>
      <w:tr w:rsidR="00EC0765" w14:paraId="044ADC43" w14:textId="77777777" w:rsidTr="00695D31">
        <w:tblPrEx>
          <w:tblLook w:val="04A0" w:firstRow="1" w:lastRow="0" w:firstColumn="1" w:lastColumn="0" w:noHBand="0" w:noVBand="1"/>
        </w:tblPrEx>
        <w:trPr>
          <w:cantSplit/>
          <w:jc w:val="center"/>
        </w:trPr>
        <w:tc>
          <w:tcPr>
            <w:tcW w:w="500" w:type="pct"/>
          </w:tcPr>
          <w:p w14:paraId="29E0EDDC" w14:textId="77777777" w:rsidR="00EC0765" w:rsidRPr="00B64159" w:rsidRDefault="00EC0765" w:rsidP="00EC0765">
            <w:pPr>
              <w:spacing w:before="60" w:after="60"/>
              <w:jc w:val="center"/>
              <w:rPr>
                <w:rFonts w:eastAsia="Calibri" w:cs="Times New Roman"/>
              </w:rPr>
            </w:pPr>
            <w:r w:rsidRPr="00B64159">
              <w:rPr>
                <w:rFonts w:eastAsia="Calibri" w:cs="Times New Roman"/>
              </w:rPr>
              <w:lastRenderedPageBreak/>
              <w:t>GS 21011</w:t>
            </w:r>
            <w:r w:rsidRPr="00B64159">
              <w:fldChar w:fldCharType="begin"/>
            </w:r>
            <w:r w:rsidRPr="00B64159">
              <w:instrText xml:space="preserve"> XE "GS 21011" \f “dan”</w:instrText>
            </w:r>
            <w:r w:rsidRPr="00B64159">
              <w:fldChar w:fldCharType="end"/>
            </w:r>
          </w:p>
          <w:p w14:paraId="3511ECC9" w14:textId="00C9612E" w:rsidR="00EC0765" w:rsidRDefault="00EC0765" w:rsidP="00EC0765">
            <w:pPr>
              <w:spacing w:before="60" w:after="60"/>
              <w:jc w:val="center"/>
              <w:rPr>
                <w:rFonts w:eastAsia="Calibri" w:cs="Times New Roman"/>
              </w:rPr>
            </w:pPr>
            <w:r w:rsidRPr="00B64159">
              <w:rPr>
                <w:rFonts w:eastAsia="Calibri" w:cs="Times New Roman"/>
              </w:rPr>
              <w:t xml:space="preserve">Rev. </w:t>
            </w:r>
            <w:r w:rsidR="007B52B1">
              <w:rPr>
                <w:rFonts w:eastAsia="Calibri" w:cs="Times New Roman"/>
              </w:rPr>
              <w:t>2</w:t>
            </w:r>
          </w:p>
        </w:tc>
        <w:tc>
          <w:tcPr>
            <w:tcW w:w="2900" w:type="pct"/>
          </w:tcPr>
          <w:p w14:paraId="0BB5A906" w14:textId="77777777" w:rsidR="00EC0765" w:rsidRPr="008A4A34" w:rsidRDefault="00EC0765" w:rsidP="00EC0765">
            <w:pPr>
              <w:spacing w:before="60" w:after="60"/>
              <w:rPr>
                <w:b/>
                <w:i/>
                <w:color w:val="auto"/>
              </w:rPr>
            </w:pPr>
            <w:r w:rsidRPr="008A4A34">
              <w:rPr>
                <w:b/>
                <w:i/>
                <w:color w:val="auto"/>
              </w:rPr>
              <w:t>Capital Construction Projects – Significant Buildings/Facilities</w:t>
            </w:r>
          </w:p>
          <w:p w14:paraId="53220207" w14:textId="77777777" w:rsidR="00EC0765" w:rsidRPr="008A4A34" w:rsidRDefault="00EC0765" w:rsidP="00EC0765">
            <w:pPr>
              <w:spacing w:before="60" w:after="60"/>
              <w:rPr>
                <w:color w:val="auto"/>
                <w:szCs w:val="22"/>
              </w:rPr>
            </w:pPr>
            <w:r w:rsidRPr="008A4A34">
              <w:rPr>
                <w:color w:val="auto"/>
                <w:szCs w:val="22"/>
              </w:rPr>
              <w:t xml:space="preserve">Records relating to the design, new construction or additions/remodels (affecting the structure of the building/facility) of </w:t>
            </w:r>
            <w:r w:rsidRPr="008A4A34">
              <w:rPr>
                <w:color w:val="auto"/>
                <w:szCs w:val="22"/>
                <w:u w:val="single"/>
              </w:rPr>
              <w:t>significant</w:t>
            </w:r>
            <w:r w:rsidRPr="008A4A34">
              <w:rPr>
                <w:color w:val="auto"/>
                <w:szCs w:val="22"/>
              </w:rPr>
              <w:t xml:space="preserve"> structures, such as: </w:t>
            </w:r>
            <w:r w:rsidRPr="008A4A34">
              <w:rPr>
                <w:color w:val="auto"/>
                <w:szCs w:val="22"/>
              </w:rPr>
              <w:fldChar w:fldCharType="begin"/>
            </w:r>
            <w:r w:rsidRPr="008A4A34">
              <w:rPr>
                <w:color w:val="auto"/>
                <w:szCs w:val="22"/>
              </w:rPr>
              <w:instrText xml:space="preserve"> XE "capital assets:construction projects:significant buildings/facilities" \f “Subject" </w:instrText>
            </w:r>
            <w:r w:rsidRPr="008A4A34">
              <w:rPr>
                <w:color w:val="auto"/>
                <w:szCs w:val="22"/>
              </w:rPr>
              <w:fldChar w:fldCharType="end"/>
            </w:r>
            <w:r w:rsidRPr="008A4A34">
              <w:rPr>
                <w:color w:val="auto"/>
                <w:szCs w:val="22"/>
              </w:rPr>
              <w:fldChar w:fldCharType="begin"/>
            </w:r>
            <w:r w:rsidRPr="008A4A34">
              <w:rPr>
                <w:color w:val="auto"/>
                <w:szCs w:val="22"/>
              </w:rPr>
              <w:instrText xml:space="preserve"> XE "buildings:construction/remodels:significant buildings/facilities" \f “Subject" </w:instrText>
            </w:r>
            <w:r w:rsidRPr="008A4A34">
              <w:rPr>
                <w:color w:val="auto"/>
                <w:szCs w:val="22"/>
              </w:rPr>
              <w:fldChar w:fldCharType="end"/>
            </w:r>
            <w:r w:rsidRPr="008A4A34">
              <w:rPr>
                <w:color w:val="auto"/>
                <w:szCs w:val="22"/>
              </w:rPr>
              <w:fldChar w:fldCharType="begin"/>
            </w:r>
            <w:r w:rsidRPr="008A4A34">
              <w:rPr>
                <w:color w:val="auto"/>
                <w:szCs w:val="22"/>
              </w:rPr>
              <w:instrText xml:space="preserve"> XE "facilities:construction/remodels:significant buildings/facilities" \f “Subject" </w:instrText>
            </w:r>
            <w:r w:rsidRPr="008A4A34">
              <w:rPr>
                <w:color w:val="auto"/>
                <w:szCs w:val="22"/>
              </w:rPr>
              <w:fldChar w:fldCharType="end"/>
            </w:r>
            <w:r w:rsidRPr="008A4A34">
              <w:rPr>
                <w:color w:val="auto"/>
                <w:szCs w:val="22"/>
              </w:rPr>
              <w:fldChar w:fldCharType="begin"/>
            </w:r>
            <w:r w:rsidRPr="008A4A34">
              <w:rPr>
                <w:color w:val="auto"/>
                <w:szCs w:val="22"/>
              </w:rPr>
              <w:instrText xml:space="preserve"> XE "construction projects (buildings/facilities):significant buildings/facilities" \f “Subject" </w:instrText>
            </w:r>
            <w:r w:rsidRPr="008A4A34">
              <w:rPr>
                <w:color w:val="auto"/>
                <w:szCs w:val="22"/>
              </w:rPr>
              <w:fldChar w:fldCharType="end"/>
            </w:r>
            <w:r w:rsidRPr="008A4A34">
              <w:rPr>
                <w:color w:val="auto"/>
                <w:szCs w:val="22"/>
              </w:rPr>
              <w:fldChar w:fldCharType="begin"/>
            </w:r>
            <w:r w:rsidRPr="008A4A34">
              <w:rPr>
                <w:color w:val="auto"/>
                <w:szCs w:val="22"/>
              </w:rPr>
              <w:instrText xml:space="preserve"> XE "remodels (buildings/facilities):significant buildings/facilities" \f “Subject" </w:instrText>
            </w:r>
            <w:r w:rsidRPr="008A4A34">
              <w:rPr>
                <w:color w:val="auto"/>
                <w:szCs w:val="22"/>
              </w:rPr>
              <w:fldChar w:fldCharType="end"/>
            </w:r>
            <w:r w:rsidRPr="008A4A34">
              <w:rPr>
                <w:color w:val="auto"/>
                <w:szCs w:val="22"/>
              </w:rPr>
              <w:fldChar w:fldCharType="begin"/>
            </w:r>
            <w:r w:rsidRPr="008A4A34">
              <w:rPr>
                <w:color w:val="auto"/>
                <w:szCs w:val="22"/>
              </w:rPr>
              <w:instrText xml:space="preserve"> XE "drawings/plans (architectural/engineering):construction/remodels:significant buildings/facilities" \f “Subject" </w:instrText>
            </w:r>
            <w:r w:rsidRPr="008A4A34">
              <w:rPr>
                <w:color w:val="auto"/>
                <w:szCs w:val="22"/>
              </w:rPr>
              <w:fldChar w:fldCharType="end"/>
            </w:r>
            <w:r w:rsidRPr="008A4A34">
              <w:rPr>
                <w:color w:val="auto"/>
                <w:szCs w:val="22"/>
              </w:rPr>
              <w:fldChar w:fldCharType="begin"/>
            </w:r>
            <w:r w:rsidRPr="008A4A34">
              <w:rPr>
                <w:color w:val="auto"/>
                <w:szCs w:val="22"/>
              </w:rPr>
              <w:instrText xml:space="preserve"> XE "plans (architectural/engineering):construction/remodels:significant buildings/facilities" \f “Subject" </w:instrText>
            </w:r>
            <w:r w:rsidRPr="008A4A34">
              <w:rPr>
                <w:color w:val="auto"/>
                <w:szCs w:val="22"/>
              </w:rPr>
              <w:fldChar w:fldCharType="end"/>
            </w:r>
            <w:r w:rsidRPr="008A4A34">
              <w:rPr>
                <w:color w:val="auto"/>
                <w:szCs w:val="22"/>
              </w:rPr>
              <w:fldChar w:fldCharType="begin"/>
            </w:r>
            <w:r w:rsidRPr="008A4A34">
              <w:rPr>
                <w:color w:val="auto"/>
                <w:szCs w:val="22"/>
              </w:rPr>
              <w:instrText xml:space="preserve"> XE "architectural drawings:construction/remodels:significant buildings/facilities" \f “Subject" </w:instrText>
            </w:r>
            <w:r w:rsidRPr="008A4A34">
              <w:rPr>
                <w:color w:val="auto"/>
                <w:szCs w:val="22"/>
              </w:rPr>
              <w:fldChar w:fldCharType="end"/>
            </w:r>
            <w:r w:rsidRPr="008A4A34">
              <w:rPr>
                <w:color w:val="auto"/>
                <w:szCs w:val="22"/>
              </w:rPr>
              <w:fldChar w:fldCharType="begin"/>
            </w:r>
            <w:r w:rsidRPr="008A4A34">
              <w:rPr>
                <w:color w:val="auto"/>
                <w:szCs w:val="22"/>
              </w:rPr>
              <w:instrText xml:space="preserve"> XE "engineering drawings/plans:construction/remodels:significant buildings/facilities" \f “Subject" </w:instrText>
            </w:r>
            <w:r w:rsidRPr="008A4A34">
              <w:rPr>
                <w:color w:val="auto"/>
                <w:szCs w:val="22"/>
              </w:rPr>
              <w:fldChar w:fldCharType="end"/>
            </w:r>
            <w:r w:rsidRPr="008A4A34">
              <w:rPr>
                <w:color w:val="auto"/>
                <w:szCs w:val="22"/>
              </w:rPr>
              <w:fldChar w:fldCharType="begin"/>
            </w:r>
            <w:r w:rsidRPr="008A4A34">
              <w:rPr>
                <w:color w:val="auto"/>
                <w:szCs w:val="22"/>
              </w:rPr>
              <w:instrText xml:space="preserve"> XE "contracts:construction projects:significant buildings/facilities " \f “Subject" </w:instrText>
            </w:r>
            <w:r w:rsidRPr="008A4A34">
              <w:rPr>
                <w:color w:val="auto"/>
                <w:szCs w:val="22"/>
              </w:rPr>
              <w:fldChar w:fldCharType="end"/>
            </w:r>
            <w:r w:rsidRPr="008A4A34">
              <w:rPr>
                <w:color w:val="auto"/>
                <w:szCs w:val="22"/>
              </w:rPr>
              <w:fldChar w:fldCharType="begin"/>
            </w:r>
            <w:r w:rsidRPr="008A4A34">
              <w:rPr>
                <w:color w:val="auto"/>
                <w:szCs w:val="22"/>
              </w:rPr>
              <w:instrText xml:space="preserve"> XE "meetings:capital construction projects:significant buildings/facilities " \f “Subject" </w:instrText>
            </w:r>
            <w:r w:rsidRPr="008A4A34">
              <w:rPr>
                <w:color w:val="auto"/>
                <w:szCs w:val="22"/>
              </w:rPr>
              <w:fldChar w:fldCharType="end"/>
            </w:r>
            <w:r w:rsidRPr="008A4A34">
              <w:rPr>
                <w:color w:val="auto"/>
                <w:szCs w:val="22"/>
              </w:rPr>
              <w:fldChar w:fldCharType="begin"/>
            </w:r>
            <w:r w:rsidRPr="008A4A34">
              <w:rPr>
                <w:color w:val="auto"/>
                <w:szCs w:val="22"/>
              </w:rPr>
              <w:instrText xml:space="preserve"> XE "minutes (meetings):capital construction projects:significant buildings/facilities " \f “Subject" </w:instrText>
            </w:r>
            <w:r w:rsidRPr="008A4A34">
              <w:rPr>
                <w:color w:val="auto"/>
                <w:szCs w:val="22"/>
              </w:rPr>
              <w:fldChar w:fldCharType="end"/>
            </w:r>
            <w:r w:rsidRPr="008A4A34">
              <w:rPr>
                <w:color w:val="auto"/>
                <w:szCs w:val="22"/>
              </w:rPr>
              <w:fldChar w:fldCharType="begin"/>
            </w:r>
            <w:r w:rsidRPr="008A4A34">
              <w:rPr>
                <w:color w:val="auto"/>
                <w:szCs w:val="22"/>
              </w:rPr>
              <w:instrText xml:space="preserve"> XE "designing:capital construction projects:significant buildings/facilities" \f “Subject" </w:instrText>
            </w:r>
            <w:r w:rsidRPr="008A4A34">
              <w:rPr>
                <w:color w:val="auto"/>
                <w:szCs w:val="22"/>
              </w:rPr>
              <w:fldChar w:fldCharType="end"/>
            </w:r>
          </w:p>
          <w:p w14:paraId="5AB49EE2" w14:textId="77777777" w:rsidR="00EC0765" w:rsidRPr="008A4A34" w:rsidRDefault="00EC0765" w:rsidP="00283A5D">
            <w:pPr>
              <w:pStyle w:val="ListParagraph"/>
              <w:numPr>
                <w:ilvl w:val="0"/>
                <w:numId w:val="121"/>
              </w:numPr>
              <w:spacing w:before="60" w:after="60"/>
              <w:rPr>
                <w:color w:val="auto"/>
                <w:sz w:val="20"/>
                <w:szCs w:val="20"/>
              </w:rPr>
            </w:pPr>
            <w:r w:rsidRPr="008A4A34">
              <w:rPr>
                <w:color w:val="auto"/>
                <w:sz w:val="20"/>
                <w:szCs w:val="20"/>
              </w:rPr>
              <w:t>Buildings and other facilities on the Capitol Campus;</w:t>
            </w:r>
          </w:p>
          <w:p w14:paraId="5E4023DC" w14:textId="77777777" w:rsidR="00EC0765" w:rsidRPr="008A4A34" w:rsidRDefault="00EC0765" w:rsidP="00283A5D">
            <w:pPr>
              <w:pStyle w:val="ListParagraph"/>
              <w:numPr>
                <w:ilvl w:val="0"/>
                <w:numId w:val="121"/>
              </w:numPr>
              <w:spacing w:before="60" w:after="60"/>
              <w:rPr>
                <w:color w:val="auto"/>
                <w:sz w:val="20"/>
                <w:szCs w:val="20"/>
              </w:rPr>
            </w:pPr>
            <w:r w:rsidRPr="008A4A34">
              <w:rPr>
                <w:color w:val="auto"/>
                <w:sz w:val="20"/>
                <w:szCs w:val="20"/>
              </w:rPr>
              <w:t>Headquarters/main office of the agency;</w:t>
            </w:r>
          </w:p>
          <w:p w14:paraId="5DAC8E01" w14:textId="77777777" w:rsidR="00EC0765" w:rsidRPr="008A4A34" w:rsidRDefault="00EC0765" w:rsidP="00283A5D">
            <w:pPr>
              <w:pStyle w:val="ListParagraph"/>
              <w:numPr>
                <w:ilvl w:val="0"/>
                <w:numId w:val="121"/>
              </w:numPr>
              <w:spacing w:before="60" w:after="60"/>
              <w:rPr>
                <w:color w:val="auto"/>
                <w:sz w:val="20"/>
                <w:szCs w:val="20"/>
              </w:rPr>
            </w:pPr>
            <w:r w:rsidRPr="008A4A34">
              <w:rPr>
                <w:color w:val="auto"/>
                <w:sz w:val="20"/>
                <w:szCs w:val="20"/>
              </w:rPr>
              <w:t>Major buildings/facilities approved by the governing body/Board of Regents on university/college campuses;</w:t>
            </w:r>
          </w:p>
          <w:p w14:paraId="3FD0A976" w14:textId="77777777" w:rsidR="00EC0765" w:rsidRPr="008A4A34" w:rsidRDefault="00EC0765" w:rsidP="00283A5D">
            <w:pPr>
              <w:pStyle w:val="ListParagraph"/>
              <w:numPr>
                <w:ilvl w:val="0"/>
                <w:numId w:val="121"/>
              </w:numPr>
              <w:spacing w:before="60" w:after="60"/>
              <w:rPr>
                <w:color w:val="auto"/>
                <w:sz w:val="20"/>
                <w:szCs w:val="20"/>
              </w:rPr>
            </w:pPr>
            <w:r w:rsidRPr="008A4A34">
              <w:rPr>
                <w:color w:val="auto"/>
                <w:sz w:val="20"/>
                <w:szCs w:val="20"/>
              </w:rPr>
              <w:t>Major facilities operated by the agency (such as jails, hospitals, etc.);</w:t>
            </w:r>
          </w:p>
          <w:p w14:paraId="4301D953" w14:textId="77777777" w:rsidR="00EC0765" w:rsidRPr="008A4A34" w:rsidRDefault="00EC0765" w:rsidP="00283A5D">
            <w:pPr>
              <w:pStyle w:val="ListParagraph"/>
              <w:numPr>
                <w:ilvl w:val="0"/>
                <w:numId w:val="121"/>
              </w:numPr>
              <w:spacing w:before="60" w:after="60"/>
              <w:rPr>
                <w:color w:val="auto"/>
                <w:sz w:val="20"/>
                <w:szCs w:val="20"/>
              </w:rPr>
            </w:pPr>
            <w:r w:rsidRPr="008A4A34">
              <w:rPr>
                <w:color w:val="auto"/>
                <w:sz w:val="20"/>
                <w:szCs w:val="20"/>
              </w:rPr>
              <w:t xml:space="preserve">Historic or heritage-listed buildings and structures. </w:t>
            </w:r>
          </w:p>
          <w:p w14:paraId="38FB2D9A" w14:textId="1950116B" w:rsidR="00EC0765" w:rsidRPr="00564FF2" w:rsidRDefault="00EC0765" w:rsidP="00EC0765">
            <w:pPr>
              <w:spacing w:before="60" w:after="60"/>
              <w:rPr>
                <w:color w:val="auto"/>
                <w:sz w:val="20"/>
                <w:szCs w:val="20"/>
              </w:rPr>
            </w:pPr>
            <w:r w:rsidRPr="00564FF2">
              <w:rPr>
                <w:color w:val="auto"/>
                <w:sz w:val="20"/>
                <w:szCs w:val="20"/>
              </w:rPr>
              <w:t xml:space="preserve">Also includes records relating to the preliminary planning of the agency’s capital construction projects </w:t>
            </w:r>
            <w:r w:rsidR="007B52B1" w:rsidRPr="00564FF2">
              <w:rPr>
                <w:color w:val="auto"/>
                <w:sz w:val="20"/>
                <w:szCs w:val="20"/>
              </w:rPr>
              <w:t xml:space="preserve">of significant structures </w:t>
            </w:r>
            <w:r w:rsidRPr="00564FF2">
              <w:rPr>
                <w:color w:val="auto"/>
                <w:sz w:val="20"/>
                <w:szCs w:val="20"/>
              </w:rPr>
              <w:t>where the project was not proceeded with/completed.</w:t>
            </w:r>
          </w:p>
          <w:p w14:paraId="17114EBB" w14:textId="77777777" w:rsidR="00EC0765" w:rsidRPr="00650C83" w:rsidRDefault="00EC0765" w:rsidP="00EC0765">
            <w:pPr>
              <w:spacing w:before="60"/>
              <w:rPr>
                <w:color w:val="auto"/>
                <w:szCs w:val="22"/>
              </w:rPr>
            </w:pPr>
            <w:r w:rsidRPr="00650C83">
              <w:rPr>
                <w:color w:val="auto"/>
                <w:szCs w:val="22"/>
              </w:rPr>
              <w:t>Includes, but is not limited to:</w:t>
            </w:r>
          </w:p>
          <w:p w14:paraId="0E0610FC" w14:textId="77777777" w:rsidR="00EC0765" w:rsidRPr="008A4A34" w:rsidRDefault="00EC0765" w:rsidP="00283A5D">
            <w:pPr>
              <w:pStyle w:val="ListParagraph"/>
              <w:numPr>
                <w:ilvl w:val="0"/>
                <w:numId w:val="42"/>
              </w:numPr>
              <w:spacing w:after="60"/>
              <w:rPr>
                <w:color w:val="auto"/>
                <w:sz w:val="20"/>
                <w:szCs w:val="20"/>
              </w:rPr>
            </w:pPr>
            <w:r w:rsidRPr="008A4A34">
              <w:rPr>
                <w:color w:val="auto"/>
                <w:sz w:val="20"/>
                <w:szCs w:val="20"/>
              </w:rPr>
              <w:t>Project meeting minutes, approval, program review and/or comments;</w:t>
            </w:r>
          </w:p>
          <w:p w14:paraId="19C65E1A" w14:textId="77777777" w:rsidR="00EC0765" w:rsidRPr="008A4A34" w:rsidRDefault="00EC0765" w:rsidP="00283A5D">
            <w:pPr>
              <w:pStyle w:val="ListParagraph"/>
              <w:numPr>
                <w:ilvl w:val="0"/>
                <w:numId w:val="42"/>
              </w:numPr>
              <w:spacing w:before="60" w:after="60"/>
              <w:rPr>
                <w:color w:val="auto"/>
                <w:sz w:val="20"/>
                <w:szCs w:val="20"/>
              </w:rPr>
            </w:pPr>
            <w:r w:rsidRPr="008A4A34">
              <w:rPr>
                <w:color w:val="auto"/>
                <w:sz w:val="20"/>
                <w:szCs w:val="20"/>
              </w:rPr>
              <w:t>Plans and drawings (including “as-built” and “as-designed” drawings</w:t>
            </w:r>
            <w:r w:rsidR="008A4A34" w:rsidRPr="008A4A34">
              <w:rPr>
                <w:color w:val="auto"/>
                <w:sz w:val="20"/>
                <w:szCs w:val="20"/>
              </w:rPr>
              <w:t xml:space="preserve"> and shop drawings affecting the structure or operating systems of the building</w:t>
            </w:r>
            <w:r w:rsidRPr="008A4A34">
              <w:rPr>
                <w:color w:val="auto"/>
                <w:sz w:val="20"/>
                <w:szCs w:val="20"/>
              </w:rPr>
              <w:t>);</w:t>
            </w:r>
          </w:p>
          <w:p w14:paraId="6A14DB04" w14:textId="77777777" w:rsidR="00EC0765" w:rsidRPr="008A4A34" w:rsidRDefault="00EC0765" w:rsidP="00283A5D">
            <w:pPr>
              <w:pStyle w:val="ListParagraph"/>
              <w:numPr>
                <w:ilvl w:val="0"/>
                <w:numId w:val="42"/>
              </w:numPr>
              <w:spacing w:before="60" w:after="60"/>
              <w:rPr>
                <w:color w:val="auto"/>
                <w:sz w:val="20"/>
                <w:szCs w:val="20"/>
              </w:rPr>
            </w:pPr>
            <w:r w:rsidRPr="008A4A34">
              <w:rPr>
                <w:color w:val="auto"/>
                <w:sz w:val="20"/>
                <w:szCs w:val="20"/>
              </w:rPr>
              <w:t xml:space="preserve">Permits and Environmental Impact Statements (EIS); </w:t>
            </w:r>
          </w:p>
          <w:p w14:paraId="3D2324E9" w14:textId="5B5109E4" w:rsidR="00EC0765" w:rsidRPr="008A4A34" w:rsidRDefault="00953ECB" w:rsidP="00283A5D">
            <w:pPr>
              <w:pStyle w:val="ListParagraph"/>
              <w:numPr>
                <w:ilvl w:val="0"/>
                <w:numId w:val="42"/>
              </w:numPr>
              <w:spacing w:before="60" w:after="60"/>
              <w:rPr>
                <w:color w:val="auto"/>
                <w:sz w:val="20"/>
                <w:szCs w:val="20"/>
              </w:rPr>
            </w:pPr>
            <w:r>
              <w:rPr>
                <w:color w:val="auto"/>
                <w:sz w:val="20"/>
                <w:szCs w:val="20"/>
              </w:rPr>
              <w:t>Project-specific s</w:t>
            </w:r>
            <w:r w:rsidR="00EC0765" w:rsidRPr="008A4A34">
              <w:rPr>
                <w:color w:val="auto"/>
                <w:sz w:val="20"/>
                <w:szCs w:val="20"/>
              </w:rPr>
              <w:t>pecifications, design calculations, contracts, test results, reports (including engineering, commissioning</w:t>
            </w:r>
            <w:r w:rsidR="00775CDD">
              <w:rPr>
                <w:color w:val="auto"/>
                <w:sz w:val="20"/>
                <w:szCs w:val="20"/>
              </w:rPr>
              <w:t>,</w:t>
            </w:r>
            <w:r w:rsidR="00EC0765" w:rsidRPr="008A4A34">
              <w:rPr>
                <w:color w:val="auto"/>
                <w:sz w:val="20"/>
                <w:szCs w:val="20"/>
              </w:rPr>
              <w:t xml:space="preserve"> and balancing reports), modification proposals and manuals;</w:t>
            </w:r>
          </w:p>
          <w:p w14:paraId="084BCD2C" w14:textId="77777777" w:rsidR="00EC0765" w:rsidRPr="008A4A34" w:rsidRDefault="00EC0765" w:rsidP="00283A5D">
            <w:pPr>
              <w:pStyle w:val="ListParagraph"/>
              <w:numPr>
                <w:ilvl w:val="0"/>
                <w:numId w:val="42"/>
              </w:numPr>
              <w:spacing w:before="60" w:after="60"/>
              <w:rPr>
                <w:color w:val="auto"/>
                <w:sz w:val="20"/>
                <w:szCs w:val="20"/>
              </w:rPr>
            </w:pPr>
            <w:r w:rsidRPr="008A4A34">
              <w:rPr>
                <w:color w:val="auto"/>
                <w:sz w:val="20"/>
                <w:szCs w:val="20"/>
              </w:rPr>
              <w:t>Selected images/photographs showing major/significant stages of the project;</w:t>
            </w:r>
          </w:p>
          <w:p w14:paraId="5F0AD23F" w14:textId="77777777" w:rsidR="00EC0765" w:rsidRPr="008A4A34" w:rsidRDefault="00EC0765" w:rsidP="00283A5D">
            <w:pPr>
              <w:pStyle w:val="ListParagraph"/>
              <w:numPr>
                <w:ilvl w:val="0"/>
                <w:numId w:val="42"/>
              </w:numPr>
              <w:spacing w:before="60" w:after="60"/>
              <w:rPr>
                <w:color w:val="auto"/>
                <w:sz w:val="20"/>
                <w:szCs w:val="20"/>
              </w:rPr>
            </w:pPr>
            <w:r w:rsidRPr="008A4A34">
              <w:rPr>
                <w:color w:val="auto"/>
                <w:sz w:val="20"/>
                <w:szCs w:val="20"/>
              </w:rPr>
              <w:t>Allotment and payment records and related documentation.</w:t>
            </w:r>
          </w:p>
          <w:p w14:paraId="3D309CBE" w14:textId="77777777" w:rsidR="00EC0765" w:rsidRPr="00650C83" w:rsidRDefault="00EC0765" w:rsidP="00EC0765">
            <w:pPr>
              <w:pStyle w:val="NOTE"/>
              <w:rPr>
                <w:i w:val="0"/>
                <w:color w:val="auto"/>
              </w:rPr>
            </w:pPr>
            <w:r w:rsidRPr="00650C83">
              <w:rPr>
                <w:i w:val="0"/>
                <w:color w:val="auto"/>
              </w:rPr>
              <w:t>Excludes records covered by:</w:t>
            </w:r>
          </w:p>
          <w:p w14:paraId="0CFA0768" w14:textId="77777777" w:rsidR="00EC0765" w:rsidRPr="008A4A34" w:rsidRDefault="00EC0765" w:rsidP="00283A5D">
            <w:pPr>
              <w:pStyle w:val="NOTE"/>
              <w:numPr>
                <w:ilvl w:val="0"/>
                <w:numId w:val="150"/>
              </w:numPr>
              <w:spacing w:after="60"/>
              <w:contextualSpacing/>
              <w:rPr>
                <w:color w:val="auto"/>
                <w:sz w:val="20"/>
                <w:szCs w:val="20"/>
              </w:rPr>
            </w:pPr>
            <w:r w:rsidRPr="008A4A34">
              <w:rPr>
                <w:color w:val="auto"/>
                <w:sz w:val="20"/>
                <w:szCs w:val="20"/>
              </w:rPr>
              <w:t xml:space="preserve">Capital Construction Projects – Project Administration and Process (DAN GS </w:t>
            </w:r>
            <w:r w:rsidR="000A1E60" w:rsidRPr="008A4A34">
              <w:rPr>
                <w:color w:val="auto"/>
                <w:sz w:val="20"/>
                <w:szCs w:val="20"/>
              </w:rPr>
              <w:t>21014</w:t>
            </w:r>
            <w:r w:rsidRPr="008A4A34">
              <w:rPr>
                <w:color w:val="auto"/>
                <w:sz w:val="20"/>
                <w:szCs w:val="20"/>
              </w:rPr>
              <w:t>);</w:t>
            </w:r>
          </w:p>
          <w:p w14:paraId="6EFAE736" w14:textId="77777777" w:rsidR="00EC0765" w:rsidRPr="008A4A34" w:rsidRDefault="00EC0765" w:rsidP="00283A5D">
            <w:pPr>
              <w:pStyle w:val="NOTE"/>
              <w:numPr>
                <w:ilvl w:val="0"/>
                <w:numId w:val="150"/>
              </w:numPr>
              <w:spacing w:after="60"/>
              <w:contextualSpacing/>
              <w:rPr>
                <w:color w:val="auto"/>
                <w:sz w:val="20"/>
                <w:szCs w:val="20"/>
              </w:rPr>
            </w:pPr>
            <w:r w:rsidRPr="008A4A34">
              <w:rPr>
                <w:color w:val="auto"/>
                <w:sz w:val="20"/>
                <w:szCs w:val="20"/>
              </w:rPr>
              <w:t>Capital Construction Projects – Routine Buildings/Facilities (DAN GS 21010);</w:t>
            </w:r>
          </w:p>
          <w:p w14:paraId="2A84F8EE" w14:textId="77777777" w:rsidR="00EC0765" w:rsidRPr="008A4A34" w:rsidRDefault="00EC0765" w:rsidP="00283A5D">
            <w:pPr>
              <w:pStyle w:val="NOTE"/>
              <w:numPr>
                <w:ilvl w:val="0"/>
                <w:numId w:val="150"/>
              </w:numPr>
              <w:spacing w:after="60"/>
              <w:contextualSpacing/>
              <w:rPr>
                <w:color w:val="auto"/>
                <w:sz w:val="20"/>
                <w:szCs w:val="20"/>
              </w:rPr>
            </w:pPr>
            <w:r w:rsidRPr="008A4A34">
              <w:rPr>
                <w:color w:val="auto"/>
                <w:sz w:val="20"/>
                <w:szCs w:val="20"/>
              </w:rPr>
              <w:t>Maintenance – Major and/or Regulated (DAN GS 21008);</w:t>
            </w:r>
          </w:p>
          <w:p w14:paraId="4A4E951B" w14:textId="77777777" w:rsidR="00EC0765" w:rsidRPr="008A4A34" w:rsidRDefault="00EC0765" w:rsidP="00283A5D">
            <w:pPr>
              <w:pStyle w:val="NOTE"/>
              <w:numPr>
                <w:ilvl w:val="0"/>
                <w:numId w:val="150"/>
              </w:numPr>
              <w:spacing w:after="60"/>
              <w:contextualSpacing/>
              <w:rPr>
                <w:b/>
                <w:color w:val="auto"/>
              </w:rPr>
            </w:pPr>
            <w:r w:rsidRPr="008A4A34">
              <w:rPr>
                <w:color w:val="auto"/>
                <w:sz w:val="20"/>
                <w:szCs w:val="20"/>
              </w:rPr>
              <w:t>Maintenance – Minor Non-Regulated (DAN GS 21002).</w:t>
            </w:r>
          </w:p>
        </w:tc>
        <w:tc>
          <w:tcPr>
            <w:tcW w:w="1000" w:type="pct"/>
          </w:tcPr>
          <w:p w14:paraId="43BB140F" w14:textId="77777777" w:rsidR="00F044C2" w:rsidRPr="00B64159" w:rsidRDefault="00F044C2" w:rsidP="00F044C2">
            <w:pPr>
              <w:spacing w:before="60" w:after="60"/>
              <w:rPr>
                <w:rFonts w:eastAsia="Calibri" w:cs="Times New Roman"/>
              </w:rPr>
            </w:pPr>
            <w:r w:rsidRPr="00B64159">
              <w:rPr>
                <w:rFonts w:eastAsia="Calibri" w:cs="Times New Roman"/>
                <w:b/>
              </w:rPr>
              <w:t>Retain</w:t>
            </w:r>
            <w:r w:rsidRPr="00B64159">
              <w:rPr>
                <w:rFonts w:eastAsia="Calibri" w:cs="Times New Roman"/>
              </w:rPr>
              <w:t xml:space="preserve"> for 6 years after </w:t>
            </w:r>
            <w:r>
              <w:rPr>
                <w:rFonts w:eastAsia="Calibri" w:cs="Times New Roman"/>
              </w:rPr>
              <w:t>completion/abandonment of project</w:t>
            </w:r>
          </w:p>
          <w:p w14:paraId="7AFD68D3" w14:textId="77777777" w:rsidR="00F044C2" w:rsidRPr="00B64159" w:rsidRDefault="00F044C2" w:rsidP="00F044C2">
            <w:pPr>
              <w:spacing w:before="60" w:after="60"/>
              <w:rPr>
                <w:rFonts w:eastAsia="Calibri" w:cs="Times New Roman"/>
                <w:i/>
              </w:rPr>
            </w:pPr>
            <w:r w:rsidRPr="00B64159">
              <w:rPr>
                <w:rFonts w:eastAsia="Calibri" w:cs="Times New Roman"/>
              </w:rPr>
              <w:t xml:space="preserve">  </w:t>
            </w:r>
            <w:r w:rsidRPr="00B64159">
              <w:rPr>
                <w:rFonts w:eastAsia="Calibri" w:cs="Times New Roman"/>
                <w:i/>
              </w:rPr>
              <w:t xml:space="preserve"> then</w:t>
            </w:r>
          </w:p>
          <w:p w14:paraId="66AB5DA3" w14:textId="77777777" w:rsidR="00EC0765" w:rsidRPr="00B64159" w:rsidRDefault="00F044C2" w:rsidP="00F044C2">
            <w:pPr>
              <w:spacing w:before="60" w:after="60"/>
              <w:rPr>
                <w:rFonts w:eastAsia="Calibri" w:cs="Times New Roman"/>
                <w:b/>
              </w:rPr>
            </w:pPr>
            <w:r w:rsidRPr="00B64159">
              <w:rPr>
                <w:rFonts w:eastAsia="Calibri" w:cs="Times New Roman"/>
                <w:b/>
              </w:rPr>
              <w:t xml:space="preserve">Transfer </w:t>
            </w:r>
            <w:r w:rsidRPr="00B64159">
              <w:rPr>
                <w:rFonts w:eastAsia="Calibri" w:cs="Times New Roman"/>
              </w:rPr>
              <w:t xml:space="preserve">to Washington State Archives for </w:t>
            </w:r>
            <w:r>
              <w:rPr>
                <w:rFonts w:eastAsia="Calibri" w:cs="Times New Roman"/>
              </w:rPr>
              <w:t xml:space="preserve">permanent </w:t>
            </w:r>
            <w:r w:rsidRPr="00B64159">
              <w:rPr>
                <w:rFonts w:eastAsia="Calibri" w:cs="Times New Roman"/>
              </w:rPr>
              <w:t>retention.</w:t>
            </w:r>
          </w:p>
        </w:tc>
        <w:tc>
          <w:tcPr>
            <w:tcW w:w="600" w:type="pct"/>
            <w:tcMar>
              <w:left w:w="43" w:type="dxa"/>
              <w:right w:w="43" w:type="dxa"/>
            </w:tcMar>
          </w:tcPr>
          <w:p w14:paraId="57342123" w14:textId="77777777" w:rsidR="00F044C2" w:rsidRPr="00B64159" w:rsidRDefault="00F044C2" w:rsidP="00F044C2">
            <w:pPr>
              <w:spacing w:before="60"/>
              <w:jc w:val="center"/>
              <w:rPr>
                <w:b/>
                <w:szCs w:val="22"/>
              </w:rPr>
            </w:pPr>
            <w:r w:rsidRPr="00B64159">
              <w:rPr>
                <w:b/>
                <w:szCs w:val="22"/>
              </w:rPr>
              <w:t>ARCHIVAL</w:t>
            </w:r>
          </w:p>
          <w:p w14:paraId="05E81D46" w14:textId="77777777" w:rsidR="00F044C2" w:rsidRPr="007B1545" w:rsidRDefault="00F044C2" w:rsidP="00F044C2">
            <w:pPr>
              <w:jc w:val="center"/>
              <w:rPr>
                <w:b/>
                <w:sz w:val="16"/>
                <w:szCs w:val="16"/>
              </w:rPr>
            </w:pPr>
            <w:r w:rsidRPr="007B1545">
              <w:rPr>
                <w:b/>
                <w:sz w:val="16"/>
                <w:szCs w:val="16"/>
              </w:rPr>
              <w:t>(Permanent Retention)</w:t>
            </w:r>
          </w:p>
          <w:p w14:paraId="34B7CCF0" w14:textId="77777777" w:rsidR="00F044C2" w:rsidRDefault="00F044C2" w:rsidP="00F044C2">
            <w:pPr>
              <w:jc w:val="center"/>
              <w:rPr>
                <w:b/>
                <w:sz w:val="20"/>
                <w:szCs w:val="20"/>
              </w:rPr>
            </w:pPr>
            <w:r w:rsidRPr="00B64159">
              <w:rPr>
                <w:sz w:val="20"/>
                <w:szCs w:val="20"/>
              </w:rPr>
              <w:fldChar w:fldCharType="begin"/>
            </w:r>
            <w:r w:rsidRPr="00B64159">
              <w:rPr>
                <w:sz w:val="20"/>
                <w:szCs w:val="20"/>
              </w:rPr>
              <w:instrText xml:space="preserve"> XE "ASSET MANAGEMENT:</w:instrText>
            </w:r>
            <w:r>
              <w:rPr>
                <w:sz w:val="20"/>
                <w:szCs w:val="20"/>
              </w:rPr>
              <w:instrText>Design and Construction</w:instrText>
            </w:r>
            <w:r w:rsidRPr="00B64159">
              <w:rPr>
                <w:sz w:val="20"/>
                <w:szCs w:val="20"/>
              </w:rPr>
              <w:instrText>:</w:instrText>
            </w:r>
            <w:r>
              <w:rPr>
                <w:sz w:val="20"/>
                <w:szCs w:val="20"/>
              </w:rPr>
              <w:instrText xml:space="preserve">Capital </w:instrText>
            </w:r>
            <w:r w:rsidRPr="00B64159">
              <w:rPr>
                <w:sz w:val="20"/>
                <w:szCs w:val="20"/>
              </w:rPr>
              <w:instrText>Construction</w:instrText>
            </w:r>
            <w:r>
              <w:rPr>
                <w:sz w:val="20"/>
                <w:szCs w:val="20"/>
              </w:rPr>
              <w:instrText xml:space="preserve"> Projects – Significant Buildings/Facilities</w:instrText>
            </w:r>
            <w:r w:rsidRPr="00B64159">
              <w:rPr>
                <w:sz w:val="20"/>
                <w:szCs w:val="20"/>
              </w:rPr>
              <w:instrText xml:space="preserve">" \f “Archival" </w:instrText>
            </w:r>
            <w:r w:rsidRPr="00B64159">
              <w:rPr>
                <w:sz w:val="20"/>
                <w:szCs w:val="20"/>
              </w:rPr>
              <w:fldChar w:fldCharType="end"/>
            </w:r>
            <w:r w:rsidRPr="00D371FB">
              <w:rPr>
                <w:sz w:val="20"/>
                <w:szCs w:val="20"/>
              </w:rPr>
              <w:t>NON-ESSENTIAL</w:t>
            </w:r>
          </w:p>
          <w:p w14:paraId="0A3DEA1C" w14:textId="77777777" w:rsidR="00EC0765" w:rsidRPr="00B64159" w:rsidRDefault="00F044C2" w:rsidP="00F044C2">
            <w:pPr>
              <w:jc w:val="center"/>
              <w:rPr>
                <w:sz w:val="20"/>
                <w:szCs w:val="20"/>
              </w:rPr>
            </w:pPr>
            <w:r w:rsidRPr="001C4AA2">
              <w:rPr>
                <w:sz w:val="20"/>
                <w:szCs w:val="20"/>
              </w:rPr>
              <w:t>OPR</w:t>
            </w:r>
          </w:p>
        </w:tc>
      </w:tr>
      <w:tr w:rsidR="00EC0765" w14:paraId="5D71F970" w14:textId="77777777" w:rsidTr="00695D31">
        <w:tblPrEx>
          <w:tblLook w:val="04A0" w:firstRow="1" w:lastRow="0" w:firstColumn="1" w:lastColumn="0" w:noHBand="0" w:noVBand="1"/>
        </w:tblPrEx>
        <w:trPr>
          <w:cantSplit/>
          <w:jc w:val="center"/>
        </w:trPr>
        <w:tc>
          <w:tcPr>
            <w:tcW w:w="500" w:type="pct"/>
          </w:tcPr>
          <w:p w14:paraId="46F0B0A2" w14:textId="77777777" w:rsidR="00695D31" w:rsidRPr="00B64159" w:rsidRDefault="00695D31" w:rsidP="00695D31">
            <w:pPr>
              <w:spacing w:before="60" w:after="60"/>
              <w:jc w:val="center"/>
              <w:rPr>
                <w:bCs/>
              </w:rPr>
            </w:pPr>
            <w:r w:rsidRPr="00B64159">
              <w:rPr>
                <w:bCs/>
              </w:rPr>
              <w:lastRenderedPageBreak/>
              <w:t xml:space="preserve">GS </w:t>
            </w:r>
            <w:r w:rsidR="000A1E60">
              <w:rPr>
                <w:bCs/>
              </w:rPr>
              <w:t>21015</w:t>
            </w:r>
            <w:r w:rsidRPr="00B64159">
              <w:fldChar w:fldCharType="begin"/>
            </w:r>
            <w:r w:rsidRPr="00B64159">
              <w:instrText xml:space="preserve"> XE "GS </w:instrText>
            </w:r>
            <w:r w:rsidR="000A1E60">
              <w:instrText>21015</w:instrText>
            </w:r>
            <w:r w:rsidRPr="00B64159">
              <w:instrText>" \f “dan”</w:instrText>
            </w:r>
            <w:r w:rsidRPr="00B64159">
              <w:fldChar w:fldCharType="end"/>
            </w:r>
          </w:p>
          <w:p w14:paraId="1AB51CD5" w14:textId="77777777" w:rsidR="00EC0765" w:rsidRDefault="00695D31" w:rsidP="00695D31">
            <w:pPr>
              <w:spacing w:before="60" w:after="60"/>
              <w:jc w:val="center"/>
              <w:rPr>
                <w:rFonts w:eastAsia="Calibri" w:cs="Times New Roman"/>
              </w:rPr>
            </w:pPr>
            <w:r w:rsidRPr="00B64159">
              <w:rPr>
                <w:rFonts w:eastAsia="Calibri" w:cs="Times New Roman"/>
              </w:rPr>
              <w:t>Rev. 0</w:t>
            </w:r>
          </w:p>
        </w:tc>
        <w:tc>
          <w:tcPr>
            <w:tcW w:w="2900" w:type="pct"/>
          </w:tcPr>
          <w:p w14:paraId="311FD306" w14:textId="77777777" w:rsidR="00695D31" w:rsidRPr="00B64159" w:rsidRDefault="00695D31" w:rsidP="00695D31">
            <w:pPr>
              <w:spacing w:before="60" w:after="60"/>
            </w:pPr>
            <w:r w:rsidRPr="00B64159">
              <w:rPr>
                <w:b/>
                <w:i/>
              </w:rPr>
              <w:t xml:space="preserve">Facility </w:t>
            </w:r>
            <w:r>
              <w:rPr>
                <w:b/>
                <w:i/>
              </w:rPr>
              <w:t>Systems and Equipment – Installation</w:t>
            </w:r>
          </w:p>
          <w:p w14:paraId="2CEF5723" w14:textId="77777777" w:rsidR="00695D31" w:rsidRPr="0016206D" w:rsidRDefault="00695D31" w:rsidP="00695D31">
            <w:r>
              <w:t xml:space="preserve">Records relating to the installation of </w:t>
            </w:r>
            <w:r w:rsidRPr="0016206D">
              <w:t xml:space="preserve">systems and equipment in </w:t>
            </w:r>
            <w:r>
              <w:t xml:space="preserve">agency </w:t>
            </w:r>
            <w:r w:rsidRPr="0016206D">
              <w:t xml:space="preserve">facilities that are </w:t>
            </w:r>
            <w:r w:rsidRPr="0016206D">
              <w:rPr>
                <w:u w:val="single"/>
              </w:rPr>
              <w:t>not</w:t>
            </w:r>
            <w:r w:rsidRPr="0016206D">
              <w:t xml:space="preserve"> integral to the structure of the facility and </w:t>
            </w:r>
            <w:r>
              <w:t xml:space="preserve">that </w:t>
            </w:r>
            <w:r w:rsidRPr="0016206D">
              <w:t>may be replaced during the life of the facility, such as:</w:t>
            </w:r>
            <w:r w:rsidRPr="00B64159">
              <w:t xml:space="preserve"> </w:t>
            </w:r>
            <w:r w:rsidRPr="00B64159">
              <w:fldChar w:fldCharType="begin"/>
            </w:r>
            <w:r w:rsidRPr="00B64159">
              <w:instrText xml:space="preserve"> XE "buildings:</w:instrText>
            </w:r>
            <w:r>
              <w:instrText>systems/equipment installation</w:instrText>
            </w:r>
            <w:r w:rsidRPr="00B64159">
              <w:instrText xml:space="preserve">" \f “Subject" </w:instrText>
            </w:r>
            <w:r w:rsidRPr="00B64159">
              <w:fldChar w:fldCharType="end"/>
            </w:r>
            <w:r w:rsidRPr="00B64159">
              <w:fldChar w:fldCharType="begin"/>
            </w:r>
            <w:r w:rsidRPr="00B64159">
              <w:instrText xml:space="preserve"> XE "</w:instrText>
            </w:r>
            <w:r>
              <w:instrText>equipment</w:instrText>
            </w:r>
            <w:r w:rsidRPr="00B64159">
              <w:instrText>:</w:instrText>
            </w:r>
            <w:r>
              <w:instrText>installation</w:instrText>
            </w:r>
            <w:r w:rsidRPr="00B64159">
              <w:instrText xml:space="preserve">" \f “Subject" </w:instrText>
            </w:r>
            <w:r w:rsidRPr="00B64159">
              <w:fldChar w:fldCharType="end"/>
            </w:r>
            <w:r w:rsidRPr="00B64159">
              <w:fldChar w:fldCharType="begin"/>
            </w:r>
            <w:r w:rsidRPr="00B64159">
              <w:instrText xml:space="preserve"> XE "facilities:</w:instrText>
            </w:r>
            <w:r>
              <w:instrText>systems/equipment installation</w:instrText>
            </w:r>
            <w:r w:rsidRPr="00B64159">
              <w:instrText xml:space="preserve">" \f “Subject" </w:instrText>
            </w:r>
            <w:r w:rsidRPr="00B64159">
              <w:fldChar w:fldCharType="end"/>
            </w:r>
            <w:r w:rsidRPr="00B64159">
              <w:fldChar w:fldCharType="begin"/>
            </w:r>
            <w:r w:rsidRPr="00B64159">
              <w:instrText xml:space="preserve"> XE "</w:instrText>
            </w:r>
            <w:r>
              <w:instrText>alarms (security):installation</w:instrText>
            </w:r>
            <w:r w:rsidRPr="00B64159">
              <w:instrText xml:space="preserve">" \f "Subject" </w:instrText>
            </w:r>
            <w:r w:rsidRPr="00B64159">
              <w:fldChar w:fldCharType="end"/>
            </w:r>
            <w:r w:rsidRPr="00B64159">
              <w:fldChar w:fldCharType="begin"/>
            </w:r>
            <w:r w:rsidRPr="00B64159">
              <w:instrText xml:space="preserve"> XE "</w:instrText>
            </w:r>
            <w:r>
              <w:instrText>locks (security)</w:instrText>
            </w:r>
            <w:r w:rsidRPr="00B64159">
              <w:instrText xml:space="preserve">" \f "Subject" </w:instrText>
            </w:r>
            <w:r w:rsidRPr="00B64159">
              <w:fldChar w:fldCharType="end"/>
            </w:r>
            <w:r w:rsidRPr="00B64159">
              <w:fldChar w:fldCharType="begin"/>
            </w:r>
            <w:r w:rsidRPr="00B64159">
              <w:instrText xml:space="preserve"> XE "keys/keycards (building/facility security)</w:instrText>
            </w:r>
            <w:r>
              <w:instrText>:security systems/equipment</w:instrText>
            </w:r>
            <w:r w:rsidRPr="00B64159">
              <w:instrText xml:space="preserve">" \f “Subject" </w:instrText>
            </w:r>
            <w:r w:rsidRPr="00B64159">
              <w:fldChar w:fldCharType="end"/>
            </w:r>
            <w:r w:rsidRPr="00E57BAB">
              <w:rPr>
                <w:szCs w:val="22"/>
              </w:rPr>
              <w:fldChar w:fldCharType="begin"/>
            </w:r>
            <w:r w:rsidRPr="00E57BAB">
              <w:rPr>
                <w:szCs w:val="22"/>
              </w:rPr>
              <w:instrText xml:space="preserve"> XE "fire safety:</w:instrText>
            </w:r>
            <w:r>
              <w:rPr>
                <w:szCs w:val="22"/>
              </w:rPr>
              <w:instrText>equipment:</w:instrText>
            </w:r>
            <w:r w:rsidRPr="00E57BAB">
              <w:rPr>
                <w:szCs w:val="22"/>
              </w:rPr>
              <w:instrText>ins</w:instrText>
            </w:r>
            <w:r>
              <w:rPr>
                <w:szCs w:val="22"/>
              </w:rPr>
              <w:instrText>tallation</w:instrText>
            </w:r>
            <w:r w:rsidRPr="00E57BAB">
              <w:rPr>
                <w:szCs w:val="22"/>
              </w:rPr>
              <w:instrText xml:space="preserve">" \f “subject” </w:instrText>
            </w:r>
            <w:r w:rsidRPr="00E57BAB">
              <w:rPr>
                <w:szCs w:val="22"/>
              </w:rPr>
              <w:fldChar w:fldCharType="end"/>
            </w:r>
          </w:p>
          <w:p w14:paraId="74EE97E7" w14:textId="77777777" w:rsidR="00695D31" w:rsidRPr="0016206D" w:rsidRDefault="00695D31" w:rsidP="00283A5D">
            <w:pPr>
              <w:pStyle w:val="BULLETS"/>
              <w:numPr>
                <w:ilvl w:val="0"/>
                <w:numId w:val="43"/>
              </w:numPr>
            </w:pPr>
            <w:r w:rsidRPr="0016206D">
              <w:t>Audio/visual</w:t>
            </w:r>
            <w:r>
              <w:t xml:space="preserve"> systems/equipment</w:t>
            </w:r>
            <w:r w:rsidRPr="0016206D">
              <w:t>;</w:t>
            </w:r>
          </w:p>
          <w:p w14:paraId="00466FFC" w14:textId="77777777" w:rsidR="00695D31" w:rsidRPr="0016206D" w:rsidRDefault="00695D31" w:rsidP="00283A5D">
            <w:pPr>
              <w:pStyle w:val="BULLETS"/>
              <w:numPr>
                <w:ilvl w:val="0"/>
                <w:numId w:val="43"/>
              </w:numPr>
            </w:pPr>
            <w:r w:rsidRPr="0016206D">
              <w:t>Fire and life safety (alarms, sprinklers, etc.);</w:t>
            </w:r>
          </w:p>
          <w:p w14:paraId="2942BBCA" w14:textId="1CF4A8E4" w:rsidR="00695D31" w:rsidRPr="0016206D" w:rsidRDefault="00695D31" w:rsidP="00283A5D">
            <w:pPr>
              <w:pStyle w:val="BULLETS"/>
              <w:numPr>
                <w:ilvl w:val="0"/>
                <w:numId w:val="43"/>
              </w:numPr>
            </w:pPr>
            <w:r w:rsidRPr="0016206D">
              <w:t>Heating, ventilating</w:t>
            </w:r>
            <w:r w:rsidR="005445F6">
              <w:t>,</w:t>
            </w:r>
            <w:r w:rsidRPr="0016206D">
              <w:t xml:space="preserve"> and air conditioning (HVAC);</w:t>
            </w:r>
          </w:p>
          <w:p w14:paraId="002AF26E" w14:textId="77777777" w:rsidR="00695D31" w:rsidRPr="0016206D" w:rsidRDefault="00695D31" w:rsidP="00283A5D">
            <w:pPr>
              <w:pStyle w:val="BULLETS"/>
              <w:numPr>
                <w:ilvl w:val="0"/>
                <w:numId w:val="43"/>
              </w:numPr>
            </w:pPr>
            <w:r w:rsidRPr="0016206D">
              <w:t>Information technology (IT) wiring;</w:t>
            </w:r>
          </w:p>
          <w:p w14:paraId="0AA310C0" w14:textId="77777777" w:rsidR="00695D31" w:rsidRPr="0016206D" w:rsidRDefault="00695D31" w:rsidP="00283A5D">
            <w:pPr>
              <w:pStyle w:val="BULLETS"/>
              <w:numPr>
                <w:ilvl w:val="0"/>
                <w:numId w:val="43"/>
              </w:numPr>
            </w:pPr>
            <w:r w:rsidRPr="0016206D">
              <w:t>Security</w:t>
            </w:r>
            <w:r>
              <w:t xml:space="preserve"> systems/equipment (alarms, keys, locks, etc.)</w:t>
            </w:r>
            <w:r w:rsidRPr="0016206D">
              <w:t>.</w:t>
            </w:r>
          </w:p>
          <w:p w14:paraId="2CC63E5D" w14:textId="77777777" w:rsidR="00695D31" w:rsidRPr="0016206D" w:rsidRDefault="00695D31" w:rsidP="00695D31">
            <w:pPr>
              <w:pStyle w:val="Includes0"/>
            </w:pPr>
            <w:r w:rsidRPr="0016206D">
              <w:t>Includes, but is not limited to:</w:t>
            </w:r>
          </w:p>
          <w:p w14:paraId="4C5348DF" w14:textId="77777777" w:rsidR="00695D31" w:rsidRPr="0016206D" w:rsidRDefault="00695D31" w:rsidP="00283A5D">
            <w:pPr>
              <w:pStyle w:val="BULLETS"/>
              <w:numPr>
                <w:ilvl w:val="0"/>
                <w:numId w:val="39"/>
              </w:numPr>
              <w:spacing w:before="60" w:after="60"/>
              <w:contextualSpacing/>
              <w:rPr>
                <w:rFonts w:eastAsia="Calibri" w:cs="Times New Roman"/>
                <w:b/>
                <w:i/>
                <w:szCs w:val="17"/>
              </w:rPr>
            </w:pPr>
            <w:r w:rsidRPr="0016206D">
              <w:t>Installation drawings and other documentation integral to the maintenance and operation of the system or equipment;</w:t>
            </w:r>
          </w:p>
          <w:p w14:paraId="321F6E76" w14:textId="77777777" w:rsidR="00695D31" w:rsidRPr="002766D3" w:rsidRDefault="00695D31" w:rsidP="00283A5D">
            <w:pPr>
              <w:pStyle w:val="BULLETS"/>
              <w:numPr>
                <w:ilvl w:val="0"/>
                <w:numId w:val="39"/>
              </w:numPr>
              <w:spacing w:before="60" w:after="60"/>
              <w:contextualSpacing/>
              <w:rPr>
                <w:b/>
                <w:i/>
              </w:rPr>
            </w:pPr>
            <w:r w:rsidRPr="0016206D">
              <w:t>System layout descriptions</w:t>
            </w:r>
            <w:r>
              <w:t>/</w:t>
            </w:r>
            <w:r w:rsidRPr="0016206D">
              <w:t>specifications;</w:t>
            </w:r>
          </w:p>
          <w:p w14:paraId="7ADD861F" w14:textId="77777777" w:rsidR="00EC0765" w:rsidRDefault="00695D31" w:rsidP="00283A5D">
            <w:pPr>
              <w:pStyle w:val="BULLETS"/>
              <w:numPr>
                <w:ilvl w:val="0"/>
                <w:numId w:val="39"/>
              </w:numPr>
              <w:spacing w:before="60" w:after="60"/>
              <w:contextualSpacing/>
              <w:rPr>
                <w:b/>
                <w:i/>
              </w:rPr>
            </w:pPr>
            <w:r w:rsidRPr="0016206D">
              <w:t>Warranties.</w:t>
            </w:r>
          </w:p>
        </w:tc>
        <w:tc>
          <w:tcPr>
            <w:tcW w:w="1000" w:type="pct"/>
          </w:tcPr>
          <w:p w14:paraId="1F6F4AA0" w14:textId="77777777" w:rsidR="00695D31" w:rsidRPr="00B64159" w:rsidRDefault="00695D31" w:rsidP="00695D31">
            <w:pPr>
              <w:spacing w:before="60" w:after="60"/>
              <w:rPr>
                <w:rFonts w:eastAsia="Calibri" w:cs="Times New Roman"/>
              </w:rPr>
            </w:pPr>
            <w:r w:rsidRPr="00B64159">
              <w:rPr>
                <w:rFonts w:eastAsia="Calibri" w:cs="Times New Roman"/>
                <w:b/>
              </w:rPr>
              <w:t>Retain</w:t>
            </w:r>
            <w:r w:rsidRPr="00B64159">
              <w:rPr>
                <w:rFonts w:eastAsia="Calibri" w:cs="Times New Roman"/>
              </w:rPr>
              <w:t xml:space="preserve"> for 6 years </w:t>
            </w:r>
            <w:r>
              <w:rPr>
                <w:rFonts w:eastAsia="Calibri" w:cs="Times New Roman"/>
              </w:rPr>
              <w:t>after disposal of systems/equipment</w:t>
            </w:r>
          </w:p>
          <w:p w14:paraId="0B8E9D3E" w14:textId="77777777" w:rsidR="00695D31" w:rsidRPr="00B64159" w:rsidRDefault="00695D31" w:rsidP="00695D31">
            <w:pPr>
              <w:spacing w:before="60" w:after="60"/>
              <w:rPr>
                <w:rFonts w:eastAsia="Calibri" w:cs="Times New Roman"/>
                <w:i/>
              </w:rPr>
            </w:pPr>
            <w:r w:rsidRPr="00B64159">
              <w:rPr>
                <w:rFonts w:eastAsia="Calibri" w:cs="Times New Roman"/>
                <w:i/>
              </w:rPr>
              <w:t xml:space="preserve">   then</w:t>
            </w:r>
          </w:p>
          <w:p w14:paraId="79330114" w14:textId="77777777" w:rsidR="00EC0765" w:rsidRPr="00B64159" w:rsidRDefault="00695D31" w:rsidP="00695D31">
            <w:pPr>
              <w:spacing w:before="60" w:after="60"/>
              <w:rPr>
                <w:rFonts w:eastAsia="Calibri" w:cs="Times New Roman"/>
                <w:b/>
              </w:rPr>
            </w:pPr>
            <w:r w:rsidRPr="00B64159">
              <w:rPr>
                <w:rFonts w:eastAsia="Calibri" w:cs="Times New Roman"/>
                <w:b/>
              </w:rPr>
              <w:t>Destroy</w:t>
            </w:r>
            <w:r w:rsidRPr="00C45AA2">
              <w:rPr>
                <w:rFonts w:eastAsia="Calibri" w:cs="Times New Roman"/>
              </w:rPr>
              <w:t>.</w:t>
            </w:r>
          </w:p>
        </w:tc>
        <w:tc>
          <w:tcPr>
            <w:tcW w:w="600" w:type="pct"/>
            <w:tcMar>
              <w:left w:w="43" w:type="dxa"/>
              <w:right w:w="43" w:type="dxa"/>
            </w:tcMar>
          </w:tcPr>
          <w:p w14:paraId="34BD46E4" w14:textId="77777777" w:rsidR="00695D31" w:rsidRDefault="00695D31" w:rsidP="00695D31">
            <w:pPr>
              <w:spacing w:before="60"/>
              <w:jc w:val="center"/>
              <w:rPr>
                <w:sz w:val="20"/>
                <w:szCs w:val="20"/>
              </w:rPr>
            </w:pPr>
            <w:r w:rsidRPr="00EF32BF">
              <w:rPr>
                <w:sz w:val="20"/>
                <w:szCs w:val="20"/>
              </w:rPr>
              <w:t>NON-ARCH</w:t>
            </w:r>
            <w:r>
              <w:rPr>
                <w:sz w:val="20"/>
                <w:szCs w:val="20"/>
              </w:rPr>
              <w:t>IVAL</w:t>
            </w:r>
          </w:p>
          <w:p w14:paraId="7ADA4F82" w14:textId="77777777" w:rsidR="00C86D0F" w:rsidRDefault="00695D31" w:rsidP="00695D31">
            <w:pPr>
              <w:jc w:val="center"/>
              <w:rPr>
                <w:b/>
                <w:szCs w:val="22"/>
              </w:rPr>
            </w:pPr>
            <w:r w:rsidRPr="00932EA6">
              <w:rPr>
                <w:b/>
                <w:szCs w:val="22"/>
              </w:rPr>
              <w:t>ESSENTIAL</w:t>
            </w:r>
          </w:p>
          <w:p w14:paraId="5C555E96" w14:textId="70F98888" w:rsidR="00695D31" w:rsidRPr="00932EA6" w:rsidRDefault="00C86D0F" w:rsidP="00695D31">
            <w:pPr>
              <w:jc w:val="center"/>
              <w:rPr>
                <w:b/>
                <w:szCs w:val="22"/>
              </w:rPr>
            </w:pPr>
            <w:r w:rsidRPr="00C86D0F">
              <w:rPr>
                <w:b/>
                <w:sz w:val="16"/>
                <w:szCs w:val="16"/>
              </w:rPr>
              <w:t>(for Disaster Recovery)</w:t>
            </w:r>
            <w:r w:rsidR="00695D31" w:rsidRPr="0016206D">
              <w:fldChar w:fldCharType="begin"/>
            </w:r>
            <w:r w:rsidR="00695D31" w:rsidRPr="0016206D">
              <w:instrText xml:space="preserve"> XE "ASSET MANAGEMENT:</w:instrText>
            </w:r>
            <w:r w:rsidR="00695D31">
              <w:instrText>Design and Construction</w:instrText>
            </w:r>
            <w:r w:rsidR="00695D31" w:rsidRPr="0016206D">
              <w:instrText>:</w:instrText>
            </w:r>
            <w:r w:rsidR="00695D31">
              <w:instrText>Facility Systems and Equipment – Installation</w:instrText>
            </w:r>
            <w:r w:rsidR="00695D31" w:rsidRPr="0016206D">
              <w:instrText>” \f “</w:instrText>
            </w:r>
            <w:r w:rsidR="00695D31">
              <w:instrText>essential</w:instrText>
            </w:r>
            <w:r w:rsidR="00695D31" w:rsidRPr="0016206D">
              <w:instrText xml:space="preserve">” </w:instrText>
            </w:r>
            <w:r w:rsidR="00695D31" w:rsidRPr="0016206D">
              <w:fldChar w:fldCharType="end"/>
            </w:r>
          </w:p>
          <w:p w14:paraId="521A7E74" w14:textId="77777777" w:rsidR="00EC0765" w:rsidRPr="00B64159" w:rsidRDefault="00695D31" w:rsidP="00695D31">
            <w:pPr>
              <w:jc w:val="center"/>
              <w:rPr>
                <w:sz w:val="20"/>
                <w:szCs w:val="20"/>
              </w:rPr>
            </w:pPr>
            <w:r>
              <w:rPr>
                <w:sz w:val="20"/>
                <w:szCs w:val="20"/>
              </w:rPr>
              <w:t>OPR</w:t>
            </w:r>
          </w:p>
        </w:tc>
      </w:tr>
    </w:tbl>
    <w:p w14:paraId="787B1A98" w14:textId="77777777" w:rsidR="00EC0765" w:rsidRDefault="00EC0765"/>
    <w:p w14:paraId="25B8426A" w14:textId="77777777" w:rsidR="00EC0765" w:rsidRDefault="00EC0765"/>
    <w:p w14:paraId="28D8A677" w14:textId="77777777" w:rsidR="00EC0765" w:rsidRDefault="00EC0765">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40"/>
        <w:gridCol w:w="8352"/>
        <w:gridCol w:w="2880"/>
        <w:gridCol w:w="1728"/>
      </w:tblGrid>
      <w:tr w:rsidR="008E6B84" w:rsidRPr="00B64159" w14:paraId="2D06E85A" w14:textId="77777777" w:rsidTr="005C4670">
        <w:trPr>
          <w:cantSplit/>
          <w:trHeight w:val="288"/>
          <w:tblHeader/>
          <w:jc w:val="center"/>
        </w:trPr>
        <w:tc>
          <w:tcPr>
            <w:tcW w:w="5000" w:type="pct"/>
            <w:gridSpan w:val="4"/>
            <w:shd w:val="clear" w:color="auto" w:fill="auto"/>
            <w:tcMar>
              <w:top w:w="58" w:type="dxa"/>
              <w:left w:w="115" w:type="dxa"/>
              <w:bottom w:w="43" w:type="dxa"/>
              <w:right w:w="115" w:type="dxa"/>
            </w:tcMar>
            <w:vAlign w:val="center"/>
          </w:tcPr>
          <w:p w14:paraId="1A76E16C" w14:textId="77777777" w:rsidR="008E6B84" w:rsidRPr="00B64159" w:rsidRDefault="008E6B84" w:rsidP="005C4670">
            <w:pPr>
              <w:pStyle w:val="Activties"/>
              <w:ind w:left="695" w:hanging="695"/>
              <w:rPr>
                <w:color w:val="000000"/>
              </w:rPr>
            </w:pPr>
            <w:r w:rsidRPr="00B64159">
              <w:rPr>
                <w:rFonts w:eastAsia="Times New Roman" w:cs="Times New Roman"/>
                <w:color w:val="000000"/>
                <w:szCs w:val="22"/>
              </w:rPr>
              <w:lastRenderedPageBreak/>
              <w:br w:type="page"/>
            </w:r>
            <w:bookmarkStart w:id="24" w:name="_Toc175912459"/>
            <w:r w:rsidR="008A1F00">
              <w:rPr>
                <w:rFonts w:eastAsia="Times New Roman" w:cs="Times New Roman"/>
                <w:color w:val="000000"/>
                <w:szCs w:val="22"/>
              </w:rPr>
              <w:t>INFORMATION SERVICES</w:t>
            </w:r>
            <w:bookmarkEnd w:id="24"/>
          </w:p>
          <w:p w14:paraId="5DB2BCEE" w14:textId="77777777" w:rsidR="008E6B84" w:rsidRPr="00B64159" w:rsidRDefault="008A1F00" w:rsidP="008A1F00">
            <w:pPr>
              <w:pStyle w:val="ActivityText"/>
            </w:pPr>
            <w:r>
              <w:t>The activities associated with providing the agency with information technology and services</w:t>
            </w:r>
            <w:r w:rsidR="008E6B84">
              <w:rPr>
                <w:rFonts w:eastAsia="Calibri" w:cs="Times New Roman"/>
                <w:sz w:val="21"/>
                <w:szCs w:val="21"/>
              </w:rPr>
              <w:t>.</w:t>
            </w:r>
          </w:p>
        </w:tc>
      </w:tr>
      <w:tr w:rsidR="00722BF2" w14:paraId="0A60417F" w14:textId="77777777" w:rsidTr="008E6B84">
        <w:tblPrEx>
          <w:tblLook w:val="04A0" w:firstRow="1" w:lastRow="0" w:firstColumn="1" w:lastColumn="0" w:noHBand="0" w:noVBand="1"/>
        </w:tblPrEx>
        <w:trPr>
          <w:cantSplit/>
          <w:tblHeader/>
          <w:jc w:val="center"/>
        </w:trPr>
        <w:tc>
          <w:tcPr>
            <w:tcW w:w="500" w:type="pct"/>
            <w:shd w:val="pct10" w:color="auto" w:fill="auto"/>
            <w:vAlign w:val="center"/>
          </w:tcPr>
          <w:p w14:paraId="7D0CA221" w14:textId="77777777" w:rsidR="00722BF2" w:rsidRPr="00B60C75" w:rsidRDefault="00722BF2" w:rsidP="008E6890">
            <w:pPr>
              <w:jc w:val="center"/>
              <w:rPr>
                <w:rFonts w:eastAsia="Calibri" w:cs="Times New Roman"/>
                <w:b/>
                <w:sz w:val="18"/>
                <w:szCs w:val="18"/>
              </w:rPr>
            </w:pPr>
            <w:r w:rsidRPr="00B60C75">
              <w:rPr>
                <w:rFonts w:eastAsia="Calibri" w:cs="Times New Roman"/>
                <w:b/>
                <w:sz w:val="18"/>
                <w:szCs w:val="18"/>
              </w:rPr>
              <w:t>DISPOSITION AUTHORITY NUMBER (DAN)</w:t>
            </w:r>
          </w:p>
        </w:tc>
        <w:tc>
          <w:tcPr>
            <w:tcW w:w="2900" w:type="pct"/>
            <w:shd w:val="pct10" w:color="auto" w:fill="auto"/>
            <w:vAlign w:val="center"/>
          </w:tcPr>
          <w:p w14:paraId="68B4B93B" w14:textId="77777777" w:rsidR="00722BF2" w:rsidRPr="00B60C75" w:rsidRDefault="00722BF2" w:rsidP="008E6890">
            <w:pPr>
              <w:jc w:val="center"/>
              <w:rPr>
                <w:rFonts w:eastAsia="Calibri" w:cs="Times New Roman"/>
                <w:b/>
                <w:sz w:val="18"/>
                <w:szCs w:val="18"/>
              </w:rPr>
            </w:pPr>
            <w:r w:rsidRPr="00B60C75">
              <w:rPr>
                <w:rFonts w:eastAsia="Calibri" w:cs="Times New Roman"/>
                <w:b/>
                <w:sz w:val="18"/>
                <w:szCs w:val="18"/>
              </w:rPr>
              <w:t>DESCRIPTION OF RECORDS</w:t>
            </w:r>
          </w:p>
        </w:tc>
        <w:tc>
          <w:tcPr>
            <w:tcW w:w="1000" w:type="pct"/>
            <w:shd w:val="pct10" w:color="auto" w:fill="auto"/>
            <w:vAlign w:val="center"/>
          </w:tcPr>
          <w:p w14:paraId="78330657" w14:textId="77777777" w:rsidR="00722BF2" w:rsidRPr="00B60C75" w:rsidRDefault="00722BF2" w:rsidP="008E6890">
            <w:pPr>
              <w:jc w:val="center"/>
              <w:rPr>
                <w:rFonts w:eastAsia="Calibri" w:cs="Times New Roman"/>
                <w:b/>
                <w:sz w:val="18"/>
                <w:szCs w:val="18"/>
              </w:rPr>
            </w:pPr>
            <w:r w:rsidRPr="00B60C75">
              <w:rPr>
                <w:rFonts w:eastAsia="Calibri" w:cs="Times New Roman"/>
                <w:b/>
                <w:sz w:val="18"/>
                <w:szCs w:val="18"/>
              </w:rPr>
              <w:t>RETENTION AND</w:t>
            </w:r>
          </w:p>
          <w:p w14:paraId="588725C0" w14:textId="77777777" w:rsidR="00722BF2" w:rsidRPr="00B60C75" w:rsidRDefault="00722BF2" w:rsidP="008E6890">
            <w:pPr>
              <w:jc w:val="center"/>
              <w:rPr>
                <w:rFonts w:eastAsia="Calibri" w:cs="Times New Roman"/>
                <w:b/>
                <w:sz w:val="18"/>
                <w:szCs w:val="18"/>
              </w:rPr>
            </w:pPr>
            <w:r w:rsidRPr="00B60C75">
              <w:rPr>
                <w:rFonts w:eastAsia="Calibri" w:cs="Times New Roman"/>
                <w:b/>
                <w:sz w:val="18"/>
                <w:szCs w:val="18"/>
              </w:rPr>
              <w:t>DISPOSITION ACTION</w:t>
            </w:r>
          </w:p>
        </w:tc>
        <w:tc>
          <w:tcPr>
            <w:tcW w:w="600" w:type="pct"/>
            <w:shd w:val="pct10" w:color="auto" w:fill="auto"/>
            <w:vAlign w:val="center"/>
          </w:tcPr>
          <w:p w14:paraId="53C01130" w14:textId="77777777" w:rsidR="00722BF2" w:rsidRPr="00B60C75" w:rsidRDefault="00722BF2" w:rsidP="008E6890">
            <w:pPr>
              <w:jc w:val="center"/>
              <w:rPr>
                <w:rFonts w:eastAsia="Calibri" w:cs="Times New Roman"/>
                <w:b/>
                <w:sz w:val="18"/>
                <w:szCs w:val="18"/>
              </w:rPr>
            </w:pPr>
            <w:r w:rsidRPr="00B60C75">
              <w:rPr>
                <w:rFonts w:eastAsia="Calibri" w:cs="Times New Roman"/>
                <w:b/>
                <w:sz w:val="18"/>
                <w:szCs w:val="18"/>
              </w:rPr>
              <w:t>DESIGNATION</w:t>
            </w:r>
          </w:p>
        </w:tc>
      </w:tr>
      <w:tr w:rsidR="005209A0" w14:paraId="795AAF9A" w14:textId="77777777" w:rsidTr="00247AD6">
        <w:tblPrEx>
          <w:tblLook w:val="04A0" w:firstRow="1" w:lastRow="0" w:firstColumn="1" w:lastColumn="0" w:noHBand="0" w:noVBand="1"/>
        </w:tblPrEx>
        <w:trPr>
          <w:cantSplit/>
          <w:jc w:val="center"/>
        </w:trPr>
        <w:tc>
          <w:tcPr>
            <w:tcW w:w="500" w:type="pct"/>
          </w:tcPr>
          <w:p w14:paraId="29BD5D8F" w14:textId="77777777" w:rsidR="005209A0" w:rsidRDefault="005209A0" w:rsidP="00247AD6">
            <w:pPr>
              <w:spacing w:before="60" w:after="60"/>
              <w:jc w:val="center"/>
              <w:rPr>
                <w:rFonts w:eastAsia="Calibri" w:cs="Times New Roman"/>
              </w:rPr>
            </w:pPr>
            <w:r>
              <w:rPr>
                <w:rFonts w:eastAsia="Calibri" w:cs="Times New Roman"/>
              </w:rPr>
              <w:t>GS 14037</w:t>
            </w:r>
            <w:r w:rsidRPr="00B64159">
              <w:fldChar w:fldCharType="begin"/>
            </w:r>
            <w:r w:rsidRPr="00B64159">
              <w:instrText xml:space="preserve"> XE "GS </w:instrText>
            </w:r>
            <w:r>
              <w:instrText>14001</w:instrText>
            </w:r>
            <w:r w:rsidRPr="00B64159">
              <w:instrText>" \f “dan”</w:instrText>
            </w:r>
            <w:r w:rsidRPr="00B64159">
              <w:fldChar w:fldCharType="end"/>
            </w:r>
          </w:p>
          <w:p w14:paraId="60BB082B" w14:textId="77777777" w:rsidR="005209A0" w:rsidRPr="00B64159" w:rsidRDefault="005209A0" w:rsidP="00247AD6">
            <w:pPr>
              <w:spacing w:before="60" w:after="60"/>
              <w:jc w:val="center"/>
              <w:rPr>
                <w:bCs/>
              </w:rPr>
            </w:pPr>
            <w:r>
              <w:rPr>
                <w:rFonts w:eastAsia="Calibri" w:cs="Times New Roman"/>
              </w:rPr>
              <w:t>Rev. 1</w:t>
            </w:r>
          </w:p>
        </w:tc>
        <w:tc>
          <w:tcPr>
            <w:tcW w:w="2900" w:type="pct"/>
          </w:tcPr>
          <w:p w14:paraId="023555EE" w14:textId="77777777" w:rsidR="005209A0" w:rsidRDefault="005209A0" w:rsidP="00247AD6">
            <w:pPr>
              <w:spacing w:before="60" w:after="60"/>
              <w:rPr>
                <w:b/>
                <w:i/>
              </w:rPr>
            </w:pPr>
            <w:r>
              <w:rPr>
                <w:b/>
                <w:i/>
              </w:rPr>
              <w:t>Applications/Systems – Implementation Projects</w:t>
            </w:r>
          </w:p>
          <w:p w14:paraId="532E4C0C" w14:textId="77777777" w:rsidR="005209A0" w:rsidRPr="0016206D" w:rsidRDefault="005209A0" w:rsidP="00247AD6">
            <w:pPr>
              <w:spacing w:before="60" w:after="60"/>
            </w:pPr>
            <w:r>
              <w:t xml:space="preserve">Records relating to the </w:t>
            </w:r>
            <w:r w:rsidRPr="0016206D">
              <w:t xml:space="preserve">implementation of the agency’s computer software applications, databases and websites (internet and intranet). </w:t>
            </w:r>
            <w:r w:rsidRPr="0016206D">
              <w:fldChar w:fldCharType="begin"/>
            </w:r>
            <w:r w:rsidRPr="0016206D">
              <w:instrText xml:space="preserve"> XE "software:design/implementation" \f “subject” </w:instrText>
            </w:r>
            <w:r w:rsidRPr="0016206D">
              <w:fldChar w:fldCharType="end"/>
            </w:r>
            <w:r w:rsidRPr="0016206D">
              <w:fldChar w:fldCharType="begin"/>
            </w:r>
            <w:r w:rsidRPr="0016206D">
              <w:instrText xml:space="preserve"> XE "system</w:instrText>
            </w:r>
            <w:r>
              <w:instrText>s</w:instrText>
            </w:r>
            <w:r w:rsidRPr="0016206D">
              <w:instrText xml:space="preserve"> (applications</w:instrText>
            </w:r>
            <w:r>
              <w:instrText>/software</w:instrText>
            </w:r>
            <w:r w:rsidRPr="0016206D">
              <w:instrText>)</w:instrText>
            </w:r>
            <w:r>
              <w:instrText>:design/implementation</w:instrText>
            </w:r>
            <w:r w:rsidRPr="0016206D">
              <w:instrText xml:space="preserve">" \f “subject” </w:instrText>
            </w:r>
            <w:r w:rsidRPr="0016206D">
              <w:fldChar w:fldCharType="end"/>
            </w:r>
            <w:r w:rsidRPr="0016206D">
              <w:t xml:space="preserve"> </w:t>
            </w:r>
            <w:r w:rsidRPr="0016206D">
              <w:fldChar w:fldCharType="begin"/>
            </w:r>
            <w:r w:rsidRPr="0016206D">
              <w:instrText xml:space="preserve"> XE "technical design (computer applications)" \f “subject” </w:instrText>
            </w:r>
            <w:r w:rsidRPr="0016206D">
              <w:fldChar w:fldCharType="end"/>
            </w:r>
            <w:r w:rsidRPr="0016206D">
              <w:t xml:space="preserve"> </w:t>
            </w:r>
            <w:r w:rsidRPr="0016206D">
              <w:fldChar w:fldCharType="begin"/>
            </w:r>
            <w:r w:rsidRPr="0016206D">
              <w:instrText xml:space="preserve"> XE "acceptance testing (computer applications)" \f “subject” </w:instrText>
            </w:r>
            <w:r w:rsidRPr="0016206D">
              <w:fldChar w:fldCharType="end"/>
            </w:r>
            <w:r w:rsidRPr="0016206D">
              <w:t xml:space="preserve"> </w:t>
            </w:r>
            <w:r w:rsidRPr="0016206D">
              <w:fldChar w:fldCharType="begin"/>
            </w:r>
            <w:r w:rsidRPr="0016206D">
              <w:instrText xml:space="preserve"> XE "electronic information systems:design/implementation" \f “subject” </w:instrText>
            </w:r>
            <w:r w:rsidRPr="0016206D">
              <w:fldChar w:fldCharType="end"/>
            </w:r>
            <w:r w:rsidRPr="0016206D">
              <w:fldChar w:fldCharType="begin"/>
            </w:r>
            <w:r w:rsidRPr="0016206D">
              <w:instrText xml:space="preserve"> XE "information systems</w:instrText>
            </w:r>
            <w:r>
              <w:instrText xml:space="preserve"> (applications/software)</w:instrText>
            </w:r>
            <w:r w:rsidRPr="0016206D">
              <w:instrText xml:space="preserve">:design/implementation" \f “subject” </w:instrText>
            </w:r>
            <w:r w:rsidRPr="0016206D">
              <w:fldChar w:fldCharType="end"/>
            </w:r>
            <w:r w:rsidRPr="0016206D">
              <w:fldChar w:fldCharType="begin"/>
            </w:r>
            <w:r w:rsidRPr="0016206D">
              <w:instrText xml:space="preserve"> XE "internet/intranet:web applications" \f “subject” </w:instrText>
            </w:r>
            <w:r w:rsidRPr="0016206D">
              <w:fldChar w:fldCharType="end"/>
            </w:r>
            <w:r w:rsidRPr="0016206D">
              <w:fldChar w:fldCharType="begin"/>
            </w:r>
            <w:r w:rsidRPr="0016206D">
              <w:instrText xml:space="preserve"> XE "webpage/site:applications" \f “subject” </w:instrText>
            </w:r>
            <w:r w:rsidRPr="0016206D">
              <w:fldChar w:fldCharType="end"/>
            </w:r>
            <w:r w:rsidRPr="0016206D">
              <w:fldChar w:fldCharType="begin"/>
            </w:r>
            <w:r w:rsidRPr="0016206D">
              <w:instrText xml:space="preserve"> XE "applications</w:instrText>
            </w:r>
            <w:r>
              <w:instrText xml:space="preserve"> (</w:instrText>
            </w:r>
            <w:r w:rsidRPr="0016206D">
              <w:instrText xml:space="preserve">information </w:instrText>
            </w:r>
            <w:r>
              <w:instrText>systems/software</w:instrText>
            </w:r>
            <w:r w:rsidRPr="0016206D">
              <w:instrText>)</w:instrText>
            </w:r>
            <w:r>
              <w:instrText>:design/implementation</w:instrText>
            </w:r>
            <w:r w:rsidRPr="0016206D">
              <w:instrText xml:space="preserve">" \f “subject” </w:instrText>
            </w:r>
            <w:r w:rsidRPr="0016206D">
              <w:fldChar w:fldCharType="end"/>
            </w:r>
            <w:r w:rsidRPr="0016206D">
              <w:fldChar w:fldCharType="begin"/>
            </w:r>
            <w:r w:rsidRPr="0016206D">
              <w:instrText xml:space="preserve"> XE "</w:instrText>
            </w:r>
            <w:r>
              <w:instrText>databases:design/implementation</w:instrText>
            </w:r>
            <w:r w:rsidRPr="0016206D">
              <w:instrText xml:space="preserve">" \f “subject” </w:instrText>
            </w:r>
            <w:r w:rsidRPr="0016206D">
              <w:fldChar w:fldCharType="end"/>
            </w:r>
            <w:r w:rsidRPr="0016206D">
              <w:fldChar w:fldCharType="begin"/>
            </w:r>
            <w:r w:rsidRPr="0016206D">
              <w:instrText xml:space="preserve"> XE "</w:instrText>
            </w:r>
            <w:r>
              <w:instrText>source code (</w:instrText>
            </w:r>
            <w:r w:rsidRPr="0016206D">
              <w:instrText>applications</w:instrText>
            </w:r>
            <w:r>
              <w:instrText>/systems)</w:instrText>
            </w:r>
            <w:r w:rsidRPr="0016206D">
              <w:instrText xml:space="preserve">" \f “subject” </w:instrText>
            </w:r>
            <w:r w:rsidRPr="0016206D">
              <w:fldChar w:fldCharType="end"/>
            </w:r>
          </w:p>
          <w:p w14:paraId="3228583B" w14:textId="77777777" w:rsidR="005209A0" w:rsidRPr="0058433E" w:rsidRDefault="005209A0" w:rsidP="005209A0">
            <w:pPr>
              <w:pStyle w:val="Includes0"/>
              <w:spacing w:after="60"/>
            </w:pPr>
            <w:r>
              <w:t>Ex</w:t>
            </w:r>
            <w:r w:rsidRPr="0016206D">
              <w:t>cludes</w:t>
            </w:r>
            <w:r>
              <w:t xml:space="preserve"> records covered by </w:t>
            </w:r>
            <w:r w:rsidRPr="005209A0">
              <w:rPr>
                <w:i/>
              </w:rPr>
              <w:t>Applications/Systems – Technical Design (DAN GS 14001)</w:t>
            </w:r>
            <w:r>
              <w:t>.</w:t>
            </w:r>
          </w:p>
        </w:tc>
        <w:tc>
          <w:tcPr>
            <w:tcW w:w="1000" w:type="pct"/>
          </w:tcPr>
          <w:p w14:paraId="50CDA12E" w14:textId="77777777" w:rsidR="005209A0" w:rsidRPr="0016206D" w:rsidRDefault="005209A0" w:rsidP="00247AD6">
            <w:pPr>
              <w:spacing w:before="60" w:after="60"/>
              <w:rPr>
                <w:rFonts w:eastAsia="Calibri" w:cs="Times New Roman"/>
              </w:rPr>
            </w:pPr>
            <w:r>
              <w:rPr>
                <w:rFonts w:eastAsia="Calibri" w:cs="Times New Roman"/>
                <w:b/>
              </w:rPr>
              <w:t>Retain</w:t>
            </w:r>
            <w:r>
              <w:rPr>
                <w:rFonts w:eastAsia="Calibri" w:cs="Times New Roman"/>
              </w:rPr>
              <w:t xml:space="preserve"> for 6 years after end of project</w:t>
            </w:r>
          </w:p>
          <w:p w14:paraId="7BAD4211" w14:textId="77777777" w:rsidR="005209A0" w:rsidRPr="0016206D" w:rsidRDefault="005209A0" w:rsidP="00247AD6">
            <w:pPr>
              <w:spacing w:before="60" w:after="60"/>
              <w:rPr>
                <w:rFonts w:eastAsia="Calibri" w:cs="Times New Roman"/>
              </w:rPr>
            </w:pPr>
            <w:r w:rsidRPr="0016206D">
              <w:rPr>
                <w:rFonts w:eastAsia="Calibri" w:cs="Times New Roman"/>
              </w:rPr>
              <w:t xml:space="preserve">   </w:t>
            </w:r>
            <w:r w:rsidRPr="0016206D">
              <w:rPr>
                <w:rFonts w:eastAsia="Calibri" w:cs="Times New Roman"/>
                <w:i/>
              </w:rPr>
              <w:t>then</w:t>
            </w:r>
          </w:p>
          <w:p w14:paraId="40CC76A5" w14:textId="77777777" w:rsidR="005209A0" w:rsidRPr="00B64159" w:rsidRDefault="005209A0" w:rsidP="00247AD6">
            <w:pPr>
              <w:spacing w:before="60" w:after="60"/>
              <w:rPr>
                <w:rFonts w:eastAsia="Calibri" w:cs="Times New Roman"/>
                <w:b/>
              </w:rPr>
            </w:pPr>
            <w:r w:rsidRPr="0016206D">
              <w:rPr>
                <w:rFonts w:eastAsia="Calibri" w:cs="Times New Roman"/>
                <w:b/>
              </w:rPr>
              <w:t>Destroy</w:t>
            </w:r>
            <w:r w:rsidRPr="0016206D">
              <w:rPr>
                <w:rFonts w:eastAsia="Calibri" w:cs="Times New Roman"/>
              </w:rPr>
              <w:t>.</w:t>
            </w:r>
          </w:p>
        </w:tc>
        <w:tc>
          <w:tcPr>
            <w:tcW w:w="600" w:type="pct"/>
          </w:tcPr>
          <w:p w14:paraId="7EF06424" w14:textId="77777777" w:rsidR="005209A0" w:rsidRDefault="005209A0" w:rsidP="00247AD6">
            <w:pPr>
              <w:spacing w:before="60"/>
              <w:jc w:val="center"/>
              <w:rPr>
                <w:sz w:val="20"/>
                <w:szCs w:val="20"/>
              </w:rPr>
            </w:pPr>
            <w:r w:rsidRPr="00EF32BF">
              <w:rPr>
                <w:sz w:val="20"/>
                <w:szCs w:val="20"/>
              </w:rPr>
              <w:t>NON-ARCH</w:t>
            </w:r>
            <w:r>
              <w:rPr>
                <w:sz w:val="20"/>
                <w:szCs w:val="20"/>
              </w:rPr>
              <w:t>IVAL</w:t>
            </w:r>
          </w:p>
          <w:p w14:paraId="673EAEDD" w14:textId="77777777" w:rsidR="005209A0" w:rsidRPr="005209A0" w:rsidRDefault="005209A0" w:rsidP="00247AD6">
            <w:pPr>
              <w:jc w:val="center"/>
              <w:rPr>
                <w:sz w:val="20"/>
                <w:szCs w:val="20"/>
              </w:rPr>
            </w:pPr>
            <w:r w:rsidRPr="005209A0">
              <w:rPr>
                <w:sz w:val="20"/>
                <w:szCs w:val="20"/>
              </w:rPr>
              <w:t>NON-ESSENTIAL</w:t>
            </w:r>
          </w:p>
          <w:p w14:paraId="6AC742CD" w14:textId="77777777" w:rsidR="005209A0" w:rsidRPr="00B64159" w:rsidRDefault="005209A0" w:rsidP="00247AD6">
            <w:pPr>
              <w:jc w:val="center"/>
              <w:rPr>
                <w:b/>
                <w:szCs w:val="22"/>
              </w:rPr>
            </w:pPr>
            <w:r>
              <w:rPr>
                <w:sz w:val="20"/>
                <w:szCs w:val="20"/>
              </w:rPr>
              <w:t>OFM</w:t>
            </w:r>
          </w:p>
        </w:tc>
      </w:tr>
      <w:tr w:rsidR="0058433E" w14:paraId="5F229A32" w14:textId="77777777" w:rsidTr="00F55A2F">
        <w:tblPrEx>
          <w:tblLook w:val="04A0" w:firstRow="1" w:lastRow="0" w:firstColumn="1" w:lastColumn="0" w:noHBand="0" w:noVBand="1"/>
        </w:tblPrEx>
        <w:trPr>
          <w:cantSplit/>
          <w:jc w:val="center"/>
        </w:trPr>
        <w:tc>
          <w:tcPr>
            <w:tcW w:w="500" w:type="pct"/>
          </w:tcPr>
          <w:p w14:paraId="270F8DF9" w14:textId="77777777" w:rsidR="0058433E" w:rsidRDefault="0058433E" w:rsidP="00D56957">
            <w:pPr>
              <w:spacing w:before="60" w:after="60"/>
              <w:jc w:val="center"/>
              <w:rPr>
                <w:rFonts w:eastAsia="Calibri" w:cs="Times New Roman"/>
              </w:rPr>
            </w:pPr>
            <w:r>
              <w:rPr>
                <w:rFonts w:eastAsia="Calibri" w:cs="Times New Roman"/>
              </w:rPr>
              <w:t xml:space="preserve">GS </w:t>
            </w:r>
            <w:r w:rsidR="00E935F3">
              <w:rPr>
                <w:rFonts w:eastAsia="Calibri" w:cs="Times New Roman"/>
              </w:rPr>
              <w:t>14001</w:t>
            </w:r>
            <w:r w:rsidRPr="00B64159">
              <w:fldChar w:fldCharType="begin"/>
            </w:r>
            <w:r w:rsidRPr="00B64159">
              <w:instrText xml:space="preserve"> XE "GS </w:instrText>
            </w:r>
            <w:r w:rsidR="00E935F3">
              <w:instrText>14001</w:instrText>
            </w:r>
            <w:r w:rsidRPr="00B64159">
              <w:instrText>" \f “dan”</w:instrText>
            </w:r>
            <w:r w:rsidRPr="00B64159">
              <w:fldChar w:fldCharType="end"/>
            </w:r>
          </w:p>
          <w:p w14:paraId="1AC65A02" w14:textId="77777777" w:rsidR="0058433E" w:rsidRPr="00B64159" w:rsidRDefault="0058433E" w:rsidP="00E935F3">
            <w:pPr>
              <w:spacing w:before="60" w:after="60"/>
              <w:jc w:val="center"/>
              <w:rPr>
                <w:bCs/>
              </w:rPr>
            </w:pPr>
            <w:r>
              <w:rPr>
                <w:rFonts w:eastAsia="Calibri" w:cs="Times New Roman"/>
              </w:rPr>
              <w:t xml:space="preserve">Rev. </w:t>
            </w:r>
            <w:r w:rsidR="00E935F3">
              <w:rPr>
                <w:rFonts w:eastAsia="Calibri" w:cs="Times New Roman"/>
              </w:rPr>
              <w:t>1</w:t>
            </w:r>
          </w:p>
        </w:tc>
        <w:tc>
          <w:tcPr>
            <w:tcW w:w="2900" w:type="pct"/>
          </w:tcPr>
          <w:p w14:paraId="4677BC51" w14:textId="77777777" w:rsidR="0058433E" w:rsidRDefault="0058433E" w:rsidP="0058433E">
            <w:pPr>
              <w:spacing w:before="60" w:after="60"/>
              <w:rPr>
                <w:b/>
                <w:i/>
              </w:rPr>
            </w:pPr>
            <w:r>
              <w:rPr>
                <w:b/>
                <w:i/>
              </w:rPr>
              <w:t>Applications</w:t>
            </w:r>
            <w:r w:rsidR="00092C3C">
              <w:rPr>
                <w:b/>
                <w:i/>
              </w:rPr>
              <w:t>/Systems</w:t>
            </w:r>
            <w:r>
              <w:rPr>
                <w:b/>
                <w:i/>
              </w:rPr>
              <w:t xml:space="preserve"> – Technical Design</w:t>
            </w:r>
          </w:p>
          <w:p w14:paraId="7A80551A" w14:textId="77777777" w:rsidR="0058433E" w:rsidRPr="0016206D" w:rsidRDefault="0058433E" w:rsidP="0058433E">
            <w:pPr>
              <w:spacing w:before="60" w:after="60"/>
            </w:pPr>
            <w:r>
              <w:t xml:space="preserve">Records relating to the </w:t>
            </w:r>
            <w:r w:rsidRPr="0016206D">
              <w:t xml:space="preserve">technical design of the agency’s computer software applications, </w:t>
            </w:r>
            <w:r w:rsidR="00AD7CF8" w:rsidRPr="0016206D">
              <w:t>databases</w:t>
            </w:r>
            <w:r w:rsidRPr="0016206D">
              <w:t xml:space="preserve"> and websites (internet and intranet). </w:t>
            </w:r>
            <w:r w:rsidRPr="0016206D">
              <w:fldChar w:fldCharType="begin"/>
            </w:r>
            <w:r w:rsidRPr="0016206D">
              <w:instrText xml:space="preserve"> XE "software:design/implementation" \f “subject” </w:instrText>
            </w:r>
            <w:r w:rsidRPr="0016206D">
              <w:fldChar w:fldCharType="end"/>
            </w:r>
            <w:r w:rsidRPr="0016206D">
              <w:fldChar w:fldCharType="begin"/>
            </w:r>
            <w:r w:rsidRPr="0016206D">
              <w:instrText xml:space="preserve"> XE "system</w:instrText>
            </w:r>
            <w:r w:rsidR="001965A1">
              <w:instrText>s</w:instrText>
            </w:r>
            <w:r w:rsidRPr="0016206D">
              <w:instrText xml:space="preserve"> (applications</w:instrText>
            </w:r>
            <w:r w:rsidR="001965A1">
              <w:instrText>/software</w:instrText>
            </w:r>
            <w:r w:rsidRPr="0016206D">
              <w:instrText>)</w:instrText>
            </w:r>
            <w:r w:rsidR="001965A1">
              <w:instrText>:design/implementation</w:instrText>
            </w:r>
            <w:r w:rsidRPr="0016206D">
              <w:instrText xml:space="preserve">" \f “subject” </w:instrText>
            </w:r>
            <w:r w:rsidRPr="0016206D">
              <w:fldChar w:fldCharType="end"/>
            </w:r>
            <w:r w:rsidRPr="0016206D">
              <w:t xml:space="preserve"> </w:t>
            </w:r>
            <w:r w:rsidRPr="0016206D">
              <w:fldChar w:fldCharType="begin"/>
            </w:r>
            <w:r w:rsidRPr="0016206D">
              <w:instrText xml:space="preserve"> XE "technical design (computer applications)" \f “subject” </w:instrText>
            </w:r>
            <w:r w:rsidRPr="0016206D">
              <w:fldChar w:fldCharType="end"/>
            </w:r>
            <w:r w:rsidRPr="0016206D">
              <w:t xml:space="preserve"> </w:t>
            </w:r>
            <w:r w:rsidRPr="0016206D">
              <w:fldChar w:fldCharType="begin"/>
            </w:r>
            <w:r w:rsidRPr="0016206D">
              <w:instrText xml:space="preserve"> XE "acceptance testing (computer applications)" \f “subject” </w:instrText>
            </w:r>
            <w:r w:rsidRPr="0016206D">
              <w:fldChar w:fldCharType="end"/>
            </w:r>
            <w:r w:rsidRPr="0016206D">
              <w:t xml:space="preserve"> </w:t>
            </w:r>
            <w:r w:rsidRPr="0016206D">
              <w:fldChar w:fldCharType="begin"/>
            </w:r>
            <w:r w:rsidRPr="0016206D">
              <w:instrText xml:space="preserve"> XE "electronic information systems:design/implementation" \f “subject” </w:instrText>
            </w:r>
            <w:r w:rsidRPr="0016206D">
              <w:fldChar w:fldCharType="end"/>
            </w:r>
            <w:r w:rsidR="000658F2" w:rsidRPr="0016206D">
              <w:fldChar w:fldCharType="begin"/>
            </w:r>
            <w:r w:rsidR="000658F2" w:rsidRPr="0016206D">
              <w:instrText xml:space="preserve"> XE "information systems</w:instrText>
            </w:r>
            <w:r w:rsidR="000658F2">
              <w:instrText xml:space="preserve"> (applications/software)</w:instrText>
            </w:r>
            <w:r w:rsidR="000658F2" w:rsidRPr="0016206D">
              <w:instrText xml:space="preserve">:design/implementation" \f “subject” </w:instrText>
            </w:r>
            <w:r w:rsidR="000658F2" w:rsidRPr="0016206D">
              <w:fldChar w:fldCharType="end"/>
            </w:r>
            <w:r w:rsidRPr="0016206D">
              <w:fldChar w:fldCharType="begin"/>
            </w:r>
            <w:r w:rsidRPr="0016206D">
              <w:instrText xml:space="preserve"> XE "internet/intranet:web applications" \f “subject” </w:instrText>
            </w:r>
            <w:r w:rsidRPr="0016206D">
              <w:fldChar w:fldCharType="end"/>
            </w:r>
            <w:r w:rsidRPr="0016206D">
              <w:fldChar w:fldCharType="begin"/>
            </w:r>
            <w:r w:rsidRPr="0016206D">
              <w:instrText xml:space="preserve"> XE "webpage/site:applications" \f “subject” </w:instrText>
            </w:r>
            <w:r w:rsidRPr="0016206D">
              <w:fldChar w:fldCharType="end"/>
            </w:r>
            <w:r w:rsidRPr="0016206D">
              <w:fldChar w:fldCharType="begin"/>
            </w:r>
            <w:r w:rsidRPr="0016206D">
              <w:instrText xml:space="preserve"> XE "applications</w:instrText>
            </w:r>
            <w:r w:rsidR="0098489A">
              <w:instrText xml:space="preserve"> (</w:instrText>
            </w:r>
            <w:r w:rsidRPr="0016206D">
              <w:instrText xml:space="preserve">information </w:instrText>
            </w:r>
            <w:r w:rsidR="0098489A">
              <w:instrText>systems/software</w:instrText>
            </w:r>
            <w:r w:rsidRPr="0016206D">
              <w:instrText>)</w:instrText>
            </w:r>
            <w:r w:rsidR="0098489A">
              <w:instrText>:design/implementation</w:instrText>
            </w:r>
            <w:r w:rsidRPr="0016206D">
              <w:instrText xml:space="preserve">" \f “subject” </w:instrText>
            </w:r>
            <w:r w:rsidRPr="0016206D">
              <w:fldChar w:fldCharType="end"/>
            </w:r>
            <w:r w:rsidR="00CF0A6C" w:rsidRPr="0016206D">
              <w:fldChar w:fldCharType="begin"/>
            </w:r>
            <w:r w:rsidR="00CF0A6C" w:rsidRPr="0016206D">
              <w:instrText xml:space="preserve"> XE "</w:instrText>
            </w:r>
            <w:r w:rsidR="00CF0A6C">
              <w:instrText>databases:design/implementation</w:instrText>
            </w:r>
            <w:r w:rsidR="00CF0A6C" w:rsidRPr="0016206D">
              <w:instrText xml:space="preserve">" \f “subject” </w:instrText>
            </w:r>
            <w:r w:rsidR="00CF0A6C" w:rsidRPr="0016206D">
              <w:fldChar w:fldCharType="end"/>
            </w:r>
            <w:r w:rsidRPr="0016206D">
              <w:fldChar w:fldCharType="begin"/>
            </w:r>
            <w:r w:rsidRPr="0016206D">
              <w:instrText xml:space="preserve"> XE "</w:instrText>
            </w:r>
            <w:r>
              <w:instrText>sou</w:instrText>
            </w:r>
            <w:r w:rsidR="00C447FF">
              <w:instrText>r</w:instrText>
            </w:r>
            <w:r>
              <w:instrText xml:space="preserve">ce </w:instrText>
            </w:r>
            <w:r w:rsidR="00C447FF">
              <w:instrText xml:space="preserve">code </w:instrText>
            </w:r>
            <w:r>
              <w:instrText>(</w:instrText>
            </w:r>
            <w:r w:rsidRPr="0016206D">
              <w:instrText>applications</w:instrText>
            </w:r>
            <w:r w:rsidR="00C447FF">
              <w:instrText>/systems</w:instrText>
            </w:r>
            <w:r>
              <w:instrText>)</w:instrText>
            </w:r>
            <w:r w:rsidRPr="0016206D">
              <w:instrText xml:space="preserve">" \f “subject” </w:instrText>
            </w:r>
            <w:r w:rsidRPr="0016206D">
              <w:fldChar w:fldCharType="end"/>
            </w:r>
          </w:p>
          <w:p w14:paraId="284DB2F1" w14:textId="77777777" w:rsidR="0058433E" w:rsidRPr="0016206D" w:rsidRDefault="0058433E" w:rsidP="0058433E">
            <w:pPr>
              <w:pStyle w:val="Includes0"/>
              <w:spacing w:after="60"/>
            </w:pPr>
            <w:r w:rsidRPr="0016206D">
              <w:t>Includes, but is not limited to:</w:t>
            </w:r>
          </w:p>
          <w:p w14:paraId="47D6A1FD" w14:textId="77777777" w:rsidR="0058433E" w:rsidRPr="0016206D" w:rsidRDefault="0058433E" w:rsidP="00283A5D">
            <w:pPr>
              <w:pStyle w:val="BULLETS"/>
              <w:numPr>
                <w:ilvl w:val="0"/>
                <w:numId w:val="84"/>
              </w:numPr>
              <w:spacing w:before="60" w:after="60"/>
              <w:contextualSpacing/>
            </w:pPr>
            <w:r w:rsidRPr="0016206D">
              <w:t>Design documentation/detail;</w:t>
            </w:r>
          </w:p>
          <w:p w14:paraId="101149F8" w14:textId="77777777" w:rsidR="0058433E" w:rsidRPr="0016206D" w:rsidRDefault="0058433E" w:rsidP="00283A5D">
            <w:pPr>
              <w:pStyle w:val="BULLETS"/>
              <w:numPr>
                <w:ilvl w:val="0"/>
                <w:numId w:val="84"/>
              </w:numPr>
              <w:spacing w:before="60" w:after="60"/>
              <w:contextualSpacing/>
            </w:pPr>
            <w:r w:rsidRPr="0016206D">
              <w:t>Database schema and dictionaries;</w:t>
            </w:r>
          </w:p>
          <w:p w14:paraId="024F6785" w14:textId="77777777" w:rsidR="0058433E" w:rsidRPr="0016206D" w:rsidRDefault="0058433E" w:rsidP="00283A5D">
            <w:pPr>
              <w:pStyle w:val="BULLETS"/>
              <w:numPr>
                <w:ilvl w:val="0"/>
                <w:numId w:val="84"/>
              </w:numPr>
              <w:spacing w:before="60" w:after="60"/>
              <w:contextualSpacing/>
            </w:pPr>
            <w:r w:rsidRPr="0016206D">
              <w:t>Source code;</w:t>
            </w:r>
          </w:p>
          <w:p w14:paraId="3B43042D" w14:textId="77777777" w:rsidR="0058433E" w:rsidRPr="0016206D" w:rsidRDefault="0058433E" w:rsidP="00283A5D">
            <w:pPr>
              <w:pStyle w:val="BULLETS"/>
              <w:numPr>
                <w:ilvl w:val="0"/>
                <w:numId w:val="84"/>
              </w:numPr>
              <w:spacing w:before="60" w:after="60"/>
              <w:contextualSpacing/>
            </w:pPr>
            <w:r w:rsidRPr="0016206D">
              <w:t>System and program change descriptions/authorizations;</w:t>
            </w:r>
          </w:p>
          <w:p w14:paraId="1504084C" w14:textId="77777777" w:rsidR="0058433E" w:rsidRPr="0016206D" w:rsidRDefault="0058433E" w:rsidP="00283A5D">
            <w:pPr>
              <w:pStyle w:val="BULLETS"/>
              <w:numPr>
                <w:ilvl w:val="0"/>
                <w:numId w:val="84"/>
              </w:numPr>
              <w:spacing w:before="60" w:after="60"/>
              <w:contextualSpacing/>
            </w:pPr>
            <w:r w:rsidRPr="0016206D">
              <w:t>Development plans (for testing, training, conversion and acceptance);</w:t>
            </w:r>
          </w:p>
          <w:p w14:paraId="56BEFCD6" w14:textId="77777777" w:rsidR="0058433E" w:rsidRPr="0016206D" w:rsidRDefault="0058433E" w:rsidP="00283A5D">
            <w:pPr>
              <w:pStyle w:val="BULLETS"/>
              <w:numPr>
                <w:ilvl w:val="0"/>
                <w:numId w:val="84"/>
              </w:numPr>
              <w:spacing w:before="60" w:after="60"/>
              <w:contextualSpacing/>
            </w:pPr>
            <w:r w:rsidRPr="0016206D">
              <w:t>Release notes;</w:t>
            </w:r>
          </w:p>
          <w:p w14:paraId="77F6848A" w14:textId="77777777" w:rsidR="0058433E" w:rsidRPr="0016206D" w:rsidRDefault="0058433E" w:rsidP="00283A5D">
            <w:pPr>
              <w:pStyle w:val="BULLETS"/>
              <w:numPr>
                <w:ilvl w:val="0"/>
                <w:numId w:val="84"/>
              </w:numPr>
              <w:spacing w:before="60" w:after="60"/>
              <w:contextualSpacing/>
            </w:pPr>
            <w:r w:rsidRPr="0016206D">
              <w:t>Operational and user instructions;</w:t>
            </w:r>
          </w:p>
          <w:p w14:paraId="4747AA6D" w14:textId="77777777" w:rsidR="0058433E" w:rsidRDefault="0058433E" w:rsidP="00283A5D">
            <w:pPr>
              <w:pStyle w:val="BULLETS"/>
              <w:numPr>
                <w:ilvl w:val="0"/>
                <w:numId w:val="84"/>
              </w:numPr>
              <w:spacing w:before="60" w:after="60"/>
              <w:contextualSpacing/>
            </w:pPr>
            <w:r w:rsidRPr="0016206D">
              <w:t>Acceptance testing.</w:t>
            </w:r>
          </w:p>
          <w:p w14:paraId="23620106" w14:textId="77777777" w:rsidR="005209A0" w:rsidRPr="005209A0" w:rsidRDefault="005209A0" w:rsidP="005209A0">
            <w:pPr>
              <w:pStyle w:val="BULLETS"/>
              <w:numPr>
                <w:ilvl w:val="0"/>
                <w:numId w:val="0"/>
              </w:numPr>
              <w:spacing w:before="60" w:after="60"/>
              <w:contextualSpacing/>
              <w:rPr>
                <w:i/>
              </w:rPr>
            </w:pPr>
            <w:r>
              <w:t xml:space="preserve">Excludes records covered by </w:t>
            </w:r>
            <w:r>
              <w:rPr>
                <w:i/>
              </w:rPr>
              <w:t>Applications/Systems – Implementation Projects (DAN GS 14037).</w:t>
            </w:r>
          </w:p>
        </w:tc>
        <w:tc>
          <w:tcPr>
            <w:tcW w:w="1000" w:type="pct"/>
          </w:tcPr>
          <w:p w14:paraId="01CE0C77" w14:textId="77777777" w:rsidR="0058433E" w:rsidRDefault="0058433E" w:rsidP="00E26249">
            <w:pPr>
              <w:spacing w:before="60" w:after="60"/>
              <w:rPr>
                <w:rFonts w:eastAsia="Calibri" w:cs="Times New Roman"/>
              </w:rPr>
            </w:pPr>
            <w:r>
              <w:rPr>
                <w:rFonts w:eastAsia="Calibri" w:cs="Times New Roman"/>
                <w:b/>
              </w:rPr>
              <w:t>Retain</w:t>
            </w:r>
            <w:r>
              <w:rPr>
                <w:rFonts w:eastAsia="Calibri" w:cs="Times New Roman"/>
              </w:rPr>
              <w:t xml:space="preserve"> until application or version </w:t>
            </w:r>
            <w:r w:rsidR="002C2467">
              <w:rPr>
                <w:rFonts w:eastAsia="Calibri" w:cs="Times New Roman"/>
              </w:rPr>
              <w:t xml:space="preserve">is </w:t>
            </w:r>
            <w:r>
              <w:rPr>
                <w:rFonts w:eastAsia="Calibri" w:cs="Times New Roman"/>
              </w:rPr>
              <w:t xml:space="preserve">no longer needed for agency business </w:t>
            </w:r>
          </w:p>
          <w:p w14:paraId="58C0D711" w14:textId="77777777" w:rsidR="0058433E" w:rsidRPr="0016206D" w:rsidRDefault="0058433E" w:rsidP="00E26249">
            <w:pPr>
              <w:spacing w:before="60" w:after="60"/>
              <w:rPr>
                <w:rFonts w:eastAsia="Calibri" w:cs="Times New Roman"/>
                <w:i/>
              </w:rPr>
            </w:pPr>
            <w:r>
              <w:rPr>
                <w:rFonts w:eastAsia="Calibri" w:cs="Times New Roman"/>
              </w:rPr>
              <w:t xml:space="preserve">   </w:t>
            </w:r>
            <w:r w:rsidRPr="0016206D">
              <w:rPr>
                <w:rFonts w:eastAsia="Calibri" w:cs="Times New Roman"/>
                <w:i/>
              </w:rPr>
              <w:t>and</w:t>
            </w:r>
          </w:p>
          <w:p w14:paraId="79079CF6" w14:textId="77777777" w:rsidR="0058433E" w:rsidRPr="0016206D" w:rsidRDefault="0058433E" w:rsidP="00E26249">
            <w:pPr>
              <w:spacing w:before="60" w:after="60"/>
              <w:rPr>
                <w:rFonts w:eastAsia="Calibri" w:cs="Times New Roman"/>
              </w:rPr>
            </w:pPr>
            <w:r w:rsidRPr="0016206D">
              <w:rPr>
                <w:rFonts w:eastAsia="Calibri" w:cs="Times New Roman"/>
              </w:rPr>
              <w:t>all records within the application have been migrated</w:t>
            </w:r>
            <w:r w:rsidR="00784DAD">
              <w:rPr>
                <w:rFonts w:eastAsia="Calibri" w:cs="Times New Roman"/>
              </w:rPr>
              <w:t>/deleted/ transferred</w:t>
            </w:r>
            <w:r w:rsidRPr="0016206D">
              <w:rPr>
                <w:rFonts w:eastAsia="Calibri" w:cs="Times New Roman"/>
              </w:rPr>
              <w:t xml:space="preserve"> in accordance with a current approved records retention schedule</w:t>
            </w:r>
          </w:p>
          <w:p w14:paraId="341D8EE4" w14:textId="77777777" w:rsidR="0058433E" w:rsidRPr="0016206D" w:rsidRDefault="0058433E" w:rsidP="00E26249">
            <w:pPr>
              <w:spacing w:before="60" w:after="60"/>
              <w:rPr>
                <w:rFonts w:eastAsia="Calibri" w:cs="Times New Roman"/>
              </w:rPr>
            </w:pPr>
            <w:r w:rsidRPr="0016206D">
              <w:rPr>
                <w:rFonts w:eastAsia="Calibri" w:cs="Times New Roman"/>
              </w:rPr>
              <w:t xml:space="preserve">   </w:t>
            </w:r>
            <w:r w:rsidRPr="0016206D">
              <w:rPr>
                <w:rFonts w:eastAsia="Calibri" w:cs="Times New Roman"/>
                <w:i/>
              </w:rPr>
              <w:t>then</w:t>
            </w:r>
          </w:p>
          <w:p w14:paraId="6CFF8EAD" w14:textId="77777777" w:rsidR="0058433E" w:rsidRPr="00B64159" w:rsidRDefault="0058433E" w:rsidP="00E26249">
            <w:pPr>
              <w:spacing w:before="60" w:after="60"/>
              <w:rPr>
                <w:rFonts w:eastAsia="Calibri" w:cs="Times New Roman"/>
                <w:b/>
              </w:rPr>
            </w:pPr>
            <w:r w:rsidRPr="0016206D">
              <w:rPr>
                <w:rFonts w:eastAsia="Calibri" w:cs="Times New Roman"/>
                <w:b/>
              </w:rPr>
              <w:t>Destroy</w:t>
            </w:r>
            <w:r w:rsidRPr="0016206D">
              <w:rPr>
                <w:rFonts w:eastAsia="Calibri" w:cs="Times New Roman"/>
              </w:rPr>
              <w:t>.</w:t>
            </w:r>
          </w:p>
        </w:tc>
        <w:tc>
          <w:tcPr>
            <w:tcW w:w="600" w:type="pct"/>
            <w:tcMar>
              <w:left w:w="72" w:type="dxa"/>
              <w:right w:w="72" w:type="dxa"/>
            </w:tcMar>
          </w:tcPr>
          <w:p w14:paraId="2311787D" w14:textId="77777777" w:rsidR="0058433E" w:rsidRDefault="0058433E" w:rsidP="00D56957">
            <w:pPr>
              <w:spacing w:before="60"/>
              <w:jc w:val="center"/>
              <w:rPr>
                <w:sz w:val="20"/>
                <w:szCs w:val="20"/>
              </w:rPr>
            </w:pPr>
            <w:r w:rsidRPr="00EF32BF">
              <w:rPr>
                <w:sz w:val="20"/>
                <w:szCs w:val="20"/>
              </w:rPr>
              <w:t>NON-ARCH</w:t>
            </w:r>
            <w:r>
              <w:rPr>
                <w:sz w:val="20"/>
                <w:szCs w:val="20"/>
              </w:rPr>
              <w:t>IVAL</w:t>
            </w:r>
          </w:p>
          <w:p w14:paraId="01B955E7" w14:textId="77777777" w:rsidR="00F55A2F" w:rsidRDefault="0058433E" w:rsidP="0058433E">
            <w:pPr>
              <w:jc w:val="center"/>
              <w:rPr>
                <w:b/>
              </w:rPr>
            </w:pPr>
            <w:r w:rsidRPr="00B64159">
              <w:rPr>
                <w:b/>
              </w:rPr>
              <w:t>ESSENTIAL</w:t>
            </w:r>
          </w:p>
          <w:p w14:paraId="70480DC7" w14:textId="79150FAD" w:rsidR="0058433E" w:rsidRDefault="00F55A2F" w:rsidP="0058433E">
            <w:pPr>
              <w:jc w:val="center"/>
              <w:rPr>
                <w:sz w:val="20"/>
                <w:szCs w:val="20"/>
              </w:rPr>
            </w:pPr>
            <w:r w:rsidRPr="00F55A2F">
              <w:rPr>
                <w:b/>
                <w:sz w:val="16"/>
                <w:szCs w:val="16"/>
              </w:rPr>
              <w:t>(for Disaster Recovery)</w:t>
            </w:r>
            <w:r w:rsidR="00A74C43" w:rsidRPr="0016206D">
              <w:fldChar w:fldCharType="begin"/>
            </w:r>
            <w:r w:rsidR="00A74C43" w:rsidRPr="0016206D">
              <w:instrText xml:space="preserve"> XE "ASSET MANAGEMENT:</w:instrText>
            </w:r>
            <w:r w:rsidR="00A74C43">
              <w:instrText>Information Services</w:instrText>
            </w:r>
            <w:r w:rsidR="00A74C43" w:rsidRPr="0016206D">
              <w:instrText>:</w:instrText>
            </w:r>
            <w:r w:rsidR="00A74C43">
              <w:instrText>Applications/Systems – Technical Design</w:instrText>
            </w:r>
            <w:r w:rsidR="00A74C43" w:rsidRPr="0016206D">
              <w:instrText>” \f “</w:instrText>
            </w:r>
            <w:r w:rsidR="00A74C43">
              <w:instrText>essential</w:instrText>
            </w:r>
            <w:r w:rsidR="00A74C43" w:rsidRPr="0016206D">
              <w:instrText xml:space="preserve">” </w:instrText>
            </w:r>
            <w:r w:rsidR="00A74C43" w:rsidRPr="0016206D">
              <w:fldChar w:fldCharType="end"/>
            </w:r>
          </w:p>
          <w:p w14:paraId="1745783E" w14:textId="77777777" w:rsidR="0058433E" w:rsidRPr="00B64159" w:rsidRDefault="0058433E" w:rsidP="0058433E">
            <w:pPr>
              <w:jc w:val="center"/>
              <w:rPr>
                <w:b/>
                <w:szCs w:val="22"/>
              </w:rPr>
            </w:pPr>
            <w:r>
              <w:rPr>
                <w:sz w:val="20"/>
                <w:szCs w:val="20"/>
              </w:rPr>
              <w:t>OFM</w:t>
            </w:r>
          </w:p>
        </w:tc>
      </w:tr>
      <w:tr w:rsidR="00BA4D1A" w14:paraId="7D0AECCC" w14:textId="77777777" w:rsidTr="003E5994">
        <w:tblPrEx>
          <w:tblLook w:val="04A0" w:firstRow="1" w:lastRow="0" w:firstColumn="1" w:lastColumn="0" w:noHBand="0" w:noVBand="1"/>
        </w:tblPrEx>
        <w:trPr>
          <w:cantSplit/>
          <w:jc w:val="center"/>
        </w:trPr>
        <w:tc>
          <w:tcPr>
            <w:tcW w:w="500" w:type="pct"/>
          </w:tcPr>
          <w:p w14:paraId="4D82486E" w14:textId="77777777" w:rsidR="00BA4D1A" w:rsidRPr="00B64159" w:rsidRDefault="00BA4D1A" w:rsidP="003E5994">
            <w:pPr>
              <w:spacing w:before="60" w:after="60"/>
              <w:jc w:val="center"/>
              <w:rPr>
                <w:bCs/>
              </w:rPr>
            </w:pPr>
            <w:r w:rsidRPr="00B64159">
              <w:rPr>
                <w:bCs/>
              </w:rPr>
              <w:lastRenderedPageBreak/>
              <w:t xml:space="preserve">GS </w:t>
            </w:r>
            <w:r>
              <w:rPr>
                <w:bCs/>
              </w:rPr>
              <w:t>14020</w:t>
            </w:r>
            <w:r w:rsidRPr="00B64159">
              <w:fldChar w:fldCharType="begin"/>
            </w:r>
            <w:r w:rsidRPr="00B64159">
              <w:instrText xml:space="preserve"> XE "GS </w:instrText>
            </w:r>
            <w:r>
              <w:instrText>14020</w:instrText>
            </w:r>
            <w:r w:rsidRPr="00B64159">
              <w:instrText>" \f “dan”</w:instrText>
            </w:r>
            <w:r w:rsidRPr="00B64159">
              <w:fldChar w:fldCharType="end"/>
            </w:r>
          </w:p>
          <w:p w14:paraId="1A217CC1" w14:textId="458DC576" w:rsidR="00BA4D1A" w:rsidRDefault="00BA4D1A" w:rsidP="003E5994">
            <w:pPr>
              <w:spacing w:before="60" w:after="60"/>
              <w:jc w:val="center"/>
              <w:rPr>
                <w:rFonts w:eastAsia="Calibri" w:cs="Times New Roman"/>
              </w:rPr>
            </w:pPr>
            <w:r w:rsidRPr="00B64159">
              <w:rPr>
                <w:rFonts w:eastAsia="Calibri" w:cs="Times New Roman"/>
              </w:rPr>
              <w:t xml:space="preserve">Rev. </w:t>
            </w:r>
            <w:r w:rsidR="00335AB7">
              <w:rPr>
                <w:rFonts w:eastAsia="Calibri" w:cs="Times New Roman"/>
              </w:rPr>
              <w:t>2</w:t>
            </w:r>
          </w:p>
        </w:tc>
        <w:tc>
          <w:tcPr>
            <w:tcW w:w="2900" w:type="pct"/>
          </w:tcPr>
          <w:p w14:paraId="11BBB4F5" w14:textId="77777777" w:rsidR="00BA4D1A" w:rsidRPr="00B64159" w:rsidRDefault="00BA4D1A" w:rsidP="003E5994">
            <w:pPr>
              <w:spacing w:before="60" w:after="60"/>
            </w:pPr>
            <w:r>
              <w:rPr>
                <w:b/>
                <w:i/>
              </w:rPr>
              <w:t>Audit Trails and System Usage Monitoring</w:t>
            </w:r>
          </w:p>
          <w:p w14:paraId="6919E15C" w14:textId="77777777" w:rsidR="00BA4D1A" w:rsidRPr="0016206D" w:rsidRDefault="00BA4D1A" w:rsidP="003E5994">
            <w:r w:rsidRPr="0016206D">
              <w:t xml:space="preserve">Records </w:t>
            </w:r>
            <w:r>
              <w:t>documenting</w:t>
            </w:r>
            <w:r w:rsidRPr="0016206D">
              <w:t xml:space="preserve"> the us</w:t>
            </w:r>
            <w:r>
              <w:t>e</w:t>
            </w:r>
            <w:r w:rsidRPr="0016206D">
              <w:t xml:space="preserve"> of the agency’s information technology and communication systems to ensure </w:t>
            </w:r>
            <w:r>
              <w:t>security and appropriate use.</w:t>
            </w:r>
            <w:r w:rsidRPr="0016206D">
              <w:fldChar w:fldCharType="begin"/>
            </w:r>
            <w:r w:rsidRPr="0016206D">
              <w:instrText xml:space="preserve"> XE "internet/intranet:activity logs" </w:instrText>
            </w:r>
            <w:r w:rsidRPr="0016206D">
              <w:fldChar w:fldCharType="end"/>
            </w:r>
            <w:r w:rsidRPr="0016206D">
              <w:fldChar w:fldCharType="begin"/>
            </w:r>
            <w:r w:rsidRPr="0016206D">
              <w:instrText xml:space="preserve"> XE "usage:electronic information systems" </w:instrText>
            </w:r>
            <w:r w:rsidRPr="0016206D">
              <w:fldChar w:fldCharType="end"/>
            </w:r>
            <w:r w:rsidRPr="0016206D">
              <w:fldChar w:fldCharType="begin"/>
            </w:r>
            <w:r w:rsidRPr="0016206D">
              <w:instrText xml:space="preserve"> XE "electronic information systems:usage" </w:instrText>
            </w:r>
            <w:r w:rsidRPr="0016206D">
              <w:fldChar w:fldCharType="end"/>
            </w:r>
            <w:r w:rsidRPr="0016206D">
              <w:fldChar w:fldCharType="begin"/>
            </w:r>
            <w:r w:rsidRPr="0016206D">
              <w:instrText xml:space="preserve"> XE "fax/telephone logs" </w:instrText>
            </w:r>
            <w:r w:rsidRPr="0016206D">
              <w:fldChar w:fldCharType="end"/>
            </w:r>
            <w:r w:rsidRPr="0016206D">
              <w:fldChar w:fldCharType="begin"/>
            </w:r>
            <w:r w:rsidRPr="0016206D">
              <w:instrText xml:space="preserve"> XE "telephone/fax logs" </w:instrText>
            </w:r>
            <w:r w:rsidRPr="0016206D">
              <w:fldChar w:fldCharType="end"/>
            </w:r>
            <w:r w:rsidRPr="0016206D">
              <w:fldChar w:fldCharType="begin"/>
            </w:r>
            <w:r w:rsidRPr="0016206D">
              <w:instrText xml:space="preserve"> XE "monitoring:appropriate </w:instrText>
            </w:r>
            <w:r>
              <w:instrText xml:space="preserve">computer </w:instrText>
            </w:r>
            <w:r w:rsidRPr="0016206D">
              <w:instrText xml:space="preserve">use" \f “subject” </w:instrText>
            </w:r>
            <w:r w:rsidRPr="0016206D">
              <w:fldChar w:fldCharType="end"/>
            </w:r>
            <w:r w:rsidRPr="0016206D">
              <w:fldChar w:fldCharType="begin"/>
            </w:r>
            <w:r w:rsidRPr="0016206D">
              <w:instrText xml:space="preserve"> XE "appropriate use" \f “subject” </w:instrText>
            </w:r>
            <w:r w:rsidRPr="0016206D">
              <w:fldChar w:fldCharType="end"/>
            </w:r>
            <w:r w:rsidRPr="0016206D">
              <w:fldChar w:fldCharType="begin"/>
            </w:r>
            <w:r w:rsidRPr="0016206D">
              <w:instrText xml:space="preserve"> XE "use:appropriate (computer/fax/phone)" \f “subject” </w:instrText>
            </w:r>
            <w:r w:rsidRPr="0016206D">
              <w:fldChar w:fldCharType="end"/>
            </w:r>
            <w:r w:rsidRPr="0016206D">
              <w:fldChar w:fldCharType="begin"/>
            </w:r>
            <w:r w:rsidRPr="0016206D">
              <w:instrText xml:space="preserve"> XE "audits:trails (IT infrastructure)" \f “subject” </w:instrText>
            </w:r>
            <w:r w:rsidRPr="0016206D">
              <w:fldChar w:fldCharType="end"/>
            </w:r>
            <w:r w:rsidRPr="0016206D">
              <w:t xml:space="preserve"> </w:t>
            </w:r>
            <w:r w:rsidRPr="0016206D">
              <w:fldChar w:fldCharType="begin"/>
            </w:r>
            <w:r w:rsidRPr="0016206D">
              <w:instrText xml:space="preserve"> XE "information technology</w:instrText>
            </w:r>
            <w:r>
              <w:instrText xml:space="preserve"> (IT)</w:instrText>
            </w:r>
            <w:r w:rsidRPr="0016206D">
              <w:instrText xml:space="preserve">:infrastructure (audit trail)" \f “subject” </w:instrText>
            </w:r>
            <w:r w:rsidRPr="0016206D">
              <w:fldChar w:fldCharType="end"/>
            </w:r>
            <w:r w:rsidRPr="00B64159">
              <w:fldChar w:fldCharType="begin"/>
            </w:r>
            <w:r>
              <w:instrText xml:space="preserve"> XE "applications (</w:instrText>
            </w:r>
            <w:r w:rsidRPr="00B64159">
              <w:instrText>information systems/software</w:instrText>
            </w:r>
            <w:r>
              <w:instrText>):audit trails/usage monitoring</w:instrText>
            </w:r>
            <w:r w:rsidRPr="00B64159">
              <w:instrText xml:space="preserve">" \f “Subject" </w:instrText>
            </w:r>
            <w:r w:rsidRPr="00B64159">
              <w:fldChar w:fldCharType="end"/>
            </w:r>
            <w:r w:rsidRPr="00B64159">
              <w:fldChar w:fldCharType="begin"/>
            </w:r>
            <w:r>
              <w:instrText xml:space="preserve"> XE "databases:audit trails/usage monitoring</w:instrText>
            </w:r>
            <w:r w:rsidRPr="00B64159">
              <w:instrText xml:space="preserve">" \f “Subject" </w:instrText>
            </w:r>
            <w:r w:rsidRPr="00B64159">
              <w:fldChar w:fldCharType="end"/>
            </w:r>
            <w:r w:rsidRPr="00B64159">
              <w:fldChar w:fldCharType="begin"/>
            </w:r>
            <w:r>
              <w:instrText xml:space="preserve"> XE "electronic </w:instrText>
            </w:r>
            <w:r w:rsidRPr="00B64159">
              <w:instrText>information systems</w:instrText>
            </w:r>
            <w:r>
              <w:instrText>:audit trails/usage monitoring</w:instrText>
            </w:r>
            <w:r w:rsidRPr="00B64159">
              <w:instrText xml:space="preserve">" \f “Subject" </w:instrText>
            </w:r>
            <w:r w:rsidRPr="00B64159">
              <w:fldChar w:fldCharType="end"/>
            </w:r>
            <w:r w:rsidRPr="00B64159">
              <w:fldChar w:fldCharType="begin"/>
            </w:r>
            <w:r>
              <w:instrText xml:space="preserve"> XE "</w:instrText>
            </w:r>
            <w:r w:rsidRPr="00B64159">
              <w:instrText>information systems</w:instrText>
            </w:r>
            <w:r>
              <w:instrText xml:space="preserve"> (applications</w:instrText>
            </w:r>
            <w:r w:rsidRPr="00B64159">
              <w:instrText>/software</w:instrText>
            </w:r>
            <w:r>
              <w:instrText>):audit trails/usage monitoring</w:instrText>
            </w:r>
            <w:r w:rsidRPr="00B64159">
              <w:instrText xml:space="preserve">" \f “Subject" </w:instrText>
            </w:r>
            <w:r w:rsidRPr="00B64159">
              <w:fldChar w:fldCharType="end"/>
            </w:r>
            <w:r w:rsidRPr="00B60C75">
              <w:rPr>
                <w:rFonts w:eastAsia="Calibri" w:cs="Times New Roman"/>
              </w:rPr>
              <w:fldChar w:fldCharType="begin"/>
            </w:r>
            <w:r w:rsidRPr="00B60C75">
              <w:rPr>
                <w:rFonts w:eastAsia="Calibri" w:cs="Times New Roman"/>
              </w:rPr>
              <w:instrText xml:space="preserve"> XE "</w:instrText>
            </w:r>
            <w:r>
              <w:rPr>
                <w:rFonts w:eastAsia="Calibri" w:cs="Times New Roman"/>
              </w:rPr>
              <w:instrText>browsing history:audit trails/system usage monitoring</w:instrText>
            </w:r>
            <w:r w:rsidRPr="00B60C75">
              <w:rPr>
                <w:rFonts w:eastAsia="Calibri" w:cs="Times New Roman"/>
              </w:rPr>
              <w:instrText xml:space="preserve">" \f “subject” </w:instrText>
            </w:r>
            <w:r w:rsidRPr="00B60C75">
              <w:rPr>
                <w:rFonts w:eastAsia="Calibri" w:cs="Times New Roman"/>
              </w:rPr>
              <w:fldChar w:fldCharType="end"/>
            </w:r>
            <w:r w:rsidRPr="00B60C75">
              <w:rPr>
                <w:rFonts w:eastAsia="Calibri" w:cs="Times New Roman"/>
              </w:rPr>
              <w:fldChar w:fldCharType="begin"/>
            </w:r>
            <w:r w:rsidRPr="00B60C75">
              <w:rPr>
                <w:rFonts w:eastAsia="Calibri" w:cs="Times New Roman"/>
              </w:rPr>
              <w:instrText xml:space="preserve"> XE "</w:instrText>
            </w:r>
            <w:r>
              <w:rPr>
                <w:rFonts w:eastAsia="Calibri" w:cs="Times New Roman"/>
              </w:rPr>
              <w:instrText>internet browsing:audit trails/system usage monitoring</w:instrText>
            </w:r>
            <w:r w:rsidRPr="00B60C75">
              <w:rPr>
                <w:rFonts w:eastAsia="Calibri" w:cs="Times New Roman"/>
              </w:rPr>
              <w:instrText xml:space="preserve">" \f “subject” </w:instrText>
            </w:r>
            <w:r w:rsidRPr="00B60C75">
              <w:rPr>
                <w:rFonts w:eastAsia="Calibri" w:cs="Times New Roman"/>
              </w:rPr>
              <w:fldChar w:fldCharType="end"/>
            </w:r>
            <w:r w:rsidRPr="00B64159">
              <w:fldChar w:fldCharType="begin"/>
            </w:r>
            <w:r>
              <w:instrText xml:space="preserve"> XE "</w:instrText>
            </w:r>
            <w:r w:rsidRPr="00B64159">
              <w:instrText>systems</w:instrText>
            </w:r>
            <w:r>
              <w:instrText xml:space="preserve"> (applications</w:instrText>
            </w:r>
            <w:r w:rsidRPr="00B64159">
              <w:instrText>/software</w:instrText>
            </w:r>
            <w:r>
              <w:instrText>):audit trails/usage monitoring</w:instrText>
            </w:r>
            <w:r w:rsidRPr="00B64159">
              <w:instrText xml:space="preserve">" \f “Subject" </w:instrText>
            </w:r>
            <w:r w:rsidRPr="00B64159">
              <w:fldChar w:fldCharType="end"/>
            </w:r>
          </w:p>
          <w:p w14:paraId="20E775C4" w14:textId="77777777" w:rsidR="00BA4D1A" w:rsidRPr="0016206D" w:rsidRDefault="00BA4D1A" w:rsidP="003E5994">
            <w:pPr>
              <w:spacing w:before="60"/>
            </w:pPr>
            <w:r w:rsidRPr="0016206D">
              <w:t>Includes, but is not limited to:</w:t>
            </w:r>
          </w:p>
          <w:p w14:paraId="6A9DB6E5" w14:textId="77777777" w:rsidR="00BA4D1A" w:rsidRDefault="00BA4D1A" w:rsidP="00283A5D">
            <w:pPr>
              <w:pStyle w:val="BULLETS"/>
              <w:numPr>
                <w:ilvl w:val="0"/>
                <w:numId w:val="84"/>
              </w:numPr>
              <w:spacing w:before="60" w:after="60"/>
              <w:contextualSpacing/>
            </w:pPr>
            <w:r>
              <w:t>Audit trails;</w:t>
            </w:r>
          </w:p>
          <w:p w14:paraId="3F7E4F1A" w14:textId="77777777" w:rsidR="00BA4D1A" w:rsidRDefault="00BA4D1A" w:rsidP="00283A5D">
            <w:pPr>
              <w:pStyle w:val="BULLETS"/>
              <w:numPr>
                <w:ilvl w:val="0"/>
                <w:numId w:val="84"/>
              </w:numPr>
              <w:spacing w:before="60" w:after="60"/>
              <w:contextualSpacing/>
            </w:pPr>
            <w:r>
              <w:t>Authorizations for and modifications to the configurations and settings of the agency’s IT infrastructure (such as firewalls, routers, ports, network servers, etc.);</w:t>
            </w:r>
          </w:p>
          <w:p w14:paraId="6BAD5F1A" w14:textId="77777777" w:rsidR="00BA4D1A" w:rsidRDefault="00BA4D1A" w:rsidP="00283A5D">
            <w:pPr>
              <w:pStyle w:val="BULLETS"/>
              <w:numPr>
                <w:ilvl w:val="0"/>
                <w:numId w:val="84"/>
              </w:numPr>
              <w:spacing w:before="60" w:after="60"/>
              <w:contextualSpacing/>
            </w:pPr>
            <w:r>
              <w:t>L</w:t>
            </w:r>
            <w:r w:rsidRPr="00B64159">
              <w:t>og-in records, security logs and system usage files</w:t>
            </w:r>
            <w:r>
              <w:t>;</w:t>
            </w:r>
          </w:p>
          <w:p w14:paraId="75264D4C" w14:textId="77777777" w:rsidR="00BA4D1A" w:rsidRDefault="00BA4D1A" w:rsidP="00283A5D">
            <w:pPr>
              <w:pStyle w:val="BULLETS"/>
              <w:numPr>
                <w:ilvl w:val="0"/>
                <w:numId w:val="84"/>
              </w:numPr>
              <w:spacing w:before="60" w:after="60"/>
              <w:contextualSpacing/>
            </w:pPr>
            <w:r w:rsidRPr="0016206D">
              <w:t>Internet activity logs (sites visited, downloads/uploads, video/audio streaming, etc.);</w:t>
            </w:r>
          </w:p>
          <w:p w14:paraId="59704954" w14:textId="77777777" w:rsidR="00BA4D1A" w:rsidRDefault="00BA4D1A" w:rsidP="00283A5D">
            <w:pPr>
              <w:pStyle w:val="BULLETS"/>
              <w:numPr>
                <w:ilvl w:val="0"/>
                <w:numId w:val="84"/>
              </w:numPr>
              <w:spacing w:before="60" w:after="60"/>
            </w:pPr>
            <w:r w:rsidRPr="0016206D">
              <w:t>Fax and telephone logs.</w:t>
            </w:r>
          </w:p>
          <w:p w14:paraId="4F944BFA" w14:textId="77777777" w:rsidR="00372C60" w:rsidRDefault="00A62491" w:rsidP="000A1E60">
            <w:pPr>
              <w:pStyle w:val="BULLETS"/>
              <w:numPr>
                <w:ilvl w:val="0"/>
                <w:numId w:val="0"/>
              </w:numPr>
              <w:spacing w:before="60" w:after="60"/>
            </w:pPr>
            <w:r>
              <w:t>Excludes records covered by</w:t>
            </w:r>
            <w:r w:rsidR="00372C60">
              <w:t>:</w:t>
            </w:r>
          </w:p>
          <w:p w14:paraId="3B06C821" w14:textId="77777777" w:rsidR="00A62491" w:rsidRPr="00372C60" w:rsidRDefault="00A62491" w:rsidP="000D68FC">
            <w:pPr>
              <w:pStyle w:val="BULLETS"/>
              <w:numPr>
                <w:ilvl w:val="0"/>
                <w:numId w:val="159"/>
              </w:numPr>
              <w:spacing w:before="60" w:after="60"/>
              <w:contextualSpacing/>
            </w:pPr>
            <w:r>
              <w:rPr>
                <w:i/>
              </w:rPr>
              <w:t xml:space="preserve">Internet Browsing (DAN GS </w:t>
            </w:r>
            <w:r w:rsidR="000A1E60">
              <w:rPr>
                <w:i/>
              </w:rPr>
              <w:t>50010</w:t>
            </w:r>
            <w:r>
              <w:rPr>
                <w:i/>
              </w:rPr>
              <w:t>)</w:t>
            </w:r>
            <w:r w:rsidR="00372C60">
              <w:rPr>
                <w:iCs/>
              </w:rPr>
              <w:t>;</w:t>
            </w:r>
          </w:p>
          <w:p w14:paraId="43BA0AEF" w14:textId="28DA1CD7" w:rsidR="00372C60" w:rsidRPr="00A62491" w:rsidRDefault="000D68FC" w:rsidP="00500807">
            <w:pPr>
              <w:pStyle w:val="BULLETS"/>
              <w:numPr>
                <w:ilvl w:val="0"/>
                <w:numId w:val="159"/>
              </w:numPr>
              <w:spacing w:after="60"/>
            </w:pPr>
            <w:r w:rsidRPr="000D68FC">
              <w:rPr>
                <w:i/>
                <w:iCs/>
              </w:rPr>
              <w:t>Security Incidents and Data/Privacy Breaches (DAN GS 25008)</w:t>
            </w:r>
            <w:r>
              <w:t>.</w:t>
            </w:r>
          </w:p>
        </w:tc>
        <w:tc>
          <w:tcPr>
            <w:tcW w:w="1000" w:type="pct"/>
          </w:tcPr>
          <w:p w14:paraId="5342507C" w14:textId="62CF783A" w:rsidR="00BA4D1A" w:rsidRPr="00B64159" w:rsidRDefault="00BA4D1A" w:rsidP="003E5994">
            <w:pPr>
              <w:spacing w:before="60" w:after="60"/>
              <w:rPr>
                <w:rFonts w:eastAsia="Calibri" w:cs="Times New Roman"/>
              </w:rPr>
            </w:pPr>
            <w:r w:rsidRPr="00B64159">
              <w:rPr>
                <w:rFonts w:eastAsia="Calibri" w:cs="Times New Roman"/>
                <w:b/>
              </w:rPr>
              <w:t>Retain</w:t>
            </w:r>
            <w:r w:rsidRPr="00B64159">
              <w:rPr>
                <w:rFonts w:eastAsia="Calibri" w:cs="Times New Roman"/>
              </w:rPr>
              <w:t xml:space="preserve"> </w:t>
            </w:r>
            <w:r w:rsidR="00335AB7">
              <w:rPr>
                <w:rFonts w:eastAsia="Calibri" w:cs="Times New Roman"/>
              </w:rPr>
              <w:t>until no longer needed for agency business</w:t>
            </w:r>
          </w:p>
          <w:p w14:paraId="321680D6" w14:textId="77777777" w:rsidR="00BA4D1A" w:rsidRPr="00B64159" w:rsidRDefault="00BA4D1A" w:rsidP="003E5994">
            <w:pPr>
              <w:spacing w:before="60" w:after="60"/>
              <w:rPr>
                <w:rFonts w:eastAsia="Calibri" w:cs="Times New Roman"/>
                <w:i/>
              </w:rPr>
            </w:pPr>
            <w:r w:rsidRPr="00B64159">
              <w:rPr>
                <w:rFonts w:eastAsia="Calibri" w:cs="Times New Roman"/>
                <w:i/>
              </w:rPr>
              <w:t xml:space="preserve">   then</w:t>
            </w:r>
          </w:p>
          <w:p w14:paraId="245958C7" w14:textId="77777777" w:rsidR="00BA4D1A" w:rsidRDefault="00BA4D1A" w:rsidP="003E5994">
            <w:pPr>
              <w:spacing w:before="60" w:after="60"/>
              <w:rPr>
                <w:rFonts w:eastAsia="Calibri" w:cs="Times New Roman"/>
                <w:b/>
              </w:rPr>
            </w:pPr>
            <w:r w:rsidRPr="00B64159">
              <w:rPr>
                <w:rFonts w:eastAsia="Calibri" w:cs="Times New Roman"/>
                <w:b/>
              </w:rPr>
              <w:t>Destroy</w:t>
            </w:r>
            <w:r w:rsidRPr="00C45AA2">
              <w:rPr>
                <w:rFonts w:eastAsia="Calibri" w:cs="Times New Roman"/>
              </w:rPr>
              <w:t>.</w:t>
            </w:r>
          </w:p>
        </w:tc>
        <w:tc>
          <w:tcPr>
            <w:tcW w:w="600" w:type="pct"/>
          </w:tcPr>
          <w:p w14:paraId="12AF8544" w14:textId="77777777" w:rsidR="00BA4D1A" w:rsidRDefault="00BA4D1A" w:rsidP="0049208F">
            <w:pPr>
              <w:spacing w:before="60"/>
              <w:jc w:val="center"/>
              <w:rPr>
                <w:sz w:val="20"/>
                <w:szCs w:val="20"/>
              </w:rPr>
            </w:pPr>
            <w:r w:rsidRPr="00EF32BF">
              <w:rPr>
                <w:sz w:val="20"/>
                <w:szCs w:val="20"/>
              </w:rPr>
              <w:t>NON-ARCH</w:t>
            </w:r>
            <w:r>
              <w:rPr>
                <w:sz w:val="20"/>
                <w:szCs w:val="20"/>
              </w:rPr>
              <w:t>IVAL</w:t>
            </w:r>
          </w:p>
          <w:p w14:paraId="7298334E" w14:textId="77777777" w:rsidR="00BA4D1A" w:rsidRDefault="00BA4D1A" w:rsidP="003E5994">
            <w:pPr>
              <w:jc w:val="center"/>
              <w:rPr>
                <w:sz w:val="20"/>
                <w:szCs w:val="20"/>
              </w:rPr>
            </w:pPr>
            <w:r w:rsidRPr="00EF32BF">
              <w:rPr>
                <w:sz w:val="20"/>
                <w:szCs w:val="20"/>
              </w:rPr>
              <w:t>NON-</w:t>
            </w:r>
            <w:r>
              <w:rPr>
                <w:sz w:val="20"/>
                <w:szCs w:val="20"/>
              </w:rPr>
              <w:t>ESSENTIAL</w:t>
            </w:r>
          </w:p>
          <w:p w14:paraId="53F51A9D" w14:textId="77777777" w:rsidR="00BA4D1A" w:rsidRPr="00EF32BF" w:rsidRDefault="00BA4D1A" w:rsidP="003E5994">
            <w:pPr>
              <w:jc w:val="center"/>
              <w:rPr>
                <w:sz w:val="20"/>
                <w:szCs w:val="20"/>
              </w:rPr>
            </w:pPr>
            <w:r>
              <w:rPr>
                <w:sz w:val="20"/>
                <w:szCs w:val="20"/>
              </w:rPr>
              <w:t>OFM</w:t>
            </w:r>
          </w:p>
        </w:tc>
      </w:tr>
      <w:tr w:rsidR="00A02E2E" w14:paraId="3B6CE95F" w14:textId="77777777" w:rsidTr="00F55A2F">
        <w:tblPrEx>
          <w:tblLook w:val="04A0" w:firstRow="1" w:lastRow="0" w:firstColumn="1" w:lastColumn="0" w:noHBand="0" w:noVBand="1"/>
        </w:tblPrEx>
        <w:trPr>
          <w:cantSplit/>
          <w:jc w:val="center"/>
        </w:trPr>
        <w:tc>
          <w:tcPr>
            <w:tcW w:w="500" w:type="pct"/>
          </w:tcPr>
          <w:p w14:paraId="272B404D" w14:textId="77777777" w:rsidR="00A02E2E" w:rsidRPr="00B64159" w:rsidRDefault="00A02E2E" w:rsidP="00142C97">
            <w:pPr>
              <w:spacing w:before="60" w:after="60"/>
              <w:jc w:val="center"/>
              <w:rPr>
                <w:bCs/>
              </w:rPr>
            </w:pPr>
            <w:r w:rsidRPr="00B64159">
              <w:rPr>
                <w:bCs/>
              </w:rPr>
              <w:t>GS 14012</w:t>
            </w:r>
            <w:r w:rsidRPr="00B64159">
              <w:fldChar w:fldCharType="begin"/>
            </w:r>
            <w:r w:rsidRPr="00B64159">
              <w:instrText xml:space="preserve"> XE "GS 14012" \f “dan”</w:instrText>
            </w:r>
            <w:r w:rsidRPr="00B64159">
              <w:fldChar w:fldCharType="end"/>
            </w:r>
          </w:p>
          <w:p w14:paraId="414E9CEB" w14:textId="63BAF51A" w:rsidR="00A02E2E" w:rsidRPr="00B64159" w:rsidRDefault="00A02E2E" w:rsidP="00142C97">
            <w:pPr>
              <w:spacing w:before="60" w:after="60"/>
              <w:jc w:val="center"/>
              <w:rPr>
                <w:bCs/>
              </w:rPr>
            </w:pPr>
            <w:r w:rsidRPr="00B64159">
              <w:rPr>
                <w:rFonts w:eastAsia="Calibri" w:cs="Times New Roman"/>
              </w:rPr>
              <w:t xml:space="preserve">Rev. </w:t>
            </w:r>
            <w:r w:rsidR="00572132">
              <w:rPr>
                <w:rFonts w:eastAsia="Calibri" w:cs="Times New Roman"/>
              </w:rPr>
              <w:t>2</w:t>
            </w:r>
          </w:p>
        </w:tc>
        <w:tc>
          <w:tcPr>
            <w:tcW w:w="2900" w:type="pct"/>
          </w:tcPr>
          <w:p w14:paraId="7FE6C021" w14:textId="77777777" w:rsidR="00A02E2E" w:rsidRPr="00B64159" w:rsidRDefault="00A02E2E" w:rsidP="00142C97">
            <w:pPr>
              <w:spacing w:before="60" w:after="60"/>
            </w:pPr>
            <w:r>
              <w:rPr>
                <w:b/>
                <w:i/>
              </w:rPr>
              <w:t xml:space="preserve">Authorization – </w:t>
            </w:r>
            <w:r w:rsidRPr="00B64159">
              <w:rPr>
                <w:b/>
                <w:i/>
              </w:rPr>
              <w:t>System</w:t>
            </w:r>
            <w:r>
              <w:rPr>
                <w:b/>
                <w:i/>
              </w:rPr>
              <w:t>s/Telecommunications</w:t>
            </w:r>
            <w:r w:rsidRPr="00B64159">
              <w:rPr>
                <w:b/>
                <w:i/>
              </w:rPr>
              <w:t xml:space="preserve"> Access</w:t>
            </w:r>
          </w:p>
          <w:p w14:paraId="5265AD3F" w14:textId="77777777" w:rsidR="00A02E2E" w:rsidRDefault="00A02E2E" w:rsidP="00142C97">
            <w:pPr>
              <w:spacing w:before="60" w:after="60"/>
            </w:pPr>
            <w:r>
              <w:t>Records documenting the authorization of employees (includ</w:t>
            </w:r>
            <w:r w:rsidR="00045757">
              <w:t>ing</w:t>
            </w:r>
            <w:r>
              <w:t xml:space="preserve"> contractors and volunteers) to </w:t>
            </w:r>
            <w:r w:rsidR="00045757">
              <w:t xml:space="preserve">use </w:t>
            </w:r>
            <w:r>
              <w:t xml:space="preserve">agency systems/applications </w:t>
            </w:r>
            <w:r w:rsidR="004D3F15">
              <w:t>and telecommunication services.</w:t>
            </w:r>
            <w:r w:rsidR="004D3F15" w:rsidRPr="00B64159">
              <w:t xml:space="preserve"> </w:t>
            </w:r>
            <w:r w:rsidR="004D3F15" w:rsidRPr="00B64159">
              <w:fldChar w:fldCharType="begin"/>
            </w:r>
            <w:r w:rsidR="004D3F15" w:rsidRPr="00B64159">
              <w:instrText xml:space="preserve"> XE "access (security):information systems/data" \f “Subject" </w:instrText>
            </w:r>
            <w:r w:rsidR="004D3F15" w:rsidRPr="00B64159">
              <w:fldChar w:fldCharType="end"/>
            </w:r>
            <w:r w:rsidR="004D3F15" w:rsidRPr="00B64159">
              <w:fldChar w:fldCharType="begin"/>
            </w:r>
            <w:r w:rsidR="004D3F15">
              <w:instrText xml:space="preserve"> XE "applications</w:instrText>
            </w:r>
            <w:r w:rsidR="0098489A">
              <w:instrText xml:space="preserve"> (</w:instrText>
            </w:r>
            <w:r w:rsidR="004D3F15" w:rsidRPr="00B64159">
              <w:instrText>information systems/software</w:instrText>
            </w:r>
            <w:r w:rsidR="0098489A">
              <w:instrText>)</w:instrText>
            </w:r>
            <w:r w:rsidR="004D3F15">
              <w:instrText>:user access</w:instrText>
            </w:r>
            <w:r w:rsidR="0098489A">
              <w:instrText xml:space="preserve"> (authorization)</w:instrText>
            </w:r>
            <w:r w:rsidR="004D3F15" w:rsidRPr="00B64159">
              <w:instrText xml:space="preserve">" \f “Subject" </w:instrText>
            </w:r>
            <w:r w:rsidR="004D3F15" w:rsidRPr="00B64159">
              <w:fldChar w:fldCharType="end"/>
            </w:r>
            <w:r w:rsidR="004D3F15" w:rsidRPr="00B64159">
              <w:fldChar w:fldCharType="begin"/>
            </w:r>
            <w:r w:rsidR="004D3F15" w:rsidRPr="00B64159">
              <w:instrText xml:space="preserve"> XE "databases:user access (</w:instrText>
            </w:r>
            <w:r w:rsidR="00CF0A6C">
              <w:instrText>authorization</w:instrText>
            </w:r>
            <w:r w:rsidR="004D3F15" w:rsidRPr="00B64159">
              <w:instrText xml:space="preserve">)" \f “Subject" </w:instrText>
            </w:r>
            <w:r w:rsidR="004D3F15" w:rsidRPr="00B64159">
              <w:fldChar w:fldCharType="end"/>
            </w:r>
            <w:r w:rsidR="004D3F15" w:rsidRPr="00B64159">
              <w:fldChar w:fldCharType="begin"/>
            </w:r>
            <w:r w:rsidR="004D3F15" w:rsidRPr="00B64159">
              <w:instrText xml:space="preserve"> XE "</w:instrText>
            </w:r>
            <w:r w:rsidR="004D3F15">
              <w:instrText>electronic information systems:user access</w:instrText>
            </w:r>
            <w:r w:rsidR="000658F2">
              <w:instrText xml:space="preserve"> (authorization)</w:instrText>
            </w:r>
            <w:r w:rsidR="004D3F15" w:rsidRPr="00B64159">
              <w:instrText xml:space="preserve">" \f “Subject" </w:instrText>
            </w:r>
            <w:r w:rsidR="004D3F15" w:rsidRPr="00B64159">
              <w:fldChar w:fldCharType="end"/>
            </w:r>
            <w:r w:rsidR="000658F2" w:rsidRPr="00B64159">
              <w:fldChar w:fldCharType="begin"/>
            </w:r>
            <w:r w:rsidR="000658F2" w:rsidRPr="00B64159">
              <w:instrText xml:space="preserve"> XE "</w:instrText>
            </w:r>
            <w:r w:rsidR="000658F2">
              <w:instrText>information systems (applications/software):user access (authorization)</w:instrText>
            </w:r>
            <w:r w:rsidR="000658F2" w:rsidRPr="00B64159">
              <w:instrText xml:space="preserve">" \f “Subject" </w:instrText>
            </w:r>
            <w:r w:rsidR="000658F2" w:rsidRPr="00B64159">
              <w:fldChar w:fldCharType="end"/>
            </w:r>
            <w:r w:rsidR="004D3F15" w:rsidRPr="00B64159">
              <w:fldChar w:fldCharType="begin"/>
            </w:r>
            <w:r w:rsidR="004D3F15" w:rsidRPr="00B64159">
              <w:instrText xml:space="preserve"> XE "</w:instrText>
            </w:r>
            <w:r w:rsidR="004D3F15">
              <w:instrText>security</w:instrText>
            </w:r>
            <w:r w:rsidR="006D2365">
              <w:instrText>:</w:instrText>
            </w:r>
            <w:r w:rsidR="004D3F15">
              <w:instrText>access/authorization:information systems</w:instrText>
            </w:r>
            <w:r w:rsidR="006D2365">
              <w:instrText>/telecommunications</w:instrText>
            </w:r>
            <w:r w:rsidR="004D3F15" w:rsidRPr="00B64159">
              <w:instrText xml:space="preserve">" \f “Subject" </w:instrText>
            </w:r>
            <w:r w:rsidR="004D3F15" w:rsidRPr="00B64159">
              <w:fldChar w:fldCharType="end"/>
            </w:r>
            <w:r w:rsidR="005B3B5E" w:rsidRPr="00B64159">
              <w:fldChar w:fldCharType="begin"/>
            </w:r>
            <w:r w:rsidR="005B3B5E" w:rsidRPr="00B64159">
              <w:instrText xml:space="preserve"> XE "</w:instrText>
            </w:r>
            <w:r w:rsidR="005B3B5E">
              <w:instrText>systems (applications/software):user access (authorization)</w:instrText>
            </w:r>
            <w:r w:rsidR="005B3B5E" w:rsidRPr="00B64159">
              <w:instrText xml:space="preserve">" \f “Subject" </w:instrText>
            </w:r>
            <w:r w:rsidR="005B3B5E" w:rsidRPr="00B64159">
              <w:fldChar w:fldCharType="end"/>
            </w:r>
          </w:p>
          <w:p w14:paraId="21B41C16" w14:textId="77777777" w:rsidR="00A02E2E" w:rsidRDefault="00A02E2E" w:rsidP="00142C97">
            <w:pPr>
              <w:spacing w:before="60" w:after="60"/>
            </w:pPr>
            <w:r>
              <w:t>Includes, but is not limited to:</w:t>
            </w:r>
          </w:p>
          <w:p w14:paraId="15A63570" w14:textId="77777777" w:rsidR="00A02E2E" w:rsidRDefault="00A02E2E" w:rsidP="00283A5D">
            <w:pPr>
              <w:pStyle w:val="ListParagraph"/>
              <w:numPr>
                <w:ilvl w:val="0"/>
                <w:numId w:val="109"/>
              </w:numPr>
              <w:spacing w:before="60" w:after="60"/>
            </w:pPr>
            <w:r>
              <w:t>U</w:t>
            </w:r>
            <w:r w:rsidRPr="00B64159">
              <w:t xml:space="preserve">ser account </w:t>
            </w:r>
            <w:r w:rsidR="00D53190">
              <w:t>creation/change requests</w:t>
            </w:r>
            <w:r>
              <w:t>;</w:t>
            </w:r>
          </w:p>
          <w:p w14:paraId="245CBB11" w14:textId="77777777" w:rsidR="00A02E2E" w:rsidRDefault="00D53190" w:rsidP="00283A5D">
            <w:pPr>
              <w:pStyle w:val="ListParagraph"/>
              <w:numPr>
                <w:ilvl w:val="0"/>
                <w:numId w:val="109"/>
              </w:numPr>
              <w:spacing w:before="60" w:after="60"/>
            </w:pPr>
            <w:r>
              <w:t>Network a</w:t>
            </w:r>
            <w:r w:rsidR="00A02E2E" w:rsidRPr="00B64159">
              <w:t xml:space="preserve">ccess authorization </w:t>
            </w:r>
            <w:r>
              <w:t>requests</w:t>
            </w:r>
            <w:r w:rsidR="00A02E2E">
              <w:t>;</w:t>
            </w:r>
          </w:p>
          <w:p w14:paraId="102C146A" w14:textId="77777777" w:rsidR="00A02E2E" w:rsidRDefault="00A02E2E" w:rsidP="00283A5D">
            <w:pPr>
              <w:pStyle w:val="ListParagraph"/>
              <w:numPr>
                <w:ilvl w:val="0"/>
                <w:numId w:val="109"/>
              </w:numPr>
              <w:spacing w:before="60" w:after="60"/>
            </w:pPr>
            <w:r>
              <w:t>Related correspondence/communications</w:t>
            </w:r>
            <w:r w:rsidR="004D3F15">
              <w:t>.</w:t>
            </w:r>
          </w:p>
          <w:p w14:paraId="1481498E" w14:textId="7227E223" w:rsidR="00572132" w:rsidRPr="00B64159" w:rsidRDefault="00572132" w:rsidP="00572132">
            <w:pPr>
              <w:spacing w:before="60" w:after="60"/>
            </w:pPr>
            <w:r>
              <w:t xml:space="preserve">Excludes records covered by </w:t>
            </w:r>
            <w:r w:rsidRPr="001364D1">
              <w:rPr>
                <w:i/>
                <w:iCs/>
              </w:rPr>
              <w:t xml:space="preserve">Authorization </w:t>
            </w:r>
            <w:r w:rsidR="00743261" w:rsidRPr="001364D1">
              <w:rPr>
                <w:i/>
                <w:iCs/>
              </w:rPr>
              <w:t>–</w:t>
            </w:r>
            <w:r w:rsidRPr="001364D1">
              <w:rPr>
                <w:i/>
                <w:iCs/>
              </w:rPr>
              <w:t xml:space="preserve"> </w:t>
            </w:r>
            <w:r w:rsidR="00743261" w:rsidRPr="001364D1">
              <w:rPr>
                <w:i/>
                <w:iCs/>
              </w:rPr>
              <w:t>Building/Fac</w:t>
            </w:r>
            <w:r w:rsidR="001364D1" w:rsidRPr="001364D1">
              <w:rPr>
                <w:i/>
                <w:iCs/>
              </w:rPr>
              <w:t>ility Access (DAN GS 25001)</w:t>
            </w:r>
            <w:r w:rsidR="001364D1">
              <w:t>.</w:t>
            </w:r>
          </w:p>
        </w:tc>
        <w:tc>
          <w:tcPr>
            <w:tcW w:w="1000" w:type="pct"/>
          </w:tcPr>
          <w:p w14:paraId="3EEF7FEA" w14:textId="77777777" w:rsidR="00A02E2E" w:rsidRPr="00B64159" w:rsidRDefault="00A02E2E" w:rsidP="00E26249">
            <w:pPr>
              <w:spacing w:before="60" w:after="60"/>
              <w:rPr>
                <w:rFonts w:eastAsia="Calibri" w:cs="Times New Roman"/>
              </w:rPr>
            </w:pPr>
            <w:r w:rsidRPr="00B64159">
              <w:rPr>
                <w:rFonts w:eastAsia="Calibri" w:cs="Times New Roman"/>
                <w:b/>
              </w:rPr>
              <w:t>Retain</w:t>
            </w:r>
            <w:r w:rsidR="00D53190">
              <w:rPr>
                <w:rFonts w:eastAsia="Calibri" w:cs="Times New Roman"/>
              </w:rPr>
              <w:t xml:space="preserve"> for 6</w:t>
            </w:r>
            <w:r w:rsidRPr="00B64159">
              <w:rPr>
                <w:rFonts w:eastAsia="Calibri" w:cs="Times New Roman"/>
              </w:rPr>
              <w:t xml:space="preserve"> years after </w:t>
            </w:r>
            <w:r w:rsidR="00AD7925">
              <w:rPr>
                <w:rFonts w:eastAsia="Calibri" w:cs="Times New Roman"/>
              </w:rPr>
              <w:t>end of fi</w:t>
            </w:r>
            <w:r w:rsidR="00DB57A9">
              <w:rPr>
                <w:rFonts w:eastAsia="Calibri" w:cs="Times New Roman"/>
              </w:rPr>
              <w:t>scal</w:t>
            </w:r>
            <w:r w:rsidR="00AD7925">
              <w:rPr>
                <w:rFonts w:eastAsia="Calibri" w:cs="Times New Roman"/>
              </w:rPr>
              <w:t xml:space="preserve"> year in which </w:t>
            </w:r>
            <w:r w:rsidRPr="00B64159">
              <w:rPr>
                <w:rFonts w:eastAsia="Calibri" w:cs="Times New Roman"/>
              </w:rPr>
              <w:t>user account</w:t>
            </w:r>
            <w:r w:rsidR="00D53190">
              <w:rPr>
                <w:rFonts w:eastAsia="Calibri" w:cs="Times New Roman"/>
              </w:rPr>
              <w:t>/access</w:t>
            </w:r>
            <w:r w:rsidR="00AD7925">
              <w:rPr>
                <w:rFonts w:eastAsia="Calibri" w:cs="Times New Roman"/>
              </w:rPr>
              <w:t xml:space="preserve"> was terminated</w:t>
            </w:r>
          </w:p>
          <w:p w14:paraId="050AF7BF" w14:textId="77777777" w:rsidR="00A02E2E" w:rsidRPr="00B64159" w:rsidRDefault="00A02E2E" w:rsidP="00E26249">
            <w:pPr>
              <w:spacing w:before="60" w:after="60"/>
              <w:rPr>
                <w:rFonts w:eastAsia="Calibri" w:cs="Times New Roman"/>
                <w:i/>
              </w:rPr>
            </w:pPr>
            <w:r w:rsidRPr="00B64159">
              <w:rPr>
                <w:rFonts w:eastAsia="Calibri" w:cs="Times New Roman"/>
              </w:rPr>
              <w:t xml:space="preserve">   </w:t>
            </w:r>
            <w:r w:rsidRPr="00B64159">
              <w:rPr>
                <w:rFonts w:eastAsia="Calibri" w:cs="Times New Roman"/>
                <w:i/>
              </w:rPr>
              <w:t>then</w:t>
            </w:r>
          </w:p>
          <w:p w14:paraId="10CF15A9" w14:textId="77777777" w:rsidR="00A02E2E" w:rsidRPr="00B64159" w:rsidRDefault="00A02E2E" w:rsidP="00E26249">
            <w:pPr>
              <w:spacing w:before="60" w:after="60"/>
              <w:rPr>
                <w:rFonts w:eastAsia="Calibri" w:cs="Times New Roman"/>
                <w:b/>
              </w:rPr>
            </w:pPr>
            <w:r w:rsidRPr="00B64159">
              <w:rPr>
                <w:rFonts w:eastAsia="Calibri" w:cs="Times New Roman"/>
                <w:b/>
              </w:rPr>
              <w:t>Destroy</w:t>
            </w:r>
            <w:r w:rsidRPr="00A02E2E">
              <w:rPr>
                <w:rFonts w:eastAsia="Calibri" w:cs="Times New Roman"/>
              </w:rPr>
              <w:t>.</w:t>
            </w:r>
          </w:p>
        </w:tc>
        <w:tc>
          <w:tcPr>
            <w:tcW w:w="600" w:type="pct"/>
            <w:tcMar>
              <w:left w:w="72" w:type="dxa"/>
              <w:right w:w="72" w:type="dxa"/>
            </w:tcMar>
          </w:tcPr>
          <w:p w14:paraId="737E9B81" w14:textId="77777777" w:rsidR="00A02E2E" w:rsidRPr="00B64159" w:rsidRDefault="00A02E2E" w:rsidP="00142C97">
            <w:pPr>
              <w:spacing w:before="60"/>
              <w:jc w:val="center"/>
              <w:rPr>
                <w:sz w:val="20"/>
                <w:szCs w:val="20"/>
              </w:rPr>
            </w:pPr>
            <w:r w:rsidRPr="00B64159">
              <w:rPr>
                <w:sz w:val="20"/>
                <w:szCs w:val="20"/>
              </w:rPr>
              <w:t>NON-ARCHIVAL</w:t>
            </w:r>
          </w:p>
          <w:p w14:paraId="1700579C" w14:textId="77777777" w:rsidR="00F55A2F" w:rsidRDefault="00A02E2E" w:rsidP="00142C97">
            <w:pPr>
              <w:jc w:val="center"/>
              <w:rPr>
                <w:b/>
                <w:szCs w:val="22"/>
              </w:rPr>
            </w:pPr>
            <w:r w:rsidRPr="00A02E2E">
              <w:rPr>
                <w:b/>
                <w:szCs w:val="22"/>
              </w:rPr>
              <w:t>ESSENTIAL</w:t>
            </w:r>
          </w:p>
          <w:p w14:paraId="5B209D05" w14:textId="1823CFDE" w:rsidR="00A02E2E" w:rsidRDefault="00F55A2F" w:rsidP="00142C97">
            <w:pPr>
              <w:jc w:val="center"/>
              <w:rPr>
                <w:szCs w:val="22"/>
              </w:rPr>
            </w:pPr>
            <w:r w:rsidRPr="00F55A2F">
              <w:rPr>
                <w:b/>
                <w:sz w:val="16"/>
                <w:szCs w:val="16"/>
              </w:rPr>
              <w:t>(for Disaster Recovery)</w:t>
            </w:r>
            <w:r w:rsidR="00A02E2E" w:rsidRPr="00A02E2E">
              <w:rPr>
                <w:szCs w:val="22"/>
              </w:rPr>
              <w:fldChar w:fldCharType="begin"/>
            </w:r>
            <w:r w:rsidR="00A02E2E" w:rsidRPr="00A02E2E">
              <w:rPr>
                <w:szCs w:val="22"/>
              </w:rPr>
              <w:instrText xml:space="preserve"> XE "ASSET MANAGEMENT:Information Services:</w:instrText>
            </w:r>
            <w:r w:rsidR="00A02E2E">
              <w:rPr>
                <w:szCs w:val="22"/>
              </w:rPr>
              <w:instrText>Authorization – Systems/Telecommunications Access</w:instrText>
            </w:r>
            <w:r w:rsidR="00A02E2E" w:rsidRPr="00A02E2E">
              <w:rPr>
                <w:szCs w:val="22"/>
              </w:rPr>
              <w:instrText xml:space="preserve">" \f “Essential" </w:instrText>
            </w:r>
            <w:r w:rsidR="00A02E2E" w:rsidRPr="00A02E2E">
              <w:rPr>
                <w:szCs w:val="22"/>
              </w:rPr>
              <w:fldChar w:fldCharType="end"/>
            </w:r>
          </w:p>
          <w:p w14:paraId="0D34BE15" w14:textId="77777777" w:rsidR="00A02E2E" w:rsidRPr="00A02E2E" w:rsidRDefault="00A02E2E" w:rsidP="00142C97">
            <w:pPr>
              <w:jc w:val="center"/>
              <w:rPr>
                <w:b/>
                <w:sz w:val="20"/>
                <w:szCs w:val="20"/>
              </w:rPr>
            </w:pPr>
            <w:r w:rsidRPr="00A02E2E">
              <w:rPr>
                <w:sz w:val="20"/>
                <w:szCs w:val="20"/>
              </w:rPr>
              <w:t>OFM</w:t>
            </w:r>
          </w:p>
        </w:tc>
      </w:tr>
      <w:tr w:rsidR="003E0F4D" w:rsidRPr="0016206D" w14:paraId="7583ED5C" w14:textId="77777777" w:rsidTr="00030AE3">
        <w:tblPrEx>
          <w:tblLook w:val="04A0" w:firstRow="1" w:lastRow="0" w:firstColumn="1" w:lastColumn="0" w:noHBand="0" w:noVBand="1"/>
        </w:tblPrEx>
        <w:trPr>
          <w:cantSplit/>
          <w:jc w:val="center"/>
        </w:trPr>
        <w:tc>
          <w:tcPr>
            <w:tcW w:w="500" w:type="pct"/>
            <w:tcBorders>
              <w:top w:val="single" w:sz="4" w:space="0" w:color="000000"/>
              <w:bottom w:val="single" w:sz="4" w:space="0" w:color="000000"/>
            </w:tcBorders>
            <w:tcMar>
              <w:top w:w="43" w:type="dxa"/>
              <w:left w:w="72" w:type="dxa"/>
              <w:bottom w:w="43" w:type="dxa"/>
              <w:right w:w="72" w:type="dxa"/>
            </w:tcMar>
          </w:tcPr>
          <w:p w14:paraId="5C41AEC3" w14:textId="77777777" w:rsidR="003E0F4D" w:rsidRPr="0016206D" w:rsidRDefault="003E0F4D" w:rsidP="00030AE3">
            <w:pPr>
              <w:pStyle w:val="TableText0"/>
              <w:spacing w:before="60" w:after="60"/>
              <w:jc w:val="center"/>
            </w:pPr>
            <w:r>
              <w:lastRenderedPageBreak/>
              <w:t xml:space="preserve">GS </w:t>
            </w:r>
            <w:r w:rsidR="00800B4A">
              <w:t>14015</w:t>
            </w:r>
            <w:r w:rsidRPr="00B64159">
              <w:fldChar w:fldCharType="begin"/>
            </w:r>
            <w:r w:rsidRPr="00B64159">
              <w:instrText xml:space="preserve"> XE "GS </w:instrText>
            </w:r>
            <w:r w:rsidR="00800B4A">
              <w:instrText>14015</w:instrText>
            </w:r>
            <w:r w:rsidRPr="00B64159">
              <w:instrText>" \f “dan”</w:instrText>
            </w:r>
            <w:r w:rsidRPr="00B64159">
              <w:fldChar w:fldCharType="end"/>
            </w:r>
          </w:p>
          <w:p w14:paraId="5EDA5318" w14:textId="752978E8" w:rsidR="003E0F4D" w:rsidRPr="007E6D21" w:rsidRDefault="003E0F4D" w:rsidP="00800B4A">
            <w:pPr>
              <w:pStyle w:val="TableText0"/>
              <w:spacing w:before="60" w:after="60"/>
              <w:jc w:val="center"/>
            </w:pPr>
            <w:r w:rsidRPr="0016206D">
              <w:t xml:space="preserve">Rev. </w:t>
            </w:r>
            <w:r w:rsidR="00F22B99">
              <w:t>2</w:t>
            </w:r>
          </w:p>
        </w:tc>
        <w:tc>
          <w:tcPr>
            <w:tcW w:w="2900" w:type="pct"/>
            <w:tcBorders>
              <w:top w:val="single" w:sz="4" w:space="0" w:color="000000"/>
              <w:bottom w:val="single" w:sz="4" w:space="0" w:color="000000"/>
            </w:tcBorders>
            <w:tcMar>
              <w:top w:w="43" w:type="dxa"/>
              <w:left w:w="72" w:type="dxa"/>
              <w:bottom w:w="43" w:type="dxa"/>
              <w:right w:w="72" w:type="dxa"/>
            </w:tcMar>
          </w:tcPr>
          <w:p w14:paraId="78B29AE7" w14:textId="77777777" w:rsidR="003E0F4D" w:rsidRPr="0016206D" w:rsidRDefault="003E0F4D" w:rsidP="00030AE3">
            <w:pPr>
              <w:pStyle w:val="RecordTitles"/>
              <w:spacing w:before="60"/>
            </w:pPr>
            <w:r w:rsidRPr="0016206D">
              <w:t xml:space="preserve">Automated/Scheduled Tasks </w:t>
            </w:r>
            <w:r w:rsidR="00DA435F">
              <w:t>and Work/Intermediate</w:t>
            </w:r>
            <w:r w:rsidR="001E3F4B">
              <w:t>/Test</w:t>
            </w:r>
            <w:r w:rsidR="00DA435F">
              <w:t xml:space="preserve"> Files</w:t>
            </w:r>
          </w:p>
          <w:p w14:paraId="76ED924A" w14:textId="5C365B9D" w:rsidR="00800B4A" w:rsidRDefault="003E0F4D" w:rsidP="00030AE3">
            <w:pPr>
              <w:spacing w:before="60" w:after="60"/>
            </w:pPr>
            <w:r w:rsidRPr="0016206D">
              <w:t>Records relating to scheduled, computer</w:t>
            </w:r>
            <w:r w:rsidRPr="00E30D90">
              <w:rPr>
                <w:rFonts w:ascii="Arial" w:hAnsi="Arial"/>
              </w:rPr>
              <w:t>-</w:t>
            </w:r>
            <w:r w:rsidRPr="0016206D">
              <w:t>driven tasks</w:t>
            </w:r>
            <w:r w:rsidR="000831D5">
              <w:t xml:space="preserve"> and other work/intermediate files</w:t>
            </w:r>
            <w:r w:rsidR="00B41420">
              <w:t xml:space="preserve">, </w:t>
            </w:r>
            <w:r w:rsidR="00B41420" w:rsidRPr="001A1E03">
              <w:rPr>
                <w:b/>
                <w:bCs/>
                <w:i/>
                <w:iCs/>
              </w:rPr>
              <w:t xml:space="preserve">where not covered by </w:t>
            </w:r>
            <w:r w:rsidR="001A1E03" w:rsidRPr="001A1E03">
              <w:rPr>
                <w:b/>
                <w:bCs/>
                <w:i/>
                <w:iCs/>
              </w:rPr>
              <w:t>a more specific records series</w:t>
            </w:r>
            <w:r w:rsidR="00800B4A">
              <w:t>.</w:t>
            </w:r>
            <w:r w:rsidR="000658F2" w:rsidRPr="0016206D">
              <w:t xml:space="preserve"> </w:t>
            </w:r>
            <w:r w:rsidR="004D3F15" w:rsidRPr="0016206D">
              <w:fldChar w:fldCharType="begin"/>
            </w:r>
            <w:r w:rsidR="004D3F15" w:rsidRPr="0016206D">
              <w:instrText xml:space="preserve"> XE "automated</w:instrText>
            </w:r>
            <w:r w:rsidR="00C0789E">
              <w:instrText>:</w:instrText>
            </w:r>
            <w:r w:rsidR="004D3F15" w:rsidRPr="0016206D">
              <w:instrText>tasks (info</w:instrText>
            </w:r>
            <w:r w:rsidR="00C0789E">
              <w:instrText>rmation</w:instrText>
            </w:r>
            <w:r w:rsidR="004D3F15" w:rsidRPr="0016206D">
              <w:instrText xml:space="preserve"> systems)" \f “subject” </w:instrText>
            </w:r>
            <w:r w:rsidR="004D3F15" w:rsidRPr="0016206D">
              <w:fldChar w:fldCharType="end"/>
            </w:r>
            <w:r w:rsidR="004D3F15" w:rsidRPr="0016206D">
              <w:fldChar w:fldCharType="begin"/>
            </w:r>
            <w:r w:rsidR="004D3F15" w:rsidRPr="0016206D">
              <w:instrText xml:space="preserve"> XE "scheduled tasks (info</w:instrText>
            </w:r>
            <w:r w:rsidR="006D2365">
              <w:instrText>rmation</w:instrText>
            </w:r>
            <w:r w:rsidR="004D3F15" w:rsidRPr="0016206D">
              <w:instrText xml:space="preserve"> systems)" \f “subject” </w:instrText>
            </w:r>
            <w:r w:rsidR="004D3F15" w:rsidRPr="0016206D">
              <w:fldChar w:fldCharType="end"/>
            </w:r>
            <w:r w:rsidR="00C93A76" w:rsidRPr="00B64159">
              <w:fldChar w:fldCharType="begin"/>
            </w:r>
            <w:r w:rsidR="00C93A76" w:rsidRPr="00B64159">
              <w:instrText xml:space="preserve"> XE "valid transaction files" \f “Subject" </w:instrText>
            </w:r>
            <w:r w:rsidR="00C93A76" w:rsidRPr="00B64159">
              <w:fldChar w:fldCharType="end"/>
            </w:r>
            <w:r w:rsidR="00C93A76" w:rsidRPr="00B64159">
              <w:fldChar w:fldCharType="begin"/>
            </w:r>
            <w:r w:rsidR="00C93A76" w:rsidRPr="00B64159">
              <w:instrText xml:space="preserve"> XE "test data </w:instrText>
            </w:r>
            <w:r w:rsidR="00DC214D">
              <w:instrText>(information systems)</w:instrText>
            </w:r>
            <w:r w:rsidR="00C93A76" w:rsidRPr="00B64159">
              <w:instrText xml:space="preserve">" \f “Subject" </w:instrText>
            </w:r>
            <w:r w:rsidR="00C93A76" w:rsidRPr="00B64159">
              <w:fldChar w:fldCharType="end"/>
            </w:r>
            <w:r w:rsidR="00C93A76" w:rsidRPr="00B64159">
              <w:fldChar w:fldCharType="begin"/>
            </w:r>
            <w:r w:rsidR="00C93A76" w:rsidRPr="00B64159">
              <w:instrText xml:space="preserve"> XE "benchmark</w:instrText>
            </w:r>
            <w:r w:rsidR="00BA1FC3">
              <w:instrText>ing:</w:instrText>
            </w:r>
            <w:r w:rsidR="00C93A76" w:rsidRPr="00B64159">
              <w:instrText xml:space="preserve">data sets" \f “Subject" </w:instrText>
            </w:r>
            <w:r w:rsidR="00C93A76" w:rsidRPr="00B64159">
              <w:fldChar w:fldCharType="end"/>
            </w:r>
          </w:p>
          <w:p w14:paraId="13122330" w14:textId="77777777" w:rsidR="003E0F4D" w:rsidRPr="0016206D" w:rsidRDefault="00800B4A" w:rsidP="00030AE3">
            <w:pPr>
              <w:spacing w:before="60" w:after="60"/>
            </w:pPr>
            <w:r>
              <w:t>I</w:t>
            </w:r>
            <w:r w:rsidR="003E0F4D" w:rsidRPr="0016206D">
              <w:t>nclud</w:t>
            </w:r>
            <w:r>
              <w:t>es</w:t>
            </w:r>
            <w:r w:rsidR="003E0F4D" w:rsidRPr="0016206D">
              <w:t xml:space="preserve">, but </w:t>
            </w:r>
            <w:r>
              <w:t xml:space="preserve">is </w:t>
            </w:r>
            <w:r w:rsidR="003E0F4D" w:rsidRPr="0016206D">
              <w:t>not limited to:</w:t>
            </w:r>
          </w:p>
          <w:p w14:paraId="5E9E39F4" w14:textId="77777777" w:rsidR="003E0F4D" w:rsidRPr="0016206D" w:rsidRDefault="003E0F4D" w:rsidP="00283A5D">
            <w:pPr>
              <w:pStyle w:val="BULLETS"/>
              <w:numPr>
                <w:ilvl w:val="0"/>
                <w:numId w:val="84"/>
              </w:numPr>
              <w:spacing w:before="60" w:after="60"/>
              <w:contextualSpacing/>
            </w:pPr>
            <w:r w:rsidRPr="0016206D">
              <w:t>Run reports and requests;</w:t>
            </w:r>
          </w:p>
          <w:p w14:paraId="77224098" w14:textId="77777777" w:rsidR="003E0F4D" w:rsidRPr="0016206D" w:rsidRDefault="003E0F4D" w:rsidP="00283A5D">
            <w:pPr>
              <w:pStyle w:val="BULLETS"/>
              <w:numPr>
                <w:ilvl w:val="0"/>
                <w:numId w:val="84"/>
              </w:numPr>
              <w:spacing w:before="60" w:after="60"/>
              <w:contextualSpacing/>
            </w:pPr>
            <w:r w:rsidRPr="0016206D">
              <w:t>Task schedules;</w:t>
            </w:r>
          </w:p>
          <w:p w14:paraId="78150A31" w14:textId="77777777" w:rsidR="000831D5" w:rsidRDefault="000831D5" w:rsidP="00283A5D">
            <w:pPr>
              <w:pStyle w:val="BULLETS"/>
              <w:numPr>
                <w:ilvl w:val="0"/>
                <w:numId w:val="84"/>
              </w:numPr>
              <w:spacing w:before="60" w:after="60"/>
              <w:contextualSpacing/>
            </w:pPr>
            <w:r>
              <w:t>Test data sets;</w:t>
            </w:r>
          </w:p>
          <w:p w14:paraId="5A34E71F" w14:textId="77777777" w:rsidR="000831D5" w:rsidRDefault="003E0F4D" w:rsidP="00283A5D">
            <w:pPr>
              <w:pStyle w:val="BULLETS"/>
              <w:numPr>
                <w:ilvl w:val="0"/>
                <w:numId w:val="84"/>
              </w:numPr>
              <w:spacing w:before="60" w:after="60"/>
              <w:contextualSpacing/>
            </w:pPr>
            <w:r w:rsidRPr="0016206D">
              <w:t>Successful completion reports</w:t>
            </w:r>
            <w:r w:rsidR="000831D5">
              <w:t>;</w:t>
            </w:r>
          </w:p>
          <w:p w14:paraId="3A936AB3" w14:textId="77777777" w:rsidR="000831D5" w:rsidRDefault="000831D5" w:rsidP="00283A5D">
            <w:pPr>
              <w:pStyle w:val="BULLETS"/>
              <w:numPr>
                <w:ilvl w:val="0"/>
                <w:numId w:val="84"/>
              </w:numPr>
              <w:spacing w:before="60" w:after="60"/>
              <w:contextualSpacing/>
            </w:pPr>
            <w:r>
              <w:t>Valid transaction files;</w:t>
            </w:r>
          </w:p>
          <w:p w14:paraId="02CDF731" w14:textId="77777777" w:rsidR="003E0F4D" w:rsidRDefault="000831D5" w:rsidP="00BE6DF7">
            <w:pPr>
              <w:pStyle w:val="BULLETS"/>
              <w:numPr>
                <w:ilvl w:val="0"/>
                <w:numId w:val="84"/>
              </w:numPr>
              <w:spacing w:after="60"/>
            </w:pPr>
            <w:r>
              <w:t>Work/</w:t>
            </w:r>
            <w:r w:rsidR="00AD7CF8">
              <w:t>i</w:t>
            </w:r>
            <w:r>
              <w:t>ntermediate files</w:t>
            </w:r>
            <w:r w:rsidR="003E0F4D" w:rsidRPr="0016206D">
              <w:t>.</w:t>
            </w:r>
          </w:p>
          <w:p w14:paraId="44713815" w14:textId="422C001C" w:rsidR="00F22B99" w:rsidRPr="0016206D" w:rsidRDefault="001A1E03" w:rsidP="00BE6DF7">
            <w:pPr>
              <w:pStyle w:val="BULLETS"/>
              <w:numPr>
                <w:ilvl w:val="0"/>
                <w:numId w:val="0"/>
              </w:numPr>
              <w:spacing w:before="60" w:after="60"/>
            </w:pPr>
            <w:r>
              <w:t xml:space="preserve">Excludes records covered </w:t>
            </w:r>
            <w:r w:rsidR="00323601">
              <w:t xml:space="preserve">by </w:t>
            </w:r>
            <w:r w:rsidR="00323601" w:rsidRPr="009C559D">
              <w:rPr>
                <w:i/>
                <w:iCs/>
              </w:rPr>
              <w:t xml:space="preserve">Audit Trails and System Usage Monitoring (DAN GS </w:t>
            </w:r>
            <w:r w:rsidR="00BE6DF7" w:rsidRPr="009C559D">
              <w:rPr>
                <w:i/>
                <w:iCs/>
              </w:rPr>
              <w:t>14020)</w:t>
            </w:r>
            <w:r w:rsidR="00BE6DF7">
              <w:t>.</w:t>
            </w:r>
          </w:p>
        </w:tc>
        <w:tc>
          <w:tcPr>
            <w:tcW w:w="1000" w:type="pct"/>
            <w:tcBorders>
              <w:top w:val="single" w:sz="4" w:space="0" w:color="000000"/>
              <w:bottom w:val="single" w:sz="4" w:space="0" w:color="000000"/>
            </w:tcBorders>
            <w:tcMar>
              <w:top w:w="43" w:type="dxa"/>
              <w:left w:w="72" w:type="dxa"/>
              <w:bottom w:w="43" w:type="dxa"/>
              <w:right w:w="72" w:type="dxa"/>
            </w:tcMar>
          </w:tcPr>
          <w:p w14:paraId="46815C6A" w14:textId="77777777" w:rsidR="003E0F4D" w:rsidRPr="0016206D" w:rsidRDefault="003E0F4D" w:rsidP="00030AE3">
            <w:pPr>
              <w:spacing w:before="60" w:after="60"/>
              <w:rPr>
                <w:rFonts w:eastAsia="Calibri" w:cs="Times New Roman"/>
              </w:rPr>
            </w:pPr>
            <w:r w:rsidRPr="0016206D">
              <w:rPr>
                <w:rFonts w:eastAsia="Calibri" w:cs="Times New Roman"/>
                <w:b/>
              </w:rPr>
              <w:t>Retain</w:t>
            </w:r>
            <w:r w:rsidRPr="0016206D">
              <w:rPr>
                <w:rFonts w:eastAsia="Calibri" w:cs="Times New Roman"/>
              </w:rPr>
              <w:t xml:space="preserve"> until no longer needed for agency business</w:t>
            </w:r>
          </w:p>
          <w:p w14:paraId="6BC31FBA" w14:textId="77777777" w:rsidR="003E0F4D" w:rsidRPr="0016206D" w:rsidRDefault="003E0F4D" w:rsidP="00030AE3">
            <w:pPr>
              <w:spacing w:before="60" w:after="60"/>
              <w:rPr>
                <w:rFonts w:eastAsia="Calibri" w:cs="Times New Roman"/>
                <w:i/>
              </w:rPr>
            </w:pPr>
            <w:r w:rsidRPr="0016206D">
              <w:rPr>
                <w:rFonts w:eastAsia="Calibri" w:cs="Times New Roman"/>
              </w:rPr>
              <w:t xml:space="preserve">  </w:t>
            </w:r>
            <w:r w:rsidRPr="0016206D">
              <w:rPr>
                <w:rFonts w:eastAsia="Calibri" w:cs="Times New Roman"/>
                <w:i/>
              </w:rPr>
              <w:t xml:space="preserve"> then</w:t>
            </w:r>
          </w:p>
          <w:p w14:paraId="37A51EE1" w14:textId="77777777" w:rsidR="003E0F4D" w:rsidRPr="0016206D" w:rsidRDefault="003E0F4D" w:rsidP="00030AE3">
            <w:pPr>
              <w:spacing w:before="60" w:after="60"/>
              <w:rPr>
                <w:rFonts w:eastAsia="Calibri" w:cs="Times New Roman"/>
                <w:b/>
              </w:rPr>
            </w:pPr>
            <w:r w:rsidRPr="0016206D">
              <w:rPr>
                <w:rFonts w:eastAsia="Calibri" w:cs="Times New Roman"/>
                <w:b/>
              </w:rPr>
              <w:t>Destroy</w:t>
            </w:r>
            <w:r w:rsidRPr="0016206D">
              <w:rPr>
                <w:rFonts w:eastAsia="Calibri" w:cs="Times New Roman"/>
              </w:rPr>
              <w:t>.</w:t>
            </w:r>
          </w:p>
        </w:tc>
        <w:tc>
          <w:tcPr>
            <w:tcW w:w="600" w:type="pct"/>
            <w:tcBorders>
              <w:top w:val="single" w:sz="4" w:space="0" w:color="000000"/>
              <w:bottom w:val="single" w:sz="4" w:space="0" w:color="000000"/>
            </w:tcBorders>
            <w:tcMar>
              <w:top w:w="43" w:type="dxa"/>
              <w:left w:w="72" w:type="dxa"/>
              <w:bottom w:w="43" w:type="dxa"/>
              <w:right w:w="72" w:type="dxa"/>
            </w:tcMar>
          </w:tcPr>
          <w:p w14:paraId="549E5E67" w14:textId="77777777" w:rsidR="003E0F4D" w:rsidRPr="0016206D" w:rsidRDefault="003E0F4D" w:rsidP="0049208F">
            <w:pPr>
              <w:spacing w:before="60"/>
              <w:jc w:val="center"/>
              <w:rPr>
                <w:rFonts w:eastAsia="Calibri" w:cs="Times New Roman"/>
                <w:sz w:val="20"/>
                <w:szCs w:val="20"/>
              </w:rPr>
            </w:pPr>
            <w:r w:rsidRPr="0016206D">
              <w:rPr>
                <w:rFonts w:eastAsia="Calibri" w:cs="Times New Roman"/>
                <w:sz w:val="20"/>
                <w:szCs w:val="20"/>
              </w:rPr>
              <w:t>NON</w:t>
            </w:r>
            <w:r w:rsidRPr="00E30D90">
              <w:rPr>
                <w:rFonts w:ascii="Arial" w:eastAsia="Calibri" w:hAnsi="Arial" w:cs="Times New Roman"/>
                <w:sz w:val="20"/>
                <w:szCs w:val="20"/>
              </w:rPr>
              <w:t>-</w:t>
            </w:r>
            <w:r w:rsidRPr="0016206D">
              <w:rPr>
                <w:rFonts w:eastAsia="Calibri" w:cs="Times New Roman"/>
                <w:sz w:val="20"/>
                <w:szCs w:val="20"/>
              </w:rPr>
              <w:t>ARCHIVAL</w:t>
            </w:r>
          </w:p>
          <w:p w14:paraId="5A9865E4" w14:textId="77777777" w:rsidR="003E0F4D" w:rsidRPr="0016206D" w:rsidRDefault="003E0F4D" w:rsidP="00030AE3">
            <w:pPr>
              <w:jc w:val="center"/>
              <w:rPr>
                <w:rFonts w:eastAsia="Calibri" w:cs="Times New Roman"/>
                <w:sz w:val="20"/>
                <w:szCs w:val="20"/>
              </w:rPr>
            </w:pPr>
            <w:r w:rsidRPr="0016206D">
              <w:rPr>
                <w:rFonts w:eastAsia="Calibri" w:cs="Times New Roman"/>
                <w:sz w:val="20"/>
                <w:szCs w:val="20"/>
              </w:rPr>
              <w:t>NON</w:t>
            </w:r>
            <w:r w:rsidRPr="00E30D90">
              <w:rPr>
                <w:rFonts w:ascii="Arial" w:eastAsia="Calibri" w:hAnsi="Arial" w:cs="Times New Roman"/>
                <w:sz w:val="20"/>
                <w:szCs w:val="20"/>
              </w:rPr>
              <w:t>-</w:t>
            </w:r>
            <w:r w:rsidRPr="0016206D">
              <w:rPr>
                <w:rFonts w:eastAsia="Calibri" w:cs="Times New Roman"/>
                <w:sz w:val="20"/>
                <w:szCs w:val="20"/>
              </w:rPr>
              <w:t>ESSENTIAL</w:t>
            </w:r>
          </w:p>
          <w:p w14:paraId="2389B8D1" w14:textId="77777777" w:rsidR="003E0F4D" w:rsidRPr="0016206D" w:rsidRDefault="003E0F4D" w:rsidP="00030AE3">
            <w:pPr>
              <w:jc w:val="center"/>
              <w:rPr>
                <w:rFonts w:eastAsia="Calibri" w:cs="Times New Roman"/>
                <w:szCs w:val="22"/>
              </w:rPr>
            </w:pPr>
            <w:r w:rsidRPr="0016206D">
              <w:rPr>
                <w:rFonts w:eastAsia="Calibri" w:cs="Times New Roman"/>
                <w:sz w:val="20"/>
                <w:szCs w:val="20"/>
              </w:rPr>
              <w:t>OFM</w:t>
            </w:r>
          </w:p>
        </w:tc>
      </w:tr>
      <w:tr w:rsidR="00800B4A" w14:paraId="706E8C52" w14:textId="77777777" w:rsidTr="00A54F73">
        <w:tblPrEx>
          <w:tblLook w:val="04A0" w:firstRow="1" w:lastRow="0" w:firstColumn="1" w:lastColumn="0" w:noHBand="0" w:noVBand="1"/>
        </w:tblPrEx>
        <w:trPr>
          <w:cantSplit/>
          <w:jc w:val="center"/>
        </w:trPr>
        <w:tc>
          <w:tcPr>
            <w:tcW w:w="500" w:type="pct"/>
          </w:tcPr>
          <w:p w14:paraId="6135CE8B" w14:textId="77777777" w:rsidR="00800B4A" w:rsidRDefault="00800B4A" w:rsidP="003D2DF0">
            <w:pPr>
              <w:spacing w:before="60" w:after="60"/>
              <w:jc w:val="center"/>
              <w:rPr>
                <w:rFonts w:eastAsia="Calibri" w:cs="Times New Roman"/>
              </w:rPr>
            </w:pPr>
            <w:r>
              <w:rPr>
                <w:rFonts w:eastAsia="Calibri" w:cs="Times New Roman"/>
              </w:rPr>
              <w:t>GS 14011</w:t>
            </w:r>
            <w:r w:rsidRPr="00B64159">
              <w:fldChar w:fldCharType="begin"/>
            </w:r>
            <w:r w:rsidRPr="00B64159">
              <w:instrText xml:space="preserve"> XE "GS </w:instrText>
            </w:r>
            <w:r>
              <w:instrText>14011</w:instrText>
            </w:r>
            <w:r w:rsidRPr="00B64159">
              <w:instrText>" \f “dan”</w:instrText>
            </w:r>
            <w:r w:rsidRPr="00B64159">
              <w:fldChar w:fldCharType="end"/>
            </w:r>
          </w:p>
          <w:p w14:paraId="68418887" w14:textId="77777777" w:rsidR="00800B4A" w:rsidRDefault="00800B4A" w:rsidP="00A54F73">
            <w:pPr>
              <w:spacing w:before="60" w:after="60"/>
              <w:jc w:val="center"/>
              <w:rPr>
                <w:rFonts w:eastAsia="Calibri" w:cs="Times New Roman"/>
              </w:rPr>
            </w:pPr>
            <w:r>
              <w:rPr>
                <w:rFonts w:eastAsia="Calibri" w:cs="Times New Roman"/>
              </w:rPr>
              <w:t xml:space="preserve">Rev. </w:t>
            </w:r>
            <w:r w:rsidR="00A54F73">
              <w:rPr>
                <w:rFonts w:eastAsia="Calibri" w:cs="Times New Roman"/>
              </w:rPr>
              <w:t>2</w:t>
            </w:r>
          </w:p>
        </w:tc>
        <w:tc>
          <w:tcPr>
            <w:tcW w:w="2900" w:type="pct"/>
          </w:tcPr>
          <w:p w14:paraId="351FA1AC" w14:textId="77777777" w:rsidR="00800B4A" w:rsidRDefault="00800B4A" w:rsidP="003D2DF0">
            <w:pPr>
              <w:pStyle w:val="Excludes"/>
              <w:spacing w:after="60"/>
              <w:rPr>
                <w:b/>
                <w:i/>
                <w:sz w:val="22"/>
                <w:szCs w:val="22"/>
              </w:rPr>
            </w:pPr>
            <w:r>
              <w:rPr>
                <w:b/>
                <w:i/>
                <w:sz w:val="22"/>
                <w:szCs w:val="22"/>
              </w:rPr>
              <w:t>Backups for Disaster Preparedness/Recovery</w:t>
            </w:r>
          </w:p>
          <w:p w14:paraId="198A1C47" w14:textId="51388E0C" w:rsidR="00800B4A" w:rsidRPr="005B2166" w:rsidRDefault="00800B4A" w:rsidP="00A54F73">
            <w:pPr>
              <w:pStyle w:val="Excludes"/>
              <w:spacing w:after="60"/>
              <w:rPr>
                <w:sz w:val="22"/>
                <w:szCs w:val="22"/>
              </w:rPr>
            </w:pPr>
            <w:r>
              <w:rPr>
                <w:sz w:val="22"/>
                <w:szCs w:val="22"/>
              </w:rPr>
              <w:t>Routine backups of IT systems and data for disaster preparedness and recovery.</w:t>
            </w:r>
            <w:r w:rsidR="004D3F15" w:rsidRPr="0016206D">
              <w:t xml:space="preserve"> </w:t>
            </w:r>
            <w:r w:rsidR="004D3F15" w:rsidRPr="0016206D">
              <w:fldChar w:fldCharType="begin"/>
            </w:r>
            <w:r w:rsidR="004D3F15" w:rsidRPr="0016206D">
              <w:instrText xml:space="preserve"> XE "</w:instrText>
            </w:r>
            <w:r w:rsidR="004D3F15">
              <w:instrText>backups</w:instrText>
            </w:r>
            <w:r w:rsidR="004D3F15" w:rsidRPr="0016206D">
              <w:instrText xml:space="preserve">" \f “subject” </w:instrText>
            </w:r>
            <w:r w:rsidR="004D3F15" w:rsidRPr="0016206D">
              <w:fldChar w:fldCharType="end"/>
            </w:r>
            <w:r w:rsidR="0098489A" w:rsidRPr="00B64159">
              <w:fldChar w:fldCharType="begin"/>
            </w:r>
            <w:r w:rsidR="0098489A">
              <w:instrText xml:space="preserve"> XE "applications (</w:instrText>
            </w:r>
            <w:r w:rsidR="0098489A" w:rsidRPr="00B64159">
              <w:instrText>information systems/software</w:instrText>
            </w:r>
            <w:r w:rsidR="0098489A">
              <w:instrText>):backups</w:instrText>
            </w:r>
            <w:r w:rsidR="0098489A" w:rsidRPr="00B64159">
              <w:instrText xml:space="preserve">" \f “Subject" </w:instrText>
            </w:r>
            <w:r w:rsidR="0098489A" w:rsidRPr="00B64159">
              <w:fldChar w:fldCharType="end"/>
            </w:r>
            <w:r w:rsidR="00CF0A6C" w:rsidRPr="00B64159">
              <w:fldChar w:fldCharType="begin"/>
            </w:r>
            <w:r w:rsidR="00CF0A6C">
              <w:instrText xml:space="preserve"> XE "databases:backups</w:instrText>
            </w:r>
            <w:r w:rsidR="00CF0A6C" w:rsidRPr="00B64159">
              <w:instrText xml:space="preserve">" \f “Subject" </w:instrText>
            </w:r>
            <w:r w:rsidR="00CF0A6C" w:rsidRPr="00B64159">
              <w:fldChar w:fldCharType="end"/>
            </w:r>
            <w:r w:rsidR="00D634F2" w:rsidRPr="00B64159">
              <w:fldChar w:fldCharType="begin"/>
            </w:r>
            <w:r w:rsidR="00D634F2">
              <w:instrText xml:space="preserve"> XE "electronic information systems:backups</w:instrText>
            </w:r>
            <w:r w:rsidR="00D634F2" w:rsidRPr="00B64159">
              <w:instrText xml:space="preserve">" \f “Subject" </w:instrText>
            </w:r>
            <w:r w:rsidR="00D634F2" w:rsidRPr="00B64159">
              <w:fldChar w:fldCharType="end"/>
            </w:r>
            <w:r w:rsidR="00D634F2" w:rsidRPr="00B64159">
              <w:fldChar w:fldCharType="begin"/>
            </w:r>
            <w:r w:rsidR="00D634F2">
              <w:instrText xml:space="preserve"> XE "information systems (applications/software):backups</w:instrText>
            </w:r>
            <w:r w:rsidR="00D634F2" w:rsidRPr="00B64159">
              <w:instrText xml:space="preserve">" \f “Subject" </w:instrText>
            </w:r>
            <w:r w:rsidR="00D634F2" w:rsidRPr="00B64159">
              <w:fldChar w:fldCharType="end"/>
            </w:r>
            <w:r w:rsidR="005B3B5E" w:rsidRPr="00B64159">
              <w:fldChar w:fldCharType="begin"/>
            </w:r>
            <w:r w:rsidR="005B3B5E">
              <w:instrText xml:space="preserve"> XE "systems (applications/software):backups</w:instrText>
            </w:r>
            <w:r w:rsidR="005B3B5E" w:rsidRPr="00B64159">
              <w:instrText xml:space="preserve">" \f “Subject" </w:instrText>
            </w:r>
            <w:r w:rsidR="005B3B5E" w:rsidRPr="00B64159">
              <w:fldChar w:fldCharType="end"/>
            </w:r>
            <w:r w:rsidR="00041B20" w:rsidRPr="00B64159">
              <w:fldChar w:fldCharType="begin"/>
            </w:r>
            <w:r w:rsidR="00041B20">
              <w:instrText xml:space="preserve"> XE "disasters:planning/preparedness:backups</w:instrText>
            </w:r>
            <w:r w:rsidR="00041B20" w:rsidRPr="00B64159">
              <w:instrText xml:space="preserve">" \f “Subject" </w:instrText>
            </w:r>
            <w:r w:rsidR="00041B20" w:rsidRPr="00B64159">
              <w:fldChar w:fldCharType="end"/>
            </w:r>
          </w:p>
        </w:tc>
        <w:tc>
          <w:tcPr>
            <w:tcW w:w="1000" w:type="pct"/>
          </w:tcPr>
          <w:p w14:paraId="626B8CA2" w14:textId="77777777" w:rsidR="00800B4A" w:rsidRDefault="00800B4A" w:rsidP="003D2DF0">
            <w:pPr>
              <w:spacing w:before="60" w:after="60"/>
              <w:rPr>
                <w:rFonts w:eastAsia="Calibri" w:cs="Times New Roman"/>
              </w:rPr>
            </w:pPr>
            <w:r>
              <w:rPr>
                <w:rFonts w:eastAsia="Calibri" w:cs="Times New Roman"/>
                <w:b/>
              </w:rPr>
              <w:t>Retain</w:t>
            </w:r>
            <w:r>
              <w:rPr>
                <w:rFonts w:eastAsia="Calibri" w:cs="Times New Roman"/>
              </w:rPr>
              <w:t xml:space="preserve"> until no longer needed for agency business</w:t>
            </w:r>
          </w:p>
          <w:p w14:paraId="52FF0F92" w14:textId="77777777" w:rsidR="00800B4A" w:rsidRPr="00855F7F" w:rsidRDefault="00800B4A" w:rsidP="003D2DF0">
            <w:pPr>
              <w:spacing w:before="60" w:after="60"/>
              <w:rPr>
                <w:rFonts w:eastAsia="Calibri" w:cs="Times New Roman"/>
                <w:i/>
              </w:rPr>
            </w:pPr>
            <w:r>
              <w:rPr>
                <w:rFonts w:eastAsia="Calibri" w:cs="Times New Roman"/>
              </w:rPr>
              <w:t xml:space="preserve">   </w:t>
            </w:r>
            <w:r w:rsidRPr="00855F7F">
              <w:rPr>
                <w:rFonts w:eastAsia="Calibri" w:cs="Times New Roman"/>
                <w:i/>
              </w:rPr>
              <w:t>then</w:t>
            </w:r>
          </w:p>
          <w:p w14:paraId="1E054363" w14:textId="77777777" w:rsidR="00800B4A" w:rsidRPr="00855F7F" w:rsidRDefault="00800B4A" w:rsidP="003D2DF0">
            <w:pPr>
              <w:spacing w:before="60" w:after="60"/>
              <w:rPr>
                <w:rFonts w:eastAsia="Calibri" w:cs="Times New Roman"/>
              </w:rPr>
            </w:pPr>
            <w:r w:rsidRPr="00855F7F">
              <w:rPr>
                <w:rFonts w:eastAsia="Calibri" w:cs="Times New Roman"/>
                <w:b/>
              </w:rPr>
              <w:t>Destroy</w:t>
            </w:r>
            <w:r>
              <w:rPr>
                <w:rFonts w:eastAsia="Calibri" w:cs="Times New Roman"/>
              </w:rPr>
              <w:t>.</w:t>
            </w:r>
          </w:p>
        </w:tc>
        <w:tc>
          <w:tcPr>
            <w:tcW w:w="600" w:type="pct"/>
            <w:tcMar>
              <w:left w:w="72" w:type="dxa"/>
              <w:right w:w="72" w:type="dxa"/>
            </w:tcMar>
          </w:tcPr>
          <w:p w14:paraId="4AF6DD4B" w14:textId="77777777" w:rsidR="00800B4A" w:rsidRDefault="00800B4A" w:rsidP="003D2DF0">
            <w:pPr>
              <w:spacing w:before="60"/>
              <w:jc w:val="center"/>
              <w:rPr>
                <w:sz w:val="20"/>
                <w:szCs w:val="20"/>
              </w:rPr>
            </w:pPr>
            <w:r>
              <w:rPr>
                <w:sz w:val="20"/>
                <w:szCs w:val="20"/>
              </w:rPr>
              <w:t>NON-ARCHIVAL</w:t>
            </w:r>
          </w:p>
          <w:p w14:paraId="7B946627" w14:textId="77777777" w:rsidR="00A54F73" w:rsidRDefault="00800B4A" w:rsidP="003D2DF0">
            <w:pPr>
              <w:jc w:val="center"/>
              <w:rPr>
                <w:b/>
                <w:szCs w:val="22"/>
              </w:rPr>
            </w:pPr>
            <w:r w:rsidRPr="00855F7F">
              <w:rPr>
                <w:b/>
                <w:szCs w:val="22"/>
              </w:rPr>
              <w:t>ESSENTIAL</w:t>
            </w:r>
          </w:p>
          <w:p w14:paraId="071FD331" w14:textId="77777777" w:rsidR="00800B4A" w:rsidRPr="00855F7F" w:rsidRDefault="00A54F73" w:rsidP="003D2DF0">
            <w:pPr>
              <w:jc w:val="center"/>
              <w:rPr>
                <w:b/>
                <w:szCs w:val="22"/>
              </w:rPr>
            </w:pPr>
            <w:r w:rsidRPr="00A54F73">
              <w:rPr>
                <w:b/>
                <w:sz w:val="16"/>
                <w:szCs w:val="16"/>
              </w:rPr>
              <w:t>(for Disaster Recovery)</w:t>
            </w:r>
            <w:r w:rsidR="00800B4A" w:rsidRPr="0016206D">
              <w:fldChar w:fldCharType="begin"/>
            </w:r>
            <w:r w:rsidR="00800B4A" w:rsidRPr="0016206D">
              <w:instrText xml:space="preserve"> XE "ASSET MANAGEMENT:</w:instrText>
            </w:r>
            <w:r w:rsidR="00800B4A">
              <w:instrText>Information Services</w:instrText>
            </w:r>
            <w:r w:rsidR="00800B4A" w:rsidRPr="0016206D">
              <w:instrText>:</w:instrText>
            </w:r>
            <w:r w:rsidR="00800B4A">
              <w:instrText>Backups for Disaster Preparedness/Recovery</w:instrText>
            </w:r>
            <w:r w:rsidR="00800B4A" w:rsidRPr="0016206D">
              <w:instrText>” \f “</w:instrText>
            </w:r>
            <w:r w:rsidR="00800B4A">
              <w:instrText>essential</w:instrText>
            </w:r>
            <w:r w:rsidR="00800B4A" w:rsidRPr="0016206D">
              <w:instrText xml:space="preserve">” </w:instrText>
            </w:r>
            <w:r w:rsidR="00800B4A" w:rsidRPr="0016206D">
              <w:fldChar w:fldCharType="end"/>
            </w:r>
          </w:p>
          <w:p w14:paraId="6AF5BD5D" w14:textId="77777777" w:rsidR="00800B4A" w:rsidRDefault="00800B4A" w:rsidP="003D2DF0">
            <w:pPr>
              <w:jc w:val="center"/>
              <w:rPr>
                <w:sz w:val="20"/>
                <w:szCs w:val="20"/>
              </w:rPr>
            </w:pPr>
            <w:r>
              <w:rPr>
                <w:sz w:val="20"/>
                <w:szCs w:val="20"/>
              </w:rPr>
              <w:t>OFM</w:t>
            </w:r>
          </w:p>
        </w:tc>
      </w:tr>
      <w:tr w:rsidR="00D371FB" w14:paraId="63C21731" w14:textId="77777777" w:rsidTr="008E6B84">
        <w:tblPrEx>
          <w:tblLook w:val="04A0" w:firstRow="1" w:lastRow="0" w:firstColumn="1" w:lastColumn="0" w:noHBand="0" w:noVBand="1"/>
        </w:tblPrEx>
        <w:trPr>
          <w:cantSplit/>
          <w:jc w:val="center"/>
        </w:trPr>
        <w:tc>
          <w:tcPr>
            <w:tcW w:w="500" w:type="pct"/>
          </w:tcPr>
          <w:p w14:paraId="5C0A2996" w14:textId="77777777" w:rsidR="00D371FB" w:rsidRDefault="00D371FB" w:rsidP="00D371FB">
            <w:pPr>
              <w:spacing w:before="60" w:after="60"/>
              <w:jc w:val="center"/>
              <w:rPr>
                <w:rFonts w:eastAsia="Calibri" w:cs="Times New Roman"/>
              </w:rPr>
            </w:pPr>
            <w:r>
              <w:rPr>
                <w:rFonts w:eastAsia="Calibri" w:cs="Times New Roman"/>
              </w:rPr>
              <w:t>GS 14029</w:t>
            </w:r>
            <w:r w:rsidRPr="00B64159">
              <w:fldChar w:fldCharType="begin"/>
            </w:r>
            <w:r w:rsidRPr="00B64159">
              <w:instrText xml:space="preserve"> XE "GS </w:instrText>
            </w:r>
            <w:r>
              <w:instrText>14029</w:instrText>
            </w:r>
            <w:r w:rsidRPr="00B64159">
              <w:instrText>" \f “dan”</w:instrText>
            </w:r>
            <w:r w:rsidRPr="00B64159">
              <w:fldChar w:fldCharType="end"/>
            </w:r>
          </w:p>
          <w:p w14:paraId="0CEA4CD1" w14:textId="77777777" w:rsidR="00D371FB" w:rsidRDefault="00D371FB" w:rsidP="00D371FB">
            <w:pPr>
              <w:spacing w:before="60" w:after="60"/>
              <w:jc w:val="center"/>
              <w:rPr>
                <w:rFonts w:eastAsia="Calibri" w:cs="Times New Roman"/>
              </w:rPr>
            </w:pPr>
            <w:r>
              <w:rPr>
                <w:rFonts w:eastAsia="Calibri" w:cs="Times New Roman"/>
              </w:rPr>
              <w:t>Rev. 1</w:t>
            </w:r>
          </w:p>
        </w:tc>
        <w:tc>
          <w:tcPr>
            <w:tcW w:w="2900" w:type="pct"/>
          </w:tcPr>
          <w:p w14:paraId="1391A1EE" w14:textId="77777777" w:rsidR="00D371FB" w:rsidRDefault="00D371FB" w:rsidP="00D371FB">
            <w:pPr>
              <w:pStyle w:val="Excludes"/>
              <w:spacing w:after="60"/>
              <w:rPr>
                <w:b/>
                <w:i/>
                <w:sz w:val="22"/>
                <w:szCs w:val="22"/>
              </w:rPr>
            </w:pPr>
            <w:r>
              <w:rPr>
                <w:b/>
                <w:i/>
                <w:sz w:val="22"/>
                <w:szCs w:val="22"/>
              </w:rPr>
              <w:t>Helpdesk Requests</w:t>
            </w:r>
          </w:p>
          <w:p w14:paraId="54FDDD2F" w14:textId="77777777" w:rsidR="00D371FB" w:rsidRPr="00BA1A6E" w:rsidRDefault="00D371FB" w:rsidP="004D3F15">
            <w:pPr>
              <w:pStyle w:val="Excludes"/>
              <w:spacing w:after="60"/>
              <w:rPr>
                <w:sz w:val="22"/>
                <w:szCs w:val="22"/>
              </w:rPr>
            </w:pPr>
            <w:r>
              <w:rPr>
                <w:sz w:val="22"/>
                <w:szCs w:val="22"/>
              </w:rPr>
              <w:t xml:space="preserve">Records relating </w:t>
            </w:r>
            <w:r w:rsidR="00045757">
              <w:rPr>
                <w:sz w:val="22"/>
                <w:szCs w:val="22"/>
              </w:rPr>
              <w:t xml:space="preserve">to </w:t>
            </w:r>
            <w:r>
              <w:rPr>
                <w:sz w:val="22"/>
                <w:szCs w:val="22"/>
              </w:rPr>
              <w:t>requests for advice and assistance in using the agency’s information technology and telecommunications equipment, systems and applications.</w:t>
            </w:r>
            <w:r w:rsidR="004D3F15" w:rsidRPr="0016206D">
              <w:t xml:space="preserve"> </w:t>
            </w:r>
            <w:r w:rsidR="004D3F15" w:rsidRPr="0016206D">
              <w:fldChar w:fldCharType="begin"/>
            </w:r>
            <w:r w:rsidR="004D3F15" w:rsidRPr="0016206D">
              <w:instrText xml:space="preserve"> XE "</w:instrText>
            </w:r>
            <w:r w:rsidR="004D3F15">
              <w:instrText>helpdesk</w:instrText>
            </w:r>
            <w:r w:rsidR="00CF0A6C">
              <w:instrText xml:space="preserve"> requests</w:instrText>
            </w:r>
            <w:r w:rsidR="004D3F15" w:rsidRPr="0016206D">
              <w:instrText xml:space="preserve">" \f “subject” </w:instrText>
            </w:r>
            <w:r w:rsidR="004D3F15" w:rsidRPr="0016206D">
              <w:fldChar w:fldCharType="end"/>
            </w:r>
          </w:p>
        </w:tc>
        <w:tc>
          <w:tcPr>
            <w:tcW w:w="1000" w:type="pct"/>
          </w:tcPr>
          <w:p w14:paraId="2A1B36FB" w14:textId="77777777" w:rsidR="00D371FB" w:rsidRDefault="00D371FB" w:rsidP="00D371FB">
            <w:pPr>
              <w:spacing w:before="60" w:after="60"/>
              <w:rPr>
                <w:rFonts w:eastAsia="Calibri" w:cs="Times New Roman"/>
              </w:rPr>
            </w:pPr>
            <w:r>
              <w:rPr>
                <w:rFonts w:eastAsia="Calibri" w:cs="Times New Roman"/>
                <w:b/>
              </w:rPr>
              <w:t>Retain</w:t>
            </w:r>
            <w:r>
              <w:rPr>
                <w:rFonts w:eastAsia="Calibri" w:cs="Times New Roman"/>
              </w:rPr>
              <w:t xml:space="preserve"> </w:t>
            </w:r>
            <w:r w:rsidR="00DA435F">
              <w:rPr>
                <w:rFonts w:eastAsia="Calibri" w:cs="Times New Roman"/>
              </w:rPr>
              <w:t xml:space="preserve">until </w:t>
            </w:r>
            <w:r>
              <w:rPr>
                <w:rFonts w:eastAsia="Calibri" w:cs="Times New Roman"/>
              </w:rPr>
              <w:t>finalization of request</w:t>
            </w:r>
          </w:p>
          <w:p w14:paraId="71190C07" w14:textId="77777777" w:rsidR="00D371FB" w:rsidRPr="00BA1A6E" w:rsidRDefault="00D371FB" w:rsidP="00D371FB">
            <w:pPr>
              <w:spacing w:before="60" w:after="60"/>
              <w:rPr>
                <w:rFonts w:eastAsia="Calibri" w:cs="Times New Roman"/>
                <w:i/>
              </w:rPr>
            </w:pPr>
            <w:r>
              <w:rPr>
                <w:rFonts w:eastAsia="Calibri" w:cs="Times New Roman"/>
              </w:rPr>
              <w:t xml:space="preserve">   </w:t>
            </w:r>
            <w:r w:rsidRPr="00BA1A6E">
              <w:rPr>
                <w:rFonts w:eastAsia="Calibri" w:cs="Times New Roman"/>
                <w:i/>
              </w:rPr>
              <w:t>then</w:t>
            </w:r>
          </w:p>
          <w:p w14:paraId="68EF685E" w14:textId="77777777" w:rsidR="00D371FB" w:rsidRPr="00BA1A6E" w:rsidRDefault="00D371FB" w:rsidP="00D371FB">
            <w:pPr>
              <w:spacing w:before="60" w:after="60"/>
              <w:rPr>
                <w:rFonts w:eastAsia="Calibri" w:cs="Times New Roman"/>
              </w:rPr>
            </w:pPr>
            <w:r w:rsidRPr="00BA1A6E">
              <w:rPr>
                <w:rFonts w:eastAsia="Calibri" w:cs="Times New Roman"/>
                <w:b/>
              </w:rPr>
              <w:t>Destroy</w:t>
            </w:r>
            <w:r>
              <w:rPr>
                <w:rFonts w:eastAsia="Calibri" w:cs="Times New Roman"/>
              </w:rPr>
              <w:t>.</w:t>
            </w:r>
          </w:p>
        </w:tc>
        <w:tc>
          <w:tcPr>
            <w:tcW w:w="600" w:type="pct"/>
          </w:tcPr>
          <w:p w14:paraId="4383D9DB" w14:textId="77777777" w:rsidR="00D371FB" w:rsidRDefault="00D371FB" w:rsidP="00D371FB">
            <w:pPr>
              <w:spacing w:before="60"/>
              <w:jc w:val="center"/>
              <w:rPr>
                <w:sz w:val="20"/>
                <w:szCs w:val="20"/>
              </w:rPr>
            </w:pPr>
            <w:r>
              <w:rPr>
                <w:sz w:val="20"/>
                <w:szCs w:val="20"/>
              </w:rPr>
              <w:t>NON-ARCHIVAL</w:t>
            </w:r>
          </w:p>
          <w:p w14:paraId="34497C21" w14:textId="77777777" w:rsidR="00D371FB" w:rsidRDefault="00D371FB" w:rsidP="00D371FB">
            <w:pPr>
              <w:jc w:val="center"/>
              <w:rPr>
                <w:sz w:val="20"/>
                <w:szCs w:val="20"/>
              </w:rPr>
            </w:pPr>
            <w:r>
              <w:rPr>
                <w:sz w:val="20"/>
                <w:szCs w:val="20"/>
              </w:rPr>
              <w:t>NON-ESSENTIAL</w:t>
            </w:r>
          </w:p>
          <w:p w14:paraId="022BC21A" w14:textId="77777777" w:rsidR="00D371FB" w:rsidRDefault="00D371FB" w:rsidP="00D371FB">
            <w:pPr>
              <w:jc w:val="center"/>
              <w:rPr>
                <w:sz w:val="20"/>
                <w:szCs w:val="20"/>
              </w:rPr>
            </w:pPr>
            <w:r>
              <w:rPr>
                <w:sz w:val="20"/>
                <w:szCs w:val="20"/>
              </w:rPr>
              <w:t>OFM</w:t>
            </w:r>
          </w:p>
        </w:tc>
      </w:tr>
      <w:tr w:rsidR="001C1022" w14:paraId="61710605" w14:textId="77777777" w:rsidTr="008E6B84">
        <w:tblPrEx>
          <w:tblLook w:val="04A0" w:firstRow="1" w:lastRow="0" w:firstColumn="1" w:lastColumn="0" w:noHBand="0" w:noVBand="1"/>
        </w:tblPrEx>
        <w:trPr>
          <w:cantSplit/>
          <w:jc w:val="center"/>
        </w:trPr>
        <w:tc>
          <w:tcPr>
            <w:tcW w:w="500" w:type="pct"/>
          </w:tcPr>
          <w:p w14:paraId="2800920A" w14:textId="77777777" w:rsidR="001C1022" w:rsidRPr="00B64159" w:rsidRDefault="001C1022" w:rsidP="001C1022">
            <w:pPr>
              <w:spacing w:before="60" w:after="60"/>
              <w:jc w:val="center"/>
              <w:rPr>
                <w:bCs/>
              </w:rPr>
            </w:pPr>
            <w:r w:rsidRPr="00B64159">
              <w:rPr>
                <w:bCs/>
              </w:rPr>
              <w:lastRenderedPageBreak/>
              <w:t xml:space="preserve">GS </w:t>
            </w:r>
            <w:r w:rsidR="00E51121">
              <w:rPr>
                <w:bCs/>
              </w:rPr>
              <w:t>14031</w:t>
            </w:r>
            <w:r w:rsidRPr="00B64159">
              <w:fldChar w:fldCharType="begin"/>
            </w:r>
            <w:r w:rsidRPr="00B64159">
              <w:instrText xml:space="preserve"> XE "GS </w:instrText>
            </w:r>
            <w:r w:rsidR="00E51121">
              <w:instrText>14031</w:instrText>
            </w:r>
            <w:r w:rsidRPr="00B64159">
              <w:instrText>" \f “dan”</w:instrText>
            </w:r>
            <w:r w:rsidRPr="00B64159">
              <w:fldChar w:fldCharType="end"/>
            </w:r>
          </w:p>
          <w:p w14:paraId="38EF4EF1" w14:textId="77777777" w:rsidR="001C1022" w:rsidRDefault="001C1022" w:rsidP="00E51121">
            <w:pPr>
              <w:spacing w:before="60" w:after="60"/>
              <w:jc w:val="center"/>
              <w:rPr>
                <w:rFonts w:eastAsia="Calibri" w:cs="Times New Roman"/>
              </w:rPr>
            </w:pPr>
            <w:r w:rsidRPr="00B64159">
              <w:rPr>
                <w:rFonts w:eastAsia="Calibri" w:cs="Times New Roman"/>
              </w:rPr>
              <w:t xml:space="preserve">Rev. </w:t>
            </w:r>
            <w:r w:rsidR="00E51121">
              <w:rPr>
                <w:rFonts w:eastAsia="Calibri" w:cs="Times New Roman"/>
              </w:rPr>
              <w:t>1</w:t>
            </w:r>
          </w:p>
        </w:tc>
        <w:tc>
          <w:tcPr>
            <w:tcW w:w="2900" w:type="pct"/>
          </w:tcPr>
          <w:p w14:paraId="4FB44E10" w14:textId="77777777" w:rsidR="001C1022" w:rsidRPr="00B64159" w:rsidRDefault="001C1022" w:rsidP="001C1022">
            <w:pPr>
              <w:spacing w:before="60" w:after="60"/>
            </w:pPr>
            <w:r>
              <w:rPr>
                <w:b/>
                <w:i/>
              </w:rPr>
              <w:t>Network – Design and Build</w:t>
            </w:r>
          </w:p>
          <w:p w14:paraId="5323A5D6" w14:textId="77777777" w:rsidR="001C1022" w:rsidRPr="0016206D" w:rsidRDefault="001C1022" w:rsidP="001C1022">
            <w:r w:rsidRPr="00B64159">
              <w:t xml:space="preserve">Records </w:t>
            </w:r>
            <w:r>
              <w:t xml:space="preserve">relating to the </w:t>
            </w:r>
            <w:r w:rsidRPr="0016206D">
              <w:t>design and construction of the agency’s information technology network</w:t>
            </w:r>
            <w:r>
              <w:t>s.</w:t>
            </w:r>
            <w:r w:rsidRPr="0016206D">
              <w:t xml:space="preserve"> </w:t>
            </w:r>
            <w:r w:rsidRPr="0016206D">
              <w:fldChar w:fldCharType="begin"/>
            </w:r>
            <w:r w:rsidRPr="0016206D">
              <w:instrText xml:space="preserve"> XE "networks</w:instrText>
            </w:r>
            <w:r w:rsidR="00CC63B4">
              <w:instrText xml:space="preserve"> (IT – </w:instrText>
            </w:r>
            <w:r w:rsidRPr="0016206D">
              <w:instrText>design/build</w:instrText>
            </w:r>
            <w:r w:rsidR="00CC63B4">
              <w:instrText>)</w:instrText>
            </w:r>
            <w:r w:rsidRPr="0016206D">
              <w:instrText xml:space="preserve">" \f “subject” </w:instrText>
            </w:r>
            <w:r w:rsidRPr="0016206D">
              <w:fldChar w:fldCharType="end"/>
            </w:r>
            <w:r w:rsidRPr="0016206D">
              <w:fldChar w:fldCharType="begin"/>
            </w:r>
            <w:r w:rsidRPr="0016206D">
              <w:instrText xml:space="preserve"> XE "diagrams (network)" \f “subject” </w:instrText>
            </w:r>
            <w:r w:rsidRPr="0016206D">
              <w:fldChar w:fldCharType="end"/>
            </w:r>
            <w:r w:rsidRPr="0016206D">
              <w:fldChar w:fldCharType="begin"/>
            </w:r>
            <w:r w:rsidRPr="0016206D">
              <w:instrText xml:space="preserve"> XE "build guides (network)" \f “subject” </w:instrText>
            </w:r>
            <w:r w:rsidRPr="0016206D">
              <w:fldChar w:fldCharType="end"/>
            </w:r>
            <w:r w:rsidRPr="0016206D">
              <w:fldChar w:fldCharType="begin"/>
            </w:r>
            <w:r w:rsidRPr="0016206D">
              <w:instrText xml:space="preserve"> XE "information technology</w:instrText>
            </w:r>
            <w:r>
              <w:instrText xml:space="preserve"> (IT)</w:instrText>
            </w:r>
            <w:r w:rsidRPr="0016206D">
              <w:instrText>:network</w:instrText>
            </w:r>
            <w:r w:rsidR="00D13AC0">
              <w:instrText>s</w:instrText>
            </w:r>
            <w:r w:rsidRPr="0016206D">
              <w:instrText xml:space="preserve"> (design and build)" \f “subject” </w:instrText>
            </w:r>
            <w:r w:rsidRPr="0016206D">
              <w:fldChar w:fldCharType="end"/>
            </w:r>
            <w:r w:rsidRPr="0016206D">
              <w:fldChar w:fldCharType="begin"/>
            </w:r>
            <w:r w:rsidRPr="0016206D">
              <w:instrText xml:space="preserve"> XE "addresses/passwords (URL)" \f “subject” </w:instrText>
            </w:r>
            <w:r w:rsidRPr="0016206D">
              <w:fldChar w:fldCharType="end"/>
            </w:r>
            <w:r w:rsidRPr="0016206D">
              <w:fldChar w:fldCharType="begin"/>
            </w:r>
            <w:r w:rsidRPr="0016206D">
              <w:instrText xml:space="preserve"> XE "internet/intranet:Internet Protocol (IP) addresses" \f “subject” </w:instrText>
            </w:r>
            <w:r w:rsidRPr="0016206D">
              <w:fldChar w:fldCharType="end"/>
            </w:r>
          </w:p>
          <w:p w14:paraId="199DDD68" w14:textId="77777777" w:rsidR="001C1022" w:rsidRPr="0016206D" w:rsidRDefault="001C1022" w:rsidP="001C1022">
            <w:pPr>
              <w:pStyle w:val="Includes0"/>
            </w:pPr>
            <w:r w:rsidRPr="0016206D">
              <w:t>Includes, but is not limited to:</w:t>
            </w:r>
          </w:p>
          <w:p w14:paraId="5843B061" w14:textId="77777777" w:rsidR="001C1022" w:rsidRPr="0016206D" w:rsidRDefault="001C1022" w:rsidP="00283A5D">
            <w:pPr>
              <w:pStyle w:val="BULLETS"/>
              <w:numPr>
                <w:ilvl w:val="0"/>
                <w:numId w:val="43"/>
              </w:numPr>
            </w:pPr>
            <w:r w:rsidRPr="0016206D">
              <w:t>Network diagrams and build guides;</w:t>
            </w:r>
          </w:p>
          <w:p w14:paraId="37D24BA9" w14:textId="77777777" w:rsidR="001C1022" w:rsidRPr="0082733D" w:rsidRDefault="001C1022" w:rsidP="00283A5D">
            <w:pPr>
              <w:pStyle w:val="BULLETS"/>
              <w:numPr>
                <w:ilvl w:val="0"/>
                <w:numId w:val="43"/>
              </w:numPr>
              <w:rPr>
                <w:b/>
                <w:i/>
              </w:rPr>
            </w:pPr>
            <w:r w:rsidRPr="0016206D">
              <w:t>Master control list of Internet Protocol (IP) address assignments;</w:t>
            </w:r>
          </w:p>
          <w:p w14:paraId="19AD64BE" w14:textId="77777777" w:rsidR="001C1022" w:rsidRDefault="001C1022" w:rsidP="00283A5D">
            <w:pPr>
              <w:pStyle w:val="BULLETS"/>
              <w:numPr>
                <w:ilvl w:val="0"/>
                <w:numId w:val="43"/>
              </w:numPr>
              <w:rPr>
                <w:b/>
                <w:i/>
              </w:rPr>
            </w:pPr>
            <w:r w:rsidRPr="0016206D">
              <w:t>Uniform Resource Locator (URL) addresses and passwords.</w:t>
            </w:r>
          </w:p>
        </w:tc>
        <w:tc>
          <w:tcPr>
            <w:tcW w:w="1000" w:type="pct"/>
          </w:tcPr>
          <w:p w14:paraId="2BFE9867" w14:textId="77777777" w:rsidR="001C1022" w:rsidRPr="00B64159" w:rsidRDefault="001C1022" w:rsidP="001C1022">
            <w:pPr>
              <w:spacing w:before="60" w:after="60"/>
              <w:rPr>
                <w:rFonts w:eastAsia="Calibri" w:cs="Times New Roman"/>
              </w:rPr>
            </w:pPr>
            <w:r w:rsidRPr="00B64159">
              <w:rPr>
                <w:rFonts w:eastAsia="Calibri" w:cs="Times New Roman"/>
                <w:b/>
              </w:rPr>
              <w:t>Retain</w:t>
            </w:r>
            <w:r w:rsidRPr="00B64159">
              <w:rPr>
                <w:rFonts w:eastAsia="Calibri" w:cs="Times New Roman"/>
              </w:rPr>
              <w:t xml:space="preserve"> </w:t>
            </w:r>
            <w:r>
              <w:rPr>
                <w:rFonts w:eastAsia="Calibri" w:cs="Times New Roman"/>
              </w:rPr>
              <w:t>until no longer needed for agency business</w:t>
            </w:r>
          </w:p>
          <w:p w14:paraId="612976EA" w14:textId="77777777" w:rsidR="001C1022" w:rsidRPr="00B64159" w:rsidRDefault="001C1022" w:rsidP="001C1022">
            <w:pPr>
              <w:spacing w:before="60" w:after="60"/>
              <w:rPr>
                <w:rFonts w:eastAsia="Calibri" w:cs="Times New Roman"/>
                <w:i/>
              </w:rPr>
            </w:pPr>
            <w:r w:rsidRPr="00B64159">
              <w:rPr>
                <w:rFonts w:eastAsia="Calibri" w:cs="Times New Roman"/>
                <w:i/>
              </w:rPr>
              <w:t xml:space="preserve">   then</w:t>
            </w:r>
          </w:p>
          <w:p w14:paraId="0EC3E480" w14:textId="77777777" w:rsidR="001C1022" w:rsidRDefault="001C1022" w:rsidP="001C1022">
            <w:pPr>
              <w:spacing w:before="60" w:after="60"/>
              <w:rPr>
                <w:rFonts w:eastAsia="Calibri" w:cs="Times New Roman"/>
                <w:b/>
              </w:rPr>
            </w:pPr>
            <w:r w:rsidRPr="00B64159">
              <w:rPr>
                <w:rFonts w:eastAsia="Calibri" w:cs="Times New Roman"/>
                <w:b/>
              </w:rPr>
              <w:t>Destroy</w:t>
            </w:r>
            <w:r w:rsidRPr="00C45AA2">
              <w:rPr>
                <w:rFonts w:eastAsia="Calibri" w:cs="Times New Roman"/>
              </w:rPr>
              <w:t>.</w:t>
            </w:r>
          </w:p>
        </w:tc>
        <w:tc>
          <w:tcPr>
            <w:tcW w:w="600" w:type="pct"/>
          </w:tcPr>
          <w:p w14:paraId="0C21AEC9" w14:textId="77777777" w:rsidR="001C1022" w:rsidRDefault="001C1022" w:rsidP="001C1022">
            <w:pPr>
              <w:spacing w:before="60"/>
              <w:jc w:val="center"/>
              <w:rPr>
                <w:sz w:val="20"/>
                <w:szCs w:val="20"/>
              </w:rPr>
            </w:pPr>
            <w:r w:rsidRPr="00EF32BF">
              <w:rPr>
                <w:sz w:val="20"/>
                <w:szCs w:val="20"/>
              </w:rPr>
              <w:t>NON-ARCH</w:t>
            </w:r>
            <w:r>
              <w:rPr>
                <w:sz w:val="20"/>
                <w:szCs w:val="20"/>
              </w:rPr>
              <w:t>IVAL</w:t>
            </w:r>
          </w:p>
          <w:p w14:paraId="033B15E9" w14:textId="77777777" w:rsidR="001C1022" w:rsidRDefault="001C1022" w:rsidP="001C1022">
            <w:pPr>
              <w:jc w:val="center"/>
              <w:rPr>
                <w:sz w:val="20"/>
                <w:szCs w:val="20"/>
              </w:rPr>
            </w:pPr>
            <w:r w:rsidRPr="00EF32BF">
              <w:rPr>
                <w:sz w:val="20"/>
                <w:szCs w:val="20"/>
              </w:rPr>
              <w:t>NON-</w:t>
            </w:r>
            <w:r>
              <w:rPr>
                <w:sz w:val="20"/>
                <w:szCs w:val="20"/>
              </w:rPr>
              <w:t>ESSENTIAL</w:t>
            </w:r>
          </w:p>
          <w:p w14:paraId="0CC44AAA" w14:textId="77777777" w:rsidR="001C1022" w:rsidRDefault="001C1022" w:rsidP="001C1022">
            <w:pPr>
              <w:jc w:val="center"/>
              <w:rPr>
                <w:sz w:val="20"/>
                <w:szCs w:val="20"/>
              </w:rPr>
            </w:pPr>
            <w:r>
              <w:rPr>
                <w:sz w:val="20"/>
                <w:szCs w:val="20"/>
              </w:rPr>
              <w:t>OFM</w:t>
            </w:r>
          </w:p>
        </w:tc>
      </w:tr>
    </w:tbl>
    <w:p w14:paraId="4800C95F" w14:textId="77777777" w:rsidR="008E6B84" w:rsidRPr="008E6B84" w:rsidRDefault="008E6B84">
      <w:pPr>
        <w:rPr>
          <w:szCs w:val="22"/>
        </w:rPr>
      </w:pPr>
      <w:r w:rsidRPr="008E6B84">
        <w:rPr>
          <w:szCs w:val="22"/>
        </w:rP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40"/>
        <w:gridCol w:w="8352"/>
        <w:gridCol w:w="2880"/>
        <w:gridCol w:w="1728"/>
      </w:tblGrid>
      <w:tr w:rsidR="004E3D69" w:rsidRPr="00B64159" w14:paraId="1BBBA4D0" w14:textId="77777777" w:rsidTr="005C4670">
        <w:trPr>
          <w:cantSplit/>
          <w:trHeight w:val="288"/>
          <w:tblHeader/>
          <w:jc w:val="center"/>
        </w:trPr>
        <w:tc>
          <w:tcPr>
            <w:tcW w:w="5000" w:type="pct"/>
            <w:gridSpan w:val="4"/>
            <w:shd w:val="clear" w:color="auto" w:fill="auto"/>
            <w:tcMar>
              <w:top w:w="58" w:type="dxa"/>
              <w:left w:w="115" w:type="dxa"/>
              <w:bottom w:w="43" w:type="dxa"/>
              <w:right w:w="115" w:type="dxa"/>
            </w:tcMar>
            <w:vAlign w:val="center"/>
          </w:tcPr>
          <w:p w14:paraId="613A0AB7" w14:textId="77777777" w:rsidR="004E3D69" w:rsidRPr="00B64159" w:rsidRDefault="004E3D69" w:rsidP="005C4670">
            <w:pPr>
              <w:pStyle w:val="Activties"/>
              <w:ind w:left="695" w:hanging="695"/>
              <w:rPr>
                <w:color w:val="000000"/>
              </w:rPr>
            </w:pPr>
            <w:r w:rsidRPr="00B64159">
              <w:rPr>
                <w:rFonts w:eastAsia="Times New Roman" w:cs="Times New Roman"/>
                <w:color w:val="000000"/>
                <w:szCs w:val="22"/>
              </w:rPr>
              <w:lastRenderedPageBreak/>
              <w:br w:type="page"/>
            </w:r>
            <w:bookmarkStart w:id="25" w:name="_Toc175912460"/>
            <w:r w:rsidR="0054186A">
              <w:rPr>
                <w:color w:val="000000"/>
              </w:rPr>
              <w:t>INVENTORY</w:t>
            </w:r>
            <w:bookmarkEnd w:id="25"/>
          </w:p>
          <w:p w14:paraId="0AB9FA15" w14:textId="30E1A15F" w:rsidR="004E3D69" w:rsidRPr="00B64159" w:rsidRDefault="004E3D69" w:rsidP="005C4670">
            <w:pPr>
              <w:pStyle w:val="ActivityText"/>
            </w:pPr>
            <w:r w:rsidRPr="00B64159">
              <w:t xml:space="preserve">The activity </w:t>
            </w:r>
            <w:r w:rsidR="0093418B">
              <w:t xml:space="preserve">of </w:t>
            </w:r>
            <w:r w:rsidRPr="0016206D">
              <w:t xml:space="preserve">detailing or itemizing goods, </w:t>
            </w:r>
            <w:r w:rsidR="00F55A2F" w:rsidRPr="0016206D">
              <w:t>materials,</w:t>
            </w:r>
            <w:r w:rsidRPr="0016206D">
              <w:t xml:space="preserve"> and resources on a periodic basis.</w:t>
            </w:r>
          </w:p>
        </w:tc>
      </w:tr>
      <w:tr w:rsidR="00551389" w14:paraId="6264A0E8" w14:textId="77777777" w:rsidTr="004E3D69">
        <w:tblPrEx>
          <w:tblLook w:val="04A0" w:firstRow="1" w:lastRow="0" w:firstColumn="1" w:lastColumn="0" w:noHBand="0" w:noVBand="1"/>
        </w:tblPrEx>
        <w:trPr>
          <w:cantSplit/>
          <w:tblHeader/>
          <w:jc w:val="center"/>
        </w:trPr>
        <w:tc>
          <w:tcPr>
            <w:tcW w:w="500" w:type="pct"/>
            <w:shd w:val="pct10" w:color="auto" w:fill="auto"/>
            <w:vAlign w:val="center"/>
          </w:tcPr>
          <w:p w14:paraId="08AE8759" w14:textId="77777777" w:rsidR="00551389" w:rsidRPr="00B60C75" w:rsidRDefault="00551389" w:rsidP="003D41F2">
            <w:pPr>
              <w:jc w:val="center"/>
              <w:rPr>
                <w:rFonts w:eastAsia="Calibri" w:cs="Times New Roman"/>
                <w:b/>
                <w:sz w:val="18"/>
                <w:szCs w:val="18"/>
              </w:rPr>
            </w:pPr>
            <w:r w:rsidRPr="00B60C75">
              <w:rPr>
                <w:rFonts w:eastAsia="Calibri" w:cs="Times New Roman"/>
                <w:b/>
                <w:sz w:val="18"/>
                <w:szCs w:val="18"/>
              </w:rPr>
              <w:t>DISPOSITION AUTHORITY NUMBER (DAN)</w:t>
            </w:r>
          </w:p>
        </w:tc>
        <w:tc>
          <w:tcPr>
            <w:tcW w:w="2900" w:type="pct"/>
            <w:shd w:val="pct10" w:color="auto" w:fill="auto"/>
            <w:vAlign w:val="center"/>
          </w:tcPr>
          <w:p w14:paraId="2A8B1542" w14:textId="77777777" w:rsidR="00551389" w:rsidRPr="00B60C75" w:rsidRDefault="00551389" w:rsidP="003D41F2">
            <w:pPr>
              <w:jc w:val="center"/>
              <w:rPr>
                <w:rFonts w:eastAsia="Calibri" w:cs="Times New Roman"/>
                <w:b/>
                <w:sz w:val="18"/>
                <w:szCs w:val="18"/>
              </w:rPr>
            </w:pPr>
            <w:r w:rsidRPr="00B60C75">
              <w:rPr>
                <w:rFonts w:eastAsia="Calibri" w:cs="Times New Roman"/>
                <w:b/>
                <w:sz w:val="18"/>
                <w:szCs w:val="18"/>
              </w:rPr>
              <w:t>DESCRIPTION OF RECORDS</w:t>
            </w:r>
          </w:p>
        </w:tc>
        <w:tc>
          <w:tcPr>
            <w:tcW w:w="1000" w:type="pct"/>
            <w:shd w:val="pct10" w:color="auto" w:fill="auto"/>
            <w:vAlign w:val="center"/>
          </w:tcPr>
          <w:p w14:paraId="34BB5A19" w14:textId="77777777" w:rsidR="00551389" w:rsidRPr="00B60C75" w:rsidRDefault="00551389" w:rsidP="003D41F2">
            <w:pPr>
              <w:jc w:val="center"/>
              <w:rPr>
                <w:rFonts w:eastAsia="Calibri" w:cs="Times New Roman"/>
                <w:b/>
                <w:sz w:val="18"/>
                <w:szCs w:val="18"/>
              </w:rPr>
            </w:pPr>
            <w:r w:rsidRPr="00B60C75">
              <w:rPr>
                <w:rFonts w:eastAsia="Calibri" w:cs="Times New Roman"/>
                <w:b/>
                <w:sz w:val="18"/>
                <w:szCs w:val="18"/>
              </w:rPr>
              <w:t>RETENTION AND</w:t>
            </w:r>
          </w:p>
          <w:p w14:paraId="127C31C0" w14:textId="77777777" w:rsidR="00551389" w:rsidRPr="00B60C75" w:rsidRDefault="00551389" w:rsidP="003D41F2">
            <w:pPr>
              <w:jc w:val="center"/>
              <w:rPr>
                <w:rFonts w:eastAsia="Calibri" w:cs="Times New Roman"/>
                <w:b/>
                <w:sz w:val="18"/>
                <w:szCs w:val="18"/>
              </w:rPr>
            </w:pPr>
            <w:r w:rsidRPr="00B60C75">
              <w:rPr>
                <w:rFonts w:eastAsia="Calibri" w:cs="Times New Roman"/>
                <w:b/>
                <w:sz w:val="18"/>
                <w:szCs w:val="18"/>
              </w:rPr>
              <w:t>DISPOSITION ACTION</w:t>
            </w:r>
          </w:p>
        </w:tc>
        <w:tc>
          <w:tcPr>
            <w:tcW w:w="600" w:type="pct"/>
            <w:shd w:val="pct10" w:color="auto" w:fill="auto"/>
            <w:vAlign w:val="center"/>
          </w:tcPr>
          <w:p w14:paraId="418D3CDC" w14:textId="77777777" w:rsidR="00551389" w:rsidRPr="00B60C75" w:rsidRDefault="00551389" w:rsidP="003D41F2">
            <w:pPr>
              <w:jc w:val="center"/>
              <w:rPr>
                <w:rFonts w:eastAsia="Calibri" w:cs="Times New Roman"/>
                <w:b/>
                <w:sz w:val="18"/>
                <w:szCs w:val="18"/>
              </w:rPr>
            </w:pPr>
            <w:r w:rsidRPr="00B60C75">
              <w:rPr>
                <w:rFonts w:eastAsia="Calibri" w:cs="Times New Roman"/>
                <w:b/>
                <w:sz w:val="18"/>
                <w:szCs w:val="18"/>
              </w:rPr>
              <w:t>DESIGNATION</w:t>
            </w:r>
          </w:p>
        </w:tc>
      </w:tr>
      <w:tr w:rsidR="00D91D7A" w14:paraId="2EF6A400" w14:textId="77777777" w:rsidTr="00F55A2F">
        <w:tblPrEx>
          <w:tblLook w:val="04A0" w:firstRow="1" w:lastRow="0" w:firstColumn="1" w:lastColumn="0" w:noHBand="0" w:noVBand="1"/>
        </w:tblPrEx>
        <w:trPr>
          <w:cantSplit/>
          <w:jc w:val="center"/>
        </w:trPr>
        <w:tc>
          <w:tcPr>
            <w:tcW w:w="500" w:type="pct"/>
          </w:tcPr>
          <w:p w14:paraId="497DCE14" w14:textId="77777777" w:rsidR="00D91D7A" w:rsidRPr="00B64159" w:rsidRDefault="00D91D7A" w:rsidP="00D91D7A">
            <w:pPr>
              <w:spacing w:before="60" w:after="60"/>
              <w:jc w:val="center"/>
              <w:rPr>
                <w:rFonts w:eastAsia="Calibri" w:cs="Times New Roman"/>
              </w:rPr>
            </w:pPr>
            <w:r w:rsidRPr="00B64159">
              <w:rPr>
                <w:rFonts w:eastAsia="Calibri" w:cs="Times New Roman"/>
              </w:rPr>
              <w:t>GS 16008</w:t>
            </w:r>
            <w:r w:rsidR="007E6D21" w:rsidRPr="00B64159">
              <w:fldChar w:fldCharType="begin"/>
            </w:r>
            <w:r w:rsidR="007E6D21" w:rsidRPr="00B64159">
              <w:instrText xml:space="preserve"> XE "GS 16008" \f “dan”</w:instrText>
            </w:r>
            <w:r w:rsidR="007E6D21" w:rsidRPr="00B64159">
              <w:fldChar w:fldCharType="end"/>
            </w:r>
          </w:p>
          <w:p w14:paraId="7A57C162" w14:textId="77777777" w:rsidR="00D91D7A" w:rsidRPr="00B64159" w:rsidRDefault="003113C9" w:rsidP="007E6D21">
            <w:pPr>
              <w:spacing w:before="60" w:after="60"/>
              <w:jc w:val="center"/>
              <w:rPr>
                <w:bCs/>
              </w:rPr>
            </w:pPr>
            <w:r>
              <w:rPr>
                <w:rFonts w:eastAsia="Calibri" w:cs="Times New Roman"/>
              </w:rPr>
              <w:t>Rev. 2</w:t>
            </w:r>
          </w:p>
        </w:tc>
        <w:tc>
          <w:tcPr>
            <w:tcW w:w="2900" w:type="pct"/>
          </w:tcPr>
          <w:p w14:paraId="13A2D0EE" w14:textId="77777777" w:rsidR="00D91D7A" w:rsidRPr="00B64159" w:rsidRDefault="00990C97" w:rsidP="00D91D7A">
            <w:pPr>
              <w:spacing w:before="60" w:after="60"/>
            </w:pPr>
            <w:r>
              <w:rPr>
                <w:b/>
                <w:i/>
              </w:rPr>
              <w:t xml:space="preserve">Inventories – </w:t>
            </w:r>
            <w:r w:rsidR="00D91D7A" w:rsidRPr="00B64159">
              <w:rPr>
                <w:b/>
                <w:i/>
              </w:rPr>
              <w:t>Capital Assets</w:t>
            </w:r>
          </w:p>
          <w:p w14:paraId="6835E58B" w14:textId="6E673B0C" w:rsidR="00D91D7A" w:rsidRPr="00B64159" w:rsidRDefault="00990C97" w:rsidP="00D91D7A">
            <w:pPr>
              <w:spacing w:before="60" w:after="60"/>
            </w:pPr>
            <w:r>
              <w:t xml:space="preserve">Records relating to </w:t>
            </w:r>
            <w:r w:rsidR="00D91D7A" w:rsidRPr="00B64159">
              <w:t xml:space="preserve">inventories of land, buildings, furniture, </w:t>
            </w:r>
            <w:r w:rsidR="00F55A2F" w:rsidRPr="00B64159">
              <w:t>equipment,</w:t>
            </w:r>
            <w:r w:rsidR="00D91D7A" w:rsidRPr="00B64159">
              <w:t xml:space="preserve"> and other capital assets</w:t>
            </w:r>
            <w:r w:rsidR="007F3970" w:rsidRPr="00B64159">
              <w:t xml:space="preserve">. </w:t>
            </w:r>
            <w:r w:rsidR="00D91D7A" w:rsidRPr="00B64159">
              <w:t>May be used for input into t</w:t>
            </w:r>
            <w:r w:rsidR="003113C9">
              <w:t>he statewide reporting system.</w:t>
            </w:r>
            <w:r w:rsidR="003113C9" w:rsidRPr="00B64159">
              <w:t xml:space="preserve"> </w:t>
            </w:r>
            <w:r w:rsidR="003113C9" w:rsidRPr="00B64159">
              <w:fldChar w:fldCharType="begin"/>
            </w:r>
            <w:r w:rsidR="003113C9" w:rsidRPr="00B64159">
              <w:instrText xml:space="preserve"> XE "capital assets</w:instrText>
            </w:r>
            <w:r w:rsidR="00F20F5D">
              <w:instrText>:depreciation/inventories/</w:instrText>
            </w:r>
            <w:r w:rsidR="003113C9" w:rsidRPr="00B64159">
              <w:instrText xml:space="preserve">management" \f “Subject" </w:instrText>
            </w:r>
            <w:r w:rsidR="003113C9" w:rsidRPr="00B64159">
              <w:fldChar w:fldCharType="end"/>
            </w:r>
            <w:r w:rsidR="003113C9" w:rsidRPr="00B64159">
              <w:fldChar w:fldCharType="begin"/>
            </w:r>
            <w:r w:rsidR="003113C9" w:rsidRPr="00B64159">
              <w:instrText xml:space="preserve"> XE "inventories:buildings/equipment/land" \f “Subject" </w:instrText>
            </w:r>
            <w:r w:rsidR="003113C9" w:rsidRPr="00B64159">
              <w:fldChar w:fldCharType="end"/>
            </w:r>
            <w:r w:rsidR="003113C9" w:rsidRPr="00B64159">
              <w:fldChar w:fldCharType="begin"/>
            </w:r>
            <w:r w:rsidR="003113C9" w:rsidRPr="00B64159">
              <w:instrText xml:space="preserve"> XE "buildings:inventories/depreciation" \f “Subject" </w:instrText>
            </w:r>
            <w:r w:rsidR="003113C9" w:rsidRPr="00B64159">
              <w:fldChar w:fldCharType="end"/>
            </w:r>
            <w:r w:rsidR="0084582B" w:rsidRPr="00B64159">
              <w:fldChar w:fldCharType="begin"/>
            </w:r>
            <w:r w:rsidR="0084582B" w:rsidRPr="00B64159">
              <w:instrText xml:space="preserve"> XE "</w:instrText>
            </w:r>
            <w:r w:rsidR="0084582B">
              <w:instrText>facilities</w:instrText>
            </w:r>
            <w:r w:rsidR="0084582B" w:rsidRPr="00B64159">
              <w:instrText xml:space="preserve">:inventories/depreciation" \f “Subject" </w:instrText>
            </w:r>
            <w:r w:rsidR="0084582B" w:rsidRPr="00B64159">
              <w:fldChar w:fldCharType="end"/>
            </w:r>
            <w:r w:rsidR="003113C9" w:rsidRPr="00B64159">
              <w:fldChar w:fldCharType="begin"/>
            </w:r>
            <w:r w:rsidR="003113C9" w:rsidRPr="00B64159">
              <w:instrText xml:space="preserve"> XE "equipment:inventories</w:instrText>
            </w:r>
            <w:r w:rsidR="0084582B">
              <w:instrText>/depreciation</w:instrText>
            </w:r>
            <w:r w:rsidR="003113C9" w:rsidRPr="00B64159">
              <w:instrText xml:space="preserve">" \f “Subject" </w:instrText>
            </w:r>
            <w:r w:rsidR="003113C9" w:rsidRPr="00B64159">
              <w:fldChar w:fldCharType="end"/>
            </w:r>
            <w:r w:rsidR="003113C9" w:rsidRPr="00B64159">
              <w:fldChar w:fldCharType="begin"/>
            </w:r>
            <w:r w:rsidR="003113C9" w:rsidRPr="00B64159">
              <w:instrText xml:space="preserve"> XE "land</w:instrText>
            </w:r>
            <w:r w:rsidR="003113C9">
              <w:instrText xml:space="preserve"> (real property):inventories</w:instrText>
            </w:r>
            <w:r w:rsidR="003113C9" w:rsidRPr="00B64159">
              <w:instrText xml:space="preserve">" \f “Subject" </w:instrText>
            </w:r>
            <w:r w:rsidR="003113C9" w:rsidRPr="00B64159">
              <w:fldChar w:fldCharType="end"/>
            </w:r>
            <w:r w:rsidR="00D45ED4" w:rsidRPr="00B64159">
              <w:fldChar w:fldCharType="begin"/>
            </w:r>
            <w:r w:rsidR="00D45ED4" w:rsidRPr="00B64159">
              <w:instrText xml:space="preserve"> XE "</w:instrText>
            </w:r>
            <w:r w:rsidR="00D45ED4">
              <w:instrText>real property:inventories</w:instrText>
            </w:r>
            <w:r w:rsidR="00D45ED4" w:rsidRPr="00B64159">
              <w:instrText xml:space="preserve">" \f “Subject" </w:instrText>
            </w:r>
            <w:r w:rsidR="00D45ED4" w:rsidRPr="00B64159">
              <w:fldChar w:fldCharType="end"/>
            </w:r>
            <w:r w:rsidR="003113C9" w:rsidRPr="00B64159">
              <w:fldChar w:fldCharType="begin"/>
            </w:r>
            <w:r w:rsidR="003113C9" w:rsidRPr="00B64159">
              <w:instrText xml:space="preserve"> XE "furniture:inventories/depreciation" \f “Subject" </w:instrText>
            </w:r>
            <w:r w:rsidR="003113C9" w:rsidRPr="00B64159">
              <w:fldChar w:fldCharType="end"/>
            </w:r>
            <w:r w:rsidR="003113C9" w:rsidRPr="00B64159">
              <w:fldChar w:fldCharType="begin"/>
            </w:r>
            <w:r w:rsidR="003113C9" w:rsidRPr="00B64159">
              <w:instrText xml:space="preserve"> XE "depreciation (</w:instrText>
            </w:r>
            <w:r w:rsidR="00A05708">
              <w:instrText xml:space="preserve">capital </w:instrText>
            </w:r>
            <w:r w:rsidR="003113C9" w:rsidRPr="00B64159">
              <w:instrText xml:space="preserve">assets)" \f “Subject" </w:instrText>
            </w:r>
            <w:r w:rsidR="003113C9" w:rsidRPr="00B64159">
              <w:fldChar w:fldCharType="end"/>
            </w:r>
          </w:p>
          <w:p w14:paraId="76B3F057" w14:textId="77777777" w:rsidR="00D91D7A" w:rsidRPr="00B64159" w:rsidRDefault="00D91D7A" w:rsidP="00D91D7A">
            <w:pPr>
              <w:pStyle w:val="Includes"/>
              <w:spacing w:after="60"/>
            </w:pPr>
            <w:r w:rsidRPr="00B64159">
              <w:t>Includes</w:t>
            </w:r>
            <w:r w:rsidR="003113C9">
              <w:t>, but is not limited to</w:t>
            </w:r>
            <w:r w:rsidRPr="00B64159">
              <w:t>:</w:t>
            </w:r>
          </w:p>
          <w:p w14:paraId="70183A8E" w14:textId="77777777" w:rsidR="00990C97" w:rsidRDefault="00990C97" w:rsidP="004E3D69">
            <w:pPr>
              <w:pStyle w:val="Bullet"/>
              <w:spacing w:before="60" w:after="60"/>
              <w:contextualSpacing/>
            </w:pPr>
            <w:r>
              <w:t>Records with</w:t>
            </w:r>
            <w:r w:rsidR="002A2143">
              <w:t>in</w:t>
            </w:r>
            <w:r>
              <w:t xml:space="preserve"> the Capital Assets Management System (or equivalent systems);</w:t>
            </w:r>
          </w:p>
          <w:p w14:paraId="6C8B4AA6" w14:textId="77777777" w:rsidR="00D91D7A" w:rsidRPr="00B64159" w:rsidRDefault="00D91D7A" w:rsidP="004E3D69">
            <w:pPr>
              <w:pStyle w:val="Bullet"/>
              <w:spacing w:before="60" w:after="60"/>
              <w:contextualSpacing/>
            </w:pPr>
            <w:r w:rsidRPr="00B64159">
              <w:t>Asset tracking and depreciation schedules;</w:t>
            </w:r>
          </w:p>
          <w:p w14:paraId="36BBC641" w14:textId="77777777" w:rsidR="00D91D7A" w:rsidRPr="00B64159" w:rsidRDefault="00D91D7A" w:rsidP="004E3D69">
            <w:pPr>
              <w:pStyle w:val="Bullet"/>
              <w:spacing w:before="60" w:after="60"/>
              <w:contextualSpacing/>
            </w:pPr>
            <w:r w:rsidRPr="00B64159">
              <w:t xml:space="preserve">Running inventory control documents that describe each piece of agency-owned or </w:t>
            </w:r>
            <w:r w:rsidR="003113C9">
              <w:t>leased equipment and furniture;</w:t>
            </w:r>
          </w:p>
          <w:p w14:paraId="5CB18081" w14:textId="77777777" w:rsidR="00D91D7A" w:rsidRPr="00B64159" w:rsidRDefault="003113C9" w:rsidP="004E3D69">
            <w:pPr>
              <w:pStyle w:val="Bullet"/>
              <w:spacing w:before="60" w:after="60"/>
              <w:contextualSpacing/>
            </w:pPr>
            <w:r>
              <w:t>Data Input Sheet;</w:t>
            </w:r>
          </w:p>
          <w:p w14:paraId="209BCD5A" w14:textId="77777777" w:rsidR="00D91D7A" w:rsidRDefault="00D91D7A" w:rsidP="004E3D69">
            <w:pPr>
              <w:pStyle w:val="Bullet"/>
              <w:spacing w:before="60" w:after="60"/>
              <w:contextualSpacing/>
              <w:rPr>
                <w:b/>
                <w:i/>
              </w:rPr>
            </w:pPr>
            <w:r w:rsidRPr="00B64159">
              <w:t>Reports (Asset, Added, Changes, Purge, Sum</w:t>
            </w:r>
            <w:r w:rsidR="003113C9">
              <w:t>mary of Monthly File Activity).</w:t>
            </w:r>
          </w:p>
        </w:tc>
        <w:tc>
          <w:tcPr>
            <w:tcW w:w="1000" w:type="pct"/>
          </w:tcPr>
          <w:p w14:paraId="1421AC2C" w14:textId="77777777" w:rsidR="00D91D7A" w:rsidRPr="00B64159" w:rsidRDefault="00D91D7A" w:rsidP="00D91D7A">
            <w:pPr>
              <w:spacing w:before="60" w:after="60"/>
              <w:ind w:hanging="25"/>
              <w:rPr>
                <w:rFonts w:eastAsia="Calibri" w:cs="Times New Roman"/>
                <w:szCs w:val="22"/>
              </w:rPr>
            </w:pPr>
            <w:r w:rsidRPr="00B64159">
              <w:rPr>
                <w:rFonts w:eastAsia="Calibri" w:cs="Times New Roman"/>
                <w:b/>
                <w:szCs w:val="22"/>
              </w:rPr>
              <w:t>Retain</w:t>
            </w:r>
            <w:r w:rsidRPr="00B64159">
              <w:rPr>
                <w:rFonts w:eastAsia="Calibri" w:cs="Times New Roman"/>
                <w:szCs w:val="22"/>
              </w:rPr>
              <w:t xml:space="preserve"> for 6 years after superseded</w:t>
            </w:r>
          </w:p>
          <w:p w14:paraId="6AD6C97B" w14:textId="77777777" w:rsidR="00D91D7A" w:rsidRPr="00B64159" w:rsidRDefault="00D91D7A" w:rsidP="00D91D7A">
            <w:pPr>
              <w:spacing w:before="60" w:after="60"/>
              <w:rPr>
                <w:rFonts w:eastAsia="Calibri" w:cs="Times New Roman"/>
                <w:i/>
                <w:szCs w:val="22"/>
              </w:rPr>
            </w:pPr>
            <w:r w:rsidRPr="00B64159">
              <w:rPr>
                <w:rFonts w:eastAsia="Calibri" w:cs="Times New Roman"/>
                <w:i/>
                <w:szCs w:val="22"/>
              </w:rPr>
              <w:t xml:space="preserve">   then</w:t>
            </w:r>
          </w:p>
          <w:p w14:paraId="4CFC680C" w14:textId="77777777" w:rsidR="00D91D7A" w:rsidRPr="00B64159" w:rsidRDefault="00D91D7A" w:rsidP="00D91D7A">
            <w:pPr>
              <w:spacing w:before="60" w:after="60"/>
              <w:rPr>
                <w:rFonts w:eastAsia="Calibri" w:cs="Times New Roman"/>
                <w:b/>
              </w:rPr>
            </w:pPr>
            <w:r w:rsidRPr="00B64159">
              <w:rPr>
                <w:rFonts w:eastAsia="Calibri" w:cs="Times New Roman"/>
                <w:b/>
                <w:szCs w:val="22"/>
              </w:rPr>
              <w:t>Destroy</w:t>
            </w:r>
            <w:r w:rsidRPr="003113C9">
              <w:rPr>
                <w:rFonts w:eastAsia="Calibri" w:cs="Times New Roman"/>
                <w:szCs w:val="22"/>
              </w:rPr>
              <w:t>.</w:t>
            </w:r>
          </w:p>
        </w:tc>
        <w:tc>
          <w:tcPr>
            <w:tcW w:w="600" w:type="pct"/>
            <w:tcMar>
              <w:left w:w="72" w:type="dxa"/>
              <w:right w:w="72" w:type="dxa"/>
            </w:tcMar>
          </w:tcPr>
          <w:p w14:paraId="0A3071A6" w14:textId="77777777" w:rsidR="00D91D7A" w:rsidRPr="00B64159" w:rsidRDefault="00D91D7A" w:rsidP="00D91D7A">
            <w:pPr>
              <w:spacing w:before="60"/>
              <w:jc w:val="center"/>
              <w:rPr>
                <w:sz w:val="20"/>
                <w:szCs w:val="20"/>
              </w:rPr>
            </w:pPr>
            <w:r w:rsidRPr="00B64159">
              <w:rPr>
                <w:sz w:val="20"/>
                <w:szCs w:val="20"/>
              </w:rPr>
              <w:t>NON-ARCHIVAL</w:t>
            </w:r>
          </w:p>
          <w:p w14:paraId="48F74075" w14:textId="77777777" w:rsidR="00F55A2F" w:rsidRDefault="00D91D7A" w:rsidP="00D91D7A">
            <w:pPr>
              <w:jc w:val="center"/>
              <w:rPr>
                <w:b/>
                <w:szCs w:val="22"/>
              </w:rPr>
            </w:pPr>
            <w:r w:rsidRPr="003113C9">
              <w:rPr>
                <w:b/>
                <w:szCs w:val="22"/>
              </w:rPr>
              <w:t>ESSENTIAL</w:t>
            </w:r>
          </w:p>
          <w:p w14:paraId="7F84A63F" w14:textId="782AFBA4" w:rsidR="00D91D7A" w:rsidRPr="003113C9" w:rsidRDefault="00F55A2F" w:rsidP="00D91D7A">
            <w:pPr>
              <w:jc w:val="center"/>
              <w:rPr>
                <w:b/>
                <w:szCs w:val="22"/>
              </w:rPr>
            </w:pPr>
            <w:r w:rsidRPr="00F55A2F">
              <w:rPr>
                <w:b/>
                <w:sz w:val="16"/>
                <w:szCs w:val="16"/>
              </w:rPr>
              <w:t>(for Disaster Recovery)</w:t>
            </w:r>
            <w:r w:rsidR="003113C9" w:rsidRPr="003113C9">
              <w:rPr>
                <w:szCs w:val="22"/>
              </w:rPr>
              <w:fldChar w:fldCharType="begin"/>
            </w:r>
            <w:r w:rsidR="003113C9" w:rsidRPr="003113C9">
              <w:rPr>
                <w:szCs w:val="22"/>
              </w:rPr>
              <w:instrText xml:space="preserve"> XE "ASSET MANAGEMENT:</w:instrText>
            </w:r>
            <w:r w:rsidR="003113C9">
              <w:rPr>
                <w:szCs w:val="22"/>
              </w:rPr>
              <w:instrText>Inventory</w:instrText>
            </w:r>
            <w:r w:rsidR="003113C9" w:rsidRPr="003113C9">
              <w:rPr>
                <w:szCs w:val="22"/>
              </w:rPr>
              <w:instrText>:</w:instrText>
            </w:r>
            <w:r w:rsidR="00990C97">
              <w:rPr>
                <w:szCs w:val="22"/>
              </w:rPr>
              <w:instrText xml:space="preserve">Inventories – </w:instrText>
            </w:r>
            <w:r w:rsidR="003113C9">
              <w:rPr>
                <w:szCs w:val="22"/>
              </w:rPr>
              <w:instrText>Capital Assets</w:instrText>
            </w:r>
            <w:r w:rsidR="003113C9" w:rsidRPr="003113C9">
              <w:rPr>
                <w:szCs w:val="22"/>
              </w:rPr>
              <w:instrText xml:space="preserve">" \f “Essential" </w:instrText>
            </w:r>
            <w:r w:rsidR="003113C9" w:rsidRPr="003113C9">
              <w:rPr>
                <w:szCs w:val="22"/>
              </w:rPr>
              <w:fldChar w:fldCharType="end"/>
            </w:r>
          </w:p>
          <w:p w14:paraId="1EEAC0E4" w14:textId="77777777" w:rsidR="00D91D7A" w:rsidRPr="00B64159" w:rsidRDefault="00D91D7A" w:rsidP="003113C9">
            <w:pPr>
              <w:jc w:val="center"/>
              <w:rPr>
                <w:b/>
                <w:szCs w:val="22"/>
              </w:rPr>
            </w:pPr>
            <w:r w:rsidRPr="00B64159">
              <w:rPr>
                <w:sz w:val="20"/>
                <w:szCs w:val="20"/>
              </w:rPr>
              <w:t>OPR</w:t>
            </w:r>
          </w:p>
        </w:tc>
      </w:tr>
      <w:tr w:rsidR="00D91D7A" w14:paraId="64FDC2BC" w14:textId="77777777" w:rsidTr="004E3D69">
        <w:tblPrEx>
          <w:tblLook w:val="04A0" w:firstRow="1" w:lastRow="0" w:firstColumn="1" w:lastColumn="0" w:noHBand="0" w:noVBand="1"/>
        </w:tblPrEx>
        <w:trPr>
          <w:cantSplit/>
          <w:jc w:val="center"/>
        </w:trPr>
        <w:tc>
          <w:tcPr>
            <w:tcW w:w="500" w:type="pct"/>
          </w:tcPr>
          <w:p w14:paraId="46FE5E2E" w14:textId="77777777" w:rsidR="00D91D7A" w:rsidRPr="00B64159" w:rsidRDefault="00D91D7A" w:rsidP="00D91D7A">
            <w:pPr>
              <w:spacing w:before="60" w:after="60"/>
              <w:jc w:val="center"/>
              <w:rPr>
                <w:bCs/>
              </w:rPr>
            </w:pPr>
            <w:r w:rsidRPr="00B64159">
              <w:rPr>
                <w:bCs/>
              </w:rPr>
              <w:t>GS 16004</w:t>
            </w:r>
            <w:r w:rsidR="007E6D21" w:rsidRPr="00B64159">
              <w:fldChar w:fldCharType="begin"/>
            </w:r>
            <w:r w:rsidR="007E6D21" w:rsidRPr="00B64159">
              <w:instrText xml:space="preserve"> XE "GS 16004" \f “dan”</w:instrText>
            </w:r>
            <w:r w:rsidR="007E6D21" w:rsidRPr="00B64159">
              <w:fldChar w:fldCharType="end"/>
            </w:r>
          </w:p>
          <w:p w14:paraId="276FDDCF" w14:textId="77777777" w:rsidR="00D91D7A" w:rsidRPr="00B64159" w:rsidRDefault="00D91D7A" w:rsidP="00B64110">
            <w:pPr>
              <w:spacing w:before="60" w:after="60"/>
              <w:jc w:val="center"/>
              <w:rPr>
                <w:bCs/>
              </w:rPr>
            </w:pPr>
            <w:r w:rsidRPr="00B64159">
              <w:rPr>
                <w:rFonts w:eastAsia="Calibri" w:cs="Times New Roman"/>
              </w:rPr>
              <w:t xml:space="preserve">Rev. </w:t>
            </w:r>
            <w:r w:rsidR="00B64110">
              <w:rPr>
                <w:rFonts w:eastAsia="Calibri" w:cs="Times New Roman"/>
              </w:rPr>
              <w:t>2</w:t>
            </w:r>
          </w:p>
        </w:tc>
        <w:tc>
          <w:tcPr>
            <w:tcW w:w="2900" w:type="pct"/>
          </w:tcPr>
          <w:p w14:paraId="099D128A" w14:textId="108979E8" w:rsidR="00D91D7A" w:rsidRPr="00B64159" w:rsidRDefault="00D91D7A" w:rsidP="00D91D7A">
            <w:pPr>
              <w:spacing w:before="60" w:after="60"/>
            </w:pPr>
            <w:r w:rsidRPr="00B64159">
              <w:rPr>
                <w:b/>
                <w:i/>
              </w:rPr>
              <w:t>Inventories</w:t>
            </w:r>
            <w:r w:rsidR="00392EE3">
              <w:rPr>
                <w:b/>
                <w:i/>
              </w:rPr>
              <w:t xml:space="preserve"> – </w:t>
            </w:r>
            <w:r w:rsidRPr="00B64159">
              <w:rPr>
                <w:b/>
                <w:i/>
              </w:rPr>
              <w:t>Supplies, Commodities</w:t>
            </w:r>
            <w:r w:rsidR="00B44E64">
              <w:rPr>
                <w:b/>
                <w:i/>
              </w:rPr>
              <w:t>,</w:t>
            </w:r>
            <w:r w:rsidRPr="00B64159">
              <w:rPr>
                <w:b/>
                <w:i/>
              </w:rPr>
              <w:t xml:space="preserve"> </w:t>
            </w:r>
            <w:r w:rsidR="00392EE3">
              <w:rPr>
                <w:b/>
                <w:i/>
              </w:rPr>
              <w:t>a</w:t>
            </w:r>
            <w:r w:rsidRPr="00B64159">
              <w:rPr>
                <w:b/>
                <w:i/>
              </w:rPr>
              <w:t>nd Parts</w:t>
            </w:r>
          </w:p>
          <w:p w14:paraId="69DCDE6B" w14:textId="1ED09AF4" w:rsidR="00D91D7A" w:rsidRDefault="00D91D7A" w:rsidP="00B64110">
            <w:pPr>
              <w:spacing w:before="60" w:after="60"/>
              <w:rPr>
                <w:b/>
                <w:i/>
              </w:rPr>
            </w:pPr>
            <w:r w:rsidRPr="00B64159">
              <w:t xml:space="preserve">Running inventories used to manage stocks of expendable materials such as office supplies, </w:t>
            </w:r>
            <w:r w:rsidR="00B64110">
              <w:t xml:space="preserve">forms, </w:t>
            </w:r>
            <w:r w:rsidRPr="00B64159">
              <w:t>parts</w:t>
            </w:r>
            <w:r w:rsidR="00B34238">
              <w:t>,</w:t>
            </w:r>
            <w:r w:rsidRPr="00B64159">
              <w:t xml:space="preserve"> and other expendable supplies, describing the materials and indicating current stock balances.</w:t>
            </w:r>
            <w:r w:rsidR="004D3F15" w:rsidRPr="00B64159">
              <w:t xml:space="preserve"> </w:t>
            </w:r>
            <w:r w:rsidR="004D3F15" w:rsidRPr="00B64159">
              <w:fldChar w:fldCharType="begin"/>
            </w:r>
            <w:r w:rsidR="004D3F15" w:rsidRPr="00B64159">
              <w:instrText xml:space="preserve"> XE “supplies:inventories" \f “Subject" </w:instrText>
            </w:r>
            <w:r w:rsidR="004D3F15" w:rsidRPr="00B64159">
              <w:fldChar w:fldCharType="end"/>
            </w:r>
            <w:r w:rsidR="004D3F15" w:rsidRPr="00B64159">
              <w:fldChar w:fldCharType="begin"/>
            </w:r>
            <w:r w:rsidR="004D3F15" w:rsidRPr="00B64159">
              <w:instrText xml:space="preserve"> XE “parts:inventories" \f “Subject" </w:instrText>
            </w:r>
            <w:r w:rsidR="004D3F15" w:rsidRPr="00B64159">
              <w:fldChar w:fldCharType="end"/>
            </w:r>
            <w:r w:rsidR="00B64110" w:rsidRPr="00B64159">
              <w:fldChar w:fldCharType="begin"/>
            </w:r>
            <w:r w:rsidR="00B64110" w:rsidRPr="00B64159">
              <w:instrText xml:space="preserve"> XE “</w:instrText>
            </w:r>
            <w:r w:rsidR="00B64110">
              <w:instrText>forms</w:instrText>
            </w:r>
            <w:r w:rsidR="00B64110" w:rsidRPr="00B64159">
              <w:instrText xml:space="preserve">:inventories" \f “Subject" </w:instrText>
            </w:r>
            <w:r w:rsidR="00B64110" w:rsidRPr="00B64159">
              <w:fldChar w:fldCharType="end"/>
            </w:r>
            <w:r w:rsidR="004D3F15" w:rsidRPr="00B64159">
              <w:fldChar w:fldCharType="begin"/>
            </w:r>
            <w:r w:rsidR="004D3F15" w:rsidRPr="00B64159">
              <w:instrText xml:space="preserve"> XE “office supplies</w:instrText>
            </w:r>
            <w:r w:rsidR="000D450A">
              <w:instrText>:inventories</w:instrText>
            </w:r>
            <w:r w:rsidR="004D3F15" w:rsidRPr="00B64159">
              <w:instrText xml:space="preserve">" \f “Subject" </w:instrText>
            </w:r>
            <w:r w:rsidR="004D3F15" w:rsidRPr="00B64159">
              <w:fldChar w:fldCharType="end"/>
            </w:r>
            <w:r w:rsidR="004D3F15" w:rsidRPr="00B64159">
              <w:fldChar w:fldCharType="begin"/>
            </w:r>
            <w:r w:rsidR="004D3F15" w:rsidRPr="00B64159">
              <w:instrText xml:space="preserve"> XE "inventories:supplies/parts" \f “Subject" </w:instrText>
            </w:r>
            <w:r w:rsidR="004D3F15" w:rsidRPr="00B64159">
              <w:fldChar w:fldCharType="end"/>
            </w:r>
          </w:p>
        </w:tc>
        <w:tc>
          <w:tcPr>
            <w:tcW w:w="1000" w:type="pct"/>
          </w:tcPr>
          <w:p w14:paraId="594DA81B" w14:textId="77777777" w:rsidR="00D91D7A" w:rsidRPr="00B64159" w:rsidRDefault="00D91D7A" w:rsidP="00D91D7A">
            <w:pPr>
              <w:spacing w:before="60" w:after="60"/>
              <w:rPr>
                <w:rFonts w:eastAsia="Calibri" w:cs="Times New Roman"/>
              </w:rPr>
            </w:pPr>
            <w:r w:rsidRPr="00B64159">
              <w:rPr>
                <w:rFonts w:eastAsia="Calibri" w:cs="Times New Roman"/>
                <w:b/>
              </w:rPr>
              <w:t xml:space="preserve">Retain </w:t>
            </w:r>
            <w:r w:rsidRPr="00B64159">
              <w:rPr>
                <w:rFonts w:eastAsia="Calibri" w:cs="Times New Roman"/>
              </w:rPr>
              <w:t xml:space="preserve">for 6 years after </w:t>
            </w:r>
            <w:r w:rsidR="00392EE3">
              <w:rPr>
                <w:rFonts w:eastAsia="Calibri" w:cs="Times New Roman"/>
              </w:rPr>
              <w:t>end of fiscal year</w:t>
            </w:r>
          </w:p>
          <w:p w14:paraId="1336E99B" w14:textId="77777777" w:rsidR="00D91D7A" w:rsidRPr="00B64159" w:rsidRDefault="00D91D7A" w:rsidP="00D91D7A">
            <w:pPr>
              <w:spacing w:before="60" w:after="60"/>
              <w:rPr>
                <w:rFonts w:eastAsia="Calibri" w:cs="Times New Roman"/>
                <w:i/>
              </w:rPr>
            </w:pPr>
            <w:r w:rsidRPr="00B64159">
              <w:rPr>
                <w:rFonts w:eastAsia="Calibri" w:cs="Times New Roman"/>
                <w:i/>
              </w:rPr>
              <w:t xml:space="preserve">   then</w:t>
            </w:r>
          </w:p>
          <w:p w14:paraId="3CAC91F6" w14:textId="77777777" w:rsidR="00D91D7A" w:rsidRPr="00B64159" w:rsidRDefault="00D91D7A" w:rsidP="00D91D7A">
            <w:pPr>
              <w:spacing w:before="60" w:after="60"/>
              <w:rPr>
                <w:rFonts w:eastAsia="Calibri" w:cs="Times New Roman"/>
                <w:b/>
              </w:rPr>
            </w:pPr>
            <w:r w:rsidRPr="00B64159">
              <w:rPr>
                <w:rFonts w:eastAsia="Calibri" w:cs="Times New Roman"/>
                <w:b/>
              </w:rPr>
              <w:t>Destroy</w:t>
            </w:r>
            <w:r w:rsidRPr="00894828">
              <w:rPr>
                <w:rFonts w:eastAsia="Calibri" w:cs="Times New Roman"/>
              </w:rPr>
              <w:t>.</w:t>
            </w:r>
          </w:p>
        </w:tc>
        <w:tc>
          <w:tcPr>
            <w:tcW w:w="600" w:type="pct"/>
          </w:tcPr>
          <w:p w14:paraId="43685C1D" w14:textId="77777777" w:rsidR="00D91D7A" w:rsidRPr="00B64159" w:rsidRDefault="00D91D7A" w:rsidP="00D91D7A">
            <w:pPr>
              <w:spacing w:before="60"/>
              <w:jc w:val="center"/>
              <w:rPr>
                <w:sz w:val="20"/>
                <w:szCs w:val="20"/>
              </w:rPr>
            </w:pPr>
            <w:r w:rsidRPr="00B64159">
              <w:rPr>
                <w:sz w:val="20"/>
                <w:szCs w:val="20"/>
              </w:rPr>
              <w:t>NON-ARCHIVAL</w:t>
            </w:r>
          </w:p>
          <w:p w14:paraId="15A2A4E5" w14:textId="77777777" w:rsidR="00D91D7A" w:rsidRDefault="00D91D7A" w:rsidP="00392EE3">
            <w:pPr>
              <w:jc w:val="center"/>
              <w:rPr>
                <w:sz w:val="20"/>
                <w:szCs w:val="20"/>
              </w:rPr>
            </w:pPr>
            <w:r w:rsidRPr="00B64159">
              <w:rPr>
                <w:sz w:val="20"/>
                <w:szCs w:val="20"/>
              </w:rPr>
              <w:t>NON-ESSENTIAL</w:t>
            </w:r>
          </w:p>
          <w:p w14:paraId="1B9CAF4C" w14:textId="77777777" w:rsidR="00392EE3" w:rsidRPr="00B64159" w:rsidRDefault="00392EE3" w:rsidP="00392EE3">
            <w:pPr>
              <w:jc w:val="center"/>
              <w:rPr>
                <w:b/>
                <w:szCs w:val="22"/>
              </w:rPr>
            </w:pPr>
            <w:r>
              <w:rPr>
                <w:sz w:val="20"/>
                <w:szCs w:val="20"/>
              </w:rPr>
              <w:t>OPR</w:t>
            </w:r>
          </w:p>
        </w:tc>
      </w:tr>
    </w:tbl>
    <w:p w14:paraId="7624951D" w14:textId="77777777" w:rsidR="00807F55" w:rsidRDefault="00807F55"/>
    <w:p w14:paraId="74796C2C" w14:textId="77777777" w:rsidR="00807F55" w:rsidRDefault="00807F55">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8352"/>
        <w:gridCol w:w="2880"/>
        <w:gridCol w:w="1728"/>
      </w:tblGrid>
      <w:tr w:rsidR="004E3D69" w:rsidRPr="00D60C22" w14:paraId="3E0A4351" w14:textId="77777777" w:rsidTr="005C4670">
        <w:trPr>
          <w:cantSplit/>
          <w:trHeight w:val="288"/>
          <w:tblHeader/>
          <w:jc w:val="center"/>
        </w:trPr>
        <w:tc>
          <w:tcPr>
            <w:tcW w:w="5000" w:type="pct"/>
            <w:gridSpan w:val="4"/>
            <w:tcMar>
              <w:top w:w="43" w:type="dxa"/>
              <w:left w:w="72" w:type="dxa"/>
              <w:bottom w:w="43" w:type="dxa"/>
              <w:right w:w="72" w:type="dxa"/>
            </w:tcMar>
          </w:tcPr>
          <w:p w14:paraId="7137D0E3" w14:textId="66F89312" w:rsidR="004E3D69" w:rsidRPr="00D60C22" w:rsidRDefault="004E3D69" w:rsidP="0054186A">
            <w:pPr>
              <w:pStyle w:val="Activties"/>
              <w:ind w:left="695" w:hanging="695"/>
              <w:rPr>
                <w:rFonts w:asciiTheme="minorHAnsi" w:hAnsiTheme="minorHAnsi"/>
                <w:color w:val="000000"/>
              </w:rPr>
            </w:pPr>
            <w:bookmarkStart w:id="26" w:name="_Toc175912461"/>
            <w:r w:rsidRPr="00D60C22">
              <w:rPr>
                <w:rFonts w:asciiTheme="minorHAnsi" w:hAnsiTheme="minorHAnsi"/>
                <w:color w:val="000000"/>
              </w:rPr>
              <w:lastRenderedPageBreak/>
              <w:t>MAINTENANCE</w:t>
            </w:r>
            <w:r w:rsidR="003C2AF1" w:rsidRPr="00D60C22">
              <w:rPr>
                <w:rFonts w:asciiTheme="minorHAnsi" w:hAnsiTheme="minorHAnsi"/>
                <w:color w:val="000000"/>
              </w:rPr>
              <w:t>, INSPECTION</w:t>
            </w:r>
            <w:r w:rsidR="00C35A3B">
              <w:rPr>
                <w:rFonts w:asciiTheme="minorHAnsi" w:hAnsiTheme="minorHAnsi"/>
                <w:color w:val="000000"/>
              </w:rPr>
              <w:t>,</w:t>
            </w:r>
            <w:r w:rsidR="003C2AF1" w:rsidRPr="00D60C22">
              <w:rPr>
                <w:rFonts w:asciiTheme="minorHAnsi" w:hAnsiTheme="minorHAnsi"/>
                <w:color w:val="000000"/>
              </w:rPr>
              <w:t xml:space="preserve"> AND MONITORING</w:t>
            </w:r>
            <w:bookmarkEnd w:id="26"/>
          </w:p>
          <w:p w14:paraId="05558CE1" w14:textId="333962A8" w:rsidR="004E3D69" w:rsidRPr="00D60C22" w:rsidRDefault="004E3D69" w:rsidP="002063FD">
            <w:pPr>
              <w:pStyle w:val="ActivityText0"/>
              <w:rPr>
                <w:rFonts w:asciiTheme="minorHAnsi" w:hAnsiTheme="minorHAnsi"/>
              </w:rPr>
            </w:pPr>
            <w:r w:rsidRPr="00D60C22">
              <w:rPr>
                <w:rFonts w:asciiTheme="minorHAnsi" w:eastAsia="Calibri" w:hAnsiTheme="minorHAnsi" w:cs="Times New Roman"/>
                <w:sz w:val="21"/>
                <w:szCs w:val="21"/>
              </w:rPr>
              <w:t>The activity of performing legally required or voluntary actions on assets owned or used by the agency</w:t>
            </w:r>
            <w:r w:rsidR="00AD7CF8" w:rsidRPr="00D60C22">
              <w:rPr>
                <w:rFonts w:asciiTheme="minorHAnsi" w:eastAsia="Calibri" w:hAnsiTheme="minorHAnsi" w:cs="Times New Roman"/>
                <w:sz w:val="21"/>
                <w:szCs w:val="21"/>
              </w:rPr>
              <w:t xml:space="preserve">, with the </w:t>
            </w:r>
            <w:r w:rsidRPr="00D60C22">
              <w:rPr>
                <w:rFonts w:asciiTheme="minorHAnsi" w:eastAsia="Calibri" w:hAnsiTheme="minorHAnsi" w:cs="Times New Roman"/>
                <w:sz w:val="21"/>
                <w:szCs w:val="21"/>
              </w:rPr>
              <w:t>aim</w:t>
            </w:r>
            <w:r w:rsidR="00AD7CF8" w:rsidRPr="00D60C22">
              <w:rPr>
                <w:rFonts w:asciiTheme="minorHAnsi" w:eastAsia="Calibri" w:hAnsiTheme="minorHAnsi" w:cs="Times New Roman"/>
                <w:sz w:val="21"/>
                <w:szCs w:val="21"/>
              </w:rPr>
              <w:t xml:space="preserve"> of</w:t>
            </w:r>
            <w:r w:rsidRPr="00D60C22">
              <w:rPr>
                <w:rFonts w:asciiTheme="minorHAnsi" w:eastAsia="Calibri" w:hAnsiTheme="minorHAnsi" w:cs="Times New Roman"/>
                <w:sz w:val="21"/>
                <w:szCs w:val="21"/>
              </w:rPr>
              <w:t xml:space="preserve"> preventing unsafe conditions, advancing security, reducing equipment decline/failure</w:t>
            </w:r>
            <w:r w:rsidR="00B34238">
              <w:rPr>
                <w:rFonts w:asciiTheme="minorHAnsi" w:eastAsia="Calibri" w:hAnsiTheme="minorHAnsi" w:cs="Times New Roman"/>
                <w:sz w:val="21"/>
                <w:szCs w:val="21"/>
              </w:rPr>
              <w:t>,</w:t>
            </w:r>
            <w:r w:rsidRPr="00D60C22">
              <w:rPr>
                <w:rFonts w:asciiTheme="minorHAnsi" w:eastAsia="Calibri" w:hAnsiTheme="minorHAnsi" w:cs="Times New Roman"/>
                <w:sz w:val="21"/>
                <w:szCs w:val="21"/>
              </w:rPr>
              <w:t xml:space="preserve"> and avoiding unnecessary loss. Includes routine, preventive, scheduled</w:t>
            </w:r>
            <w:r w:rsidR="00B34238">
              <w:rPr>
                <w:rFonts w:asciiTheme="minorHAnsi" w:eastAsia="Calibri" w:hAnsiTheme="minorHAnsi" w:cs="Times New Roman"/>
                <w:sz w:val="21"/>
                <w:szCs w:val="21"/>
              </w:rPr>
              <w:t>,</w:t>
            </w:r>
            <w:r w:rsidRPr="00D60C22">
              <w:rPr>
                <w:rFonts w:asciiTheme="minorHAnsi" w:eastAsia="Calibri" w:hAnsiTheme="minorHAnsi" w:cs="Times New Roman"/>
                <w:sz w:val="21"/>
                <w:szCs w:val="21"/>
              </w:rPr>
              <w:t xml:space="preserve"> and unscheduled repair, </w:t>
            </w:r>
            <w:r w:rsidR="00715F4B" w:rsidRPr="00D60C22">
              <w:rPr>
                <w:rFonts w:asciiTheme="minorHAnsi" w:eastAsia="Calibri" w:hAnsiTheme="minorHAnsi" w:cs="Times New Roman"/>
                <w:sz w:val="21"/>
                <w:szCs w:val="21"/>
              </w:rPr>
              <w:t>remediation,</w:t>
            </w:r>
            <w:r w:rsidRPr="00D60C22">
              <w:rPr>
                <w:rFonts w:asciiTheme="minorHAnsi" w:eastAsia="Calibri" w:hAnsiTheme="minorHAnsi" w:cs="Times New Roman"/>
                <w:sz w:val="21"/>
                <w:szCs w:val="21"/>
              </w:rPr>
              <w:t xml:space="preserve"> and abatement.</w:t>
            </w:r>
            <w:r w:rsidRPr="00D60C22">
              <w:rPr>
                <w:rFonts w:asciiTheme="minorHAnsi" w:hAnsiTheme="minorHAnsi"/>
                <w:b/>
              </w:rPr>
              <w:t xml:space="preserve"> Excludes records documenting financial transactions</w:t>
            </w:r>
            <w:r w:rsidR="00B34238">
              <w:rPr>
                <w:rFonts w:asciiTheme="minorHAnsi" w:hAnsiTheme="minorHAnsi"/>
                <w:b/>
              </w:rPr>
              <w:t>,</w:t>
            </w:r>
            <w:r w:rsidRPr="00D60C22">
              <w:rPr>
                <w:rFonts w:asciiTheme="minorHAnsi" w:hAnsiTheme="minorHAnsi"/>
                <w:b/>
              </w:rPr>
              <w:t xml:space="preserve"> which are covered in the Financial Management section of SGGRRS.</w:t>
            </w:r>
          </w:p>
        </w:tc>
      </w:tr>
      <w:tr w:rsidR="003D41F2" w:rsidRPr="00D60C22" w14:paraId="680CA495" w14:textId="77777777" w:rsidTr="004E3D69">
        <w:trPr>
          <w:cantSplit/>
          <w:tblHeader/>
          <w:jc w:val="center"/>
        </w:trPr>
        <w:tc>
          <w:tcPr>
            <w:tcW w:w="500" w:type="pct"/>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tcPr>
          <w:p w14:paraId="2AC56161" w14:textId="77777777" w:rsidR="003D41F2" w:rsidRPr="00D60C22" w:rsidRDefault="003D41F2" w:rsidP="003D41F2">
            <w:pPr>
              <w:jc w:val="center"/>
              <w:rPr>
                <w:rFonts w:asciiTheme="minorHAnsi" w:eastAsia="Calibri" w:hAnsiTheme="minorHAnsi" w:cs="Times New Roman"/>
                <w:b/>
                <w:sz w:val="16"/>
                <w:szCs w:val="16"/>
              </w:rPr>
            </w:pPr>
            <w:r w:rsidRPr="00D60C22">
              <w:rPr>
                <w:rFonts w:asciiTheme="minorHAnsi" w:eastAsia="Calibri" w:hAnsiTheme="minorHAnsi" w:cs="Times New Roman"/>
                <w:b/>
                <w:sz w:val="16"/>
                <w:szCs w:val="16"/>
              </w:rPr>
              <w:t>DISPOSITION AUTHORITY NUMBER (DAN)</w:t>
            </w:r>
          </w:p>
        </w:tc>
        <w:tc>
          <w:tcPr>
            <w:tcW w:w="2900" w:type="pct"/>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vAlign w:val="center"/>
          </w:tcPr>
          <w:p w14:paraId="71358FBE" w14:textId="77777777" w:rsidR="003D41F2" w:rsidRPr="00D60C22" w:rsidRDefault="003D41F2" w:rsidP="003D41F2">
            <w:pPr>
              <w:jc w:val="center"/>
              <w:rPr>
                <w:rFonts w:asciiTheme="minorHAnsi" w:eastAsia="Calibri" w:hAnsiTheme="minorHAnsi" w:cs="Times New Roman"/>
                <w:b/>
                <w:sz w:val="18"/>
                <w:szCs w:val="18"/>
              </w:rPr>
            </w:pPr>
            <w:r w:rsidRPr="00D60C22">
              <w:rPr>
                <w:rFonts w:asciiTheme="minorHAnsi" w:eastAsia="Calibri" w:hAnsiTheme="minorHAnsi" w:cs="Times New Roman"/>
                <w:b/>
                <w:bCs/>
                <w:sz w:val="20"/>
                <w:szCs w:val="20"/>
              </w:rPr>
              <w:t>DESCRIPTION OF RECORDS</w:t>
            </w:r>
          </w:p>
        </w:tc>
        <w:tc>
          <w:tcPr>
            <w:tcW w:w="1000" w:type="pct"/>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vAlign w:val="center"/>
          </w:tcPr>
          <w:p w14:paraId="2ED84D22" w14:textId="77777777" w:rsidR="003D41F2" w:rsidRPr="00D60C22" w:rsidRDefault="003D41F2" w:rsidP="003D41F2">
            <w:pPr>
              <w:jc w:val="center"/>
              <w:rPr>
                <w:rFonts w:asciiTheme="minorHAnsi" w:eastAsia="Calibri" w:hAnsiTheme="minorHAnsi" w:cs="Times New Roman"/>
                <w:b/>
                <w:sz w:val="20"/>
                <w:szCs w:val="20"/>
              </w:rPr>
            </w:pPr>
            <w:r w:rsidRPr="00D60C22">
              <w:rPr>
                <w:rFonts w:asciiTheme="minorHAnsi" w:eastAsia="Calibri" w:hAnsiTheme="minorHAnsi" w:cs="Times New Roman"/>
                <w:b/>
                <w:sz w:val="20"/>
                <w:szCs w:val="20"/>
              </w:rPr>
              <w:t xml:space="preserve">RETENTION AND </w:t>
            </w:r>
          </w:p>
          <w:p w14:paraId="3B13D46A" w14:textId="77777777" w:rsidR="003D41F2" w:rsidRPr="00D60C22" w:rsidRDefault="003D41F2" w:rsidP="003D41F2">
            <w:pPr>
              <w:jc w:val="center"/>
              <w:rPr>
                <w:rFonts w:asciiTheme="minorHAnsi" w:eastAsia="Calibri" w:hAnsiTheme="minorHAnsi" w:cs="Times New Roman"/>
                <w:b/>
                <w:sz w:val="20"/>
                <w:szCs w:val="20"/>
              </w:rPr>
            </w:pPr>
            <w:r w:rsidRPr="00D60C22">
              <w:rPr>
                <w:rFonts w:asciiTheme="minorHAnsi" w:eastAsia="Calibri" w:hAnsiTheme="minorHAnsi" w:cs="Times New Roman"/>
                <w:b/>
                <w:sz w:val="20"/>
                <w:szCs w:val="20"/>
              </w:rPr>
              <w:t>DISPOSITION ACTION</w:t>
            </w:r>
          </w:p>
        </w:tc>
        <w:tc>
          <w:tcPr>
            <w:tcW w:w="600" w:type="pct"/>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vAlign w:val="center"/>
          </w:tcPr>
          <w:p w14:paraId="02C8AFCB" w14:textId="77777777" w:rsidR="003D41F2" w:rsidRPr="00D60C22" w:rsidRDefault="003D41F2" w:rsidP="003D41F2">
            <w:pPr>
              <w:jc w:val="center"/>
              <w:rPr>
                <w:rFonts w:asciiTheme="minorHAnsi" w:eastAsia="Calibri" w:hAnsiTheme="minorHAnsi" w:cs="Times New Roman"/>
                <w:b/>
                <w:sz w:val="20"/>
                <w:szCs w:val="20"/>
              </w:rPr>
            </w:pPr>
            <w:r w:rsidRPr="00D60C22">
              <w:rPr>
                <w:rFonts w:asciiTheme="minorHAnsi" w:eastAsia="Calibri" w:hAnsiTheme="minorHAnsi" w:cs="Times New Roman"/>
                <w:b/>
                <w:sz w:val="20"/>
                <w:szCs w:val="20"/>
              </w:rPr>
              <w:t>DESIGNATION</w:t>
            </w:r>
          </w:p>
        </w:tc>
      </w:tr>
      <w:tr w:rsidR="003C2AF1" w:rsidRPr="00D60C22" w14:paraId="1AF08209" w14:textId="77777777" w:rsidTr="003C2AF1">
        <w:trPr>
          <w:cantSplit/>
          <w:jc w:val="center"/>
        </w:trPr>
        <w:tc>
          <w:tcPr>
            <w:tcW w:w="500" w:type="pct"/>
          </w:tcPr>
          <w:p w14:paraId="4812DDEB" w14:textId="77777777" w:rsidR="003C2AF1" w:rsidRPr="00D60C22" w:rsidRDefault="003C2AF1" w:rsidP="003C2AF1">
            <w:pPr>
              <w:spacing w:before="60" w:after="60"/>
              <w:jc w:val="center"/>
              <w:rPr>
                <w:rFonts w:asciiTheme="minorHAnsi" w:hAnsiTheme="minorHAnsi"/>
                <w:bCs/>
              </w:rPr>
            </w:pPr>
            <w:r w:rsidRPr="00D60C22">
              <w:rPr>
                <w:rFonts w:asciiTheme="minorHAnsi" w:hAnsiTheme="minorHAnsi"/>
                <w:bCs/>
              </w:rPr>
              <w:t xml:space="preserve">GS </w:t>
            </w:r>
            <w:r w:rsidR="000A1E60">
              <w:rPr>
                <w:rFonts w:asciiTheme="minorHAnsi" w:hAnsiTheme="minorHAnsi"/>
                <w:bCs/>
              </w:rPr>
              <w:t>21016</w:t>
            </w:r>
            <w:r w:rsidRPr="00D60C22">
              <w:rPr>
                <w:rFonts w:asciiTheme="minorHAnsi" w:hAnsiTheme="minorHAnsi"/>
              </w:rPr>
              <w:fldChar w:fldCharType="begin"/>
            </w:r>
            <w:r w:rsidRPr="00D60C22">
              <w:rPr>
                <w:rFonts w:asciiTheme="minorHAnsi" w:hAnsiTheme="minorHAnsi"/>
              </w:rPr>
              <w:instrText xml:space="preserve"> XE "GS </w:instrText>
            </w:r>
            <w:r w:rsidR="000A1E60">
              <w:rPr>
                <w:rFonts w:asciiTheme="minorHAnsi" w:hAnsiTheme="minorHAnsi"/>
              </w:rPr>
              <w:instrText>21016</w:instrText>
            </w:r>
            <w:r w:rsidRPr="00D60C22">
              <w:rPr>
                <w:rFonts w:asciiTheme="minorHAnsi" w:hAnsiTheme="minorHAnsi"/>
              </w:rPr>
              <w:instrText>" \f “dan”</w:instrText>
            </w:r>
            <w:r w:rsidRPr="00D60C22">
              <w:rPr>
                <w:rFonts w:asciiTheme="minorHAnsi" w:hAnsiTheme="minorHAnsi"/>
              </w:rPr>
              <w:fldChar w:fldCharType="end"/>
            </w:r>
          </w:p>
          <w:p w14:paraId="16D85F88" w14:textId="77777777" w:rsidR="003C2AF1" w:rsidRPr="00D60C22" w:rsidRDefault="003C2AF1" w:rsidP="003C2AF1">
            <w:pPr>
              <w:spacing w:before="60" w:after="60"/>
              <w:jc w:val="center"/>
              <w:rPr>
                <w:rFonts w:asciiTheme="minorHAnsi" w:hAnsiTheme="minorHAnsi"/>
                <w:bCs/>
              </w:rPr>
            </w:pPr>
            <w:r w:rsidRPr="00D60C22">
              <w:rPr>
                <w:rFonts w:asciiTheme="minorHAnsi" w:eastAsia="Calibri" w:hAnsiTheme="minorHAnsi" w:cs="Times New Roman"/>
              </w:rPr>
              <w:t>Rev. 0</w:t>
            </w:r>
          </w:p>
        </w:tc>
        <w:tc>
          <w:tcPr>
            <w:tcW w:w="2900" w:type="pct"/>
          </w:tcPr>
          <w:p w14:paraId="05D5B21C" w14:textId="77777777" w:rsidR="003C2AF1" w:rsidRPr="00D60C22" w:rsidRDefault="003C2AF1" w:rsidP="008A5BB2">
            <w:pPr>
              <w:spacing w:before="60" w:after="60"/>
              <w:rPr>
                <w:rFonts w:asciiTheme="minorHAnsi" w:hAnsiTheme="minorHAnsi"/>
              </w:rPr>
            </w:pPr>
            <w:r w:rsidRPr="00D60C22">
              <w:rPr>
                <w:rFonts w:asciiTheme="minorHAnsi" w:hAnsiTheme="minorHAnsi"/>
                <w:b/>
                <w:i/>
              </w:rPr>
              <w:t>Inspections/Monitoring – Regulated</w:t>
            </w:r>
          </w:p>
          <w:p w14:paraId="721E9D82" w14:textId="77777777" w:rsidR="003C2AF1" w:rsidRPr="00D60C22" w:rsidRDefault="003C2AF1" w:rsidP="008A5BB2">
            <w:pPr>
              <w:pStyle w:val="TableText0"/>
              <w:spacing w:before="60" w:after="60"/>
              <w:rPr>
                <w:rFonts w:asciiTheme="minorHAnsi" w:hAnsiTheme="minorHAnsi"/>
              </w:rPr>
            </w:pPr>
            <w:r w:rsidRPr="00D60C22">
              <w:rPr>
                <w:rFonts w:asciiTheme="minorHAnsi" w:hAnsiTheme="minorHAnsi"/>
              </w:rPr>
              <w:t xml:space="preserve">Records relating to </w:t>
            </w:r>
            <w:r w:rsidR="00C45AA2" w:rsidRPr="00D60C22">
              <w:rPr>
                <w:rFonts w:asciiTheme="minorHAnsi" w:hAnsiTheme="minorHAnsi"/>
              </w:rPr>
              <w:t>inspecting/</w:t>
            </w:r>
            <w:r w:rsidRPr="00D60C22">
              <w:rPr>
                <w:rFonts w:asciiTheme="minorHAnsi" w:hAnsiTheme="minorHAnsi"/>
              </w:rPr>
              <w:t>monitoring of assets owned</w:t>
            </w:r>
            <w:r w:rsidR="00C45AA2" w:rsidRPr="00D60C22">
              <w:rPr>
                <w:rFonts w:asciiTheme="minorHAnsi" w:hAnsiTheme="minorHAnsi"/>
              </w:rPr>
              <w:t>, used or maintained</w:t>
            </w:r>
            <w:r w:rsidRPr="00D60C22">
              <w:rPr>
                <w:rFonts w:asciiTheme="minorHAnsi" w:hAnsiTheme="minorHAnsi"/>
              </w:rPr>
              <w:t xml:space="preserve"> by the agency where required by regulatory agencies and </w:t>
            </w:r>
            <w:r w:rsidRPr="00D60C22">
              <w:rPr>
                <w:rFonts w:asciiTheme="minorHAnsi" w:hAnsiTheme="minorHAnsi"/>
                <w:b/>
                <w:i/>
              </w:rPr>
              <w:t>where not covered by a</w:t>
            </w:r>
            <w:r w:rsidR="00F06252" w:rsidRPr="00D60C22">
              <w:rPr>
                <w:rFonts w:asciiTheme="minorHAnsi" w:hAnsiTheme="minorHAnsi"/>
                <w:b/>
                <w:i/>
              </w:rPr>
              <w:t xml:space="preserve"> more specific records series</w:t>
            </w:r>
            <w:r w:rsidR="00F06252" w:rsidRPr="00D60C22">
              <w:rPr>
                <w:rFonts w:asciiTheme="minorHAnsi" w:hAnsiTheme="minorHAnsi"/>
              </w:rPr>
              <w:t xml:space="preserve">. </w:t>
            </w:r>
            <w:r w:rsidR="00F06252" w:rsidRPr="00D60C22">
              <w:rPr>
                <w:rFonts w:asciiTheme="minorHAnsi" w:hAnsiTheme="minorHAnsi"/>
              </w:rPr>
              <w:fldChar w:fldCharType="begin"/>
            </w:r>
            <w:r w:rsidR="00F06252" w:rsidRPr="00D60C22">
              <w:rPr>
                <w:rFonts w:asciiTheme="minorHAnsi" w:hAnsiTheme="minorHAnsi"/>
              </w:rPr>
              <w:instrText xml:space="preserve"> XE "inspections/monitoring" \f “subject” </w:instrText>
            </w:r>
            <w:r w:rsidR="00F06252" w:rsidRPr="00D60C22">
              <w:rPr>
                <w:rFonts w:asciiTheme="minorHAnsi" w:hAnsiTheme="minorHAnsi"/>
              </w:rPr>
              <w:fldChar w:fldCharType="end"/>
            </w:r>
            <w:r w:rsidR="00786877" w:rsidRPr="00D60C22">
              <w:rPr>
                <w:rFonts w:asciiTheme="minorHAnsi" w:hAnsiTheme="minorHAnsi"/>
              </w:rPr>
              <w:fldChar w:fldCharType="begin"/>
            </w:r>
            <w:r w:rsidR="00786877" w:rsidRPr="00D60C22">
              <w:rPr>
                <w:rFonts w:asciiTheme="minorHAnsi" w:hAnsiTheme="minorHAnsi"/>
              </w:rPr>
              <w:instrText xml:space="preserve"> XE "monitoring:assets:regulated" \f “subject” </w:instrText>
            </w:r>
            <w:r w:rsidR="00786877" w:rsidRPr="00D60C22">
              <w:rPr>
                <w:rFonts w:asciiTheme="minorHAnsi" w:hAnsiTheme="minorHAnsi"/>
              </w:rPr>
              <w:fldChar w:fldCharType="end"/>
            </w:r>
          </w:p>
          <w:p w14:paraId="1B8D6D0E" w14:textId="77777777" w:rsidR="003C2AF1" w:rsidRPr="00D60C22" w:rsidRDefault="003C2AF1" w:rsidP="008A5BB2">
            <w:pPr>
              <w:pStyle w:val="TableText0"/>
              <w:spacing w:before="60" w:after="60"/>
              <w:rPr>
                <w:rFonts w:asciiTheme="minorHAnsi" w:hAnsiTheme="minorHAnsi"/>
              </w:rPr>
            </w:pPr>
            <w:r w:rsidRPr="00D60C22">
              <w:rPr>
                <w:rFonts w:asciiTheme="minorHAnsi" w:hAnsiTheme="minorHAnsi"/>
              </w:rPr>
              <w:t>Includes, but is not limited to:</w:t>
            </w:r>
          </w:p>
          <w:p w14:paraId="1B9D6A0F" w14:textId="77777777" w:rsidR="003C2AF1" w:rsidRPr="00D60C22" w:rsidRDefault="003C2AF1" w:rsidP="00283A5D">
            <w:pPr>
              <w:pStyle w:val="BULLETS"/>
              <w:numPr>
                <w:ilvl w:val="0"/>
                <w:numId w:val="67"/>
              </w:numPr>
              <w:spacing w:before="60" w:after="60"/>
              <w:rPr>
                <w:rFonts w:asciiTheme="minorHAnsi" w:hAnsiTheme="minorHAnsi"/>
              </w:rPr>
            </w:pPr>
            <w:r w:rsidRPr="00D60C22">
              <w:rPr>
                <w:rFonts w:asciiTheme="minorHAnsi" w:hAnsiTheme="minorHAnsi"/>
              </w:rPr>
              <w:t>Underground storage tank (UST) inspections (</w:t>
            </w:r>
            <w:hyperlink r:id="rId18" w:history="1">
              <w:r w:rsidRPr="00D60C22">
                <w:rPr>
                  <w:rFonts w:asciiTheme="minorHAnsi" w:hAnsiTheme="minorHAnsi"/>
                </w:rPr>
                <w:t>40 CFR § 280.45</w:t>
              </w:r>
            </w:hyperlink>
            <w:r w:rsidR="008A5BB2" w:rsidRPr="00D60C22">
              <w:rPr>
                <w:rFonts w:asciiTheme="minorHAnsi" w:hAnsiTheme="minorHAnsi"/>
              </w:rPr>
              <w:t>).</w:t>
            </w:r>
          </w:p>
          <w:p w14:paraId="00FA8F3B" w14:textId="77777777" w:rsidR="003C2AF1" w:rsidRPr="00D60C22" w:rsidRDefault="008A5BB2" w:rsidP="008A5BB2">
            <w:pPr>
              <w:pStyle w:val="BULLETS"/>
              <w:numPr>
                <w:ilvl w:val="0"/>
                <w:numId w:val="0"/>
              </w:numPr>
              <w:spacing w:before="60" w:after="60"/>
              <w:rPr>
                <w:rFonts w:asciiTheme="minorHAnsi" w:hAnsiTheme="minorHAnsi"/>
                <w:b/>
                <w:i/>
                <w:sz w:val="21"/>
                <w:szCs w:val="21"/>
              </w:rPr>
            </w:pPr>
            <w:r w:rsidRPr="00D60C22">
              <w:rPr>
                <w:rFonts w:asciiTheme="minorHAnsi" w:hAnsiTheme="minorHAnsi"/>
                <w:i/>
                <w:sz w:val="21"/>
                <w:szCs w:val="21"/>
              </w:rPr>
              <w:t>Note: Records documenting i</w:t>
            </w:r>
            <w:r w:rsidR="003C2AF1" w:rsidRPr="00D60C22">
              <w:rPr>
                <w:rFonts w:asciiTheme="minorHAnsi" w:hAnsiTheme="minorHAnsi"/>
                <w:i/>
                <w:sz w:val="21"/>
                <w:szCs w:val="21"/>
              </w:rPr>
              <w:t>nspecti</w:t>
            </w:r>
            <w:r w:rsidRPr="00D60C22">
              <w:rPr>
                <w:rFonts w:asciiTheme="minorHAnsi" w:hAnsiTheme="minorHAnsi"/>
                <w:i/>
                <w:sz w:val="21"/>
                <w:szCs w:val="21"/>
              </w:rPr>
              <w:t>ng</w:t>
            </w:r>
            <w:r w:rsidR="003C2AF1" w:rsidRPr="00D60C22">
              <w:rPr>
                <w:rFonts w:asciiTheme="minorHAnsi" w:hAnsiTheme="minorHAnsi"/>
                <w:i/>
                <w:sz w:val="21"/>
                <w:szCs w:val="21"/>
              </w:rPr>
              <w:t xml:space="preserve">/monitoring of </w:t>
            </w:r>
            <w:r w:rsidRPr="00D60C22">
              <w:rPr>
                <w:rFonts w:asciiTheme="minorHAnsi" w:hAnsiTheme="minorHAnsi"/>
                <w:i/>
                <w:sz w:val="21"/>
                <w:szCs w:val="21"/>
                <w:u w:val="single"/>
              </w:rPr>
              <w:t>other</w:t>
            </w:r>
            <w:r w:rsidRPr="00D60C22">
              <w:rPr>
                <w:rFonts w:asciiTheme="minorHAnsi" w:hAnsiTheme="minorHAnsi"/>
                <w:i/>
                <w:sz w:val="21"/>
                <w:szCs w:val="21"/>
              </w:rPr>
              <w:t xml:space="preserve"> entities</w:t>
            </w:r>
            <w:r w:rsidR="00AD7CF8" w:rsidRPr="00D60C22">
              <w:rPr>
                <w:rFonts w:asciiTheme="minorHAnsi" w:hAnsiTheme="minorHAnsi"/>
                <w:i/>
                <w:sz w:val="21"/>
                <w:szCs w:val="21"/>
              </w:rPr>
              <w:t>’</w:t>
            </w:r>
            <w:r w:rsidRPr="00D60C22">
              <w:rPr>
                <w:rFonts w:asciiTheme="minorHAnsi" w:hAnsiTheme="minorHAnsi"/>
                <w:i/>
                <w:sz w:val="21"/>
                <w:szCs w:val="21"/>
              </w:rPr>
              <w:t xml:space="preserve"> </w:t>
            </w:r>
            <w:r w:rsidR="003C2AF1" w:rsidRPr="00D60C22">
              <w:rPr>
                <w:rFonts w:asciiTheme="minorHAnsi" w:hAnsiTheme="minorHAnsi"/>
                <w:i/>
                <w:sz w:val="21"/>
                <w:szCs w:val="21"/>
              </w:rPr>
              <w:t xml:space="preserve">assets by the agency </w:t>
            </w:r>
            <w:r w:rsidRPr="00D60C22">
              <w:rPr>
                <w:rFonts w:asciiTheme="minorHAnsi" w:hAnsiTheme="minorHAnsi"/>
                <w:i/>
                <w:sz w:val="21"/>
                <w:szCs w:val="21"/>
              </w:rPr>
              <w:t>in its r</w:t>
            </w:r>
            <w:r w:rsidR="003C2AF1" w:rsidRPr="00D60C22">
              <w:rPr>
                <w:rFonts w:asciiTheme="minorHAnsi" w:hAnsiTheme="minorHAnsi"/>
                <w:i/>
                <w:sz w:val="21"/>
                <w:szCs w:val="21"/>
              </w:rPr>
              <w:t>egulatory capacity</w:t>
            </w:r>
            <w:r w:rsidRPr="00D60C22">
              <w:rPr>
                <w:rFonts w:asciiTheme="minorHAnsi" w:hAnsiTheme="minorHAnsi"/>
                <w:i/>
                <w:sz w:val="21"/>
                <w:szCs w:val="21"/>
              </w:rPr>
              <w:t xml:space="preserve"> are covered by the agency’s specific records retention schedule</w:t>
            </w:r>
            <w:r w:rsidR="003C2AF1" w:rsidRPr="00D60C22">
              <w:rPr>
                <w:rFonts w:asciiTheme="minorHAnsi" w:hAnsiTheme="minorHAnsi"/>
                <w:i/>
                <w:sz w:val="21"/>
                <w:szCs w:val="21"/>
              </w:rPr>
              <w:t>.</w:t>
            </w:r>
          </w:p>
        </w:tc>
        <w:tc>
          <w:tcPr>
            <w:tcW w:w="1000" w:type="pct"/>
          </w:tcPr>
          <w:p w14:paraId="27556C61" w14:textId="77777777" w:rsidR="003C2AF1" w:rsidRPr="00D60C22" w:rsidRDefault="003C2AF1" w:rsidP="00E26249">
            <w:pPr>
              <w:spacing w:before="60" w:after="60"/>
              <w:rPr>
                <w:rFonts w:asciiTheme="minorHAnsi" w:eastAsia="Calibri" w:hAnsiTheme="minorHAnsi" w:cs="Times New Roman"/>
              </w:rPr>
            </w:pPr>
            <w:r w:rsidRPr="00D60C22">
              <w:rPr>
                <w:rFonts w:asciiTheme="minorHAnsi" w:eastAsia="Calibri" w:hAnsiTheme="minorHAnsi" w:cs="Times New Roman"/>
                <w:b/>
              </w:rPr>
              <w:t>Retain</w:t>
            </w:r>
            <w:r w:rsidRPr="00D60C22">
              <w:rPr>
                <w:rFonts w:asciiTheme="minorHAnsi" w:eastAsia="Calibri" w:hAnsiTheme="minorHAnsi" w:cs="Times New Roman"/>
              </w:rPr>
              <w:t xml:space="preserve"> for 6 years after end of calendar year</w:t>
            </w:r>
          </w:p>
          <w:p w14:paraId="132B8395" w14:textId="77777777" w:rsidR="003C2AF1" w:rsidRPr="00D60C22" w:rsidRDefault="003C2AF1" w:rsidP="00E26249">
            <w:pPr>
              <w:spacing w:before="60" w:after="60"/>
              <w:rPr>
                <w:rFonts w:asciiTheme="minorHAnsi" w:hAnsiTheme="minorHAnsi"/>
                <w:szCs w:val="22"/>
              </w:rPr>
            </w:pPr>
            <w:r w:rsidRPr="00D60C22">
              <w:rPr>
                <w:rFonts w:asciiTheme="minorHAnsi" w:eastAsia="Calibri" w:hAnsiTheme="minorHAnsi" w:cs="Times New Roman"/>
                <w:i/>
              </w:rPr>
              <w:t xml:space="preserve">   </w:t>
            </w:r>
            <w:r w:rsidR="00E26249" w:rsidRPr="00D60C22">
              <w:rPr>
                <w:rFonts w:asciiTheme="minorHAnsi" w:hAnsiTheme="minorHAnsi"/>
                <w:bCs/>
                <w:i/>
                <w:szCs w:val="17"/>
              </w:rPr>
              <w:t>and</w:t>
            </w:r>
          </w:p>
          <w:p w14:paraId="0763AEE8" w14:textId="77777777" w:rsidR="003C2AF1" w:rsidRPr="00D60C22" w:rsidRDefault="00247AD6" w:rsidP="00E26249">
            <w:pPr>
              <w:spacing w:before="60" w:after="60"/>
              <w:rPr>
                <w:rFonts w:asciiTheme="minorHAnsi" w:hAnsiTheme="minorHAnsi"/>
                <w:bCs/>
                <w:szCs w:val="17"/>
              </w:rPr>
            </w:pPr>
            <w:r w:rsidRPr="00D60C22">
              <w:rPr>
                <w:rFonts w:asciiTheme="minorHAnsi" w:hAnsiTheme="minorHAnsi"/>
                <w:bCs/>
                <w:szCs w:val="17"/>
              </w:rPr>
              <w:t xml:space="preserve">correction of any </w:t>
            </w:r>
            <w:r w:rsidR="003C2AF1" w:rsidRPr="00D60C22">
              <w:rPr>
                <w:rFonts w:asciiTheme="minorHAnsi" w:hAnsiTheme="minorHAnsi"/>
                <w:bCs/>
                <w:szCs w:val="17"/>
              </w:rPr>
              <w:t>violations</w:t>
            </w:r>
          </w:p>
          <w:p w14:paraId="1639A5DB" w14:textId="77777777" w:rsidR="003C2AF1" w:rsidRPr="00D60C22" w:rsidRDefault="003C2AF1" w:rsidP="00E26249">
            <w:pPr>
              <w:spacing w:before="60" w:after="60"/>
              <w:rPr>
                <w:rFonts w:asciiTheme="minorHAnsi" w:hAnsiTheme="minorHAnsi"/>
                <w:bCs/>
                <w:i/>
                <w:szCs w:val="17"/>
              </w:rPr>
            </w:pPr>
            <w:r w:rsidRPr="00D60C22">
              <w:rPr>
                <w:rFonts w:asciiTheme="minorHAnsi" w:hAnsiTheme="minorHAnsi"/>
                <w:bCs/>
                <w:szCs w:val="17"/>
              </w:rPr>
              <w:t xml:space="preserve">   </w:t>
            </w:r>
            <w:r w:rsidRPr="00D60C22">
              <w:rPr>
                <w:rFonts w:asciiTheme="minorHAnsi" w:hAnsiTheme="minorHAnsi"/>
                <w:bCs/>
                <w:i/>
                <w:szCs w:val="17"/>
              </w:rPr>
              <w:t>then</w:t>
            </w:r>
          </w:p>
          <w:p w14:paraId="3C9C7ACB" w14:textId="77777777" w:rsidR="003C2AF1" w:rsidRPr="00D60C22" w:rsidRDefault="003C2AF1" w:rsidP="00E26249">
            <w:pPr>
              <w:spacing w:before="60" w:after="60"/>
              <w:rPr>
                <w:rFonts w:asciiTheme="minorHAnsi" w:eastAsia="Calibri" w:hAnsiTheme="minorHAnsi" w:cs="Times New Roman"/>
                <w:b/>
              </w:rPr>
            </w:pPr>
            <w:r w:rsidRPr="00D60C22">
              <w:rPr>
                <w:rFonts w:asciiTheme="minorHAnsi" w:hAnsiTheme="minorHAnsi"/>
                <w:b/>
                <w:bCs/>
                <w:szCs w:val="17"/>
              </w:rPr>
              <w:t>Destroy</w:t>
            </w:r>
            <w:r w:rsidRPr="00D60C22">
              <w:rPr>
                <w:rFonts w:asciiTheme="minorHAnsi" w:hAnsiTheme="minorHAnsi"/>
                <w:bCs/>
                <w:szCs w:val="17"/>
              </w:rPr>
              <w:t>.</w:t>
            </w:r>
          </w:p>
        </w:tc>
        <w:tc>
          <w:tcPr>
            <w:tcW w:w="600" w:type="pct"/>
          </w:tcPr>
          <w:p w14:paraId="5A1F90BA" w14:textId="77777777" w:rsidR="003C2AF1" w:rsidRPr="00D60C22" w:rsidRDefault="003C2AF1" w:rsidP="003C2AF1">
            <w:pPr>
              <w:spacing w:before="60"/>
              <w:jc w:val="center"/>
              <w:rPr>
                <w:rFonts w:asciiTheme="minorHAnsi" w:hAnsiTheme="minorHAnsi"/>
                <w:sz w:val="20"/>
                <w:szCs w:val="20"/>
              </w:rPr>
            </w:pPr>
            <w:r w:rsidRPr="00D60C22">
              <w:rPr>
                <w:rFonts w:asciiTheme="minorHAnsi" w:hAnsiTheme="minorHAnsi"/>
                <w:sz w:val="20"/>
                <w:szCs w:val="20"/>
              </w:rPr>
              <w:t>NON-ARCHIVAL</w:t>
            </w:r>
          </w:p>
          <w:p w14:paraId="080022F7" w14:textId="77777777" w:rsidR="003C2AF1" w:rsidRPr="00D60C22" w:rsidRDefault="003C2AF1" w:rsidP="003C2AF1">
            <w:pPr>
              <w:jc w:val="center"/>
              <w:rPr>
                <w:rFonts w:asciiTheme="minorHAnsi" w:hAnsiTheme="minorHAnsi"/>
                <w:sz w:val="20"/>
                <w:szCs w:val="20"/>
              </w:rPr>
            </w:pPr>
            <w:r w:rsidRPr="00D60C22">
              <w:rPr>
                <w:rFonts w:asciiTheme="minorHAnsi" w:hAnsiTheme="minorHAnsi"/>
                <w:sz w:val="20"/>
                <w:szCs w:val="20"/>
              </w:rPr>
              <w:t>NON-ESSENTIAL</w:t>
            </w:r>
          </w:p>
          <w:p w14:paraId="084A06B8" w14:textId="77777777" w:rsidR="003C2AF1" w:rsidRPr="00D60C22" w:rsidRDefault="003C2AF1" w:rsidP="008A5BB2">
            <w:pPr>
              <w:jc w:val="center"/>
              <w:rPr>
                <w:rFonts w:asciiTheme="minorHAnsi" w:hAnsiTheme="minorHAnsi"/>
                <w:b/>
                <w:szCs w:val="22"/>
              </w:rPr>
            </w:pPr>
            <w:r w:rsidRPr="00D60C22">
              <w:rPr>
                <w:rFonts w:asciiTheme="minorHAnsi" w:hAnsiTheme="minorHAnsi"/>
                <w:sz w:val="20"/>
                <w:szCs w:val="20"/>
              </w:rPr>
              <w:t>OPR</w:t>
            </w:r>
          </w:p>
        </w:tc>
      </w:tr>
      <w:tr w:rsidR="008A5BB2" w:rsidRPr="00D60C22" w14:paraId="6A58D652" w14:textId="77777777" w:rsidTr="008A5BB2">
        <w:trPr>
          <w:cantSplit/>
          <w:jc w:val="center"/>
        </w:trPr>
        <w:tc>
          <w:tcPr>
            <w:tcW w:w="500" w:type="pct"/>
          </w:tcPr>
          <w:p w14:paraId="17B947CC" w14:textId="77777777" w:rsidR="008A5BB2" w:rsidRPr="00D60C22" w:rsidRDefault="008A5BB2" w:rsidP="008A5BB2">
            <w:pPr>
              <w:spacing w:before="60" w:after="60"/>
              <w:jc w:val="center"/>
              <w:rPr>
                <w:rFonts w:asciiTheme="minorHAnsi" w:hAnsiTheme="minorHAnsi"/>
                <w:bCs/>
              </w:rPr>
            </w:pPr>
            <w:r w:rsidRPr="00D60C22">
              <w:rPr>
                <w:rFonts w:asciiTheme="minorHAnsi" w:hAnsiTheme="minorHAnsi"/>
                <w:bCs/>
              </w:rPr>
              <w:t xml:space="preserve">GS </w:t>
            </w:r>
            <w:r w:rsidR="000A1E60">
              <w:rPr>
                <w:rFonts w:asciiTheme="minorHAnsi" w:hAnsiTheme="minorHAnsi"/>
                <w:bCs/>
              </w:rPr>
              <w:t>21017</w:t>
            </w:r>
            <w:r w:rsidRPr="00D60C22">
              <w:rPr>
                <w:rFonts w:asciiTheme="minorHAnsi" w:hAnsiTheme="minorHAnsi"/>
              </w:rPr>
              <w:fldChar w:fldCharType="begin"/>
            </w:r>
            <w:r w:rsidRPr="00D60C22">
              <w:rPr>
                <w:rFonts w:asciiTheme="minorHAnsi" w:hAnsiTheme="minorHAnsi"/>
              </w:rPr>
              <w:instrText xml:space="preserve"> XE "GS </w:instrText>
            </w:r>
            <w:r w:rsidR="000A1E60">
              <w:rPr>
                <w:rFonts w:asciiTheme="minorHAnsi" w:hAnsiTheme="minorHAnsi"/>
              </w:rPr>
              <w:instrText>21017</w:instrText>
            </w:r>
            <w:r w:rsidRPr="00D60C22">
              <w:rPr>
                <w:rFonts w:asciiTheme="minorHAnsi" w:hAnsiTheme="minorHAnsi"/>
              </w:rPr>
              <w:instrText>" \f “dan”</w:instrText>
            </w:r>
            <w:r w:rsidRPr="00D60C22">
              <w:rPr>
                <w:rFonts w:asciiTheme="minorHAnsi" w:hAnsiTheme="minorHAnsi"/>
              </w:rPr>
              <w:fldChar w:fldCharType="end"/>
            </w:r>
          </w:p>
          <w:p w14:paraId="3A041D40" w14:textId="4ADA8037" w:rsidR="008A5BB2" w:rsidRPr="00D60C22" w:rsidRDefault="008A5BB2" w:rsidP="008A5BB2">
            <w:pPr>
              <w:spacing w:before="60" w:after="60"/>
              <w:jc w:val="center"/>
              <w:rPr>
                <w:rFonts w:asciiTheme="minorHAnsi" w:eastAsia="Calibri" w:hAnsiTheme="minorHAnsi" w:cs="Times New Roman"/>
              </w:rPr>
            </w:pPr>
            <w:r w:rsidRPr="00D60C22">
              <w:rPr>
                <w:rFonts w:asciiTheme="minorHAnsi" w:eastAsia="Calibri" w:hAnsiTheme="minorHAnsi" w:cs="Times New Roman"/>
              </w:rPr>
              <w:t xml:space="preserve">Rev. </w:t>
            </w:r>
            <w:r w:rsidR="00715F4B">
              <w:rPr>
                <w:rFonts w:asciiTheme="minorHAnsi" w:eastAsia="Calibri" w:hAnsiTheme="minorHAnsi" w:cs="Times New Roman"/>
              </w:rPr>
              <w:t>1</w:t>
            </w:r>
          </w:p>
        </w:tc>
        <w:tc>
          <w:tcPr>
            <w:tcW w:w="2900" w:type="pct"/>
          </w:tcPr>
          <w:p w14:paraId="4AE2E64F" w14:textId="77777777" w:rsidR="008A5BB2" w:rsidRPr="00D60C22" w:rsidRDefault="008A5BB2" w:rsidP="008A5BB2">
            <w:pPr>
              <w:spacing w:before="60" w:after="60"/>
              <w:rPr>
                <w:rFonts w:asciiTheme="minorHAnsi" w:hAnsiTheme="minorHAnsi"/>
              </w:rPr>
            </w:pPr>
            <w:r w:rsidRPr="00D60C22">
              <w:rPr>
                <w:rFonts w:asciiTheme="minorHAnsi" w:hAnsiTheme="minorHAnsi"/>
                <w:b/>
                <w:i/>
              </w:rPr>
              <w:t>Inspections/Monitoring – Routine/Non-Regulated</w:t>
            </w:r>
          </w:p>
          <w:p w14:paraId="7DAA382A" w14:textId="1C7A66A0" w:rsidR="008A5BB2" w:rsidRPr="00D60C22" w:rsidRDefault="008A5BB2" w:rsidP="008A5BB2">
            <w:pPr>
              <w:spacing w:before="60" w:after="60"/>
              <w:rPr>
                <w:rFonts w:asciiTheme="minorHAnsi" w:hAnsiTheme="minorHAnsi"/>
                <w:bCs/>
              </w:rPr>
            </w:pPr>
            <w:r w:rsidRPr="00D60C22">
              <w:rPr>
                <w:rFonts w:asciiTheme="minorHAnsi" w:hAnsiTheme="minorHAnsi"/>
              </w:rPr>
              <w:t xml:space="preserve">Records relating to </w:t>
            </w:r>
            <w:r w:rsidRPr="00D60C22">
              <w:rPr>
                <w:rFonts w:asciiTheme="minorHAnsi" w:eastAsia="Calibri" w:hAnsiTheme="minorHAnsi" w:cs="Times New Roman"/>
                <w:bCs/>
                <w:szCs w:val="17"/>
              </w:rPr>
              <w:t xml:space="preserve">the routine </w:t>
            </w:r>
            <w:r w:rsidRPr="00D60C22">
              <w:rPr>
                <w:rFonts w:asciiTheme="minorHAnsi" w:hAnsiTheme="minorHAnsi"/>
                <w:bCs/>
              </w:rPr>
              <w:t xml:space="preserve">inspecting/monitoring of assets owned, </w:t>
            </w:r>
            <w:r w:rsidR="00715F4B" w:rsidRPr="00D60C22">
              <w:rPr>
                <w:rFonts w:asciiTheme="minorHAnsi" w:hAnsiTheme="minorHAnsi"/>
                <w:bCs/>
              </w:rPr>
              <w:t>used,</w:t>
            </w:r>
            <w:r w:rsidRPr="00D60C22">
              <w:rPr>
                <w:rFonts w:asciiTheme="minorHAnsi" w:hAnsiTheme="minorHAnsi"/>
                <w:bCs/>
              </w:rPr>
              <w:t xml:space="preserve"> or maintained by the agency</w:t>
            </w:r>
            <w:r w:rsidR="00715F4B">
              <w:rPr>
                <w:rFonts w:asciiTheme="minorHAnsi" w:hAnsiTheme="minorHAnsi"/>
                <w:bCs/>
              </w:rPr>
              <w:t>,</w:t>
            </w:r>
            <w:r w:rsidRPr="00D60C22">
              <w:rPr>
                <w:rFonts w:asciiTheme="minorHAnsi" w:hAnsiTheme="minorHAnsi"/>
                <w:bCs/>
              </w:rPr>
              <w:t xml:space="preserve"> </w:t>
            </w:r>
            <w:r w:rsidRPr="00D60C22">
              <w:rPr>
                <w:rFonts w:asciiTheme="minorHAnsi" w:hAnsiTheme="minorHAnsi"/>
                <w:b/>
                <w:bCs/>
                <w:i/>
              </w:rPr>
              <w:t>where not required by regulatory agencies and not covered by a more specific records series</w:t>
            </w:r>
            <w:r w:rsidRPr="00D60C22">
              <w:rPr>
                <w:rFonts w:asciiTheme="minorHAnsi" w:hAnsiTheme="minorHAnsi"/>
                <w:bCs/>
              </w:rPr>
              <w:t xml:space="preserve">. </w:t>
            </w:r>
            <w:r w:rsidRPr="00D60C22">
              <w:rPr>
                <w:rFonts w:asciiTheme="minorHAnsi" w:hAnsiTheme="minorHAnsi"/>
              </w:rPr>
              <w:fldChar w:fldCharType="begin"/>
            </w:r>
            <w:r w:rsidRPr="00D60C22">
              <w:rPr>
                <w:rFonts w:asciiTheme="minorHAnsi" w:hAnsiTheme="minorHAnsi"/>
              </w:rPr>
              <w:instrText xml:space="preserve"> XE "performance:monitoring (</w:instrText>
            </w:r>
            <w:r w:rsidR="002F17DD" w:rsidRPr="00D60C22">
              <w:rPr>
                <w:rFonts w:asciiTheme="minorHAnsi" w:hAnsiTheme="minorHAnsi"/>
              </w:rPr>
              <w:instrText>equipment/systems</w:instrText>
            </w:r>
            <w:r w:rsidRPr="00D60C22">
              <w:rPr>
                <w:rFonts w:asciiTheme="minorHAnsi" w:hAnsiTheme="minorHAnsi"/>
              </w:rPr>
              <w:instrText xml:space="preserve">)" \f “subject” </w:instrText>
            </w:r>
            <w:r w:rsidRPr="00D60C22">
              <w:rPr>
                <w:rFonts w:asciiTheme="minorHAnsi" w:hAnsiTheme="minorHAnsi"/>
              </w:rPr>
              <w:fldChar w:fldCharType="end"/>
            </w:r>
            <w:r w:rsidRPr="00D60C22">
              <w:rPr>
                <w:rFonts w:asciiTheme="minorHAnsi" w:hAnsiTheme="minorHAnsi"/>
              </w:rPr>
              <w:fldChar w:fldCharType="begin"/>
            </w:r>
            <w:r w:rsidRPr="00D60C22">
              <w:rPr>
                <w:rFonts w:asciiTheme="minorHAnsi" w:hAnsiTheme="minorHAnsi"/>
              </w:rPr>
              <w:instrText xml:space="preserve"> XE "monitoring:</w:instrText>
            </w:r>
            <w:r w:rsidR="00786877" w:rsidRPr="00D60C22">
              <w:rPr>
                <w:rFonts w:asciiTheme="minorHAnsi" w:hAnsiTheme="minorHAnsi"/>
              </w:rPr>
              <w:instrText>assets:routine/non-regulated</w:instrText>
            </w:r>
            <w:r w:rsidRPr="00D60C22">
              <w:rPr>
                <w:rFonts w:asciiTheme="minorHAnsi" w:hAnsiTheme="minorHAnsi"/>
              </w:rPr>
              <w:instrText xml:space="preserve">" \f “subject” </w:instrText>
            </w:r>
            <w:r w:rsidRPr="00D60C22">
              <w:rPr>
                <w:rFonts w:asciiTheme="minorHAnsi" w:hAnsiTheme="minorHAnsi"/>
              </w:rPr>
              <w:fldChar w:fldCharType="end"/>
            </w:r>
            <w:r w:rsidRPr="00D60C22">
              <w:rPr>
                <w:rFonts w:asciiTheme="minorHAnsi" w:hAnsiTheme="minorHAnsi"/>
              </w:rPr>
              <w:fldChar w:fldCharType="begin"/>
            </w:r>
            <w:r w:rsidRPr="00D60C22">
              <w:rPr>
                <w:rFonts w:asciiTheme="minorHAnsi" w:hAnsiTheme="minorHAnsi"/>
              </w:rPr>
              <w:instrText xml:space="preserve"> XE "benchmark</w:instrText>
            </w:r>
            <w:r w:rsidR="00BA1FC3" w:rsidRPr="00D60C22">
              <w:rPr>
                <w:rFonts w:asciiTheme="minorHAnsi" w:hAnsiTheme="minorHAnsi"/>
              </w:rPr>
              <w:instrText>ing:information systems (monitoring)</w:instrText>
            </w:r>
            <w:r w:rsidRPr="00D60C22">
              <w:rPr>
                <w:rFonts w:asciiTheme="minorHAnsi" w:hAnsiTheme="minorHAnsi"/>
              </w:rPr>
              <w:instrText xml:space="preserve">" \f “subject” </w:instrText>
            </w:r>
            <w:r w:rsidRPr="00D60C22">
              <w:rPr>
                <w:rFonts w:asciiTheme="minorHAnsi" w:hAnsiTheme="minorHAnsi"/>
              </w:rPr>
              <w:fldChar w:fldCharType="end"/>
            </w:r>
            <w:r w:rsidRPr="00D60C22">
              <w:rPr>
                <w:rFonts w:asciiTheme="minorHAnsi" w:hAnsiTheme="minorHAnsi"/>
              </w:rPr>
              <w:fldChar w:fldCharType="begin"/>
            </w:r>
            <w:r w:rsidRPr="00D60C22">
              <w:rPr>
                <w:rFonts w:asciiTheme="minorHAnsi" w:hAnsiTheme="minorHAnsi"/>
              </w:rPr>
              <w:instrText xml:space="preserve"> XE "inspections/monitoring" \f “subject” </w:instrText>
            </w:r>
            <w:r w:rsidRPr="00D60C22">
              <w:rPr>
                <w:rFonts w:asciiTheme="minorHAnsi" w:hAnsiTheme="minorHAnsi"/>
              </w:rPr>
              <w:fldChar w:fldCharType="end"/>
            </w:r>
          </w:p>
          <w:p w14:paraId="0639B0CD" w14:textId="77777777" w:rsidR="008A5BB2" w:rsidRPr="00D60C22" w:rsidRDefault="008A5BB2" w:rsidP="008A5BB2">
            <w:pPr>
              <w:spacing w:before="60" w:after="60"/>
              <w:rPr>
                <w:rFonts w:asciiTheme="minorHAnsi" w:hAnsiTheme="minorHAnsi"/>
                <w:bCs/>
              </w:rPr>
            </w:pPr>
            <w:r w:rsidRPr="00D60C22">
              <w:rPr>
                <w:rFonts w:asciiTheme="minorHAnsi" w:hAnsiTheme="minorHAnsi"/>
                <w:bCs/>
              </w:rPr>
              <w:t>Includes, but is not limited to:</w:t>
            </w:r>
          </w:p>
          <w:p w14:paraId="6E406097" w14:textId="77777777" w:rsidR="008A5BB2" w:rsidRPr="00D60C22" w:rsidRDefault="008A5BB2" w:rsidP="00283A5D">
            <w:pPr>
              <w:pStyle w:val="BULLETS"/>
              <w:numPr>
                <w:ilvl w:val="0"/>
                <w:numId w:val="67"/>
              </w:numPr>
              <w:spacing w:before="60" w:after="60"/>
              <w:contextualSpacing/>
              <w:rPr>
                <w:rFonts w:asciiTheme="minorHAnsi" w:hAnsiTheme="minorHAnsi"/>
              </w:rPr>
            </w:pPr>
            <w:r w:rsidRPr="00D60C22">
              <w:rPr>
                <w:rFonts w:asciiTheme="minorHAnsi" w:hAnsiTheme="minorHAnsi"/>
              </w:rPr>
              <w:t>Temperature and humidity records;</w:t>
            </w:r>
          </w:p>
          <w:p w14:paraId="36C682EF" w14:textId="77777777" w:rsidR="008A5BB2" w:rsidRPr="00D60C22" w:rsidRDefault="008A5BB2" w:rsidP="00283A5D">
            <w:pPr>
              <w:pStyle w:val="BULLETS"/>
              <w:numPr>
                <w:ilvl w:val="0"/>
                <w:numId w:val="67"/>
              </w:numPr>
              <w:spacing w:before="60" w:after="60"/>
              <w:contextualSpacing/>
              <w:rPr>
                <w:rFonts w:asciiTheme="minorHAnsi" w:hAnsiTheme="minorHAnsi"/>
              </w:rPr>
            </w:pPr>
            <w:r w:rsidRPr="00D60C22">
              <w:rPr>
                <w:rFonts w:asciiTheme="minorHAnsi" w:hAnsiTheme="minorHAnsi"/>
              </w:rPr>
              <w:t>Equipment functionality/safety checks (vehicle daily checks, etc.).</w:t>
            </w:r>
          </w:p>
        </w:tc>
        <w:tc>
          <w:tcPr>
            <w:tcW w:w="1000" w:type="pct"/>
          </w:tcPr>
          <w:p w14:paraId="7899CAE3" w14:textId="77777777" w:rsidR="008A5BB2" w:rsidRPr="00D60C22" w:rsidRDefault="008A5BB2" w:rsidP="008A5BB2">
            <w:pPr>
              <w:spacing w:before="60" w:after="60"/>
              <w:rPr>
                <w:rFonts w:asciiTheme="minorHAnsi" w:eastAsia="Calibri" w:hAnsiTheme="minorHAnsi" w:cs="Times New Roman"/>
              </w:rPr>
            </w:pPr>
            <w:r w:rsidRPr="00D60C22">
              <w:rPr>
                <w:rFonts w:asciiTheme="minorHAnsi" w:eastAsia="Calibri" w:hAnsiTheme="minorHAnsi" w:cs="Times New Roman"/>
                <w:b/>
              </w:rPr>
              <w:t>Retain</w:t>
            </w:r>
            <w:r w:rsidRPr="00D60C22">
              <w:rPr>
                <w:rFonts w:asciiTheme="minorHAnsi" w:eastAsia="Calibri" w:hAnsiTheme="minorHAnsi" w:cs="Times New Roman"/>
              </w:rPr>
              <w:t xml:space="preserve"> until no longer needed for agency business</w:t>
            </w:r>
          </w:p>
          <w:p w14:paraId="3F094BEB" w14:textId="77777777" w:rsidR="008A5BB2" w:rsidRPr="00D60C22" w:rsidRDefault="008A5BB2" w:rsidP="008A5BB2">
            <w:pPr>
              <w:spacing w:before="60" w:after="60"/>
              <w:rPr>
                <w:rFonts w:asciiTheme="minorHAnsi" w:eastAsia="Calibri" w:hAnsiTheme="minorHAnsi" w:cs="Times New Roman"/>
                <w:i/>
              </w:rPr>
            </w:pPr>
            <w:r w:rsidRPr="00D60C22">
              <w:rPr>
                <w:rFonts w:asciiTheme="minorHAnsi" w:eastAsia="Calibri" w:hAnsiTheme="minorHAnsi" w:cs="Times New Roman"/>
                <w:i/>
              </w:rPr>
              <w:t xml:space="preserve">   then</w:t>
            </w:r>
          </w:p>
          <w:p w14:paraId="62B24E1C" w14:textId="77777777" w:rsidR="008A5BB2" w:rsidRPr="00D60C22" w:rsidRDefault="008A5BB2" w:rsidP="008A5BB2">
            <w:pPr>
              <w:spacing w:before="60" w:after="60"/>
              <w:rPr>
                <w:rFonts w:asciiTheme="minorHAnsi" w:eastAsia="Calibri" w:hAnsiTheme="minorHAnsi" w:cs="Times New Roman"/>
                <w:b/>
              </w:rPr>
            </w:pPr>
            <w:r w:rsidRPr="00D60C22">
              <w:rPr>
                <w:rFonts w:asciiTheme="minorHAnsi" w:eastAsia="Calibri" w:hAnsiTheme="minorHAnsi" w:cs="Times New Roman"/>
                <w:b/>
              </w:rPr>
              <w:t>Destroy</w:t>
            </w:r>
            <w:r w:rsidRPr="00D60C22">
              <w:rPr>
                <w:rFonts w:asciiTheme="minorHAnsi" w:eastAsia="Calibri" w:hAnsiTheme="minorHAnsi" w:cs="Times New Roman"/>
              </w:rPr>
              <w:t>.</w:t>
            </w:r>
          </w:p>
        </w:tc>
        <w:tc>
          <w:tcPr>
            <w:tcW w:w="600" w:type="pct"/>
          </w:tcPr>
          <w:p w14:paraId="6D6B7CE8" w14:textId="77777777" w:rsidR="008A5BB2" w:rsidRPr="00D60C22" w:rsidRDefault="008A5BB2" w:rsidP="008A5BB2">
            <w:pPr>
              <w:spacing w:before="60"/>
              <w:jc w:val="center"/>
              <w:rPr>
                <w:rFonts w:asciiTheme="minorHAnsi" w:hAnsiTheme="minorHAnsi"/>
                <w:sz w:val="20"/>
                <w:szCs w:val="20"/>
              </w:rPr>
            </w:pPr>
            <w:r w:rsidRPr="00D60C22">
              <w:rPr>
                <w:rFonts w:asciiTheme="minorHAnsi" w:hAnsiTheme="minorHAnsi"/>
                <w:sz w:val="20"/>
                <w:szCs w:val="20"/>
              </w:rPr>
              <w:t>NON-ARCHIVAL</w:t>
            </w:r>
          </w:p>
          <w:p w14:paraId="4FA3D055" w14:textId="77777777" w:rsidR="008A5BB2" w:rsidRPr="00D60C22" w:rsidRDefault="008A5BB2" w:rsidP="008A5BB2">
            <w:pPr>
              <w:jc w:val="center"/>
              <w:rPr>
                <w:rFonts w:asciiTheme="minorHAnsi" w:hAnsiTheme="minorHAnsi"/>
                <w:sz w:val="20"/>
                <w:szCs w:val="20"/>
              </w:rPr>
            </w:pPr>
            <w:r w:rsidRPr="00D60C22">
              <w:rPr>
                <w:rFonts w:asciiTheme="minorHAnsi" w:hAnsiTheme="minorHAnsi"/>
                <w:sz w:val="20"/>
                <w:szCs w:val="20"/>
              </w:rPr>
              <w:t>NON-ESSENTIAL</w:t>
            </w:r>
          </w:p>
          <w:p w14:paraId="5A7C370D" w14:textId="77777777" w:rsidR="008A5BB2" w:rsidRPr="00D60C22" w:rsidRDefault="008A5BB2" w:rsidP="008A5BB2">
            <w:pPr>
              <w:jc w:val="center"/>
              <w:rPr>
                <w:rFonts w:asciiTheme="minorHAnsi" w:hAnsiTheme="minorHAnsi"/>
                <w:sz w:val="20"/>
                <w:szCs w:val="20"/>
              </w:rPr>
            </w:pPr>
            <w:r w:rsidRPr="00D60C22">
              <w:rPr>
                <w:rFonts w:asciiTheme="minorHAnsi" w:hAnsiTheme="minorHAnsi"/>
                <w:sz w:val="20"/>
                <w:szCs w:val="20"/>
              </w:rPr>
              <w:t>OFM</w:t>
            </w:r>
          </w:p>
        </w:tc>
      </w:tr>
      <w:tr w:rsidR="003D41F2" w:rsidRPr="00D60C22" w14:paraId="4F4E9E4D" w14:textId="77777777" w:rsidTr="004E3D69">
        <w:trPr>
          <w:cantSplit/>
          <w:jc w:val="center"/>
        </w:trPr>
        <w:tc>
          <w:tcPr>
            <w:tcW w:w="500" w:type="pct"/>
            <w:tcBorders>
              <w:top w:val="single" w:sz="4" w:space="0" w:color="000000"/>
              <w:bottom w:val="single" w:sz="4" w:space="0" w:color="000000"/>
            </w:tcBorders>
            <w:shd w:val="clear" w:color="auto" w:fill="FFFFFF"/>
            <w:tcMar>
              <w:top w:w="43" w:type="dxa"/>
              <w:left w:w="72" w:type="dxa"/>
              <w:bottom w:w="43" w:type="dxa"/>
              <w:right w:w="72" w:type="dxa"/>
            </w:tcMar>
          </w:tcPr>
          <w:p w14:paraId="6D22F781" w14:textId="77777777" w:rsidR="003D41F2" w:rsidRPr="00D60C22" w:rsidRDefault="003D41F2" w:rsidP="00142C97">
            <w:pPr>
              <w:pStyle w:val="TableText0"/>
              <w:spacing w:before="60" w:after="60"/>
              <w:jc w:val="center"/>
              <w:rPr>
                <w:rFonts w:asciiTheme="minorHAnsi" w:hAnsiTheme="minorHAnsi"/>
              </w:rPr>
            </w:pPr>
            <w:r w:rsidRPr="00D60C22">
              <w:rPr>
                <w:rFonts w:asciiTheme="minorHAnsi" w:hAnsiTheme="minorHAnsi"/>
              </w:rPr>
              <w:lastRenderedPageBreak/>
              <w:t xml:space="preserve">GS </w:t>
            </w:r>
            <w:r w:rsidR="009A1359" w:rsidRPr="00D60C22">
              <w:rPr>
                <w:rFonts w:asciiTheme="minorHAnsi" w:hAnsiTheme="minorHAnsi"/>
              </w:rPr>
              <w:t>21008</w:t>
            </w:r>
            <w:r w:rsidR="007E6D21" w:rsidRPr="00D60C22">
              <w:rPr>
                <w:rFonts w:asciiTheme="minorHAnsi" w:hAnsiTheme="minorHAnsi"/>
              </w:rPr>
              <w:fldChar w:fldCharType="begin"/>
            </w:r>
            <w:r w:rsidR="007E6D21" w:rsidRPr="00D60C22">
              <w:rPr>
                <w:rFonts w:asciiTheme="minorHAnsi" w:hAnsiTheme="minorHAnsi"/>
              </w:rPr>
              <w:instrText xml:space="preserve"> XE "GS </w:instrText>
            </w:r>
            <w:r w:rsidR="009A1359" w:rsidRPr="00D60C22">
              <w:rPr>
                <w:rFonts w:asciiTheme="minorHAnsi" w:hAnsiTheme="minorHAnsi"/>
              </w:rPr>
              <w:instrText>21008</w:instrText>
            </w:r>
            <w:r w:rsidR="007E6D21" w:rsidRPr="00D60C22">
              <w:rPr>
                <w:rFonts w:asciiTheme="minorHAnsi" w:hAnsiTheme="minorHAnsi"/>
              </w:rPr>
              <w:instrText>" \f “dan”</w:instrText>
            </w:r>
            <w:r w:rsidR="007E6D21" w:rsidRPr="00D60C22">
              <w:rPr>
                <w:rFonts w:asciiTheme="minorHAnsi" w:hAnsiTheme="minorHAnsi"/>
              </w:rPr>
              <w:fldChar w:fldCharType="end"/>
            </w:r>
          </w:p>
          <w:p w14:paraId="717E0965" w14:textId="77777777" w:rsidR="003D41F2" w:rsidRPr="00D60C22" w:rsidRDefault="003D41F2" w:rsidP="009A1359">
            <w:pPr>
              <w:pStyle w:val="TableText0"/>
              <w:spacing w:before="60" w:after="60"/>
              <w:jc w:val="center"/>
              <w:rPr>
                <w:rFonts w:asciiTheme="minorHAnsi" w:hAnsiTheme="minorHAnsi"/>
                <w:szCs w:val="19"/>
              </w:rPr>
            </w:pPr>
            <w:r w:rsidRPr="00D60C22">
              <w:rPr>
                <w:rFonts w:asciiTheme="minorHAnsi" w:hAnsiTheme="minorHAnsi"/>
              </w:rPr>
              <w:t xml:space="preserve">Rev. </w:t>
            </w:r>
            <w:r w:rsidR="009A1359" w:rsidRPr="00D60C22">
              <w:rPr>
                <w:rFonts w:asciiTheme="minorHAnsi" w:hAnsiTheme="minorHAnsi"/>
              </w:rPr>
              <w:t>1</w:t>
            </w:r>
          </w:p>
        </w:tc>
        <w:tc>
          <w:tcPr>
            <w:tcW w:w="2900" w:type="pct"/>
            <w:tcBorders>
              <w:top w:val="single" w:sz="4" w:space="0" w:color="000000"/>
              <w:bottom w:val="single" w:sz="4" w:space="0" w:color="000000"/>
            </w:tcBorders>
            <w:shd w:val="clear" w:color="auto" w:fill="FFFFFF"/>
            <w:tcMar>
              <w:top w:w="43" w:type="dxa"/>
              <w:left w:w="72" w:type="dxa"/>
              <w:bottom w:w="43" w:type="dxa"/>
              <w:right w:w="72" w:type="dxa"/>
            </w:tcMar>
          </w:tcPr>
          <w:p w14:paraId="0B3B5983" w14:textId="77777777" w:rsidR="003D41F2" w:rsidRPr="00D60C22" w:rsidRDefault="003D41F2" w:rsidP="00142C97">
            <w:pPr>
              <w:spacing w:before="60" w:after="60"/>
              <w:rPr>
                <w:rFonts w:asciiTheme="minorHAnsi" w:eastAsia="Calibri" w:hAnsiTheme="minorHAnsi" w:cs="Times New Roman"/>
                <w:b/>
                <w:bCs/>
                <w:i/>
                <w:szCs w:val="17"/>
              </w:rPr>
            </w:pPr>
            <w:r w:rsidRPr="00D60C22">
              <w:rPr>
                <w:rFonts w:asciiTheme="minorHAnsi" w:eastAsia="Calibri" w:hAnsiTheme="minorHAnsi" w:cs="Times New Roman"/>
                <w:b/>
                <w:bCs/>
                <w:i/>
                <w:szCs w:val="17"/>
              </w:rPr>
              <w:t>Maint</w:t>
            </w:r>
            <w:r w:rsidR="00142C97" w:rsidRPr="00D60C22">
              <w:rPr>
                <w:rFonts w:asciiTheme="minorHAnsi" w:eastAsia="Calibri" w:hAnsiTheme="minorHAnsi" w:cs="Times New Roman"/>
                <w:b/>
                <w:bCs/>
                <w:i/>
                <w:szCs w:val="17"/>
              </w:rPr>
              <w:t>enance – Major and/or Regulated</w:t>
            </w:r>
          </w:p>
          <w:p w14:paraId="7EE5A6C4" w14:textId="77777777" w:rsidR="003D41F2" w:rsidRPr="00D60C22" w:rsidRDefault="003D41F2" w:rsidP="00142C97">
            <w:pPr>
              <w:spacing w:before="60" w:after="60"/>
              <w:rPr>
                <w:rFonts w:asciiTheme="minorHAnsi" w:hAnsiTheme="minorHAnsi"/>
                <w:bCs/>
                <w:szCs w:val="22"/>
              </w:rPr>
            </w:pPr>
            <w:r w:rsidRPr="00D60C22">
              <w:rPr>
                <w:rFonts w:asciiTheme="minorHAnsi" w:hAnsiTheme="minorHAnsi"/>
                <w:bCs/>
                <w:szCs w:val="22"/>
              </w:rPr>
              <w:t xml:space="preserve">Records documenting </w:t>
            </w:r>
            <w:r w:rsidRPr="00D60C22">
              <w:rPr>
                <w:rFonts w:asciiTheme="minorHAnsi" w:hAnsiTheme="minorHAnsi"/>
                <w:bCs/>
                <w:szCs w:val="22"/>
                <w:u w:val="single"/>
              </w:rPr>
              <w:t>all</w:t>
            </w:r>
            <w:r w:rsidRPr="00D60C22">
              <w:rPr>
                <w:rFonts w:asciiTheme="minorHAnsi" w:hAnsiTheme="minorHAnsi"/>
                <w:bCs/>
                <w:szCs w:val="22"/>
              </w:rPr>
              <w:t xml:space="preserve"> major maintenance </w:t>
            </w:r>
            <w:r w:rsidR="00F252EA" w:rsidRPr="00D60C22">
              <w:rPr>
                <w:rFonts w:asciiTheme="minorHAnsi" w:hAnsiTheme="minorHAnsi"/>
                <w:bCs/>
                <w:szCs w:val="22"/>
              </w:rPr>
              <w:t xml:space="preserve">(which is beyond regular upkeep) </w:t>
            </w:r>
            <w:r w:rsidR="00142C97" w:rsidRPr="00D60C22">
              <w:rPr>
                <w:rFonts w:asciiTheme="minorHAnsi" w:hAnsiTheme="minorHAnsi"/>
                <w:bCs/>
                <w:szCs w:val="22"/>
                <w:u w:val="single"/>
              </w:rPr>
              <w:t>and</w:t>
            </w:r>
            <w:r w:rsidR="00142C97" w:rsidRPr="00D60C22">
              <w:rPr>
                <w:rFonts w:asciiTheme="minorHAnsi" w:hAnsiTheme="minorHAnsi"/>
                <w:bCs/>
                <w:szCs w:val="22"/>
              </w:rPr>
              <w:t xml:space="preserve"> </w:t>
            </w:r>
            <w:r w:rsidRPr="00D60C22">
              <w:rPr>
                <w:rFonts w:asciiTheme="minorHAnsi" w:hAnsiTheme="minorHAnsi"/>
                <w:bCs/>
                <w:szCs w:val="22"/>
                <w:u w:val="single"/>
              </w:rPr>
              <w:t>all</w:t>
            </w:r>
            <w:r w:rsidRPr="00D60C22">
              <w:rPr>
                <w:rFonts w:asciiTheme="minorHAnsi" w:hAnsiTheme="minorHAnsi"/>
                <w:bCs/>
                <w:szCs w:val="22"/>
              </w:rPr>
              <w:t xml:space="preserve"> regulated maintenance (</w:t>
            </w:r>
            <w:r w:rsidRPr="00D60C22">
              <w:rPr>
                <w:rFonts w:asciiTheme="minorHAnsi" w:hAnsiTheme="minorHAnsi"/>
                <w:bCs/>
                <w:szCs w:val="22"/>
                <w:u w:val="single"/>
              </w:rPr>
              <w:t>required</w:t>
            </w:r>
            <w:r w:rsidRPr="00D60C22">
              <w:rPr>
                <w:rFonts w:asciiTheme="minorHAnsi" w:hAnsiTheme="minorHAnsi"/>
                <w:bCs/>
                <w:szCs w:val="22"/>
              </w:rPr>
              <w:t xml:space="preserve"> by regulatory agencies and/or local, state or federal statute and/or court order/rule) which is performed on assets owned, used or maintained by the agency.</w:t>
            </w:r>
            <w:r w:rsidR="00D13338" w:rsidRPr="00D60C22">
              <w:rPr>
                <w:rFonts w:asciiTheme="minorHAnsi" w:hAnsiTheme="minorHAnsi"/>
              </w:rPr>
              <w:t xml:space="preserve"> </w:t>
            </w:r>
            <w:r w:rsidR="00142C97" w:rsidRPr="00D60C22">
              <w:rPr>
                <w:rFonts w:asciiTheme="minorHAnsi" w:hAnsiTheme="minorHAnsi"/>
              </w:rPr>
              <w:fldChar w:fldCharType="begin"/>
            </w:r>
            <w:r w:rsidR="00142C97" w:rsidRPr="00D60C22">
              <w:rPr>
                <w:rFonts w:asciiTheme="minorHAnsi" w:hAnsiTheme="minorHAnsi"/>
              </w:rPr>
              <w:instrText xml:space="preserve"> XE "equipment:maintenance</w:instrText>
            </w:r>
            <w:r w:rsidR="009B7BFB" w:rsidRPr="00D60C22">
              <w:rPr>
                <w:rFonts w:asciiTheme="minorHAnsi" w:hAnsiTheme="minorHAnsi"/>
              </w:rPr>
              <w:instrText>:major/regulated</w:instrText>
            </w:r>
            <w:r w:rsidR="00142C97" w:rsidRPr="00D60C22">
              <w:rPr>
                <w:rFonts w:asciiTheme="minorHAnsi" w:hAnsiTheme="minorHAnsi"/>
              </w:rPr>
              <w:instrText xml:space="preserve">" \f “subject” </w:instrText>
            </w:r>
            <w:r w:rsidR="00142C97" w:rsidRPr="00D60C22">
              <w:rPr>
                <w:rFonts w:asciiTheme="minorHAnsi" w:hAnsiTheme="minorHAnsi"/>
              </w:rPr>
              <w:fldChar w:fldCharType="end"/>
            </w:r>
            <w:r w:rsidR="00191965" w:rsidRPr="00D60C22">
              <w:rPr>
                <w:rFonts w:asciiTheme="minorHAnsi" w:hAnsiTheme="minorHAnsi"/>
              </w:rPr>
              <w:fldChar w:fldCharType="begin"/>
            </w:r>
            <w:r w:rsidR="00191965" w:rsidRPr="00D60C22">
              <w:rPr>
                <w:rFonts w:asciiTheme="minorHAnsi" w:hAnsiTheme="minorHAnsi"/>
              </w:rPr>
              <w:instrText xml:space="preserve"> XE "furniture:maintenance:major/regulated" \f “subject” </w:instrText>
            </w:r>
            <w:r w:rsidR="00191965" w:rsidRPr="00D60C22">
              <w:rPr>
                <w:rFonts w:asciiTheme="minorHAnsi" w:hAnsiTheme="minorHAnsi"/>
              </w:rPr>
              <w:fldChar w:fldCharType="end"/>
            </w:r>
            <w:r w:rsidR="00142C97" w:rsidRPr="00D60C22">
              <w:rPr>
                <w:rFonts w:asciiTheme="minorHAnsi" w:hAnsiTheme="minorHAnsi"/>
              </w:rPr>
              <w:fldChar w:fldCharType="begin"/>
            </w:r>
            <w:r w:rsidR="00142C97" w:rsidRPr="00D60C22">
              <w:rPr>
                <w:rFonts w:asciiTheme="minorHAnsi" w:hAnsiTheme="minorHAnsi"/>
              </w:rPr>
              <w:instrText xml:space="preserve"> XE "motor pool</w:instrText>
            </w:r>
            <w:r w:rsidR="00FF02C8" w:rsidRPr="00D60C22">
              <w:rPr>
                <w:rFonts w:asciiTheme="minorHAnsi" w:hAnsiTheme="minorHAnsi"/>
              </w:rPr>
              <w:instrText>/vehicles</w:instrText>
            </w:r>
            <w:r w:rsidR="00142C97" w:rsidRPr="00D60C22">
              <w:rPr>
                <w:rFonts w:asciiTheme="minorHAnsi" w:hAnsiTheme="minorHAnsi"/>
              </w:rPr>
              <w:instrText>:maintenance</w:instrText>
            </w:r>
            <w:r w:rsidR="00533252" w:rsidRPr="00D60C22">
              <w:rPr>
                <w:rFonts w:asciiTheme="minorHAnsi" w:hAnsiTheme="minorHAnsi"/>
              </w:rPr>
              <w:instrText>:major/regulated</w:instrText>
            </w:r>
            <w:r w:rsidR="00142C97" w:rsidRPr="00D60C22">
              <w:rPr>
                <w:rFonts w:asciiTheme="minorHAnsi" w:hAnsiTheme="minorHAnsi"/>
              </w:rPr>
              <w:instrText xml:space="preserve">" \f “subject” </w:instrText>
            </w:r>
            <w:r w:rsidR="00142C97" w:rsidRPr="00D60C22">
              <w:rPr>
                <w:rFonts w:asciiTheme="minorHAnsi" w:hAnsiTheme="minorHAnsi"/>
              </w:rPr>
              <w:fldChar w:fldCharType="end"/>
            </w:r>
            <w:r w:rsidR="00142C97" w:rsidRPr="00D60C22">
              <w:rPr>
                <w:rFonts w:asciiTheme="minorHAnsi" w:hAnsiTheme="minorHAnsi"/>
              </w:rPr>
              <w:fldChar w:fldCharType="begin"/>
            </w:r>
            <w:r w:rsidR="00142C97" w:rsidRPr="00D60C22">
              <w:rPr>
                <w:rFonts w:asciiTheme="minorHAnsi" w:hAnsiTheme="minorHAnsi"/>
              </w:rPr>
              <w:instrText xml:space="preserve"> XE "manuals:maintenance" \f “subject” </w:instrText>
            </w:r>
            <w:r w:rsidR="00142C97" w:rsidRPr="00D60C22">
              <w:rPr>
                <w:rFonts w:asciiTheme="minorHAnsi" w:hAnsiTheme="minorHAnsi"/>
              </w:rPr>
              <w:fldChar w:fldCharType="end"/>
            </w:r>
            <w:r w:rsidR="00142C97" w:rsidRPr="00D60C22">
              <w:rPr>
                <w:rFonts w:asciiTheme="minorHAnsi" w:hAnsiTheme="minorHAnsi"/>
              </w:rPr>
              <w:fldChar w:fldCharType="begin"/>
            </w:r>
            <w:r w:rsidR="00142C97" w:rsidRPr="00D60C22">
              <w:rPr>
                <w:rFonts w:asciiTheme="minorHAnsi" w:hAnsiTheme="minorHAnsi"/>
              </w:rPr>
              <w:instrText xml:space="preserve"> XE "facilities:maintenance</w:instrText>
            </w:r>
            <w:r w:rsidR="0084582B" w:rsidRPr="00D60C22">
              <w:rPr>
                <w:rFonts w:asciiTheme="minorHAnsi" w:hAnsiTheme="minorHAnsi"/>
              </w:rPr>
              <w:instrText>:major/regulated</w:instrText>
            </w:r>
            <w:r w:rsidR="00142C97" w:rsidRPr="00D60C22">
              <w:rPr>
                <w:rFonts w:asciiTheme="minorHAnsi" w:hAnsiTheme="minorHAnsi"/>
              </w:rPr>
              <w:instrText xml:space="preserve">" \f “subject” </w:instrText>
            </w:r>
            <w:r w:rsidR="00142C97" w:rsidRPr="00D60C22">
              <w:rPr>
                <w:rFonts w:asciiTheme="minorHAnsi" w:hAnsiTheme="minorHAnsi"/>
              </w:rPr>
              <w:fldChar w:fldCharType="end"/>
            </w:r>
            <w:r w:rsidR="00142C97" w:rsidRPr="00D60C22">
              <w:rPr>
                <w:rFonts w:asciiTheme="minorHAnsi" w:hAnsiTheme="minorHAnsi"/>
                <w:szCs w:val="22"/>
              </w:rPr>
              <w:fldChar w:fldCharType="begin"/>
            </w:r>
            <w:r w:rsidR="00142C97" w:rsidRPr="00D60C22">
              <w:rPr>
                <w:rFonts w:asciiTheme="minorHAnsi" w:hAnsiTheme="minorHAnsi"/>
                <w:szCs w:val="22"/>
              </w:rPr>
              <w:instrText xml:space="preserve"> XE "maintenance</w:instrText>
            </w:r>
            <w:r w:rsidR="001B7F10" w:rsidRPr="00D60C22">
              <w:rPr>
                <w:rFonts w:asciiTheme="minorHAnsi" w:hAnsiTheme="minorHAnsi"/>
                <w:szCs w:val="22"/>
              </w:rPr>
              <w:instrText>:major/regulated</w:instrText>
            </w:r>
            <w:r w:rsidR="00142C97" w:rsidRPr="00D60C22">
              <w:rPr>
                <w:rFonts w:asciiTheme="minorHAnsi" w:hAnsiTheme="minorHAnsi"/>
                <w:szCs w:val="22"/>
              </w:rPr>
              <w:instrText xml:space="preserve">" \f “subject” </w:instrText>
            </w:r>
            <w:r w:rsidR="00142C97" w:rsidRPr="00D60C22">
              <w:rPr>
                <w:rFonts w:asciiTheme="minorHAnsi" w:hAnsiTheme="minorHAnsi"/>
                <w:szCs w:val="22"/>
              </w:rPr>
              <w:fldChar w:fldCharType="end"/>
            </w:r>
            <w:r w:rsidR="00142C97" w:rsidRPr="00D60C22">
              <w:rPr>
                <w:rFonts w:asciiTheme="minorHAnsi" w:hAnsiTheme="minorHAnsi"/>
                <w:szCs w:val="22"/>
              </w:rPr>
              <w:fldChar w:fldCharType="begin"/>
            </w:r>
            <w:r w:rsidR="00142C97" w:rsidRPr="00D60C22">
              <w:rPr>
                <w:rFonts w:asciiTheme="minorHAnsi" w:hAnsiTheme="minorHAnsi"/>
                <w:szCs w:val="22"/>
              </w:rPr>
              <w:instrText xml:space="preserve"> XE "work:orders</w:instrText>
            </w:r>
            <w:r w:rsidR="00AB0789" w:rsidRPr="00D60C22">
              <w:rPr>
                <w:rFonts w:asciiTheme="minorHAnsi" w:hAnsiTheme="minorHAnsi"/>
                <w:szCs w:val="22"/>
              </w:rPr>
              <w:instrText xml:space="preserve"> (maintenance):major/regulated</w:instrText>
            </w:r>
            <w:r w:rsidR="00142C97" w:rsidRPr="00D60C22">
              <w:rPr>
                <w:rFonts w:asciiTheme="minorHAnsi" w:hAnsiTheme="minorHAnsi"/>
                <w:szCs w:val="22"/>
              </w:rPr>
              <w:instrText xml:space="preserve">" \f “subject” </w:instrText>
            </w:r>
            <w:r w:rsidR="00142C97" w:rsidRPr="00D60C22">
              <w:rPr>
                <w:rFonts w:asciiTheme="minorHAnsi" w:hAnsiTheme="minorHAnsi"/>
                <w:szCs w:val="22"/>
              </w:rPr>
              <w:fldChar w:fldCharType="end"/>
            </w:r>
            <w:r w:rsidR="00142C97" w:rsidRPr="00D60C22">
              <w:rPr>
                <w:rFonts w:asciiTheme="minorHAnsi" w:hAnsiTheme="minorHAnsi"/>
                <w:szCs w:val="22"/>
              </w:rPr>
              <w:t xml:space="preserve"> </w:t>
            </w:r>
            <w:r w:rsidR="00142C97" w:rsidRPr="00D60C22">
              <w:rPr>
                <w:rFonts w:asciiTheme="minorHAnsi" w:hAnsiTheme="minorHAnsi"/>
                <w:szCs w:val="22"/>
              </w:rPr>
              <w:fldChar w:fldCharType="begin"/>
            </w:r>
            <w:r w:rsidR="00142C97" w:rsidRPr="00D60C22">
              <w:rPr>
                <w:rFonts w:asciiTheme="minorHAnsi" w:hAnsiTheme="minorHAnsi"/>
                <w:szCs w:val="22"/>
              </w:rPr>
              <w:instrText xml:space="preserve"> XE "vehicles</w:instrText>
            </w:r>
            <w:r w:rsidR="00A4222C" w:rsidRPr="00D60C22">
              <w:rPr>
                <w:rFonts w:asciiTheme="minorHAnsi" w:hAnsiTheme="minorHAnsi"/>
                <w:szCs w:val="22"/>
              </w:rPr>
              <w:instrText>/vessels</w:instrText>
            </w:r>
            <w:r w:rsidR="00142C97" w:rsidRPr="00D60C22">
              <w:rPr>
                <w:rFonts w:asciiTheme="minorHAnsi" w:hAnsiTheme="minorHAnsi"/>
                <w:szCs w:val="22"/>
              </w:rPr>
              <w:instrText>:maintenance</w:instrText>
            </w:r>
            <w:r w:rsidR="00533252" w:rsidRPr="00D60C22">
              <w:rPr>
                <w:rFonts w:asciiTheme="minorHAnsi" w:hAnsiTheme="minorHAnsi"/>
                <w:szCs w:val="22"/>
              </w:rPr>
              <w:instrText>:major/regulated</w:instrText>
            </w:r>
            <w:r w:rsidR="00142C97" w:rsidRPr="00D60C22">
              <w:rPr>
                <w:rFonts w:asciiTheme="minorHAnsi" w:hAnsiTheme="minorHAnsi"/>
                <w:szCs w:val="22"/>
              </w:rPr>
              <w:instrText xml:space="preserve">" \f “subject” </w:instrText>
            </w:r>
            <w:r w:rsidR="00142C97" w:rsidRPr="00D60C22">
              <w:rPr>
                <w:rFonts w:asciiTheme="minorHAnsi" w:hAnsiTheme="minorHAnsi"/>
                <w:szCs w:val="22"/>
              </w:rPr>
              <w:fldChar w:fldCharType="end"/>
            </w:r>
            <w:r w:rsidR="00142C97" w:rsidRPr="00D60C22">
              <w:rPr>
                <w:rFonts w:asciiTheme="minorHAnsi" w:hAnsiTheme="minorHAnsi"/>
                <w:szCs w:val="22"/>
              </w:rPr>
              <w:fldChar w:fldCharType="begin"/>
            </w:r>
            <w:r w:rsidR="00142C97" w:rsidRPr="00D60C22">
              <w:rPr>
                <w:rFonts w:asciiTheme="minorHAnsi" w:hAnsiTheme="minorHAnsi"/>
                <w:szCs w:val="22"/>
              </w:rPr>
              <w:instrText xml:space="preserve"> XE "fleet (</w:instrText>
            </w:r>
            <w:r w:rsidR="00533252" w:rsidRPr="00D60C22">
              <w:rPr>
                <w:rFonts w:asciiTheme="minorHAnsi" w:hAnsiTheme="minorHAnsi"/>
                <w:szCs w:val="22"/>
              </w:rPr>
              <w:instrText xml:space="preserve">motor </w:instrText>
            </w:r>
            <w:r w:rsidR="00142C97" w:rsidRPr="00D60C22">
              <w:rPr>
                <w:rFonts w:asciiTheme="minorHAnsi" w:hAnsiTheme="minorHAnsi"/>
                <w:szCs w:val="22"/>
              </w:rPr>
              <w:instrText>vehicles):maintenance</w:instrText>
            </w:r>
            <w:r w:rsidR="00533252" w:rsidRPr="00D60C22">
              <w:rPr>
                <w:rFonts w:asciiTheme="minorHAnsi" w:hAnsiTheme="minorHAnsi"/>
                <w:szCs w:val="22"/>
              </w:rPr>
              <w:instrText>:major/regulated</w:instrText>
            </w:r>
            <w:r w:rsidR="00142C97" w:rsidRPr="00D60C22">
              <w:rPr>
                <w:rFonts w:asciiTheme="minorHAnsi" w:hAnsiTheme="minorHAnsi"/>
                <w:szCs w:val="22"/>
              </w:rPr>
              <w:instrText xml:space="preserve">" \f “subject” </w:instrText>
            </w:r>
            <w:r w:rsidR="00142C97" w:rsidRPr="00D60C22">
              <w:rPr>
                <w:rFonts w:asciiTheme="minorHAnsi" w:hAnsiTheme="minorHAnsi"/>
                <w:szCs w:val="22"/>
              </w:rPr>
              <w:fldChar w:fldCharType="end"/>
            </w:r>
            <w:r w:rsidR="00142C97" w:rsidRPr="00D60C22">
              <w:rPr>
                <w:rFonts w:asciiTheme="minorHAnsi" w:hAnsiTheme="minorHAnsi"/>
                <w:szCs w:val="22"/>
              </w:rPr>
              <w:fldChar w:fldCharType="begin"/>
            </w:r>
            <w:r w:rsidR="00142C97" w:rsidRPr="00D60C22">
              <w:rPr>
                <w:rFonts w:asciiTheme="minorHAnsi" w:hAnsiTheme="minorHAnsi"/>
                <w:szCs w:val="22"/>
              </w:rPr>
              <w:instrText xml:space="preserve"> XE "building</w:instrText>
            </w:r>
            <w:r w:rsidR="00077814" w:rsidRPr="00D60C22">
              <w:rPr>
                <w:rFonts w:asciiTheme="minorHAnsi" w:hAnsiTheme="minorHAnsi"/>
                <w:szCs w:val="22"/>
              </w:rPr>
              <w:instrText>s</w:instrText>
            </w:r>
            <w:r w:rsidR="00142C97" w:rsidRPr="00D60C22">
              <w:rPr>
                <w:rFonts w:asciiTheme="minorHAnsi" w:hAnsiTheme="minorHAnsi"/>
                <w:szCs w:val="22"/>
              </w:rPr>
              <w:instrText>:maintenance</w:instrText>
            </w:r>
            <w:r w:rsidR="00077814" w:rsidRPr="00D60C22">
              <w:rPr>
                <w:rFonts w:asciiTheme="minorHAnsi" w:hAnsiTheme="minorHAnsi"/>
                <w:szCs w:val="22"/>
              </w:rPr>
              <w:instrText>:major/regulated</w:instrText>
            </w:r>
            <w:r w:rsidR="00142C97" w:rsidRPr="00D60C22">
              <w:rPr>
                <w:rFonts w:asciiTheme="minorHAnsi" w:hAnsiTheme="minorHAnsi"/>
                <w:szCs w:val="22"/>
              </w:rPr>
              <w:instrText xml:space="preserve">" \f “subject” </w:instrText>
            </w:r>
            <w:r w:rsidR="00142C97" w:rsidRPr="00D60C22">
              <w:rPr>
                <w:rFonts w:asciiTheme="minorHAnsi" w:hAnsiTheme="minorHAnsi"/>
                <w:szCs w:val="22"/>
              </w:rPr>
              <w:fldChar w:fldCharType="end"/>
            </w:r>
            <w:r w:rsidR="00BE036E" w:rsidRPr="00D60C22">
              <w:rPr>
                <w:rFonts w:asciiTheme="minorHAnsi" w:hAnsiTheme="minorHAnsi"/>
              </w:rPr>
              <w:fldChar w:fldCharType="begin"/>
            </w:r>
            <w:r w:rsidR="00BE036E" w:rsidRPr="00D60C22">
              <w:rPr>
                <w:rFonts w:asciiTheme="minorHAnsi" w:hAnsiTheme="minorHAnsi"/>
              </w:rPr>
              <w:instrText xml:space="preserve"> XE "repairs (maintenance):major/regulated" \f “Subject" </w:instrText>
            </w:r>
            <w:r w:rsidR="00BE036E" w:rsidRPr="00D60C22">
              <w:rPr>
                <w:rFonts w:asciiTheme="minorHAnsi" w:hAnsiTheme="minorHAnsi"/>
              </w:rPr>
              <w:fldChar w:fldCharType="end"/>
            </w:r>
          </w:p>
          <w:p w14:paraId="4B3BA58A" w14:textId="77777777" w:rsidR="00142C97" w:rsidRPr="00D60C22" w:rsidRDefault="003D41F2" w:rsidP="00142C97">
            <w:pPr>
              <w:spacing w:before="60" w:after="60"/>
              <w:rPr>
                <w:rFonts w:asciiTheme="minorHAnsi" w:hAnsiTheme="minorHAnsi"/>
              </w:rPr>
            </w:pPr>
            <w:r w:rsidRPr="00D60C22">
              <w:rPr>
                <w:rFonts w:asciiTheme="minorHAnsi" w:hAnsiTheme="minorHAnsi"/>
              </w:rPr>
              <w:t>I</w:t>
            </w:r>
            <w:r w:rsidR="00142C97" w:rsidRPr="00D60C22">
              <w:rPr>
                <w:rFonts w:asciiTheme="minorHAnsi" w:hAnsiTheme="minorHAnsi"/>
              </w:rPr>
              <w:t>ncludes, but is not limited to:</w:t>
            </w:r>
          </w:p>
          <w:p w14:paraId="4A4A6E2F" w14:textId="77777777" w:rsidR="003D41F2" w:rsidRPr="00D60C22" w:rsidRDefault="003D41F2" w:rsidP="00283A5D">
            <w:pPr>
              <w:pStyle w:val="BULLETS"/>
              <w:numPr>
                <w:ilvl w:val="0"/>
                <w:numId w:val="67"/>
              </w:numPr>
              <w:spacing w:before="60" w:after="60"/>
              <w:contextualSpacing/>
              <w:rPr>
                <w:rFonts w:asciiTheme="minorHAnsi" w:hAnsiTheme="minorHAnsi"/>
              </w:rPr>
            </w:pPr>
            <w:r w:rsidRPr="00D60C22">
              <w:rPr>
                <w:rFonts w:asciiTheme="minorHAnsi" w:hAnsiTheme="minorHAnsi"/>
              </w:rPr>
              <w:t>Instructions, maintenance manuals, vendor statements;</w:t>
            </w:r>
          </w:p>
          <w:p w14:paraId="2471CCC1" w14:textId="77777777" w:rsidR="003D41F2" w:rsidRPr="00D60C22" w:rsidRDefault="003D41F2" w:rsidP="00283A5D">
            <w:pPr>
              <w:pStyle w:val="BULLETS"/>
              <w:numPr>
                <w:ilvl w:val="0"/>
                <w:numId w:val="67"/>
              </w:numPr>
              <w:spacing w:before="60" w:after="60"/>
              <w:contextualSpacing/>
              <w:rPr>
                <w:rFonts w:asciiTheme="minorHAnsi" w:hAnsiTheme="minorHAnsi"/>
              </w:rPr>
            </w:pPr>
            <w:r w:rsidRPr="00D60C22">
              <w:rPr>
                <w:rFonts w:asciiTheme="minorHAnsi" w:hAnsiTheme="minorHAnsi"/>
              </w:rPr>
              <w:t>Maintenance/repair history (logs, summaries, reports, etc., which may also include non-regulated minor maintenance);</w:t>
            </w:r>
          </w:p>
          <w:p w14:paraId="3CC8CD1F" w14:textId="77777777" w:rsidR="003D41F2" w:rsidRPr="00D60C22" w:rsidRDefault="003D41F2" w:rsidP="00283A5D">
            <w:pPr>
              <w:pStyle w:val="BULLETS"/>
              <w:numPr>
                <w:ilvl w:val="0"/>
                <w:numId w:val="67"/>
              </w:numPr>
              <w:spacing w:before="60" w:after="60"/>
              <w:contextualSpacing/>
              <w:rPr>
                <w:rFonts w:asciiTheme="minorHAnsi" w:hAnsiTheme="minorHAnsi"/>
              </w:rPr>
            </w:pPr>
            <w:r w:rsidRPr="00D60C22">
              <w:rPr>
                <w:rFonts w:asciiTheme="minorHAnsi" w:hAnsiTheme="minorHAnsi"/>
              </w:rPr>
              <w:t>Original defect and inspection reports;</w:t>
            </w:r>
          </w:p>
          <w:p w14:paraId="7E720343" w14:textId="77777777" w:rsidR="003D41F2" w:rsidRPr="00D60C22" w:rsidRDefault="003D41F2" w:rsidP="00283A5D">
            <w:pPr>
              <w:pStyle w:val="BULLETS"/>
              <w:numPr>
                <w:ilvl w:val="0"/>
                <w:numId w:val="67"/>
              </w:numPr>
              <w:spacing w:before="60" w:after="60"/>
              <w:contextualSpacing/>
              <w:rPr>
                <w:rFonts w:asciiTheme="minorHAnsi" w:hAnsiTheme="minorHAnsi"/>
              </w:rPr>
            </w:pPr>
            <w:r w:rsidRPr="00D60C22">
              <w:rPr>
                <w:rFonts w:asciiTheme="minorHAnsi" w:hAnsiTheme="minorHAnsi"/>
              </w:rPr>
              <w:t>Service, repair and maintenance records (regulated and/or major);</w:t>
            </w:r>
          </w:p>
          <w:p w14:paraId="76F41BD8" w14:textId="77777777" w:rsidR="003D41F2" w:rsidRPr="00D60C22" w:rsidRDefault="003D41F2" w:rsidP="00283A5D">
            <w:pPr>
              <w:pStyle w:val="BULLETS"/>
              <w:numPr>
                <w:ilvl w:val="0"/>
                <w:numId w:val="67"/>
              </w:numPr>
              <w:spacing w:before="60" w:after="60"/>
              <w:contextualSpacing/>
              <w:rPr>
                <w:rFonts w:asciiTheme="minorHAnsi" w:hAnsiTheme="minorHAnsi"/>
              </w:rPr>
            </w:pPr>
            <w:r w:rsidRPr="00D60C22">
              <w:rPr>
                <w:rFonts w:asciiTheme="minorHAnsi" w:hAnsiTheme="minorHAnsi"/>
              </w:rPr>
              <w:t>Work orders;</w:t>
            </w:r>
          </w:p>
          <w:p w14:paraId="0DDD2D13" w14:textId="77777777" w:rsidR="003D41F2" w:rsidRPr="00D60C22" w:rsidRDefault="003D41F2" w:rsidP="00283A5D">
            <w:pPr>
              <w:pStyle w:val="BULLETS"/>
              <w:numPr>
                <w:ilvl w:val="0"/>
                <w:numId w:val="67"/>
              </w:numPr>
              <w:spacing w:before="60" w:after="60"/>
              <w:contextualSpacing/>
              <w:rPr>
                <w:rFonts w:asciiTheme="minorHAnsi" w:hAnsiTheme="minorHAnsi"/>
              </w:rPr>
            </w:pPr>
            <w:r w:rsidRPr="00D60C22">
              <w:rPr>
                <w:rFonts w:asciiTheme="minorHAnsi" w:hAnsiTheme="minorHAnsi"/>
              </w:rPr>
              <w:t>Related correspondence</w:t>
            </w:r>
            <w:r w:rsidR="00FE1130" w:rsidRPr="00D60C22">
              <w:rPr>
                <w:rFonts w:asciiTheme="minorHAnsi" w:hAnsiTheme="minorHAnsi"/>
              </w:rPr>
              <w:t>/communications</w:t>
            </w:r>
            <w:r w:rsidRPr="00D60C22">
              <w:rPr>
                <w:rFonts w:asciiTheme="minorHAnsi" w:hAnsiTheme="minorHAnsi"/>
              </w:rPr>
              <w:t>.</w:t>
            </w:r>
          </w:p>
          <w:p w14:paraId="7916F243" w14:textId="77777777" w:rsidR="003D41F2" w:rsidRPr="00D60C22" w:rsidRDefault="003D41F2" w:rsidP="00142C97">
            <w:pPr>
              <w:pStyle w:val="Excludes0"/>
              <w:spacing w:after="60"/>
              <w:rPr>
                <w:rFonts w:asciiTheme="minorHAnsi" w:hAnsiTheme="minorHAnsi"/>
                <w:sz w:val="22"/>
                <w:szCs w:val="22"/>
              </w:rPr>
            </w:pPr>
            <w:r w:rsidRPr="00D60C22">
              <w:rPr>
                <w:rFonts w:asciiTheme="minorHAnsi" w:hAnsiTheme="minorHAnsi"/>
                <w:sz w:val="22"/>
                <w:szCs w:val="22"/>
              </w:rPr>
              <w:t>Excludes</w:t>
            </w:r>
            <w:r w:rsidR="00142C97" w:rsidRPr="00D60C22">
              <w:rPr>
                <w:rFonts w:asciiTheme="minorHAnsi" w:hAnsiTheme="minorHAnsi"/>
                <w:sz w:val="22"/>
                <w:szCs w:val="22"/>
              </w:rPr>
              <w:t xml:space="preserve"> records covered by</w:t>
            </w:r>
            <w:r w:rsidRPr="00D60C22">
              <w:rPr>
                <w:rFonts w:asciiTheme="minorHAnsi" w:hAnsiTheme="minorHAnsi"/>
                <w:sz w:val="22"/>
                <w:szCs w:val="22"/>
              </w:rPr>
              <w:t>:</w:t>
            </w:r>
          </w:p>
          <w:p w14:paraId="0058F5AC" w14:textId="77777777" w:rsidR="009D5696" w:rsidRPr="00D60C22" w:rsidRDefault="00142C97" w:rsidP="00283A5D">
            <w:pPr>
              <w:pStyle w:val="BULLETS"/>
              <w:numPr>
                <w:ilvl w:val="0"/>
                <w:numId w:val="67"/>
              </w:numPr>
              <w:spacing w:before="60" w:after="60"/>
              <w:contextualSpacing/>
              <w:rPr>
                <w:rFonts w:asciiTheme="minorHAnsi" w:hAnsiTheme="minorHAnsi"/>
              </w:rPr>
            </w:pPr>
            <w:r w:rsidRPr="00D60C22">
              <w:rPr>
                <w:rFonts w:asciiTheme="minorHAnsi" w:hAnsiTheme="minorHAnsi"/>
                <w:i/>
              </w:rPr>
              <w:t xml:space="preserve">Capital Construction Projects – </w:t>
            </w:r>
            <w:r w:rsidR="009D5696" w:rsidRPr="00D60C22">
              <w:rPr>
                <w:rFonts w:asciiTheme="minorHAnsi" w:hAnsiTheme="minorHAnsi"/>
                <w:i/>
              </w:rPr>
              <w:t>Routine Buildings/Facilities</w:t>
            </w:r>
            <w:r w:rsidRPr="00D60C22">
              <w:rPr>
                <w:rFonts w:asciiTheme="minorHAnsi" w:hAnsiTheme="minorHAnsi"/>
                <w:i/>
              </w:rPr>
              <w:t xml:space="preserve"> (DAN GS 21010)</w:t>
            </w:r>
            <w:r w:rsidR="009D5696" w:rsidRPr="00D60C22">
              <w:rPr>
                <w:rFonts w:asciiTheme="minorHAnsi" w:hAnsiTheme="minorHAnsi"/>
              </w:rPr>
              <w:t>;</w:t>
            </w:r>
          </w:p>
          <w:p w14:paraId="6FD56860" w14:textId="77777777" w:rsidR="00142C97" w:rsidRPr="00D60C22" w:rsidRDefault="00142C97" w:rsidP="00283A5D">
            <w:pPr>
              <w:pStyle w:val="BULLETS"/>
              <w:numPr>
                <w:ilvl w:val="0"/>
                <w:numId w:val="67"/>
              </w:numPr>
              <w:spacing w:before="60" w:after="60"/>
              <w:contextualSpacing/>
              <w:rPr>
                <w:rFonts w:asciiTheme="minorHAnsi" w:hAnsiTheme="minorHAnsi"/>
              </w:rPr>
            </w:pPr>
            <w:r w:rsidRPr="00D60C22">
              <w:rPr>
                <w:rFonts w:asciiTheme="minorHAnsi" w:hAnsiTheme="minorHAnsi"/>
                <w:i/>
              </w:rPr>
              <w:t xml:space="preserve">Capital Construction Projects – </w:t>
            </w:r>
            <w:r w:rsidR="009D5696" w:rsidRPr="00D60C22">
              <w:rPr>
                <w:rFonts w:asciiTheme="minorHAnsi" w:hAnsiTheme="minorHAnsi"/>
                <w:i/>
              </w:rPr>
              <w:t>Significant Buildings/Facilities</w:t>
            </w:r>
            <w:r w:rsidRPr="00D60C22">
              <w:rPr>
                <w:rFonts w:asciiTheme="minorHAnsi" w:hAnsiTheme="minorHAnsi"/>
                <w:i/>
              </w:rPr>
              <w:t xml:space="preserve"> (DAN GS 21011)</w:t>
            </w:r>
            <w:r w:rsidRPr="00D60C22">
              <w:rPr>
                <w:rFonts w:asciiTheme="minorHAnsi" w:hAnsiTheme="minorHAnsi"/>
              </w:rPr>
              <w:t xml:space="preserve">; </w:t>
            </w:r>
          </w:p>
          <w:p w14:paraId="6912211C" w14:textId="5F9CC43B" w:rsidR="00142C97" w:rsidRPr="00D60C22" w:rsidRDefault="00142C97" w:rsidP="00283A5D">
            <w:pPr>
              <w:pStyle w:val="BULLETS"/>
              <w:numPr>
                <w:ilvl w:val="0"/>
                <w:numId w:val="67"/>
              </w:numPr>
              <w:spacing w:before="60" w:after="60"/>
              <w:contextualSpacing/>
              <w:rPr>
                <w:rFonts w:asciiTheme="minorHAnsi" w:hAnsiTheme="minorHAnsi"/>
              </w:rPr>
            </w:pPr>
            <w:r w:rsidRPr="00D60C22">
              <w:rPr>
                <w:rFonts w:asciiTheme="minorHAnsi" w:hAnsiTheme="minorHAnsi"/>
                <w:i/>
              </w:rPr>
              <w:t>Contracts and Agreements</w:t>
            </w:r>
            <w:r w:rsidR="00140AF2">
              <w:rPr>
                <w:rFonts w:asciiTheme="minorHAnsi" w:hAnsiTheme="minorHAnsi"/>
                <w:i/>
              </w:rPr>
              <w:t xml:space="preserve"> – General</w:t>
            </w:r>
            <w:r w:rsidRPr="00D60C22">
              <w:rPr>
                <w:rFonts w:asciiTheme="minorHAnsi" w:hAnsiTheme="minorHAnsi"/>
                <w:i/>
              </w:rPr>
              <w:t xml:space="preserve"> (DAN GS 01050)</w:t>
            </w:r>
            <w:r w:rsidRPr="00D60C22">
              <w:rPr>
                <w:rFonts w:asciiTheme="minorHAnsi" w:hAnsiTheme="minorHAnsi"/>
              </w:rPr>
              <w:t>;</w:t>
            </w:r>
          </w:p>
          <w:p w14:paraId="778D2F85" w14:textId="77777777" w:rsidR="003D41F2" w:rsidRPr="00D60C22" w:rsidRDefault="00142C97" w:rsidP="00283A5D">
            <w:pPr>
              <w:pStyle w:val="BULLETS"/>
              <w:numPr>
                <w:ilvl w:val="0"/>
                <w:numId w:val="67"/>
              </w:numPr>
              <w:spacing w:before="60" w:after="60"/>
              <w:contextualSpacing/>
              <w:rPr>
                <w:rFonts w:asciiTheme="minorHAnsi" w:hAnsiTheme="minorHAnsi"/>
              </w:rPr>
            </w:pPr>
            <w:r w:rsidRPr="00D60C22">
              <w:rPr>
                <w:rFonts w:asciiTheme="minorHAnsi" w:hAnsiTheme="minorHAnsi"/>
                <w:i/>
              </w:rPr>
              <w:t>Financial Transactions – General (DAN GS 01001)</w:t>
            </w:r>
            <w:r w:rsidRPr="00D60C22">
              <w:rPr>
                <w:rFonts w:asciiTheme="minorHAnsi" w:hAnsiTheme="minorHAnsi"/>
              </w:rPr>
              <w:t>.</w:t>
            </w:r>
          </w:p>
        </w:tc>
        <w:tc>
          <w:tcPr>
            <w:tcW w:w="1000" w:type="pct"/>
            <w:tcBorders>
              <w:top w:val="single" w:sz="4" w:space="0" w:color="000000"/>
              <w:bottom w:val="single" w:sz="4" w:space="0" w:color="000000"/>
            </w:tcBorders>
            <w:shd w:val="clear" w:color="auto" w:fill="FFFFFF"/>
            <w:tcMar>
              <w:top w:w="43" w:type="dxa"/>
              <w:left w:w="72" w:type="dxa"/>
              <w:bottom w:w="43" w:type="dxa"/>
              <w:right w:w="72" w:type="dxa"/>
            </w:tcMar>
          </w:tcPr>
          <w:p w14:paraId="7E650749" w14:textId="77777777" w:rsidR="003D41F2" w:rsidRPr="00D60C22" w:rsidRDefault="003D41F2" w:rsidP="00142C97">
            <w:pPr>
              <w:spacing w:before="60" w:after="60"/>
              <w:rPr>
                <w:rFonts w:asciiTheme="minorHAnsi" w:hAnsiTheme="minorHAnsi"/>
                <w:bCs/>
              </w:rPr>
            </w:pPr>
            <w:r w:rsidRPr="00D60C22">
              <w:rPr>
                <w:rFonts w:asciiTheme="minorHAnsi" w:hAnsiTheme="minorHAnsi"/>
                <w:b/>
                <w:bCs/>
              </w:rPr>
              <w:t>Retain</w:t>
            </w:r>
            <w:r w:rsidRPr="00D60C22">
              <w:rPr>
                <w:rFonts w:asciiTheme="minorHAnsi" w:hAnsiTheme="minorHAnsi"/>
                <w:bCs/>
              </w:rPr>
              <w:t xml:space="preserve"> for 6 years after </w:t>
            </w:r>
            <w:r w:rsidR="00FE1130" w:rsidRPr="00D60C22">
              <w:rPr>
                <w:rFonts w:asciiTheme="minorHAnsi" w:hAnsiTheme="minorHAnsi"/>
                <w:bCs/>
              </w:rPr>
              <w:t xml:space="preserve">disposal of </w:t>
            </w:r>
            <w:r w:rsidRPr="00D60C22">
              <w:rPr>
                <w:rFonts w:asciiTheme="minorHAnsi" w:hAnsiTheme="minorHAnsi"/>
                <w:bCs/>
              </w:rPr>
              <w:t>asset</w:t>
            </w:r>
          </w:p>
          <w:p w14:paraId="04D57309" w14:textId="77777777" w:rsidR="003D41F2" w:rsidRPr="00D60C22" w:rsidRDefault="003D41F2" w:rsidP="00142C97">
            <w:pPr>
              <w:spacing w:before="60" w:after="60"/>
              <w:rPr>
                <w:rFonts w:asciiTheme="minorHAnsi" w:hAnsiTheme="minorHAnsi"/>
                <w:bCs/>
                <w:i/>
              </w:rPr>
            </w:pPr>
            <w:r w:rsidRPr="00D60C22">
              <w:rPr>
                <w:rFonts w:asciiTheme="minorHAnsi" w:hAnsiTheme="minorHAnsi"/>
                <w:bCs/>
              </w:rPr>
              <w:t xml:space="preserve">   </w:t>
            </w:r>
            <w:r w:rsidRPr="00D60C22">
              <w:rPr>
                <w:rFonts w:asciiTheme="minorHAnsi" w:hAnsiTheme="minorHAnsi"/>
                <w:bCs/>
                <w:i/>
              </w:rPr>
              <w:t>then</w:t>
            </w:r>
          </w:p>
          <w:p w14:paraId="0BAAC8F6" w14:textId="77777777" w:rsidR="003D41F2" w:rsidRPr="00D60C22" w:rsidRDefault="003D41F2" w:rsidP="00142C97">
            <w:pPr>
              <w:spacing w:before="60" w:after="60"/>
              <w:rPr>
                <w:rFonts w:asciiTheme="minorHAnsi" w:hAnsiTheme="minorHAnsi"/>
                <w:bCs/>
              </w:rPr>
            </w:pPr>
            <w:r w:rsidRPr="00D60C22">
              <w:rPr>
                <w:rFonts w:asciiTheme="minorHAnsi" w:hAnsiTheme="minorHAnsi"/>
                <w:b/>
                <w:bCs/>
              </w:rPr>
              <w:t>Destroy</w:t>
            </w:r>
            <w:r w:rsidRPr="00D60C22">
              <w:rPr>
                <w:rFonts w:asciiTheme="minorHAnsi" w:hAnsiTheme="minorHAnsi"/>
                <w:bCs/>
              </w:rPr>
              <w:t>.</w:t>
            </w:r>
          </w:p>
        </w:tc>
        <w:tc>
          <w:tcPr>
            <w:tcW w:w="600" w:type="pct"/>
            <w:tcBorders>
              <w:top w:val="single" w:sz="4" w:space="0" w:color="000000"/>
              <w:bottom w:val="single" w:sz="4" w:space="0" w:color="000000"/>
            </w:tcBorders>
            <w:shd w:val="clear" w:color="auto" w:fill="FFFFFF"/>
            <w:tcMar>
              <w:top w:w="43" w:type="dxa"/>
              <w:left w:w="72" w:type="dxa"/>
              <w:bottom w:w="43" w:type="dxa"/>
              <w:right w:w="72" w:type="dxa"/>
            </w:tcMar>
          </w:tcPr>
          <w:p w14:paraId="31EC2AAF" w14:textId="77777777" w:rsidR="003D41F2" w:rsidRPr="00D60C22" w:rsidRDefault="003D41F2" w:rsidP="00FE1130">
            <w:pPr>
              <w:spacing w:before="60"/>
              <w:jc w:val="center"/>
              <w:rPr>
                <w:rFonts w:asciiTheme="minorHAnsi" w:eastAsia="Calibri" w:hAnsiTheme="minorHAnsi" w:cs="Times New Roman"/>
                <w:sz w:val="20"/>
                <w:szCs w:val="20"/>
              </w:rPr>
            </w:pPr>
            <w:r w:rsidRPr="00D60C22">
              <w:rPr>
                <w:rFonts w:asciiTheme="minorHAnsi" w:eastAsia="Calibri" w:hAnsiTheme="minorHAnsi" w:cs="Times New Roman"/>
                <w:sz w:val="20"/>
                <w:szCs w:val="20"/>
              </w:rPr>
              <w:t>NON-ARCHIVAL</w:t>
            </w:r>
          </w:p>
          <w:p w14:paraId="5B458707" w14:textId="77777777" w:rsidR="00F55A2F" w:rsidRDefault="003D41F2" w:rsidP="00142C97">
            <w:pPr>
              <w:jc w:val="center"/>
              <w:rPr>
                <w:rFonts w:asciiTheme="minorHAnsi" w:eastAsia="Calibri" w:hAnsiTheme="minorHAnsi" w:cs="Times New Roman"/>
                <w:b/>
                <w:szCs w:val="22"/>
              </w:rPr>
            </w:pPr>
            <w:r w:rsidRPr="00D60C22">
              <w:rPr>
                <w:rFonts w:asciiTheme="minorHAnsi" w:eastAsia="Calibri" w:hAnsiTheme="minorHAnsi" w:cs="Times New Roman"/>
                <w:b/>
                <w:szCs w:val="22"/>
              </w:rPr>
              <w:t>ESSENTIAL</w:t>
            </w:r>
          </w:p>
          <w:p w14:paraId="4C2E4095" w14:textId="6CB4467D" w:rsidR="00142C97" w:rsidRPr="00D60C22" w:rsidRDefault="00F55A2F" w:rsidP="00142C97">
            <w:pPr>
              <w:jc w:val="center"/>
              <w:rPr>
                <w:rFonts w:asciiTheme="minorHAnsi" w:hAnsiTheme="minorHAnsi"/>
              </w:rPr>
            </w:pPr>
            <w:r w:rsidRPr="00F55A2F">
              <w:rPr>
                <w:rFonts w:asciiTheme="minorHAnsi" w:eastAsia="Calibri" w:hAnsiTheme="minorHAnsi" w:cs="Times New Roman"/>
                <w:b/>
                <w:sz w:val="16"/>
                <w:szCs w:val="16"/>
              </w:rPr>
              <w:t>(for Disaster Recovery)</w:t>
            </w:r>
            <w:r w:rsidR="00142C97" w:rsidRPr="00D60C22">
              <w:rPr>
                <w:rFonts w:asciiTheme="minorHAnsi" w:hAnsiTheme="minorHAnsi"/>
              </w:rPr>
              <w:fldChar w:fldCharType="begin"/>
            </w:r>
            <w:r w:rsidR="00142C97" w:rsidRPr="00D60C22">
              <w:rPr>
                <w:rFonts w:asciiTheme="minorHAnsi" w:hAnsiTheme="minorHAnsi"/>
              </w:rPr>
              <w:instrText xml:space="preserve"> XE "ASSET MANAGEMENT:Maintenance:Maintenance – </w:instrText>
            </w:r>
          </w:p>
          <w:p w14:paraId="25707922" w14:textId="77777777" w:rsidR="003D41F2" w:rsidRPr="00D60C22" w:rsidRDefault="00142C97" w:rsidP="00142C97">
            <w:pPr>
              <w:jc w:val="center"/>
              <w:rPr>
                <w:rFonts w:asciiTheme="minorHAnsi" w:eastAsia="Calibri" w:hAnsiTheme="minorHAnsi" w:cs="Times New Roman"/>
                <w:sz w:val="20"/>
                <w:szCs w:val="20"/>
              </w:rPr>
            </w:pPr>
            <w:r w:rsidRPr="00D60C22">
              <w:rPr>
                <w:rFonts w:asciiTheme="minorHAnsi" w:hAnsiTheme="minorHAnsi"/>
              </w:rPr>
              <w:instrText xml:space="preserve">Major and/or Regulated” \f “essential” </w:instrText>
            </w:r>
            <w:r w:rsidRPr="00D60C22">
              <w:rPr>
                <w:rFonts w:asciiTheme="minorHAnsi" w:hAnsiTheme="minorHAnsi"/>
              </w:rPr>
              <w:fldChar w:fldCharType="end"/>
            </w:r>
          </w:p>
          <w:p w14:paraId="66E3E17E" w14:textId="77777777" w:rsidR="003D41F2" w:rsidRPr="00D60C22" w:rsidRDefault="003D41F2" w:rsidP="00142C97">
            <w:pPr>
              <w:jc w:val="center"/>
              <w:rPr>
                <w:rFonts w:asciiTheme="minorHAnsi" w:eastAsia="Calibri" w:hAnsiTheme="minorHAnsi" w:cs="Times New Roman"/>
                <w:sz w:val="20"/>
                <w:szCs w:val="20"/>
              </w:rPr>
            </w:pPr>
            <w:r w:rsidRPr="00D60C22">
              <w:rPr>
                <w:rFonts w:asciiTheme="minorHAnsi" w:eastAsia="Calibri" w:hAnsiTheme="minorHAnsi" w:cs="Times New Roman"/>
                <w:sz w:val="20"/>
                <w:szCs w:val="20"/>
              </w:rPr>
              <w:t>OPR</w:t>
            </w:r>
          </w:p>
        </w:tc>
      </w:tr>
      <w:tr w:rsidR="003D41F2" w:rsidRPr="00D60C22" w14:paraId="53C79EDB" w14:textId="77777777" w:rsidTr="004E3D69">
        <w:trPr>
          <w:cantSplit/>
          <w:jc w:val="center"/>
        </w:trPr>
        <w:tc>
          <w:tcPr>
            <w:tcW w:w="500" w:type="pct"/>
            <w:tcBorders>
              <w:top w:val="single" w:sz="4" w:space="0" w:color="000000"/>
              <w:bottom w:val="single" w:sz="4" w:space="0" w:color="000000"/>
            </w:tcBorders>
            <w:shd w:val="clear" w:color="auto" w:fill="FFFFFF"/>
            <w:tcMar>
              <w:top w:w="43" w:type="dxa"/>
              <w:left w:w="72" w:type="dxa"/>
              <w:bottom w:w="43" w:type="dxa"/>
              <w:right w:w="72" w:type="dxa"/>
            </w:tcMar>
          </w:tcPr>
          <w:p w14:paraId="161BCFA9" w14:textId="77777777" w:rsidR="003D41F2" w:rsidRPr="00D60C22" w:rsidRDefault="00D42254" w:rsidP="0098556C">
            <w:pPr>
              <w:pStyle w:val="TableText0"/>
              <w:spacing w:before="60" w:after="60"/>
              <w:jc w:val="center"/>
              <w:rPr>
                <w:rFonts w:asciiTheme="minorHAnsi" w:hAnsiTheme="minorHAnsi"/>
              </w:rPr>
            </w:pPr>
            <w:r w:rsidRPr="00D60C22">
              <w:rPr>
                <w:rFonts w:asciiTheme="minorHAnsi" w:hAnsiTheme="minorHAnsi"/>
              </w:rPr>
              <w:lastRenderedPageBreak/>
              <w:t>GS</w:t>
            </w:r>
            <w:r w:rsidR="007E6D21" w:rsidRPr="00D60C22">
              <w:rPr>
                <w:rFonts w:asciiTheme="minorHAnsi" w:hAnsiTheme="minorHAnsi"/>
              </w:rPr>
              <w:t xml:space="preserve"> </w:t>
            </w:r>
            <w:r w:rsidR="008D12AC" w:rsidRPr="00D60C22">
              <w:rPr>
                <w:rFonts w:asciiTheme="minorHAnsi" w:hAnsiTheme="minorHAnsi"/>
              </w:rPr>
              <w:t>21002</w:t>
            </w:r>
            <w:r w:rsidR="007E6D21" w:rsidRPr="00D60C22">
              <w:rPr>
                <w:rFonts w:asciiTheme="minorHAnsi" w:hAnsiTheme="minorHAnsi"/>
              </w:rPr>
              <w:fldChar w:fldCharType="begin"/>
            </w:r>
            <w:r w:rsidR="007E6D21" w:rsidRPr="00D60C22">
              <w:rPr>
                <w:rFonts w:asciiTheme="minorHAnsi" w:hAnsiTheme="minorHAnsi"/>
              </w:rPr>
              <w:instrText xml:space="preserve"> XE "GS </w:instrText>
            </w:r>
            <w:r w:rsidR="008D12AC" w:rsidRPr="00D60C22">
              <w:rPr>
                <w:rFonts w:asciiTheme="minorHAnsi" w:hAnsiTheme="minorHAnsi"/>
              </w:rPr>
              <w:instrText>21002</w:instrText>
            </w:r>
            <w:r w:rsidR="007E6D21" w:rsidRPr="00D60C22">
              <w:rPr>
                <w:rFonts w:asciiTheme="minorHAnsi" w:hAnsiTheme="minorHAnsi"/>
              </w:rPr>
              <w:instrText>" \f “dan”</w:instrText>
            </w:r>
            <w:r w:rsidR="007E6D21" w:rsidRPr="00D60C22">
              <w:rPr>
                <w:rFonts w:asciiTheme="minorHAnsi" w:hAnsiTheme="minorHAnsi"/>
              </w:rPr>
              <w:fldChar w:fldCharType="end"/>
            </w:r>
          </w:p>
          <w:p w14:paraId="43FA3826" w14:textId="187CEB35" w:rsidR="003D41F2" w:rsidRPr="00D60C22" w:rsidRDefault="003D41F2" w:rsidP="001E48E8">
            <w:pPr>
              <w:pStyle w:val="TableText0"/>
              <w:spacing w:before="60" w:after="60"/>
              <w:jc w:val="center"/>
              <w:rPr>
                <w:rFonts w:asciiTheme="minorHAnsi" w:hAnsiTheme="minorHAnsi"/>
                <w:szCs w:val="19"/>
              </w:rPr>
            </w:pPr>
            <w:r w:rsidRPr="00D60C22">
              <w:rPr>
                <w:rFonts w:asciiTheme="minorHAnsi" w:hAnsiTheme="minorHAnsi"/>
              </w:rPr>
              <w:t xml:space="preserve">Rev. </w:t>
            </w:r>
            <w:r w:rsidR="001E48E8">
              <w:rPr>
                <w:rFonts w:asciiTheme="minorHAnsi" w:hAnsiTheme="minorHAnsi"/>
              </w:rPr>
              <w:t>2</w:t>
            </w:r>
          </w:p>
        </w:tc>
        <w:tc>
          <w:tcPr>
            <w:tcW w:w="2900" w:type="pct"/>
            <w:tcBorders>
              <w:top w:val="single" w:sz="4" w:space="0" w:color="000000"/>
              <w:bottom w:val="single" w:sz="4" w:space="0" w:color="000000"/>
            </w:tcBorders>
            <w:shd w:val="clear" w:color="auto" w:fill="FFFFFF"/>
            <w:tcMar>
              <w:top w:w="43" w:type="dxa"/>
              <w:left w:w="72" w:type="dxa"/>
              <w:bottom w:w="43" w:type="dxa"/>
              <w:right w:w="72" w:type="dxa"/>
            </w:tcMar>
          </w:tcPr>
          <w:p w14:paraId="7148D4A8" w14:textId="77777777" w:rsidR="003D41F2" w:rsidRPr="00D60C22" w:rsidRDefault="003D41F2" w:rsidP="0098556C">
            <w:pPr>
              <w:spacing w:before="60" w:after="60"/>
              <w:rPr>
                <w:rFonts w:asciiTheme="minorHAnsi" w:eastAsia="Calibri" w:hAnsiTheme="minorHAnsi" w:cs="Times New Roman"/>
                <w:b/>
                <w:bCs/>
                <w:i/>
                <w:szCs w:val="17"/>
              </w:rPr>
            </w:pPr>
            <w:r w:rsidRPr="00D60C22">
              <w:rPr>
                <w:rFonts w:asciiTheme="minorHAnsi" w:eastAsia="Calibri" w:hAnsiTheme="minorHAnsi" w:cs="Times New Roman"/>
                <w:b/>
                <w:bCs/>
                <w:i/>
                <w:szCs w:val="17"/>
              </w:rPr>
              <w:t>Maintenance – Minor Non-Regulated</w:t>
            </w:r>
          </w:p>
          <w:p w14:paraId="12131C7B" w14:textId="6BBF5A59" w:rsidR="003D41F2" w:rsidRPr="00D60C22" w:rsidRDefault="003D41F2" w:rsidP="002668E3">
            <w:pPr>
              <w:spacing w:before="60" w:after="60"/>
              <w:rPr>
                <w:rFonts w:asciiTheme="minorHAnsi" w:hAnsiTheme="minorHAnsi"/>
                <w:bCs/>
                <w:szCs w:val="22"/>
              </w:rPr>
            </w:pPr>
            <w:r w:rsidRPr="00D60C22">
              <w:rPr>
                <w:rFonts w:asciiTheme="minorHAnsi" w:hAnsiTheme="minorHAnsi"/>
                <w:bCs/>
                <w:szCs w:val="22"/>
              </w:rPr>
              <w:t xml:space="preserve">Records documenting </w:t>
            </w:r>
            <w:r w:rsidR="00835E87" w:rsidRPr="00D60C22">
              <w:rPr>
                <w:rFonts w:asciiTheme="minorHAnsi" w:hAnsiTheme="minorHAnsi"/>
                <w:bCs/>
                <w:szCs w:val="22"/>
              </w:rPr>
              <w:t xml:space="preserve">minor </w:t>
            </w:r>
            <w:r w:rsidRPr="00D60C22">
              <w:rPr>
                <w:rFonts w:asciiTheme="minorHAnsi" w:hAnsiTheme="minorHAnsi"/>
                <w:bCs/>
                <w:szCs w:val="22"/>
              </w:rPr>
              <w:t xml:space="preserve">maintenance </w:t>
            </w:r>
            <w:r w:rsidR="00835E87" w:rsidRPr="00D60C22">
              <w:rPr>
                <w:rFonts w:asciiTheme="minorHAnsi" w:hAnsiTheme="minorHAnsi"/>
                <w:bCs/>
                <w:szCs w:val="22"/>
              </w:rPr>
              <w:t xml:space="preserve">(regular upkeep) </w:t>
            </w:r>
            <w:r w:rsidRPr="00D60C22">
              <w:rPr>
                <w:rFonts w:asciiTheme="minorHAnsi" w:hAnsiTheme="minorHAnsi"/>
                <w:bCs/>
                <w:szCs w:val="22"/>
              </w:rPr>
              <w:t>performed on assets owned, used</w:t>
            </w:r>
            <w:r w:rsidR="00A278C4">
              <w:rPr>
                <w:rFonts w:asciiTheme="minorHAnsi" w:hAnsiTheme="minorHAnsi"/>
                <w:bCs/>
                <w:szCs w:val="22"/>
              </w:rPr>
              <w:t>,</w:t>
            </w:r>
            <w:r w:rsidRPr="00D60C22">
              <w:rPr>
                <w:rFonts w:asciiTheme="minorHAnsi" w:hAnsiTheme="minorHAnsi"/>
                <w:bCs/>
                <w:szCs w:val="22"/>
              </w:rPr>
              <w:t xml:space="preserve"> or maintained by the agency </w:t>
            </w:r>
            <w:r w:rsidR="0098556C" w:rsidRPr="001E48E8">
              <w:rPr>
                <w:rFonts w:asciiTheme="minorHAnsi" w:hAnsiTheme="minorHAnsi"/>
                <w:bCs/>
                <w:szCs w:val="22"/>
              </w:rPr>
              <w:t>and</w:t>
            </w:r>
            <w:r w:rsidR="0098556C" w:rsidRPr="00D60C22">
              <w:rPr>
                <w:rFonts w:asciiTheme="minorHAnsi" w:hAnsiTheme="minorHAnsi"/>
                <w:bCs/>
                <w:szCs w:val="22"/>
              </w:rPr>
              <w:t xml:space="preserve"> </w:t>
            </w:r>
            <w:r w:rsidR="0098556C" w:rsidRPr="00D60C22">
              <w:rPr>
                <w:rFonts w:asciiTheme="minorHAnsi" w:hAnsiTheme="minorHAnsi"/>
                <w:bCs/>
                <w:szCs w:val="22"/>
                <w:u w:val="single"/>
              </w:rPr>
              <w:t>not</w:t>
            </w:r>
            <w:r w:rsidRPr="00D60C22">
              <w:rPr>
                <w:rFonts w:asciiTheme="minorHAnsi" w:hAnsiTheme="minorHAnsi"/>
                <w:bCs/>
                <w:szCs w:val="22"/>
              </w:rPr>
              <w:t xml:space="preserve"> required by a regulat</w:t>
            </w:r>
            <w:r w:rsidR="0098556C" w:rsidRPr="00D60C22">
              <w:rPr>
                <w:rFonts w:asciiTheme="minorHAnsi" w:hAnsiTheme="minorHAnsi"/>
                <w:bCs/>
                <w:szCs w:val="22"/>
              </w:rPr>
              <w:t>ory agency, such as</w:t>
            </w:r>
            <w:r w:rsidRPr="00D60C22">
              <w:rPr>
                <w:rFonts w:asciiTheme="minorHAnsi" w:hAnsiTheme="minorHAnsi"/>
                <w:bCs/>
                <w:szCs w:val="22"/>
              </w:rPr>
              <w:t>:</w:t>
            </w:r>
            <w:r w:rsidR="00191965" w:rsidRPr="00D60C22">
              <w:rPr>
                <w:rFonts w:asciiTheme="minorHAnsi" w:hAnsiTheme="minorHAnsi"/>
                <w:szCs w:val="22"/>
              </w:rPr>
              <w:t xml:space="preserve"> </w:t>
            </w:r>
            <w:r w:rsidRPr="00D60C22">
              <w:rPr>
                <w:rFonts w:asciiTheme="minorHAnsi" w:hAnsiTheme="minorHAnsi"/>
                <w:szCs w:val="22"/>
              </w:rPr>
              <w:fldChar w:fldCharType="begin"/>
            </w:r>
            <w:r w:rsidRPr="00D60C22">
              <w:rPr>
                <w:rFonts w:asciiTheme="minorHAnsi" w:hAnsiTheme="minorHAnsi"/>
                <w:szCs w:val="22"/>
              </w:rPr>
              <w:instrText xml:space="preserve"> XE "equipment:maintenance</w:instrText>
            </w:r>
            <w:r w:rsidR="009B7BFB" w:rsidRPr="00D60C22">
              <w:rPr>
                <w:rFonts w:asciiTheme="minorHAnsi" w:hAnsiTheme="minorHAnsi"/>
                <w:szCs w:val="22"/>
              </w:rPr>
              <w:instrText>:minor/non-regulated</w:instrText>
            </w:r>
            <w:r w:rsidRPr="00D60C22">
              <w:rPr>
                <w:rFonts w:asciiTheme="minorHAnsi" w:hAnsiTheme="minorHAnsi"/>
                <w:szCs w:val="22"/>
              </w:rPr>
              <w:instrText xml:space="preserve">" \f “subject” </w:instrText>
            </w:r>
            <w:r w:rsidRPr="00D60C22">
              <w:rPr>
                <w:rFonts w:asciiTheme="minorHAnsi" w:hAnsiTheme="minorHAnsi"/>
                <w:szCs w:val="22"/>
              </w:rPr>
              <w:fldChar w:fldCharType="end"/>
            </w:r>
            <w:r w:rsidR="00191965" w:rsidRPr="00D60C22">
              <w:rPr>
                <w:rFonts w:asciiTheme="minorHAnsi" w:hAnsiTheme="minorHAnsi"/>
                <w:szCs w:val="22"/>
              </w:rPr>
              <w:fldChar w:fldCharType="begin"/>
            </w:r>
            <w:r w:rsidR="00191965" w:rsidRPr="00D60C22">
              <w:rPr>
                <w:rFonts w:asciiTheme="minorHAnsi" w:hAnsiTheme="minorHAnsi"/>
                <w:szCs w:val="22"/>
              </w:rPr>
              <w:instrText xml:space="preserve"> XE "furniture:maintenance:minor/non-regulated" \f “subject” </w:instrText>
            </w:r>
            <w:r w:rsidR="00191965" w:rsidRPr="00D60C22">
              <w:rPr>
                <w:rFonts w:asciiTheme="minorHAnsi" w:hAnsiTheme="minorHAnsi"/>
                <w:szCs w:val="22"/>
              </w:rPr>
              <w:fldChar w:fldCharType="end"/>
            </w:r>
            <w:r w:rsidRPr="00D60C22">
              <w:rPr>
                <w:rFonts w:asciiTheme="minorHAnsi" w:hAnsiTheme="minorHAnsi"/>
                <w:szCs w:val="22"/>
              </w:rPr>
              <w:fldChar w:fldCharType="begin"/>
            </w:r>
            <w:r w:rsidRPr="00D60C22">
              <w:rPr>
                <w:rFonts w:asciiTheme="minorHAnsi" w:hAnsiTheme="minorHAnsi"/>
                <w:szCs w:val="22"/>
              </w:rPr>
              <w:instrText xml:space="preserve"> XE "vehicles</w:instrText>
            </w:r>
            <w:r w:rsidR="00A4222C" w:rsidRPr="00D60C22">
              <w:rPr>
                <w:rFonts w:asciiTheme="minorHAnsi" w:hAnsiTheme="minorHAnsi"/>
                <w:szCs w:val="22"/>
              </w:rPr>
              <w:instrText>/vessels</w:instrText>
            </w:r>
            <w:r w:rsidRPr="00D60C22">
              <w:rPr>
                <w:rFonts w:asciiTheme="minorHAnsi" w:hAnsiTheme="minorHAnsi"/>
                <w:szCs w:val="22"/>
              </w:rPr>
              <w:instrText>:maintenance</w:instrText>
            </w:r>
            <w:r w:rsidR="00533252" w:rsidRPr="00D60C22">
              <w:rPr>
                <w:rFonts w:asciiTheme="minorHAnsi" w:hAnsiTheme="minorHAnsi"/>
                <w:szCs w:val="22"/>
              </w:rPr>
              <w:instrText>:minor/non-regulated</w:instrText>
            </w:r>
            <w:r w:rsidRPr="00D60C22">
              <w:rPr>
                <w:rFonts w:asciiTheme="minorHAnsi" w:hAnsiTheme="minorHAnsi"/>
                <w:szCs w:val="22"/>
              </w:rPr>
              <w:instrText xml:space="preserve">" \f “subject” </w:instrText>
            </w:r>
            <w:r w:rsidRPr="00D60C22">
              <w:rPr>
                <w:rFonts w:asciiTheme="minorHAnsi" w:hAnsiTheme="minorHAnsi"/>
                <w:szCs w:val="22"/>
              </w:rPr>
              <w:fldChar w:fldCharType="end"/>
            </w:r>
            <w:r w:rsidRPr="00D60C22">
              <w:rPr>
                <w:rFonts w:asciiTheme="minorHAnsi" w:hAnsiTheme="minorHAnsi"/>
                <w:szCs w:val="22"/>
              </w:rPr>
              <w:fldChar w:fldCharType="begin"/>
            </w:r>
            <w:r w:rsidRPr="00D60C22">
              <w:rPr>
                <w:rFonts w:asciiTheme="minorHAnsi" w:hAnsiTheme="minorHAnsi"/>
                <w:szCs w:val="22"/>
              </w:rPr>
              <w:instrText xml:space="preserve"> XE "fleet (</w:instrText>
            </w:r>
            <w:r w:rsidR="00533252" w:rsidRPr="00D60C22">
              <w:rPr>
                <w:rFonts w:asciiTheme="minorHAnsi" w:hAnsiTheme="minorHAnsi"/>
                <w:szCs w:val="22"/>
              </w:rPr>
              <w:instrText xml:space="preserve">motor </w:instrText>
            </w:r>
            <w:r w:rsidRPr="00D60C22">
              <w:rPr>
                <w:rFonts w:asciiTheme="minorHAnsi" w:hAnsiTheme="minorHAnsi"/>
                <w:szCs w:val="22"/>
              </w:rPr>
              <w:instrText>vehicles):maintenance</w:instrText>
            </w:r>
            <w:r w:rsidR="00533252" w:rsidRPr="00D60C22">
              <w:rPr>
                <w:rFonts w:asciiTheme="minorHAnsi" w:hAnsiTheme="minorHAnsi"/>
                <w:szCs w:val="22"/>
              </w:rPr>
              <w:instrText>:minor/non-regulated</w:instrText>
            </w:r>
            <w:r w:rsidRPr="00D60C22">
              <w:rPr>
                <w:rFonts w:asciiTheme="minorHAnsi" w:hAnsiTheme="minorHAnsi"/>
                <w:szCs w:val="22"/>
              </w:rPr>
              <w:instrText xml:space="preserve">" \f “subject” </w:instrText>
            </w:r>
            <w:r w:rsidRPr="00D60C22">
              <w:rPr>
                <w:rFonts w:asciiTheme="minorHAnsi" w:hAnsiTheme="minorHAnsi"/>
                <w:szCs w:val="22"/>
              </w:rPr>
              <w:fldChar w:fldCharType="end"/>
            </w:r>
            <w:r w:rsidRPr="00D60C22">
              <w:rPr>
                <w:rFonts w:asciiTheme="minorHAnsi" w:hAnsiTheme="minorHAnsi"/>
                <w:szCs w:val="22"/>
              </w:rPr>
              <w:fldChar w:fldCharType="begin"/>
            </w:r>
            <w:r w:rsidRPr="00D60C22">
              <w:rPr>
                <w:rFonts w:asciiTheme="minorHAnsi" w:hAnsiTheme="minorHAnsi"/>
                <w:szCs w:val="22"/>
              </w:rPr>
              <w:instrText xml:space="preserve"> XE "motor pool</w:instrText>
            </w:r>
            <w:r w:rsidR="00FF02C8" w:rsidRPr="00D60C22">
              <w:rPr>
                <w:rFonts w:asciiTheme="minorHAnsi" w:hAnsiTheme="minorHAnsi"/>
                <w:szCs w:val="22"/>
              </w:rPr>
              <w:instrText>/vehicles</w:instrText>
            </w:r>
            <w:r w:rsidRPr="00D60C22">
              <w:rPr>
                <w:rFonts w:asciiTheme="minorHAnsi" w:hAnsiTheme="minorHAnsi"/>
                <w:szCs w:val="22"/>
              </w:rPr>
              <w:instrText>:maintenance</w:instrText>
            </w:r>
            <w:r w:rsidR="00533252" w:rsidRPr="00D60C22">
              <w:rPr>
                <w:rFonts w:asciiTheme="minorHAnsi" w:hAnsiTheme="minorHAnsi"/>
                <w:szCs w:val="22"/>
              </w:rPr>
              <w:instrText>:minor/non-regulated</w:instrText>
            </w:r>
            <w:r w:rsidRPr="00D60C22">
              <w:rPr>
                <w:rFonts w:asciiTheme="minorHAnsi" w:hAnsiTheme="minorHAnsi"/>
                <w:szCs w:val="22"/>
              </w:rPr>
              <w:instrText xml:space="preserve">" \f “subject” </w:instrText>
            </w:r>
            <w:r w:rsidRPr="00D60C22">
              <w:rPr>
                <w:rFonts w:asciiTheme="minorHAnsi" w:hAnsiTheme="minorHAnsi"/>
                <w:szCs w:val="22"/>
              </w:rPr>
              <w:fldChar w:fldCharType="end"/>
            </w:r>
            <w:r w:rsidR="002668E3" w:rsidRPr="00D60C22">
              <w:rPr>
                <w:rFonts w:asciiTheme="minorHAnsi" w:hAnsiTheme="minorHAnsi"/>
              </w:rPr>
              <w:fldChar w:fldCharType="begin"/>
            </w:r>
            <w:r w:rsidR="002668E3" w:rsidRPr="00D60C22">
              <w:rPr>
                <w:rFonts w:asciiTheme="minorHAnsi" w:hAnsiTheme="minorHAnsi"/>
              </w:rPr>
              <w:instrText xml:space="preserve"> XE "work:orders</w:instrText>
            </w:r>
            <w:r w:rsidR="00AB0789" w:rsidRPr="00D60C22">
              <w:rPr>
                <w:rFonts w:asciiTheme="minorHAnsi" w:hAnsiTheme="minorHAnsi"/>
              </w:rPr>
              <w:instrText xml:space="preserve"> (maintenance):minor/non-regulated</w:instrText>
            </w:r>
            <w:r w:rsidR="002668E3" w:rsidRPr="00D60C22">
              <w:rPr>
                <w:rFonts w:asciiTheme="minorHAnsi" w:hAnsiTheme="minorHAnsi"/>
              </w:rPr>
              <w:instrText xml:space="preserve">" \f “subject” </w:instrText>
            </w:r>
            <w:r w:rsidR="002668E3" w:rsidRPr="00D60C22">
              <w:rPr>
                <w:rFonts w:asciiTheme="minorHAnsi" w:hAnsiTheme="minorHAnsi"/>
              </w:rPr>
              <w:fldChar w:fldCharType="end"/>
            </w:r>
            <w:r w:rsidR="002668E3" w:rsidRPr="00D60C22">
              <w:rPr>
                <w:rFonts w:asciiTheme="minorHAnsi" w:hAnsiTheme="minorHAnsi"/>
              </w:rPr>
              <w:fldChar w:fldCharType="begin"/>
            </w:r>
            <w:r w:rsidR="002668E3" w:rsidRPr="00D60C22">
              <w:rPr>
                <w:rFonts w:asciiTheme="minorHAnsi" w:hAnsiTheme="minorHAnsi"/>
              </w:rPr>
              <w:instrText xml:space="preserve"> XE "buildings:maintenance:minor/non-regulated" \f “subject” </w:instrText>
            </w:r>
            <w:r w:rsidR="002668E3" w:rsidRPr="00D60C22">
              <w:rPr>
                <w:rFonts w:asciiTheme="minorHAnsi" w:hAnsiTheme="minorHAnsi"/>
              </w:rPr>
              <w:fldChar w:fldCharType="end"/>
            </w:r>
            <w:r w:rsidR="002668E3" w:rsidRPr="00D60C22">
              <w:rPr>
                <w:rFonts w:asciiTheme="minorHAnsi" w:hAnsiTheme="minorHAnsi"/>
              </w:rPr>
              <w:fldChar w:fldCharType="begin"/>
            </w:r>
            <w:r w:rsidR="002668E3" w:rsidRPr="00D60C22">
              <w:rPr>
                <w:rFonts w:asciiTheme="minorHAnsi" w:hAnsiTheme="minorHAnsi"/>
              </w:rPr>
              <w:instrText xml:space="preserve"> XE "maintenance</w:instrText>
            </w:r>
            <w:r w:rsidR="001B7F10" w:rsidRPr="00D60C22">
              <w:rPr>
                <w:rFonts w:asciiTheme="minorHAnsi" w:hAnsiTheme="minorHAnsi"/>
              </w:rPr>
              <w:instrText>:minor/non-regulated</w:instrText>
            </w:r>
            <w:r w:rsidR="002668E3" w:rsidRPr="00D60C22">
              <w:rPr>
                <w:rFonts w:asciiTheme="minorHAnsi" w:hAnsiTheme="minorHAnsi"/>
              </w:rPr>
              <w:instrText xml:space="preserve">" \f “subject” </w:instrText>
            </w:r>
            <w:r w:rsidR="002668E3" w:rsidRPr="00D60C22">
              <w:rPr>
                <w:rFonts w:asciiTheme="minorHAnsi" w:hAnsiTheme="minorHAnsi"/>
              </w:rPr>
              <w:fldChar w:fldCharType="end"/>
            </w:r>
            <w:r w:rsidR="002668E3" w:rsidRPr="00D60C22">
              <w:rPr>
                <w:rFonts w:asciiTheme="minorHAnsi" w:hAnsiTheme="minorHAnsi"/>
              </w:rPr>
              <w:fldChar w:fldCharType="begin"/>
            </w:r>
            <w:r w:rsidR="002668E3" w:rsidRPr="00D60C22">
              <w:rPr>
                <w:rFonts w:asciiTheme="minorHAnsi" w:hAnsiTheme="minorHAnsi"/>
              </w:rPr>
              <w:instrText xml:space="preserve"> XE "facilities:maintenance</w:instrText>
            </w:r>
            <w:r w:rsidR="0010333D" w:rsidRPr="00D60C22">
              <w:rPr>
                <w:rFonts w:asciiTheme="minorHAnsi" w:hAnsiTheme="minorHAnsi"/>
              </w:rPr>
              <w:instrText>:minor/non-regulated</w:instrText>
            </w:r>
            <w:r w:rsidR="002668E3" w:rsidRPr="00D60C22">
              <w:rPr>
                <w:rFonts w:asciiTheme="minorHAnsi" w:hAnsiTheme="minorHAnsi"/>
              </w:rPr>
              <w:instrText xml:space="preserve">" \f “subject” </w:instrText>
            </w:r>
            <w:r w:rsidR="002668E3" w:rsidRPr="00D60C22">
              <w:rPr>
                <w:rFonts w:asciiTheme="minorHAnsi" w:hAnsiTheme="minorHAnsi"/>
              </w:rPr>
              <w:fldChar w:fldCharType="end"/>
            </w:r>
            <w:r w:rsidR="002668E3" w:rsidRPr="00D60C22">
              <w:rPr>
                <w:rFonts w:asciiTheme="minorHAnsi" w:hAnsiTheme="minorHAnsi"/>
              </w:rPr>
              <w:fldChar w:fldCharType="begin"/>
            </w:r>
            <w:r w:rsidR="002668E3" w:rsidRPr="00D60C22">
              <w:rPr>
                <w:rFonts w:asciiTheme="minorHAnsi" w:hAnsiTheme="minorHAnsi"/>
              </w:rPr>
              <w:instrText xml:space="preserve"> XE "custodial work</w:instrText>
            </w:r>
            <w:r w:rsidR="001203FC" w:rsidRPr="00D60C22">
              <w:rPr>
                <w:rFonts w:asciiTheme="minorHAnsi" w:hAnsiTheme="minorHAnsi"/>
              </w:rPr>
              <w:instrText xml:space="preserve"> </w:instrText>
            </w:r>
            <w:r w:rsidR="002668E3" w:rsidRPr="00D60C22">
              <w:rPr>
                <w:rFonts w:asciiTheme="minorHAnsi" w:hAnsiTheme="minorHAnsi"/>
              </w:rPr>
              <w:instrText xml:space="preserve">(minor maintenance)" \f “subject” </w:instrText>
            </w:r>
            <w:r w:rsidR="002668E3" w:rsidRPr="00D60C22">
              <w:rPr>
                <w:rFonts w:asciiTheme="minorHAnsi" w:hAnsiTheme="minorHAnsi"/>
              </w:rPr>
              <w:fldChar w:fldCharType="end"/>
            </w:r>
            <w:r w:rsidR="00BE036E" w:rsidRPr="00D60C22">
              <w:rPr>
                <w:rFonts w:asciiTheme="minorHAnsi" w:hAnsiTheme="minorHAnsi"/>
              </w:rPr>
              <w:fldChar w:fldCharType="begin"/>
            </w:r>
            <w:r w:rsidR="00BE036E" w:rsidRPr="00D60C22">
              <w:rPr>
                <w:rFonts w:asciiTheme="minorHAnsi" w:hAnsiTheme="minorHAnsi"/>
              </w:rPr>
              <w:instrText xml:space="preserve"> XE "repairs (maintenance):minor/non-regulated" \f “Subject" </w:instrText>
            </w:r>
            <w:r w:rsidR="00BE036E" w:rsidRPr="00D60C22">
              <w:rPr>
                <w:rFonts w:asciiTheme="minorHAnsi" w:hAnsiTheme="minorHAnsi"/>
              </w:rPr>
              <w:fldChar w:fldCharType="end"/>
            </w:r>
          </w:p>
          <w:p w14:paraId="02386072" w14:textId="7CDBC6AA" w:rsidR="003D41F2" w:rsidRPr="00D60C22" w:rsidRDefault="003D41F2" w:rsidP="00283A5D">
            <w:pPr>
              <w:pStyle w:val="BULLETS"/>
              <w:numPr>
                <w:ilvl w:val="0"/>
                <w:numId w:val="67"/>
              </w:numPr>
              <w:spacing w:before="60" w:after="60"/>
              <w:contextualSpacing/>
              <w:rPr>
                <w:rFonts w:asciiTheme="minorHAnsi" w:hAnsiTheme="minorHAnsi"/>
              </w:rPr>
            </w:pPr>
            <w:r w:rsidRPr="00D60C22">
              <w:rPr>
                <w:rFonts w:asciiTheme="minorHAnsi" w:hAnsiTheme="minorHAnsi"/>
              </w:rPr>
              <w:t>Custodial, floor</w:t>
            </w:r>
            <w:r w:rsidR="00B34238">
              <w:rPr>
                <w:rFonts w:asciiTheme="minorHAnsi" w:hAnsiTheme="minorHAnsi"/>
              </w:rPr>
              <w:t>,</w:t>
            </w:r>
            <w:r w:rsidRPr="00D60C22">
              <w:rPr>
                <w:rFonts w:asciiTheme="minorHAnsi" w:hAnsiTheme="minorHAnsi"/>
              </w:rPr>
              <w:t xml:space="preserve"> and window cleaning, </w:t>
            </w:r>
            <w:r w:rsidR="006F3F4A" w:rsidRPr="00D60C22">
              <w:rPr>
                <w:rFonts w:asciiTheme="minorHAnsi" w:hAnsiTheme="minorHAnsi"/>
              </w:rPr>
              <w:t>mowing</w:t>
            </w:r>
            <w:r w:rsidRPr="00D60C22">
              <w:rPr>
                <w:rFonts w:asciiTheme="minorHAnsi" w:hAnsiTheme="minorHAnsi"/>
              </w:rPr>
              <w:t>/gardening, indoor plant care, etc.;</w:t>
            </w:r>
          </w:p>
          <w:p w14:paraId="47D8AD03" w14:textId="77777777" w:rsidR="003D41F2" w:rsidRPr="00D60C22" w:rsidRDefault="003D41F2" w:rsidP="00283A5D">
            <w:pPr>
              <w:pStyle w:val="BULLETS"/>
              <w:numPr>
                <w:ilvl w:val="0"/>
                <w:numId w:val="67"/>
              </w:numPr>
              <w:spacing w:before="60" w:after="60"/>
              <w:contextualSpacing/>
              <w:rPr>
                <w:rFonts w:asciiTheme="minorHAnsi" w:hAnsiTheme="minorHAnsi"/>
              </w:rPr>
            </w:pPr>
            <w:r w:rsidRPr="00D60C22">
              <w:rPr>
                <w:rFonts w:asciiTheme="minorHAnsi" w:hAnsiTheme="minorHAnsi"/>
              </w:rPr>
              <w:t>Painting, furniture upholstery/refinishing, etc.;</w:t>
            </w:r>
          </w:p>
          <w:p w14:paraId="5E721D63" w14:textId="77777777" w:rsidR="003D41F2" w:rsidRPr="00D60C22" w:rsidRDefault="003D41F2" w:rsidP="00283A5D">
            <w:pPr>
              <w:pStyle w:val="BULLETS"/>
              <w:numPr>
                <w:ilvl w:val="0"/>
                <w:numId w:val="67"/>
              </w:numPr>
              <w:spacing w:before="60" w:after="60"/>
              <w:contextualSpacing/>
              <w:rPr>
                <w:rFonts w:asciiTheme="minorHAnsi" w:hAnsiTheme="minorHAnsi"/>
              </w:rPr>
            </w:pPr>
            <w:r w:rsidRPr="00D60C22">
              <w:rPr>
                <w:rFonts w:asciiTheme="minorHAnsi" w:hAnsiTheme="minorHAnsi"/>
              </w:rPr>
              <w:t>Vehicle and equipment oil changes, tune-ups, filters, tires, etc.</w:t>
            </w:r>
          </w:p>
          <w:p w14:paraId="5ADE52E1" w14:textId="77777777" w:rsidR="003D41F2" w:rsidRPr="00D60C22" w:rsidRDefault="0098556C" w:rsidP="0098556C">
            <w:pPr>
              <w:spacing w:before="60" w:after="60"/>
              <w:rPr>
                <w:rFonts w:asciiTheme="minorHAnsi" w:hAnsiTheme="minorHAnsi"/>
                <w:bCs/>
              </w:rPr>
            </w:pPr>
            <w:r w:rsidRPr="00D60C22">
              <w:rPr>
                <w:rFonts w:asciiTheme="minorHAnsi" w:hAnsiTheme="minorHAnsi"/>
                <w:bCs/>
              </w:rPr>
              <w:t>I</w:t>
            </w:r>
            <w:r w:rsidR="003D41F2" w:rsidRPr="00D60C22">
              <w:rPr>
                <w:rFonts w:asciiTheme="minorHAnsi" w:hAnsiTheme="minorHAnsi"/>
                <w:bCs/>
              </w:rPr>
              <w:t>nclude</w:t>
            </w:r>
            <w:r w:rsidRPr="00D60C22">
              <w:rPr>
                <w:rFonts w:asciiTheme="minorHAnsi" w:hAnsiTheme="minorHAnsi"/>
                <w:bCs/>
              </w:rPr>
              <w:t>s</w:t>
            </w:r>
            <w:r w:rsidR="003D41F2" w:rsidRPr="00D60C22">
              <w:rPr>
                <w:rFonts w:asciiTheme="minorHAnsi" w:hAnsiTheme="minorHAnsi"/>
                <w:bCs/>
              </w:rPr>
              <w:t xml:space="preserve">, but </w:t>
            </w:r>
            <w:r w:rsidRPr="00D60C22">
              <w:rPr>
                <w:rFonts w:asciiTheme="minorHAnsi" w:hAnsiTheme="minorHAnsi"/>
                <w:bCs/>
              </w:rPr>
              <w:t>is</w:t>
            </w:r>
            <w:r w:rsidR="003D41F2" w:rsidRPr="00D60C22">
              <w:rPr>
                <w:rFonts w:asciiTheme="minorHAnsi" w:hAnsiTheme="minorHAnsi"/>
                <w:bCs/>
              </w:rPr>
              <w:t xml:space="preserve"> not limited to:</w:t>
            </w:r>
          </w:p>
          <w:p w14:paraId="1E1E5B81" w14:textId="7C4862FD" w:rsidR="003D41F2" w:rsidRPr="00D60C22" w:rsidRDefault="003D41F2" w:rsidP="00283A5D">
            <w:pPr>
              <w:pStyle w:val="BULLETS"/>
              <w:numPr>
                <w:ilvl w:val="0"/>
                <w:numId w:val="67"/>
              </w:numPr>
              <w:spacing w:before="60" w:after="60"/>
              <w:contextualSpacing/>
              <w:rPr>
                <w:rFonts w:asciiTheme="minorHAnsi" w:hAnsiTheme="minorHAnsi"/>
              </w:rPr>
            </w:pPr>
            <w:r w:rsidRPr="00D60C22">
              <w:rPr>
                <w:rFonts w:asciiTheme="minorHAnsi" w:hAnsiTheme="minorHAnsi"/>
              </w:rPr>
              <w:t>Service, repair</w:t>
            </w:r>
            <w:r w:rsidR="00A278C4">
              <w:rPr>
                <w:rFonts w:asciiTheme="minorHAnsi" w:hAnsiTheme="minorHAnsi"/>
              </w:rPr>
              <w:t>,</w:t>
            </w:r>
            <w:r w:rsidRPr="00D60C22">
              <w:rPr>
                <w:rFonts w:asciiTheme="minorHAnsi" w:hAnsiTheme="minorHAnsi"/>
              </w:rPr>
              <w:t xml:space="preserve"> and maintenance records; </w:t>
            </w:r>
          </w:p>
          <w:p w14:paraId="0DA92E92" w14:textId="000A8CBC" w:rsidR="008D12AC" w:rsidRPr="00D60C22" w:rsidRDefault="008D12AC" w:rsidP="00283A5D">
            <w:pPr>
              <w:pStyle w:val="BULLETS"/>
              <w:numPr>
                <w:ilvl w:val="0"/>
                <w:numId w:val="67"/>
              </w:numPr>
              <w:spacing w:before="60" w:after="60"/>
              <w:contextualSpacing/>
              <w:rPr>
                <w:rFonts w:asciiTheme="minorHAnsi" w:hAnsiTheme="minorHAnsi"/>
              </w:rPr>
            </w:pPr>
            <w:r w:rsidRPr="00D60C22">
              <w:rPr>
                <w:rFonts w:asciiTheme="minorHAnsi" w:hAnsiTheme="minorHAnsi"/>
              </w:rPr>
              <w:t>Work orders, lists/logs</w:t>
            </w:r>
            <w:r w:rsidR="00A278C4">
              <w:rPr>
                <w:rFonts w:asciiTheme="minorHAnsi" w:hAnsiTheme="minorHAnsi"/>
              </w:rPr>
              <w:t>,</w:t>
            </w:r>
            <w:r w:rsidRPr="00D60C22">
              <w:rPr>
                <w:rFonts w:asciiTheme="minorHAnsi" w:hAnsiTheme="minorHAnsi"/>
              </w:rPr>
              <w:t xml:space="preserve"> and reports;</w:t>
            </w:r>
          </w:p>
          <w:p w14:paraId="2E6C4E30" w14:textId="77777777" w:rsidR="003D41F2" w:rsidRPr="00D60C22" w:rsidRDefault="003D41F2" w:rsidP="00283A5D">
            <w:pPr>
              <w:pStyle w:val="BULLETS"/>
              <w:numPr>
                <w:ilvl w:val="0"/>
                <w:numId w:val="67"/>
              </w:numPr>
              <w:spacing w:before="60" w:after="60"/>
              <w:contextualSpacing/>
              <w:rPr>
                <w:rFonts w:asciiTheme="minorHAnsi" w:hAnsiTheme="minorHAnsi"/>
              </w:rPr>
            </w:pPr>
            <w:r w:rsidRPr="00D60C22">
              <w:rPr>
                <w:rFonts w:asciiTheme="minorHAnsi" w:hAnsiTheme="minorHAnsi"/>
              </w:rPr>
              <w:t>Related correspondence</w:t>
            </w:r>
            <w:r w:rsidR="00FE1130" w:rsidRPr="00D60C22">
              <w:rPr>
                <w:rFonts w:asciiTheme="minorHAnsi" w:hAnsiTheme="minorHAnsi"/>
              </w:rPr>
              <w:t>/communications</w:t>
            </w:r>
            <w:r w:rsidRPr="00D60C22">
              <w:rPr>
                <w:rFonts w:asciiTheme="minorHAnsi" w:hAnsiTheme="minorHAnsi"/>
              </w:rPr>
              <w:t>.</w:t>
            </w:r>
          </w:p>
          <w:p w14:paraId="0C00554B" w14:textId="77777777" w:rsidR="003D41F2" w:rsidRPr="00D60C22" w:rsidRDefault="003D41F2" w:rsidP="0098556C">
            <w:pPr>
              <w:pStyle w:val="Excludes0"/>
              <w:spacing w:after="60"/>
              <w:rPr>
                <w:rFonts w:asciiTheme="minorHAnsi" w:hAnsiTheme="minorHAnsi"/>
              </w:rPr>
            </w:pPr>
            <w:r w:rsidRPr="00D60C22">
              <w:rPr>
                <w:rFonts w:asciiTheme="minorHAnsi" w:hAnsiTheme="minorHAnsi"/>
              </w:rPr>
              <w:t>Excludes</w:t>
            </w:r>
            <w:r w:rsidR="008D12AC" w:rsidRPr="00D60C22">
              <w:rPr>
                <w:rFonts w:asciiTheme="minorHAnsi" w:hAnsiTheme="minorHAnsi"/>
              </w:rPr>
              <w:t xml:space="preserve"> records covered by</w:t>
            </w:r>
            <w:r w:rsidRPr="00D60C22">
              <w:rPr>
                <w:rFonts w:asciiTheme="minorHAnsi" w:hAnsiTheme="minorHAnsi"/>
              </w:rPr>
              <w:t>:</w:t>
            </w:r>
          </w:p>
          <w:p w14:paraId="03D4C729" w14:textId="77777777" w:rsidR="009D5696" w:rsidRPr="00D60C22" w:rsidRDefault="00142C97" w:rsidP="00283A5D">
            <w:pPr>
              <w:pStyle w:val="BULLETS"/>
              <w:numPr>
                <w:ilvl w:val="0"/>
                <w:numId w:val="67"/>
              </w:numPr>
              <w:spacing w:before="60" w:after="60"/>
              <w:contextualSpacing/>
              <w:rPr>
                <w:rFonts w:asciiTheme="minorHAnsi" w:hAnsiTheme="minorHAnsi"/>
              </w:rPr>
            </w:pPr>
            <w:r w:rsidRPr="00D60C22">
              <w:rPr>
                <w:rFonts w:asciiTheme="minorHAnsi" w:hAnsiTheme="minorHAnsi"/>
                <w:i/>
              </w:rPr>
              <w:t xml:space="preserve">Capital Construction </w:t>
            </w:r>
            <w:r w:rsidR="009D5696" w:rsidRPr="00D60C22">
              <w:rPr>
                <w:rFonts w:asciiTheme="minorHAnsi" w:hAnsiTheme="minorHAnsi"/>
                <w:i/>
              </w:rPr>
              <w:t>Projects</w:t>
            </w:r>
            <w:r w:rsidRPr="00D60C22">
              <w:rPr>
                <w:rFonts w:asciiTheme="minorHAnsi" w:hAnsiTheme="minorHAnsi"/>
                <w:i/>
              </w:rPr>
              <w:t xml:space="preserve"> – </w:t>
            </w:r>
            <w:r w:rsidR="00077814" w:rsidRPr="00D60C22">
              <w:rPr>
                <w:rFonts w:asciiTheme="minorHAnsi" w:hAnsiTheme="minorHAnsi"/>
                <w:i/>
              </w:rPr>
              <w:t xml:space="preserve">Routine </w:t>
            </w:r>
            <w:r w:rsidR="009D5696" w:rsidRPr="00D60C22">
              <w:rPr>
                <w:rFonts w:asciiTheme="minorHAnsi" w:hAnsiTheme="minorHAnsi"/>
                <w:i/>
              </w:rPr>
              <w:t>Buildings/Facilities</w:t>
            </w:r>
            <w:r w:rsidRPr="00D60C22">
              <w:rPr>
                <w:rFonts w:asciiTheme="minorHAnsi" w:hAnsiTheme="minorHAnsi"/>
                <w:i/>
              </w:rPr>
              <w:t xml:space="preserve"> (DAN GS 21010)</w:t>
            </w:r>
            <w:r w:rsidR="009D5696" w:rsidRPr="00D60C22">
              <w:rPr>
                <w:rFonts w:asciiTheme="minorHAnsi" w:hAnsiTheme="minorHAnsi"/>
                <w:i/>
              </w:rPr>
              <w:t>;</w:t>
            </w:r>
          </w:p>
          <w:p w14:paraId="14E92A1E" w14:textId="77777777" w:rsidR="00142C97" w:rsidRPr="00D60C22" w:rsidRDefault="00142C97" w:rsidP="00283A5D">
            <w:pPr>
              <w:pStyle w:val="BULLETS"/>
              <w:numPr>
                <w:ilvl w:val="0"/>
                <w:numId w:val="67"/>
              </w:numPr>
              <w:spacing w:before="60" w:after="60"/>
              <w:contextualSpacing/>
              <w:rPr>
                <w:rFonts w:asciiTheme="minorHAnsi" w:hAnsiTheme="minorHAnsi"/>
              </w:rPr>
            </w:pPr>
            <w:r w:rsidRPr="00D60C22">
              <w:rPr>
                <w:rFonts w:asciiTheme="minorHAnsi" w:hAnsiTheme="minorHAnsi"/>
                <w:i/>
              </w:rPr>
              <w:t xml:space="preserve">Capital Construction </w:t>
            </w:r>
            <w:r w:rsidR="009D5696" w:rsidRPr="00D60C22">
              <w:rPr>
                <w:rFonts w:asciiTheme="minorHAnsi" w:hAnsiTheme="minorHAnsi"/>
                <w:i/>
              </w:rPr>
              <w:t xml:space="preserve">Projects </w:t>
            </w:r>
            <w:r w:rsidRPr="00D60C22">
              <w:rPr>
                <w:rFonts w:asciiTheme="minorHAnsi" w:hAnsiTheme="minorHAnsi"/>
                <w:i/>
              </w:rPr>
              <w:t xml:space="preserve">– </w:t>
            </w:r>
            <w:r w:rsidR="002668E3" w:rsidRPr="00D60C22">
              <w:rPr>
                <w:rFonts w:asciiTheme="minorHAnsi" w:hAnsiTheme="minorHAnsi"/>
                <w:i/>
              </w:rPr>
              <w:t xml:space="preserve">Significant </w:t>
            </w:r>
            <w:r w:rsidR="009D5696" w:rsidRPr="00D60C22">
              <w:rPr>
                <w:rFonts w:asciiTheme="minorHAnsi" w:hAnsiTheme="minorHAnsi"/>
                <w:i/>
              </w:rPr>
              <w:t>Buildings/Facilities</w:t>
            </w:r>
            <w:r w:rsidRPr="00D60C22">
              <w:rPr>
                <w:rFonts w:asciiTheme="minorHAnsi" w:hAnsiTheme="minorHAnsi"/>
                <w:i/>
              </w:rPr>
              <w:t xml:space="preserve"> (DAN GS 21011)</w:t>
            </w:r>
            <w:r w:rsidR="002668E3" w:rsidRPr="00D60C22">
              <w:rPr>
                <w:rFonts w:asciiTheme="minorHAnsi" w:hAnsiTheme="minorHAnsi"/>
              </w:rPr>
              <w:t>;</w:t>
            </w:r>
          </w:p>
          <w:p w14:paraId="5001798B" w14:textId="455F1A7C" w:rsidR="00142C97" w:rsidRPr="00D60C22" w:rsidRDefault="00142C97" w:rsidP="00283A5D">
            <w:pPr>
              <w:pStyle w:val="BULLETS"/>
              <w:numPr>
                <w:ilvl w:val="0"/>
                <w:numId w:val="67"/>
              </w:numPr>
              <w:spacing w:before="60" w:after="60"/>
              <w:contextualSpacing/>
              <w:rPr>
                <w:rFonts w:asciiTheme="minorHAnsi" w:hAnsiTheme="minorHAnsi"/>
              </w:rPr>
            </w:pPr>
            <w:r w:rsidRPr="00D60C22">
              <w:rPr>
                <w:rFonts w:asciiTheme="minorHAnsi" w:hAnsiTheme="minorHAnsi"/>
                <w:i/>
              </w:rPr>
              <w:t>Contracts and Agreements</w:t>
            </w:r>
            <w:r w:rsidR="00140AF2">
              <w:rPr>
                <w:rFonts w:asciiTheme="minorHAnsi" w:hAnsiTheme="minorHAnsi"/>
                <w:i/>
              </w:rPr>
              <w:t xml:space="preserve"> – General</w:t>
            </w:r>
            <w:r w:rsidRPr="00D60C22">
              <w:rPr>
                <w:rFonts w:asciiTheme="minorHAnsi" w:hAnsiTheme="minorHAnsi"/>
                <w:i/>
              </w:rPr>
              <w:t xml:space="preserve"> (DAN GS 01050)</w:t>
            </w:r>
            <w:r w:rsidRPr="00D60C22">
              <w:rPr>
                <w:rFonts w:asciiTheme="minorHAnsi" w:hAnsiTheme="minorHAnsi"/>
              </w:rPr>
              <w:t>;</w:t>
            </w:r>
          </w:p>
          <w:p w14:paraId="267E56B5" w14:textId="77777777" w:rsidR="00142C97" w:rsidRPr="00D60C22" w:rsidRDefault="00142C97" w:rsidP="00283A5D">
            <w:pPr>
              <w:pStyle w:val="BULLETS"/>
              <w:numPr>
                <w:ilvl w:val="0"/>
                <w:numId w:val="67"/>
              </w:numPr>
              <w:spacing w:before="60" w:after="60"/>
              <w:contextualSpacing/>
              <w:rPr>
                <w:rFonts w:asciiTheme="minorHAnsi" w:hAnsiTheme="minorHAnsi"/>
              </w:rPr>
            </w:pPr>
            <w:r w:rsidRPr="00D60C22">
              <w:rPr>
                <w:rFonts w:asciiTheme="minorHAnsi" w:hAnsiTheme="minorHAnsi"/>
                <w:i/>
              </w:rPr>
              <w:t>Financial Transactions – General (DAN GS 01001)</w:t>
            </w:r>
            <w:r w:rsidRPr="00D60C22">
              <w:rPr>
                <w:rFonts w:asciiTheme="minorHAnsi" w:hAnsiTheme="minorHAnsi"/>
              </w:rPr>
              <w:t>;</w:t>
            </w:r>
          </w:p>
          <w:p w14:paraId="57D11F77" w14:textId="77777777" w:rsidR="00142C97" w:rsidRPr="00D60C22" w:rsidRDefault="00142C97" w:rsidP="00283A5D">
            <w:pPr>
              <w:pStyle w:val="BULLETS"/>
              <w:numPr>
                <w:ilvl w:val="0"/>
                <w:numId w:val="67"/>
              </w:numPr>
              <w:spacing w:before="60" w:after="60"/>
              <w:contextualSpacing/>
              <w:rPr>
                <w:rFonts w:asciiTheme="minorHAnsi" w:hAnsiTheme="minorHAnsi"/>
              </w:rPr>
            </w:pPr>
            <w:r w:rsidRPr="00D60C22">
              <w:rPr>
                <w:rFonts w:asciiTheme="minorHAnsi" w:hAnsiTheme="minorHAnsi"/>
                <w:i/>
              </w:rPr>
              <w:t>Maintenance – Major and/or Regulated (DAN GS 21008)</w:t>
            </w:r>
            <w:r w:rsidRPr="00D60C22">
              <w:rPr>
                <w:rFonts w:asciiTheme="minorHAnsi" w:hAnsiTheme="minorHAnsi"/>
              </w:rPr>
              <w:t>;</w:t>
            </w:r>
          </w:p>
          <w:p w14:paraId="0CB0FD89" w14:textId="77777777" w:rsidR="003D41F2" w:rsidRPr="00D60C22" w:rsidRDefault="00142C97" w:rsidP="00283A5D">
            <w:pPr>
              <w:pStyle w:val="BULLETS"/>
              <w:numPr>
                <w:ilvl w:val="0"/>
                <w:numId w:val="67"/>
              </w:numPr>
              <w:spacing w:before="60" w:after="60"/>
              <w:contextualSpacing/>
              <w:rPr>
                <w:rFonts w:asciiTheme="minorHAnsi" w:hAnsiTheme="minorHAnsi"/>
              </w:rPr>
            </w:pPr>
            <w:r w:rsidRPr="00D60C22">
              <w:rPr>
                <w:rFonts w:asciiTheme="minorHAnsi" w:hAnsiTheme="minorHAnsi"/>
                <w:i/>
              </w:rPr>
              <w:t xml:space="preserve">Pesticide Applications (DAN GS </w:t>
            </w:r>
            <w:r w:rsidR="000A1E60">
              <w:rPr>
                <w:rFonts w:asciiTheme="minorHAnsi" w:hAnsiTheme="minorHAnsi"/>
                <w:i/>
              </w:rPr>
              <w:t>21018</w:t>
            </w:r>
            <w:r w:rsidRPr="00D60C22">
              <w:rPr>
                <w:rFonts w:asciiTheme="minorHAnsi" w:hAnsiTheme="minorHAnsi"/>
                <w:i/>
              </w:rPr>
              <w:t>)</w:t>
            </w:r>
            <w:r w:rsidRPr="00D60C22">
              <w:rPr>
                <w:rFonts w:asciiTheme="minorHAnsi" w:hAnsiTheme="minorHAnsi"/>
              </w:rPr>
              <w:t>.</w:t>
            </w:r>
          </w:p>
        </w:tc>
        <w:tc>
          <w:tcPr>
            <w:tcW w:w="1000" w:type="pct"/>
            <w:tcBorders>
              <w:top w:val="single" w:sz="4" w:space="0" w:color="000000"/>
              <w:bottom w:val="single" w:sz="4" w:space="0" w:color="000000"/>
            </w:tcBorders>
            <w:shd w:val="clear" w:color="auto" w:fill="FFFFFF"/>
            <w:tcMar>
              <w:top w:w="43" w:type="dxa"/>
              <w:left w:w="72" w:type="dxa"/>
              <w:bottom w:w="43" w:type="dxa"/>
              <w:right w:w="72" w:type="dxa"/>
            </w:tcMar>
          </w:tcPr>
          <w:p w14:paraId="7CFB3A6C" w14:textId="4C2C1C3E" w:rsidR="003D41F2" w:rsidRPr="00D60C22" w:rsidRDefault="003D41F2" w:rsidP="0098556C">
            <w:pPr>
              <w:spacing w:before="60" w:after="60"/>
              <w:rPr>
                <w:rFonts w:asciiTheme="minorHAnsi" w:hAnsiTheme="minorHAnsi"/>
                <w:bCs/>
                <w:i/>
              </w:rPr>
            </w:pPr>
            <w:r w:rsidRPr="00D60C22">
              <w:rPr>
                <w:rFonts w:asciiTheme="minorHAnsi" w:hAnsiTheme="minorHAnsi"/>
                <w:b/>
                <w:bCs/>
              </w:rPr>
              <w:t>Retain</w:t>
            </w:r>
            <w:r w:rsidRPr="00D60C22">
              <w:rPr>
                <w:rFonts w:asciiTheme="minorHAnsi" w:hAnsiTheme="minorHAnsi"/>
                <w:bCs/>
              </w:rPr>
              <w:t xml:space="preserve"> for </w:t>
            </w:r>
            <w:r w:rsidR="00D92DDA">
              <w:rPr>
                <w:rFonts w:asciiTheme="minorHAnsi" w:hAnsiTheme="minorHAnsi"/>
                <w:bCs/>
              </w:rPr>
              <w:t>3</w:t>
            </w:r>
            <w:r w:rsidRPr="00D60C22">
              <w:rPr>
                <w:rFonts w:asciiTheme="minorHAnsi" w:hAnsiTheme="minorHAnsi"/>
                <w:bCs/>
              </w:rPr>
              <w:t xml:space="preserve"> years after </w:t>
            </w:r>
            <w:r w:rsidR="008D12AC" w:rsidRPr="00D60C22">
              <w:rPr>
                <w:rFonts w:asciiTheme="minorHAnsi" w:hAnsiTheme="minorHAnsi"/>
                <w:bCs/>
              </w:rPr>
              <w:t>completion of work</w:t>
            </w:r>
          </w:p>
          <w:p w14:paraId="4CFD3047" w14:textId="77777777" w:rsidR="003D41F2" w:rsidRPr="00D60C22" w:rsidRDefault="003D41F2" w:rsidP="0098556C">
            <w:pPr>
              <w:spacing w:before="60" w:after="60"/>
              <w:rPr>
                <w:rFonts w:asciiTheme="minorHAnsi" w:hAnsiTheme="minorHAnsi"/>
                <w:bCs/>
                <w:i/>
              </w:rPr>
            </w:pPr>
            <w:r w:rsidRPr="00D60C22">
              <w:rPr>
                <w:rFonts w:asciiTheme="minorHAnsi" w:hAnsiTheme="minorHAnsi"/>
                <w:bCs/>
              </w:rPr>
              <w:t xml:space="preserve">   </w:t>
            </w:r>
            <w:r w:rsidRPr="00D60C22">
              <w:rPr>
                <w:rFonts w:asciiTheme="minorHAnsi" w:hAnsiTheme="minorHAnsi"/>
                <w:bCs/>
                <w:i/>
              </w:rPr>
              <w:t>then</w:t>
            </w:r>
          </w:p>
          <w:p w14:paraId="2831F520" w14:textId="77777777" w:rsidR="003D41F2" w:rsidRPr="00D60C22" w:rsidRDefault="003D41F2" w:rsidP="002668E3">
            <w:pPr>
              <w:spacing w:before="60" w:after="60"/>
              <w:rPr>
                <w:rFonts w:asciiTheme="minorHAnsi" w:hAnsiTheme="minorHAnsi"/>
              </w:rPr>
            </w:pPr>
            <w:r w:rsidRPr="00D60C22">
              <w:rPr>
                <w:rFonts w:asciiTheme="minorHAnsi" w:hAnsiTheme="minorHAnsi"/>
                <w:b/>
                <w:bCs/>
              </w:rPr>
              <w:t>Destroy</w:t>
            </w:r>
            <w:r w:rsidRPr="00D60C22">
              <w:rPr>
                <w:rFonts w:asciiTheme="minorHAnsi" w:hAnsiTheme="minorHAnsi"/>
                <w:bCs/>
              </w:rPr>
              <w:t>.</w:t>
            </w:r>
          </w:p>
        </w:tc>
        <w:tc>
          <w:tcPr>
            <w:tcW w:w="600" w:type="pct"/>
            <w:tcBorders>
              <w:top w:val="single" w:sz="4" w:space="0" w:color="000000"/>
              <w:bottom w:val="single" w:sz="4" w:space="0" w:color="000000"/>
            </w:tcBorders>
            <w:shd w:val="clear" w:color="auto" w:fill="FFFFFF"/>
            <w:tcMar>
              <w:top w:w="43" w:type="dxa"/>
              <w:left w:w="72" w:type="dxa"/>
              <w:bottom w:w="43" w:type="dxa"/>
              <w:right w:w="72" w:type="dxa"/>
            </w:tcMar>
          </w:tcPr>
          <w:p w14:paraId="1F95A498" w14:textId="77777777" w:rsidR="003D41F2" w:rsidRPr="00D60C22" w:rsidRDefault="003D41F2" w:rsidP="0098556C">
            <w:pPr>
              <w:spacing w:before="60"/>
              <w:jc w:val="center"/>
              <w:rPr>
                <w:rFonts w:asciiTheme="minorHAnsi" w:eastAsia="Calibri" w:hAnsiTheme="minorHAnsi" w:cs="Times New Roman"/>
                <w:sz w:val="20"/>
                <w:szCs w:val="20"/>
              </w:rPr>
            </w:pPr>
            <w:r w:rsidRPr="00D60C22">
              <w:rPr>
                <w:rFonts w:asciiTheme="minorHAnsi" w:eastAsia="Calibri" w:hAnsiTheme="minorHAnsi" w:cs="Times New Roman"/>
                <w:sz w:val="20"/>
                <w:szCs w:val="20"/>
              </w:rPr>
              <w:t>NON-ARCHIVAL</w:t>
            </w:r>
          </w:p>
          <w:p w14:paraId="4AD81823" w14:textId="77777777" w:rsidR="003D41F2" w:rsidRPr="00D60C22" w:rsidRDefault="003D41F2" w:rsidP="003D41F2">
            <w:pPr>
              <w:jc w:val="center"/>
              <w:rPr>
                <w:rFonts w:asciiTheme="minorHAnsi" w:eastAsia="Calibri" w:hAnsiTheme="minorHAnsi" w:cs="Times New Roman"/>
                <w:sz w:val="20"/>
                <w:szCs w:val="20"/>
              </w:rPr>
            </w:pPr>
            <w:r w:rsidRPr="00D60C22">
              <w:rPr>
                <w:rFonts w:asciiTheme="minorHAnsi" w:eastAsia="Calibri" w:hAnsiTheme="minorHAnsi" w:cs="Times New Roman"/>
                <w:sz w:val="20"/>
                <w:szCs w:val="20"/>
              </w:rPr>
              <w:t>NON-ESSENTIAL</w:t>
            </w:r>
          </w:p>
          <w:p w14:paraId="5F22C40A" w14:textId="77777777" w:rsidR="003D41F2" w:rsidRPr="00D60C22" w:rsidRDefault="003D41F2" w:rsidP="002668E3">
            <w:pPr>
              <w:jc w:val="center"/>
              <w:rPr>
                <w:rFonts w:asciiTheme="minorHAnsi" w:eastAsia="Calibri" w:hAnsiTheme="minorHAnsi" w:cs="Times New Roman"/>
                <w:sz w:val="20"/>
                <w:szCs w:val="20"/>
              </w:rPr>
            </w:pPr>
            <w:r w:rsidRPr="00D60C22">
              <w:rPr>
                <w:rFonts w:asciiTheme="minorHAnsi" w:eastAsia="Calibri" w:hAnsiTheme="minorHAnsi" w:cs="Times New Roman"/>
                <w:sz w:val="20"/>
                <w:szCs w:val="20"/>
              </w:rPr>
              <w:t>OPR</w:t>
            </w:r>
          </w:p>
        </w:tc>
      </w:tr>
      <w:tr w:rsidR="008A1F00" w:rsidRPr="00D60C22" w14:paraId="271BF3E9" w14:textId="77777777" w:rsidTr="008A1F00">
        <w:trPr>
          <w:cantSplit/>
          <w:jc w:val="center"/>
        </w:trPr>
        <w:tc>
          <w:tcPr>
            <w:tcW w:w="500" w:type="pct"/>
          </w:tcPr>
          <w:p w14:paraId="2C260EA0" w14:textId="77777777" w:rsidR="008A1F00" w:rsidRPr="00D60C22" w:rsidRDefault="008A1F00" w:rsidP="009A1359">
            <w:pPr>
              <w:spacing w:before="60" w:after="60"/>
              <w:jc w:val="center"/>
              <w:rPr>
                <w:rFonts w:asciiTheme="minorHAnsi" w:hAnsiTheme="minorHAnsi"/>
                <w:bCs/>
              </w:rPr>
            </w:pPr>
            <w:r w:rsidRPr="00D60C22">
              <w:rPr>
                <w:rFonts w:asciiTheme="minorHAnsi" w:hAnsiTheme="minorHAnsi"/>
                <w:bCs/>
              </w:rPr>
              <w:lastRenderedPageBreak/>
              <w:t xml:space="preserve">GS </w:t>
            </w:r>
            <w:r w:rsidR="000A1E60">
              <w:rPr>
                <w:rFonts w:asciiTheme="minorHAnsi" w:hAnsiTheme="minorHAnsi"/>
                <w:bCs/>
              </w:rPr>
              <w:t>21018</w:t>
            </w:r>
            <w:r w:rsidRPr="00D60C22">
              <w:rPr>
                <w:rFonts w:asciiTheme="minorHAnsi" w:hAnsiTheme="minorHAnsi"/>
              </w:rPr>
              <w:fldChar w:fldCharType="begin"/>
            </w:r>
            <w:r w:rsidRPr="00D60C22">
              <w:rPr>
                <w:rFonts w:asciiTheme="minorHAnsi" w:hAnsiTheme="minorHAnsi"/>
              </w:rPr>
              <w:instrText xml:space="preserve"> XE "GS </w:instrText>
            </w:r>
            <w:r w:rsidR="000A1E60">
              <w:rPr>
                <w:rFonts w:asciiTheme="minorHAnsi" w:hAnsiTheme="minorHAnsi"/>
              </w:rPr>
              <w:instrText>21018</w:instrText>
            </w:r>
            <w:r w:rsidRPr="00D60C22">
              <w:rPr>
                <w:rFonts w:asciiTheme="minorHAnsi" w:hAnsiTheme="minorHAnsi"/>
              </w:rPr>
              <w:instrText>" \f “dan”</w:instrText>
            </w:r>
            <w:r w:rsidRPr="00D60C22">
              <w:rPr>
                <w:rFonts w:asciiTheme="minorHAnsi" w:hAnsiTheme="minorHAnsi"/>
              </w:rPr>
              <w:fldChar w:fldCharType="end"/>
            </w:r>
          </w:p>
          <w:p w14:paraId="4B0BEC83" w14:textId="6E79030C" w:rsidR="008A1F00" w:rsidRPr="00D60C22" w:rsidRDefault="008A1F00" w:rsidP="009A1359">
            <w:pPr>
              <w:spacing w:before="60" w:after="60"/>
              <w:jc w:val="center"/>
              <w:rPr>
                <w:rFonts w:asciiTheme="minorHAnsi" w:eastAsia="Calibri" w:hAnsiTheme="minorHAnsi" w:cs="Times New Roman"/>
              </w:rPr>
            </w:pPr>
            <w:r w:rsidRPr="00D60C22">
              <w:rPr>
                <w:rFonts w:asciiTheme="minorHAnsi" w:eastAsia="Calibri" w:hAnsiTheme="minorHAnsi" w:cs="Times New Roman"/>
              </w:rPr>
              <w:t xml:space="preserve">Rev. </w:t>
            </w:r>
            <w:r w:rsidR="00353B92">
              <w:rPr>
                <w:rFonts w:asciiTheme="minorHAnsi" w:eastAsia="Calibri" w:hAnsiTheme="minorHAnsi" w:cs="Times New Roman"/>
              </w:rPr>
              <w:t>1</w:t>
            </w:r>
          </w:p>
        </w:tc>
        <w:tc>
          <w:tcPr>
            <w:tcW w:w="2900" w:type="pct"/>
          </w:tcPr>
          <w:p w14:paraId="237D3602" w14:textId="77777777" w:rsidR="008A1F00" w:rsidRPr="00D60C22" w:rsidRDefault="008A1F00" w:rsidP="009A1359">
            <w:pPr>
              <w:spacing w:before="60" w:after="60"/>
              <w:rPr>
                <w:rFonts w:asciiTheme="minorHAnsi" w:hAnsiTheme="minorHAnsi"/>
              </w:rPr>
            </w:pPr>
            <w:r w:rsidRPr="00D60C22">
              <w:rPr>
                <w:rFonts w:asciiTheme="minorHAnsi" w:hAnsiTheme="minorHAnsi"/>
                <w:b/>
                <w:i/>
              </w:rPr>
              <w:t>Pesticide Application</w:t>
            </w:r>
            <w:r w:rsidR="009A1359" w:rsidRPr="00D60C22">
              <w:rPr>
                <w:rFonts w:asciiTheme="minorHAnsi" w:hAnsiTheme="minorHAnsi"/>
                <w:b/>
                <w:i/>
              </w:rPr>
              <w:t>s</w:t>
            </w:r>
          </w:p>
          <w:p w14:paraId="4A15964C" w14:textId="77777777" w:rsidR="008A1F00" w:rsidRDefault="008A1F00" w:rsidP="00F06252">
            <w:pPr>
              <w:pStyle w:val="Excludes"/>
              <w:spacing w:after="60"/>
              <w:rPr>
                <w:rFonts w:asciiTheme="minorHAnsi" w:hAnsiTheme="minorHAnsi"/>
                <w:sz w:val="22"/>
                <w:szCs w:val="22"/>
              </w:rPr>
            </w:pPr>
            <w:r w:rsidRPr="00D60C22">
              <w:rPr>
                <w:rFonts w:asciiTheme="minorHAnsi" w:hAnsiTheme="minorHAnsi"/>
                <w:sz w:val="22"/>
                <w:szCs w:val="22"/>
              </w:rPr>
              <w:t>Records relating to the agency’s application of pesticides to agricultural land, roadsides, and/or landscapes and property as regulated by RCW 17.21.100 and WAC 16-228-1320.</w:t>
            </w:r>
            <w:r w:rsidR="00F06252" w:rsidRPr="00D60C22">
              <w:rPr>
                <w:rFonts w:asciiTheme="minorHAnsi" w:hAnsiTheme="minorHAnsi"/>
                <w:sz w:val="22"/>
                <w:szCs w:val="22"/>
              </w:rPr>
              <w:t xml:space="preserve"> </w:t>
            </w:r>
            <w:r w:rsidR="00F06252" w:rsidRPr="00D60C22">
              <w:rPr>
                <w:rFonts w:asciiTheme="minorHAnsi" w:hAnsiTheme="minorHAnsi"/>
                <w:sz w:val="22"/>
                <w:szCs w:val="22"/>
              </w:rPr>
              <w:fldChar w:fldCharType="begin"/>
            </w:r>
            <w:r w:rsidR="00F06252" w:rsidRPr="00D60C22">
              <w:rPr>
                <w:rFonts w:asciiTheme="minorHAnsi" w:hAnsiTheme="minorHAnsi"/>
                <w:sz w:val="22"/>
                <w:szCs w:val="22"/>
              </w:rPr>
              <w:instrText xml:space="preserve"> XE "pesticides" \f “subject” </w:instrText>
            </w:r>
            <w:r w:rsidR="00F06252" w:rsidRPr="00D60C22">
              <w:rPr>
                <w:rFonts w:asciiTheme="minorHAnsi" w:hAnsiTheme="minorHAnsi"/>
                <w:sz w:val="22"/>
                <w:szCs w:val="22"/>
              </w:rPr>
              <w:fldChar w:fldCharType="end"/>
            </w:r>
          </w:p>
          <w:p w14:paraId="0BE00D1C" w14:textId="77777777" w:rsidR="00A46592" w:rsidRDefault="00A46592" w:rsidP="00A46592">
            <w:pPr>
              <w:pStyle w:val="TableText0"/>
              <w:shd w:val="clear" w:color="auto" w:fill="FFFFFF" w:themeFill="background1"/>
              <w:spacing w:before="60" w:after="60"/>
              <w:rPr>
                <w:rFonts w:asciiTheme="minorHAnsi" w:hAnsiTheme="minorHAnsi" w:cstheme="minorHAnsi"/>
              </w:rPr>
            </w:pPr>
            <w:r>
              <w:rPr>
                <w:rFonts w:cstheme="minorHAnsi"/>
              </w:rPr>
              <w:t>Also includes citizen requests to opt out of pesticide applications on right-of-ways and/or adjacent to their property.</w:t>
            </w:r>
          </w:p>
          <w:p w14:paraId="158DAB18" w14:textId="063FC4C4" w:rsidR="00353B92" w:rsidRPr="00353B92" w:rsidRDefault="00353B92" w:rsidP="00F06252">
            <w:pPr>
              <w:pStyle w:val="Excludes"/>
              <w:spacing w:after="60"/>
              <w:rPr>
                <w:rFonts w:asciiTheme="minorHAnsi" w:hAnsiTheme="minorHAnsi"/>
                <w:bCs/>
                <w:i/>
              </w:rPr>
            </w:pPr>
            <w:r w:rsidRPr="00353B92">
              <w:rPr>
                <w:rFonts w:asciiTheme="minorHAnsi" w:hAnsiTheme="minorHAnsi"/>
                <w:bCs/>
                <w:i/>
              </w:rPr>
              <w:t>Note: Retention based on 7-year requirement for pesticide application records (RCW 17.21.100 and WAC 16-228-1320).</w:t>
            </w:r>
          </w:p>
        </w:tc>
        <w:tc>
          <w:tcPr>
            <w:tcW w:w="1000" w:type="pct"/>
          </w:tcPr>
          <w:p w14:paraId="76E96C51" w14:textId="1170C265" w:rsidR="008A1F00" w:rsidRPr="00D60C22" w:rsidRDefault="008A1F00" w:rsidP="009A1359">
            <w:pPr>
              <w:spacing w:before="60" w:after="60"/>
              <w:rPr>
                <w:rFonts w:asciiTheme="minorHAnsi" w:eastAsia="Calibri" w:hAnsiTheme="minorHAnsi" w:cs="Times New Roman"/>
              </w:rPr>
            </w:pPr>
            <w:r w:rsidRPr="00D60C22">
              <w:rPr>
                <w:rFonts w:asciiTheme="minorHAnsi" w:eastAsia="Calibri" w:hAnsiTheme="minorHAnsi" w:cs="Times New Roman"/>
                <w:b/>
              </w:rPr>
              <w:t>Retain</w:t>
            </w:r>
            <w:r w:rsidRPr="00D60C22">
              <w:rPr>
                <w:rFonts w:asciiTheme="minorHAnsi" w:eastAsia="Calibri" w:hAnsiTheme="minorHAnsi" w:cs="Times New Roman"/>
              </w:rPr>
              <w:t xml:space="preserve"> for 7 years after date of pesticide application</w:t>
            </w:r>
            <w:r w:rsidR="00A1639B">
              <w:rPr>
                <w:rFonts w:asciiTheme="minorHAnsi" w:eastAsia="Calibri" w:hAnsiTheme="minorHAnsi" w:cs="Times New Roman"/>
              </w:rPr>
              <w:t>/ exception</w:t>
            </w:r>
          </w:p>
          <w:p w14:paraId="73ED4CE5" w14:textId="77777777" w:rsidR="008A1F00" w:rsidRPr="00D60C22" w:rsidRDefault="008A1F00" w:rsidP="009A1359">
            <w:pPr>
              <w:spacing w:before="60" w:after="60"/>
              <w:rPr>
                <w:rFonts w:asciiTheme="minorHAnsi" w:eastAsia="Calibri" w:hAnsiTheme="minorHAnsi" w:cs="Times New Roman"/>
                <w:i/>
              </w:rPr>
            </w:pPr>
            <w:r w:rsidRPr="00D60C22">
              <w:rPr>
                <w:rFonts w:asciiTheme="minorHAnsi" w:eastAsia="Calibri" w:hAnsiTheme="minorHAnsi" w:cs="Times New Roman"/>
                <w:i/>
              </w:rPr>
              <w:t xml:space="preserve">   then</w:t>
            </w:r>
          </w:p>
          <w:p w14:paraId="71ABD590" w14:textId="77777777" w:rsidR="008A1F00" w:rsidRPr="00D60C22" w:rsidRDefault="008A1F00" w:rsidP="009A1359">
            <w:pPr>
              <w:spacing w:before="60" w:after="60"/>
              <w:rPr>
                <w:rFonts w:asciiTheme="minorHAnsi" w:eastAsia="Calibri" w:hAnsiTheme="minorHAnsi" w:cs="Times New Roman"/>
                <w:b/>
              </w:rPr>
            </w:pPr>
            <w:r w:rsidRPr="00D60C22">
              <w:rPr>
                <w:rFonts w:asciiTheme="minorHAnsi" w:eastAsia="Calibri" w:hAnsiTheme="minorHAnsi" w:cs="Times New Roman"/>
                <w:b/>
              </w:rPr>
              <w:t>Destroy</w:t>
            </w:r>
            <w:r w:rsidRPr="00353B92">
              <w:rPr>
                <w:rFonts w:asciiTheme="minorHAnsi" w:eastAsia="Calibri" w:hAnsiTheme="minorHAnsi" w:cs="Times New Roman"/>
                <w:bCs/>
              </w:rPr>
              <w:t>.</w:t>
            </w:r>
          </w:p>
        </w:tc>
        <w:tc>
          <w:tcPr>
            <w:tcW w:w="600" w:type="pct"/>
          </w:tcPr>
          <w:p w14:paraId="682CF690" w14:textId="77777777" w:rsidR="008A1F00" w:rsidRPr="00D60C22" w:rsidRDefault="008A1F00" w:rsidP="008A1F00">
            <w:pPr>
              <w:spacing w:before="60"/>
              <w:jc w:val="center"/>
              <w:rPr>
                <w:rFonts w:asciiTheme="minorHAnsi" w:hAnsiTheme="minorHAnsi"/>
                <w:sz w:val="20"/>
                <w:szCs w:val="20"/>
              </w:rPr>
            </w:pPr>
            <w:r w:rsidRPr="00D60C22">
              <w:rPr>
                <w:rFonts w:asciiTheme="minorHAnsi" w:hAnsiTheme="minorHAnsi"/>
                <w:sz w:val="20"/>
                <w:szCs w:val="20"/>
              </w:rPr>
              <w:t>NON-ARCHIVAL</w:t>
            </w:r>
          </w:p>
          <w:p w14:paraId="1FFBD8E4" w14:textId="77777777" w:rsidR="008A1F00" w:rsidRPr="00D60C22" w:rsidRDefault="008A1F00" w:rsidP="009A1359">
            <w:pPr>
              <w:jc w:val="center"/>
              <w:rPr>
                <w:rFonts w:asciiTheme="minorHAnsi" w:hAnsiTheme="minorHAnsi"/>
                <w:sz w:val="20"/>
                <w:szCs w:val="20"/>
              </w:rPr>
            </w:pPr>
            <w:r w:rsidRPr="00D60C22">
              <w:rPr>
                <w:rFonts w:asciiTheme="minorHAnsi" w:hAnsiTheme="minorHAnsi"/>
                <w:sz w:val="20"/>
                <w:szCs w:val="20"/>
              </w:rPr>
              <w:t>NON-ESSENTIAL</w:t>
            </w:r>
          </w:p>
          <w:p w14:paraId="1BBC6FDB" w14:textId="77777777" w:rsidR="009A1359" w:rsidRPr="00D60C22" w:rsidRDefault="009A1359" w:rsidP="009A1359">
            <w:pPr>
              <w:jc w:val="center"/>
              <w:rPr>
                <w:rFonts w:asciiTheme="minorHAnsi" w:hAnsiTheme="minorHAnsi"/>
                <w:b/>
                <w:szCs w:val="22"/>
              </w:rPr>
            </w:pPr>
            <w:r w:rsidRPr="00D60C22">
              <w:rPr>
                <w:rFonts w:asciiTheme="minorHAnsi" w:hAnsiTheme="minorHAnsi"/>
                <w:sz w:val="20"/>
                <w:szCs w:val="20"/>
              </w:rPr>
              <w:t>OPR</w:t>
            </w:r>
          </w:p>
        </w:tc>
      </w:tr>
    </w:tbl>
    <w:p w14:paraId="7668F2D4" w14:textId="77777777" w:rsidR="00807F55" w:rsidRDefault="00807F55"/>
    <w:p w14:paraId="3338B045" w14:textId="77777777" w:rsidR="00667465" w:rsidRDefault="00667465"/>
    <w:p w14:paraId="20CF0748" w14:textId="77777777" w:rsidR="00667465" w:rsidRDefault="00667465">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8352"/>
        <w:gridCol w:w="2880"/>
        <w:gridCol w:w="1728"/>
      </w:tblGrid>
      <w:tr w:rsidR="004E3D69" w:rsidRPr="0016206D" w14:paraId="6332FAC9" w14:textId="77777777" w:rsidTr="005C4670">
        <w:trPr>
          <w:cantSplit/>
          <w:trHeight w:val="288"/>
          <w:tblHeader/>
          <w:jc w:val="center"/>
        </w:trPr>
        <w:tc>
          <w:tcPr>
            <w:tcW w:w="5000" w:type="pct"/>
            <w:gridSpan w:val="4"/>
            <w:tcMar>
              <w:top w:w="43" w:type="dxa"/>
              <w:left w:w="72" w:type="dxa"/>
              <w:bottom w:w="43" w:type="dxa"/>
              <w:right w:w="72" w:type="dxa"/>
            </w:tcMar>
          </w:tcPr>
          <w:p w14:paraId="4157222F" w14:textId="77777777" w:rsidR="004E3D69" w:rsidRPr="0016206D" w:rsidRDefault="004E3D69" w:rsidP="0054186A">
            <w:pPr>
              <w:pStyle w:val="Activties"/>
              <w:ind w:left="695" w:hanging="695"/>
              <w:rPr>
                <w:color w:val="000000"/>
              </w:rPr>
            </w:pPr>
            <w:bookmarkStart w:id="27" w:name="_Toc175912462"/>
            <w:r w:rsidRPr="0016206D">
              <w:rPr>
                <w:color w:val="000000"/>
              </w:rPr>
              <w:lastRenderedPageBreak/>
              <w:t xml:space="preserve">OPERATIONS </w:t>
            </w:r>
            <w:r>
              <w:rPr>
                <w:color w:val="000000"/>
              </w:rPr>
              <w:t>AND USE</w:t>
            </w:r>
            <w:bookmarkEnd w:id="27"/>
          </w:p>
          <w:p w14:paraId="46C7346C" w14:textId="796958DB" w:rsidR="004E3D69" w:rsidRPr="0016206D" w:rsidRDefault="004E3D69" w:rsidP="005C4670">
            <w:pPr>
              <w:pStyle w:val="ActivityText0"/>
            </w:pPr>
            <w:r w:rsidRPr="0016206D">
              <w:t xml:space="preserve">The activity of the agency (staff, </w:t>
            </w:r>
            <w:r w:rsidR="00401F51" w:rsidRPr="0016206D">
              <w:t>contractors,</w:t>
            </w:r>
            <w:r w:rsidRPr="0016206D">
              <w:t xml:space="preserve"> and volunteers) using (or granting temporary authority to use) its assets (buildings, vehicles, equipment, </w:t>
            </w:r>
            <w:r>
              <w:t xml:space="preserve">IT systems, </w:t>
            </w:r>
            <w:r w:rsidRPr="0016206D">
              <w:t xml:space="preserve">goods, materials, resources, etc.). </w:t>
            </w:r>
          </w:p>
        </w:tc>
      </w:tr>
      <w:tr w:rsidR="00667465" w:rsidRPr="0016206D" w14:paraId="071FFB5F" w14:textId="77777777" w:rsidTr="004E3D69">
        <w:trPr>
          <w:cantSplit/>
          <w:tblHeader/>
          <w:jc w:val="center"/>
        </w:trPr>
        <w:tc>
          <w:tcPr>
            <w:tcW w:w="500" w:type="pct"/>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tcPr>
          <w:p w14:paraId="35CBCBE9" w14:textId="77777777" w:rsidR="00667465" w:rsidRPr="0016206D" w:rsidRDefault="00667465" w:rsidP="00667465">
            <w:pPr>
              <w:jc w:val="center"/>
              <w:rPr>
                <w:rFonts w:eastAsia="Calibri" w:cs="Times New Roman"/>
                <w:b/>
                <w:sz w:val="16"/>
                <w:szCs w:val="16"/>
              </w:rPr>
            </w:pPr>
            <w:r w:rsidRPr="0016206D">
              <w:rPr>
                <w:rFonts w:eastAsia="Calibri" w:cs="Times New Roman"/>
                <w:b/>
                <w:sz w:val="16"/>
                <w:szCs w:val="16"/>
              </w:rPr>
              <w:t>DISPOSITION AUTHORITY NUMBER (DAN)</w:t>
            </w:r>
          </w:p>
        </w:tc>
        <w:tc>
          <w:tcPr>
            <w:tcW w:w="2900" w:type="pct"/>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vAlign w:val="center"/>
          </w:tcPr>
          <w:p w14:paraId="665A69C8" w14:textId="77777777" w:rsidR="00667465" w:rsidRPr="0016206D" w:rsidRDefault="00667465" w:rsidP="00667465">
            <w:pPr>
              <w:jc w:val="center"/>
              <w:rPr>
                <w:rFonts w:eastAsia="Calibri" w:cs="Times New Roman"/>
                <w:b/>
                <w:sz w:val="18"/>
                <w:szCs w:val="18"/>
              </w:rPr>
            </w:pPr>
            <w:r w:rsidRPr="0016206D">
              <w:rPr>
                <w:rFonts w:eastAsia="Calibri" w:cs="Times New Roman"/>
                <w:b/>
                <w:bCs/>
                <w:sz w:val="20"/>
                <w:szCs w:val="20"/>
              </w:rPr>
              <w:t>DESCRIPTION OF RECORDS</w:t>
            </w:r>
          </w:p>
        </w:tc>
        <w:tc>
          <w:tcPr>
            <w:tcW w:w="1000" w:type="pct"/>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vAlign w:val="center"/>
          </w:tcPr>
          <w:p w14:paraId="35990A14" w14:textId="77777777" w:rsidR="00667465" w:rsidRPr="0016206D" w:rsidRDefault="00667465" w:rsidP="00667465">
            <w:pPr>
              <w:jc w:val="center"/>
              <w:rPr>
                <w:rFonts w:eastAsia="Calibri" w:cs="Times New Roman"/>
                <w:b/>
                <w:sz w:val="20"/>
                <w:szCs w:val="20"/>
              </w:rPr>
            </w:pPr>
            <w:r w:rsidRPr="0016206D">
              <w:rPr>
                <w:rFonts w:eastAsia="Calibri" w:cs="Times New Roman"/>
                <w:b/>
                <w:sz w:val="20"/>
                <w:szCs w:val="20"/>
              </w:rPr>
              <w:t xml:space="preserve">RETENTION AND </w:t>
            </w:r>
          </w:p>
          <w:p w14:paraId="4B2474BC" w14:textId="77777777" w:rsidR="00667465" w:rsidRPr="0016206D" w:rsidRDefault="00667465" w:rsidP="00667465">
            <w:pPr>
              <w:jc w:val="center"/>
              <w:rPr>
                <w:rFonts w:eastAsia="Calibri" w:cs="Times New Roman"/>
                <w:b/>
                <w:sz w:val="20"/>
                <w:szCs w:val="20"/>
              </w:rPr>
            </w:pPr>
            <w:r w:rsidRPr="0016206D">
              <w:rPr>
                <w:rFonts w:eastAsia="Calibri" w:cs="Times New Roman"/>
                <w:b/>
                <w:sz w:val="20"/>
                <w:szCs w:val="20"/>
              </w:rPr>
              <w:t>DISPOSITION ACTION</w:t>
            </w:r>
          </w:p>
        </w:tc>
        <w:tc>
          <w:tcPr>
            <w:tcW w:w="600" w:type="pct"/>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vAlign w:val="center"/>
          </w:tcPr>
          <w:p w14:paraId="509F3779" w14:textId="77777777" w:rsidR="00667465" w:rsidRPr="0016206D" w:rsidRDefault="00667465" w:rsidP="00667465">
            <w:pPr>
              <w:jc w:val="center"/>
              <w:rPr>
                <w:rFonts w:eastAsia="Calibri" w:cs="Times New Roman"/>
                <w:b/>
                <w:sz w:val="20"/>
                <w:szCs w:val="20"/>
              </w:rPr>
            </w:pPr>
            <w:r w:rsidRPr="0016206D">
              <w:rPr>
                <w:rFonts w:eastAsia="Calibri" w:cs="Times New Roman"/>
                <w:b/>
                <w:sz w:val="20"/>
                <w:szCs w:val="20"/>
              </w:rPr>
              <w:t>DESIGNATION</w:t>
            </w:r>
          </w:p>
        </w:tc>
      </w:tr>
      <w:tr w:rsidR="00667465" w:rsidRPr="0016206D" w14:paraId="271344FF" w14:textId="77777777" w:rsidTr="004E3D69">
        <w:trPr>
          <w:cantSplit/>
          <w:jc w:val="center"/>
        </w:trPr>
        <w:tc>
          <w:tcPr>
            <w:tcW w:w="500" w:type="pct"/>
            <w:tcBorders>
              <w:top w:val="single" w:sz="4" w:space="0" w:color="000000"/>
              <w:bottom w:val="single" w:sz="4" w:space="0" w:color="000000"/>
            </w:tcBorders>
            <w:shd w:val="clear" w:color="auto" w:fill="FFFFFF"/>
            <w:tcMar>
              <w:top w:w="43" w:type="dxa"/>
              <w:left w:w="72" w:type="dxa"/>
              <w:bottom w:w="43" w:type="dxa"/>
              <w:right w:w="72" w:type="dxa"/>
            </w:tcMar>
          </w:tcPr>
          <w:p w14:paraId="6A860A9F" w14:textId="77777777" w:rsidR="00667465" w:rsidRPr="00B64159" w:rsidRDefault="00667465" w:rsidP="00667465">
            <w:pPr>
              <w:spacing w:before="60" w:after="60"/>
              <w:jc w:val="center"/>
              <w:rPr>
                <w:bCs/>
              </w:rPr>
            </w:pPr>
            <w:r w:rsidRPr="00B64159">
              <w:rPr>
                <w:bCs/>
              </w:rPr>
              <w:t xml:space="preserve">GS </w:t>
            </w:r>
            <w:r w:rsidR="00D638AB">
              <w:rPr>
                <w:bCs/>
              </w:rPr>
              <w:t>16005</w:t>
            </w:r>
            <w:r w:rsidR="007E6D21" w:rsidRPr="00B64159">
              <w:fldChar w:fldCharType="begin"/>
            </w:r>
            <w:r w:rsidR="007E6D21" w:rsidRPr="00B64159">
              <w:instrText xml:space="preserve"> XE "GS </w:instrText>
            </w:r>
            <w:r w:rsidR="00D638AB">
              <w:instrText>16005</w:instrText>
            </w:r>
            <w:r w:rsidR="007E6D21" w:rsidRPr="00B64159">
              <w:instrText>" \f “dan”</w:instrText>
            </w:r>
            <w:r w:rsidR="007E6D21" w:rsidRPr="00B64159">
              <w:fldChar w:fldCharType="end"/>
            </w:r>
          </w:p>
          <w:p w14:paraId="33526E2C" w14:textId="77777777" w:rsidR="00667465" w:rsidRPr="00B64159" w:rsidRDefault="00667465" w:rsidP="00D638AB">
            <w:pPr>
              <w:spacing w:before="60" w:after="60"/>
              <w:jc w:val="center"/>
              <w:rPr>
                <w:bCs/>
              </w:rPr>
            </w:pPr>
            <w:r w:rsidRPr="00B64159">
              <w:rPr>
                <w:rFonts w:eastAsia="Calibri" w:cs="Times New Roman"/>
              </w:rPr>
              <w:t xml:space="preserve">Rev. </w:t>
            </w:r>
            <w:r w:rsidR="00D638AB">
              <w:rPr>
                <w:rFonts w:eastAsia="Calibri" w:cs="Times New Roman"/>
              </w:rPr>
              <w:t>1</w:t>
            </w:r>
          </w:p>
        </w:tc>
        <w:tc>
          <w:tcPr>
            <w:tcW w:w="2900" w:type="pct"/>
            <w:tcBorders>
              <w:top w:val="single" w:sz="4" w:space="0" w:color="000000"/>
              <w:bottom w:val="single" w:sz="4" w:space="0" w:color="000000"/>
            </w:tcBorders>
            <w:shd w:val="clear" w:color="auto" w:fill="FFFFFF"/>
            <w:tcMar>
              <w:top w:w="43" w:type="dxa"/>
              <w:left w:w="72" w:type="dxa"/>
              <w:bottom w:w="43" w:type="dxa"/>
              <w:right w:w="72" w:type="dxa"/>
            </w:tcMar>
          </w:tcPr>
          <w:p w14:paraId="7C5963D9" w14:textId="77777777" w:rsidR="00667465" w:rsidRPr="00B64159" w:rsidRDefault="00667465" w:rsidP="00667465">
            <w:pPr>
              <w:spacing w:before="60" w:after="60"/>
            </w:pPr>
            <w:r>
              <w:rPr>
                <w:b/>
                <w:i/>
              </w:rPr>
              <w:t>Disbursement of Agency Supplies</w:t>
            </w:r>
            <w:r w:rsidR="00D638AB">
              <w:rPr>
                <w:b/>
                <w:i/>
              </w:rPr>
              <w:t>/Consumables</w:t>
            </w:r>
          </w:p>
          <w:p w14:paraId="0C58822F" w14:textId="12E228C3" w:rsidR="00667465" w:rsidRPr="00B64159" w:rsidRDefault="00667465" w:rsidP="00667465">
            <w:pPr>
              <w:spacing w:before="60" w:after="60"/>
              <w:rPr>
                <w:b/>
                <w:i/>
              </w:rPr>
            </w:pPr>
            <w:r w:rsidRPr="00B64159">
              <w:t xml:space="preserve">Records </w:t>
            </w:r>
            <w:r>
              <w:t xml:space="preserve">documenting the disbursement of agency supplies (such as office supplies, fuel, </w:t>
            </w:r>
            <w:r w:rsidR="00C6525F">
              <w:t>parts,</w:t>
            </w:r>
            <w:r>
              <w:t xml:space="preserve"> and other consumables)</w:t>
            </w:r>
            <w:r w:rsidRPr="00B64159">
              <w:t>.</w:t>
            </w:r>
            <w:r w:rsidR="00D638AB" w:rsidRPr="00B64159">
              <w:t xml:space="preserve"> </w:t>
            </w:r>
            <w:r w:rsidR="00D638AB" w:rsidRPr="00B64159">
              <w:fldChar w:fldCharType="begin"/>
            </w:r>
            <w:r w:rsidR="00D638AB" w:rsidRPr="00B64159">
              <w:instrText xml:space="preserve"> XE “supplies:disbursement" \f “Subject" </w:instrText>
            </w:r>
            <w:r w:rsidR="00D638AB" w:rsidRPr="00B64159">
              <w:fldChar w:fldCharType="end"/>
            </w:r>
            <w:r w:rsidR="00D638AB" w:rsidRPr="00B64159">
              <w:fldChar w:fldCharType="begin"/>
            </w:r>
            <w:r w:rsidR="00D638AB" w:rsidRPr="00B64159">
              <w:instrText xml:space="preserve"> XE “parts:disbursement" \f “Subject" </w:instrText>
            </w:r>
            <w:r w:rsidR="00D638AB" w:rsidRPr="00B64159">
              <w:fldChar w:fldCharType="end"/>
            </w:r>
            <w:r w:rsidR="00D638AB" w:rsidRPr="00B64159">
              <w:fldChar w:fldCharType="begin"/>
            </w:r>
            <w:r w:rsidR="00D638AB">
              <w:instrText xml:space="preserve"> XE “office supplies</w:instrText>
            </w:r>
            <w:r w:rsidR="000D450A">
              <w:instrText>:disbursement</w:instrText>
            </w:r>
            <w:r w:rsidR="00D638AB" w:rsidRPr="00B64159">
              <w:instrText xml:space="preserve">" \f “Subject" </w:instrText>
            </w:r>
            <w:r w:rsidR="00D638AB" w:rsidRPr="00B64159">
              <w:fldChar w:fldCharType="end"/>
            </w:r>
          </w:p>
        </w:tc>
        <w:tc>
          <w:tcPr>
            <w:tcW w:w="1000" w:type="pct"/>
            <w:tcBorders>
              <w:top w:val="single" w:sz="4" w:space="0" w:color="000000"/>
              <w:bottom w:val="single" w:sz="4" w:space="0" w:color="000000"/>
            </w:tcBorders>
            <w:shd w:val="clear" w:color="auto" w:fill="FFFFFF"/>
            <w:tcMar>
              <w:top w:w="43" w:type="dxa"/>
              <w:left w:w="72" w:type="dxa"/>
              <w:bottom w:w="43" w:type="dxa"/>
              <w:right w:w="72" w:type="dxa"/>
            </w:tcMar>
          </w:tcPr>
          <w:p w14:paraId="3A86EC6A" w14:textId="77777777" w:rsidR="00667465" w:rsidRPr="00B64159" w:rsidRDefault="00667465" w:rsidP="00667465">
            <w:pPr>
              <w:spacing w:before="60" w:after="60"/>
              <w:ind w:hanging="22"/>
              <w:rPr>
                <w:rFonts w:eastAsia="Calibri" w:cs="Times New Roman"/>
              </w:rPr>
            </w:pPr>
            <w:r w:rsidRPr="00B64159">
              <w:rPr>
                <w:rFonts w:eastAsia="Calibri" w:cs="Times New Roman"/>
                <w:b/>
              </w:rPr>
              <w:t>Retain</w:t>
            </w:r>
            <w:r w:rsidRPr="00B64159">
              <w:rPr>
                <w:rFonts w:eastAsia="Calibri" w:cs="Times New Roman"/>
              </w:rPr>
              <w:t xml:space="preserve"> for 6 years after </w:t>
            </w:r>
            <w:r>
              <w:rPr>
                <w:rFonts w:eastAsia="Calibri" w:cs="Times New Roman"/>
              </w:rPr>
              <w:t>end of fiscal year</w:t>
            </w:r>
          </w:p>
          <w:p w14:paraId="65285FD8" w14:textId="77777777" w:rsidR="00667465" w:rsidRPr="00B64159" w:rsidRDefault="00667465" w:rsidP="00667465">
            <w:pPr>
              <w:spacing w:before="60" w:after="60"/>
              <w:ind w:hanging="22"/>
              <w:rPr>
                <w:rFonts w:eastAsia="Calibri" w:cs="Times New Roman"/>
                <w:i/>
              </w:rPr>
            </w:pPr>
            <w:r w:rsidRPr="00B64159">
              <w:rPr>
                <w:rFonts w:eastAsia="Calibri" w:cs="Times New Roman"/>
                <w:i/>
              </w:rPr>
              <w:t xml:space="preserve">   then</w:t>
            </w:r>
          </w:p>
          <w:p w14:paraId="58F1CA4B" w14:textId="77777777" w:rsidR="00667465" w:rsidRPr="00B64159" w:rsidRDefault="00667465" w:rsidP="00667465">
            <w:pPr>
              <w:spacing w:before="60" w:after="60"/>
              <w:rPr>
                <w:rFonts w:eastAsia="Calibri" w:cs="Times New Roman"/>
                <w:b/>
              </w:rPr>
            </w:pPr>
            <w:r>
              <w:rPr>
                <w:rFonts w:eastAsia="Calibri" w:cs="Times New Roman"/>
                <w:b/>
              </w:rPr>
              <w:t>Destroy</w:t>
            </w:r>
            <w:r w:rsidRPr="00B64159">
              <w:rPr>
                <w:rFonts w:eastAsia="Calibri" w:cs="Times New Roman"/>
              </w:rPr>
              <w:t>.</w:t>
            </w:r>
          </w:p>
        </w:tc>
        <w:tc>
          <w:tcPr>
            <w:tcW w:w="600" w:type="pct"/>
            <w:tcBorders>
              <w:top w:val="single" w:sz="4" w:space="0" w:color="000000"/>
              <w:bottom w:val="single" w:sz="4" w:space="0" w:color="000000"/>
            </w:tcBorders>
            <w:shd w:val="clear" w:color="auto" w:fill="FFFFFF"/>
            <w:tcMar>
              <w:top w:w="43" w:type="dxa"/>
              <w:left w:w="72" w:type="dxa"/>
              <w:bottom w:w="43" w:type="dxa"/>
              <w:right w:w="72" w:type="dxa"/>
            </w:tcMar>
          </w:tcPr>
          <w:p w14:paraId="4EEA7D81" w14:textId="77777777" w:rsidR="00667465" w:rsidRPr="00891D0D" w:rsidRDefault="00667465" w:rsidP="00667465">
            <w:pPr>
              <w:spacing w:before="60"/>
              <w:jc w:val="center"/>
              <w:rPr>
                <w:sz w:val="20"/>
                <w:szCs w:val="20"/>
              </w:rPr>
            </w:pPr>
            <w:r w:rsidRPr="00891D0D">
              <w:rPr>
                <w:sz w:val="20"/>
                <w:szCs w:val="20"/>
              </w:rPr>
              <w:t>NON-ARCHIVAL</w:t>
            </w:r>
          </w:p>
          <w:p w14:paraId="14DDAB09" w14:textId="77777777" w:rsidR="00667465" w:rsidRPr="00891D0D" w:rsidRDefault="00667465" w:rsidP="00667465">
            <w:pPr>
              <w:jc w:val="center"/>
              <w:rPr>
                <w:sz w:val="20"/>
                <w:szCs w:val="20"/>
              </w:rPr>
            </w:pPr>
            <w:r w:rsidRPr="00891D0D">
              <w:rPr>
                <w:sz w:val="20"/>
                <w:szCs w:val="20"/>
              </w:rPr>
              <w:t>NON-ESSENTIAL</w:t>
            </w:r>
          </w:p>
          <w:p w14:paraId="16F744B3" w14:textId="77777777" w:rsidR="00667465" w:rsidRPr="00B64159" w:rsidRDefault="00667465" w:rsidP="00D638AB">
            <w:pPr>
              <w:jc w:val="center"/>
              <w:rPr>
                <w:sz w:val="20"/>
                <w:szCs w:val="20"/>
              </w:rPr>
            </w:pPr>
            <w:r w:rsidRPr="00891D0D">
              <w:rPr>
                <w:sz w:val="20"/>
                <w:szCs w:val="20"/>
              </w:rPr>
              <w:t>OPR</w:t>
            </w:r>
          </w:p>
        </w:tc>
      </w:tr>
      <w:tr w:rsidR="009B3DF7" w:rsidRPr="0016206D" w14:paraId="72D3F888" w14:textId="77777777" w:rsidTr="00E769D3">
        <w:trPr>
          <w:cantSplit/>
          <w:jc w:val="center"/>
        </w:trPr>
        <w:tc>
          <w:tcPr>
            <w:tcW w:w="500" w:type="pct"/>
            <w:tcBorders>
              <w:top w:val="single" w:sz="4" w:space="0" w:color="000000"/>
              <w:bottom w:val="single" w:sz="4" w:space="0" w:color="000000"/>
            </w:tcBorders>
            <w:tcMar>
              <w:top w:w="43" w:type="dxa"/>
              <w:left w:w="72" w:type="dxa"/>
              <w:bottom w:w="43" w:type="dxa"/>
              <w:right w:w="72" w:type="dxa"/>
            </w:tcMar>
          </w:tcPr>
          <w:p w14:paraId="294AA66E" w14:textId="77777777" w:rsidR="009B3DF7" w:rsidRPr="0016206D" w:rsidRDefault="009B3DF7" w:rsidP="00142EFB">
            <w:pPr>
              <w:pStyle w:val="TableText0"/>
              <w:spacing w:before="60" w:after="60"/>
              <w:jc w:val="center"/>
            </w:pPr>
            <w:r w:rsidRPr="0016206D">
              <w:t>GS</w:t>
            </w:r>
            <w:r>
              <w:t xml:space="preserve"> </w:t>
            </w:r>
            <w:r w:rsidR="000A1E60">
              <w:t>16011</w:t>
            </w:r>
            <w:r w:rsidRPr="00B64159">
              <w:fldChar w:fldCharType="begin"/>
            </w:r>
            <w:r w:rsidRPr="00B64159">
              <w:instrText xml:space="preserve"> XE "GS </w:instrText>
            </w:r>
            <w:r w:rsidR="000A1E60">
              <w:instrText>16011</w:instrText>
            </w:r>
            <w:r w:rsidRPr="00B64159">
              <w:instrText>" \f “dan”</w:instrText>
            </w:r>
            <w:r w:rsidRPr="00B64159">
              <w:fldChar w:fldCharType="end"/>
            </w:r>
          </w:p>
          <w:p w14:paraId="2FDFA1DA" w14:textId="77777777" w:rsidR="009B3DF7" w:rsidRPr="0016206D" w:rsidRDefault="009B3DF7" w:rsidP="00142EFB">
            <w:pPr>
              <w:pStyle w:val="TableText0"/>
              <w:spacing w:before="60" w:after="60"/>
              <w:jc w:val="center"/>
            </w:pPr>
            <w:r w:rsidRPr="0016206D">
              <w:t xml:space="preserve">Rev. </w:t>
            </w:r>
            <w:r>
              <w:t>0</w:t>
            </w:r>
          </w:p>
        </w:tc>
        <w:tc>
          <w:tcPr>
            <w:tcW w:w="2900" w:type="pct"/>
            <w:tcBorders>
              <w:top w:val="single" w:sz="4" w:space="0" w:color="000000"/>
              <w:bottom w:val="single" w:sz="4" w:space="0" w:color="000000"/>
            </w:tcBorders>
            <w:tcMar>
              <w:top w:w="43" w:type="dxa"/>
              <w:left w:w="72" w:type="dxa"/>
              <w:bottom w:w="43" w:type="dxa"/>
              <w:right w:w="72" w:type="dxa"/>
            </w:tcMar>
          </w:tcPr>
          <w:p w14:paraId="31510482" w14:textId="77777777" w:rsidR="009B3DF7" w:rsidRPr="0016206D" w:rsidRDefault="009B3DF7" w:rsidP="00142EFB">
            <w:pPr>
              <w:pStyle w:val="TableText0"/>
              <w:spacing w:before="60" w:after="60"/>
              <w:rPr>
                <w:b/>
                <w:i/>
              </w:rPr>
            </w:pPr>
            <w:r w:rsidRPr="0016206D">
              <w:rPr>
                <w:b/>
                <w:i/>
              </w:rPr>
              <w:t>Operating Manuals</w:t>
            </w:r>
          </w:p>
          <w:p w14:paraId="0C26C0AD" w14:textId="77777777" w:rsidR="009B3DF7" w:rsidRPr="0016206D" w:rsidRDefault="009B3DF7" w:rsidP="00C13DCD">
            <w:pPr>
              <w:pStyle w:val="TableText0"/>
              <w:spacing w:before="60" w:after="60"/>
            </w:pPr>
            <w:r w:rsidRPr="0016206D">
              <w:t xml:space="preserve">Operating manuals, specifications, vendor statements and other related documentation for assets owned, used or maintained by the agency </w:t>
            </w:r>
            <w:r w:rsidRPr="008366E6">
              <w:rPr>
                <w:b/>
                <w:i/>
              </w:rPr>
              <w:t>where not covered by a more specific records series</w:t>
            </w:r>
            <w:r w:rsidRPr="00142EFB">
              <w:t>.</w:t>
            </w:r>
            <w:r w:rsidRPr="00142EFB">
              <w:fldChar w:fldCharType="begin"/>
            </w:r>
            <w:r w:rsidRPr="00142EFB">
              <w:instrText xml:space="preserve"> XE "operating:manuals (facility equipment)" \f “subject” </w:instrText>
            </w:r>
            <w:r w:rsidRPr="00142EFB">
              <w:fldChar w:fldCharType="end"/>
            </w:r>
            <w:r w:rsidRPr="00142EFB">
              <w:fldChar w:fldCharType="begin"/>
            </w:r>
            <w:r w:rsidRPr="00142EFB">
              <w:instrText xml:space="preserve"> XE "manuals:operating" \f “subject” </w:instrText>
            </w:r>
            <w:r w:rsidRPr="00142EFB">
              <w:fldChar w:fldCharType="end"/>
            </w:r>
          </w:p>
        </w:tc>
        <w:tc>
          <w:tcPr>
            <w:tcW w:w="1000" w:type="pct"/>
            <w:tcBorders>
              <w:top w:val="single" w:sz="4" w:space="0" w:color="000000"/>
              <w:bottom w:val="single" w:sz="4" w:space="0" w:color="000000"/>
            </w:tcBorders>
            <w:tcMar>
              <w:top w:w="43" w:type="dxa"/>
              <w:left w:w="72" w:type="dxa"/>
              <w:bottom w:w="43" w:type="dxa"/>
              <w:right w:w="72" w:type="dxa"/>
            </w:tcMar>
          </w:tcPr>
          <w:p w14:paraId="45BA7155" w14:textId="77777777" w:rsidR="009B3DF7" w:rsidRPr="0016206D" w:rsidRDefault="009B3DF7" w:rsidP="00142EFB">
            <w:pPr>
              <w:spacing w:before="60" w:after="60"/>
              <w:rPr>
                <w:bCs/>
              </w:rPr>
            </w:pPr>
            <w:r w:rsidRPr="0016206D">
              <w:rPr>
                <w:b/>
                <w:bCs/>
              </w:rPr>
              <w:t>Retain</w:t>
            </w:r>
            <w:r w:rsidRPr="0016206D">
              <w:rPr>
                <w:bCs/>
              </w:rPr>
              <w:t xml:space="preserve"> until </w:t>
            </w:r>
            <w:r w:rsidR="00C416D2">
              <w:rPr>
                <w:bCs/>
              </w:rPr>
              <w:t xml:space="preserve">superseded or </w:t>
            </w:r>
            <w:r w:rsidRPr="0016206D">
              <w:rPr>
                <w:bCs/>
              </w:rPr>
              <w:t>dispos</w:t>
            </w:r>
            <w:r w:rsidR="00142EFB">
              <w:rPr>
                <w:bCs/>
              </w:rPr>
              <w:t>al of</w:t>
            </w:r>
            <w:r w:rsidRPr="0016206D">
              <w:rPr>
                <w:bCs/>
              </w:rPr>
              <w:t xml:space="preserve"> asset</w:t>
            </w:r>
            <w:r w:rsidR="00C416D2">
              <w:rPr>
                <w:bCs/>
              </w:rPr>
              <w:t xml:space="preserve">, </w:t>
            </w:r>
            <w:r w:rsidR="00C416D2" w:rsidRPr="00C13DCD">
              <w:rPr>
                <w:bCs/>
                <w:i/>
              </w:rPr>
              <w:t>whichever is sooner</w:t>
            </w:r>
          </w:p>
          <w:p w14:paraId="1C9AA478" w14:textId="77777777" w:rsidR="009B3DF7" w:rsidRPr="0016206D" w:rsidRDefault="009B3DF7" w:rsidP="00142EFB">
            <w:pPr>
              <w:spacing w:before="60" w:after="60"/>
              <w:rPr>
                <w:bCs/>
                <w:i/>
              </w:rPr>
            </w:pPr>
            <w:r w:rsidRPr="0016206D">
              <w:rPr>
                <w:bCs/>
              </w:rPr>
              <w:t xml:space="preserve">   </w:t>
            </w:r>
            <w:r w:rsidRPr="0016206D">
              <w:rPr>
                <w:bCs/>
                <w:i/>
              </w:rPr>
              <w:t>then</w:t>
            </w:r>
          </w:p>
          <w:p w14:paraId="73A45A38" w14:textId="77777777" w:rsidR="009B3DF7" w:rsidRPr="0016206D" w:rsidRDefault="009B3DF7" w:rsidP="00142EFB">
            <w:pPr>
              <w:spacing w:before="60" w:after="60"/>
              <w:rPr>
                <w:bCs/>
              </w:rPr>
            </w:pPr>
            <w:r w:rsidRPr="0016206D">
              <w:rPr>
                <w:b/>
                <w:bCs/>
              </w:rPr>
              <w:t>Destroy</w:t>
            </w:r>
          </w:p>
          <w:p w14:paraId="03261341" w14:textId="77777777" w:rsidR="009B3DF7" w:rsidRPr="0016206D" w:rsidRDefault="009B3DF7" w:rsidP="00142EFB">
            <w:pPr>
              <w:spacing w:before="60" w:after="60"/>
              <w:rPr>
                <w:bCs/>
                <w:i/>
              </w:rPr>
            </w:pPr>
            <w:r w:rsidRPr="0016206D">
              <w:rPr>
                <w:bCs/>
              </w:rPr>
              <w:t xml:space="preserve">   </w:t>
            </w:r>
            <w:r w:rsidRPr="0016206D">
              <w:rPr>
                <w:bCs/>
                <w:i/>
              </w:rPr>
              <w:t>or</w:t>
            </w:r>
          </w:p>
          <w:p w14:paraId="66BD504B" w14:textId="77777777" w:rsidR="009B3DF7" w:rsidRPr="0016206D" w:rsidRDefault="009B3DF7" w:rsidP="00F06252">
            <w:pPr>
              <w:pStyle w:val="TableText0"/>
              <w:spacing w:before="60" w:after="60"/>
            </w:pPr>
            <w:r w:rsidRPr="0016206D">
              <w:rPr>
                <w:b/>
                <w:bCs w:val="0"/>
              </w:rPr>
              <w:t>Transfer</w:t>
            </w:r>
            <w:r w:rsidRPr="0016206D">
              <w:rPr>
                <w:bCs w:val="0"/>
              </w:rPr>
              <w:t xml:space="preserve"> to new owner</w:t>
            </w:r>
            <w:r w:rsidR="00F06252">
              <w:rPr>
                <w:bCs w:val="0"/>
              </w:rPr>
              <w:t>.</w:t>
            </w:r>
          </w:p>
        </w:tc>
        <w:tc>
          <w:tcPr>
            <w:tcW w:w="600" w:type="pct"/>
            <w:tcBorders>
              <w:top w:val="single" w:sz="4" w:space="0" w:color="000000"/>
              <w:bottom w:val="single" w:sz="4" w:space="0" w:color="000000"/>
            </w:tcBorders>
            <w:tcMar>
              <w:top w:w="43" w:type="dxa"/>
              <w:left w:w="72" w:type="dxa"/>
              <w:bottom w:w="43" w:type="dxa"/>
              <w:right w:w="72" w:type="dxa"/>
            </w:tcMar>
          </w:tcPr>
          <w:p w14:paraId="07BE497C" w14:textId="77777777" w:rsidR="009B3DF7" w:rsidRPr="0016206D" w:rsidRDefault="009B3DF7" w:rsidP="00142EFB">
            <w:pPr>
              <w:spacing w:before="60"/>
              <w:jc w:val="center"/>
              <w:rPr>
                <w:rFonts w:eastAsia="Calibri" w:cs="Times New Roman"/>
                <w:sz w:val="20"/>
                <w:szCs w:val="20"/>
              </w:rPr>
            </w:pPr>
            <w:r w:rsidRPr="0016206D">
              <w:rPr>
                <w:rFonts w:eastAsia="Calibri" w:cs="Times New Roman"/>
                <w:sz w:val="20"/>
                <w:szCs w:val="20"/>
              </w:rPr>
              <w:t>NON</w:t>
            </w:r>
            <w:r w:rsidRPr="00E30D90">
              <w:rPr>
                <w:rFonts w:ascii="Arial" w:eastAsia="Calibri" w:hAnsi="Arial" w:cs="Times New Roman"/>
                <w:sz w:val="20"/>
                <w:szCs w:val="20"/>
              </w:rPr>
              <w:t>-</w:t>
            </w:r>
            <w:r w:rsidRPr="0016206D">
              <w:rPr>
                <w:rFonts w:eastAsia="Calibri" w:cs="Times New Roman"/>
                <w:sz w:val="20"/>
                <w:szCs w:val="20"/>
              </w:rPr>
              <w:t>ARCHIVAL</w:t>
            </w:r>
          </w:p>
          <w:p w14:paraId="25ADC164" w14:textId="77777777" w:rsidR="00607E8F" w:rsidRDefault="009B3DF7" w:rsidP="00E769D3">
            <w:pPr>
              <w:jc w:val="center"/>
              <w:rPr>
                <w:rFonts w:eastAsia="Calibri" w:cs="Times New Roman"/>
                <w:b/>
                <w:szCs w:val="20"/>
              </w:rPr>
            </w:pPr>
            <w:r w:rsidRPr="0016206D">
              <w:rPr>
                <w:rFonts w:eastAsia="Calibri" w:cs="Times New Roman"/>
                <w:b/>
                <w:szCs w:val="20"/>
              </w:rPr>
              <w:t>ESSENTIAL</w:t>
            </w:r>
          </w:p>
          <w:p w14:paraId="2A15C44F" w14:textId="07D41BF4" w:rsidR="009B3DF7" w:rsidRPr="0016206D" w:rsidRDefault="00607E8F" w:rsidP="00E769D3">
            <w:pPr>
              <w:jc w:val="center"/>
              <w:rPr>
                <w:rFonts w:eastAsia="Calibri" w:cs="Times New Roman"/>
                <w:b/>
                <w:sz w:val="20"/>
                <w:szCs w:val="20"/>
              </w:rPr>
            </w:pPr>
            <w:r w:rsidRPr="00607E8F">
              <w:rPr>
                <w:rFonts w:eastAsia="Calibri" w:cs="Times New Roman"/>
                <w:b/>
                <w:bCs/>
                <w:sz w:val="16"/>
                <w:szCs w:val="16"/>
              </w:rPr>
              <w:t>(for Disaster Recovery)</w:t>
            </w:r>
            <w:r w:rsidR="00F06252" w:rsidRPr="0016206D">
              <w:fldChar w:fldCharType="begin"/>
            </w:r>
            <w:r w:rsidR="00F06252" w:rsidRPr="0016206D">
              <w:instrText xml:space="preserve"> XE "ASSET MANAGEMENT:</w:instrText>
            </w:r>
            <w:r w:rsidR="00C6525F">
              <w:instrText xml:space="preserve">Operations and </w:instrText>
            </w:r>
            <w:r w:rsidR="00F06252" w:rsidRPr="0016206D">
              <w:instrText>Us</w:instrText>
            </w:r>
            <w:r w:rsidR="00C6525F">
              <w:instrText>e</w:instrText>
            </w:r>
            <w:r w:rsidR="00F06252" w:rsidRPr="0016206D">
              <w:instrText xml:space="preserve">:Operating Manuals” \f “essential” </w:instrText>
            </w:r>
            <w:r w:rsidR="00F06252" w:rsidRPr="0016206D">
              <w:fldChar w:fldCharType="end"/>
            </w:r>
          </w:p>
          <w:p w14:paraId="2018CF43" w14:textId="77777777" w:rsidR="009B3DF7" w:rsidRPr="0016206D" w:rsidRDefault="009B3DF7" w:rsidP="00E769D3">
            <w:pPr>
              <w:jc w:val="center"/>
              <w:rPr>
                <w:rFonts w:eastAsia="Calibri" w:cs="Times New Roman"/>
                <w:sz w:val="20"/>
                <w:szCs w:val="20"/>
              </w:rPr>
            </w:pPr>
            <w:r w:rsidRPr="0016206D">
              <w:rPr>
                <w:rFonts w:eastAsia="Calibri" w:cs="Times New Roman"/>
                <w:sz w:val="20"/>
                <w:szCs w:val="20"/>
              </w:rPr>
              <w:t>OFM</w:t>
            </w:r>
          </w:p>
        </w:tc>
      </w:tr>
      <w:tr w:rsidR="00667465" w:rsidRPr="0016206D" w14:paraId="791CF134" w14:textId="77777777" w:rsidTr="004E3D69">
        <w:trPr>
          <w:cantSplit/>
          <w:jc w:val="center"/>
        </w:trPr>
        <w:tc>
          <w:tcPr>
            <w:tcW w:w="500" w:type="pct"/>
            <w:tcBorders>
              <w:top w:val="single" w:sz="4" w:space="0" w:color="000000"/>
              <w:bottom w:val="single" w:sz="4" w:space="0" w:color="000000"/>
            </w:tcBorders>
            <w:shd w:val="clear" w:color="auto" w:fill="FFFFFF"/>
            <w:tcMar>
              <w:top w:w="43" w:type="dxa"/>
              <w:left w:w="72" w:type="dxa"/>
              <w:bottom w:w="43" w:type="dxa"/>
              <w:right w:w="72" w:type="dxa"/>
            </w:tcMar>
          </w:tcPr>
          <w:p w14:paraId="48F26647" w14:textId="77777777" w:rsidR="00667465" w:rsidRPr="00B64159" w:rsidRDefault="00667465" w:rsidP="00667465">
            <w:pPr>
              <w:spacing w:before="60" w:after="60"/>
              <w:jc w:val="center"/>
              <w:rPr>
                <w:bCs/>
              </w:rPr>
            </w:pPr>
            <w:r w:rsidRPr="00B64159">
              <w:rPr>
                <w:bCs/>
              </w:rPr>
              <w:lastRenderedPageBreak/>
              <w:t xml:space="preserve">GS </w:t>
            </w:r>
            <w:r w:rsidR="00260031">
              <w:rPr>
                <w:bCs/>
              </w:rPr>
              <w:t>07003</w:t>
            </w:r>
            <w:r w:rsidR="007E6D21" w:rsidRPr="00B64159">
              <w:fldChar w:fldCharType="begin"/>
            </w:r>
            <w:r w:rsidR="007E6D21" w:rsidRPr="00B64159">
              <w:instrText xml:space="preserve"> XE "GS </w:instrText>
            </w:r>
            <w:r w:rsidR="00260031">
              <w:instrText>07003</w:instrText>
            </w:r>
            <w:r w:rsidR="007E6D21" w:rsidRPr="00B64159">
              <w:instrText>" \f “dan”</w:instrText>
            </w:r>
            <w:r w:rsidR="007E6D21" w:rsidRPr="00B64159">
              <w:fldChar w:fldCharType="end"/>
            </w:r>
          </w:p>
          <w:p w14:paraId="164A88CA" w14:textId="77777777" w:rsidR="00667465" w:rsidRPr="00B64159" w:rsidRDefault="00667465" w:rsidP="00260031">
            <w:pPr>
              <w:spacing w:before="60" w:after="60"/>
              <w:jc w:val="center"/>
              <w:rPr>
                <w:bCs/>
              </w:rPr>
            </w:pPr>
            <w:r w:rsidRPr="00B64159">
              <w:rPr>
                <w:rFonts w:eastAsia="Calibri" w:cs="Times New Roman"/>
              </w:rPr>
              <w:t xml:space="preserve">Rev. </w:t>
            </w:r>
            <w:r w:rsidR="00260031">
              <w:rPr>
                <w:rFonts w:eastAsia="Calibri" w:cs="Times New Roman"/>
              </w:rPr>
              <w:t>1</w:t>
            </w:r>
          </w:p>
        </w:tc>
        <w:tc>
          <w:tcPr>
            <w:tcW w:w="2900" w:type="pct"/>
            <w:tcBorders>
              <w:top w:val="single" w:sz="4" w:space="0" w:color="000000"/>
              <w:bottom w:val="single" w:sz="4" w:space="0" w:color="000000"/>
            </w:tcBorders>
            <w:shd w:val="clear" w:color="auto" w:fill="FFFFFF"/>
            <w:tcMar>
              <w:top w:w="43" w:type="dxa"/>
              <w:left w:w="72" w:type="dxa"/>
              <w:bottom w:w="43" w:type="dxa"/>
              <w:right w:w="72" w:type="dxa"/>
            </w:tcMar>
          </w:tcPr>
          <w:p w14:paraId="446E5C70" w14:textId="77777777" w:rsidR="00667465" w:rsidRPr="00B64159" w:rsidRDefault="00667465" w:rsidP="00667465">
            <w:pPr>
              <w:spacing w:before="60" w:after="60"/>
            </w:pPr>
            <w:r>
              <w:rPr>
                <w:b/>
                <w:i/>
              </w:rPr>
              <w:t>Use of Agency Facilities/Equipment/Vehicles</w:t>
            </w:r>
          </w:p>
          <w:p w14:paraId="58DD1139" w14:textId="44C0BE67" w:rsidR="00667465" w:rsidRDefault="00667465" w:rsidP="00667465">
            <w:pPr>
              <w:spacing w:before="60" w:after="60"/>
            </w:pPr>
            <w:r w:rsidRPr="00B64159">
              <w:t xml:space="preserve">Records </w:t>
            </w:r>
            <w:r>
              <w:t xml:space="preserve">relating to allowing use of agency assets (such </w:t>
            </w:r>
            <w:r w:rsidR="0093418B">
              <w:t xml:space="preserve">as </w:t>
            </w:r>
            <w:r>
              <w:t>meeting rooms, other facilities, equipment, vehicles/vessels, etc.) by agency staff (including contractors and volunteers)</w:t>
            </w:r>
            <w:r w:rsidR="00260031">
              <w:t>, other agencies,</w:t>
            </w:r>
            <w:r>
              <w:t xml:space="preserve"> students/clients and the general public</w:t>
            </w:r>
            <w:r w:rsidRPr="00B64159">
              <w:t>.</w:t>
            </w:r>
            <w:r w:rsidR="00260031" w:rsidRPr="00B64159">
              <w:t xml:space="preserve"> </w:t>
            </w:r>
            <w:r w:rsidR="00260031" w:rsidRPr="00B64159">
              <w:fldChar w:fldCharType="begin"/>
            </w:r>
            <w:r w:rsidR="00260031" w:rsidRPr="00B64159">
              <w:instrText xml:space="preserve"> XE “motor </w:instrText>
            </w:r>
            <w:r w:rsidR="00FF02C8">
              <w:instrText>pool/</w:instrText>
            </w:r>
            <w:r w:rsidR="00260031" w:rsidRPr="00B64159">
              <w:instrText>vehicles:</w:instrText>
            </w:r>
            <w:r w:rsidR="00FF02C8">
              <w:instrText>bookings/</w:instrText>
            </w:r>
            <w:r w:rsidR="004F0CC2">
              <w:instrText>reservations</w:instrText>
            </w:r>
            <w:r w:rsidR="00260031" w:rsidRPr="00B64159">
              <w:instrText xml:space="preserve">" \f “Subject" </w:instrText>
            </w:r>
            <w:r w:rsidR="00260031" w:rsidRPr="00B64159">
              <w:fldChar w:fldCharType="end"/>
            </w:r>
            <w:r w:rsidR="004F0CC2" w:rsidRPr="00B64159">
              <w:fldChar w:fldCharType="begin"/>
            </w:r>
            <w:r w:rsidR="004F0CC2" w:rsidRPr="00B64159">
              <w:instrText xml:space="preserve"> XE “motor </w:instrText>
            </w:r>
            <w:r w:rsidR="004F0CC2">
              <w:instrText>pool/</w:instrText>
            </w:r>
            <w:r w:rsidR="004F0CC2" w:rsidRPr="00B64159">
              <w:instrText>vehicles:</w:instrText>
            </w:r>
            <w:r w:rsidR="004F0CC2">
              <w:instrText>usage data/logs/telematics</w:instrText>
            </w:r>
            <w:r w:rsidR="004F0CC2" w:rsidRPr="00B64159">
              <w:instrText xml:space="preserve">" \f “Subject" </w:instrText>
            </w:r>
            <w:r w:rsidR="004F0CC2" w:rsidRPr="00B64159">
              <w:fldChar w:fldCharType="end"/>
            </w:r>
            <w:r w:rsidR="00260031" w:rsidRPr="00B64159">
              <w:fldChar w:fldCharType="begin"/>
            </w:r>
            <w:r w:rsidR="00260031" w:rsidRPr="00B64159">
              <w:instrText xml:space="preserve"> XE “vehicles</w:instrText>
            </w:r>
            <w:r w:rsidR="00A4222C">
              <w:instrText>/vessels</w:instrText>
            </w:r>
            <w:r w:rsidR="00260031" w:rsidRPr="00B64159">
              <w:instrText>:</w:instrText>
            </w:r>
            <w:r w:rsidR="00A4222C">
              <w:instrText>bookings/</w:instrText>
            </w:r>
            <w:r w:rsidR="00E95CBA">
              <w:instrText>reservations</w:instrText>
            </w:r>
            <w:r w:rsidR="00260031" w:rsidRPr="00B64159">
              <w:instrText xml:space="preserve">" \f “Subject" </w:instrText>
            </w:r>
            <w:r w:rsidR="00260031" w:rsidRPr="00B64159">
              <w:fldChar w:fldCharType="end"/>
            </w:r>
            <w:r w:rsidR="00E95CBA" w:rsidRPr="00B64159">
              <w:fldChar w:fldCharType="begin"/>
            </w:r>
            <w:r w:rsidR="00E95CBA" w:rsidRPr="00B64159">
              <w:instrText xml:space="preserve"> XE “vehicles</w:instrText>
            </w:r>
            <w:r w:rsidR="00E95CBA">
              <w:instrText>/vessels</w:instrText>
            </w:r>
            <w:r w:rsidR="00E95CBA" w:rsidRPr="00B64159">
              <w:instrText>:</w:instrText>
            </w:r>
            <w:r w:rsidR="00E95CBA">
              <w:instrText xml:space="preserve"> usage data/logs/telematics</w:instrText>
            </w:r>
            <w:r w:rsidR="00E95CBA" w:rsidRPr="00B64159">
              <w:instrText xml:space="preserve">" \f “Subject" </w:instrText>
            </w:r>
            <w:r w:rsidR="00E95CBA" w:rsidRPr="00B64159">
              <w:fldChar w:fldCharType="end"/>
            </w:r>
            <w:r w:rsidR="00260031" w:rsidRPr="00B64159">
              <w:fldChar w:fldCharType="begin"/>
            </w:r>
            <w:r w:rsidR="00260031" w:rsidRPr="00B64159">
              <w:instrText xml:space="preserve"> XE “fleet (motor vehicles):</w:instrText>
            </w:r>
            <w:r w:rsidR="00212497">
              <w:instrText>bookings/</w:instrText>
            </w:r>
            <w:r w:rsidR="004F0CC2">
              <w:instrText>reservations</w:instrText>
            </w:r>
            <w:r w:rsidR="00260031" w:rsidRPr="00B64159">
              <w:instrText xml:space="preserve">" \f “Subject" </w:instrText>
            </w:r>
            <w:r w:rsidR="00260031" w:rsidRPr="00B64159">
              <w:fldChar w:fldCharType="end"/>
            </w:r>
            <w:r w:rsidR="004F0CC2" w:rsidRPr="00B64159">
              <w:fldChar w:fldCharType="begin"/>
            </w:r>
            <w:r w:rsidR="004F0CC2" w:rsidRPr="00B64159">
              <w:instrText xml:space="preserve"> XE “fleet (motor vehicles):usage</w:instrText>
            </w:r>
            <w:r w:rsidR="004F0CC2">
              <w:instrText xml:space="preserve"> data/logs/telematics</w:instrText>
            </w:r>
            <w:r w:rsidR="004F0CC2" w:rsidRPr="00B64159">
              <w:instrText xml:space="preserve">" \f “Subject" </w:instrText>
            </w:r>
            <w:r w:rsidR="004F0CC2" w:rsidRPr="00B64159">
              <w:fldChar w:fldCharType="end"/>
            </w:r>
            <w:r w:rsidR="00260031" w:rsidRPr="00B64159">
              <w:fldChar w:fldCharType="begin"/>
            </w:r>
            <w:r w:rsidR="00260031" w:rsidRPr="00B64159">
              <w:instrText xml:space="preserve"> XE “</w:instrText>
            </w:r>
            <w:r w:rsidR="00260031">
              <w:instrText>use:</w:instrText>
            </w:r>
            <w:r w:rsidR="00694FB6">
              <w:instrText>facilities/equipment/</w:instrText>
            </w:r>
            <w:r w:rsidR="00260031">
              <w:instrText>vehicles</w:instrText>
            </w:r>
            <w:r w:rsidR="00260031" w:rsidRPr="00B64159">
              <w:instrText xml:space="preserve">" \f “Subject" </w:instrText>
            </w:r>
            <w:r w:rsidR="00260031" w:rsidRPr="00B64159">
              <w:fldChar w:fldCharType="end"/>
            </w:r>
            <w:r w:rsidR="00F06252" w:rsidRPr="00B64159">
              <w:fldChar w:fldCharType="begin"/>
            </w:r>
            <w:r w:rsidR="00F06252" w:rsidRPr="00B64159">
              <w:instrText xml:space="preserve"> XE "</w:instrText>
            </w:r>
            <w:r w:rsidR="00F06252">
              <w:instrText>parking</w:instrText>
            </w:r>
            <w:r w:rsidR="002F17DD">
              <w:instrText xml:space="preserve"> (permits/spaces allocation)</w:instrText>
            </w:r>
            <w:r w:rsidR="00F06252" w:rsidRPr="00B64159">
              <w:instrText xml:space="preserve">" \f “subject" </w:instrText>
            </w:r>
            <w:r w:rsidR="00F06252" w:rsidRPr="00B64159">
              <w:fldChar w:fldCharType="end"/>
            </w:r>
            <w:r w:rsidR="00F06252" w:rsidRPr="00B64159">
              <w:fldChar w:fldCharType="begin"/>
            </w:r>
            <w:r w:rsidR="00F06252" w:rsidRPr="00B64159">
              <w:instrText xml:space="preserve"> XE "</w:instrText>
            </w:r>
            <w:r w:rsidR="00F06252">
              <w:instrText>booking</w:instrText>
            </w:r>
            <w:r w:rsidR="00A65781">
              <w:instrText>s</w:instrText>
            </w:r>
            <w:r w:rsidR="00212497">
              <w:instrText xml:space="preserve"> (facilities/equipment/vehicles)</w:instrText>
            </w:r>
            <w:r w:rsidR="00F06252" w:rsidRPr="00B64159">
              <w:instrText xml:space="preserve">" \f “subject" </w:instrText>
            </w:r>
            <w:r w:rsidR="00F06252" w:rsidRPr="00B64159">
              <w:fldChar w:fldCharType="end"/>
            </w:r>
            <w:r w:rsidR="00A65781" w:rsidRPr="00B64159">
              <w:fldChar w:fldCharType="begin"/>
            </w:r>
            <w:r w:rsidR="00A65781" w:rsidRPr="00B64159">
              <w:instrText xml:space="preserve"> XE "</w:instrText>
            </w:r>
            <w:r w:rsidR="00A65781">
              <w:instrText>reservations (facilities/equipment/vehicles)</w:instrText>
            </w:r>
            <w:r w:rsidR="00A65781" w:rsidRPr="00B64159">
              <w:instrText xml:space="preserve">" \f “subject" </w:instrText>
            </w:r>
            <w:r w:rsidR="00A65781" w:rsidRPr="00B64159">
              <w:fldChar w:fldCharType="end"/>
            </w:r>
            <w:r w:rsidR="00A65781" w:rsidRPr="00B64159">
              <w:fldChar w:fldCharType="begin"/>
            </w:r>
            <w:r w:rsidR="00A65781" w:rsidRPr="00B64159">
              <w:instrText xml:space="preserve"> XE "</w:instrText>
            </w:r>
            <w:r w:rsidR="00A65781">
              <w:instrText>telematics (vehicle tracking data)</w:instrText>
            </w:r>
            <w:r w:rsidR="00900AF0">
              <w:instrText>:consolidated data/reports</w:instrText>
            </w:r>
            <w:r w:rsidR="00A65781" w:rsidRPr="00B64159">
              <w:instrText xml:space="preserve">" \f “subject" </w:instrText>
            </w:r>
            <w:r w:rsidR="00A65781" w:rsidRPr="00B64159">
              <w:fldChar w:fldCharType="end"/>
            </w:r>
            <w:r w:rsidR="00212A6E" w:rsidRPr="00B64159">
              <w:fldChar w:fldCharType="begin"/>
            </w:r>
            <w:r w:rsidR="00212A6E" w:rsidRPr="00B64159">
              <w:instrText xml:space="preserve"> XE "</w:instrText>
            </w:r>
            <w:r w:rsidR="00212A6E">
              <w:instrText>credit cards:checkout logs</w:instrText>
            </w:r>
            <w:r w:rsidR="00212A6E" w:rsidRPr="00B64159">
              <w:instrText xml:space="preserve">" \f “subject" </w:instrText>
            </w:r>
            <w:r w:rsidR="00212A6E" w:rsidRPr="00B64159">
              <w:fldChar w:fldCharType="end"/>
            </w:r>
          </w:p>
          <w:p w14:paraId="33EA9E0F" w14:textId="77777777" w:rsidR="00667465" w:rsidRDefault="00667465" w:rsidP="00667465">
            <w:pPr>
              <w:spacing w:before="60" w:after="60"/>
            </w:pPr>
            <w:r>
              <w:t>Includes, but is not limited</w:t>
            </w:r>
            <w:r w:rsidR="0093418B">
              <w:t xml:space="preserve"> to</w:t>
            </w:r>
            <w:r>
              <w:t>:</w:t>
            </w:r>
          </w:p>
          <w:p w14:paraId="4ABE83EF" w14:textId="77777777" w:rsidR="00667465" w:rsidRPr="00260031" w:rsidRDefault="00667465" w:rsidP="00710842">
            <w:pPr>
              <w:pStyle w:val="ListParagraph"/>
              <w:numPr>
                <w:ilvl w:val="0"/>
                <w:numId w:val="18"/>
              </w:numPr>
              <w:spacing w:before="60" w:after="60"/>
            </w:pPr>
            <w:r w:rsidRPr="00260031">
              <w:t>Allocation of parking spaces/permits</w:t>
            </w:r>
            <w:r w:rsidR="007F3970" w:rsidRPr="00260031">
              <w:t>;</w:t>
            </w:r>
          </w:p>
          <w:p w14:paraId="09D8438A" w14:textId="77777777" w:rsidR="00667465" w:rsidRDefault="00667465" w:rsidP="00710842">
            <w:pPr>
              <w:pStyle w:val="ListParagraph"/>
              <w:numPr>
                <w:ilvl w:val="0"/>
                <w:numId w:val="18"/>
              </w:numPr>
              <w:spacing w:before="60" w:after="60"/>
            </w:pPr>
            <w:r>
              <w:t>Booking</w:t>
            </w:r>
            <w:r w:rsidR="003A3019">
              <w:t>s</w:t>
            </w:r>
            <w:r>
              <w:t>/</w:t>
            </w:r>
            <w:r w:rsidR="003A3019">
              <w:t>reservations/</w:t>
            </w:r>
            <w:r>
              <w:t>requests for use;</w:t>
            </w:r>
          </w:p>
          <w:p w14:paraId="48A3C532" w14:textId="77777777" w:rsidR="00667465" w:rsidRDefault="00667465" w:rsidP="00710842">
            <w:pPr>
              <w:pStyle w:val="ListParagraph"/>
              <w:numPr>
                <w:ilvl w:val="0"/>
                <w:numId w:val="18"/>
              </w:numPr>
              <w:spacing w:before="60" w:after="60"/>
            </w:pPr>
            <w:r>
              <w:t>Check-in/</w:t>
            </w:r>
            <w:r w:rsidR="006F3F4A">
              <w:t>-</w:t>
            </w:r>
            <w:r>
              <w:t>out logs;</w:t>
            </w:r>
          </w:p>
          <w:p w14:paraId="4DD0F49E" w14:textId="77777777" w:rsidR="00667465" w:rsidRDefault="00667465" w:rsidP="00710842">
            <w:pPr>
              <w:pStyle w:val="ListParagraph"/>
              <w:numPr>
                <w:ilvl w:val="0"/>
                <w:numId w:val="18"/>
              </w:numPr>
              <w:spacing w:before="60" w:after="60"/>
            </w:pPr>
            <w:r>
              <w:t>Rental/use schedules;</w:t>
            </w:r>
          </w:p>
          <w:p w14:paraId="644528FD" w14:textId="77777777" w:rsidR="00970298" w:rsidRDefault="00667465" w:rsidP="00970298">
            <w:pPr>
              <w:pStyle w:val="ListParagraph"/>
              <w:numPr>
                <w:ilvl w:val="0"/>
                <w:numId w:val="9"/>
              </w:numPr>
              <w:spacing w:before="60" w:after="60"/>
            </w:pPr>
            <w:r>
              <w:t xml:space="preserve">Vehicle logs/usage </w:t>
            </w:r>
            <w:r w:rsidR="00970298">
              <w:t>data;</w:t>
            </w:r>
          </w:p>
          <w:p w14:paraId="4C4258B6" w14:textId="77777777" w:rsidR="00667465" w:rsidRDefault="00667465" w:rsidP="00710842">
            <w:pPr>
              <w:pStyle w:val="ListParagraph"/>
              <w:numPr>
                <w:ilvl w:val="0"/>
                <w:numId w:val="18"/>
              </w:numPr>
              <w:spacing w:before="60" w:after="60"/>
            </w:pPr>
            <w:r>
              <w:t>Related correspondence</w:t>
            </w:r>
            <w:r w:rsidR="00FE1130">
              <w:t>/communications</w:t>
            </w:r>
            <w:r>
              <w:t>.</w:t>
            </w:r>
          </w:p>
          <w:p w14:paraId="2852200D" w14:textId="77777777" w:rsidR="00260031" w:rsidRDefault="00667465" w:rsidP="00260031">
            <w:pPr>
              <w:spacing w:before="60" w:after="60"/>
            </w:pPr>
            <w:r>
              <w:t>Excludes records covered by</w:t>
            </w:r>
            <w:r w:rsidR="00260031">
              <w:t>:</w:t>
            </w:r>
          </w:p>
          <w:p w14:paraId="71A455B5" w14:textId="71E66331" w:rsidR="00260031" w:rsidRDefault="00260031" w:rsidP="00283A5D">
            <w:pPr>
              <w:pStyle w:val="ListParagraph"/>
              <w:numPr>
                <w:ilvl w:val="0"/>
                <w:numId w:val="76"/>
              </w:numPr>
              <w:spacing w:before="60" w:after="60"/>
            </w:pPr>
            <w:r w:rsidRPr="00323CDC">
              <w:rPr>
                <w:i/>
              </w:rPr>
              <w:t>Contracts and Agreements</w:t>
            </w:r>
            <w:r w:rsidR="00140AF2">
              <w:rPr>
                <w:i/>
              </w:rPr>
              <w:t xml:space="preserve"> – General </w:t>
            </w:r>
            <w:r w:rsidRPr="00323CDC">
              <w:rPr>
                <w:i/>
              </w:rPr>
              <w:t>(DAN GS 01050)</w:t>
            </w:r>
            <w:r>
              <w:t>;</w:t>
            </w:r>
          </w:p>
          <w:p w14:paraId="4878E96E" w14:textId="2F12B819" w:rsidR="003A3019" w:rsidRPr="003A3019" w:rsidRDefault="00667465" w:rsidP="00283A5D">
            <w:pPr>
              <w:pStyle w:val="ListParagraph"/>
              <w:numPr>
                <w:ilvl w:val="0"/>
                <w:numId w:val="76"/>
              </w:numPr>
              <w:spacing w:before="60" w:after="60"/>
              <w:rPr>
                <w:b/>
                <w:i/>
              </w:rPr>
            </w:pPr>
            <w:r w:rsidRPr="00323CDC">
              <w:rPr>
                <w:i/>
              </w:rPr>
              <w:t>Financial Transactions</w:t>
            </w:r>
            <w:r w:rsidR="00140AF2">
              <w:rPr>
                <w:i/>
              </w:rPr>
              <w:t xml:space="preserve"> - G</w:t>
            </w:r>
            <w:r w:rsidRPr="00323CDC">
              <w:rPr>
                <w:i/>
              </w:rPr>
              <w:t xml:space="preserve">eneral (DAN GS </w:t>
            </w:r>
            <w:r w:rsidR="00D638AB" w:rsidRPr="00323CDC">
              <w:rPr>
                <w:i/>
              </w:rPr>
              <w:t>01001</w:t>
            </w:r>
            <w:r w:rsidRPr="00323CDC">
              <w:rPr>
                <w:i/>
              </w:rPr>
              <w:t>)</w:t>
            </w:r>
            <w:r w:rsidR="003A3019" w:rsidRPr="003A3019">
              <w:t>;</w:t>
            </w:r>
          </w:p>
          <w:p w14:paraId="619FF15B" w14:textId="77777777" w:rsidR="00667465" w:rsidRPr="00260031" w:rsidRDefault="003A3019" w:rsidP="00283A5D">
            <w:pPr>
              <w:pStyle w:val="ListParagraph"/>
              <w:numPr>
                <w:ilvl w:val="0"/>
                <w:numId w:val="76"/>
              </w:numPr>
              <w:spacing w:before="60" w:after="60"/>
              <w:rPr>
                <w:b/>
                <w:i/>
              </w:rPr>
            </w:pPr>
            <w:r>
              <w:rPr>
                <w:i/>
              </w:rPr>
              <w:t xml:space="preserve">Records Documented as Part of More Formalized Records (DAN GS </w:t>
            </w:r>
            <w:r w:rsidR="000A1E60">
              <w:rPr>
                <w:i/>
              </w:rPr>
              <w:t>50012</w:t>
            </w:r>
            <w:r>
              <w:rPr>
                <w:i/>
              </w:rPr>
              <w:t>)</w:t>
            </w:r>
            <w:r w:rsidR="00667465" w:rsidRPr="003A3019">
              <w:t>.</w:t>
            </w:r>
          </w:p>
        </w:tc>
        <w:tc>
          <w:tcPr>
            <w:tcW w:w="1000" w:type="pct"/>
            <w:tcBorders>
              <w:top w:val="single" w:sz="4" w:space="0" w:color="000000"/>
              <w:bottom w:val="single" w:sz="4" w:space="0" w:color="000000"/>
            </w:tcBorders>
            <w:shd w:val="clear" w:color="auto" w:fill="FFFFFF"/>
            <w:tcMar>
              <w:top w:w="43" w:type="dxa"/>
              <w:left w:w="72" w:type="dxa"/>
              <w:bottom w:w="43" w:type="dxa"/>
              <w:right w:w="72" w:type="dxa"/>
            </w:tcMar>
          </w:tcPr>
          <w:p w14:paraId="4FFB2C70" w14:textId="77777777" w:rsidR="00667465" w:rsidRPr="00B64159" w:rsidRDefault="00667465" w:rsidP="00667465">
            <w:pPr>
              <w:spacing w:before="60" w:after="60"/>
              <w:ind w:hanging="22"/>
              <w:rPr>
                <w:rFonts w:eastAsia="Calibri" w:cs="Times New Roman"/>
              </w:rPr>
            </w:pPr>
            <w:r w:rsidRPr="00B64159">
              <w:rPr>
                <w:rFonts w:eastAsia="Calibri" w:cs="Times New Roman"/>
                <w:b/>
              </w:rPr>
              <w:t>Retain</w:t>
            </w:r>
            <w:r w:rsidRPr="00B64159">
              <w:rPr>
                <w:rFonts w:eastAsia="Calibri" w:cs="Times New Roman"/>
              </w:rPr>
              <w:t xml:space="preserve"> for </w:t>
            </w:r>
            <w:r>
              <w:rPr>
                <w:rFonts w:eastAsia="Calibri" w:cs="Times New Roman"/>
              </w:rPr>
              <w:t>3</w:t>
            </w:r>
            <w:r w:rsidRPr="00B64159">
              <w:rPr>
                <w:rFonts w:eastAsia="Calibri" w:cs="Times New Roman"/>
              </w:rPr>
              <w:t xml:space="preserve"> years after </w:t>
            </w:r>
            <w:r>
              <w:rPr>
                <w:rFonts w:eastAsia="Calibri" w:cs="Times New Roman"/>
              </w:rPr>
              <w:t>asset returned/use completed</w:t>
            </w:r>
          </w:p>
          <w:p w14:paraId="71E4B29B" w14:textId="77777777" w:rsidR="00667465" w:rsidRPr="00B64159" w:rsidRDefault="00667465" w:rsidP="00667465">
            <w:pPr>
              <w:spacing w:before="60" w:after="60"/>
              <w:ind w:hanging="22"/>
              <w:rPr>
                <w:rFonts w:eastAsia="Calibri" w:cs="Times New Roman"/>
                <w:i/>
              </w:rPr>
            </w:pPr>
            <w:r w:rsidRPr="00B64159">
              <w:rPr>
                <w:rFonts w:eastAsia="Calibri" w:cs="Times New Roman"/>
                <w:i/>
              </w:rPr>
              <w:t xml:space="preserve">   then</w:t>
            </w:r>
          </w:p>
          <w:p w14:paraId="6DA4D00E" w14:textId="77777777" w:rsidR="00667465" w:rsidRPr="00B64159" w:rsidRDefault="00667465" w:rsidP="00667465">
            <w:pPr>
              <w:spacing w:before="60" w:after="60"/>
              <w:rPr>
                <w:rFonts w:eastAsia="Calibri" w:cs="Times New Roman"/>
                <w:b/>
              </w:rPr>
            </w:pPr>
            <w:r>
              <w:rPr>
                <w:rFonts w:eastAsia="Calibri" w:cs="Times New Roman"/>
                <w:b/>
              </w:rPr>
              <w:t>Destroy</w:t>
            </w:r>
            <w:r w:rsidRPr="00B64159">
              <w:rPr>
                <w:rFonts w:eastAsia="Calibri" w:cs="Times New Roman"/>
              </w:rPr>
              <w:t>.</w:t>
            </w:r>
          </w:p>
        </w:tc>
        <w:tc>
          <w:tcPr>
            <w:tcW w:w="600" w:type="pct"/>
            <w:tcBorders>
              <w:top w:val="single" w:sz="4" w:space="0" w:color="000000"/>
              <w:bottom w:val="single" w:sz="4" w:space="0" w:color="000000"/>
            </w:tcBorders>
            <w:shd w:val="clear" w:color="auto" w:fill="FFFFFF"/>
            <w:tcMar>
              <w:top w:w="43" w:type="dxa"/>
              <w:left w:w="72" w:type="dxa"/>
              <w:bottom w:w="43" w:type="dxa"/>
              <w:right w:w="72" w:type="dxa"/>
            </w:tcMar>
          </w:tcPr>
          <w:p w14:paraId="66CE8AB7" w14:textId="77777777" w:rsidR="00667465" w:rsidRPr="004D6CC3" w:rsidRDefault="00667465" w:rsidP="00667465">
            <w:pPr>
              <w:spacing w:before="60"/>
              <w:jc w:val="center"/>
              <w:rPr>
                <w:sz w:val="20"/>
                <w:szCs w:val="20"/>
              </w:rPr>
            </w:pPr>
            <w:r w:rsidRPr="004D6CC3">
              <w:rPr>
                <w:sz w:val="20"/>
                <w:szCs w:val="20"/>
              </w:rPr>
              <w:t>NON-ARCHIVAL</w:t>
            </w:r>
          </w:p>
          <w:p w14:paraId="1CAC8266" w14:textId="77777777" w:rsidR="00667465" w:rsidRPr="004D6CC3" w:rsidRDefault="00667465" w:rsidP="00667465">
            <w:pPr>
              <w:jc w:val="center"/>
              <w:rPr>
                <w:sz w:val="20"/>
                <w:szCs w:val="20"/>
              </w:rPr>
            </w:pPr>
            <w:r w:rsidRPr="004D6CC3">
              <w:rPr>
                <w:sz w:val="20"/>
                <w:szCs w:val="20"/>
              </w:rPr>
              <w:t>NON-ESSENTIAL</w:t>
            </w:r>
          </w:p>
          <w:p w14:paraId="21133675" w14:textId="77777777" w:rsidR="00667465" w:rsidRPr="00B64159" w:rsidRDefault="00667465" w:rsidP="00260031">
            <w:pPr>
              <w:jc w:val="center"/>
              <w:rPr>
                <w:sz w:val="20"/>
                <w:szCs w:val="20"/>
              </w:rPr>
            </w:pPr>
            <w:r w:rsidRPr="004D6CC3">
              <w:rPr>
                <w:sz w:val="20"/>
                <w:szCs w:val="20"/>
              </w:rPr>
              <w:t>OPR</w:t>
            </w:r>
          </w:p>
        </w:tc>
      </w:tr>
    </w:tbl>
    <w:p w14:paraId="665E5BC3" w14:textId="77777777" w:rsidR="00667465" w:rsidRDefault="00667465"/>
    <w:p w14:paraId="4CF33C0E" w14:textId="77777777" w:rsidR="00D42254" w:rsidRDefault="00D42254">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8352"/>
        <w:gridCol w:w="2880"/>
        <w:gridCol w:w="1728"/>
      </w:tblGrid>
      <w:tr w:rsidR="00214EAB" w:rsidRPr="00696B26" w14:paraId="3C951B5F" w14:textId="77777777" w:rsidTr="00214EAB">
        <w:trPr>
          <w:cantSplit/>
          <w:trHeight w:val="288"/>
          <w:tblHeader/>
          <w:jc w:val="center"/>
        </w:trPr>
        <w:tc>
          <w:tcPr>
            <w:tcW w:w="5000" w:type="pct"/>
            <w:gridSpan w:val="4"/>
            <w:tcMar>
              <w:top w:w="43" w:type="dxa"/>
              <w:left w:w="72" w:type="dxa"/>
              <w:bottom w:w="43" w:type="dxa"/>
              <w:right w:w="72" w:type="dxa"/>
            </w:tcMar>
          </w:tcPr>
          <w:p w14:paraId="2A53B45D" w14:textId="0A5B3FB9" w:rsidR="00214EAB" w:rsidRPr="00696B26" w:rsidRDefault="00607E8F" w:rsidP="00214EAB">
            <w:pPr>
              <w:pStyle w:val="Activties"/>
              <w:ind w:left="695" w:hanging="695"/>
              <w:rPr>
                <w:rFonts w:asciiTheme="minorHAnsi" w:hAnsiTheme="minorHAnsi"/>
                <w:color w:val="000000"/>
              </w:rPr>
            </w:pPr>
            <w:bookmarkStart w:id="28" w:name="_Toc175912463"/>
            <w:r>
              <w:rPr>
                <w:rFonts w:asciiTheme="minorHAnsi" w:hAnsiTheme="minorHAnsi"/>
                <w:color w:val="000000"/>
              </w:rPr>
              <w:lastRenderedPageBreak/>
              <w:t xml:space="preserve">SAFETY AND </w:t>
            </w:r>
            <w:r w:rsidR="00214EAB" w:rsidRPr="00696B26">
              <w:rPr>
                <w:rFonts w:asciiTheme="minorHAnsi" w:hAnsiTheme="minorHAnsi"/>
                <w:color w:val="000000"/>
              </w:rPr>
              <w:t>SECURITY</w:t>
            </w:r>
            <w:bookmarkEnd w:id="28"/>
          </w:p>
          <w:p w14:paraId="683B0E01" w14:textId="4BF01166" w:rsidR="00214EAB" w:rsidRPr="00696B26" w:rsidRDefault="00214EAB" w:rsidP="003F2B4A">
            <w:pPr>
              <w:pStyle w:val="ActivityText0"/>
              <w:rPr>
                <w:rFonts w:asciiTheme="minorHAnsi" w:hAnsiTheme="minorHAnsi"/>
              </w:rPr>
            </w:pPr>
            <w:r w:rsidRPr="00696B26">
              <w:rPr>
                <w:rFonts w:asciiTheme="minorHAnsi" w:hAnsiTheme="minorHAnsi"/>
              </w:rPr>
              <w:t>The activit</w:t>
            </w:r>
            <w:r w:rsidR="00607E8F">
              <w:rPr>
                <w:rFonts w:asciiTheme="minorHAnsi" w:hAnsiTheme="minorHAnsi"/>
              </w:rPr>
              <w:t xml:space="preserve">ies associated with </w:t>
            </w:r>
            <w:r w:rsidRPr="00696B26">
              <w:rPr>
                <w:rFonts w:asciiTheme="minorHAnsi" w:hAnsiTheme="minorHAnsi"/>
              </w:rPr>
              <w:t xml:space="preserve">protecting </w:t>
            </w:r>
            <w:r w:rsidR="00607E8F">
              <w:rPr>
                <w:rFonts w:asciiTheme="minorHAnsi" w:hAnsiTheme="minorHAnsi"/>
              </w:rPr>
              <w:t xml:space="preserve">people and </w:t>
            </w:r>
            <w:r w:rsidRPr="00696B26">
              <w:rPr>
                <w:rFonts w:asciiTheme="minorHAnsi" w:hAnsiTheme="minorHAnsi"/>
              </w:rPr>
              <w:t xml:space="preserve">the agency’s assets against danger, </w:t>
            </w:r>
            <w:r w:rsidR="003F2B4A" w:rsidRPr="00696B26">
              <w:rPr>
                <w:rFonts w:asciiTheme="minorHAnsi" w:hAnsiTheme="minorHAnsi"/>
              </w:rPr>
              <w:t>loss,</w:t>
            </w:r>
            <w:r w:rsidRPr="00696B26">
              <w:rPr>
                <w:rFonts w:asciiTheme="minorHAnsi" w:hAnsiTheme="minorHAnsi"/>
              </w:rPr>
              <w:t xml:space="preserve"> or threat.</w:t>
            </w:r>
          </w:p>
        </w:tc>
      </w:tr>
      <w:tr w:rsidR="00D42254" w:rsidRPr="00696B26" w14:paraId="5E083DFB" w14:textId="77777777" w:rsidTr="00214EAB">
        <w:trPr>
          <w:cantSplit/>
          <w:tblHeader/>
          <w:jc w:val="center"/>
        </w:trPr>
        <w:tc>
          <w:tcPr>
            <w:tcW w:w="500" w:type="pct"/>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tcPr>
          <w:p w14:paraId="3F47F1A4" w14:textId="77777777" w:rsidR="00D42254" w:rsidRPr="00696B26" w:rsidRDefault="00D42254" w:rsidP="005E3689">
            <w:pPr>
              <w:jc w:val="center"/>
              <w:rPr>
                <w:rFonts w:asciiTheme="minorHAnsi" w:eastAsia="Calibri" w:hAnsiTheme="minorHAnsi" w:cs="Times New Roman"/>
                <w:b/>
                <w:sz w:val="16"/>
                <w:szCs w:val="16"/>
              </w:rPr>
            </w:pPr>
            <w:r w:rsidRPr="00696B26">
              <w:rPr>
                <w:rFonts w:asciiTheme="minorHAnsi" w:eastAsia="Calibri" w:hAnsiTheme="minorHAnsi" w:cs="Times New Roman"/>
                <w:b/>
                <w:sz w:val="16"/>
                <w:szCs w:val="16"/>
              </w:rPr>
              <w:t>DISPOSITION AUTHORITY NUMBER (DAN)</w:t>
            </w:r>
          </w:p>
        </w:tc>
        <w:tc>
          <w:tcPr>
            <w:tcW w:w="2900" w:type="pct"/>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vAlign w:val="center"/>
          </w:tcPr>
          <w:p w14:paraId="460DEA28" w14:textId="77777777" w:rsidR="00D42254" w:rsidRPr="00696B26" w:rsidRDefault="00D42254" w:rsidP="005E3689">
            <w:pPr>
              <w:jc w:val="center"/>
              <w:rPr>
                <w:rFonts w:asciiTheme="minorHAnsi" w:eastAsia="Calibri" w:hAnsiTheme="minorHAnsi" w:cs="Times New Roman"/>
                <w:b/>
                <w:sz w:val="18"/>
                <w:szCs w:val="18"/>
              </w:rPr>
            </w:pPr>
            <w:r w:rsidRPr="00696B26">
              <w:rPr>
                <w:rFonts w:asciiTheme="minorHAnsi" w:eastAsia="Calibri" w:hAnsiTheme="minorHAnsi" w:cs="Times New Roman"/>
                <w:b/>
                <w:bCs/>
                <w:sz w:val="20"/>
                <w:szCs w:val="20"/>
              </w:rPr>
              <w:t>DESCRIPTION OF RECORDS</w:t>
            </w:r>
          </w:p>
        </w:tc>
        <w:tc>
          <w:tcPr>
            <w:tcW w:w="1000" w:type="pct"/>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vAlign w:val="center"/>
          </w:tcPr>
          <w:p w14:paraId="1EDCE89C" w14:textId="77777777" w:rsidR="00D42254" w:rsidRPr="00696B26" w:rsidRDefault="00D42254" w:rsidP="005E3689">
            <w:pPr>
              <w:jc w:val="center"/>
              <w:rPr>
                <w:rFonts w:asciiTheme="minorHAnsi" w:eastAsia="Calibri" w:hAnsiTheme="minorHAnsi" w:cs="Times New Roman"/>
                <w:b/>
                <w:sz w:val="20"/>
                <w:szCs w:val="20"/>
              </w:rPr>
            </w:pPr>
            <w:r w:rsidRPr="00696B26">
              <w:rPr>
                <w:rFonts w:asciiTheme="minorHAnsi" w:eastAsia="Calibri" w:hAnsiTheme="minorHAnsi" w:cs="Times New Roman"/>
                <w:b/>
                <w:sz w:val="20"/>
                <w:szCs w:val="20"/>
              </w:rPr>
              <w:t xml:space="preserve">RETENTION AND </w:t>
            </w:r>
          </w:p>
          <w:p w14:paraId="1BD4679D" w14:textId="77777777" w:rsidR="00D42254" w:rsidRPr="00696B26" w:rsidRDefault="00D42254" w:rsidP="005E3689">
            <w:pPr>
              <w:jc w:val="center"/>
              <w:rPr>
                <w:rFonts w:asciiTheme="minorHAnsi" w:eastAsia="Calibri" w:hAnsiTheme="minorHAnsi" w:cs="Times New Roman"/>
                <w:b/>
                <w:sz w:val="20"/>
                <w:szCs w:val="20"/>
              </w:rPr>
            </w:pPr>
            <w:r w:rsidRPr="00696B26">
              <w:rPr>
                <w:rFonts w:asciiTheme="minorHAnsi" w:eastAsia="Calibri" w:hAnsiTheme="minorHAnsi" w:cs="Times New Roman"/>
                <w:b/>
                <w:sz w:val="20"/>
                <w:szCs w:val="20"/>
              </w:rPr>
              <w:t>DISPOSITION ACTION</w:t>
            </w:r>
          </w:p>
        </w:tc>
        <w:tc>
          <w:tcPr>
            <w:tcW w:w="600" w:type="pct"/>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vAlign w:val="center"/>
          </w:tcPr>
          <w:p w14:paraId="3E97BBB1" w14:textId="77777777" w:rsidR="00D42254" w:rsidRPr="00696B26" w:rsidRDefault="00D42254" w:rsidP="005E3689">
            <w:pPr>
              <w:jc w:val="center"/>
              <w:rPr>
                <w:rFonts w:asciiTheme="minorHAnsi" w:eastAsia="Calibri" w:hAnsiTheme="minorHAnsi" w:cs="Times New Roman"/>
                <w:b/>
                <w:sz w:val="20"/>
                <w:szCs w:val="20"/>
              </w:rPr>
            </w:pPr>
            <w:r w:rsidRPr="00696B26">
              <w:rPr>
                <w:rFonts w:asciiTheme="minorHAnsi" w:eastAsia="Calibri" w:hAnsiTheme="minorHAnsi" w:cs="Times New Roman"/>
                <w:b/>
                <w:sz w:val="20"/>
                <w:szCs w:val="20"/>
              </w:rPr>
              <w:t>DESIGNATION</w:t>
            </w:r>
          </w:p>
        </w:tc>
      </w:tr>
      <w:tr w:rsidR="00D42254" w:rsidRPr="00696B26" w14:paraId="15DC4662" w14:textId="77777777" w:rsidTr="00214EAB">
        <w:trPr>
          <w:cantSplit/>
          <w:jc w:val="center"/>
        </w:trPr>
        <w:tc>
          <w:tcPr>
            <w:tcW w:w="500" w:type="pct"/>
            <w:tcBorders>
              <w:top w:val="single" w:sz="4" w:space="0" w:color="000000"/>
              <w:bottom w:val="single" w:sz="4" w:space="0" w:color="000000"/>
            </w:tcBorders>
            <w:tcMar>
              <w:top w:w="43" w:type="dxa"/>
              <w:left w:w="72" w:type="dxa"/>
              <w:bottom w:w="43" w:type="dxa"/>
              <w:right w:w="72" w:type="dxa"/>
            </w:tcMar>
          </w:tcPr>
          <w:p w14:paraId="7D3EA75D" w14:textId="77777777" w:rsidR="00D42254" w:rsidRPr="00696B26" w:rsidRDefault="00D42254" w:rsidP="00894279">
            <w:pPr>
              <w:pStyle w:val="TableText0"/>
              <w:spacing w:before="60" w:after="60"/>
              <w:jc w:val="center"/>
              <w:rPr>
                <w:rFonts w:asciiTheme="minorHAnsi" w:hAnsiTheme="minorHAnsi"/>
              </w:rPr>
            </w:pPr>
            <w:r w:rsidRPr="00696B26">
              <w:rPr>
                <w:rFonts w:asciiTheme="minorHAnsi" w:hAnsiTheme="minorHAnsi"/>
              </w:rPr>
              <w:t>GS</w:t>
            </w:r>
            <w:r w:rsidR="007E6D21" w:rsidRPr="00696B26">
              <w:rPr>
                <w:rFonts w:asciiTheme="minorHAnsi" w:hAnsiTheme="minorHAnsi"/>
              </w:rPr>
              <w:t xml:space="preserve"> </w:t>
            </w:r>
            <w:r w:rsidR="00894279" w:rsidRPr="00696B26">
              <w:rPr>
                <w:rFonts w:asciiTheme="minorHAnsi" w:hAnsiTheme="minorHAnsi"/>
              </w:rPr>
              <w:t>25001</w:t>
            </w:r>
            <w:r w:rsidR="007E6D21" w:rsidRPr="00696B26">
              <w:rPr>
                <w:rFonts w:asciiTheme="minorHAnsi" w:hAnsiTheme="minorHAnsi"/>
              </w:rPr>
              <w:fldChar w:fldCharType="begin"/>
            </w:r>
            <w:r w:rsidR="007E6D21" w:rsidRPr="00696B26">
              <w:rPr>
                <w:rFonts w:asciiTheme="minorHAnsi" w:hAnsiTheme="minorHAnsi"/>
              </w:rPr>
              <w:instrText xml:space="preserve"> XE "GS </w:instrText>
            </w:r>
            <w:r w:rsidR="00894279" w:rsidRPr="00696B26">
              <w:rPr>
                <w:rFonts w:asciiTheme="minorHAnsi" w:hAnsiTheme="minorHAnsi"/>
              </w:rPr>
              <w:instrText>25001</w:instrText>
            </w:r>
            <w:r w:rsidR="007E6D21" w:rsidRPr="00696B26">
              <w:rPr>
                <w:rFonts w:asciiTheme="minorHAnsi" w:hAnsiTheme="minorHAnsi"/>
              </w:rPr>
              <w:instrText>" \f “dan”</w:instrText>
            </w:r>
            <w:r w:rsidR="007E6D21" w:rsidRPr="00696B26">
              <w:rPr>
                <w:rFonts w:asciiTheme="minorHAnsi" w:hAnsiTheme="minorHAnsi"/>
              </w:rPr>
              <w:fldChar w:fldCharType="end"/>
            </w:r>
          </w:p>
          <w:p w14:paraId="67A78B2D" w14:textId="77777777" w:rsidR="00D42254" w:rsidRPr="00696B26" w:rsidRDefault="00D42254" w:rsidP="00A54DED">
            <w:pPr>
              <w:pStyle w:val="TableText0"/>
              <w:spacing w:before="60" w:after="60"/>
              <w:jc w:val="center"/>
              <w:rPr>
                <w:rFonts w:asciiTheme="minorHAnsi" w:hAnsiTheme="minorHAnsi"/>
              </w:rPr>
            </w:pPr>
            <w:r w:rsidRPr="00696B26">
              <w:rPr>
                <w:rFonts w:asciiTheme="minorHAnsi" w:hAnsiTheme="minorHAnsi"/>
              </w:rPr>
              <w:t xml:space="preserve">Rev. </w:t>
            </w:r>
            <w:r w:rsidR="00A54DED">
              <w:rPr>
                <w:rFonts w:asciiTheme="minorHAnsi" w:hAnsiTheme="minorHAnsi"/>
              </w:rPr>
              <w:t>2</w:t>
            </w:r>
          </w:p>
        </w:tc>
        <w:tc>
          <w:tcPr>
            <w:tcW w:w="2900" w:type="pct"/>
            <w:tcBorders>
              <w:top w:val="single" w:sz="4" w:space="0" w:color="000000"/>
              <w:bottom w:val="single" w:sz="4" w:space="0" w:color="000000"/>
            </w:tcBorders>
            <w:tcMar>
              <w:top w:w="43" w:type="dxa"/>
              <w:left w:w="72" w:type="dxa"/>
              <w:bottom w:w="43" w:type="dxa"/>
              <w:right w:w="72" w:type="dxa"/>
            </w:tcMar>
          </w:tcPr>
          <w:p w14:paraId="219328DF" w14:textId="77777777" w:rsidR="00D42254" w:rsidRPr="00696B26" w:rsidRDefault="00D42254" w:rsidP="00894279">
            <w:pPr>
              <w:pStyle w:val="RecordTitles"/>
              <w:spacing w:before="60"/>
              <w:rPr>
                <w:rFonts w:asciiTheme="minorHAnsi" w:hAnsiTheme="minorHAnsi"/>
              </w:rPr>
            </w:pPr>
            <w:r w:rsidRPr="00696B26">
              <w:rPr>
                <w:rFonts w:asciiTheme="minorHAnsi" w:hAnsiTheme="minorHAnsi"/>
              </w:rPr>
              <w:t xml:space="preserve">Authorization – </w:t>
            </w:r>
            <w:r w:rsidR="00894279" w:rsidRPr="00696B26">
              <w:rPr>
                <w:rFonts w:asciiTheme="minorHAnsi" w:hAnsiTheme="minorHAnsi"/>
              </w:rPr>
              <w:t>Building/Facility</w:t>
            </w:r>
            <w:r w:rsidRPr="00696B26">
              <w:rPr>
                <w:rFonts w:asciiTheme="minorHAnsi" w:hAnsiTheme="minorHAnsi"/>
              </w:rPr>
              <w:t xml:space="preserve"> Access</w:t>
            </w:r>
          </w:p>
          <w:p w14:paraId="2593BF97" w14:textId="469DD7AA" w:rsidR="00D42254" w:rsidRPr="00696B26" w:rsidRDefault="00D42254" w:rsidP="00894279">
            <w:pPr>
              <w:pStyle w:val="TableText0"/>
              <w:spacing w:before="60" w:after="60"/>
              <w:rPr>
                <w:rFonts w:asciiTheme="minorHAnsi" w:hAnsiTheme="minorHAnsi"/>
              </w:rPr>
            </w:pPr>
            <w:r w:rsidRPr="00696B26">
              <w:rPr>
                <w:rFonts w:asciiTheme="minorHAnsi" w:hAnsiTheme="minorHAnsi"/>
              </w:rPr>
              <w:t xml:space="preserve">Records documenting the authorization of </w:t>
            </w:r>
            <w:r w:rsidR="00894279" w:rsidRPr="00696B26">
              <w:rPr>
                <w:rFonts w:asciiTheme="minorHAnsi" w:hAnsiTheme="minorHAnsi"/>
              </w:rPr>
              <w:t xml:space="preserve">access for </w:t>
            </w:r>
            <w:r w:rsidR="00C33CFA">
              <w:rPr>
                <w:rFonts w:asciiTheme="minorHAnsi" w:hAnsiTheme="minorHAnsi"/>
              </w:rPr>
              <w:t>staff</w:t>
            </w:r>
            <w:r w:rsidR="00083BEF">
              <w:rPr>
                <w:rFonts w:asciiTheme="minorHAnsi" w:hAnsiTheme="minorHAnsi"/>
              </w:rPr>
              <w:t>,</w:t>
            </w:r>
            <w:r w:rsidRPr="00696B26">
              <w:rPr>
                <w:rFonts w:asciiTheme="minorHAnsi" w:hAnsiTheme="minorHAnsi"/>
              </w:rPr>
              <w:t xml:space="preserve"> contractors</w:t>
            </w:r>
            <w:r w:rsidR="00A54DED">
              <w:rPr>
                <w:rFonts w:asciiTheme="minorHAnsi" w:hAnsiTheme="minorHAnsi"/>
              </w:rPr>
              <w:t>, students,</w:t>
            </w:r>
            <w:r w:rsidRPr="00696B26">
              <w:rPr>
                <w:rFonts w:asciiTheme="minorHAnsi" w:hAnsiTheme="minorHAnsi"/>
              </w:rPr>
              <w:t xml:space="preserve"> volunteers</w:t>
            </w:r>
            <w:r w:rsidR="00083BEF">
              <w:rPr>
                <w:rFonts w:asciiTheme="minorHAnsi" w:hAnsiTheme="minorHAnsi"/>
              </w:rPr>
              <w:t>, visitors, etc.</w:t>
            </w:r>
            <w:r w:rsidRPr="00696B26">
              <w:rPr>
                <w:rFonts w:asciiTheme="minorHAnsi" w:hAnsiTheme="minorHAnsi"/>
              </w:rPr>
              <w:t xml:space="preserve"> to agency </w:t>
            </w:r>
            <w:r w:rsidR="00894279" w:rsidRPr="00696B26">
              <w:rPr>
                <w:rFonts w:asciiTheme="minorHAnsi" w:hAnsiTheme="minorHAnsi"/>
              </w:rPr>
              <w:t>buildings and facilities.</w:t>
            </w:r>
            <w:r w:rsidR="00894279" w:rsidRPr="00696B26">
              <w:rPr>
                <w:rFonts w:asciiTheme="minorHAnsi" w:hAnsiTheme="minorHAnsi"/>
              </w:rPr>
              <w:fldChar w:fldCharType="begin"/>
            </w:r>
            <w:r w:rsidR="00894279" w:rsidRPr="00696B26">
              <w:rPr>
                <w:rFonts w:asciiTheme="minorHAnsi" w:hAnsiTheme="minorHAnsi"/>
              </w:rPr>
              <w:instrText xml:space="preserve"> XE "buildings:security</w:instrText>
            </w:r>
            <w:r w:rsidR="004052F9" w:rsidRPr="00696B26">
              <w:rPr>
                <w:rFonts w:asciiTheme="minorHAnsi" w:hAnsiTheme="minorHAnsi"/>
              </w:rPr>
              <w:instrText>:access authorizations/logs</w:instrText>
            </w:r>
            <w:r w:rsidR="00894279" w:rsidRPr="00696B26">
              <w:rPr>
                <w:rFonts w:asciiTheme="minorHAnsi" w:hAnsiTheme="minorHAnsi"/>
              </w:rPr>
              <w:instrText xml:space="preserve">" \f “Subject" </w:instrText>
            </w:r>
            <w:r w:rsidR="00894279" w:rsidRPr="00696B26">
              <w:rPr>
                <w:rFonts w:asciiTheme="minorHAnsi" w:hAnsiTheme="minorHAnsi"/>
              </w:rPr>
              <w:fldChar w:fldCharType="end"/>
            </w:r>
            <w:r w:rsidR="00894279" w:rsidRPr="00696B26">
              <w:rPr>
                <w:rFonts w:asciiTheme="minorHAnsi" w:hAnsiTheme="minorHAnsi"/>
              </w:rPr>
              <w:fldChar w:fldCharType="begin"/>
            </w:r>
            <w:r w:rsidR="00894279" w:rsidRPr="00696B26">
              <w:rPr>
                <w:rFonts w:asciiTheme="minorHAnsi" w:hAnsiTheme="minorHAnsi"/>
              </w:rPr>
              <w:instrText xml:space="preserve"> XE "facilities:security</w:instrText>
            </w:r>
            <w:r w:rsidR="0010333D" w:rsidRPr="00696B26">
              <w:rPr>
                <w:rFonts w:asciiTheme="minorHAnsi" w:hAnsiTheme="minorHAnsi"/>
              </w:rPr>
              <w:instrText>:</w:instrText>
            </w:r>
            <w:r w:rsidR="00894279" w:rsidRPr="00696B26">
              <w:rPr>
                <w:rFonts w:asciiTheme="minorHAnsi" w:hAnsiTheme="minorHAnsi"/>
              </w:rPr>
              <w:instrText>access</w:instrText>
            </w:r>
            <w:r w:rsidR="0010333D" w:rsidRPr="00696B26">
              <w:rPr>
                <w:rFonts w:asciiTheme="minorHAnsi" w:hAnsiTheme="minorHAnsi"/>
              </w:rPr>
              <w:instrText xml:space="preserve"> authorizations/logs</w:instrText>
            </w:r>
            <w:r w:rsidR="00894279" w:rsidRPr="00696B26">
              <w:rPr>
                <w:rFonts w:asciiTheme="minorHAnsi" w:hAnsiTheme="minorHAnsi"/>
              </w:rPr>
              <w:instrText xml:space="preserve">" \f “Subject" </w:instrText>
            </w:r>
            <w:r w:rsidR="00894279" w:rsidRPr="00696B26">
              <w:rPr>
                <w:rFonts w:asciiTheme="minorHAnsi" w:hAnsiTheme="minorHAnsi"/>
              </w:rPr>
              <w:fldChar w:fldCharType="end"/>
            </w:r>
            <w:r w:rsidR="00894279" w:rsidRPr="00696B26">
              <w:rPr>
                <w:rFonts w:asciiTheme="minorHAnsi" w:hAnsiTheme="minorHAnsi"/>
              </w:rPr>
              <w:fldChar w:fldCharType="begin"/>
            </w:r>
            <w:r w:rsidR="00894279" w:rsidRPr="00696B26">
              <w:rPr>
                <w:rFonts w:asciiTheme="minorHAnsi" w:hAnsiTheme="minorHAnsi"/>
              </w:rPr>
              <w:instrText xml:space="preserve"> XE "security</w:instrText>
            </w:r>
            <w:r w:rsidR="006D2365" w:rsidRPr="00696B26">
              <w:rPr>
                <w:rFonts w:asciiTheme="minorHAnsi" w:hAnsiTheme="minorHAnsi"/>
              </w:rPr>
              <w:instrText>:</w:instrText>
            </w:r>
            <w:r w:rsidR="00894279" w:rsidRPr="00696B26">
              <w:rPr>
                <w:rFonts w:asciiTheme="minorHAnsi" w:hAnsiTheme="minorHAnsi"/>
              </w:rPr>
              <w:instrText xml:space="preserve">access/authorization:buildings/facilities" \f “Subject" </w:instrText>
            </w:r>
            <w:r w:rsidR="00894279" w:rsidRPr="00696B26">
              <w:rPr>
                <w:rFonts w:asciiTheme="minorHAnsi" w:hAnsiTheme="minorHAnsi"/>
              </w:rPr>
              <w:fldChar w:fldCharType="end"/>
            </w:r>
            <w:r w:rsidR="00894279" w:rsidRPr="00696B26">
              <w:rPr>
                <w:rFonts w:asciiTheme="minorHAnsi" w:hAnsiTheme="minorHAnsi"/>
              </w:rPr>
              <w:fldChar w:fldCharType="begin"/>
            </w:r>
            <w:r w:rsidR="00894279" w:rsidRPr="00696B26">
              <w:rPr>
                <w:rFonts w:asciiTheme="minorHAnsi" w:hAnsiTheme="minorHAnsi"/>
              </w:rPr>
              <w:instrText xml:space="preserve"> XE "access (security):buildings/facilities" \f “Subject" </w:instrText>
            </w:r>
            <w:r w:rsidR="00894279" w:rsidRPr="00696B26">
              <w:rPr>
                <w:rFonts w:asciiTheme="minorHAnsi" w:hAnsiTheme="minorHAnsi"/>
              </w:rPr>
              <w:fldChar w:fldCharType="end"/>
            </w:r>
            <w:r w:rsidR="00894279" w:rsidRPr="00696B26">
              <w:rPr>
                <w:rFonts w:asciiTheme="minorHAnsi" w:hAnsiTheme="minorHAnsi"/>
              </w:rPr>
              <w:fldChar w:fldCharType="begin"/>
            </w:r>
            <w:r w:rsidR="00894279" w:rsidRPr="00696B26">
              <w:rPr>
                <w:rFonts w:asciiTheme="minorHAnsi" w:hAnsiTheme="minorHAnsi"/>
              </w:rPr>
              <w:instrText xml:space="preserve"> XE "identification badges (security)" \f “Subject" </w:instrText>
            </w:r>
            <w:r w:rsidR="00894279" w:rsidRPr="00696B26">
              <w:rPr>
                <w:rFonts w:asciiTheme="minorHAnsi" w:hAnsiTheme="minorHAnsi"/>
              </w:rPr>
              <w:fldChar w:fldCharType="end"/>
            </w:r>
            <w:r w:rsidR="00894279" w:rsidRPr="00696B26">
              <w:rPr>
                <w:rFonts w:asciiTheme="minorHAnsi" w:hAnsiTheme="minorHAnsi"/>
              </w:rPr>
              <w:fldChar w:fldCharType="begin"/>
            </w:r>
            <w:r w:rsidR="00894279" w:rsidRPr="00696B26">
              <w:rPr>
                <w:rFonts w:asciiTheme="minorHAnsi" w:hAnsiTheme="minorHAnsi"/>
              </w:rPr>
              <w:instrText xml:space="preserve"> XE "keys/keycards (building/facility security)</w:instrText>
            </w:r>
            <w:r w:rsidR="00C23ED4" w:rsidRPr="00696B26">
              <w:rPr>
                <w:rFonts w:asciiTheme="minorHAnsi" w:hAnsiTheme="minorHAnsi"/>
              </w:rPr>
              <w:instrText>:authorizations/assignments/transaction logs</w:instrText>
            </w:r>
            <w:r w:rsidR="00894279" w:rsidRPr="00696B26">
              <w:rPr>
                <w:rFonts w:asciiTheme="minorHAnsi" w:hAnsiTheme="minorHAnsi"/>
              </w:rPr>
              <w:instrText xml:space="preserve">" \f “Subject" </w:instrText>
            </w:r>
            <w:r w:rsidR="00894279" w:rsidRPr="00696B26">
              <w:rPr>
                <w:rFonts w:asciiTheme="minorHAnsi" w:hAnsiTheme="minorHAnsi"/>
              </w:rPr>
              <w:fldChar w:fldCharType="end"/>
            </w:r>
          </w:p>
          <w:p w14:paraId="3029CFC2" w14:textId="77777777" w:rsidR="00D42254" w:rsidRPr="00696B26" w:rsidRDefault="00D42254" w:rsidP="00894279">
            <w:pPr>
              <w:pStyle w:val="RecordTitles"/>
              <w:spacing w:before="60"/>
              <w:rPr>
                <w:rFonts w:asciiTheme="minorHAnsi" w:hAnsiTheme="minorHAnsi"/>
                <w:b w:val="0"/>
                <w:i w:val="0"/>
              </w:rPr>
            </w:pPr>
            <w:r w:rsidRPr="00696B26">
              <w:rPr>
                <w:rFonts w:asciiTheme="minorHAnsi" w:hAnsiTheme="minorHAnsi"/>
                <w:b w:val="0"/>
                <w:i w:val="0"/>
              </w:rPr>
              <w:t>Includes, but is not limited to:</w:t>
            </w:r>
          </w:p>
          <w:p w14:paraId="4F141F64" w14:textId="77777777" w:rsidR="00D42254" w:rsidRPr="00696B26" w:rsidRDefault="00D42254" w:rsidP="00283A5D">
            <w:pPr>
              <w:pStyle w:val="BULLETS"/>
              <w:numPr>
                <w:ilvl w:val="0"/>
                <w:numId w:val="75"/>
              </w:numPr>
              <w:spacing w:before="60" w:after="60"/>
              <w:contextualSpacing/>
              <w:rPr>
                <w:rFonts w:asciiTheme="minorHAnsi" w:hAnsiTheme="minorHAnsi"/>
              </w:rPr>
            </w:pPr>
            <w:r w:rsidRPr="00696B26">
              <w:rPr>
                <w:rFonts w:asciiTheme="minorHAnsi" w:hAnsiTheme="minorHAnsi"/>
              </w:rPr>
              <w:t>Requests and approvals for access and permissions;</w:t>
            </w:r>
          </w:p>
          <w:p w14:paraId="520517F8" w14:textId="77777777" w:rsidR="00D42254" w:rsidRPr="00696B26" w:rsidRDefault="00D42254" w:rsidP="00283A5D">
            <w:pPr>
              <w:pStyle w:val="BULLETS"/>
              <w:numPr>
                <w:ilvl w:val="0"/>
                <w:numId w:val="75"/>
              </w:numPr>
              <w:spacing w:before="60" w:after="60"/>
              <w:rPr>
                <w:rFonts w:asciiTheme="minorHAnsi" w:hAnsiTheme="minorHAnsi"/>
              </w:rPr>
            </w:pPr>
            <w:r w:rsidRPr="00696B26">
              <w:rPr>
                <w:rFonts w:asciiTheme="minorHAnsi" w:hAnsiTheme="minorHAnsi"/>
              </w:rPr>
              <w:t>Assignment of security identification badges, building/card keys, access codes, etc.</w:t>
            </w:r>
          </w:p>
          <w:p w14:paraId="6CDAA07E" w14:textId="77777777" w:rsidR="00CB178C" w:rsidRDefault="002844ED" w:rsidP="000A1E60">
            <w:pPr>
              <w:pStyle w:val="BULLETS"/>
              <w:numPr>
                <w:ilvl w:val="0"/>
                <w:numId w:val="0"/>
              </w:numPr>
              <w:spacing w:before="60" w:after="60"/>
              <w:contextualSpacing/>
              <w:rPr>
                <w:rFonts w:asciiTheme="minorHAnsi" w:hAnsiTheme="minorHAnsi"/>
              </w:rPr>
            </w:pPr>
            <w:r w:rsidRPr="00696B26">
              <w:rPr>
                <w:rFonts w:asciiTheme="minorHAnsi" w:hAnsiTheme="minorHAnsi"/>
              </w:rPr>
              <w:t>Excludes records covered by</w:t>
            </w:r>
            <w:r w:rsidR="00CB178C">
              <w:rPr>
                <w:rFonts w:asciiTheme="minorHAnsi" w:hAnsiTheme="minorHAnsi"/>
              </w:rPr>
              <w:t>:</w:t>
            </w:r>
          </w:p>
          <w:p w14:paraId="6B542462" w14:textId="020F7756" w:rsidR="00CB178C" w:rsidRPr="00CB178C" w:rsidRDefault="00CB178C" w:rsidP="00CB178C">
            <w:pPr>
              <w:pStyle w:val="BULLETS"/>
              <w:numPr>
                <w:ilvl w:val="0"/>
                <w:numId w:val="160"/>
              </w:numPr>
              <w:spacing w:before="60" w:after="60"/>
              <w:contextualSpacing/>
              <w:rPr>
                <w:rFonts w:asciiTheme="minorHAnsi" w:hAnsiTheme="minorHAnsi"/>
              </w:rPr>
            </w:pPr>
            <w:r w:rsidRPr="00083BEF">
              <w:rPr>
                <w:rFonts w:asciiTheme="minorHAnsi" w:hAnsiTheme="minorHAnsi"/>
                <w:i/>
                <w:iCs/>
              </w:rPr>
              <w:t>Authorization – Systems/Telecommunications Access (DAN GS 14012)</w:t>
            </w:r>
            <w:r w:rsidR="00083BEF">
              <w:rPr>
                <w:rFonts w:asciiTheme="minorHAnsi" w:hAnsiTheme="minorHAnsi"/>
              </w:rPr>
              <w:t>;</w:t>
            </w:r>
          </w:p>
          <w:p w14:paraId="28755A5D" w14:textId="78B8F9CD" w:rsidR="002844ED" w:rsidRPr="00696B26" w:rsidRDefault="002844ED" w:rsidP="00CB178C">
            <w:pPr>
              <w:pStyle w:val="BULLETS"/>
              <w:numPr>
                <w:ilvl w:val="0"/>
                <w:numId w:val="160"/>
              </w:numPr>
              <w:spacing w:before="60" w:after="60"/>
              <w:contextualSpacing/>
              <w:rPr>
                <w:rFonts w:asciiTheme="minorHAnsi" w:hAnsiTheme="minorHAnsi"/>
              </w:rPr>
            </w:pPr>
            <w:r w:rsidRPr="00696B26">
              <w:rPr>
                <w:rFonts w:asciiTheme="minorHAnsi" w:hAnsiTheme="minorHAnsi"/>
                <w:i/>
              </w:rPr>
              <w:t xml:space="preserve">Entry/Exit Logs – Facilities (DAN GS </w:t>
            </w:r>
            <w:r w:rsidR="000A1E60">
              <w:rPr>
                <w:rFonts w:asciiTheme="minorHAnsi" w:hAnsiTheme="minorHAnsi"/>
                <w:i/>
              </w:rPr>
              <w:t>25007</w:t>
            </w:r>
            <w:r w:rsidRPr="00696B26">
              <w:rPr>
                <w:rFonts w:asciiTheme="minorHAnsi" w:hAnsiTheme="minorHAnsi"/>
                <w:i/>
              </w:rPr>
              <w:t>)</w:t>
            </w:r>
            <w:r w:rsidRPr="00696B26">
              <w:rPr>
                <w:rFonts w:asciiTheme="minorHAnsi" w:hAnsiTheme="minorHAnsi"/>
              </w:rPr>
              <w:t>.</w:t>
            </w:r>
          </w:p>
        </w:tc>
        <w:tc>
          <w:tcPr>
            <w:tcW w:w="1000" w:type="pct"/>
            <w:tcBorders>
              <w:top w:val="single" w:sz="4" w:space="0" w:color="000000"/>
              <w:bottom w:val="single" w:sz="4" w:space="0" w:color="000000"/>
            </w:tcBorders>
            <w:tcMar>
              <w:top w:w="43" w:type="dxa"/>
              <w:left w:w="72" w:type="dxa"/>
              <w:bottom w:w="43" w:type="dxa"/>
              <w:right w:w="72" w:type="dxa"/>
            </w:tcMar>
          </w:tcPr>
          <w:p w14:paraId="39187063" w14:textId="77777777" w:rsidR="00D42254" w:rsidRPr="00696B26" w:rsidRDefault="00D42254" w:rsidP="00894279">
            <w:pPr>
              <w:spacing w:before="60" w:after="60"/>
              <w:rPr>
                <w:rFonts w:asciiTheme="minorHAnsi" w:eastAsia="Calibri" w:hAnsiTheme="minorHAnsi" w:cs="Times New Roman"/>
              </w:rPr>
            </w:pPr>
            <w:r w:rsidRPr="00696B26">
              <w:rPr>
                <w:rFonts w:asciiTheme="minorHAnsi" w:eastAsia="Calibri" w:hAnsiTheme="minorHAnsi" w:cs="Times New Roman"/>
                <w:b/>
              </w:rPr>
              <w:t xml:space="preserve">Retain </w:t>
            </w:r>
            <w:r w:rsidRPr="00696B26">
              <w:rPr>
                <w:rFonts w:asciiTheme="minorHAnsi" w:eastAsia="Calibri" w:hAnsiTheme="minorHAnsi" w:cs="Times New Roman"/>
              </w:rPr>
              <w:t>for 6 years after termination of access</w:t>
            </w:r>
          </w:p>
          <w:p w14:paraId="799C4E31" w14:textId="77777777" w:rsidR="00D42254" w:rsidRPr="00696B26" w:rsidRDefault="00D42254" w:rsidP="00894279">
            <w:pPr>
              <w:spacing w:before="60" w:after="60"/>
              <w:rPr>
                <w:rFonts w:asciiTheme="minorHAnsi" w:eastAsia="Calibri" w:hAnsiTheme="minorHAnsi" w:cs="Times New Roman"/>
                <w:i/>
              </w:rPr>
            </w:pPr>
            <w:r w:rsidRPr="00696B26">
              <w:rPr>
                <w:rFonts w:asciiTheme="minorHAnsi" w:eastAsia="Calibri" w:hAnsiTheme="minorHAnsi" w:cs="Times New Roman"/>
              </w:rPr>
              <w:t xml:space="preserve">   </w:t>
            </w:r>
            <w:r w:rsidRPr="00696B26">
              <w:rPr>
                <w:rFonts w:asciiTheme="minorHAnsi" w:eastAsia="Calibri" w:hAnsiTheme="minorHAnsi" w:cs="Times New Roman"/>
                <w:i/>
              </w:rPr>
              <w:t>then</w:t>
            </w:r>
          </w:p>
          <w:p w14:paraId="7C70B1E5" w14:textId="77777777" w:rsidR="00D42254" w:rsidRPr="00696B26" w:rsidRDefault="00D42254" w:rsidP="00894279">
            <w:pPr>
              <w:spacing w:before="60" w:after="60"/>
              <w:rPr>
                <w:rFonts w:asciiTheme="minorHAnsi" w:eastAsia="Calibri" w:hAnsiTheme="minorHAnsi" w:cs="Times New Roman"/>
                <w:b/>
              </w:rPr>
            </w:pPr>
            <w:r w:rsidRPr="00696B26">
              <w:rPr>
                <w:rFonts w:asciiTheme="minorHAnsi" w:eastAsia="Calibri" w:hAnsiTheme="minorHAnsi" w:cs="Times New Roman"/>
                <w:b/>
              </w:rPr>
              <w:t>Destroy</w:t>
            </w:r>
            <w:r w:rsidR="00894279" w:rsidRPr="00696B26">
              <w:rPr>
                <w:rFonts w:asciiTheme="minorHAnsi" w:eastAsia="Calibri" w:hAnsiTheme="minorHAnsi" w:cs="Times New Roman"/>
              </w:rPr>
              <w:t>.</w:t>
            </w:r>
          </w:p>
        </w:tc>
        <w:tc>
          <w:tcPr>
            <w:tcW w:w="600" w:type="pct"/>
            <w:tcBorders>
              <w:top w:val="single" w:sz="4" w:space="0" w:color="000000"/>
              <w:bottom w:val="single" w:sz="4" w:space="0" w:color="000000"/>
            </w:tcBorders>
            <w:tcMar>
              <w:top w:w="43" w:type="dxa"/>
              <w:left w:w="72" w:type="dxa"/>
              <w:bottom w:w="43" w:type="dxa"/>
              <w:right w:w="72" w:type="dxa"/>
            </w:tcMar>
          </w:tcPr>
          <w:p w14:paraId="0A65A764" w14:textId="77777777" w:rsidR="00D42254" w:rsidRPr="00696B26" w:rsidRDefault="00D42254" w:rsidP="00894279">
            <w:pPr>
              <w:spacing w:before="60"/>
              <w:jc w:val="center"/>
              <w:rPr>
                <w:rFonts w:asciiTheme="minorHAnsi" w:eastAsia="Calibri" w:hAnsiTheme="minorHAnsi" w:cs="Times New Roman"/>
                <w:sz w:val="20"/>
                <w:szCs w:val="20"/>
              </w:rPr>
            </w:pPr>
            <w:r w:rsidRPr="00696B26">
              <w:rPr>
                <w:rFonts w:asciiTheme="minorHAnsi" w:eastAsia="Calibri" w:hAnsiTheme="minorHAnsi" w:cs="Times New Roman"/>
                <w:sz w:val="20"/>
                <w:szCs w:val="20"/>
              </w:rPr>
              <w:t>NON-ARCHIVAL</w:t>
            </w:r>
          </w:p>
          <w:p w14:paraId="78D34AEA" w14:textId="77777777" w:rsidR="003F2B4A" w:rsidRDefault="00D42254" w:rsidP="005E3689">
            <w:pPr>
              <w:jc w:val="center"/>
              <w:rPr>
                <w:rFonts w:asciiTheme="minorHAnsi" w:eastAsia="Calibri" w:hAnsiTheme="minorHAnsi" w:cs="Times New Roman"/>
                <w:b/>
                <w:szCs w:val="22"/>
              </w:rPr>
            </w:pPr>
            <w:r w:rsidRPr="00696B26">
              <w:rPr>
                <w:rFonts w:asciiTheme="minorHAnsi" w:eastAsia="Calibri" w:hAnsiTheme="minorHAnsi" w:cs="Times New Roman"/>
                <w:b/>
                <w:szCs w:val="22"/>
              </w:rPr>
              <w:t>ESSENTIAL</w:t>
            </w:r>
          </w:p>
          <w:p w14:paraId="5CEDFDEC" w14:textId="67D886DC" w:rsidR="00D42254" w:rsidRPr="00696B26" w:rsidRDefault="003F2B4A" w:rsidP="005E3689">
            <w:pPr>
              <w:jc w:val="center"/>
              <w:rPr>
                <w:rFonts w:asciiTheme="minorHAnsi" w:eastAsia="Calibri" w:hAnsiTheme="minorHAnsi" w:cs="Times New Roman"/>
                <w:b/>
                <w:szCs w:val="22"/>
              </w:rPr>
            </w:pPr>
            <w:r w:rsidRPr="003F2B4A">
              <w:rPr>
                <w:rFonts w:asciiTheme="minorHAnsi" w:eastAsia="Calibri" w:hAnsiTheme="minorHAnsi" w:cs="Times New Roman"/>
                <w:b/>
                <w:sz w:val="16"/>
                <w:szCs w:val="16"/>
              </w:rPr>
              <w:t>(for Disaster Recovery)</w:t>
            </w:r>
            <w:r w:rsidR="00894279" w:rsidRPr="00696B26">
              <w:rPr>
                <w:rFonts w:asciiTheme="minorHAnsi" w:hAnsiTheme="minorHAnsi"/>
              </w:rPr>
              <w:fldChar w:fldCharType="begin"/>
            </w:r>
            <w:r w:rsidR="00894279" w:rsidRPr="00696B26">
              <w:rPr>
                <w:rFonts w:asciiTheme="minorHAnsi" w:hAnsiTheme="minorHAnsi"/>
              </w:rPr>
              <w:instrText xml:space="preserve"> XE "ASSET MANAGEMENT:</w:instrText>
            </w:r>
            <w:r w:rsidR="00607E8F">
              <w:rPr>
                <w:rFonts w:asciiTheme="minorHAnsi" w:hAnsiTheme="minorHAnsi"/>
              </w:rPr>
              <w:instrText>S</w:instrText>
            </w:r>
            <w:r w:rsidR="00607E8F">
              <w:instrText xml:space="preserve">afety and </w:instrText>
            </w:r>
            <w:r w:rsidR="00894279" w:rsidRPr="00696B26">
              <w:rPr>
                <w:rFonts w:asciiTheme="minorHAnsi" w:hAnsiTheme="minorHAnsi"/>
              </w:rPr>
              <w:instrText xml:space="preserve">Security:Authorization – Building/Facility Access" \f “essential” </w:instrText>
            </w:r>
            <w:r w:rsidR="00894279" w:rsidRPr="00696B26">
              <w:rPr>
                <w:rFonts w:asciiTheme="minorHAnsi" w:hAnsiTheme="minorHAnsi"/>
              </w:rPr>
              <w:fldChar w:fldCharType="end"/>
            </w:r>
          </w:p>
          <w:p w14:paraId="31333DF2" w14:textId="77777777" w:rsidR="00D42254" w:rsidRPr="00696B26" w:rsidRDefault="00D42254" w:rsidP="00894279">
            <w:pPr>
              <w:jc w:val="center"/>
              <w:rPr>
                <w:rFonts w:asciiTheme="minorHAnsi" w:eastAsia="Calibri" w:hAnsiTheme="minorHAnsi" w:cs="Times New Roman"/>
                <w:szCs w:val="22"/>
              </w:rPr>
            </w:pPr>
            <w:r w:rsidRPr="00696B26">
              <w:rPr>
                <w:rFonts w:asciiTheme="minorHAnsi" w:eastAsia="Calibri" w:hAnsiTheme="minorHAnsi" w:cs="Times New Roman"/>
                <w:sz w:val="20"/>
                <w:szCs w:val="20"/>
              </w:rPr>
              <w:t>OPR</w:t>
            </w:r>
          </w:p>
        </w:tc>
      </w:tr>
      <w:tr w:rsidR="003666A8" w:rsidRPr="00696B26" w14:paraId="6CCA34EE" w14:textId="77777777" w:rsidTr="00214EAB">
        <w:trPr>
          <w:cantSplit/>
          <w:jc w:val="center"/>
        </w:trPr>
        <w:tc>
          <w:tcPr>
            <w:tcW w:w="500" w:type="pct"/>
            <w:tcBorders>
              <w:top w:val="single" w:sz="4" w:space="0" w:color="000000"/>
              <w:bottom w:val="single" w:sz="4" w:space="0" w:color="000000"/>
            </w:tcBorders>
            <w:tcMar>
              <w:top w:w="43" w:type="dxa"/>
              <w:left w:w="72" w:type="dxa"/>
              <w:bottom w:w="43" w:type="dxa"/>
              <w:right w:w="72" w:type="dxa"/>
            </w:tcMar>
          </w:tcPr>
          <w:p w14:paraId="3E84CC6F" w14:textId="77777777" w:rsidR="003666A8" w:rsidRPr="00696B26" w:rsidRDefault="003666A8" w:rsidP="003666A8">
            <w:pPr>
              <w:spacing w:before="60" w:after="60"/>
              <w:jc w:val="center"/>
              <w:rPr>
                <w:rFonts w:asciiTheme="minorHAnsi" w:hAnsiTheme="minorHAnsi"/>
                <w:bCs/>
              </w:rPr>
            </w:pPr>
            <w:r w:rsidRPr="00696B26">
              <w:rPr>
                <w:rFonts w:asciiTheme="minorHAnsi" w:hAnsiTheme="minorHAnsi"/>
                <w:bCs/>
              </w:rPr>
              <w:t xml:space="preserve">GS </w:t>
            </w:r>
            <w:r w:rsidR="000A1E60">
              <w:rPr>
                <w:rFonts w:asciiTheme="minorHAnsi" w:hAnsiTheme="minorHAnsi"/>
                <w:bCs/>
              </w:rPr>
              <w:t>25007</w:t>
            </w:r>
            <w:r w:rsidRPr="00696B26">
              <w:rPr>
                <w:rFonts w:asciiTheme="minorHAnsi" w:hAnsiTheme="minorHAnsi"/>
              </w:rPr>
              <w:fldChar w:fldCharType="begin"/>
            </w:r>
            <w:r w:rsidRPr="00696B26">
              <w:rPr>
                <w:rFonts w:asciiTheme="minorHAnsi" w:hAnsiTheme="minorHAnsi"/>
              </w:rPr>
              <w:instrText xml:space="preserve"> XE "GS </w:instrText>
            </w:r>
            <w:r w:rsidR="000A1E60">
              <w:rPr>
                <w:rFonts w:asciiTheme="minorHAnsi" w:hAnsiTheme="minorHAnsi"/>
              </w:rPr>
              <w:instrText>25007</w:instrText>
            </w:r>
            <w:r w:rsidRPr="00696B26">
              <w:rPr>
                <w:rFonts w:asciiTheme="minorHAnsi" w:hAnsiTheme="minorHAnsi"/>
              </w:rPr>
              <w:instrText>" \f “dan”</w:instrText>
            </w:r>
            <w:r w:rsidRPr="00696B26">
              <w:rPr>
                <w:rFonts w:asciiTheme="minorHAnsi" w:hAnsiTheme="minorHAnsi"/>
              </w:rPr>
              <w:fldChar w:fldCharType="end"/>
            </w:r>
          </w:p>
          <w:p w14:paraId="07A385F6" w14:textId="252D561C" w:rsidR="003666A8" w:rsidRPr="00696B26" w:rsidRDefault="003666A8" w:rsidP="003666A8">
            <w:pPr>
              <w:pStyle w:val="TableText0"/>
              <w:jc w:val="center"/>
              <w:rPr>
                <w:rFonts w:asciiTheme="minorHAnsi" w:hAnsiTheme="minorHAnsi"/>
              </w:rPr>
            </w:pPr>
            <w:r w:rsidRPr="00696B26">
              <w:rPr>
                <w:rFonts w:asciiTheme="minorHAnsi" w:hAnsiTheme="minorHAnsi"/>
                <w:bCs w:val="0"/>
              </w:rPr>
              <w:t xml:space="preserve">Rev. </w:t>
            </w:r>
            <w:r w:rsidR="00C410E8">
              <w:rPr>
                <w:rFonts w:asciiTheme="minorHAnsi" w:hAnsiTheme="minorHAnsi"/>
                <w:bCs w:val="0"/>
              </w:rPr>
              <w:t>1</w:t>
            </w:r>
          </w:p>
        </w:tc>
        <w:tc>
          <w:tcPr>
            <w:tcW w:w="2900" w:type="pct"/>
            <w:tcBorders>
              <w:top w:val="single" w:sz="4" w:space="0" w:color="000000"/>
              <w:bottom w:val="single" w:sz="4" w:space="0" w:color="000000"/>
            </w:tcBorders>
            <w:tcMar>
              <w:top w:w="43" w:type="dxa"/>
              <w:left w:w="72" w:type="dxa"/>
              <w:bottom w:w="43" w:type="dxa"/>
              <w:right w:w="72" w:type="dxa"/>
            </w:tcMar>
          </w:tcPr>
          <w:p w14:paraId="2756D45C" w14:textId="77777777" w:rsidR="003666A8" w:rsidRPr="00696B26" w:rsidRDefault="003666A8" w:rsidP="003666A8">
            <w:pPr>
              <w:spacing w:before="60" w:after="60"/>
              <w:rPr>
                <w:rFonts w:asciiTheme="minorHAnsi" w:hAnsiTheme="minorHAnsi"/>
                <w:b/>
                <w:i/>
              </w:rPr>
            </w:pPr>
            <w:r w:rsidRPr="00696B26">
              <w:rPr>
                <w:rFonts w:asciiTheme="minorHAnsi" w:hAnsiTheme="minorHAnsi"/>
                <w:b/>
                <w:i/>
              </w:rPr>
              <w:t>Entry/Exit Logs – Facilities</w:t>
            </w:r>
          </w:p>
          <w:p w14:paraId="491D846B" w14:textId="117CAD0E" w:rsidR="003666A8" w:rsidRPr="00696B26" w:rsidRDefault="003666A8" w:rsidP="003666A8">
            <w:pPr>
              <w:spacing w:before="60" w:after="60"/>
              <w:rPr>
                <w:rFonts w:asciiTheme="minorHAnsi" w:hAnsiTheme="minorHAnsi"/>
              </w:rPr>
            </w:pPr>
            <w:r w:rsidRPr="00696B26">
              <w:rPr>
                <w:rFonts w:asciiTheme="minorHAnsi" w:hAnsiTheme="minorHAnsi"/>
              </w:rPr>
              <w:t>Records documenting the entry and exit of staff, contractors</w:t>
            </w:r>
            <w:r w:rsidR="0093418B" w:rsidRPr="00696B26">
              <w:rPr>
                <w:rFonts w:asciiTheme="minorHAnsi" w:hAnsiTheme="minorHAnsi"/>
              </w:rPr>
              <w:t xml:space="preserve">, </w:t>
            </w:r>
            <w:r w:rsidR="00C410E8">
              <w:rPr>
                <w:rFonts w:asciiTheme="minorHAnsi" w:hAnsiTheme="minorHAnsi"/>
              </w:rPr>
              <w:t xml:space="preserve">students, </w:t>
            </w:r>
            <w:r w:rsidR="0093418B" w:rsidRPr="00696B26">
              <w:rPr>
                <w:rFonts w:asciiTheme="minorHAnsi" w:hAnsiTheme="minorHAnsi"/>
              </w:rPr>
              <w:t>volunteers</w:t>
            </w:r>
            <w:r w:rsidR="00ED001E">
              <w:rPr>
                <w:rFonts w:asciiTheme="minorHAnsi" w:hAnsiTheme="minorHAnsi"/>
              </w:rPr>
              <w:t xml:space="preserve">, </w:t>
            </w:r>
            <w:r w:rsidRPr="00696B26">
              <w:rPr>
                <w:rFonts w:asciiTheme="minorHAnsi" w:hAnsiTheme="minorHAnsi"/>
              </w:rPr>
              <w:t>visitors</w:t>
            </w:r>
            <w:r w:rsidR="00ED001E">
              <w:rPr>
                <w:rFonts w:asciiTheme="minorHAnsi" w:hAnsiTheme="minorHAnsi"/>
              </w:rPr>
              <w:t xml:space="preserve">, etc. </w:t>
            </w:r>
            <w:r w:rsidRPr="00696B26">
              <w:rPr>
                <w:rFonts w:asciiTheme="minorHAnsi" w:hAnsiTheme="minorHAnsi"/>
              </w:rPr>
              <w:t xml:space="preserve">to agency </w:t>
            </w:r>
            <w:r w:rsidR="00ED001E">
              <w:rPr>
                <w:rFonts w:asciiTheme="minorHAnsi" w:hAnsiTheme="minorHAnsi"/>
              </w:rPr>
              <w:t xml:space="preserve">buildings and </w:t>
            </w:r>
            <w:r w:rsidRPr="00696B26">
              <w:rPr>
                <w:rFonts w:asciiTheme="minorHAnsi" w:hAnsiTheme="minorHAnsi"/>
              </w:rPr>
              <w:t>facilities (including secure areas)</w:t>
            </w:r>
            <w:r w:rsidR="003D7802">
              <w:rPr>
                <w:rFonts w:asciiTheme="minorHAnsi" w:hAnsiTheme="minorHAnsi"/>
              </w:rPr>
              <w:t>,</w:t>
            </w:r>
            <w:r w:rsidRPr="00696B26">
              <w:rPr>
                <w:rFonts w:asciiTheme="minorHAnsi" w:hAnsiTheme="minorHAnsi"/>
              </w:rPr>
              <w:t xml:space="preserve"> </w:t>
            </w:r>
            <w:r w:rsidRPr="00696B26">
              <w:rPr>
                <w:rFonts w:asciiTheme="minorHAnsi" w:hAnsiTheme="minorHAnsi"/>
                <w:b/>
                <w:i/>
              </w:rPr>
              <w:t>where not covered by a more specific records series</w:t>
            </w:r>
            <w:r w:rsidRPr="00696B26">
              <w:rPr>
                <w:rFonts w:asciiTheme="minorHAnsi" w:hAnsiTheme="minorHAnsi"/>
              </w:rPr>
              <w:t>.</w:t>
            </w:r>
            <w:r w:rsidR="00F06252" w:rsidRPr="00696B26">
              <w:rPr>
                <w:rFonts w:asciiTheme="minorHAnsi" w:hAnsiTheme="minorHAnsi"/>
              </w:rPr>
              <w:t xml:space="preserve"> </w:t>
            </w:r>
            <w:r w:rsidR="00F06252" w:rsidRPr="00696B26">
              <w:rPr>
                <w:rFonts w:asciiTheme="minorHAnsi" w:hAnsiTheme="minorHAnsi"/>
              </w:rPr>
              <w:fldChar w:fldCharType="begin"/>
            </w:r>
            <w:r w:rsidR="00F06252" w:rsidRPr="00696B26">
              <w:rPr>
                <w:rFonts w:asciiTheme="minorHAnsi" w:hAnsiTheme="minorHAnsi"/>
              </w:rPr>
              <w:instrText xml:space="preserve"> XE "entry/exit logs" \f “subject" </w:instrText>
            </w:r>
            <w:r w:rsidR="00F06252" w:rsidRPr="00696B26">
              <w:rPr>
                <w:rFonts w:asciiTheme="minorHAnsi" w:hAnsiTheme="minorHAnsi"/>
              </w:rPr>
              <w:fldChar w:fldCharType="end"/>
            </w:r>
            <w:r w:rsidR="00C23ED4" w:rsidRPr="00696B26">
              <w:rPr>
                <w:rFonts w:asciiTheme="minorHAnsi" w:hAnsiTheme="minorHAnsi"/>
              </w:rPr>
              <w:fldChar w:fldCharType="begin"/>
            </w:r>
            <w:r w:rsidR="00C23ED4" w:rsidRPr="00696B26">
              <w:rPr>
                <w:rFonts w:asciiTheme="minorHAnsi" w:hAnsiTheme="minorHAnsi"/>
              </w:rPr>
              <w:instrText xml:space="preserve"> XE "keys/keycards (building/facility security):authorizations/assignments/transaction logs" \f “Subject" </w:instrText>
            </w:r>
            <w:r w:rsidR="00C23ED4" w:rsidRPr="00696B26">
              <w:rPr>
                <w:rFonts w:asciiTheme="minorHAnsi" w:hAnsiTheme="minorHAnsi"/>
              </w:rPr>
              <w:fldChar w:fldCharType="end"/>
            </w:r>
            <w:r w:rsidR="00F06252" w:rsidRPr="00696B26">
              <w:rPr>
                <w:rFonts w:asciiTheme="minorHAnsi" w:hAnsiTheme="minorHAnsi"/>
              </w:rPr>
              <w:fldChar w:fldCharType="begin"/>
            </w:r>
            <w:r w:rsidR="00F06252" w:rsidRPr="00696B26">
              <w:rPr>
                <w:rFonts w:asciiTheme="minorHAnsi" w:hAnsiTheme="minorHAnsi"/>
              </w:rPr>
              <w:instrText xml:space="preserve"> XE "safe logs" \f “subject" </w:instrText>
            </w:r>
            <w:r w:rsidR="00F06252" w:rsidRPr="00696B26">
              <w:rPr>
                <w:rFonts w:asciiTheme="minorHAnsi" w:hAnsiTheme="minorHAnsi"/>
              </w:rPr>
              <w:fldChar w:fldCharType="end"/>
            </w:r>
            <w:r w:rsidR="00F06252" w:rsidRPr="00696B26">
              <w:rPr>
                <w:rFonts w:asciiTheme="minorHAnsi" w:hAnsiTheme="minorHAnsi"/>
              </w:rPr>
              <w:fldChar w:fldCharType="begin"/>
            </w:r>
            <w:r w:rsidR="00F06252" w:rsidRPr="00696B26">
              <w:rPr>
                <w:rFonts w:asciiTheme="minorHAnsi" w:hAnsiTheme="minorHAnsi"/>
              </w:rPr>
              <w:instrText xml:space="preserve"> XE "visitor books/logs" \f “subject" </w:instrText>
            </w:r>
            <w:r w:rsidR="00F06252" w:rsidRPr="00696B26">
              <w:rPr>
                <w:rFonts w:asciiTheme="minorHAnsi" w:hAnsiTheme="minorHAnsi"/>
              </w:rPr>
              <w:fldChar w:fldCharType="end"/>
            </w:r>
          </w:p>
          <w:p w14:paraId="0C6DE327" w14:textId="77777777" w:rsidR="003666A8" w:rsidRPr="00696B26" w:rsidRDefault="003666A8" w:rsidP="003666A8">
            <w:pPr>
              <w:spacing w:before="60" w:after="60"/>
              <w:rPr>
                <w:rFonts w:asciiTheme="minorHAnsi" w:hAnsiTheme="minorHAnsi"/>
              </w:rPr>
            </w:pPr>
            <w:r w:rsidRPr="00696B26">
              <w:rPr>
                <w:rFonts w:asciiTheme="minorHAnsi" w:hAnsiTheme="minorHAnsi"/>
              </w:rPr>
              <w:t>Includes, but is not limited to:</w:t>
            </w:r>
          </w:p>
          <w:p w14:paraId="6EB00052" w14:textId="77777777" w:rsidR="003666A8" w:rsidRPr="00696B26" w:rsidRDefault="003666A8" w:rsidP="00710842">
            <w:pPr>
              <w:pStyle w:val="ListParagraph"/>
              <w:numPr>
                <w:ilvl w:val="0"/>
                <w:numId w:val="7"/>
              </w:numPr>
              <w:spacing w:before="60" w:after="60"/>
              <w:rPr>
                <w:rFonts w:asciiTheme="minorHAnsi" w:hAnsiTheme="minorHAnsi"/>
              </w:rPr>
            </w:pPr>
            <w:r w:rsidRPr="00696B26">
              <w:rPr>
                <w:rFonts w:asciiTheme="minorHAnsi" w:hAnsiTheme="minorHAnsi"/>
              </w:rPr>
              <w:t>Keycard transaction logs;</w:t>
            </w:r>
          </w:p>
          <w:p w14:paraId="7109299F" w14:textId="77777777" w:rsidR="003666A8" w:rsidRPr="00696B26" w:rsidRDefault="003666A8" w:rsidP="00710842">
            <w:pPr>
              <w:pStyle w:val="ListParagraph"/>
              <w:numPr>
                <w:ilvl w:val="0"/>
                <w:numId w:val="7"/>
              </w:numPr>
              <w:spacing w:before="60" w:after="60"/>
              <w:rPr>
                <w:rFonts w:asciiTheme="minorHAnsi" w:hAnsiTheme="minorHAnsi"/>
              </w:rPr>
            </w:pPr>
            <w:r w:rsidRPr="00696B26">
              <w:rPr>
                <w:rFonts w:asciiTheme="minorHAnsi" w:hAnsiTheme="minorHAnsi"/>
              </w:rPr>
              <w:t>Secure area logs (such as safe logs);</w:t>
            </w:r>
          </w:p>
          <w:p w14:paraId="078E9EE5" w14:textId="77777777" w:rsidR="003666A8" w:rsidRPr="00696B26" w:rsidRDefault="003666A8" w:rsidP="00710842">
            <w:pPr>
              <w:pStyle w:val="ListParagraph"/>
              <w:numPr>
                <w:ilvl w:val="0"/>
                <w:numId w:val="7"/>
              </w:numPr>
              <w:spacing w:before="60" w:after="60"/>
              <w:rPr>
                <w:rFonts w:asciiTheme="minorHAnsi" w:hAnsiTheme="minorHAnsi"/>
              </w:rPr>
            </w:pPr>
            <w:r w:rsidRPr="00696B26">
              <w:rPr>
                <w:rFonts w:asciiTheme="minorHAnsi" w:hAnsiTheme="minorHAnsi"/>
              </w:rPr>
              <w:t>Visitor books/logs.</w:t>
            </w:r>
          </w:p>
          <w:p w14:paraId="05725A7D" w14:textId="77777777" w:rsidR="003666A8" w:rsidRPr="00696B26" w:rsidRDefault="003666A8" w:rsidP="000A1E60">
            <w:pPr>
              <w:pStyle w:val="TableText0"/>
              <w:rPr>
                <w:rFonts w:asciiTheme="minorHAnsi" w:hAnsiTheme="minorHAnsi"/>
                <w:b/>
                <w:i/>
              </w:rPr>
            </w:pPr>
            <w:r w:rsidRPr="00696B26">
              <w:rPr>
                <w:rFonts w:asciiTheme="minorHAnsi" w:hAnsiTheme="minorHAnsi"/>
              </w:rPr>
              <w:t xml:space="preserve">Excludes records covered by </w:t>
            </w:r>
            <w:r w:rsidRPr="00696B26">
              <w:rPr>
                <w:rFonts w:asciiTheme="minorHAnsi" w:hAnsiTheme="minorHAnsi"/>
                <w:i/>
              </w:rPr>
              <w:t xml:space="preserve">Security Incidents and </w:t>
            </w:r>
            <w:r w:rsidR="000A1E60">
              <w:rPr>
                <w:rFonts w:asciiTheme="minorHAnsi" w:hAnsiTheme="minorHAnsi"/>
                <w:i/>
              </w:rPr>
              <w:t>Data/Privacy Breaches</w:t>
            </w:r>
            <w:r w:rsidRPr="00696B26">
              <w:rPr>
                <w:rFonts w:asciiTheme="minorHAnsi" w:hAnsiTheme="minorHAnsi"/>
                <w:i/>
              </w:rPr>
              <w:t xml:space="preserve"> (DAN GS </w:t>
            </w:r>
            <w:r w:rsidR="000A1E60">
              <w:rPr>
                <w:rFonts w:asciiTheme="minorHAnsi" w:hAnsiTheme="minorHAnsi"/>
                <w:i/>
              </w:rPr>
              <w:t>25008</w:t>
            </w:r>
            <w:r w:rsidRPr="00696B26">
              <w:rPr>
                <w:rFonts w:asciiTheme="minorHAnsi" w:hAnsiTheme="minorHAnsi"/>
                <w:i/>
              </w:rPr>
              <w:t>)</w:t>
            </w:r>
            <w:r w:rsidRPr="00696B26">
              <w:rPr>
                <w:rFonts w:asciiTheme="minorHAnsi" w:hAnsiTheme="minorHAnsi"/>
              </w:rPr>
              <w:t>.</w:t>
            </w:r>
          </w:p>
        </w:tc>
        <w:tc>
          <w:tcPr>
            <w:tcW w:w="1000" w:type="pct"/>
            <w:tcBorders>
              <w:top w:val="single" w:sz="4" w:space="0" w:color="000000"/>
              <w:bottom w:val="single" w:sz="4" w:space="0" w:color="000000"/>
            </w:tcBorders>
            <w:tcMar>
              <w:top w:w="43" w:type="dxa"/>
              <w:left w:w="72" w:type="dxa"/>
              <w:bottom w:w="43" w:type="dxa"/>
              <w:right w:w="72" w:type="dxa"/>
            </w:tcMar>
          </w:tcPr>
          <w:p w14:paraId="0F060FBB" w14:textId="77777777" w:rsidR="003666A8" w:rsidRPr="00696B26" w:rsidRDefault="003666A8" w:rsidP="003666A8">
            <w:pPr>
              <w:spacing w:before="60" w:after="60"/>
              <w:rPr>
                <w:rFonts w:asciiTheme="minorHAnsi" w:eastAsia="Calibri" w:hAnsiTheme="minorHAnsi" w:cs="Times New Roman"/>
                <w:b/>
              </w:rPr>
            </w:pPr>
            <w:r w:rsidRPr="00696B26">
              <w:rPr>
                <w:rFonts w:asciiTheme="minorHAnsi" w:eastAsia="Calibri" w:hAnsiTheme="minorHAnsi" w:cs="Times New Roman"/>
                <w:b/>
              </w:rPr>
              <w:t xml:space="preserve">Retain </w:t>
            </w:r>
            <w:r w:rsidRPr="00696B26">
              <w:rPr>
                <w:rFonts w:asciiTheme="minorHAnsi" w:eastAsia="Calibri" w:hAnsiTheme="minorHAnsi" w:cs="Times New Roman"/>
              </w:rPr>
              <w:t>for 6 years after end of fiscal year</w:t>
            </w:r>
          </w:p>
          <w:p w14:paraId="769633C0" w14:textId="77777777" w:rsidR="003666A8" w:rsidRPr="00696B26" w:rsidRDefault="003666A8" w:rsidP="003666A8">
            <w:pPr>
              <w:spacing w:before="60" w:after="60"/>
              <w:rPr>
                <w:rFonts w:asciiTheme="minorHAnsi" w:eastAsia="Calibri" w:hAnsiTheme="minorHAnsi" w:cs="Times New Roman"/>
                <w:i/>
              </w:rPr>
            </w:pPr>
            <w:r w:rsidRPr="00696B26">
              <w:rPr>
                <w:rFonts w:asciiTheme="minorHAnsi" w:eastAsia="Calibri" w:hAnsiTheme="minorHAnsi" w:cs="Times New Roman"/>
                <w:b/>
              </w:rPr>
              <w:t xml:space="preserve">   </w:t>
            </w:r>
            <w:r w:rsidRPr="00696B26">
              <w:rPr>
                <w:rFonts w:asciiTheme="minorHAnsi" w:eastAsia="Calibri" w:hAnsiTheme="minorHAnsi" w:cs="Times New Roman"/>
                <w:i/>
              </w:rPr>
              <w:t>then</w:t>
            </w:r>
          </w:p>
          <w:p w14:paraId="7B4C3D24" w14:textId="77777777" w:rsidR="003666A8" w:rsidRPr="00696B26" w:rsidRDefault="003666A8" w:rsidP="003666A8">
            <w:pPr>
              <w:rPr>
                <w:rFonts w:asciiTheme="minorHAnsi" w:eastAsia="Calibri" w:hAnsiTheme="minorHAnsi" w:cs="Times New Roman"/>
                <w:b/>
              </w:rPr>
            </w:pPr>
            <w:r w:rsidRPr="00696B26">
              <w:rPr>
                <w:rFonts w:asciiTheme="minorHAnsi" w:eastAsia="Calibri" w:hAnsiTheme="minorHAnsi" w:cs="Times New Roman"/>
                <w:b/>
              </w:rPr>
              <w:t>Destroy</w:t>
            </w:r>
            <w:r w:rsidRPr="00696B26">
              <w:rPr>
                <w:rFonts w:asciiTheme="minorHAnsi" w:eastAsia="Calibri" w:hAnsiTheme="minorHAnsi" w:cs="Times New Roman"/>
              </w:rPr>
              <w:t>.</w:t>
            </w:r>
          </w:p>
        </w:tc>
        <w:tc>
          <w:tcPr>
            <w:tcW w:w="600" w:type="pct"/>
            <w:tcBorders>
              <w:top w:val="single" w:sz="4" w:space="0" w:color="000000"/>
              <w:bottom w:val="single" w:sz="4" w:space="0" w:color="000000"/>
            </w:tcBorders>
            <w:tcMar>
              <w:top w:w="43" w:type="dxa"/>
              <w:left w:w="72" w:type="dxa"/>
              <w:bottom w:w="43" w:type="dxa"/>
              <w:right w:w="72" w:type="dxa"/>
            </w:tcMar>
          </w:tcPr>
          <w:p w14:paraId="36D2799A" w14:textId="77777777" w:rsidR="003666A8" w:rsidRPr="00696B26" w:rsidRDefault="003666A8" w:rsidP="003666A8">
            <w:pPr>
              <w:spacing w:before="60"/>
              <w:jc w:val="center"/>
              <w:rPr>
                <w:rFonts w:asciiTheme="minorHAnsi" w:hAnsiTheme="minorHAnsi"/>
                <w:sz w:val="20"/>
                <w:szCs w:val="20"/>
              </w:rPr>
            </w:pPr>
            <w:r w:rsidRPr="00696B26">
              <w:rPr>
                <w:rFonts w:asciiTheme="minorHAnsi" w:hAnsiTheme="minorHAnsi"/>
                <w:sz w:val="20"/>
                <w:szCs w:val="20"/>
              </w:rPr>
              <w:t>NON-ARCHIVAL</w:t>
            </w:r>
          </w:p>
          <w:p w14:paraId="438FD599" w14:textId="77777777" w:rsidR="003666A8" w:rsidRPr="00696B26" w:rsidRDefault="003666A8" w:rsidP="003666A8">
            <w:pPr>
              <w:jc w:val="center"/>
              <w:rPr>
                <w:rFonts w:asciiTheme="minorHAnsi" w:hAnsiTheme="minorHAnsi"/>
                <w:sz w:val="20"/>
                <w:szCs w:val="20"/>
              </w:rPr>
            </w:pPr>
            <w:r w:rsidRPr="00696B26">
              <w:rPr>
                <w:rFonts w:asciiTheme="minorHAnsi" w:hAnsiTheme="minorHAnsi"/>
                <w:sz w:val="20"/>
                <w:szCs w:val="20"/>
              </w:rPr>
              <w:t>NON-ESSENTIAL</w:t>
            </w:r>
          </w:p>
          <w:p w14:paraId="00022175" w14:textId="77777777" w:rsidR="003666A8" w:rsidRPr="00696B26" w:rsidRDefault="003666A8" w:rsidP="003666A8">
            <w:pPr>
              <w:jc w:val="center"/>
              <w:rPr>
                <w:rFonts w:asciiTheme="minorHAnsi" w:eastAsia="Calibri" w:hAnsiTheme="minorHAnsi" w:cs="Times New Roman"/>
                <w:sz w:val="20"/>
                <w:szCs w:val="20"/>
              </w:rPr>
            </w:pPr>
            <w:r w:rsidRPr="00696B26">
              <w:rPr>
                <w:rFonts w:asciiTheme="minorHAnsi" w:hAnsiTheme="minorHAnsi"/>
                <w:sz w:val="20"/>
                <w:szCs w:val="20"/>
              </w:rPr>
              <w:t>OFM</w:t>
            </w:r>
          </w:p>
        </w:tc>
      </w:tr>
      <w:tr w:rsidR="00713485" w:rsidRPr="00696B26" w14:paraId="0E37B5A0" w14:textId="77777777" w:rsidTr="00A77238">
        <w:trPr>
          <w:cantSplit/>
          <w:jc w:val="center"/>
        </w:trPr>
        <w:tc>
          <w:tcPr>
            <w:tcW w:w="500" w:type="pct"/>
            <w:tcBorders>
              <w:top w:val="single" w:sz="4" w:space="0" w:color="000000"/>
              <w:bottom w:val="single" w:sz="4" w:space="0" w:color="000000"/>
            </w:tcBorders>
            <w:tcMar>
              <w:top w:w="43" w:type="dxa"/>
              <w:left w:w="72" w:type="dxa"/>
              <w:bottom w:w="43" w:type="dxa"/>
              <w:right w:w="72" w:type="dxa"/>
            </w:tcMar>
          </w:tcPr>
          <w:p w14:paraId="245D8DD8" w14:textId="77777777" w:rsidR="00713485" w:rsidRPr="00696B26" w:rsidRDefault="00713485" w:rsidP="00A77238">
            <w:pPr>
              <w:spacing w:before="60" w:after="60"/>
              <w:jc w:val="center"/>
              <w:rPr>
                <w:rFonts w:asciiTheme="minorHAnsi" w:hAnsiTheme="minorHAnsi"/>
                <w:bCs/>
              </w:rPr>
            </w:pPr>
            <w:r w:rsidRPr="00696B26">
              <w:rPr>
                <w:rFonts w:asciiTheme="minorHAnsi" w:hAnsiTheme="minorHAnsi"/>
                <w:bCs/>
              </w:rPr>
              <w:lastRenderedPageBreak/>
              <w:t xml:space="preserve">GS </w:t>
            </w:r>
            <w:r>
              <w:rPr>
                <w:rFonts w:asciiTheme="minorHAnsi" w:hAnsiTheme="minorHAnsi"/>
                <w:bCs/>
              </w:rPr>
              <w:t>25009</w:t>
            </w:r>
            <w:r w:rsidRPr="00696B26">
              <w:rPr>
                <w:rFonts w:asciiTheme="minorHAnsi" w:hAnsiTheme="minorHAnsi"/>
              </w:rPr>
              <w:fldChar w:fldCharType="begin"/>
            </w:r>
            <w:r w:rsidRPr="00696B26">
              <w:rPr>
                <w:rFonts w:asciiTheme="minorHAnsi" w:hAnsiTheme="minorHAnsi"/>
              </w:rPr>
              <w:instrText xml:space="preserve"> XE "GS </w:instrText>
            </w:r>
            <w:r>
              <w:rPr>
                <w:rFonts w:asciiTheme="minorHAnsi" w:hAnsiTheme="minorHAnsi"/>
              </w:rPr>
              <w:instrText>25009</w:instrText>
            </w:r>
            <w:r w:rsidRPr="00696B26">
              <w:rPr>
                <w:rFonts w:asciiTheme="minorHAnsi" w:hAnsiTheme="minorHAnsi"/>
              </w:rPr>
              <w:instrText>" \f “dan”</w:instrText>
            </w:r>
            <w:r w:rsidRPr="00696B26">
              <w:rPr>
                <w:rFonts w:asciiTheme="minorHAnsi" w:hAnsiTheme="minorHAnsi"/>
              </w:rPr>
              <w:fldChar w:fldCharType="end"/>
            </w:r>
          </w:p>
          <w:p w14:paraId="341750CA" w14:textId="77777777" w:rsidR="00713485" w:rsidRPr="00696B26" w:rsidRDefault="00713485" w:rsidP="00A77238">
            <w:pPr>
              <w:spacing w:before="60" w:after="60"/>
              <w:jc w:val="center"/>
              <w:rPr>
                <w:rFonts w:asciiTheme="minorHAnsi" w:hAnsiTheme="minorHAnsi"/>
                <w:bCs/>
              </w:rPr>
            </w:pPr>
            <w:r w:rsidRPr="00696B26">
              <w:rPr>
                <w:rFonts w:asciiTheme="minorHAnsi" w:hAnsiTheme="minorHAnsi"/>
              </w:rPr>
              <w:t>Rev. 0</w:t>
            </w:r>
          </w:p>
        </w:tc>
        <w:tc>
          <w:tcPr>
            <w:tcW w:w="2900" w:type="pct"/>
            <w:tcBorders>
              <w:top w:val="single" w:sz="4" w:space="0" w:color="000000"/>
              <w:bottom w:val="single" w:sz="4" w:space="0" w:color="000000"/>
            </w:tcBorders>
            <w:tcMar>
              <w:top w:w="43" w:type="dxa"/>
              <w:left w:w="72" w:type="dxa"/>
              <w:bottom w:w="43" w:type="dxa"/>
              <w:right w:w="72" w:type="dxa"/>
            </w:tcMar>
          </w:tcPr>
          <w:p w14:paraId="7D832D7F" w14:textId="77777777" w:rsidR="00713485" w:rsidRPr="00696B26" w:rsidRDefault="00713485" w:rsidP="00A77238">
            <w:pPr>
              <w:spacing w:before="60" w:after="60"/>
              <w:rPr>
                <w:rFonts w:asciiTheme="minorHAnsi" w:hAnsiTheme="minorHAnsi"/>
                <w:b/>
                <w:i/>
              </w:rPr>
            </w:pPr>
            <w:r w:rsidRPr="00696B26">
              <w:rPr>
                <w:rFonts w:asciiTheme="minorHAnsi" w:hAnsiTheme="minorHAnsi"/>
                <w:b/>
                <w:i/>
              </w:rPr>
              <w:t>Entry/Exit Logs – Facilities</w:t>
            </w:r>
            <w:r>
              <w:rPr>
                <w:rFonts w:asciiTheme="minorHAnsi" w:hAnsiTheme="minorHAnsi"/>
                <w:b/>
                <w:i/>
              </w:rPr>
              <w:t xml:space="preserve"> </w:t>
            </w:r>
            <w:r>
              <w:rPr>
                <w:b/>
                <w:bCs/>
                <w:i/>
                <w:iCs/>
              </w:rPr>
              <w:t>(COVID-19 Checks/Logs)</w:t>
            </w:r>
          </w:p>
          <w:p w14:paraId="2C75525B" w14:textId="77777777" w:rsidR="00713485" w:rsidRDefault="00713485" w:rsidP="00A77238">
            <w:pPr>
              <w:spacing w:before="60" w:after="60"/>
              <w:rPr>
                <w:color w:val="auto"/>
                <w:szCs w:val="22"/>
              </w:rPr>
            </w:pPr>
            <w:r>
              <w:t>Records documenting COVID-19-related checks/logs of staff and visitors to agency facilities, such as:</w:t>
            </w:r>
            <w:r w:rsidRPr="00696B26">
              <w:rPr>
                <w:rFonts w:asciiTheme="minorHAnsi" w:hAnsiTheme="minorHAnsi"/>
              </w:rPr>
              <w:fldChar w:fldCharType="begin"/>
            </w:r>
            <w:r w:rsidRPr="00696B26">
              <w:rPr>
                <w:rFonts w:asciiTheme="minorHAnsi" w:hAnsiTheme="minorHAnsi"/>
              </w:rPr>
              <w:instrText xml:space="preserve"> XE "entry/exit logs</w:instrText>
            </w:r>
            <w:r>
              <w:rPr>
                <w:rFonts w:asciiTheme="minorHAnsi" w:hAnsiTheme="minorHAnsi"/>
              </w:rPr>
              <w:instrText>:COVID-19 contact tracing logs</w:instrText>
            </w:r>
            <w:r w:rsidRPr="00696B26">
              <w:rPr>
                <w:rFonts w:asciiTheme="minorHAnsi" w:hAnsiTheme="minorHAnsi"/>
              </w:rPr>
              <w:instrText xml:space="preserve">" \f “subject" </w:instrText>
            </w:r>
            <w:r w:rsidRPr="00696B26">
              <w:rPr>
                <w:rFonts w:asciiTheme="minorHAnsi" w:hAnsiTheme="minorHAnsi"/>
              </w:rPr>
              <w:fldChar w:fldCharType="end"/>
            </w:r>
            <w:r w:rsidRPr="00696B26">
              <w:rPr>
                <w:rFonts w:asciiTheme="minorHAnsi" w:hAnsiTheme="minorHAnsi"/>
              </w:rPr>
              <w:fldChar w:fldCharType="begin"/>
            </w:r>
            <w:r w:rsidRPr="00696B26">
              <w:rPr>
                <w:rFonts w:asciiTheme="minorHAnsi" w:hAnsiTheme="minorHAnsi"/>
              </w:rPr>
              <w:instrText xml:space="preserve"> XE "visitor books/logs</w:instrText>
            </w:r>
            <w:r>
              <w:rPr>
                <w:rFonts w:asciiTheme="minorHAnsi" w:hAnsiTheme="minorHAnsi"/>
              </w:rPr>
              <w:instrText>:COVID-19 contact tracing logs</w:instrText>
            </w:r>
            <w:r w:rsidRPr="00696B26">
              <w:rPr>
                <w:rFonts w:asciiTheme="minorHAnsi" w:hAnsiTheme="minorHAnsi"/>
              </w:rPr>
              <w:instrText xml:space="preserve">" \f “subject" </w:instrText>
            </w:r>
            <w:r w:rsidRPr="00696B26">
              <w:rPr>
                <w:rFonts w:asciiTheme="minorHAnsi" w:hAnsiTheme="minorHAnsi"/>
              </w:rPr>
              <w:fldChar w:fldCharType="end"/>
            </w:r>
            <w:r w:rsidRPr="00696B26">
              <w:rPr>
                <w:rFonts w:asciiTheme="minorHAnsi" w:hAnsiTheme="minorHAnsi"/>
              </w:rPr>
              <w:fldChar w:fldCharType="begin"/>
            </w:r>
            <w:r w:rsidRPr="00696B26">
              <w:rPr>
                <w:rFonts w:asciiTheme="minorHAnsi" w:hAnsiTheme="minorHAnsi"/>
              </w:rPr>
              <w:instrText xml:space="preserve"> XE "</w:instrText>
            </w:r>
            <w:r>
              <w:rPr>
                <w:rFonts w:asciiTheme="minorHAnsi" w:hAnsiTheme="minorHAnsi"/>
              </w:rPr>
              <w:instrText>COVID-19 pandemic:wellness checks/contact tracing logs</w:instrText>
            </w:r>
            <w:r w:rsidRPr="00696B26">
              <w:rPr>
                <w:rFonts w:asciiTheme="minorHAnsi" w:hAnsiTheme="minorHAnsi"/>
              </w:rPr>
              <w:instrText xml:space="preserve">" \f “subject" </w:instrText>
            </w:r>
            <w:r w:rsidRPr="00696B26">
              <w:rPr>
                <w:rFonts w:asciiTheme="minorHAnsi" w:hAnsiTheme="minorHAnsi"/>
              </w:rPr>
              <w:fldChar w:fldCharType="end"/>
            </w:r>
            <w:r w:rsidRPr="00696B26">
              <w:rPr>
                <w:rFonts w:asciiTheme="minorHAnsi" w:hAnsiTheme="minorHAnsi"/>
              </w:rPr>
              <w:fldChar w:fldCharType="begin"/>
            </w:r>
            <w:r w:rsidRPr="00696B26">
              <w:rPr>
                <w:rFonts w:asciiTheme="minorHAnsi" w:hAnsiTheme="minorHAnsi"/>
              </w:rPr>
              <w:instrText xml:space="preserve"> XE "</w:instrText>
            </w:r>
            <w:r>
              <w:rPr>
                <w:rFonts w:asciiTheme="minorHAnsi" w:hAnsiTheme="minorHAnsi"/>
              </w:rPr>
              <w:instrText>pandemic (COVID-19):wellness checks/contact tracing logs</w:instrText>
            </w:r>
            <w:r w:rsidRPr="00696B26">
              <w:rPr>
                <w:rFonts w:asciiTheme="minorHAnsi" w:hAnsiTheme="minorHAnsi"/>
              </w:rPr>
              <w:instrText xml:space="preserve">" \f “subject" </w:instrText>
            </w:r>
            <w:r w:rsidRPr="00696B26">
              <w:rPr>
                <w:rFonts w:asciiTheme="minorHAnsi" w:hAnsiTheme="minorHAnsi"/>
              </w:rPr>
              <w:fldChar w:fldCharType="end"/>
            </w:r>
            <w:r w:rsidRPr="00696B26">
              <w:rPr>
                <w:rFonts w:asciiTheme="minorHAnsi" w:hAnsiTheme="minorHAnsi"/>
              </w:rPr>
              <w:fldChar w:fldCharType="begin"/>
            </w:r>
            <w:r w:rsidRPr="00696B26">
              <w:rPr>
                <w:rFonts w:asciiTheme="minorHAnsi" w:hAnsiTheme="minorHAnsi"/>
              </w:rPr>
              <w:instrText xml:space="preserve"> XE "</w:instrText>
            </w:r>
            <w:r>
              <w:rPr>
                <w:rFonts w:asciiTheme="minorHAnsi" w:hAnsiTheme="minorHAnsi"/>
              </w:rPr>
              <w:instrText>contact tracing logs (COVID-19)</w:instrText>
            </w:r>
            <w:r w:rsidRPr="00696B26">
              <w:rPr>
                <w:rFonts w:asciiTheme="minorHAnsi" w:hAnsiTheme="minorHAnsi"/>
              </w:rPr>
              <w:instrText xml:space="preserve">" \f “subject" </w:instrText>
            </w:r>
            <w:r w:rsidRPr="00696B26">
              <w:rPr>
                <w:rFonts w:asciiTheme="minorHAnsi" w:hAnsiTheme="minorHAnsi"/>
              </w:rPr>
              <w:fldChar w:fldCharType="end"/>
            </w:r>
            <w:r w:rsidRPr="00696B26">
              <w:rPr>
                <w:rFonts w:asciiTheme="minorHAnsi" w:hAnsiTheme="minorHAnsi"/>
              </w:rPr>
              <w:fldChar w:fldCharType="begin"/>
            </w:r>
            <w:r w:rsidRPr="00696B26">
              <w:rPr>
                <w:rFonts w:asciiTheme="minorHAnsi" w:hAnsiTheme="minorHAnsi"/>
              </w:rPr>
              <w:instrText xml:space="preserve"> XE "</w:instrText>
            </w:r>
            <w:r>
              <w:rPr>
                <w:rFonts w:asciiTheme="minorHAnsi" w:hAnsiTheme="minorHAnsi"/>
              </w:rPr>
              <w:instrText>temperature checks (COVID-19)</w:instrText>
            </w:r>
            <w:r w:rsidRPr="00696B26">
              <w:rPr>
                <w:rFonts w:asciiTheme="minorHAnsi" w:hAnsiTheme="minorHAnsi"/>
              </w:rPr>
              <w:instrText xml:space="preserve">" \f “subject" </w:instrText>
            </w:r>
            <w:r w:rsidRPr="00696B26">
              <w:rPr>
                <w:rFonts w:asciiTheme="minorHAnsi" w:hAnsiTheme="minorHAnsi"/>
              </w:rPr>
              <w:fldChar w:fldCharType="end"/>
            </w:r>
            <w:r w:rsidRPr="00696B26">
              <w:rPr>
                <w:rFonts w:asciiTheme="minorHAnsi" w:hAnsiTheme="minorHAnsi"/>
              </w:rPr>
              <w:fldChar w:fldCharType="begin"/>
            </w:r>
            <w:r w:rsidRPr="00696B26">
              <w:rPr>
                <w:rFonts w:asciiTheme="minorHAnsi" w:hAnsiTheme="minorHAnsi"/>
              </w:rPr>
              <w:instrText xml:space="preserve"> XE "</w:instrText>
            </w:r>
            <w:r>
              <w:rPr>
                <w:rFonts w:asciiTheme="minorHAnsi" w:hAnsiTheme="minorHAnsi"/>
              </w:rPr>
              <w:instrText>wellness checks (COVID-19)</w:instrText>
            </w:r>
            <w:r w:rsidRPr="00696B26">
              <w:rPr>
                <w:rFonts w:asciiTheme="minorHAnsi" w:hAnsiTheme="minorHAnsi"/>
              </w:rPr>
              <w:instrText xml:space="preserve">" \f “subject" </w:instrText>
            </w:r>
            <w:r w:rsidRPr="00696B26">
              <w:rPr>
                <w:rFonts w:asciiTheme="minorHAnsi" w:hAnsiTheme="minorHAnsi"/>
              </w:rPr>
              <w:fldChar w:fldCharType="end"/>
            </w:r>
          </w:p>
          <w:p w14:paraId="2BE53238" w14:textId="77777777" w:rsidR="00713485" w:rsidRDefault="00713485" w:rsidP="00283A5D">
            <w:pPr>
              <w:pStyle w:val="ListParagraph"/>
              <w:numPr>
                <w:ilvl w:val="0"/>
                <w:numId w:val="141"/>
              </w:numPr>
              <w:spacing w:before="60" w:after="60"/>
            </w:pPr>
            <w:r>
              <w:t>Wellness/temperature checks;</w:t>
            </w:r>
          </w:p>
          <w:p w14:paraId="12C45AEC" w14:textId="77777777" w:rsidR="00713485" w:rsidRDefault="00713485" w:rsidP="00283A5D">
            <w:pPr>
              <w:pStyle w:val="ListParagraph"/>
              <w:numPr>
                <w:ilvl w:val="0"/>
                <w:numId w:val="141"/>
              </w:numPr>
              <w:spacing w:before="60" w:after="60"/>
            </w:pPr>
            <w:r>
              <w:t>Contact details captured solely for tracing purposes;</w:t>
            </w:r>
          </w:p>
          <w:p w14:paraId="11E0DBA4" w14:textId="77777777" w:rsidR="00713485" w:rsidRDefault="00713485" w:rsidP="00283A5D">
            <w:pPr>
              <w:pStyle w:val="ListParagraph"/>
              <w:numPr>
                <w:ilvl w:val="0"/>
                <w:numId w:val="141"/>
              </w:numPr>
              <w:spacing w:before="60" w:after="60"/>
            </w:pPr>
            <w:r>
              <w:t>Records relating to contact tracing by the agency.</w:t>
            </w:r>
          </w:p>
          <w:p w14:paraId="7A56D620" w14:textId="77777777" w:rsidR="00713485" w:rsidRPr="00696B26" w:rsidRDefault="00713485" w:rsidP="00A77238">
            <w:pPr>
              <w:spacing w:before="60" w:after="60"/>
              <w:rPr>
                <w:rFonts w:asciiTheme="minorHAnsi" w:hAnsiTheme="minorHAnsi"/>
                <w:b/>
                <w:i/>
              </w:rPr>
            </w:pPr>
            <w:r>
              <w:t xml:space="preserve">Exclude records covered by </w:t>
            </w:r>
            <w:r>
              <w:rPr>
                <w:i/>
                <w:iCs/>
              </w:rPr>
              <w:t>Entry/Exit Logs – Facilities (DAN GS 25007)</w:t>
            </w:r>
            <w:r w:rsidRPr="00696B26">
              <w:rPr>
                <w:rFonts w:asciiTheme="minorHAnsi" w:hAnsiTheme="minorHAnsi"/>
              </w:rPr>
              <w:t>.</w:t>
            </w:r>
          </w:p>
        </w:tc>
        <w:tc>
          <w:tcPr>
            <w:tcW w:w="1000" w:type="pct"/>
            <w:tcBorders>
              <w:top w:val="single" w:sz="4" w:space="0" w:color="000000"/>
              <w:bottom w:val="single" w:sz="4" w:space="0" w:color="000000"/>
            </w:tcBorders>
            <w:tcMar>
              <w:top w:w="43" w:type="dxa"/>
              <w:left w:w="72" w:type="dxa"/>
              <w:bottom w:w="43" w:type="dxa"/>
              <w:right w:w="72" w:type="dxa"/>
            </w:tcMar>
          </w:tcPr>
          <w:p w14:paraId="706188A0" w14:textId="77777777" w:rsidR="00713485" w:rsidRDefault="00713485" w:rsidP="00A77238">
            <w:pPr>
              <w:spacing w:before="60" w:after="60"/>
              <w:rPr>
                <w:rFonts w:asciiTheme="minorHAnsi" w:eastAsia="Calibri" w:hAnsiTheme="minorHAnsi" w:cs="Times New Roman"/>
              </w:rPr>
            </w:pPr>
            <w:r>
              <w:rPr>
                <w:rFonts w:asciiTheme="minorHAnsi" w:eastAsia="Calibri" w:hAnsiTheme="minorHAnsi" w:cs="Times New Roman"/>
                <w:b/>
              </w:rPr>
              <w:t>Retain</w:t>
            </w:r>
            <w:r>
              <w:rPr>
                <w:rFonts w:asciiTheme="minorHAnsi" w:eastAsia="Calibri" w:hAnsiTheme="minorHAnsi" w:cs="Times New Roman"/>
              </w:rPr>
              <w:t xml:space="preserve"> until no longer needed for agency business</w:t>
            </w:r>
          </w:p>
          <w:p w14:paraId="68C35DD4" w14:textId="77777777" w:rsidR="00713485" w:rsidRPr="00ED4BDE" w:rsidRDefault="00713485" w:rsidP="00A77238">
            <w:pPr>
              <w:spacing w:before="60" w:after="60"/>
              <w:rPr>
                <w:rFonts w:asciiTheme="minorHAnsi" w:eastAsia="Calibri" w:hAnsiTheme="minorHAnsi" w:cs="Times New Roman"/>
                <w:i/>
              </w:rPr>
            </w:pPr>
            <w:r>
              <w:rPr>
                <w:rFonts w:asciiTheme="minorHAnsi" w:eastAsia="Calibri" w:hAnsiTheme="minorHAnsi" w:cs="Times New Roman"/>
              </w:rPr>
              <w:t xml:space="preserve">   </w:t>
            </w:r>
            <w:r w:rsidRPr="00ED4BDE">
              <w:rPr>
                <w:rFonts w:asciiTheme="minorHAnsi" w:eastAsia="Calibri" w:hAnsiTheme="minorHAnsi" w:cs="Times New Roman"/>
                <w:i/>
              </w:rPr>
              <w:t>then</w:t>
            </w:r>
          </w:p>
          <w:p w14:paraId="29F38A06" w14:textId="77777777" w:rsidR="00713485" w:rsidRPr="00ED4BDE" w:rsidRDefault="00713485" w:rsidP="00A77238">
            <w:pPr>
              <w:spacing w:before="60" w:after="60"/>
              <w:rPr>
                <w:rFonts w:asciiTheme="minorHAnsi" w:eastAsia="Calibri" w:hAnsiTheme="minorHAnsi" w:cs="Times New Roman"/>
              </w:rPr>
            </w:pPr>
            <w:r w:rsidRPr="00ED4BDE">
              <w:rPr>
                <w:rFonts w:asciiTheme="minorHAnsi" w:eastAsia="Calibri" w:hAnsiTheme="minorHAnsi" w:cs="Times New Roman"/>
                <w:b/>
              </w:rPr>
              <w:t>Destroy</w:t>
            </w:r>
            <w:r>
              <w:rPr>
                <w:rFonts w:asciiTheme="minorHAnsi" w:eastAsia="Calibri" w:hAnsiTheme="minorHAnsi" w:cs="Times New Roman"/>
              </w:rPr>
              <w:t>.</w:t>
            </w:r>
          </w:p>
        </w:tc>
        <w:tc>
          <w:tcPr>
            <w:tcW w:w="600" w:type="pct"/>
            <w:tcBorders>
              <w:top w:val="single" w:sz="4" w:space="0" w:color="000000"/>
              <w:bottom w:val="single" w:sz="4" w:space="0" w:color="000000"/>
            </w:tcBorders>
            <w:tcMar>
              <w:top w:w="43" w:type="dxa"/>
              <w:left w:w="72" w:type="dxa"/>
              <w:bottom w:w="43" w:type="dxa"/>
              <w:right w:w="72" w:type="dxa"/>
            </w:tcMar>
          </w:tcPr>
          <w:p w14:paraId="7F02D341" w14:textId="77777777" w:rsidR="00713485" w:rsidRPr="00696B26" w:rsidRDefault="00713485" w:rsidP="00A77238">
            <w:pPr>
              <w:spacing w:before="60"/>
              <w:jc w:val="center"/>
              <w:rPr>
                <w:rFonts w:asciiTheme="minorHAnsi" w:hAnsiTheme="minorHAnsi"/>
                <w:sz w:val="20"/>
                <w:szCs w:val="20"/>
              </w:rPr>
            </w:pPr>
            <w:r w:rsidRPr="00696B26">
              <w:rPr>
                <w:rFonts w:asciiTheme="minorHAnsi" w:hAnsiTheme="minorHAnsi"/>
                <w:sz w:val="20"/>
                <w:szCs w:val="20"/>
              </w:rPr>
              <w:t>NON-ARCHIVAL</w:t>
            </w:r>
          </w:p>
          <w:p w14:paraId="2A6F64F8" w14:textId="77777777" w:rsidR="00713485" w:rsidRPr="00696B26" w:rsidRDefault="00713485" w:rsidP="00A77238">
            <w:pPr>
              <w:jc w:val="center"/>
              <w:rPr>
                <w:rFonts w:asciiTheme="minorHAnsi" w:hAnsiTheme="minorHAnsi"/>
                <w:sz w:val="20"/>
                <w:szCs w:val="20"/>
              </w:rPr>
            </w:pPr>
            <w:r w:rsidRPr="00696B26">
              <w:rPr>
                <w:rFonts w:asciiTheme="minorHAnsi" w:hAnsiTheme="minorHAnsi"/>
                <w:sz w:val="20"/>
                <w:szCs w:val="20"/>
              </w:rPr>
              <w:t>NON-ESSENTIAL</w:t>
            </w:r>
          </w:p>
          <w:p w14:paraId="0E81376B" w14:textId="77777777" w:rsidR="00713485" w:rsidRPr="00696B26" w:rsidRDefault="00713485" w:rsidP="00A77238">
            <w:pPr>
              <w:jc w:val="center"/>
              <w:rPr>
                <w:rFonts w:asciiTheme="minorHAnsi" w:hAnsiTheme="minorHAnsi"/>
                <w:sz w:val="20"/>
                <w:szCs w:val="20"/>
              </w:rPr>
            </w:pPr>
            <w:r w:rsidRPr="00696B26">
              <w:rPr>
                <w:rFonts w:asciiTheme="minorHAnsi" w:hAnsiTheme="minorHAnsi"/>
                <w:sz w:val="20"/>
                <w:szCs w:val="20"/>
              </w:rPr>
              <w:t>OFM</w:t>
            </w:r>
          </w:p>
        </w:tc>
      </w:tr>
      <w:tr w:rsidR="003666A8" w:rsidRPr="00696B26" w14:paraId="6DD13E04" w14:textId="77777777" w:rsidTr="00214EAB">
        <w:trPr>
          <w:cantSplit/>
          <w:jc w:val="center"/>
        </w:trPr>
        <w:tc>
          <w:tcPr>
            <w:tcW w:w="500" w:type="pct"/>
            <w:tcBorders>
              <w:top w:val="single" w:sz="4" w:space="0" w:color="000000"/>
              <w:bottom w:val="single" w:sz="4" w:space="0" w:color="000000"/>
            </w:tcBorders>
            <w:tcMar>
              <w:top w:w="43" w:type="dxa"/>
              <w:left w:w="72" w:type="dxa"/>
              <w:bottom w:w="43" w:type="dxa"/>
              <w:right w:w="72" w:type="dxa"/>
            </w:tcMar>
          </w:tcPr>
          <w:p w14:paraId="0A3F85FB" w14:textId="77777777" w:rsidR="003666A8" w:rsidRPr="00696B26" w:rsidRDefault="003666A8" w:rsidP="003666A8">
            <w:pPr>
              <w:spacing w:before="60" w:after="60"/>
              <w:jc w:val="center"/>
              <w:rPr>
                <w:rFonts w:asciiTheme="minorHAnsi" w:hAnsiTheme="minorHAnsi"/>
                <w:bCs/>
              </w:rPr>
            </w:pPr>
            <w:r w:rsidRPr="00696B26">
              <w:rPr>
                <w:rFonts w:asciiTheme="minorHAnsi" w:hAnsiTheme="minorHAnsi"/>
                <w:bCs/>
              </w:rPr>
              <w:t xml:space="preserve">GS </w:t>
            </w:r>
            <w:r w:rsidR="000A1E60">
              <w:rPr>
                <w:rFonts w:asciiTheme="minorHAnsi" w:hAnsiTheme="minorHAnsi"/>
                <w:bCs/>
              </w:rPr>
              <w:t>25008</w:t>
            </w:r>
            <w:r w:rsidR="00F072E3" w:rsidRPr="00696B26">
              <w:rPr>
                <w:rFonts w:asciiTheme="minorHAnsi" w:hAnsiTheme="minorHAnsi"/>
              </w:rPr>
              <w:fldChar w:fldCharType="begin"/>
            </w:r>
            <w:r w:rsidR="00F072E3" w:rsidRPr="00696B26">
              <w:rPr>
                <w:rFonts w:asciiTheme="minorHAnsi" w:hAnsiTheme="minorHAnsi"/>
              </w:rPr>
              <w:instrText xml:space="preserve"> XE "GS </w:instrText>
            </w:r>
            <w:r w:rsidR="00982943">
              <w:rPr>
                <w:rFonts w:asciiTheme="minorHAnsi" w:hAnsiTheme="minorHAnsi"/>
              </w:rPr>
              <w:instrText>25008</w:instrText>
            </w:r>
            <w:r w:rsidR="00F072E3" w:rsidRPr="00696B26">
              <w:rPr>
                <w:rFonts w:asciiTheme="minorHAnsi" w:hAnsiTheme="minorHAnsi"/>
              </w:rPr>
              <w:instrText>" \f “dan”</w:instrText>
            </w:r>
            <w:r w:rsidR="00F072E3" w:rsidRPr="00696B26">
              <w:rPr>
                <w:rFonts w:asciiTheme="minorHAnsi" w:hAnsiTheme="minorHAnsi"/>
              </w:rPr>
              <w:fldChar w:fldCharType="end"/>
            </w:r>
          </w:p>
          <w:p w14:paraId="4203B345" w14:textId="77777777" w:rsidR="003666A8" w:rsidRPr="00696B26" w:rsidRDefault="003666A8" w:rsidP="003F2B4A">
            <w:pPr>
              <w:pStyle w:val="TableText0"/>
              <w:jc w:val="center"/>
              <w:rPr>
                <w:rFonts w:asciiTheme="minorHAnsi" w:hAnsiTheme="minorHAnsi"/>
              </w:rPr>
            </w:pPr>
            <w:r w:rsidRPr="00696B26">
              <w:rPr>
                <w:rFonts w:asciiTheme="minorHAnsi" w:hAnsiTheme="minorHAnsi"/>
                <w:bCs w:val="0"/>
              </w:rPr>
              <w:t xml:space="preserve">Rev. </w:t>
            </w:r>
            <w:r w:rsidR="003F2B4A">
              <w:rPr>
                <w:rFonts w:asciiTheme="minorHAnsi" w:hAnsiTheme="minorHAnsi"/>
                <w:bCs w:val="0"/>
              </w:rPr>
              <w:t>1</w:t>
            </w:r>
          </w:p>
        </w:tc>
        <w:tc>
          <w:tcPr>
            <w:tcW w:w="2900" w:type="pct"/>
            <w:tcBorders>
              <w:top w:val="single" w:sz="4" w:space="0" w:color="000000"/>
              <w:bottom w:val="single" w:sz="4" w:space="0" w:color="000000"/>
            </w:tcBorders>
            <w:tcMar>
              <w:top w:w="43" w:type="dxa"/>
              <w:left w:w="72" w:type="dxa"/>
              <w:bottom w:w="43" w:type="dxa"/>
              <w:right w:w="72" w:type="dxa"/>
            </w:tcMar>
          </w:tcPr>
          <w:p w14:paraId="230123AD" w14:textId="77777777" w:rsidR="003666A8" w:rsidRPr="00696B26" w:rsidRDefault="003666A8" w:rsidP="003666A8">
            <w:pPr>
              <w:spacing w:before="60" w:after="60"/>
              <w:rPr>
                <w:rFonts w:asciiTheme="minorHAnsi" w:hAnsiTheme="minorHAnsi"/>
                <w:b/>
                <w:i/>
              </w:rPr>
            </w:pPr>
            <w:r w:rsidRPr="00696B26">
              <w:rPr>
                <w:rFonts w:asciiTheme="minorHAnsi" w:hAnsiTheme="minorHAnsi"/>
                <w:b/>
                <w:i/>
              </w:rPr>
              <w:t>Security</w:t>
            </w:r>
            <w:r w:rsidR="002C0C55">
              <w:rPr>
                <w:rFonts w:asciiTheme="minorHAnsi" w:hAnsiTheme="minorHAnsi"/>
                <w:b/>
                <w:i/>
              </w:rPr>
              <w:t xml:space="preserve"> Incidents and </w:t>
            </w:r>
            <w:r w:rsidR="00696B26" w:rsidRPr="00696B26">
              <w:rPr>
                <w:rFonts w:asciiTheme="minorHAnsi" w:hAnsiTheme="minorHAnsi"/>
                <w:b/>
                <w:i/>
              </w:rPr>
              <w:t>Data/Privacy Breach</w:t>
            </w:r>
            <w:r w:rsidR="002C0C55">
              <w:rPr>
                <w:rFonts w:asciiTheme="minorHAnsi" w:hAnsiTheme="minorHAnsi"/>
                <w:b/>
                <w:i/>
              </w:rPr>
              <w:t>es</w:t>
            </w:r>
          </w:p>
          <w:p w14:paraId="7DC273DE" w14:textId="7F62CBA9" w:rsidR="003666A8" w:rsidRPr="00696B26" w:rsidRDefault="003666A8" w:rsidP="003666A8">
            <w:pPr>
              <w:spacing w:before="60" w:after="60"/>
              <w:rPr>
                <w:rFonts w:asciiTheme="minorHAnsi" w:hAnsiTheme="minorHAnsi"/>
              </w:rPr>
            </w:pPr>
            <w:r w:rsidRPr="00696B26">
              <w:rPr>
                <w:rFonts w:asciiTheme="minorHAnsi" w:hAnsiTheme="minorHAnsi"/>
              </w:rPr>
              <w:t>Records documenting security</w:t>
            </w:r>
            <w:r w:rsidR="002C0C55">
              <w:rPr>
                <w:rFonts w:asciiTheme="minorHAnsi" w:hAnsiTheme="minorHAnsi"/>
              </w:rPr>
              <w:t xml:space="preserve"> incidents, </w:t>
            </w:r>
            <w:r w:rsidR="00696B26" w:rsidRPr="00696B26">
              <w:rPr>
                <w:rFonts w:asciiTheme="minorHAnsi" w:hAnsiTheme="minorHAnsi"/>
              </w:rPr>
              <w:t>data</w:t>
            </w:r>
            <w:r w:rsidR="002C0C55">
              <w:rPr>
                <w:rFonts w:asciiTheme="minorHAnsi" w:hAnsiTheme="minorHAnsi"/>
              </w:rPr>
              <w:t>/</w:t>
            </w:r>
            <w:r w:rsidR="00696B26" w:rsidRPr="00696B26">
              <w:rPr>
                <w:rFonts w:asciiTheme="minorHAnsi" w:hAnsiTheme="minorHAnsi"/>
              </w:rPr>
              <w:t>privacy breach</w:t>
            </w:r>
            <w:r w:rsidR="002C0C55">
              <w:rPr>
                <w:rFonts w:asciiTheme="minorHAnsi" w:hAnsiTheme="minorHAnsi"/>
              </w:rPr>
              <w:t>es</w:t>
            </w:r>
            <w:r w:rsidR="00696B26" w:rsidRPr="00696B26">
              <w:rPr>
                <w:rFonts w:asciiTheme="minorHAnsi" w:hAnsiTheme="minorHAnsi"/>
              </w:rPr>
              <w:t xml:space="preserve">, </w:t>
            </w:r>
            <w:r w:rsidR="00945668">
              <w:rPr>
                <w:rFonts w:asciiTheme="minorHAnsi" w:hAnsiTheme="minorHAnsi"/>
              </w:rPr>
              <w:t xml:space="preserve">assessments of threats received, </w:t>
            </w:r>
            <w:r w:rsidR="00696B26" w:rsidRPr="00696B26">
              <w:rPr>
                <w:rFonts w:asciiTheme="minorHAnsi" w:hAnsiTheme="minorHAnsi"/>
              </w:rPr>
              <w:t>responses</w:t>
            </w:r>
            <w:r w:rsidR="00B34238">
              <w:rPr>
                <w:rFonts w:asciiTheme="minorHAnsi" w:hAnsiTheme="minorHAnsi"/>
              </w:rPr>
              <w:t>,</w:t>
            </w:r>
            <w:r w:rsidRPr="00696B26">
              <w:rPr>
                <w:rFonts w:asciiTheme="minorHAnsi" w:hAnsiTheme="minorHAnsi"/>
              </w:rPr>
              <w:t xml:space="preserve"> and investigations relating to agency facilities, vehicles, equipment, supplies, </w:t>
            </w:r>
            <w:r w:rsidR="00696B26" w:rsidRPr="00696B26">
              <w:rPr>
                <w:rFonts w:asciiTheme="minorHAnsi" w:hAnsiTheme="minorHAnsi"/>
              </w:rPr>
              <w:t>information</w:t>
            </w:r>
            <w:r w:rsidR="00A66024" w:rsidRPr="00696B26">
              <w:rPr>
                <w:rFonts w:asciiTheme="minorHAnsi" w:hAnsiTheme="minorHAnsi"/>
              </w:rPr>
              <w:t xml:space="preserve">, </w:t>
            </w:r>
            <w:r w:rsidR="003F2B4A">
              <w:rPr>
                <w:rFonts w:asciiTheme="minorHAnsi" w:hAnsiTheme="minorHAnsi"/>
              </w:rPr>
              <w:t xml:space="preserve">targeted violence towards staff, </w:t>
            </w:r>
            <w:r w:rsidR="00945668">
              <w:rPr>
                <w:rFonts w:asciiTheme="minorHAnsi" w:hAnsiTheme="minorHAnsi"/>
              </w:rPr>
              <w:t xml:space="preserve">students, and others, </w:t>
            </w:r>
            <w:r w:rsidRPr="00696B26">
              <w:rPr>
                <w:rFonts w:asciiTheme="minorHAnsi" w:hAnsiTheme="minorHAnsi"/>
              </w:rPr>
              <w:t>etc.</w:t>
            </w:r>
            <w:r w:rsidR="00F06252" w:rsidRPr="00696B26">
              <w:rPr>
                <w:rFonts w:asciiTheme="minorHAnsi" w:hAnsiTheme="minorHAnsi"/>
              </w:rPr>
              <w:t xml:space="preserve"> </w:t>
            </w:r>
            <w:r w:rsidR="00F06252" w:rsidRPr="00696B26">
              <w:rPr>
                <w:rFonts w:asciiTheme="minorHAnsi" w:hAnsiTheme="minorHAnsi"/>
              </w:rPr>
              <w:fldChar w:fldCharType="begin"/>
            </w:r>
            <w:r w:rsidR="00F06252" w:rsidRPr="00696B26">
              <w:rPr>
                <w:rFonts w:asciiTheme="minorHAnsi" w:hAnsiTheme="minorHAnsi"/>
              </w:rPr>
              <w:instrText xml:space="preserve"> XE "security</w:instrText>
            </w:r>
            <w:r w:rsidR="006D2365" w:rsidRPr="00696B26">
              <w:rPr>
                <w:rFonts w:asciiTheme="minorHAnsi" w:hAnsiTheme="minorHAnsi"/>
              </w:rPr>
              <w:instrText>:</w:instrText>
            </w:r>
            <w:r w:rsidR="00F06252" w:rsidRPr="00696B26">
              <w:rPr>
                <w:rFonts w:asciiTheme="minorHAnsi" w:hAnsiTheme="minorHAnsi"/>
              </w:rPr>
              <w:instrText xml:space="preserve">incidents/investigations" \f “subject" </w:instrText>
            </w:r>
            <w:r w:rsidR="00F06252" w:rsidRPr="00696B26">
              <w:rPr>
                <w:rFonts w:asciiTheme="minorHAnsi" w:hAnsiTheme="minorHAnsi"/>
              </w:rPr>
              <w:fldChar w:fldCharType="end"/>
            </w:r>
            <w:r w:rsidR="007B36C1" w:rsidRPr="00696B26">
              <w:rPr>
                <w:rFonts w:asciiTheme="minorHAnsi" w:hAnsiTheme="minorHAnsi"/>
                <w:szCs w:val="22"/>
              </w:rPr>
              <w:fldChar w:fldCharType="begin"/>
            </w:r>
            <w:r w:rsidR="007B36C1" w:rsidRPr="00696B26">
              <w:rPr>
                <w:rFonts w:asciiTheme="minorHAnsi" w:hAnsiTheme="minorHAnsi"/>
                <w:szCs w:val="22"/>
              </w:rPr>
              <w:instrText xml:space="preserve"> XE "video recordings:security/surveillance" \f “subject” </w:instrText>
            </w:r>
            <w:r w:rsidR="007B36C1" w:rsidRPr="00696B26">
              <w:rPr>
                <w:rFonts w:asciiTheme="minorHAnsi" w:hAnsiTheme="minorHAnsi"/>
                <w:szCs w:val="22"/>
              </w:rPr>
              <w:fldChar w:fldCharType="end"/>
            </w:r>
            <w:r w:rsidR="00DE3CA2" w:rsidRPr="00696B26">
              <w:rPr>
                <w:rFonts w:asciiTheme="minorHAnsi" w:hAnsiTheme="minorHAnsi"/>
              </w:rPr>
              <w:fldChar w:fldCharType="begin"/>
            </w:r>
            <w:r w:rsidR="00DE3CA2" w:rsidRPr="00696B26">
              <w:rPr>
                <w:rFonts w:asciiTheme="minorHAnsi" w:hAnsiTheme="minorHAnsi"/>
              </w:rPr>
              <w:instrText xml:space="preserve"> XE "alarms (security):logs/reports</w:instrText>
            </w:r>
            <w:r w:rsidR="00F74B63">
              <w:rPr>
                <w:rFonts w:asciiTheme="minorHAnsi" w:hAnsiTheme="minorHAnsi"/>
              </w:rPr>
              <w:instrText>:incident</w:instrText>
            </w:r>
            <w:r w:rsidR="00DB2311">
              <w:rPr>
                <w:rFonts w:asciiTheme="minorHAnsi" w:hAnsiTheme="minorHAnsi"/>
              </w:rPr>
              <w:instrText>s</w:instrText>
            </w:r>
            <w:r w:rsidR="00DE3CA2" w:rsidRPr="00696B26">
              <w:rPr>
                <w:rFonts w:asciiTheme="minorHAnsi" w:hAnsiTheme="minorHAnsi"/>
              </w:rPr>
              <w:instrText xml:space="preserve">" \f "Subject" </w:instrText>
            </w:r>
            <w:r w:rsidR="00DE3CA2" w:rsidRPr="00696B26">
              <w:rPr>
                <w:rFonts w:asciiTheme="minorHAnsi" w:hAnsiTheme="minorHAnsi"/>
              </w:rPr>
              <w:fldChar w:fldCharType="end"/>
            </w:r>
            <w:r w:rsidR="004052F9" w:rsidRPr="00696B26">
              <w:rPr>
                <w:rFonts w:asciiTheme="minorHAnsi" w:hAnsiTheme="minorHAnsi"/>
              </w:rPr>
              <w:fldChar w:fldCharType="begin"/>
            </w:r>
            <w:r w:rsidR="004052F9" w:rsidRPr="00696B26">
              <w:rPr>
                <w:rFonts w:asciiTheme="minorHAnsi" w:hAnsiTheme="minorHAnsi"/>
              </w:rPr>
              <w:instrText xml:space="preserve"> XE "buildings:security:incidents/surveillance" \f “Subject" </w:instrText>
            </w:r>
            <w:r w:rsidR="004052F9" w:rsidRPr="00696B26">
              <w:rPr>
                <w:rFonts w:asciiTheme="minorHAnsi" w:hAnsiTheme="minorHAnsi"/>
              </w:rPr>
              <w:fldChar w:fldCharType="end"/>
            </w:r>
            <w:r w:rsidR="0010333D" w:rsidRPr="00696B26">
              <w:rPr>
                <w:rFonts w:asciiTheme="minorHAnsi" w:hAnsiTheme="minorHAnsi"/>
              </w:rPr>
              <w:fldChar w:fldCharType="begin"/>
            </w:r>
            <w:r w:rsidR="0010333D" w:rsidRPr="00696B26">
              <w:rPr>
                <w:rFonts w:asciiTheme="minorHAnsi" w:hAnsiTheme="minorHAnsi"/>
              </w:rPr>
              <w:instrText xml:space="preserve"> XE "facilities:security:incidents/surveillance" \f “Subject" </w:instrText>
            </w:r>
            <w:r w:rsidR="0010333D" w:rsidRPr="00696B26">
              <w:rPr>
                <w:rFonts w:asciiTheme="minorHAnsi" w:hAnsiTheme="minorHAnsi"/>
              </w:rPr>
              <w:fldChar w:fldCharType="end"/>
            </w:r>
            <w:r w:rsidR="00A66024" w:rsidRPr="00696B26">
              <w:rPr>
                <w:rFonts w:asciiTheme="minorHAnsi" w:hAnsiTheme="minorHAnsi"/>
              </w:rPr>
              <w:fldChar w:fldCharType="begin"/>
            </w:r>
            <w:r w:rsidR="00A66024" w:rsidRPr="00696B26">
              <w:rPr>
                <w:rFonts w:asciiTheme="minorHAnsi" w:hAnsiTheme="minorHAnsi"/>
              </w:rPr>
              <w:instrText xml:space="preserve"> XE "data breaches (investigations)" \f “Subject" </w:instrText>
            </w:r>
            <w:r w:rsidR="00A66024" w:rsidRPr="00696B26">
              <w:rPr>
                <w:rFonts w:asciiTheme="minorHAnsi" w:hAnsiTheme="minorHAnsi"/>
              </w:rPr>
              <w:fldChar w:fldCharType="end"/>
            </w:r>
            <w:r w:rsidR="00A66024" w:rsidRPr="00696B26">
              <w:rPr>
                <w:rFonts w:asciiTheme="minorHAnsi" w:hAnsiTheme="minorHAnsi"/>
              </w:rPr>
              <w:fldChar w:fldCharType="begin"/>
            </w:r>
            <w:r w:rsidR="00A66024" w:rsidRPr="00696B26">
              <w:rPr>
                <w:rFonts w:asciiTheme="minorHAnsi" w:hAnsiTheme="minorHAnsi"/>
              </w:rPr>
              <w:instrText xml:space="preserve"> XE "information systems (applications/software):data breaches (investigations)" \f “Subject" </w:instrText>
            </w:r>
            <w:r w:rsidR="00A66024" w:rsidRPr="00696B26">
              <w:rPr>
                <w:rFonts w:asciiTheme="minorHAnsi" w:hAnsiTheme="minorHAnsi"/>
              </w:rPr>
              <w:fldChar w:fldCharType="end"/>
            </w:r>
            <w:r w:rsidR="003F2B4A" w:rsidRPr="00696B26">
              <w:rPr>
                <w:rFonts w:asciiTheme="minorHAnsi" w:hAnsiTheme="minorHAnsi"/>
              </w:rPr>
              <w:fldChar w:fldCharType="begin"/>
            </w:r>
            <w:r w:rsidR="003F2B4A" w:rsidRPr="00696B26">
              <w:rPr>
                <w:rFonts w:asciiTheme="minorHAnsi" w:hAnsiTheme="minorHAnsi"/>
              </w:rPr>
              <w:instrText xml:space="preserve"> XE "</w:instrText>
            </w:r>
            <w:r w:rsidR="003F2B4A">
              <w:rPr>
                <w:rFonts w:asciiTheme="minorHAnsi" w:hAnsiTheme="minorHAnsi"/>
              </w:rPr>
              <w:instrText>employees</w:instrText>
            </w:r>
            <w:r w:rsidR="003F2B4A" w:rsidRPr="00696B26">
              <w:rPr>
                <w:rFonts w:asciiTheme="minorHAnsi" w:hAnsiTheme="minorHAnsi"/>
              </w:rPr>
              <w:instrText>:</w:instrText>
            </w:r>
            <w:r w:rsidR="003F2B4A">
              <w:rPr>
                <w:rFonts w:asciiTheme="minorHAnsi" w:hAnsiTheme="minorHAnsi"/>
              </w:rPr>
              <w:instrText xml:space="preserve">targeted violence </w:instrText>
            </w:r>
            <w:r w:rsidR="003F2B4A" w:rsidRPr="00696B26">
              <w:rPr>
                <w:rFonts w:asciiTheme="minorHAnsi" w:hAnsiTheme="minorHAnsi"/>
              </w:rPr>
              <w:instrText xml:space="preserve">incidents/investigations" \f “subject" </w:instrText>
            </w:r>
            <w:r w:rsidR="003F2B4A" w:rsidRPr="00696B26">
              <w:rPr>
                <w:rFonts w:asciiTheme="minorHAnsi" w:hAnsiTheme="minorHAnsi"/>
              </w:rPr>
              <w:fldChar w:fldCharType="end"/>
            </w:r>
          </w:p>
          <w:p w14:paraId="27E40B8E" w14:textId="77777777" w:rsidR="003666A8" w:rsidRPr="00696B26" w:rsidRDefault="003666A8" w:rsidP="003666A8">
            <w:pPr>
              <w:spacing w:before="60" w:after="60"/>
              <w:rPr>
                <w:rFonts w:asciiTheme="minorHAnsi" w:hAnsiTheme="minorHAnsi"/>
              </w:rPr>
            </w:pPr>
            <w:r w:rsidRPr="00696B26">
              <w:rPr>
                <w:rFonts w:asciiTheme="minorHAnsi" w:hAnsiTheme="minorHAnsi"/>
              </w:rPr>
              <w:t>Includes, but is not limited to:</w:t>
            </w:r>
          </w:p>
          <w:p w14:paraId="729BFC75" w14:textId="77777777" w:rsidR="003666A8" w:rsidRPr="00696B26" w:rsidRDefault="003666A8" w:rsidP="0056794F">
            <w:pPr>
              <w:pStyle w:val="ListParagraph"/>
              <w:numPr>
                <w:ilvl w:val="0"/>
                <w:numId w:val="8"/>
              </w:numPr>
              <w:spacing w:before="60" w:after="60"/>
              <w:rPr>
                <w:rFonts w:asciiTheme="minorHAnsi" w:hAnsiTheme="minorHAnsi"/>
              </w:rPr>
            </w:pPr>
            <w:r w:rsidRPr="00696B26">
              <w:rPr>
                <w:rFonts w:asciiTheme="minorHAnsi" w:hAnsiTheme="minorHAnsi"/>
              </w:rPr>
              <w:t>Incident documentation (such as security recordings, alarm logs/reports, entry/exit logs, incident reports, witness statements, etc.);</w:t>
            </w:r>
          </w:p>
          <w:p w14:paraId="65310558" w14:textId="77777777" w:rsidR="00696B26" w:rsidRPr="00696B26" w:rsidRDefault="00696B26" w:rsidP="0056794F">
            <w:pPr>
              <w:pStyle w:val="ListParagraph"/>
              <w:numPr>
                <w:ilvl w:val="0"/>
                <w:numId w:val="8"/>
              </w:numPr>
              <w:spacing w:before="60" w:after="60"/>
              <w:rPr>
                <w:rFonts w:asciiTheme="minorHAnsi" w:hAnsiTheme="minorHAnsi"/>
              </w:rPr>
            </w:pPr>
            <w:r w:rsidRPr="00696B26">
              <w:rPr>
                <w:rFonts w:asciiTheme="minorHAnsi" w:hAnsiTheme="minorHAnsi"/>
              </w:rPr>
              <w:t>Notification documentation;</w:t>
            </w:r>
          </w:p>
          <w:p w14:paraId="24A6F017" w14:textId="77777777" w:rsidR="003666A8" w:rsidRPr="00696B26" w:rsidRDefault="003666A8" w:rsidP="0056794F">
            <w:pPr>
              <w:pStyle w:val="ListParagraph"/>
              <w:numPr>
                <w:ilvl w:val="0"/>
                <w:numId w:val="8"/>
              </w:numPr>
              <w:spacing w:before="60" w:after="60"/>
              <w:rPr>
                <w:rFonts w:asciiTheme="minorHAnsi" w:hAnsiTheme="minorHAnsi"/>
              </w:rPr>
            </w:pPr>
            <w:r w:rsidRPr="00696B26">
              <w:rPr>
                <w:rFonts w:asciiTheme="minorHAnsi" w:hAnsiTheme="minorHAnsi"/>
              </w:rPr>
              <w:t>Reports to law enforcement agencies, agency management, regulating authority, etc.;</w:t>
            </w:r>
          </w:p>
          <w:p w14:paraId="33556425" w14:textId="77777777" w:rsidR="00696B26" w:rsidRPr="00696B26" w:rsidRDefault="00696B26" w:rsidP="0056794F">
            <w:pPr>
              <w:pStyle w:val="ListParagraph"/>
              <w:numPr>
                <w:ilvl w:val="0"/>
                <w:numId w:val="8"/>
              </w:numPr>
              <w:spacing w:before="60" w:after="60"/>
              <w:rPr>
                <w:rFonts w:asciiTheme="minorHAnsi" w:hAnsiTheme="minorHAnsi"/>
              </w:rPr>
            </w:pPr>
            <w:r w:rsidRPr="00696B26">
              <w:rPr>
                <w:rFonts w:asciiTheme="minorHAnsi" w:hAnsiTheme="minorHAnsi"/>
              </w:rPr>
              <w:t>Records documenting services provided by outside vendors (such as notifications, credit monitoring, call center reports/logs/notes, etc.);</w:t>
            </w:r>
          </w:p>
          <w:p w14:paraId="6DEFA559" w14:textId="77777777" w:rsidR="003666A8" w:rsidRPr="00696B26" w:rsidRDefault="003666A8" w:rsidP="0056794F">
            <w:pPr>
              <w:pStyle w:val="ListParagraph"/>
              <w:numPr>
                <w:ilvl w:val="0"/>
                <w:numId w:val="8"/>
              </w:numPr>
              <w:spacing w:before="60" w:after="60"/>
              <w:rPr>
                <w:rFonts w:asciiTheme="minorHAnsi" w:hAnsiTheme="minorHAnsi"/>
              </w:rPr>
            </w:pPr>
            <w:r w:rsidRPr="00696B26">
              <w:rPr>
                <w:rFonts w:asciiTheme="minorHAnsi" w:hAnsiTheme="minorHAnsi"/>
              </w:rPr>
              <w:t>Records documenting corrective action taken;</w:t>
            </w:r>
          </w:p>
          <w:p w14:paraId="1DA7333B" w14:textId="77777777" w:rsidR="003666A8" w:rsidRPr="00696B26" w:rsidRDefault="003666A8" w:rsidP="00323CDC">
            <w:pPr>
              <w:pStyle w:val="ListParagraph"/>
              <w:numPr>
                <w:ilvl w:val="0"/>
                <w:numId w:val="8"/>
              </w:numPr>
              <w:spacing w:before="60"/>
              <w:rPr>
                <w:rFonts w:asciiTheme="minorHAnsi" w:hAnsiTheme="minorHAnsi"/>
              </w:rPr>
            </w:pPr>
            <w:r w:rsidRPr="00696B26">
              <w:rPr>
                <w:rFonts w:asciiTheme="minorHAnsi" w:hAnsiTheme="minorHAnsi"/>
              </w:rPr>
              <w:t>Records documenting decision not to proceed with investigation</w:t>
            </w:r>
            <w:r w:rsidR="00696B26" w:rsidRPr="00696B26">
              <w:rPr>
                <w:rFonts w:asciiTheme="minorHAnsi" w:hAnsiTheme="minorHAnsi"/>
              </w:rPr>
              <w:t>/notification</w:t>
            </w:r>
            <w:r w:rsidRPr="00696B26">
              <w:rPr>
                <w:rFonts w:asciiTheme="minorHAnsi" w:hAnsiTheme="minorHAnsi"/>
              </w:rPr>
              <w:t>;</w:t>
            </w:r>
          </w:p>
          <w:p w14:paraId="3265277D" w14:textId="77777777" w:rsidR="003666A8" w:rsidRPr="00696B26" w:rsidRDefault="003666A8" w:rsidP="00D50880">
            <w:pPr>
              <w:pStyle w:val="TableText0"/>
              <w:numPr>
                <w:ilvl w:val="0"/>
                <w:numId w:val="8"/>
              </w:numPr>
              <w:contextualSpacing/>
              <w:rPr>
                <w:rFonts w:asciiTheme="minorHAnsi" w:hAnsiTheme="minorHAnsi"/>
                <w:b/>
                <w:i/>
              </w:rPr>
            </w:pPr>
            <w:r w:rsidRPr="00696B26">
              <w:rPr>
                <w:rFonts w:asciiTheme="minorHAnsi" w:hAnsiTheme="minorHAnsi"/>
              </w:rPr>
              <w:t>Related correspondence</w:t>
            </w:r>
            <w:r w:rsidR="0056794F" w:rsidRPr="00696B26">
              <w:rPr>
                <w:rFonts w:asciiTheme="minorHAnsi" w:hAnsiTheme="minorHAnsi"/>
              </w:rPr>
              <w:t>/communications</w:t>
            </w:r>
            <w:r w:rsidRPr="00696B26">
              <w:rPr>
                <w:rFonts w:asciiTheme="minorHAnsi" w:hAnsiTheme="minorHAnsi"/>
              </w:rPr>
              <w:t>.</w:t>
            </w:r>
          </w:p>
        </w:tc>
        <w:tc>
          <w:tcPr>
            <w:tcW w:w="1000" w:type="pct"/>
            <w:tcBorders>
              <w:top w:val="single" w:sz="4" w:space="0" w:color="000000"/>
              <w:bottom w:val="single" w:sz="4" w:space="0" w:color="000000"/>
            </w:tcBorders>
            <w:tcMar>
              <w:top w:w="43" w:type="dxa"/>
              <w:left w:w="72" w:type="dxa"/>
              <w:bottom w:w="43" w:type="dxa"/>
              <w:right w:w="72" w:type="dxa"/>
            </w:tcMar>
          </w:tcPr>
          <w:p w14:paraId="6DA8C411" w14:textId="77777777" w:rsidR="003666A8" w:rsidRPr="00696B26" w:rsidRDefault="003666A8" w:rsidP="003666A8">
            <w:pPr>
              <w:spacing w:before="60" w:after="60"/>
              <w:rPr>
                <w:rFonts w:asciiTheme="minorHAnsi" w:eastAsia="Calibri" w:hAnsiTheme="minorHAnsi" w:cs="Times New Roman"/>
              </w:rPr>
            </w:pPr>
            <w:r w:rsidRPr="00696B26">
              <w:rPr>
                <w:rFonts w:asciiTheme="minorHAnsi" w:eastAsia="Calibri" w:hAnsiTheme="minorHAnsi" w:cs="Times New Roman"/>
                <w:b/>
              </w:rPr>
              <w:t xml:space="preserve">Retain </w:t>
            </w:r>
            <w:r w:rsidRPr="00696B26">
              <w:rPr>
                <w:rFonts w:asciiTheme="minorHAnsi" w:eastAsia="Calibri" w:hAnsiTheme="minorHAnsi" w:cs="Times New Roman"/>
              </w:rPr>
              <w:t>for 6 years after matter resolved</w:t>
            </w:r>
          </w:p>
          <w:p w14:paraId="7E76C253" w14:textId="77777777" w:rsidR="003666A8" w:rsidRPr="00696B26" w:rsidRDefault="003666A8" w:rsidP="003666A8">
            <w:pPr>
              <w:spacing w:before="60" w:after="60"/>
              <w:rPr>
                <w:rFonts w:asciiTheme="minorHAnsi" w:eastAsia="Calibri" w:hAnsiTheme="minorHAnsi" w:cs="Times New Roman"/>
                <w:i/>
              </w:rPr>
            </w:pPr>
            <w:r w:rsidRPr="00696B26">
              <w:rPr>
                <w:rFonts w:asciiTheme="minorHAnsi" w:eastAsia="Calibri" w:hAnsiTheme="minorHAnsi" w:cs="Times New Roman"/>
              </w:rPr>
              <w:t xml:space="preserve">   </w:t>
            </w:r>
            <w:r w:rsidRPr="00696B26">
              <w:rPr>
                <w:rFonts w:asciiTheme="minorHAnsi" w:eastAsia="Calibri" w:hAnsiTheme="minorHAnsi" w:cs="Times New Roman"/>
                <w:i/>
              </w:rPr>
              <w:t>then</w:t>
            </w:r>
          </w:p>
          <w:p w14:paraId="2D09D7A0" w14:textId="77777777" w:rsidR="003666A8" w:rsidRPr="00696B26" w:rsidRDefault="003666A8" w:rsidP="003666A8">
            <w:pPr>
              <w:rPr>
                <w:rFonts w:asciiTheme="minorHAnsi" w:eastAsia="Calibri" w:hAnsiTheme="minorHAnsi" w:cs="Times New Roman"/>
                <w:b/>
              </w:rPr>
            </w:pPr>
            <w:r w:rsidRPr="00696B26">
              <w:rPr>
                <w:rFonts w:asciiTheme="minorHAnsi" w:eastAsia="Calibri" w:hAnsiTheme="minorHAnsi" w:cs="Times New Roman"/>
                <w:b/>
              </w:rPr>
              <w:t>Destroy</w:t>
            </w:r>
            <w:r w:rsidRPr="00696B26">
              <w:rPr>
                <w:rFonts w:asciiTheme="minorHAnsi" w:eastAsia="Calibri" w:hAnsiTheme="minorHAnsi" w:cs="Times New Roman"/>
              </w:rPr>
              <w:t>.</w:t>
            </w:r>
          </w:p>
        </w:tc>
        <w:tc>
          <w:tcPr>
            <w:tcW w:w="600" w:type="pct"/>
            <w:tcBorders>
              <w:top w:val="single" w:sz="4" w:space="0" w:color="000000"/>
              <w:bottom w:val="single" w:sz="4" w:space="0" w:color="000000"/>
            </w:tcBorders>
            <w:tcMar>
              <w:top w:w="43" w:type="dxa"/>
              <w:left w:w="72" w:type="dxa"/>
              <w:bottom w:w="43" w:type="dxa"/>
              <w:right w:w="72" w:type="dxa"/>
            </w:tcMar>
          </w:tcPr>
          <w:p w14:paraId="6DA1D722" w14:textId="77777777" w:rsidR="003666A8" w:rsidRPr="00696B26" w:rsidRDefault="003666A8" w:rsidP="003666A8">
            <w:pPr>
              <w:spacing w:before="60"/>
              <w:jc w:val="center"/>
              <w:rPr>
                <w:rFonts w:asciiTheme="minorHAnsi" w:hAnsiTheme="minorHAnsi"/>
                <w:sz w:val="20"/>
                <w:szCs w:val="20"/>
              </w:rPr>
            </w:pPr>
            <w:r w:rsidRPr="00696B26">
              <w:rPr>
                <w:rFonts w:asciiTheme="minorHAnsi" w:hAnsiTheme="minorHAnsi"/>
                <w:sz w:val="20"/>
                <w:szCs w:val="20"/>
              </w:rPr>
              <w:t>NON-ARCHIVAL</w:t>
            </w:r>
          </w:p>
          <w:p w14:paraId="74C73486" w14:textId="77777777" w:rsidR="003666A8" w:rsidRPr="00696B26" w:rsidRDefault="003666A8" w:rsidP="003666A8">
            <w:pPr>
              <w:jc w:val="center"/>
              <w:rPr>
                <w:rFonts w:asciiTheme="minorHAnsi" w:hAnsiTheme="minorHAnsi"/>
                <w:sz w:val="20"/>
                <w:szCs w:val="20"/>
              </w:rPr>
            </w:pPr>
            <w:r w:rsidRPr="00696B26">
              <w:rPr>
                <w:rFonts w:asciiTheme="minorHAnsi" w:hAnsiTheme="minorHAnsi"/>
                <w:sz w:val="20"/>
                <w:szCs w:val="20"/>
              </w:rPr>
              <w:t>NON-ESSENTIAL</w:t>
            </w:r>
          </w:p>
          <w:p w14:paraId="1936FE94" w14:textId="77777777" w:rsidR="003666A8" w:rsidRPr="00696B26" w:rsidRDefault="003666A8" w:rsidP="003666A8">
            <w:pPr>
              <w:jc w:val="center"/>
              <w:rPr>
                <w:rFonts w:asciiTheme="minorHAnsi" w:eastAsia="Calibri" w:hAnsiTheme="minorHAnsi" w:cs="Times New Roman"/>
                <w:sz w:val="20"/>
                <w:szCs w:val="20"/>
              </w:rPr>
            </w:pPr>
            <w:r w:rsidRPr="00696B26">
              <w:rPr>
                <w:rFonts w:asciiTheme="minorHAnsi" w:hAnsiTheme="minorHAnsi"/>
                <w:sz w:val="20"/>
                <w:szCs w:val="20"/>
              </w:rPr>
              <w:t>OFM</w:t>
            </w:r>
          </w:p>
        </w:tc>
      </w:tr>
      <w:tr w:rsidR="003666A8" w:rsidRPr="00696B26" w14:paraId="4AF2A008" w14:textId="77777777" w:rsidTr="00214EAB">
        <w:trPr>
          <w:cantSplit/>
          <w:jc w:val="center"/>
        </w:trPr>
        <w:tc>
          <w:tcPr>
            <w:tcW w:w="500" w:type="pct"/>
            <w:tcBorders>
              <w:top w:val="single" w:sz="4" w:space="0" w:color="000000"/>
              <w:bottom w:val="single" w:sz="4" w:space="0" w:color="000000"/>
            </w:tcBorders>
            <w:tcMar>
              <w:top w:w="43" w:type="dxa"/>
              <w:left w:w="72" w:type="dxa"/>
              <w:bottom w:w="43" w:type="dxa"/>
              <w:right w:w="72" w:type="dxa"/>
            </w:tcMar>
          </w:tcPr>
          <w:p w14:paraId="0F451FE2" w14:textId="77777777" w:rsidR="003666A8" w:rsidRPr="00696B26" w:rsidRDefault="003666A8" w:rsidP="003666A8">
            <w:pPr>
              <w:spacing w:before="60" w:after="60"/>
              <w:jc w:val="center"/>
              <w:rPr>
                <w:rFonts w:asciiTheme="minorHAnsi" w:hAnsiTheme="minorHAnsi"/>
                <w:bCs/>
              </w:rPr>
            </w:pPr>
            <w:r w:rsidRPr="00696B26">
              <w:rPr>
                <w:rFonts w:asciiTheme="minorHAnsi" w:hAnsiTheme="minorHAnsi"/>
                <w:bCs/>
              </w:rPr>
              <w:lastRenderedPageBreak/>
              <w:t>GS 25003</w:t>
            </w:r>
            <w:r w:rsidR="00F072E3" w:rsidRPr="00696B26">
              <w:rPr>
                <w:rFonts w:asciiTheme="minorHAnsi" w:hAnsiTheme="minorHAnsi"/>
              </w:rPr>
              <w:fldChar w:fldCharType="begin"/>
            </w:r>
            <w:r w:rsidR="00F072E3" w:rsidRPr="00696B26">
              <w:rPr>
                <w:rFonts w:asciiTheme="minorHAnsi" w:hAnsiTheme="minorHAnsi"/>
              </w:rPr>
              <w:instrText xml:space="preserve"> XE "GS 25003" \f “dan”</w:instrText>
            </w:r>
            <w:r w:rsidR="00F072E3" w:rsidRPr="00696B26">
              <w:rPr>
                <w:rFonts w:asciiTheme="minorHAnsi" w:hAnsiTheme="minorHAnsi"/>
              </w:rPr>
              <w:fldChar w:fldCharType="end"/>
            </w:r>
          </w:p>
          <w:p w14:paraId="69E4E176" w14:textId="77777777" w:rsidR="003666A8" w:rsidRPr="00696B26" w:rsidRDefault="003666A8" w:rsidP="00FE2E58">
            <w:pPr>
              <w:pStyle w:val="TableText0"/>
              <w:jc w:val="center"/>
              <w:rPr>
                <w:rFonts w:asciiTheme="minorHAnsi" w:hAnsiTheme="minorHAnsi"/>
              </w:rPr>
            </w:pPr>
            <w:r w:rsidRPr="00696B26">
              <w:rPr>
                <w:rFonts w:asciiTheme="minorHAnsi" w:eastAsia="Calibri" w:hAnsiTheme="minorHAnsi" w:cs="Times New Roman"/>
              </w:rPr>
              <w:t xml:space="preserve">Rev. </w:t>
            </w:r>
            <w:r w:rsidR="00FE2E58">
              <w:rPr>
                <w:rFonts w:asciiTheme="minorHAnsi" w:eastAsia="Calibri" w:hAnsiTheme="minorHAnsi" w:cs="Times New Roman"/>
              </w:rPr>
              <w:t>2</w:t>
            </w:r>
          </w:p>
        </w:tc>
        <w:tc>
          <w:tcPr>
            <w:tcW w:w="2900" w:type="pct"/>
            <w:tcBorders>
              <w:top w:val="single" w:sz="4" w:space="0" w:color="000000"/>
              <w:bottom w:val="single" w:sz="4" w:space="0" w:color="000000"/>
            </w:tcBorders>
            <w:tcMar>
              <w:top w:w="43" w:type="dxa"/>
              <w:left w:w="72" w:type="dxa"/>
              <w:bottom w:w="43" w:type="dxa"/>
              <w:right w:w="72" w:type="dxa"/>
            </w:tcMar>
          </w:tcPr>
          <w:p w14:paraId="0CAA6D32" w14:textId="77777777" w:rsidR="003666A8" w:rsidRPr="00696B26" w:rsidRDefault="003666A8" w:rsidP="003666A8">
            <w:pPr>
              <w:spacing w:before="60" w:after="60"/>
              <w:rPr>
                <w:rFonts w:asciiTheme="minorHAnsi" w:hAnsiTheme="minorHAnsi"/>
              </w:rPr>
            </w:pPr>
            <w:r w:rsidRPr="00696B26">
              <w:rPr>
                <w:rFonts w:asciiTheme="minorHAnsi" w:hAnsiTheme="minorHAnsi"/>
                <w:b/>
                <w:i/>
              </w:rPr>
              <w:t>Security Monitoring – No Incident</w:t>
            </w:r>
          </w:p>
          <w:p w14:paraId="012BDE46" w14:textId="7D4A73EE" w:rsidR="003666A8" w:rsidRPr="00696B26" w:rsidRDefault="003666A8" w:rsidP="003666A8">
            <w:pPr>
              <w:spacing w:before="60" w:after="60"/>
              <w:rPr>
                <w:rFonts w:asciiTheme="minorHAnsi" w:hAnsiTheme="minorHAnsi"/>
              </w:rPr>
            </w:pPr>
            <w:r w:rsidRPr="00696B26">
              <w:rPr>
                <w:rFonts w:asciiTheme="minorHAnsi" w:hAnsiTheme="minorHAnsi"/>
              </w:rPr>
              <w:t>Records relating to the routine security monitoring of the agency’s infrastructure, buildings, vehicles, equipment, etc.</w:t>
            </w:r>
            <w:r w:rsidR="006F3F4A" w:rsidRPr="00696B26">
              <w:rPr>
                <w:rFonts w:asciiTheme="minorHAnsi" w:hAnsiTheme="minorHAnsi"/>
              </w:rPr>
              <w:t>,</w:t>
            </w:r>
            <w:r w:rsidRPr="00696B26">
              <w:rPr>
                <w:rFonts w:asciiTheme="minorHAnsi" w:hAnsiTheme="minorHAnsi"/>
              </w:rPr>
              <w:t xml:space="preserve"> where an incident has </w:t>
            </w:r>
            <w:r w:rsidRPr="00696B26">
              <w:rPr>
                <w:rFonts w:asciiTheme="minorHAnsi" w:hAnsiTheme="minorHAnsi"/>
                <w:u w:val="single"/>
              </w:rPr>
              <w:t>not</w:t>
            </w:r>
            <w:r w:rsidRPr="00696B26">
              <w:rPr>
                <w:rFonts w:asciiTheme="minorHAnsi" w:hAnsiTheme="minorHAnsi"/>
              </w:rPr>
              <w:t xml:space="preserve"> occurred. </w:t>
            </w:r>
            <w:r w:rsidRPr="00696B26">
              <w:rPr>
                <w:rFonts w:asciiTheme="minorHAnsi" w:hAnsiTheme="minorHAnsi"/>
              </w:rPr>
              <w:fldChar w:fldCharType="begin"/>
            </w:r>
            <w:r w:rsidRPr="00696B26">
              <w:rPr>
                <w:rFonts w:asciiTheme="minorHAnsi" w:hAnsiTheme="minorHAnsi"/>
              </w:rPr>
              <w:instrText xml:space="preserve"> XE “audio/visual recordings:security/surveillance" \f “Subject" </w:instrText>
            </w:r>
            <w:r w:rsidRPr="00696B26">
              <w:rPr>
                <w:rFonts w:asciiTheme="minorHAnsi" w:hAnsiTheme="minorHAnsi"/>
              </w:rPr>
              <w:fldChar w:fldCharType="end"/>
            </w:r>
            <w:r w:rsidR="0080474F" w:rsidRPr="00696B26">
              <w:rPr>
                <w:rFonts w:asciiTheme="minorHAnsi" w:hAnsiTheme="minorHAnsi"/>
              </w:rPr>
              <w:fldChar w:fldCharType="begin"/>
            </w:r>
            <w:r w:rsidR="0080474F" w:rsidRPr="00696B26">
              <w:rPr>
                <w:rFonts w:asciiTheme="minorHAnsi" w:hAnsiTheme="minorHAnsi"/>
              </w:rPr>
              <w:instrText xml:space="preserve"> XE “recordings (audio/visual):security/surveillance" \f “Subject" </w:instrText>
            </w:r>
            <w:r w:rsidR="0080474F" w:rsidRPr="00696B26">
              <w:rPr>
                <w:rFonts w:asciiTheme="minorHAnsi" w:hAnsiTheme="minorHAnsi"/>
              </w:rPr>
              <w:fldChar w:fldCharType="end"/>
            </w:r>
            <w:r w:rsidRPr="00696B26">
              <w:rPr>
                <w:rFonts w:asciiTheme="minorHAnsi" w:hAnsiTheme="minorHAnsi"/>
              </w:rPr>
              <w:fldChar w:fldCharType="begin"/>
            </w:r>
            <w:r w:rsidRPr="00696B26">
              <w:rPr>
                <w:rFonts w:asciiTheme="minorHAnsi" w:hAnsiTheme="minorHAnsi"/>
              </w:rPr>
              <w:instrText xml:space="preserve"> XE "buildings:security</w:instrText>
            </w:r>
            <w:r w:rsidR="004052F9" w:rsidRPr="00696B26">
              <w:rPr>
                <w:rFonts w:asciiTheme="minorHAnsi" w:hAnsiTheme="minorHAnsi"/>
              </w:rPr>
              <w:instrText>:incidents/</w:instrText>
            </w:r>
            <w:r w:rsidRPr="00696B26">
              <w:rPr>
                <w:rFonts w:asciiTheme="minorHAnsi" w:hAnsiTheme="minorHAnsi"/>
              </w:rPr>
              <w:instrText xml:space="preserve">surveillance" \f “Subject" </w:instrText>
            </w:r>
            <w:r w:rsidRPr="00696B26">
              <w:rPr>
                <w:rFonts w:asciiTheme="minorHAnsi" w:hAnsiTheme="minorHAnsi"/>
              </w:rPr>
              <w:fldChar w:fldCharType="end"/>
            </w:r>
            <w:r w:rsidRPr="00696B26">
              <w:rPr>
                <w:rFonts w:asciiTheme="minorHAnsi" w:hAnsiTheme="minorHAnsi"/>
              </w:rPr>
              <w:fldChar w:fldCharType="begin"/>
            </w:r>
            <w:r w:rsidRPr="00696B26">
              <w:rPr>
                <w:rFonts w:asciiTheme="minorHAnsi" w:hAnsiTheme="minorHAnsi"/>
              </w:rPr>
              <w:instrText xml:space="preserve"> XE "facilities:security</w:instrText>
            </w:r>
            <w:r w:rsidR="0010333D" w:rsidRPr="00696B26">
              <w:rPr>
                <w:rFonts w:asciiTheme="minorHAnsi" w:hAnsiTheme="minorHAnsi"/>
              </w:rPr>
              <w:instrText>:incidents/</w:instrText>
            </w:r>
            <w:r w:rsidRPr="00696B26">
              <w:rPr>
                <w:rFonts w:asciiTheme="minorHAnsi" w:hAnsiTheme="minorHAnsi"/>
              </w:rPr>
              <w:instrText xml:space="preserve">surveillance" \f “Subject" </w:instrText>
            </w:r>
            <w:r w:rsidRPr="00696B26">
              <w:rPr>
                <w:rFonts w:asciiTheme="minorHAnsi" w:hAnsiTheme="minorHAnsi"/>
              </w:rPr>
              <w:fldChar w:fldCharType="end"/>
            </w:r>
            <w:r w:rsidR="007B36C1" w:rsidRPr="00696B26">
              <w:rPr>
                <w:rFonts w:asciiTheme="minorHAnsi" w:hAnsiTheme="minorHAnsi"/>
                <w:szCs w:val="22"/>
              </w:rPr>
              <w:fldChar w:fldCharType="begin"/>
            </w:r>
            <w:r w:rsidR="007B36C1" w:rsidRPr="00696B26">
              <w:rPr>
                <w:rFonts w:asciiTheme="minorHAnsi" w:hAnsiTheme="minorHAnsi"/>
                <w:szCs w:val="22"/>
              </w:rPr>
              <w:instrText xml:space="preserve"> XE "video recordings:security/surveillance</w:instrText>
            </w:r>
            <w:r w:rsidR="002D58CD">
              <w:rPr>
                <w:rFonts w:asciiTheme="minorHAnsi" w:hAnsiTheme="minorHAnsi"/>
                <w:szCs w:val="22"/>
              </w:rPr>
              <w:instrText>:no incident identified</w:instrText>
            </w:r>
            <w:r w:rsidR="007B36C1" w:rsidRPr="00696B26">
              <w:rPr>
                <w:rFonts w:asciiTheme="minorHAnsi" w:hAnsiTheme="minorHAnsi"/>
                <w:szCs w:val="22"/>
              </w:rPr>
              <w:instrText xml:space="preserve">" \f “subject” </w:instrText>
            </w:r>
            <w:r w:rsidR="007B36C1" w:rsidRPr="00696B26">
              <w:rPr>
                <w:rFonts w:asciiTheme="minorHAnsi" w:hAnsiTheme="minorHAnsi"/>
                <w:szCs w:val="22"/>
              </w:rPr>
              <w:fldChar w:fldCharType="end"/>
            </w:r>
            <w:r w:rsidR="00DE3CA2" w:rsidRPr="00696B26">
              <w:rPr>
                <w:rFonts w:asciiTheme="minorHAnsi" w:hAnsiTheme="minorHAnsi"/>
              </w:rPr>
              <w:fldChar w:fldCharType="begin"/>
            </w:r>
            <w:r w:rsidR="00DE3CA2" w:rsidRPr="00696B26">
              <w:rPr>
                <w:rFonts w:asciiTheme="minorHAnsi" w:hAnsiTheme="minorHAnsi"/>
              </w:rPr>
              <w:instrText xml:space="preserve"> XE "alarms (security):logs/reports</w:instrText>
            </w:r>
            <w:r w:rsidR="00DB2311">
              <w:rPr>
                <w:rFonts w:asciiTheme="minorHAnsi" w:hAnsiTheme="minorHAnsi"/>
              </w:rPr>
              <w:instrText>:no incident</w:instrText>
            </w:r>
            <w:r w:rsidR="00DE3CA2" w:rsidRPr="00696B26">
              <w:rPr>
                <w:rFonts w:asciiTheme="minorHAnsi" w:hAnsiTheme="minorHAnsi"/>
              </w:rPr>
              <w:instrText xml:space="preserve">" \f "Subject" </w:instrText>
            </w:r>
            <w:r w:rsidR="00DE3CA2" w:rsidRPr="00696B26">
              <w:rPr>
                <w:rFonts w:asciiTheme="minorHAnsi" w:hAnsiTheme="minorHAnsi"/>
              </w:rPr>
              <w:fldChar w:fldCharType="end"/>
            </w:r>
          </w:p>
          <w:p w14:paraId="0AFAE55F" w14:textId="77777777" w:rsidR="003666A8" w:rsidRPr="00696B26" w:rsidRDefault="003666A8" w:rsidP="00D50880">
            <w:pPr>
              <w:spacing w:before="60"/>
              <w:rPr>
                <w:rFonts w:asciiTheme="minorHAnsi" w:hAnsiTheme="minorHAnsi"/>
              </w:rPr>
            </w:pPr>
            <w:r w:rsidRPr="00696B26">
              <w:rPr>
                <w:rFonts w:asciiTheme="minorHAnsi" w:hAnsiTheme="minorHAnsi"/>
              </w:rPr>
              <w:t>Includes, but is not limited</w:t>
            </w:r>
            <w:r w:rsidR="0093418B" w:rsidRPr="00696B26">
              <w:rPr>
                <w:rFonts w:asciiTheme="minorHAnsi" w:hAnsiTheme="minorHAnsi"/>
              </w:rPr>
              <w:t xml:space="preserve"> to</w:t>
            </w:r>
            <w:r w:rsidRPr="00696B26">
              <w:rPr>
                <w:rFonts w:asciiTheme="minorHAnsi" w:hAnsiTheme="minorHAnsi"/>
              </w:rPr>
              <w:t>:</w:t>
            </w:r>
          </w:p>
          <w:p w14:paraId="563E1AFE" w14:textId="77777777" w:rsidR="003666A8" w:rsidRPr="00696B26" w:rsidRDefault="003666A8" w:rsidP="00D50880">
            <w:pPr>
              <w:pStyle w:val="ListParagraph"/>
              <w:numPr>
                <w:ilvl w:val="0"/>
                <w:numId w:val="9"/>
              </w:numPr>
              <w:spacing w:before="60" w:after="60"/>
              <w:rPr>
                <w:rFonts w:asciiTheme="minorHAnsi" w:hAnsiTheme="minorHAnsi"/>
              </w:rPr>
            </w:pPr>
            <w:r w:rsidRPr="00696B26">
              <w:rPr>
                <w:rFonts w:asciiTheme="minorHAnsi" w:hAnsiTheme="minorHAnsi"/>
              </w:rPr>
              <w:t>Alarm reports;</w:t>
            </w:r>
          </w:p>
          <w:p w14:paraId="279E716E" w14:textId="77777777" w:rsidR="003666A8" w:rsidRPr="00696B26" w:rsidRDefault="003666A8" w:rsidP="00710842">
            <w:pPr>
              <w:pStyle w:val="ListParagraph"/>
              <w:numPr>
                <w:ilvl w:val="0"/>
                <w:numId w:val="9"/>
              </w:numPr>
              <w:spacing w:before="60" w:after="60"/>
              <w:rPr>
                <w:rFonts w:asciiTheme="minorHAnsi" w:hAnsiTheme="minorHAnsi"/>
              </w:rPr>
            </w:pPr>
            <w:r w:rsidRPr="00696B26">
              <w:rPr>
                <w:rFonts w:asciiTheme="minorHAnsi" w:hAnsiTheme="minorHAnsi"/>
              </w:rPr>
              <w:t>Audio/visual recordings (</w:t>
            </w:r>
            <w:r w:rsidR="00222BF8">
              <w:rPr>
                <w:rFonts w:asciiTheme="minorHAnsi" w:hAnsiTheme="minorHAnsi"/>
              </w:rPr>
              <w:t>such as CCTV, dash cams, etc.</w:t>
            </w:r>
            <w:r w:rsidRPr="00696B26">
              <w:rPr>
                <w:rFonts w:asciiTheme="minorHAnsi" w:hAnsiTheme="minorHAnsi"/>
              </w:rPr>
              <w:t>);</w:t>
            </w:r>
          </w:p>
          <w:p w14:paraId="04726161" w14:textId="77777777" w:rsidR="003666A8" w:rsidRPr="00696B26" w:rsidRDefault="003666A8" w:rsidP="00D50880">
            <w:pPr>
              <w:pStyle w:val="ListParagraph"/>
              <w:numPr>
                <w:ilvl w:val="0"/>
                <w:numId w:val="9"/>
              </w:numPr>
              <w:spacing w:before="60" w:after="60"/>
              <w:rPr>
                <w:rFonts w:asciiTheme="minorHAnsi" w:hAnsiTheme="minorHAnsi"/>
              </w:rPr>
            </w:pPr>
            <w:r w:rsidRPr="00696B26">
              <w:rPr>
                <w:rFonts w:asciiTheme="minorHAnsi" w:hAnsiTheme="minorHAnsi"/>
              </w:rPr>
              <w:t>Security patrol logs.</w:t>
            </w:r>
          </w:p>
          <w:p w14:paraId="330E869A" w14:textId="77777777" w:rsidR="00FE2E58" w:rsidRDefault="003666A8" w:rsidP="00982943">
            <w:pPr>
              <w:pStyle w:val="TableText0"/>
              <w:rPr>
                <w:rFonts w:asciiTheme="minorHAnsi" w:hAnsiTheme="minorHAnsi"/>
              </w:rPr>
            </w:pPr>
            <w:r w:rsidRPr="00696B26">
              <w:rPr>
                <w:rFonts w:asciiTheme="minorHAnsi" w:hAnsiTheme="minorHAnsi"/>
              </w:rPr>
              <w:t>Excludes records covered by</w:t>
            </w:r>
            <w:r w:rsidR="00FE2E58">
              <w:rPr>
                <w:rFonts w:asciiTheme="minorHAnsi" w:hAnsiTheme="minorHAnsi"/>
              </w:rPr>
              <w:t>:</w:t>
            </w:r>
          </w:p>
          <w:p w14:paraId="0F98185A" w14:textId="3F511FC8" w:rsidR="000D4017" w:rsidRPr="000D4017" w:rsidRDefault="000D4017" w:rsidP="00283A5D">
            <w:pPr>
              <w:pStyle w:val="TableText0"/>
              <w:numPr>
                <w:ilvl w:val="0"/>
                <w:numId w:val="140"/>
              </w:numPr>
              <w:rPr>
                <w:rFonts w:asciiTheme="minorHAnsi" w:hAnsiTheme="minorHAnsi"/>
                <w:b/>
                <w:i/>
              </w:rPr>
            </w:pPr>
            <w:r>
              <w:rPr>
                <w:rFonts w:asciiTheme="minorHAnsi" w:hAnsiTheme="minorHAnsi"/>
                <w:bCs w:val="0"/>
                <w:i/>
              </w:rPr>
              <w:t xml:space="preserve">Audit Trails and System </w:t>
            </w:r>
            <w:r w:rsidR="00826987">
              <w:rPr>
                <w:rFonts w:asciiTheme="minorHAnsi" w:hAnsiTheme="minorHAnsi"/>
                <w:bCs w:val="0"/>
                <w:i/>
              </w:rPr>
              <w:t>Usage Monitoring (DAN GS 14020)</w:t>
            </w:r>
            <w:r w:rsidR="00826987">
              <w:rPr>
                <w:rFonts w:asciiTheme="minorHAnsi" w:hAnsiTheme="minorHAnsi"/>
                <w:bCs w:val="0"/>
                <w:iCs/>
              </w:rPr>
              <w:t>;</w:t>
            </w:r>
          </w:p>
          <w:p w14:paraId="15E65DC1" w14:textId="39731923" w:rsidR="003666A8" w:rsidRPr="00FE2E58" w:rsidRDefault="003666A8" w:rsidP="00283A5D">
            <w:pPr>
              <w:pStyle w:val="TableText0"/>
              <w:numPr>
                <w:ilvl w:val="0"/>
                <w:numId w:val="140"/>
              </w:numPr>
              <w:rPr>
                <w:rFonts w:asciiTheme="minorHAnsi" w:hAnsiTheme="minorHAnsi"/>
                <w:b/>
                <w:i/>
              </w:rPr>
            </w:pPr>
            <w:r w:rsidRPr="00696B26">
              <w:rPr>
                <w:rFonts w:asciiTheme="minorHAnsi" w:hAnsiTheme="minorHAnsi"/>
                <w:i/>
              </w:rPr>
              <w:t xml:space="preserve">Security Incidents and </w:t>
            </w:r>
            <w:r w:rsidR="00982943">
              <w:rPr>
                <w:rFonts w:asciiTheme="minorHAnsi" w:hAnsiTheme="minorHAnsi"/>
                <w:i/>
              </w:rPr>
              <w:t>Data/Privacy Breaches</w:t>
            </w:r>
            <w:r w:rsidRPr="00696B26">
              <w:rPr>
                <w:rFonts w:asciiTheme="minorHAnsi" w:hAnsiTheme="minorHAnsi"/>
                <w:i/>
              </w:rPr>
              <w:t xml:space="preserve"> (DAN GS </w:t>
            </w:r>
            <w:r w:rsidR="00982943">
              <w:rPr>
                <w:rFonts w:asciiTheme="minorHAnsi" w:hAnsiTheme="minorHAnsi"/>
                <w:i/>
              </w:rPr>
              <w:t>25008</w:t>
            </w:r>
            <w:r w:rsidRPr="00696B26">
              <w:rPr>
                <w:rFonts w:asciiTheme="minorHAnsi" w:hAnsiTheme="minorHAnsi"/>
                <w:i/>
              </w:rPr>
              <w:t>)</w:t>
            </w:r>
            <w:r w:rsidR="00FE2E58" w:rsidRPr="00826987">
              <w:rPr>
                <w:rFonts w:asciiTheme="minorHAnsi" w:hAnsiTheme="minorHAnsi"/>
                <w:iCs/>
              </w:rPr>
              <w:t>;</w:t>
            </w:r>
          </w:p>
          <w:p w14:paraId="41A7770D" w14:textId="77777777" w:rsidR="00FE2E58" w:rsidRPr="00696B26" w:rsidRDefault="00FE2E58" w:rsidP="00283A5D">
            <w:pPr>
              <w:pStyle w:val="TableText0"/>
              <w:numPr>
                <w:ilvl w:val="0"/>
                <w:numId w:val="140"/>
              </w:numPr>
              <w:rPr>
                <w:rFonts w:asciiTheme="minorHAnsi" w:hAnsiTheme="minorHAnsi"/>
                <w:b/>
                <w:i/>
              </w:rPr>
            </w:pPr>
            <w:r>
              <w:rPr>
                <w:rFonts w:asciiTheme="minorHAnsi" w:hAnsiTheme="minorHAnsi"/>
              </w:rPr>
              <w:t xml:space="preserve">Law enforcement mobile recordings covered in the </w:t>
            </w:r>
            <w:r w:rsidRPr="00FE2E58">
              <w:rPr>
                <w:rFonts w:asciiTheme="minorHAnsi" w:hAnsiTheme="minorHAnsi"/>
                <w:i/>
              </w:rPr>
              <w:t>Law Enforcement Records Retention Schedule</w:t>
            </w:r>
            <w:r>
              <w:rPr>
                <w:rFonts w:asciiTheme="minorHAnsi" w:hAnsiTheme="minorHAnsi"/>
              </w:rPr>
              <w:t>.</w:t>
            </w:r>
          </w:p>
        </w:tc>
        <w:tc>
          <w:tcPr>
            <w:tcW w:w="1000" w:type="pct"/>
            <w:tcBorders>
              <w:top w:val="single" w:sz="4" w:space="0" w:color="000000"/>
              <w:bottom w:val="single" w:sz="4" w:space="0" w:color="000000"/>
            </w:tcBorders>
            <w:tcMar>
              <w:top w:w="43" w:type="dxa"/>
              <w:left w:w="72" w:type="dxa"/>
              <w:bottom w:w="43" w:type="dxa"/>
              <w:right w:w="72" w:type="dxa"/>
            </w:tcMar>
          </w:tcPr>
          <w:p w14:paraId="508F0191" w14:textId="77777777" w:rsidR="003666A8" w:rsidRPr="00696B26" w:rsidRDefault="003666A8" w:rsidP="003666A8">
            <w:pPr>
              <w:spacing w:before="60" w:after="60"/>
              <w:rPr>
                <w:rFonts w:asciiTheme="minorHAnsi" w:eastAsia="Calibri" w:hAnsiTheme="minorHAnsi" w:cs="Times New Roman"/>
              </w:rPr>
            </w:pPr>
            <w:r w:rsidRPr="00696B26">
              <w:rPr>
                <w:rFonts w:asciiTheme="minorHAnsi" w:eastAsia="Calibri" w:hAnsiTheme="minorHAnsi" w:cs="Times New Roman"/>
                <w:b/>
              </w:rPr>
              <w:t xml:space="preserve">Retain </w:t>
            </w:r>
            <w:r w:rsidRPr="00696B26">
              <w:rPr>
                <w:rFonts w:asciiTheme="minorHAnsi" w:eastAsia="Calibri" w:hAnsiTheme="minorHAnsi" w:cs="Times New Roman"/>
              </w:rPr>
              <w:t>for 30 days after date record created</w:t>
            </w:r>
          </w:p>
          <w:p w14:paraId="193BFB55" w14:textId="77777777" w:rsidR="003666A8" w:rsidRPr="00696B26" w:rsidRDefault="003666A8" w:rsidP="003666A8">
            <w:pPr>
              <w:spacing w:before="60" w:after="60"/>
              <w:rPr>
                <w:rFonts w:asciiTheme="minorHAnsi" w:eastAsia="Calibri" w:hAnsiTheme="minorHAnsi" w:cs="Times New Roman"/>
                <w:i/>
              </w:rPr>
            </w:pPr>
            <w:r w:rsidRPr="00696B26">
              <w:rPr>
                <w:rFonts w:asciiTheme="minorHAnsi" w:eastAsia="Calibri" w:hAnsiTheme="minorHAnsi" w:cs="Times New Roman"/>
              </w:rPr>
              <w:t xml:space="preserve">   </w:t>
            </w:r>
            <w:r w:rsidRPr="00696B26">
              <w:rPr>
                <w:rFonts w:asciiTheme="minorHAnsi" w:eastAsia="Calibri" w:hAnsiTheme="minorHAnsi" w:cs="Times New Roman"/>
                <w:i/>
              </w:rPr>
              <w:t>or</w:t>
            </w:r>
          </w:p>
          <w:p w14:paraId="2D25B5AF" w14:textId="77777777" w:rsidR="003666A8" w:rsidRPr="00696B26" w:rsidRDefault="003666A8" w:rsidP="003666A8">
            <w:pPr>
              <w:spacing w:before="60" w:after="60"/>
              <w:rPr>
                <w:rFonts w:asciiTheme="minorHAnsi" w:eastAsia="Calibri" w:hAnsiTheme="minorHAnsi" w:cs="Times New Roman"/>
              </w:rPr>
            </w:pPr>
            <w:r w:rsidRPr="00696B26">
              <w:rPr>
                <w:rFonts w:asciiTheme="minorHAnsi" w:eastAsia="Calibri" w:hAnsiTheme="minorHAnsi" w:cs="Times New Roman"/>
              </w:rPr>
              <w:t>until determined that no security incident has occurred,</w:t>
            </w:r>
          </w:p>
          <w:p w14:paraId="1AB7D132" w14:textId="77777777" w:rsidR="003666A8" w:rsidRPr="00696B26" w:rsidRDefault="003666A8" w:rsidP="003666A8">
            <w:pPr>
              <w:spacing w:before="60" w:after="60"/>
              <w:rPr>
                <w:rFonts w:asciiTheme="minorHAnsi" w:eastAsia="Calibri" w:hAnsiTheme="minorHAnsi" w:cs="Times New Roman"/>
                <w:i/>
              </w:rPr>
            </w:pPr>
            <w:r w:rsidRPr="00696B26">
              <w:rPr>
                <w:rFonts w:asciiTheme="minorHAnsi" w:eastAsia="Calibri" w:hAnsiTheme="minorHAnsi" w:cs="Times New Roman"/>
                <w:i/>
              </w:rPr>
              <w:t>whichever is sooner</w:t>
            </w:r>
          </w:p>
          <w:p w14:paraId="18E11DBE" w14:textId="77777777" w:rsidR="003666A8" w:rsidRPr="00696B26" w:rsidRDefault="003666A8" w:rsidP="003666A8">
            <w:pPr>
              <w:spacing w:before="60" w:after="60"/>
              <w:rPr>
                <w:rFonts w:asciiTheme="minorHAnsi" w:eastAsia="Calibri" w:hAnsiTheme="minorHAnsi" w:cs="Times New Roman"/>
                <w:i/>
              </w:rPr>
            </w:pPr>
            <w:r w:rsidRPr="00696B26">
              <w:rPr>
                <w:rFonts w:asciiTheme="minorHAnsi" w:eastAsia="Calibri" w:hAnsiTheme="minorHAnsi" w:cs="Times New Roman"/>
              </w:rPr>
              <w:t xml:space="preserve">  </w:t>
            </w:r>
            <w:r w:rsidRPr="00696B26">
              <w:rPr>
                <w:rFonts w:asciiTheme="minorHAnsi" w:eastAsia="Calibri" w:hAnsiTheme="minorHAnsi" w:cs="Times New Roman"/>
                <w:i/>
              </w:rPr>
              <w:t xml:space="preserve"> then</w:t>
            </w:r>
          </w:p>
          <w:p w14:paraId="0F3ECCCE" w14:textId="77777777" w:rsidR="003666A8" w:rsidRPr="00696B26" w:rsidRDefault="003666A8" w:rsidP="003666A8">
            <w:pPr>
              <w:rPr>
                <w:rFonts w:asciiTheme="minorHAnsi" w:eastAsia="Calibri" w:hAnsiTheme="minorHAnsi" w:cs="Times New Roman"/>
                <w:b/>
              </w:rPr>
            </w:pPr>
            <w:r w:rsidRPr="00696B26">
              <w:rPr>
                <w:rFonts w:asciiTheme="minorHAnsi" w:eastAsia="Calibri" w:hAnsiTheme="minorHAnsi" w:cs="Times New Roman"/>
                <w:b/>
              </w:rPr>
              <w:t>Destroy.</w:t>
            </w:r>
          </w:p>
        </w:tc>
        <w:tc>
          <w:tcPr>
            <w:tcW w:w="600" w:type="pct"/>
            <w:tcBorders>
              <w:top w:val="single" w:sz="4" w:space="0" w:color="000000"/>
              <w:bottom w:val="single" w:sz="4" w:space="0" w:color="000000"/>
            </w:tcBorders>
            <w:tcMar>
              <w:top w:w="43" w:type="dxa"/>
              <w:left w:w="72" w:type="dxa"/>
              <w:bottom w:w="43" w:type="dxa"/>
              <w:right w:w="72" w:type="dxa"/>
            </w:tcMar>
          </w:tcPr>
          <w:p w14:paraId="7743B8F3" w14:textId="77777777" w:rsidR="003666A8" w:rsidRPr="00696B26" w:rsidRDefault="003666A8" w:rsidP="003666A8">
            <w:pPr>
              <w:spacing w:before="60"/>
              <w:jc w:val="center"/>
              <w:rPr>
                <w:rFonts w:asciiTheme="minorHAnsi" w:hAnsiTheme="minorHAnsi"/>
                <w:sz w:val="20"/>
                <w:szCs w:val="20"/>
              </w:rPr>
            </w:pPr>
            <w:r w:rsidRPr="00696B26">
              <w:rPr>
                <w:rFonts w:asciiTheme="minorHAnsi" w:hAnsiTheme="minorHAnsi"/>
                <w:sz w:val="20"/>
                <w:szCs w:val="20"/>
              </w:rPr>
              <w:t>NON-ARCHIVAL</w:t>
            </w:r>
          </w:p>
          <w:p w14:paraId="7C1B325E" w14:textId="77777777" w:rsidR="003666A8" w:rsidRPr="00696B26" w:rsidRDefault="003666A8" w:rsidP="003666A8">
            <w:pPr>
              <w:jc w:val="center"/>
              <w:rPr>
                <w:rFonts w:asciiTheme="minorHAnsi" w:hAnsiTheme="minorHAnsi"/>
                <w:sz w:val="20"/>
                <w:szCs w:val="20"/>
              </w:rPr>
            </w:pPr>
            <w:r w:rsidRPr="00696B26">
              <w:rPr>
                <w:rFonts w:asciiTheme="minorHAnsi" w:hAnsiTheme="minorHAnsi"/>
                <w:sz w:val="20"/>
                <w:szCs w:val="20"/>
              </w:rPr>
              <w:t>NON-ESSENTIAL</w:t>
            </w:r>
          </w:p>
          <w:p w14:paraId="3A683629" w14:textId="77777777" w:rsidR="003666A8" w:rsidRPr="00696B26" w:rsidRDefault="003666A8" w:rsidP="003666A8">
            <w:pPr>
              <w:jc w:val="center"/>
              <w:rPr>
                <w:rFonts w:asciiTheme="minorHAnsi" w:eastAsia="Calibri" w:hAnsiTheme="minorHAnsi" w:cs="Times New Roman"/>
                <w:sz w:val="20"/>
                <w:szCs w:val="20"/>
              </w:rPr>
            </w:pPr>
            <w:r w:rsidRPr="00696B26">
              <w:rPr>
                <w:rFonts w:asciiTheme="minorHAnsi" w:hAnsiTheme="minorHAnsi"/>
                <w:sz w:val="20"/>
                <w:szCs w:val="20"/>
              </w:rPr>
              <w:t>OFM</w:t>
            </w:r>
          </w:p>
        </w:tc>
      </w:tr>
    </w:tbl>
    <w:p w14:paraId="58F22447" w14:textId="77777777" w:rsidR="00845FE1" w:rsidRPr="00B64159" w:rsidRDefault="00845FE1">
      <w:pPr>
        <w:rPr>
          <w:sz w:val="2"/>
          <w:szCs w:val="2"/>
        </w:rPr>
      </w:pPr>
      <w:r w:rsidRPr="00B64159">
        <w:rPr>
          <w:sz w:val="2"/>
          <w:szCs w:val="2"/>
        </w:rPr>
        <w:t>3</w:t>
      </w:r>
    </w:p>
    <w:p w14:paraId="5C669BAC" w14:textId="77777777" w:rsidR="00EA61F5" w:rsidRPr="00B64159" w:rsidRDefault="00EA61F5" w:rsidP="000D1412">
      <w:pPr>
        <w:rPr>
          <w:sz w:val="2"/>
          <w:szCs w:val="2"/>
        </w:rPr>
      </w:pPr>
    </w:p>
    <w:p w14:paraId="676EF431" w14:textId="77777777" w:rsidR="00122999" w:rsidRPr="00B64159" w:rsidRDefault="00122999" w:rsidP="000D1412">
      <w:pPr>
        <w:rPr>
          <w:sz w:val="2"/>
          <w:szCs w:val="2"/>
        </w:rPr>
      </w:pPr>
    </w:p>
    <w:p w14:paraId="269AEC6B" w14:textId="77777777" w:rsidR="00C714A0" w:rsidRPr="00B64159" w:rsidRDefault="00C714A0">
      <w:pPr>
        <w:rPr>
          <w:sz w:val="2"/>
          <w:szCs w:val="2"/>
        </w:rPr>
      </w:pPr>
    </w:p>
    <w:p w14:paraId="206C9EF0" w14:textId="77777777" w:rsidR="009275AA" w:rsidRDefault="009275AA" w:rsidP="00AE7C55">
      <w:pPr>
        <w:pStyle w:val="Functions"/>
        <w:sectPr w:rsidR="009275AA" w:rsidSect="008E07D6">
          <w:footerReference w:type="default" r:id="rId19"/>
          <w:pgSz w:w="15840" w:h="12240" w:orient="landscape" w:code="1"/>
          <w:pgMar w:top="1080" w:right="720" w:bottom="1080" w:left="720" w:header="1080" w:footer="720" w:gutter="0"/>
          <w:cols w:space="720"/>
          <w:docGrid w:linePitch="360"/>
        </w:sectPr>
      </w:pPr>
      <w:bookmarkStart w:id="29" w:name="_Toc207076880"/>
    </w:p>
    <w:p w14:paraId="021A1D68" w14:textId="77777777" w:rsidR="00154D55" w:rsidRPr="00B64159" w:rsidRDefault="00A817E3" w:rsidP="00AE7C55">
      <w:pPr>
        <w:pStyle w:val="Functions"/>
      </w:pPr>
      <w:bookmarkStart w:id="30" w:name="_Toc175912464"/>
      <w:r w:rsidRPr="00B64159">
        <w:lastRenderedPageBreak/>
        <w:t>FINANCIAL MANAGEMENT</w:t>
      </w:r>
      <w:bookmarkEnd w:id="29"/>
      <w:bookmarkEnd w:id="30"/>
    </w:p>
    <w:p w14:paraId="3EE6C572" w14:textId="77777777" w:rsidR="00154D55" w:rsidRDefault="00A817E3" w:rsidP="00DE1BAF">
      <w:pPr>
        <w:spacing w:after="60"/>
      </w:pPr>
      <w:r w:rsidRPr="00B64159">
        <w:t xml:space="preserve">The function of managing the agency’s financial resources, </w:t>
      </w:r>
      <w:r w:rsidR="00653330" w:rsidRPr="00B64159">
        <w:t>obligations,</w:t>
      </w:r>
      <w:r w:rsidRPr="00B64159">
        <w:t xml:space="preserve"> and monetary infrastructure.</w:t>
      </w:r>
    </w:p>
    <w:tbl>
      <w:tblPr>
        <w:tblW w:w="144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52"/>
        <w:gridCol w:w="8349"/>
        <w:gridCol w:w="2881"/>
        <w:gridCol w:w="1723"/>
      </w:tblGrid>
      <w:tr w:rsidR="008D506A" w:rsidRPr="0016206D" w14:paraId="18D1CC84" w14:textId="77777777" w:rsidTr="00142EFB">
        <w:trPr>
          <w:cantSplit/>
          <w:trHeight w:val="288"/>
          <w:tblHeader/>
          <w:jc w:val="center"/>
        </w:trPr>
        <w:tc>
          <w:tcPr>
            <w:tcW w:w="5000" w:type="pct"/>
            <w:gridSpan w:val="4"/>
            <w:tcMar>
              <w:top w:w="43" w:type="dxa"/>
              <w:left w:w="72" w:type="dxa"/>
              <w:bottom w:w="43" w:type="dxa"/>
              <w:right w:w="72" w:type="dxa"/>
            </w:tcMar>
          </w:tcPr>
          <w:p w14:paraId="363175C4" w14:textId="77777777" w:rsidR="008D506A" w:rsidRPr="0016206D" w:rsidRDefault="008D506A" w:rsidP="00142C97">
            <w:pPr>
              <w:pStyle w:val="Activties"/>
              <w:ind w:left="695" w:hanging="695"/>
              <w:rPr>
                <w:color w:val="000000"/>
              </w:rPr>
            </w:pPr>
            <w:bookmarkStart w:id="31" w:name="_Toc175912465"/>
            <w:r w:rsidRPr="0016206D">
              <w:rPr>
                <w:color w:val="000000"/>
              </w:rPr>
              <w:t>ACCOUNTING</w:t>
            </w:r>
            <w:r>
              <w:rPr>
                <w:color w:val="000000"/>
              </w:rPr>
              <w:t xml:space="preserve"> AND FISCAL</w:t>
            </w:r>
            <w:bookmarkEnd w:id="31"/>
          </w:p>
          <w:p w14:paraId="227FB865" w14:textId="77777777" w:rsidR="008D506A" w:rsidRPr="0016206D" w:rsidRDefault="008D506A" w:rsidP="00653330">
            <w:pPr>
              <w:pStyle w:val="ActivityText0"/>
            </w:pPr>
            <w:r w:rsidRPr="0016206D">
              <w:t>The activit</w:t>
            </w:r>
            <w:r w:rsidR="00653330">
              <w:t>ies</w:t>
            </w:r>
            <w:r w:rsidRPr="0016206D">
              <w:t xml:space="preserve"> relating to the creation of financial records of agency business transactions and the preparation of statements concerning the </w:t>
            </w:r>
            <w:r w:rsidR="006F3F4A">
              <w:t xml:space="preserve">financial </w:t>
            </w:r>
            <w:r w:rsidRPr="0016206D">
              <w:t xml:space="preserve">assets, </w:t>
            </w:r>
            <w:r w:rsidR="00653330" w:rsidRPr="0016206D">
              <w:t>liabilities,</w:t>
            </w:r>
            <w:r w:rsidRPr="0016206D">
              <w:t xml:space="preserve"> and performance of the agency.</w:t>
            </w:r>
          </w:p>
        </w:tc>
      </w:tr>
      <w:tr w:rsidR="001F20AB" w:rsidRPr="0016206D" w14:paraId="6DFAF8FF" w14:textId="77777777" w:rsidTr="00FD47B6">
        <w:trPr>
          <w:cantSplit/>
          <w:tblHeader/>
          <w:jc w:val="center"/>
        </w:trPr>
        <w:tc>
          <w:tcPr>
            <w:tcW w:w="504" w:type="pct"/>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tcPr>
          <w:p w14:paraId="439FA4EB" w14:textId="77777777" w:rsidR="001F20AB" w:rsidRPr="0016206D" w:rsidRDefault="001F20AB" w:rsidP="005E3689">
            <w:pPr>
              <w:jc w:val="center"/>
              <w:rPr>
                <w:rFonts w:eastAsia="Calibri" w:cs="Times New Roman"/>
                <w:b/>
                <w:sz w:val="16"/>
                <w:szCs w:val="16"/>
              </w:rPr>
            </w:pPr>
            <w:r w:rsidRPr="0016206D">
              <w:rPr>
                <w:rFonts w:eastAsia="Calibri" w:cs="Times New Roman"/>
                <w:b/>
                <w:sz w:val="16"/>
                <w:szCs w:val="16"/>
              </w:rPr>
              <w:t>DISPOSITION AUTHORITY NUMBER (DAN)</w:t>
            </w:r>
          </w:p>
        </w:tc>
        <w:tc>
          <w:tcPr>
            <w:tcW w:w="2898" w:type="pct"/>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vAlign w:val="center"/>
          </w:tcPr>
          <w:p w14:paraId="5E86915A" w14:textId="77777777" w:rsidR="001F20AB" w:rsidRPr="0016206D" w:rsidRDefault="001F20AB" w:rsidP="005E3689">
            <w:pPr>
              <w:jc w:val="center"/>
              <w:rPr>
                <w:rFonts w:eastAsia="Calibri" w:cs="Times New Roman"/>
                <w:b/>
                <w:sz w:val="18"/>
                <w:szCs w:val="18"/>
              </w:rPr>
            </w:pPr>
            <w:r w:rsidRPr="0016206D">
              <w:rPr>
                <w:rFonts w:eastAsia="Calibri" w:cs="Times New Roman"/>
                <w:b/>
                <w:bCs/>
                <w:sz w:val="20"/>
                <w:szCs w:val="20"/>
              </w:rPr>
              <w:t>DESCRIPTION OF RECORDS</w:t>
            </w:r>
          </w:p>
        </w:tc>
        <w:tc>
          <w:tcPr>
            <w:tcW w:w="1000" w:type="pct"/>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vAlign w:val="center"/>
          </w:tcPr>
          <w:p w14:paraId="6B831C8F" w14:textId="77777777" w:rsidR="001F20AB" w:rsidRPr="0016206D" w:rsidRDefault="001F20AB" w:rsidP="005E3689">
            <w:pPr>
              <w:jc w:val="center"/>
              <w:rPr>
                <w:rFonts w:eastAsia="Calibri" w:cs="Times New Roman"/>
                <w:b/>
                <w:sz w:val="20"/>
                <w:szCs w:val="20"/>
              </w:rPr>
            </w:pPr>
            <w:r w:rsidRPr="0016206D">
              <w:rPr>
                <w:rFonts w:eastAsia="Calibri" w:cs="Times New Roman"/>
                <w:b/>
                <w:sz w:val="20"/>
                <w:szCs w:val="20"/>
              </w:rPr>
              <w:t xml:space="preserve">RETENTION AND </w:t>
            </w:r>
          </w:p>
          <w:p w14:paraId="1FEB8540" w14:textId="77777777" w:rsidR="001F20AB" w:rsidRPr="0016206D" w:rsidRDefault="001F20AB" w:rsidP="005E3689">
            <w:pPr>
              <w:jc w:val="center"/>
              <w:rPr>
                <w:rFonts w:eastAsia="Calibri" w:cs="Times New Roman"/>
                <w:b/>
                <w:sz w:val="20"/>
                <w:szCs w:val="20"/>
              </w:rPr>
            </w:pPr>
            <w:r w:rsidRPr="0016206D">
              <w:rPr>
                <w:rFonts w:eastAsia="Calibri" w:cs="Times New Roman"/>
                <w:b/>
                <w:sz w:val="20"/>
                <w:szCs w:val="20"/>
              </w:rPr>
              <w:t>DISPOSITION ACTION</w:t>
            </w:r>
          </w:p>
        </w:tc>
        <w:tc>
          <w:tcPr>
            <w:tcW w:w="598" w:type="pct"/>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vAlign w:val="center"/>
          </w:tcPr>
          <w:p w14:paraId="29639FEC" w14:textId="77777777" w:rsidR="001F20AB" w:rsidRPr="0016206D" w:rsidRDefault="001F20AB" w:rsidP="005E3689">
            <w:pPr>
              <w:jc w:val="center"/>
              <w:rPr>
                <w:rFonts w:eastAsia="Calibri" w:cs="Times New Roman"/>
                <w:b/>
                <w:sz w:val="20"/>
                <w:szCs w:val="20"/>
              </w:rPr>
            </w:pPr>
            <w:r w:rsidRPr="0016206D">
              <w:rPr>
                <w:rFonts w:eastAsia="Calibri" w:cs="Times New Roman"/>
                <w:b/>
                <w:sz w:val="20"/>
                <w:szCs w:val="20"/>
              </w:rPr>
              <w:t>DESIGNATION</w:t>
            </w:r>
          </w:p>
        </w:tc>
      </w:tr>
      <w:tr w:rsidR="00CF04EA" w14:paraId="5E96FC15" w14:textId="77777777" w:rsidTr="00FD47B6">
        <w:trPr>
          <w:cantSplit/>
          <w:jc w:val="center"/>
        </w:trPr>
        <w:tc>
          <w:tcPr>
            <w:tcW w:w="504" w:type="pct"/>
          </w:tcPr>
          <w:p w14:paraId="502F4DCA" w14:textId="77777777" w:rsidR="00CF04EA" w:rsidRDefault="00CF04EA" w:rsidP="00CF04EA">
            <w:pPr>
              <w:spacing w:before="60" w:after="60"/>
              <w:jc w:val="center"/>
            </w:pPr>
            <w:r w:rsidRPr="00B64159">
              <w:rPr>
                <w:rFonts w:eastAsia="Calibri" w:cs="Times New Roman"/>
              </w:rPr>
              <w:t>GS 01013</w:t>
            </w:r>
            <w:r w:rsidRPr="00B64159">
              <w:fldChar w:fldCharType="begin"/>
            </w:r>
            <w:r w:rsidRPr="00B64159">
              <w:instrText xml:space="preserve"> XE “GS 01013" \f “dan” </w:instrText>
            </w:r>
            <w:r w:rsidRPr="00B64159">
              <w:fldChar w:fldCharType="end"/>
            </w:r>
          </w:p>
          <w:p w14:paraId="41C821AA" w14:textId="77777777" w:rsidR="00CF04EA" w:rsidRPr="00B64159" w:rsidRDefault="00CF04EA" w:rsidP="00CF04EA">
            <w:pPr>
              <w:spacing w:before="60" w:after="60"/>
              <w:jc w:val="center"/>
              <w:rPr>
                <w:rFonts w:eastAsia="Calibri" w:cs="Times New Roman"/>
              </w:rPr>
            </w:pPr>
            <w:r w:rsidRPr="00B64159">
              <w:t>Rev. 1</w:t>
            </w:r>
          </w:p>
        </w:tc>
        <w:tc>
          <w:tcPr>
            <w:tcW w:w="2898" w:type="pct"/>
          </w:tcPr>
          <w:p w14:paraId="35C04416" w14:textId="77777777" w:rsidR="00CF04EA" w:rsidRPr="00B64159" w:rsidRDefault="00CF04EA" w:rsidP="00CF04EA">
            <w:pPr>
              <w:spacing w:before="60" w:after="60"/>
              <w:rPr>
                <w:rFonts w:eastAsia="Calibri" w:cs="Times New Roman"/>
                <w:b/>
                <w:bCs/>
                <w:i/>
                <w:iCs/>
                <w:szCs w:val="22"/>
              </w:rPr>
            </w:pPr>
            <w:r w:rsidRPr="00B64159">
              <w:rPr>
                <w:rFonts w:eastAsia="Calibri" w:cs="Times New Roman"/>
                <w:b/>
                <w:bCs/>
                <w:i/>
                <w:iCs/>
                <w:szCs w:val="22"/>
              </w:rPr>
              <w:t>Banking – Accounts and Transactions</w:t>
            </w:r>
          </w:p>
          <w:p w14:paraId="2C00C4DA" w14:textId="77777777" w:rsidR="00CF04EA" w:rsidRPr="00B64159" w:rsidRDefault="00CF04EA" w:rsidP="00CF04EA">
            <w:pPr>
              <w:spacing w:before="60" w:after="60"/>
              <w:rPr>
                <w:rFonts w:eastAsia="Calibri" w:cs="Times New Roman"/>
                <w:bCs/>
                <w:iCs/>
                <w:szCs w:val="22"/>
              </w:rPr>
            </w:pPr>
            <w:r w:rsidRPr="00B64159">
              <w:rPr>
                <w:rFonts w:eastAsia="Calibri" w:cs="Times New Roman"/>
                <w:bCs/>
                <w:iCs/>
                <w:szCs w:val="22"/>
              </w:rPr>
              <w:t>Records relating to the agency’s banking activities and documenting its banking transactions.</w:t>
            </w:r>
            <w:r w:rsidRPr="00B64159">
              <w:fldChar w:fldCharType="begin"/>
            </w:r>
            <w:r w:rsidRPr="00B64159">
              <w:instrText xml:space="preserve"> XE “</w:instrText>
            </w:r>
            <w:r>
              <w:instrText>banking</w:instrText>
            </w:r>
            <w:r w:rsidRPr="00B64159">
              <w:instrText xml:space="preserve">" \f "Subject" </w:instrText>
            </w:r>
            <w:r w:rsidRPr="00B64159">
              <w:fldChar w:fldCharType="end"/>
            </w:r>
            <w:r w:rsidRPr="00B64159">
              <w:fldChar w:fldCharType="begin"/>
            </w:r>
            <w:r w:rsidRPr="00B64159">
              <w:instrText xml:space="preserve"> XE “</w:instrText>
            </w:r>
            <w:r>
              <w:instrText>deposits (banking)</w:instrText>
            </w:r>
            <w:r w:rsidRPr="00B64159">
              <w:instrText xml:space="preserve">" \f "Subject" </w:instrText>
            </w:r>
            <w:r w:rsidRPr="00B64159">
              <w:fldChar w:fldCharType="end"/>
            </w:r>
            <w:r w:rsidRPr="00B64159">
              <w:fldChar w:fldCharType="begin"/>
            </w:r>
            <w:r w:rsidRPr="00B64159">
              <w:instrText xml:space="preserve"> XE “</w:instrText>
            </w:r>
            <w:r>
              <w:instrText>checks</w:instrText>
            </w:r>
            <w:r w:rsidR="007D59AC">
              <w:instrText>/warrants:</w:instrText>
            </w:r>
            <w:r>
              <w:instrText>deposits</w:instrText>
            </w:r>
            <w:r w:rsidRPr="00B64159">
              <w:instrText xml:space="preserve">" \f "Subject" </w:instrText>
            </w:r>
            <w:r w:rsidRPr="00B64159">
              <w:fldChar w:fldCharType="end"/>
            </w:r>
            <w:r w:rsidRPr="00B64159">
              <w:fldChar w:fldCharType="begin"/>
            </w:r>
            <w:r w:rsidRPr="00B64159">
              <w:instrText xml:space="preserve"> XE “</w:instrText>
            </w:r>
            <w:r>
              <w:instrText>electronic funds transfers (EFT)</w:instrText>
            </w:r>
            <w:r w:rsidRPr="00B64159">
              <w:instrText xml:space="preserve">" \f "Subject" </w:instrText>
            </w:r>
            <w:r w:rsidRPr="00B64159">
              <w:fldChar w:fldCharType="end"/>
            </w:r>
            <w:r w:rsidRPr="00B64159">
              <w:fldChar w:fldCharType="begin"/>
            </w:r>
            <w:r w:rsidRPr="00B64159">
              <w:instrText xml:space="preserve"> XE “</w:instrText>
            </w:r>
            <w:r>
              <w:instrText>international money transfers</w:instrText>
            </w:r>
            <w:r w:rsidRPr="00B64159">
              <w:instrText xml:space="preserve">" \f "Subject" </w:instrText>
            </w:r>
            <w:r w:rsidRPr="00B64159">
              <w:fldChar w:fldCharType="end"/>
            </w:r>
            <w:r w:rsidRPr="00B64159">
              <w:fldChar w:fldCharType="begin"/>
            </w:r>
            <w:r w:rsidRPr="00B64159">
              <w:instrText xml:space="preserve"> XE “</w:instrText>
            </w:r>
            <w:r>
              <w:instrText>automated:clearing house (ACH)</w:instrText>
            </w:r>
            <w:r w:rsidRPr="00B64159">
              <w:instrText xml:space="preserve">" \f "Subject" </w:instrText>
            </w:r>
            <w:r w:rsidRPr="00B64159">
              <w:fldChar w:fldCharType="end"/>
            </w:r>
            <w:r w:rsidRPr="00B64159">
              <w:fldChar w:fldCharType="begin"/>
            </w:r>
            <w:r w:rsidRPr="00B64159">
              <w:instrText xml:space="preserve"> XE “</w:instrText>
            </w:r>
            <w:r>
              <w:instrText>statements</w:instrText>
            </w:r>
            <w:r w:rsidR="001965A1">
              <w:instrText>:</w:instrText>
            </w:r>
            <w:r>
              <w:instrText>bank</w:instrText>
            </w:r>
            <w:r w:rsidRPr="00B64159">
              <w:instrText xml:space="preserve">" \f "Subject" </w:instrText>
            </w:r>
            <w:r w:rsidRPr="00B64159">
              <w:fldChar w:fldCharType="end"/>
            </w:r>
            <w:r w:rsidRPr="00B64159">
              <w:fldChar w:fldCharType="begin"/>
            </w:r>
            <w:r w:rsidRPr="00B64159">
              <w:instrText xml:space="preserve"> XE “</w:instrText>
            </w:r>
            <w:r>
              <w:instrText>returned checks/warrants</w:instrText>
            </w:r>
            <w:r w:rsidRPr="00B64159">
              <w:instrText xml:space="preserve">" \f "Subject" </w:instrText>
            </w:r>
            <w:r w:rsidRPr="00B64159">
              <w:fldChar w:fldCharType="end"/>
            </w:r>
            <w:r w:rsidRPr="00B64159">
              <w:fldChar w:fldCharType="begin"/>
            </w:r>
            <w:r w:rsidRPr="00B64159">
              <w:instrText xml:space="preserve"> XE “</w:instrText>
            </w:r>
            <w:r>
              <w:instrText>NSF (non-sufficient funds) checks</w:instrText>
            </w:r>
            <w:r w:rsidRPr="00B64159">
              <w:instrText xml:space="preserve">" \f "Subject" </w:instrText>
            </w:r>
            <w:r w:rsidRPr="00B64159">
              <w:fldChar w:fldCharType="end"/>
            </w:r>
          </w:p>
          <w:p w14:paraId="348CB643" w14:textId="77777777" w:rsidR="00CF04EA" w:rsidRPr="00B64159" w:rsidRDefault="00CF04EA" w:rsidP="00CF04EA">
            <w:pPr>
              <w:pStyle w:val="Includes"/>
              <w:spacing w:after="60"/>
              <w:contextualSpacing/>
            </w:pPr>
            <w:r w:rsidRPr="00B64159">
              <w:t>Includes, but is not limited to:</w:t>
            </w:r>
          </w:p>
          <w:p w14:paraId="153904BB" w14:textId="77777777" w:rsidR="00CF04EA" w:rsidRPr="00B64159" w:rsidRDefault="00CF04EA" w:rsidP="00CF04EA">
            <w:pPr>
              <w:numPr>
                <w:ilvl w:val="0"/>
                <w:numId w:val="2"/>
              </w:numPr>
              <w:spacing w:before="60" w:after="60"/>
              <w:contextualSpacing/>
              <w:rPr>
                <w:rFonts w:eastAsia="Calibri" w:cs="Times New Roman"/>
                <w:bCs/>
                <w:iCs/>
                <w:szCs w:val="22"/>
              </w:rPr>
            </w:pPr>
            <w:r w:rsidRPr="00B64159">
              <w:rPr>
                <w:rFonts w:eastAsia="Calibri" w:cs="Times New Roman"/>
                <w:bCs/>
                <w:iCs/>
                <w:szCs w:val="22"/>
              </w:rPr>
              <w:t>Deposits and withdrawals (including Electronic Funds Transfers (EFT), International Money Transfers (IMT), Automated Clearing House (ACH), etc.);</w:t>
            </w:r>
          </w:p>
          <w:p w14:paraId="47772BFC" w14:textId="77777777" w:rsidR="00CF04EA" w:rsidRPr="00B64159" w:rsidRDefault="00CF04EA" w:rsidP="00CF04EA">
            <w:pPr>
              <w:numPr>
                <w:ilvl w:val="0"/>
                <w:numId w:val="2"/>
              </w:numPr>
              <w:spacing w:before="60" w:after="60"/>
              <w:contextualSpacing/>
              <w:rPr>
                <w:rFonts w:eastAsia="Calibri" w:cs="Times New Roman"/>
                <w:bCs/>
                <w:iCs/>
                <w:szCs w:val="22"/>
              </w:rPr>
            </w:pPr>
            <w:r w:rsidRPr="00B64159">
              <w:rPr>
                <w:rFonts w:eastAsia="Calibri" w:cs="Times New Roman"/>
                <w:bCs/>
                <w:iCs/>
                <w:szCs w:val="22"/>
              </w:rPr>
              <w:t>Statements (bank, dividend, investment, etc.) and reconciliations</w:t>
            </w:r>
            <w:r w:rsidRPr="00B64159">
              <w:rPr>
                <w:rFonts w:eastAsia="Calibri" w:cs="Times New Roman"/>
                <w:bCs/>
                <w:iCs/>
                <w:sz w:val="18"/>
                <w:szCs w:val="18"/>
              </w:rPr>
              <w:t>;</w:t>
            </w:r>
          </w:p>
          <w:p w14:paraId="41DF4946" w14:textId="77777777" w:rsidR="00CF04EA" w:rsidRPr="00B64159" w:rsidRDefault="00CF04EA" w:rsidP="00CF04EA">
            <w:pPr>
              <w:numPr>
                <w:ilvl w:val="0"/>
                <w:numId w:val="2"/>
              </w:numPr>
              <w:spacing w:before="60" w:after="60"/>
              <w:contextualSpacing/>
              <w:rPr>
                <w:rFonts w:eastAsia="Calibri" w:cs="Times New Roman"/>
                <w:bCs/>
                <w:iCs/>
                <w:szCs w:val="22"/>
              </w:rPr>
            </w:pPr>
            <w:r w:rsidRPr="00B64159">
              <w:rPr>
                <w:rFonts w:eastAsia="Calibri" w:cs="Times New Roman"/>
                <w:bCs/>
                <w:iCs/>
                <w:szCs w:val="22"/>
              </w:rPr>
              <w:t>Records documenting the status of and adjustments to accounts</w:t>
            </w:r>
            <w:r w:rsidRPr="00B64159">
              <w:rPr>
                <w:rFonts w:eastAsia="Calibri" w:cs="Times New Roman"/>
                <w:bCs/>
                <w:iCs/>
                <w:sz w:val="18"/>
                <w:szCs w:val="18"/>
              </w:rPr>
              <w:t xml:space="preserve">; </w:t>
            </w:r>
          </w:p>
          <w:p w14:paraId="2E0ADD65" w14:textId="77777777" w:rsidR="00CF04EA" w:rsidRPr="00B64159" w:rsidRDefault="00CF04EA" w:rsidP="00CF04EA">
            <w:pPr>
              <w:numPr>
                <w:ilvl w:val="0"/>
                <w:numId w:val="2"/>
              </w:numPr>
              <w:spacing w:before="60" w:after="60"/>
              <w:contextualSpacing/>
              <w:rPr>
                <w:rFonts w:eastAsia="Calibri" w:cs="Times New Roman"/>
                <w:bCs/>
                <w:iCs/>
                <w:szCs w:val="22"/>
              </w:rPr>
            </w:pPr>
            <w:r w:rsidRPr="00B64159">
              <w:rPr>
                <w:rFonts w:eastAsia="Calibri" w:cs="Times New Roman"/>
                <w:bCs/>
                <w:iCs/>
                <w:szCs w:val="22"/>
              </w:rPr>
              <w:t xml:space="preserve">Checks and warrants </w:t>
            </w:r>
            <w:r w:rsidRPr="00B64159">
              <w:rPr>
                <w:rFonts w:eastAsia="Calibri" w:cs="Times New Roman"/>
                <w:bCs/>
                <w:iCs/>
                <w:szCs w:val="22"/>
                <w:u w:val="single"/>
              </w:rPr>
              <w:t>issued by</w:t>
            </w:r>
            <w:r w:rsidRPr="00B64159">
              <w:rPr>
                <w:rFonts w:eastAsia="Calibri" w:cs="Times New Roman"/>
                <w:bCs/>
                <w:iCs/>
                <w:szCs w:val="22"/>
              </w:rPr>
              <w:t xml:space="preserve"> the agency (if returned by bank);</w:t>
            </w:r>
          </w:p>
          <w:p w14:paraId="71DC32CC" w14:textId="77777777" w:rsidR="00CF04EA" w:rsidRPr="00B64159" w:rsidRDefault="00CF04EA" w:rsidP="00CF04EA">
            <w:pPr>
              <w:numPr>
                <w:ilvl w:val="0"/>
                <w:numId w:val="2"/>
              </w:numPr>
              <w:spacing w:before="60" w:after="60"/>
              <w:contextualSpacing/>
              <w:rPr>
                <w:rFonts w:eastAsia="Calibri" w:cs="Times New Roman"/>
                <w:bCs/>
                <w:iCs/>
                <w:szCs w:val="22"/>
              </w:rPr>
            </w:pPr>
            <w:r w:rsidRPr="00B64159">
              <w:rPr>
                <w:rFonts w:eastAsia="Calibri" w:cs="Times New Roman"/>
                <w:bCs/>
                <w:iCs/>
                <w:szCs w:val="22"/>
              </w:rPr>
              <w:t>Checks returned by the bank due to non-sufficient funds (NSF).</w:t>
            </w:r>
          </w:p>
          <w:p w14:paraId="2795A469" w14:textId="77777777" w:rsidR="00CF04EA" w:rsidRDefault="00CF04EA" w:rsidP="00CF04EA">
            <w:pPr>
              <w:pStyle w:val="Excludes"/>
              <w:spacing w:after="60"/>
              <w:contextualSpacing/>
              <w:rPr>
                <w:sz w:val="22"/>
                <w:szCs w:val="22"/>
              </w:rPr>
            </w:pPr>
            <w:r w:rsidRPr="0064386E">
              <w:rPr>
                <w:sz w:val="22"/>
                <w:szCs w:val="22"/>
              </w:rPr>
              <w:t>Excludes</w:t>
            </w:r>
            <w:r>
              <w:rPr>
                <w:sz w:val="22"/>
                <w:szCs w:val="22"/>
              </w:rPr>
              <w:t>:</w:t>
            </w:r>
          </w:p>
          <w:p w14:paraId="32D123FE" w14:textId="77777777" w:rsidR="00CF04EA" w:rsidRPr="0064386E" w:rsidRDefault="00CF04EA" w:rsidP="00283A5D">
            <w:pPr>
              <w:pStyle w:val="Excludes"/>
              <w:numPr>
                <w:ilvl w:val="0"/>
                <w:numId w:val="94"/>
              </w:numPr>
              <w:spacing w:after="60"/>
              <w:contextualSpacing/>
              <w:rPr>
                <w:sz w:val="22"/>
                <w:szCs w:val="22"/>
              </w:rPr>
            </w:pPr>
            <w:r>
              <w:rPr>
                <w:sz w:val="22"/>
                <w:szCs w:val="22"/>
              </w:rPr>
              <w:t>D</w:t>
            </w:r>
            <w:r w:rsidRPr="0064386E">
              <w:rPr>
                <w:sz w:val="22"/>
                <w:szCs w:val="22"/>
              </w:rPr>
              <w:t xml:space="preserve">eposited items covered by </w:t>
            </w:r>
            <w:r w:rsidRPr="00E86DB0">
              <w:rPr>
                <w:i/>
                <w:sz w:val="22"/>
                <w:szCs w:val="22"/>
              </w:rPr>
              <w:t>Banking – Deposited Items (DAN GS 01068)</w:t>
            </w:r>
            <w:r w:rsidR="0093418B">
              <w:rPr>
                <w:sz w:val="22"/>
                <w:szCs w:val="22"/>
              </w:rPr>
              <w:t>;</w:t>
            </w:r>
          </w:p>
          <w:p w14:paraId="1C5E8491" w14:textId="05A1F726" w:rsidR="00CF04EA" w:rsidRPr="00B64159" w:rsidRDefault="00CF04EA" w:rsidP="00283A5D">
            <w:pPr>
              <w:pStyle w:val="Excludes"/>
              <w:numPr>
                <w:ilvl w:val="0"/>
                <w:numId w:val="94"/>
              </w:numPr>
              <w:spacing w:after="60"/>
              <w:contextualSpacing/>
            </w:pPr>
            <w:r>
              <w:rPr>
                <w:sz w:val="22"/>
                <w:szCs w:val="22"/>
              </w:rPr>
              <w:t>M</w:t>
            </w:r>
            <w:r w:rsidRPr="0064386E">
              <w:rPr>
                <w:sz w:val="22"/>
                <w:szCs w:val="22"/>
              </w:rPr>
              <w:t xml:space="preserve">aster depository contracts covered by </w:t>
            </w:r>
            <w:r w:rsidRPr="00E86DB0">
              <w:rPr>
                <w:i/>
                <w:sz w:val="22"/>
                <w:szCs w:val="22"/>
              </w:rPr>
              <w:t xml:space="preserve">Contracts and Agreements </w:t>
            </w:r>
            <w:r w:rsidR="00A36F12">
              <w:rPr>
                <w:i/>
                <w:sz w:val="22"/>
                <w:szCs w:val="22"/>
              </w:rPr>
              <w:t xml:space="preserve">– General </w:t>
            </w:r>
            <w:r w:rsidRPr="00E86DB0">
              <w:rPr>
                <w:i/>
                <w:sz w:val="22"/>
                <w:szCs w:val="22"/>
              </w:rPr>
              <w:t>(DAN GS 01050)</w:t>
            </w:r>
            <w:r w:rsidRPr="0064386E">
              <w:rPr>
                <w:sz w:val="22"/>
                <w:szCs w:val="22"/>
              </w:rPr>
              <w:t>.</w:t>
            </w:r>
          </w:p>
        </w:tc>
        <w:tc>
          <w:tcPr>
            <w:tcW w:w="1000" w:type="pct"/>
          </w:tcPr>
          <w:p w14:paraId="7110787A" w14:textId="77777777" w:rsidR="00CF04EA" w:rsidRPr="00B64159" w:rsidRDefault="00CF04EA" w:rsidP="00CF04EA">
            <w:pPr>
              <w:pStyle w:val="tabletext"/>
              <w:spacing w:before="60" w:after="60"/>
              <w:rPr>
                <w:bCs/>
              </w:rPr>
            </w:pPr>
            <w:r w:rsidRPr="00B64159">
              <w:rPr>
                <w:b/>
                <w:bCs/>
              </w:rPr>
              <w:t xml:space="preserve">Retain </w:t>
            </w:r>
            <w:r w:rsidRPr="00B64159">
              <w:rPr>
                <w:bCs/>
              </w:rPr>
              <w:t>for 6 years after end of fiscal year</w:t>
            </w:r>
          </w:p>
          <w:p w14:paraId="1FEADD4E" w14:textId="77777777" w:rsidR="00CF04EA" w:rsidRPr="00B64159" w:rsidRDefault="00CF04EA" w:rsidP="00CF04EA">
            <w:pPr>
              <w:pStyle w:val="tabletext"/>
              <w:spacing w:before="60" w:after="60"/>
              <w:rPr>
                <w:bCs/>
                <w:i/>
              </w:rPr>
            </w:pPr>
            <w:r w:rsidRPr="00B64159">
              <w:rPr>
                <w:bCs/>
              </w:rPr>
              <w:t xml:space="preserve">   </w:t>
            </w:r>
            <w:r w:rsidRPr="00B64159">
              <w:rPr>
                <w:bCs/>
                <w:i/>
              </w:rPr>
              <w:t>then</w:t>
            </w:r>
          </w:p>
          <w:p w14:paraId="1038ABEA" w14:textId="77777777" w:rsidR="00CF04EA" w:rsidRPr="00B64159" w:rsidRDefault="00CF04EA" w:rsidP="00CF04EA">
            <w:pPr>
              <w:spacing w:before="60" w:after="60"/>
              <w:rPr>
                <w:rFonts w:eastAsia="Calibri" w:cs="Times New Roman"/>
                <w:b/>
              </w:rPr>
            </w:pPr>
            <w:r w:rsidRPr="00B64159">
              <w:rPr>
                <w:b/>
                <w:bCs/>
              </w:rPr>
              <w:t>Destroy</w:t>
            </w:r>
            <w:r w:rsidRPr="002C2325">
              <w:rPr>
                <w:bCs/>
              </w:rPr>
              <w:t>.</w:t>
            </w:r>
          </w:p>
        </w:tc>
        <w:tc>
          <w:tcPr>
            <w:tcW w:w="598" w:type="pct"/>
          </w:tcPr>
          <w:p w14:paraId="6927FAC9" w14:textId="77777777" w:rsidR="00CF04EA" w:rsidRPr="00B64159" w:rsidRDefault="00CF04EA" w:rsidP="00CF04EA">
            <w:pPr>
              <w:spacing w:before="60"/>
              <w:jc w:val="center"/>
              <w:rPr>
                <w:rFonts w:eastAsia="Calibri" w:cs="Times New Roman"/>
                <w:sz w:val="20"/>
                <w:szCs w:val="20"/>
              </w:rPr>
            </w:pPr>
            <w:r w:rsidRPr="00B64159">
              <w:rPr>
                <w:rFonts w:eastAsia="Calibri" w:cs="Times New Roman"/>
                <w:sz w:val="20"/>
                <w:szCs w:val="20"/>
              </w:rPr>
              <w:t>NON-ARCHIVAL</w:t>
            </w:r>
          </w:p>
          <w:p w14:paraId="3DCCD580" w14:textId="77777777" w:rsidR="00CF04EA" w:rsidRPr="00B64159" w:rsidRDefault="00CF04EA" w:rsidP="00CF04EA">
            <w:pPr>
              <w:jc w:val="center"/>
              <w:rPr>
                <w:rFonts w:eastAsia="Calibri" w:cs="Times New Roman"/>
                <w:sz w:val="20"/>
                <w:szCs w:val="20"/>
              </w:rPr>
            </w:pPr>
            <w:r w:rsidRPr="00B64159">
              <w:rPr>
                <w:rFonts w:eastAsia="Calibri" w:cs="Times New Roman"/>
                <w:sz w:val="20"/>
                <w:szCs w:val="20"/>
              </w:rPr>
              <w:t>NON-ESSENTIAL</w:t>
            </w:r>
          </w:p>
          <w:p w14:paraId="7627593A" w14:textId="77777777" w:rsidR="00CF04EA" w:rsidRPr="00B64159" w:rsidRDefault="00CF04EA" w:rsidP="00CF04EA">
            <w:pPr>
              <w:jc w:val="center"/>
              <w:rPr>
                <w:sz w:val="20"/>
                <w:szCs w:val="20"/>
              </w:rPr>
            </w:pPr>
            <w:r w:rsidRPr="00B64159">
              <w:rPr>
                <w:sz w:val="20"/>
                <w:szCs w:val="20"/>
              </w:rPr>
              <w:t>OPR</w:t>
            </w:r>
          </w:p>
        </w:tc>
      </w:tr>
      <w:tr w:rsidR="00CF04EA" w14:paraId="4544857C" w14:textId="77777777" w:rsidTr="00FD47B6">
        <w:trPr>
          <w:cantSplit/>
          <w:jc w:val="center"/>
        </w:trPr>
        <w:tc>
          <w:tcPr>
            <w:tcW w:w="504" w:type="pct"/>
          </w:tcPr>
          <w:p w14:paraId="61518EC3" w14:textId="77777777" w:rsidR="00CF04EA" w:rsidRPr="00494C4F" w:rsidRDefault="00CF04EA" w:rsidP="00CF04EA">
            <w:pPr>
              <w:spacing w:before="60" w:after="60"/>
              <w:jc w:val="center"/>
            </w:pPr>
            <w:r w:rsidRPr="00494C4F">
              <w:rPr>
                <w:szCs w:val="22"/>
              </w:rPr>
              <w:lastRenderedPageBreak/>
              <w:t>GS 01068</w:t>
            </w:r>
            <w:r w:rsidRPr="00494C4F">
              <w:fldChar w:fldCharType="begin"/>
            </w:r>
            <w:r w:rsidRPr="00494C4F">
              <w:instrText xml:space="preserve"> XE “GS 01068" \f “dan” </w:instrText>
            </w:r>
            <w:r w:rsidRPr="00494C4F">
              <w:fldChar w:fldCharType="end"/>
            </w:r>
          </w:p>
          <w:p w14:paraId="10DEC694" w14:textId="39D2C6AF" w:rsidR="00CF04EA" w:rsidRPr="00B64159" w:rsidRDefault="00CF04EA" w:rsidP="00CF04EA">
            <w:pPr>
              <w:spacing w:before="60" w:after="60"/>
              <w:jc w:val="center"/>
              <w:rPr>
                <w:sz w:val="20"/>
                <w:szCs w:val="20"/>
              </w:rPr>
            </w:pPr>
            <w:r w:rsidRPr="00494C4F">
              <w:t>Rev.</w:t>
            </w:r>
            <w:r w:rsidRPr="00B64159">
              <w:t xml:space="preserve"> </w:t>
            </w:r>
            <w:r w:rsidR="002A6602">
              <w:t>1</w:t>
            </w:r>
          </w:p>
        </w:tc>
        <w:tc>
          <w:tcPr>
            <w:tcW w:w="2898" w:type="pct"/>
          </w:tcPr>
          <w:p w14:paraId="4D74D948" w14:textId="77777777" w:rsidR="00CF04EA" w:rsidRPr="00B64159" w:rsidRDefault="00CF04EA" w:rsidP="00CF04EA">
            <w:pPr>
              <w:spacing w:before="60" w:after="60"/>
              <w:rPr>
                <w:rFonts w:eastAsia="Calibri" w:cs="Times New Roman"/>
                <w:b/>
                <w:bCs/>
                <w:i/>
                <w:iCs/>
                <w:szCs w:val="22"/>
              </w:rPr>
            </w:pPr>
            <w:r w:rsidRPr="00B64159">
              <w:rPr>
                <w:rFonts w:eastAsia="Calibri" w:cs="Times New Roman"/>
                <w:b/>
                <w:bCs/>
                <w:i/>
                <w:iCs/>
                <w:szCs w:val="22"/>
              </w:rPr>
              <w:t>Banking – Deposited Items</w:t>
            </w:r>
          </w:p>
          <w:p w14:paraId="16C07DDE" w14:textId="400396CF" w:rsidR="00CF04EA" w:rsidRPr="00B64159" w:rsidRDefault="00CF04EA" w:rsidP="00CF04EA">
            <w:pPr>
              <w:spacing w:before="60" w:after="60"/>
              <w:rPr>
                <w:rFonts w:eastAsia="Calibri" w:cs="Times New Roman"/>
                <w:bCs/>
                <w:iCs/>
                <w:szCs w:val="22"/>
              </w:rPr>
            </w:pPr>
            <w:r w:rsidRPr="00B64159">
              <w:rPr>
                <w:rFonts w:eastAsia="Calibri" w:cs="Times New Roman"/>
                <w:bCs/>
                <w:iCs/>
                <w:szCs w:val="22"/>
              </w:rPr>
              <w:t xml:space="preserve">Negotiable instruments </w:t>
            </w:r>
            <w:r w:rsidRPr="00B64159">
              <w:rPr>
                <w:rFonts w:eastAsia="Calibri" w:cs="Times New Roman"/>
                <w:bCs/>
                <w:iCs/>
                <w:szCs w:val="22"/>
                <w:u w:val="single"/>
              </w:rPr>
              <w:t>received</w:t>
            </w:r>
            <w:r w:rsidRPr="00B64159">
              <w:rPr>
                <w:rFonts w:eastAsia="Calibri" w:cs="Times New Roman"/>
                <w:bCs/>
                <w:iCs/>
                <w:szCs w:val="22"/>
              </w:rPr>
              <w:t xml:space="preserve"> by the agency and deposited to the bank in a different format.</w:t>
            </w:r>
            <w:r w:rsidRPr="00B64159">
              <w:fldChar w:fldCharType="begin"/>
            </w:r>
            <w:r w:rsidRPr="00B64159">
              <w:instrText xml:space="preserve"> XE “</w:instrText>
            </w:r>
            <w:r>
              <w:instrText>remote deposit capture (RDC)</w:instrText>
            </w:r>
            <w:r w:rsidRPr="00B64159">
              <w:instrText xml:space="preserve">" \f "Subject" </w:instrText>
            </w:r>
            <w:r w:rsidRPr="00B64159">
              <w:fldChar w:fldCharType="end"/>
            </w:r>
            <w:r w:rsidRPr="00B64159">
              <w:fldChar w:fldCharType="begin"/>
            </w:r>
            <w:r w:rsidRPr="00B64159">
              <w:instrText xml:space="preserve"> XE “</w:instrText>
            </w:r>
            <w:r>
              <w:instrText>imaged cash letter (ICL)</w:instrText>
            </w:r>
            <w:r w:rsidRPr="00B64159">
              <w:instrText xml:space="preserve">" \f "Subject" </w:instrText>
            </w:r>
            <w:r w:rsidRPr="00B64159">
              <w:fldChar w:fldCharType="end"/>
            </w:r>
            <w:r w:rsidR="00BA1FC3" w:rsidRPr="00B64159">
              <w:fldChar w:fldCharType="begin"/>
            </w:r>
            <w:r w:rsidR="00BA1FC3" w:rsidRPr="00B64159">
              <w:instrText xml:space="preserve"> XE “</w:instrText>
            </w:r>
            <w:r w:rsidR="00BA1FC3">
              <w:instrText>banking:deposited items (checks/warrants)</w:instrText>
            </w:r>
            <w:r w:rsidR="00BA1FC3" w:rsidRPr="00B64159">
              <w:instrText xml:space="preserve">" \f "Subject" </w:instrText>
            </w:r>
            <w:r w:rsidR="00BA1FC3" w:rsidRPr="00B64159">
              <w:fldChar w:fldCharType="end"/>
            </w:r>
            <w:r w:rsidR="005D77FB" w:rsidRPr="000D547A">
              <w:fldChar w:fldCharType="begin"/>
            </w:r>
            <w:r w:rsidR="005D77FB" w:rsidRPr="000D547A">
              <w:instrText xml:space="preserve"> XE "deposits (banking)</w:instrText>
            </w:r>
            <w:r w:rsidR="005D77FB">
              <w:instrText>:deposited items</w:instrText>
            </w:r>
            <w:r w:rsidR="005D77FB" w:rsidRPr="000D547A">
              <w:instrText xml:space="preserve">" \f “subject” </w:instrText>
            </w:r>
            <w:r w:rsidR="005D77FB" w:rsidRPr="000D547A">
              <w:fldChar w:fldCharType="end"/>
            </w:r>
          </w:p>
          <w:p w14:paraId="71A977E6" w14:textId="77777777" w:rsidR="00CF04EA" w:rsidRPr="00B64159" w:rsidRDefault="00CF04EA" w:rsidP="00CF04EA">
            <w:pPr>
              <w:pStyle w:val="Includes"/>
              <w:spacing w:after="60"/>
            </w:pPr>
            <w:r w:rsidRPr="00B64159">
              <w:t>Includes, but is not limited to:</w:t>
            </w:r>
          </w:p>
          <w:p w14:paraId="0D69B2FC" w14:textId="77777777" w:rsidR="00CF04EA" w:rsidRPr="00B64159" w:rsidRDefault="00CF04EA" w:rsidP="00CF04EA">
            <w:pPr>
              <w:numPr>
                <w:ilvl w:val="0"/>
                <w:numId w:val="2"/>
              </w:numPr>
              <w:spacing w:before="60" w:after="60"/>
              <w:contextualSpacing/>
              <w:rPr>
                <w:rFonts w:eastAsia="Calibri" w:cs="Times New Roman"/>
                <w:bCs/>
                <w:iCs/>
                <w:szCs w:val="22"/>
              </w:rPr>
            </w:pPr>
            <w:r w:rsidRPr="00B64159">
              <w:rPr>
                <w:rFonts w:eastAsia="Calibri" w:cs="Times New Roman"/>
                <w:b/>
                <w:bCs/>
                <w:iCs/>
                <w:szCs w:val="22"/>
              </w:rPr>
              <w:t>Original paper</w:t>
            </w:r>
            <w:r w:rsidRPr="00B64159">
              <w:rPr>
                <w:rFonts w:eastAsia="Calibri" w:cs="Times New Roman"/>
                <w:bCs/>
                <w:iCs/>
                <w:szCs w:val="22"/>
              </w:rPr>
              <w:t xml:space="preserve"> checks/warrants imaged using Remote Deposit Capture (RDC) or Imaged Cash Letter (ICL), or returned by the bank after redemption;</w:t>
            </w:r>
          </w:p>
          <w:p w14:paraId="2B042DE9" w14:textId="77777777" w:rsidR="00CF04EA" w:rsidRPr="00B64159" w:rsidRDefault="00CF04EA" w:rsidP="00CF04EA">
            <w:pPr>
              <w:numPr>
                <w:ilvl w:val="0"/>
                <w:numId w:val="2"/>
              </w:numPr>
              <w:spacing w:before="60" w:after="60"/>
              <w:contextualSpacing/>
              <w:rPr>
                <w:rFonts w:eastAsia="Calibri" w:cs="Times New Roman"/>
                <w:bCs/>
                <w:iCs/>
                <w:szCs w:val="22"/>
              </w:rPr>
            </w:pPr>
            <w:r w:rsidRPr="00B64159">
              <w:rPr>
                <w:rFonts w:eastAsia="Calibri" w:cs="Times New Roman"/>
                <w:b/>
                <w:bCs/>
                <w:iCs/>
                <w:szCs w:val="22"/>
              </w:rPr>
              <w:t>Images</w:t>
            </w:r>
            <w:r w:rsidRPr="00B64159">
              <w:rPr>
                <w:rFonts w:eastAsia="Calibri" w:cs="Times New Roman"/>
                <w:bCs/>
                <w:iCs/>
                <w:szCs w:val="22"/>
              </w:rPr>
              <w:t xml:space="preserve"> of checks/warrants created in lieu of depositing the original item (such as </w:t>
            </w:r>
            <w:r>
              <w:rPr>
                <w:rFonts w:eastAsia="Calibri" w:cs="Times New Roman"/>
                <w:bCs/>
                <w:iCs/>
                <w:szCs w:val="22"/>
              </w:rPr>
              <w:t>I</w:t>
            </w:r>
            <w:r w:rsidRPr="00B64159">
              <w:rPr>
                <w:rFonts w:eastAsia="Calibri" w:cs="Times New Roman"/>
                <w:bCs/>
                <w:iCs/>
                <w:szCs w:val="22"/>
              </w:rPr>
              <w:t xml:space="preserve">maged </w:t>
            </w:r>
            <w:r>
              <w:rPr>
                <w:rFonts w:eastAsia="Calibri" w:cs="Times New Roman"/>
                <w:bCs/>
                <w:iCs/>
                <w:szCs w:val="22"/>
              </w:rPr>
              <w:t>C</w:t>
            </w:r>
            <w:r w:rsidRPr="00B64159">
              <w:rPr>
                <w:rFonts w:eastAsia="Calibri" w:cs="Times New Roman"/>
                <w:bCs/>
                <w:iCs/>
                <w:szCs w:val="22"/>
              </w:rPr>
              <w:t xml:space="preserve">ash </w:t>
            </w:r>
            <w:r>
              <w:rPr>
                <w:rFonts w:eastAsia="Calibri" w:cs="Times New Roman"/>
                <w:bCs/>
                <w:iCs/>
                <w:szCs w:val="22"/>
              </w:rPr>
              <w:t>L</w:t>
            </w:r>
            <w:r w:rsidRPr="00B64159">
              <w:rPr>
                <w:rFonts w:eastAsia="Calibri" w:cs="Times New Roman"/>
                <w:bCs/>
                <w:iCs/>
                <w:szCs w:val="22"/>
              </w:rPr>
              <w:t>etter (ICL)).</w:t>
            </w:r>
          </w:p>
          <w:p w14:paraId="5A621E9B" w14:textId="77777777" w:rsidR="00CF04EA" w:rsidRPr="0064386E" w:rsidRDefault="00CF04EA" w:rsidP="00CF04EA">
            <w:pPr>
              <w:pStyle w:val="Excludes"/>
              <w:spacing w:after="60"/>
              <w:rPr>
                <w:rFonts w:eastAsia="Calibri" w:cs="Times New Roman"/>
                <w:b/>
                <w:bCs/>
                <w:i/>
                <w:iCs/>
                <w:sz w:val="22"/>
                <w:szCs w:val="22"/>
              </w:rPr>
            </w:pPr>
            <w:r w:rsidRPr="0064386E">
              <w:rPr>
                <w:sz w:val="22"/>
                <w:szCs w:val="22"/>
              </w:rPr>
              <w:t xml:space="preserve">Excludes checks returned to agency (due to non-sufficient funds) covered by </w:t>
            </w:r>
            <w:r w:rsidRPr="00E86DB0">
              <w:rPr>
                <w:i/>
                <w:sz w:val="22"/>
                <w:szCs w:val="22"/>
              </w:rPr>
              <w:t>Banking – Accounts and Transactions (DAN GS 01013)</w:t>
            </w:r>
            <w:r w:rsidRPr="0064386E">
              <w:rPr>
                <w:sz w:val="22"/>
                <w:szCs w:val="22"/>
              </w:rPr>
              <w:t>.</w:t>
            </w:r>
          </w:p>
        </w:tc>
        <w:tc>
          <w:tcPr>
            <w:tcW w:w="1000" w:type="pct"/>
          </w:tcPr>
          <w:p w14:paraId="013D0DC8" w14:textId="57666B67" w:rsidR="00CF04EA" w:rsidRPr="00B64159" w:rsidRDefault="00CF04EA" w:rsidP="00CF04EA">
            <w:pPr>
              <w:pStyle w:val="tabletext"/>
              <w:spacing w:before="60" w:after="60"/>
              <w:rPr>
                <w:b/>
                <w:bCs/>
              </w:rPr>
            </w:pPr>
            <w:r w:rsidRPr="00B64159">
              <w:rPr>
                <w:b/>
                <w:bCs/>
              </w:rPr>
              <w:t xml:space="preserve">Retain </w:t>
            </w:r>
            <w:r w:rsidR="002A6602">
              <w:t>until deposit verified by bank</w:t>
            </w:r>
          </w:p>
          <w:p w14:paraId="1E467398" w14:textId="77777777" w:rsidR="00CF04EA" w:rsidRPr="00B64159" w:rsidRDefault="00CF04EA" w:rsidP="00CF04EA">
            <w:pPr>
              <w:pStyle w:val="tabletext"/>
              <w:spacing w:before="60" w:after="60"/>
              <w:rPr>
                <w:bCs/>
                <w:i/>
              </w:rPr>
            </w:pPr>
            <w:r w:rsidRPr="00B64159">
              <w:rPr>
                <w:bCs/>
              </w:rPr>
              <w:t xml:space="preserve">   </w:t>
            </w:r>
            <w:r w:rsidRPr="00B64159">
              <w:rPr>
                <w:bCs/>
                <w:i/>
              </w:rPr>
              <w:t>then</w:t>
            </w:r>
          </w:p>
          <w:p w14:paraId="0FCD6211" w14:textId="77777777" w:rsidR="00CF04EA" w:rsidRPr="00B64159" w:rsidRDefault="00CF04EA" w:rsidP="00CF04EA">
            <w:pPr>
              <w:pStyle w:val="tabletext"/>
              <w:spacing w:before="60" w:after="60"/>
              <w:rPr>
                <w:b/>
                <w:bCs/>
              </w:rPr>
            </w:pPr>
            <w:r w:rsidRPr="00B64159">
              <w:rPr>
                <w:b/>
                <w:bCs/>
              </w:rPr>
              <w:t>Destroy</w:t>
            </w:r>
            <w:r w:rsidRPr="002C2325">
              <w:rPr>
                <w:bCs/>
              </w:rPr>
              <w:t>.</w:t>
            </w:r>
          </w:p>
        </w:tc>
        <w:tc>
          <w:tcPr>
            <w:tcW w:w="598" w:type="pct"/>
          </w:tcPr>
          <w:p w14:paraId="5537EEF8" w14:textId="77777777" w:rsidR="00CF04EA" w:rsidRPr="00B64159" w:rsidRDefault="00CF04EA" w:rsidP="00CF04EA">
            <w:pPr>
              <w:spacing w:before="60"/>
              <w:jc w:val="center"/>
              <w:rPr>
                <w:rFonts w:eastAsia="Calibri" w:cs="Times New Roman"/>
                <w:sz w:val="20"/>
                <w:szCs w:val="20"/>
              </w:rPr>
            </w:pPr>
            <w:r w:rsidRPr="00B64159">
              <w:rPr>
                <w:rFonts w:eastAsia="Calibri" w:cs="Times New Roman"/>
                <w:sz w:val="20"/>
                <w:szCs w:val="20"/>
              </w:rPr>
              <w:t>NON-ARCHIVAL</w:t>
            </w:r>
          </w:p>
          <w:p w14:paraId="5DD7788C" w14:textId="77777777" w:rsidR="00CF04EA" w:rsidRPr="00B64159" w:rsidRDefault="00CF04EA" w:rsidP="00CF04EA">
            <w:pPr>
              <w:jc w:val="center"/>
              <w:rPr>
                <w:rFonts w:eastAsia="Calibri" w:cs="Times New Roman"/>
                <w:sz w:val="20"/>
                <w:szCs w:val="20"/>
              </w:rPr>
            </w:pPr>
            <w:r w:rsidRPr="00B64159">
              <w:rPr>
                <w:rFonts w:eastAsia="Calibri" w:cs="Times New Roman"/>
                <w:sz w:val="20"/>
                <w:szCs w:val="20"/>
              </w:rPr>
              <w:t>NON-ESSENTIAL</w:t>
            </w:r>
          </w:p>
          <w:p w14:paraId="2E3869ED" w14:textId="77777777" w:rsidR="00CF04EA" w:rsidRPr="00B64159" w:rsidRDefault="00CF04EA" w:rsidP="00CF04EA">
            <w:pPr>
              <w:jc w:val="center"/>
              <w:rPr>
                <w:rFonts w:eastAsia="Calibri" w:cs="Times New Roman"/>
                <w:sz w:val="20"/>
                <w:szCs w:val="20"/>
              </w:rPr>
            </w:pPr>
            <w:r w:rsidRPr="00B64159">
              <w:rPr>
                <w:rFonts w:eastAsia="Calibri" w:cs="Times New Roman"/>
                <w:sz w:val="20"/>
                <w:szCs w:val="20"/>
              </w:rPr>
              <w:t>OPR</w:t>
            </w:r>
          </w:p>
        </w:tc>
      </w:tr>
      <w:tr w:rsidR="001F20AB" w:rsidRPr="0016206D" w14:paraId="6115C43B" w14:textId="77777777" w:rsidTr="00FD47B6">
        <w:trPr>
          <w:cantSplit/>
          <w:jc w:val="center"/>
        </w:trPr>
        <w:tc>
          <w:tcPr>
            <w:tcW w:w="504" w:type="pct"/>
            <w:tcBorders>
              <w:top w:val="single" w:sz="4" w:space="0" w:color="000000"/>
              <w:bottom w:val="single" w:sz="4" w:space="0" w:color="000000"/>
            </w:tcBorders>
            <w:tcMar>
              <w:top w:w="43" w:type="dxa"/>
              <w:left w:w="72" w:type="dxa"/>
              <w:bottom w:w="43" w:type="dxa"/>
              <w:right w:w="72" w:type="dxa"/>
            </w:tcMar>
          </w:tcPr>
          <w:p w14:paraId="70C1BE76" w14:textId="77777777" w:rsidR="001F20AB" w:rsidRPr="0016206D" w:rsidRDefault="001F20AB" w:rsidP="00850AE5">
            <w:pPr>
              <w:pStyle w:val="TableText0"/>
              <w:spacing w:before="60" w:after="60"/>
              <w:jc w:val="center"/>
            </w:pPr>
            <w:r>
              <w:t>GS</w:t>
            </w:r>
            <w:r w:rsidR="00D64BC9">
              <w:t xml:space="preserve"> </w:t>
            </w:r>
            <w:r w:rsidR="00850AE5">
              <w:t>01003</w:t>
            </w:r>
            <w:r w:rsidR="00D64BC9" w:rsidRPr="005906CF">
              <w:rPr>
                <w:rFonts w:eastAsia="Calibri" w:cs="Times New Roman"/>
                <w:szCs w:val="22"/>
              </w:rPr>
              <w:fldChar w:fldCharType="begin"/>
            </w:r>
            <w:r w:rsidR="00D64BC9" w:rsidRPr="005906CF">
              <w:rPr>
                <w:rFonts w:eastAsia="Calibri" w:cs="Times New Roman"/>
                <w:szCs w:val="22"/>
              </w:rPr>
              <w:instrText xml:space="preserve"> XE “</w:instrText>
            </w:r>
            <w:r w:rsidR="00D64BC9">
              <w:instrText xml:space="preserve">GS </w:instrText>
            </w:r>
            <w:r w:rsidR="00850AE5">
              <w:instrText>01003</w:instrText>
            </w:r>
            <w:r w:rsidR="00D64BC9" w:rsidRPr="005906CF">
              <w:rPr>
                <w:rFonts w:eastAsia="Calibri" w:cs="Times New Roman"/>
                <w:szCs w:val="22"/>
              </w:rPr>
              <w:instrText xml:space="preserve">” \f “dan” </w:instrText>
            </w:r>
            <w:r w:rsidR="00D64BC9" w:rsidRPr="005906CF">
              <w:rPr>
                <w:rFonts w:eastAsia="Calibri" w:cs="Times New Roman"/>
                <w:szCs w:val="22"/>
              </w:rPr>
              <w:fldChar w:fldCharType="end"/>
            </w:r>
          </w:p>
          <w:p w14:paraId="53B49B98" w14:textId="77777777" w:rsidR="001F20AB" w:rsidRPr="0016206D" w:rsidRDefault="001F20AB" w:rsidP="00850AE5">
            <w:pPr>
              <w:pStyle w:val="TableText0"/>
              <w:spacing w:before="60" w:after="60"/>
              <w:jc w:val="center"/>
            </w:pPr>
            <w:r w:rsidRPr="0016206D">
              <w:t xml:space="preserve">Rev. </w:t>
            </w:r>
            <w:r w:rsidR="00850AE5">
              <w:t>1</w:t>
            </w:r>
          </w:p>
        </w:tc>
        <w:tc>
          <w:tcPr>
            <w:tcW w:w="2898" w:type="pct"/>
            <w:tcBorders>
              <w:top w:val="single" w:sz="4" w:space="0" w:color="000000"/>
              <w:bottom w:val="single" w:sz="4" w:space="0" w:color="000000"/>
            </w:tcBorders>
            <w:tcMar>
              <w:top w:w="43" w:type="dxa"/>
              <w:left w:w="72" w:type="dxa"/>
              <w:bottom w:w="43" w:type="dxa"/>
              <w:right w:w="72" w:type="dxa"/>
            </w:tcMar>
          </w:tcPr>
          <w:p w14:paraId="52C1F141" w14:textId="77777777" w:rsidR="001F20AB" w:rsidRPr="0016206D" w:rsidRDefault="001F20AB" w:rsidP="00850AE5">
            <w:pPr>
              <w:pStyle w:val="TableText0"/>
              <w:spacing w:before="60" w:after="60"/>
              <w:rPr>
                <w:b/>
                <w:i/>
              </w:rPr>
            </w:pPr>
            <w:r w:rsidRPr="0016206D">
              <w:rPr>
                <w:b/>
                <w:i/>
              </w:rPr>
              <w:t>Financial Disputes and Collections</w:t>
            </w:r>
          </w:p>
          <w:p w14:paraId="75513F0D" w14:textId="422D103C" w:rsidR="001F20AB" w:rsidRPr="0016206D" w:rsidRDefault="001F20AB" w:rsidP="00850AE5">
            <w:pPr>
              <w:spacing w:before="60" w:after="60"/>
              <w:rPr>
                <w:rFonts w:eastAsia="Calibri" w:cs="Times New Roman"/>
                <w:szCs w:val="22"/>
              </w:rPr>
            </w:pPr>
            <w:r w:rsidRPr="0016206D">
              <w:rPr>
                <w:rFonts w:eastAsia="Calibri" w:cs="Times New Roman"/>
                <w:szCs w:val="22"/>
              </w:rPr>
              <w:t xml:space="preserve">Records relating to the agency’s financial disputes and attempts to collect funds where litigation has </w:t>
            </w:r>
            <w:r w:rsidRPr="00024D41">
              <w:rPr>
                <w:rFonts w:eastAsia="Calibri" w:cs="Times New Roman"/>
                <w:szCs w:val="22"/>
                <w:u w:val="single"/>
              </w:rPr>
              <w:t>not</w:t>
            </w:r>
            <w:r w:rsidRPr="0016206D">
              <w:rPr>
                <w:rFonts w:eastAsia="Calibri" w:cs="Times New Roman"/>
                <w:szCs w:val="22"/>
              </w:rPr>
              <w:t xml:space="preserve"> commenced.</w:t>
            </w:r>
            <w:r w:rsidRPr="0016206D">
              <w:fldChar w:fldCharType="begin"/>
            </w:r>
            <w:r w:rsidRPr="0016206D">
              <w:instrText xml:space="preserve"> XE "checks/warrants:returned by bank (NSF)" \f “subject” </w:instrText>
            </w:r>
            <w:r w:rsidRPr="0016206D">
              <w:fldChar w:fldCharType="end"/>
            </w:r>
            <w:r w:rsidRPr="0016206D">
              <w:fldChar w:fldCharType="begin"/>
            </w:r>
            <w:r w:rsidRPr="0016206D">
              <w:instrText xml:space="preserve"> XE "disputes</w:instrText>
            </w:r>
            <w:r w:rsidR="002358A6">
              <w:instrText xml:space="preserve"> (</w:instrText>
            </w:r>
            <w:r w:rsidRPr="0016206D">
              <w:instrText xml:space="preserve">financial)" \f “subject” </w:instrText>
            </w:r>
            <w:r w:rsidRPr="0016206D">
              <w:fldChar w:fldCharType="end"/>
            </w:r>
            <w:r w:rsidRPr="0016206D">
              <w:rPr>
                <w:rFonts w:eastAsia="Calibri" w:cs="Times New Roman"/>
                <w:bCs/>
                <w:szCs w:val="17"/>
              </w:rPr>
              <w:t xml:space="preserve"> </w:t>
            </w:r>
            <w:r w:rsidRPr="0016206D">
              <w:fldChar w:fldCharType="begin"/>
            </w:r>
            <w:r w:rsidRPr="0016206D">
              <w:instrText xml:space="preserve"> XE "billing</w:instrText>
            </w:r>
            <w:r w:rsidR="00825722">
              <w:instrText xml:space="preserve"> (financial transactions)</w:instrText>
            </w:r>
            <w:r w:rsidRPr="0016206D">
              <w:instrText>:disputes</w:instrText>
            </w:r>
            <w:r w:rsidR="008357A3">
              <w:instrText>/collections</w:instrText>
            </w:r>
            <w:r w:rsidRPr="0016206D">
              <w:instrText xml:space="preserve">" \f “subject” </w:instrText>
            </w:r>
            <w:r w:rsidRPr="0016206D">
              <w:fldChar w:fldCharType="end"/>
            </w:r>
            <w:r w:rsidRPr="0016206D">
              <w:rPr>
                <w:rFonts w:eastAsia="Calibri" w:cs="Times New Roman"/>
                <w:bCs/>
                <w:szCs w:val="17"/>
              </w:rPr>
              <w:t xml:space="preserve"> </w:t>
            </w:r>
            <w:r w:rsidRPr="0016206D">
              <w:fldChar w:fldCharType="begin"/>
            </w:r>
            <w:r w:rsidRPr="0016206D">
              <w:instrText xml:space="preserve"> XE "financial:disputes" \f “subject” </w:instrText>
            </w:r>
            <w:r w:rsidRPr="0016206D">
              <w:fldChar w:fldCharType="end"/>
            </w:r>
            <w:r w:rsidRPr="0016206D">
              <w:rPr>
                <w:rFonts w:eastAsia="Calibri" w:cs="Times New Roman"/>
                <w:bCs/>
                <w:szCs w:val="17"/>
              </w:rPr>
              <w:t xml:space="preserve"> </w:t>
            </w:r>
            <w:r w:rsidRPr="0016206D">
              <w:fldChar w:fldCharType="begin"/>
            </w:r>
            <w:r w:rsidRPr="0016206D">
              <w:instrText xml:space="preserve"> XE "case files:financial disputes/collections" \f “subject” </w:instrText>
            </w:r>
            <w:r w:rsidRPr="0016206D">
              <w:fldChar w:fldCharType="end"/>
            </w:r>
            <w:r w:rsidR="00850AE5" w:rsidRPr="0016206D">
              <w:fldChar w:fldCharType="begin"/>
            </w:r>
            <w:r w:rsidR="00850AE5" w:rsidRPr="0016206D">
              <w:instrText xml:space="preserve"> XE "collections:</w:instrText>
            </w:r>
            <w:r w:rsidR="00C447FF">
              <w:instrText>financial disputes</w:instrText>
            </w:r>
            <w:r w:rsidR="00850AE5" w:rsidRPr="0016206D">
              <w:instrText xml:space="preserve">" \f “subject” </w:instrText>
            </w:r>
            <w:r w:rsidR="00850AE5" w:rsidRPr="0016206D">
              <w:fldChar w:fldCharType="end"/>
            </w:r>
            <w:r w:rsidR="00850AE5" w:rsidRPr="0016206D">
              <w:fldChar w:fldCharType="begin"/>
            </w:r>
            <w:r w:rsidR="00850AE5" w:rsidRPr="0016206D">
              <w:instrText xml:space="preserve"> XE "insufficient funds collections" \f “subject” </w:instrText>
            </w:r>
            <w:r w:rsidR="00850AE5" w:rsidRPr="0016206D">
              <w:fldChar w:fldCharType="end"/>
            </w:r>
            <w:r w:rsidR="00386E01" w:rsidRPr="0016206D">
              <w:fldChar w:fldCharType="begin"/>
            </w:r>
            <w:r w:rsidR="00386E01" w:rsidRPr="0016206D">
              <w:instrText xml:space="preserve"> XE "warrants</w:instrText>
            </w:r>
            <w:r w:rsidR="00386E01">
              <w:instrText xml:space="preserve"> (</w:instrText>
            </w:r>
            <w:r w:rsidR="00386E01" w:rsidRPr="0016206D">
              <w:instrText>registers</w:instrText>
            </w:r>
            <w:r w:rsidR="00386E01">
              <w:instrText>):claims</w:instrText>
            </w:r>
            <w:r w:rsidR="00386E01" w:rsidRPr="0016206D">
              <w:instrText xml:space="preserve">" \f “subject” </w:instrText>
            </w:r>
            <w:r w:rsidR="00386E01" w:rsidRPr="0016206D">
              <w:fldChar w:fldCharType="end"/>
            </w:r>
            <w:r w:rsidR="007D59AC" w:rsidRPr="00B64159">
              <w:fldChar w:fldCharType="begin"/>
            </w:r>
            <w:r w:rsidR="007D59AC" w:rsidRPr="00B64159">
              <w:instrText xml:space="preserve"> XE "</w:instrText>
            </w:r>
            <w:r w:rsidR="007D59AC">
              <w:instrText>claims:warrants</w:instrText>
            </w:r>
            <w:r w:rsidR="007D59AC" w:rsidRPr="00B64159">
              <w:instrText xml:space="preserve">" \f “subject" </w:instrText>
            </w:r>
            <w:r w:rsidR="007D59AC" w:rsidRPr="00B64159">
              <w:fldChar w:fldCharType="end"/>
            </w:r>
          </w:p>
          <w:p w14:paraId="48ECB9E7" w14:textId="77777777" w:rsidR="001F20AB" w:rsidRPr="0016206D" w:rsidRDefault="001F20AB" w:rsidP="00850AE5">
            <w:pPr>
              <w:spacing w:before="60" w:after="60"/>
              <w:rPr>
                <w:rFonts w:eastAsia="Calibri" w:cs="Times New Roman"/>
                <w:szCs w:val="22"/>
              </w:rPr>
            </w:pPr>
            <w:r w:rsidRPr="0016206D">
              <w:rPr>
                <w:rFonts w:eastAsia="Calibri" w:cs="Times New Roman"/>
                <w:szCs w:val="22"/>
              </w:rPr>
              <w:t>Includes, but is not limited to:</w:t>
            </w:r>
          </w:p>
          <w:p w14:paraId="3CA4A736" w14:textId="77777777" w:rsidR="001F20AB" w:rsidRPr="00850AE5" w:rsidRDefault="001F20AB" w:rsidP="00283A5D">
            <w:pPr>
              <w:pStyle w:val="BULLETS"/>
              <w:numPr>
                <w:ilvl w:val="0"/>
                <w:numId w:val="80"/>
              </w:numPr>
              <w:spacing w:before="60" w:after="60"/>
              <w:contextualSpacing/>
              <w:rPr>
                <w:rFonts w:asciiTheme="minorHAnsi" w:hAnsiTheme="minorHAnsi"/>
              </w:rPr>
            </w:pPr>
            <w:r w:rsidRPr="00850AE5">
              <w:rPr>
                <w:rFonts w:asciiTheme="minorHAnsi" w:hAnsiTheme="minorHAnsi"/>
              </w:rPr>
              <w:t>Accounts receivable and payable;</w:t>
            </w:r>
          </w:p>
          <w:p w14:paraId="13AFA9B9" w14:textId="77777777" w:rsidR="001F20AB" w:rsidRPr="00850AE5" w:rsidRDefault="001F20AB" w:rsidP="00283A5D">
            <w:pPr>
              <w:pStyle w:val="BULLETS"/>
              <w:numPr>
                <w:ilvl w:val="0"/>
                <w:numId w:val="80"/>
              </w:numPr>
              <w:spacing w:before="60" w:after="60"/>
              <w:contextualSpacing/>
              <w:rPr>
                <w:rFonts w:asciiTheme="minorHAnsi" w:hAnsiTheme="minorHAnsi"/>
              </w:rPr>
            </w:pPr>
            <w:r w:rsidRPr="00850AE5">
              <w:rPr>
                <w:rFonts w:asciiTheme="minorHAnsi" w:hAnsiTheme="minorHAnsi"/>
              </w:rPr>
              <w:t>Checks/warrants returned due to non-sufficient funds (NSF);</w:t>
            </w:r>
          </w:p>
          <w:p w14:paraId="550ECF49" w14:textId="77777777" w:rsidR="001F20AB" w:rsidRPr="00850AE5" w:rsidRDefault="001F20AB" w:rsidP="00283A5D">
            <w:pPr>
              <w:pStyle w:val="BULLETS"/>
              <w:numPr>
                <w:ilvl w:val="0"/>
                <w:numId w:val="80"/>
              </w:numPr>
              <w:spacing w:before="60" w:after="60"/>
              <w:contextualSpacing/>
              <w:rPr>
                <w:rFonts w:asciiTheme="minorHAnsi" w:hAnsiTheme="minorHAnsi"/>
              </w:rPr>
            </w:pPr>
            <w:r w:rsidRPr="00850AE5">
              <w:rPr>
                <w:rFonts w:asciiTheme="minorHAnsi" w:hAnsiTheme="minorHAnsi"/>
              </w:rPr>
              <w:t>Correspondence, notices, invoices/statements, account closure;</w:t>
            </w:r>
          </w:p>
          <w:p w14:paraId="3432FC63" w14:textId="77777777" w:rsidR="001F20AB" w:rsidRDefault="001F20AB" w:rsidP="00283A5D">
            <w:pPr>
              <w:pStyle w:val="BULLETS"/>
              <w:numPr>
                <w:ilvl w:val="0"/>
                <w:numId w:val="80"/>
              </w:numPr>
              <w:spacing w:before="60" w:after="60"/>
              <w:contextualSpacing/>
              <w:rPr>
                <w:rFonts w:asciiTheme="minorHAnsi" w:hAnsiTheme="minorHAnsi"/>
              </w:rPr>
            </w:pPr>
            <w:r w:rsidRPr="00850AE5">
              <w:rPr>
                <w:rFonts w:asciiTheme="minorHAnsi" w:hAnsiTheme="minorHAnsi"/>
              </w:rPr>
              <w:t>Damage and loss claims (purchasing);</w:t>
            </w:r>
          </w:p>
          <w:p w14:paraId="230925C7" w14:textId="77777777" w:rsidR="00850AE5" w:rsidRPr="00850AE5" w:rsidRDefault="00850AE5" w:rsidP="00283A5D">
            <w:pPr>
              <w:pStyle w:val="BULLETS"/>
              <w:numPr>
                <w:ilvl w:val="0"/>
                <w:numId w:val="80"/>
              </w:numPr>
              <w:spacing w:before="60" w:after="60"/>
              <w:contextualSpacing/>
              <w:rPr>
                <w:rFonts w:asciiTheme="minorHAnsi" w:hAnsiTheme="minorHAnsi"/>
              </w:rPr>
            </w:pPr>
            <w:r>
              <w:rPr>
                <w:rFonts w:asciiTheme="minorHAnsi" w:hAnsiTheme="minorHAnsi"/>
              </w:rPr>
              <w:t>Warrant claims/refunds;</w:t>
            </w:r>
          </w:p>
          <w:p w14:paraId="30FB0588" w14:textId="77777777" w:rsidR="001F20AB" w:rsidRPr="00850AE5" w:rsidRDefault="001F20AB" w:rsidP="00283A5D">
            <w:pPr>
              <w:pStyle w:val="BULLETS"/>
              <w:numPr>
                <w:ilvl w:val="0"/>
                <w:numId w:val="80"/>
              </w:numPr>
              <w:spacing w:before="60" w:after="60"/>
              <w:contextualSpacing/>
              <w:rPr>
                <w:rFonts w:asciiTheme="minorHAnsi" w:hAnsiTheme="minorHAnsi"/>
              </w:rPr>
            </w:pPr>
            <w:r w:rsidRPr="00850AE5">
              <w:rPr>
                <w:rFonts w:asciiTheme="minorHAnsi" w:hAnsiTheme="minorHAnsi"/>
              </w:rPr>
              <w:t>Settlement documentation.</w:t>
            </w:r>
          </w:p>
          <w:p w14:paraId="290FFBC3" w14:textId="77777777" w:rsidR="001F20AB" w:rsidRPr="00850AE5" w:rsidRDefault="001F20AB" w:rsidP="00850AE5">
            <w:pPr>
              <w:pStyle w:val="Excludes0"/>
              <w:spacing w:after="60"/>
              <w:rPr>
                <w:sz w:val="22"/>
                <w:szCs w:val="22"/>
              </w:rPr>
            </w:pPr>
            <w:r w:rsidRPr="00850AE5">
              <w:rPr>
                <w:sz w:val="22"/>
                <w:szCs w:val="22"/>
              </w:rPr>
              <w:t xml:space="preserve">Excludes </w:t>
            </w:r>
            <w:r w:rsidR="00850AE5">
              <w:rPr>
                <w:sz w:val="22"/>
                <w:szCs w:val="22"/>
              </w:rPr>
              <w:t xml:space="preserve">records covered by </w:t>
            </w:r>
            <w:r w:rsidR="00850AE5" w:rsidRPr="00323CDC">
              <w:rPr>
                <w:i/>
                <w:sz w:val="22"/>
                <w:szCs w:val="22"/>
              </w:rPr>
              <w:t>Litigation Case Files – Routine (DAN GS 18004)</w:t>
            </w:r>
            <w:r w:rsidR="00850AE5">
              <w:rPr>
                <w:sz w:val="22"/>
                <w:szCs w:val="22"/>
              </w:rPr>
              <w:t>.</w:t>
            </w:r>
          </w:p>
        </w:tc>
        <w:tc>
          <w:tcPr>
            <w:tcW w:w="1000" w:type="pct"/>
            <w:tcBorders>
              <w:top w:val="single" w:sz="4" w:space="0" w:color="000000"/>
              <w:bottom w:val="single" w:sz="4" w:space="0" w:color="000000"/>
            </w:tcBorders>
            <w:tcMar>
              <w:top w:w="43" w:type="dxa"/>
              <w:left w:w="72" w:type="dxa"/>
              <w:bottom w:w="43" w:type="dxa"/>
              <w:right w:w="72" w:type="dxa"/>
            </w:tcMar>
          </w:tcPr>
          <w:p w14:paraId="653A3B02" w14:textId="77777777" w:rsidR="001F20AB" w:rsidRPr="0016206D" w:rsidRDefault="001F20AB" w:rsidP="00850AE5">
            <w:pPr>
              <w:pStyle w:val="tabletext"/>
              <w:spacing w:before="60" w:after="60"/>
            </w:pPr>
            <w:r w:rsidRPr="0016206D">
              <w:rPr>
                <w:b/>
                <w:bCs/>
              </w:rPr>
              <w:t>Retain</w:t>
            </w:r>
            <w:r w:rsidRPr="0016206D">
              <w:t xml:space="preserve"> for 6 years after matter resolved</w:t>
            </w:r>
          </w:p>
          <w:p w14:paraId="05F6AD66" w14:textId="77777777" w:rsidR="001F20AB" w:rsidRPr="0016206D" w:rsidRDefault="00850AE5" w:rsidP="00850AE5">
            <w:pPr>
              <w:pStyle w:val="tabletext"/>
              <w:spacing w:before="60" w:after="60"/>
              <w:rPr>
                <w:i/>
              </w:rPr>
            </w:pPr>
            <w:r>
              <w:t xml:space="preserve">  </w:t>
            </w:r>
            <w:r w:rsidR="001F20AB" w:rsidRPr="0016206D">
              <w:t xml:space="preserve"> </w:t>
            </w:r>
            <w:r w:rsidR="001F20AB" w:rsidRPr="0016206D">
              <w:rPr>
                <w:i/>
              </w:rPr>
              <w:t>then</w:t>
            </w:r>
          </w:p>
          <w:p w14:paraId="6366C438" w14:textId="77777777" w:rsidR="001F20AB" w:rsidRPr="0016206D" w:rsidRDefault="001F20AB" w:rsidP="00850AE5">
            <w:pPr>
              <w:pStyle w:val="TableText0"/>
              <w:spacing w:before="60" w:after="60"/>
            </w:pPr>
            <w:r w:rsidRPr="0016206D">
              <w:rPr>
                <w:b/>
                <w:bCs w:val="0"/>
              </w:rPr>
              <w:t>Destroy</w:t>
            </w:r>
            <w:r w:rsidRPr="0016206D">
              <w:t>.</w:t>
            </w:r>
          </w:p>
        </w:tc>
        <w:tc>
          <w:tcPr>
            <w:tcW w:w="598" w:type="pct"/>
            <w:tcBorders>
              <w:top w:val="single" w:sz="4" w:space="0" w:color="000000"/>
              <w:bottom w:val="single" w:sz="4" w:space="0" w:color="000000"/>
            </w:tcBorders>
            <w:tcMar>
              <w:top w:w="43" w:type="dxa"/>
              <w:left w:w="72" w:type="dxa"/>
              <w:bottom w:w="43" w:type="dxa"/>
              <w:right w:w="72" w:type="dxa"/>
            </w:tcMar>
          </w:tcPr>
          <w:p w14:paraId="788291F3" w14:textId="77777777" w:rsidR="001F20AB" w:rsidRPr="0016206D" w:rsidRDefault="001F20AB" w:rsidP="00850AE5">
            <w:pPr>
              <w:spacing w:before="60"/>
              <w:jc w:val="center"/>
              <w:rPr>
                <w:rFonts w:eastAsia="Calibri" w:cs="Times New Roman"/>
                <w:sz w:val="20"/>
                <w:szCs w:val="20"/>
              </w:rPr>
            </w:pPr>
            <w:r w:rsidRPr="0016206D">
              <w:rPr>
                <w:rFonts w:eastAsia="Calibri" w:cs="Times New Roman"/>
                <w:sz w:val="20"/>
                <w:szCs w:val="20"/>
              </w:rPr>
              <w:t>NON</w:t>
            </w:r>
            <w:r w:rsidRPr="00E30D90">
              <w:rPr>
                <w:rFonts w:ascii="Arial" w:eastAsia="Calibri" w:hAnsi="Arial" w:cs="Times New Roman"/>
                <w:sz w:val="20"/>
                <w:szCs w:val="20"/>
              </w:rPr>
              <w:t>-</w:t>
            </w:r>
            <w:r w:rsidRPr="0016206D">
              <w:rPr>
                <w:rFonts w:eastAsia="Calibri" w:cs="Times New Roman"/>
                <w:sz w:val="20"/>
                <w:szCs w:val="20"/>
              </w:rPr>
              <w:t>ARCHIVAL</w:t>
            </w:r>
          </w:p>
          <w:p w14:paraId="44260FE9" w14:textId="77777777" w:rsidR="001F20AB" w:rsidRPr="0016206D" w:rsidRDefault="001F20AB" w:rsidP="005E3689">
            <w:pPr>
              <w:jc w:val="center"/>
              <w:rPr>
                <w:rFonts w:eastAsia="Calibri" w:cs="Times New Roman"/>
                <w:sz w:val="20"/>
                <w:szCs w:val="20"/>
              </w:rPr>
            </w:pPr>
            <w:r w:rsidRPr="0016206D">
              <w:rPr>
                <w:rFonts w:eastAsia="Calibri" w:cs="Times New Roman"/>
                <w:sz w:val="20"/>
                <w:szCs w:val="20"/>
              </w:rPr>
              <w:t>NON</w:t>
            </w:r>
            <w:r w:rsidRPr="00E30D90">
              <w:rPr>
                <w:rFonts w:ascii="Arial" w:eastAsia="Calibri" w:hAnsi="Arial" w:cs="Times New Roman"/>
                <w:sz w:val="20"/>
                <w:szCs w:val="20"/>
              </w:rPr>
              <w:t>-</w:t>
            </w:r>
            <w:r w:rsidRPr="0016206D">
              <w:rPr>
                <w:rFonts w:eastAsia="Calibri" w:cs="Times New Roman"/>
                <w:sz w:val="20"/>
                <w:szCs w:val="20"/>
              </w:rPr>
              <w:t>ESSENTIAL</w:t>
            </w:r>
          </w:p>
          <w:p w14:paraId="033D4892" w14:textId="77777777" w:rsidR="001F20AB" w:rsidRPr="0016206D" w:rsidRDefault="001F20AB" w:rsidP="005E3689">
            <w:pPr>
              <w:pStyle w:val="TableText0"/>
              <w:jc w:val="center"/>
            </w:pPr>
            <w:r w:rsidRPr="0016206D">
              <w:rPr>
                <w:rFonts w:eastAsia="Calibri" w:cs="Times New Roman"/>
                <w:sz w:val="20"/>
                <w:szCs w:val="20"/>
              </w:rPr>
              <w:t>OPR</w:t>
            </w:r>
          </w:p>
        </w:tc>
      </w:tr>
      <w:tr w:rsidR="001F20AB" w:rsidRPr="0016206D" w14:paraId="590C46F3" w14:textId="77777777" w:rsidTr="00FD47B6">
        <w:trPr>
          <w:cantSplit/>
          <w:jc w:val="center"/>
        </w:trPr>
        <w:tc>
          <w:tcPr>
            <w:tcW w:w="504" w:type="pct"/>
            <w:tcBorders>
              <w:top w:val="single" w:sz="4" w:space="0" w:color="000000"/>
              <w:bottom w:val="single" w:sz="4" w:space="0" w:color="000000"/>
            </w:tcBorders>
            <w:tcMar>
              <w:top w:w="43" w:type="dxa"/>
              <w:left w:w="72" w:type="dxa"/>
              <w:bottom w:w="43" w:type="dxa"/>
              <w:right w:w="72" w:type="dxa"/>
            </w:tcMar>
          </w:tcPr>
          <w:p w14:paraId="1B15F84F" w14:textId="77777777" w:rsidR="001F20AB" w:rsidRPr="0016206D" w:rsidRDefault="001F20AB" w:rsidP="00CC751F">
            <w:pPr>
              <w:pStyle w:val="TableText0"/>
              <w:spacing w:before="60" w:after="60"/>
              <w:jc w:val="center"/>
            </w:pPr>
            <w:r>
              <w:lastRenderedPageBreak/>
              <w:t>GS</w:t>
            </w:r>
            <w:r w:rsidR="00CC751F">
              <w:t xml:space="preserve"> 01001</w:t>
            </w:r>
            <w:r w:rsidR="00CC751F" w:rsidRPr="0016206D">
              <w:fldChar w:fldCharType="begin"/>
            </w:r>
            <w:r w:rsidR="00CC751F" w:rsidRPr="0016206D">
              <w:instrText xml:space="preserve"> XE “GS</w:instrText>
            </w:r>
            <w:r w:rsidR="00CC751F">
              <w:instrText xml:space="preserve"> 01001</w:instrText>
            </w:r>
            <w:r w:rsidR="00CC751F" w:rsidRPr="0016206D">
              <w:instrText xml:space="preserve">" \f “dan” </w:instrText>
            </w:r>
            <w:r w:rsidR="00CC751F" w:rsidRPr="0016206D">
              <w:fldChar w:fldCharType="end"/>
            </w:r>
          </w:p>
          <w:p w14:paraId="34E3B642" w14:textId="77777777" w:rsidR="001F20AB" w:rsidRPr="0016206D" w:rsidRDefault="001F20AB" w:rsidP="00CC751F">
            <w:pPr>
              <w:pStyle w:val="TableText0"/>
              <w:spacing w:before="60" w:after="60"/>
              <w:jc w:val="center"/>
            </w:pPr>
            <w:r w:rsidRPr="0016206D">
              <w:t xml:space="preserve">Rev. </w:t>
            </w:r>
            <w:r w:rsidR="00CC751F">
              <w:t>1</w:t>
            </w:r>
          </w:p>
        </w:tc>
        <w:tc>
          <w:tcPr>
            <w:tcW w:w="2898" w:type="pct"/>
            <w:tcBorders>
              <w:top w:val="single" w:sz="4" w:space="0" w:color="000000"/>
              <w:bottom w:val="single" w:sz="4" w:space="0" w:color="000000"/>
            </w:tcBorders>
            <w:tcMar>
              <w:top w:w="43" w:type="dxa"/>
              <w:left w:w="72" w:type="dxa"/>
              <w:bottom w:w="43" w:type="dxa"/>
              <w:right w:w="72" w:type="dxa"/>
            </w:tcMar>
          </w:tcPr>
          <w:p w14:paraId="1ED3C75D" w14:textId="77777777" w:rsidR="001F20AB" w:rsidRPr="0016206D" w:rsidRDefault="001F20AB" w:rsidP="00CC751F">
            <w:pPr>
              <w:pStyle w:val="TableText0"/>
              <w:spacing w:before="60" w:after="60"/>
              <w:rPr>
                <w:b/>
                <w:i/>
              </w:rPr>
            </w:pPr>
            <w:r w:rsidRPr="0016206D">
              <w:rPr>
                <w:b/>
                <w:i/>
              </w:rPr>
              <w:t>Fi</w:t>
            </w:r>
            <w:r w:rsidR="00CC751F">
              <w:rPr>
                <w:b/>
                <w:i/>
              </w:rPr>
              <w:t>nancial Transactions – General</w:t>
            </w:r>
          </w:p>
          <w:p w14:paraId="3D93F5E7" w14:textId="094FB09E" w:rsidR="001F20AB" w:rsidRPr="0016206D" w:rsidRDefault="00CC751F" w:rsidP="00CC751F">
            <w:pPr>
              <w:spacing w:before="60" w:after="60"/>
            </w:pPr>
            <w:r>
              <w:t xml:space="preserve">Records </w:t>
            </w:r>
            <w:r w:rsidR="001F20AB" w:rsidRPr="0016206D">
              <w:t xml:space="preserve">documenting all resources received and expended by the agency </w:t>
            </w:r>
            <w:r w:rsidR="001F20AB" w:rsidRPr="008366E6">
              <w:rPr>
                <w:u w:val="single"/>
              </w:rPr>
              <w:t>provided</w:t>
            </w:r>
            <w:r w:rsidR="001F20AB" w:rsidRPr="00811A57">
              <w:t xml:space="preserve"> th</w:t>
            </w:r>
            <w:r w:rsidR="00ED7AC6">
              <w:t>e</w:t>
            </w:r>
            <w:r w:rsidR="001F20AB" w:rsidRPr="00811A57">
              <w:t xml:space="preserve"> receipts and expenditures are </w:t>
            </w:r>
            <w:r w:rsidR="001F20AB" w:rsidRPr="006F3F4A">
              <w:rPr>
                <w:u w:val="single"/>
              </w:rPr>
              <w:t>not</w:t>
            </w:r>
            <w:r w:rsidR="001F20AB" w:rsidRPr="00811A57">
              <w:t xml:space="preserve"> for bond</w:t>
            </w:r>
            <w:r w:rsidR="00811A57" w:rsidRPr="00811A57">
              <w:t xml:space="preserve"> or </w:t>
            </w:r>
            <w:r w:rsidR="001F20AB" w:rsidRPr="00811A57">
              <w:t>grant projects</w:t>
            </w:r>
            <w:r w:rsidR="001F20AB" w:rsidRPr="0016206D">
              <w:t>.</w:t>
            </w:r>
            <w:r w:rsidR="0098297E" w:rsidRPr="0016206D">
              <w:t xml:space="preserve"> </w:t>
            </w:r>
            <w:r w:rsidR="001F20AB" w:rsidRPr="0016206D">
              <w:fldChar w:fldCharType="begin"/>
            </w:r>
            <w:r w:rsidR="001F20AB" w:rsidRPr="0016206D">
              <w:instrText xml:space="preserve"> XE "statements:financial" \f “subject” </w:instrText>
            </w:r>
            <w:r w:rsidR="001F20AB" w:rsidRPr="0016206D">
              <w:fldChar w:fldCharType="end"/>
            </w:r>
            <w:r w:rsidR="001F20AB" w:rsidRPr="0016206D">
              <w:fldChar w:fldCharType="begin"/>
            </w:r>
            <w:r w:rsidR="001F20AB" w:rsidRPr="0016206D">
              <w:instrText xml:space="preserve"> XE "financial:transactions/statements/reports" \f “subject” </w:instrText>
            </w:r>
            <w:r w:rsidR="001F20AB" w:rsidRPr="0016206D">
              <w:fldChar w:fldCharType="end"/>
            </w:r>
            <w:r w:rsidR="001F20AB" w:rsidRPr="0016206D">
              <w:fldChar w:fldCharType="begin"/>
            </w:r>
            <w:r w:rsidR="001F20AB" w:rsidRPr="0016206D">
              <w:instrText xml:space="preserve"> XE "purchasing:receiving" \f “subject” </w:instrText>
            </w:r>
            <w:r w:rsidR="001F20AB" w:rsidRPr="0016206D">
              <w:fldChar w:fldCharType="end"/>
            </w:r>
            <w:r w:rsidR="001F20AB" w:rsidRPr="0016206D">
              <w:fldChar w:fldCharType="begin"/>
            </w:r>
            <w:r w:rsidR="001F20AB" w:rsidRPr="0016206D">
              <w:instrText xml:space="preserve"> XE "field orders" \f “subject” </w:instrText>
            </w:r>
            <w:r w:rsidR="001F20AB" w:rsidRPr="0016206D">
              <w:fldChar w:fldCharType="end"/>
            </w:r>
            <w:r w:rsidR="001F20AB" w:rsidRPr="0016206D">
              <w:fldChar w:fldCharType="begin"/>
            </w:r>
            <w:r w:rsidR="001F20AB" w:rsidRPr="0016206D">
              <w:instrText xml:space="preserve"> XE "bills of sale" \f “subject” </w:instrText>
            </w:r>
            <w:r w:rsidR="001F20AB" w:rsidRPr="0016206D">
              <w:fldChar w:fldCharType="end"/>
            </w:r>
            <w:r w:rsidR="001F20AB" w:rsidRPr="0016206D">
              <w:fldChar w:fldCharType="begin"/>
            </w:r>
            <w:r w:rsidR="001F20AB" w:rsidRPr="0016206D">
              <w:instrText xml:space="preserve"> XE "receipts" \f “subject” </w:instrText>
            </w:r>
            <w:r w:rsidR="001F20AB" w:rsidRPr="0016206D">
              <w:fldChar w:fldCharType="end"/>
            </w:r>
            <w:r w:rsidR="001F20AB" w:rsidRPr="0016206D">
              <w:fldChar w:fldCharType="begin"/>
            </w:r>
            <w:r w:rsidR="001F20AB" w:rsidRPr="0016206D">
              <w:instrText xml:space="preserve"> XE </w:instrText>
            </w:r>
            <w:r w:rsidR="001F20AB">
              <w:instrText>“cash (receipts/reports/summaries/petty)”</w:instrText>
            </w:r>
            <w:r w:rsidR="001F20AB" w:rsidRPr="0016206D">
              <w:instrText xml:space="preserve"> \f “subject” </w:instrText>
            </w:r>
            <w:r w:rsidR="001F20AB" w:rsidRPr="0016206D">
              <w:fldChar w:fldCharType="end"/>
            </w:r>
            <w:r w:rsidR="001F20AB" w:rsidRPr="0016206D">
              <w:fldChar w:fldCharType="begin"/>
            </w:r>
            <w:r w:rsidR="001F20AB" w:rsidRPr="0016206D">
              <w:instrText xml:space="preserve"> XE "remittance advices" \f “subject” </w:instrText>
            </w:r>
            <w:r w:rsidR="001F20AB" w:rsidRPr="0016206D">
              <w:fldChar w:fldCharType="end"/>
            </w:r>
            <w:r w:rsidR="001F20AB" w:rsidRPr="0016206D">
              <w:fldChar w:fldCharType="begin"/>
            </w:r>
            <w:r w:rsidR="001F20AB" w:rsidRPr="0016206D">
              <w:instrText xml:space="preserve"> XE "advices (remittance)" \f “subject” </w:instrText>
            </w:r>
            <w:r w:rsidR="001F20AB" w:rsidRPr="0016206D">
              <w:fldChar w:fldCharType="end"/>
            </w:r>
            <w:r w:rsidR="001F20AB" w:rsidRPr="0016206D">
              <w:fldChar w:fldCharType="begin"/>
            </w:r>
            <w:r w:rsidR="001F20AB" w:rsidRPr="0016206D">
              <w:instrText xml:space="preserve"> XE "vouchers" \f “subject” </w:instrText>
            </w:r>
            <w:r w:rsidR="001F20AB" w:rsidRPr="0016206D">
              <w:fldChar w:fldCharType="end"/>
            </w:r>
            <w:r w:rsidR="001F20AB" w:rsidRPr="0016206D">
              <w:fldChar w:fldCharType="begin"/>
            </w:r>
            <w:r w:rsidR="001F20AB" w:rsidRPr="0016206D">
              <w:instrText xml:space="preserve"> XE "vouchers" \f “subject” </w:instrText>
            </w:r>
            <w:r w:rsidR="001F20AB" w:rsidRPr="0016206D">
              <w:fldChar w:fldCharType="end"/>
            </w:r>
            <w:r w:rsidR="001F20AB" w:rsidRPr="0016206D">
              <w:fldChar w:fldCharType="begin"/>
            </w:r>
            <w:r w:rsidR="001F20AB" w:rsidRPr="0016206D">
              <w:instrText xml:space="preserve"> XE "transmittals:cash receipts" \f “subject” </w:instrText>
            </w:r>
            <w:r w:rsidR="001F20AB" w:rsidRPr="0016206D">
              <w:fldChar w:fldCharType="end"/>
            </w:r>
            <w:r w:rsidR="001F20AB" w:rsidRPr="0016206D">
              <w:fldChar w:fldCharType="begin"/>
            </w:r>
            <w:r w:rsidR="001F20AB" w:rsidRPr="0016206D">
              <w:instrText xml:space="preserve"> XE "daily cash report</w:instrText>
            </w:r>
            <w:r w:rsidR="003669D1">
              <w:instrText>s</w:instrText>
            </w:r>
            <w:r w:rsidR="001F20AB" w:rsidRPr="0016206D">
              <w:instrText xml:space="preserve">" \f “subject” </w:instrText>
            </w:r>
            <w:r w:rsidR="001F20AB" w:rsidRPr="0016206D">
              <w:fldChar w:fldCharType="end"/>
            </w:r>
            <w:r w:rsidR="001F20AB" w:rsidRPr="0016206D">
              <w:fldChar w:fldCharType="begin"/>
            </w:r>
            <w:r w:rsidR="001F20AB">
              <w:instrText xml:space="preserve"> XE "expenditures:</w:instrText>
            </w:r>
            <w:r w:rsidR="001F20AB" w:rsidRPr="0016206D">
              <w:instrText xml:space="preserve">transactions/reports" \f “subject” </w:instrText>
            </w:r>
            <w:r w:rsidR="001F20AB" w:rsidRPr="0016206D">
              <w:fldChar w:fldCharType="end"/>
            </w:r>
            <w:r w:rsidR="001F20AB" w:rsidRPr="0016206D">
              <w:fldChar w:fldCharType="begin"/>
            </w:r>
            <w:r w:rsidR="001F20AB" w:rsidRPr="0016206D">
              <w:instrText xml:space="preserve"> XE "checks/warrants:registers" \f “subject” </w:instrText>
            </w:r>
            <w:r w:rsidR="001F20AB" w:rsidRPr="0016206D">
              <w:fldChar w:fldCharType="end"/>
            </w:r>
            <w:r w:rsidR="001F20AB" w:rsidRPr="0016206D">
              <w:fldChar w:fldCharType="begin"/>
            </w:r>
            <w:r w:rsidR="001F20AB" w:rsidRPr="0016206D">
              <w:instrText xml:space="preserve"> XE "petty cash" \f “subject” </w:instrText>
            </w:r>
            <w:r w:rsidR="001F20AB" w:rsidRPr="0016206D">
              <w:fldChar w:fldCharType="end"/>
            </w:r>
            <w:r w:rsidR="001F20AB" w:rsidRPr="0016206D">
              <w:fldChar w:fldCharType="begin"/>
            </w:r>
            <w:r w:rsidR="001F20AB" w:rsidRPr="0016206D">
              <w:instrText xml:space="preserve"> XE "fleet (</w:instrText>
            </w:r>
            <w:r w:rsidR="00533252">
              <w:instrText xml:space="preserve">motor </w:instrText>
            </w:r>
            <w:r w:rsidR="001F20AB" w:rsidRPr="0016206D">
              <w:instrText>vehicles):billing</w:instrText>
            </w:r>
            <w:r w:rsidR="00533252">
              <w:instrText xml:space="preserve"> (financial transactions)</w:instrText>
            </w:r>
            <w:r w:rsidR="001F20AB" w:rsidRPr="0016206D">
              <w:instrText xml:space="preserve">" \f “subject” </w:instrText>
            </w:r>
            <w:r w:rsidR="001F20AB" w:rsidRPr="0016206D">
              <w:fldChar w:fldCharType="end"/>
            </w:r>
            <w:r w:rsidR="001F20AB" w:rsidRPr="0016206D">
              <w:fldChar w:fldCharType="begin"/>
            </w:r>
            <w:r w:rsidR="001F20AB" w:rsidRPr="0016206D">
              <w:instrText xml:space="preserve"> XE "motor pool</w:instrText>
            </w:r>
            <w:r w:rsidR="00FF02C8">
              <w:instrText>/vehicles</w:instrText>
            </w:r>
            <w:r w:rsidR="001F20AB" w:rsidRPr="0016206D">
              <w:instrText>:billing</w:instrText>
            </w:r>
            <w:r w:rsidR="00FF02C8">
              <w:instrText xml:space="preserve"> (financial transactions)</w:instrText>
            </w:r>
            <w:r w:rsidR="001F20AB" w:rsidRPr="0016206D">
              <w:instrText xml:space="preserve">" \f “subject” </w:instrText>
            </w:r>
            <w:r w:rsidR="001F20AB" w:rsidRPr="0016206D">
              <w:fldChar w:fldCharType="end"/>
            </w:r>
            <w:r w:rsidR="001F20AB" w:rsidRPr="0016206D">
              <w:fldChar w:fldCharType="begin"/>
            </w:r>
            <w:r w:rsidR="001F20AB" w:rsidRPr="0016206D">
              <w:instrText xml:space="preserve"> XE "adjustments</w:instrText>
            </w:r>
            <w:r w:rsidR="00BA1F6A">
              <w:instrText xml:space="preserve"> (</w:instrText>
            </w:r>
            <w:r w:rsidR="001F20AB" w:rsidRPr="0016206D">
              <w:instrText>to accounts</w:instrText>
            </w:r>
            <w:r w:rsidR="00BA1F6A">
              <w:instrText>)</w:instrText>
            </w:r>
            <w:r w:rsidR="001F20AB" w:rsidRPr="0016206D">
              <w:instrText xml:space="preserve">" \f “subject” </w:instrText>
            </w:r>
            <w:r w:rsidR="001F20AB" w:rsidRPr="0016206D">
              <w:fldChar w:fldCharType="end"/>
            </w:r>
            <w:r w:rsidR="001F20AB" w:rsidRPr="0016206D">
              <w:fldChar w:fldCharType="begin"/>
            </w:r>
            <w:r w:rsidR="001F20AB" w:rsidRPr="0016206D">
              <w:instrText xml:space="preserve"> XE "rebates (</w:instrText>
            </w:r>
            <w:r w:rsidR="00D45ED4">
              <w:instrText>financial transactions</w:instrText>
            </w:r>
            <w:r w:rsidR="001F20AB" w:rsidRPr="0016206D">
              <w:instrText xml:space="preserve">)" \f “subject” </w:instrText>
            </w:r>
            <w:r w:rsidR="001F20AB" w:rsidRPr="0016206D">
              <w:fldChar w:fldCharType="end"/>
            </w:r>
            <w:r w:rsidR="001F20AB" w:rsidRPr="0016206D">
              <w:fldChar w:fldCharType="begin"/>
            </w:r>
            <w:r w:rsidR="001F20AB">
              <w:instrText xml:space="preserve"> XE "conservation</w:instrText>
            </w:r>
            <w:r w:rsidR="00F6210E">
              <w:instrText>:</w:instrText>
            </w:r>
            <w:r w:rsidR="001F20AB">
              <w:instrText>r</w:instrText>
            </w:r>
            <w:r w:rsidR="001F20AB" w:rsidRPr="0016206D">
              <w:instrText xml:space="preserve">ebates" \f “subject” </w:instrText>
            </w:r>
            <w:r w:rsidR="001F20AB" w:rsidRPr="0016206D">
              <w:fldChar w:fldCharType="end"/>
            </w:r>
            <w:r w:rsidR="001F20AB" w:rsidRPr="0016206D">
              <w:fldChar w:fldCharType="begin"/>
            </w:r>
            <w:r w:rsidR="001F20AB" w:rsidRPr="0016206D">
              <w:instrText xml:space="preserve"> XE "</w:instrText>
            </w:r>
            <w:r w:rsidR="001F20AB">
              <w:instrText>billing</w:instrText>
            </w:r>
            <w:r w:rsidR="00825722">
              <w:instrText xml:space="preserve"> (financial transactions)</w:instrText>
            </w:r>
            <w:r w:rsidR="001F20AB" w:rsidRPr="0016206D">
              <w:instrText xml:space="preserve">" \f “subject” </w:instrText>
            </w:r>
            <w:r w:rsidR="001F20AB" w:rsidRPr="0016206D">
              <w:fldChar w:fldCharType="end"/>
            </w:r>
            <w:r w:rsidR="001C087C" w:rsidRPr="00B64159">
              <w:fldChar w:fldCharType="begin"/>
            </w:r>
            <w:r w:rsidR="001C087C" w:rsidRPr="00B64159">
              <w:instrText xml:space="preserve"> XE "</w:instrText>
            </w:r>
            <w:r w:rsidR="001C087C">
              <w:instrText>credit card</w:instrText>
            </w:r>
            <w:r w:rsidR="00761DB6">
              <w:instrText>s:</w:instrText>
            </w:r>
            <w:r w:rsidR="001C087C">
              <w:instrText>transactions</w:instrText>
            </w:r>
            <w:r w:rsidR="001C087C" w:rsidRPr="00B64159">
              <w:instrText xml:space="preserve">" \f “subject" </w:instrText>
            </w:r>
            <w:r w:rsidR="001C087C" w:rsidRPr="00B64159">
              <w:fldChar w:fldCharType="end"/>
            </w:r>
            <w:r w:rsidR="00CF0046" w:rsidRPr="00B64159">
              <w:fldChar w:fldCharType="begin"/>
            </w:r>
            <w:r w:rsidR="00CF0046" w:rsidRPr="00B64159">
              <w:instrText xml:space="preserve"> XE "</w:instrText>
            </w:r>
            <w:r w:rsidR="00CF0046">
              <w:instrText>journal vouchers (accounting)</w:instrText>
            </w:r>
            <w:r w:rsidR="00CF0046" w:rsidRPr="00B64159">
              <w:instrText xml:space="preserve">" \f “subject" </w:instrText>
            </w:r>
            <w:r w:rsidR="00CF0046" w:rsidRPr="00B64159">
              <w:fldChar w:fldCharType="end"/>
            </w:r>
            <w:r w:rsidR="002E7DF5" w:rsidRPr="00B64159">
              <w:fldChar w:fldCharType="begin"/>
            </w:r>
            <w:r w:rsidR="002E7DF5" w:rsidRPr="00B64159">
              <w:instrText xml:space="preserve"> XE "</w:instrText>
            </w:r>
            <w:r w:rsidR="002E7DF5">
              <w:instrText>invoices</w:instrText>
            </w:r>
            <w:r w:rsidR="002E7DF5" w:rsidRPr="00B64159">
              <w:instrText xml:space="preserve">" \f “subject" </w:instrText>
            </w:r>
            <w:r w:rsidR="002E7DF5" w:rsidRPr="00B64159">
              <w:fldChar w:fldCharType="end"/>
            </w:r>
            <w:r w:rsidR="002F17DD" w:rsidRPr="00B64159">
              <w:fldChar w:fldCharType="begin"/>
            </w:r>
            <w:r w:rsidR="002F17DD" w:rsidRPr="00B64159">
              <w:instrText xml:space="preserve"> XE "</w:instrText>
            </w:r>
            <w:r w:rsidR="002F17DD">
              <w:instrText>parking (permits/spaces allocation):financial transactions</w:instrText>
            </w:r>
            <w:r w:rsidR="002F17DD" w:rsidRPr="00B64159">
              <w:instrText xml:space="preserve">" \f “subject" </w:instrText>
            </w:r>
            <w:r w:rsidR="002F17DD" w:rsidRPr="00B64159">
              <w:fldChar w:fldCharType="end"/>
            </w:r>
            <w:r w:rsidR="00A4222C" w:rsidRPr="0016206D">
              <w:fldChar w:fldCharType="begin"/>
            </w:r>
            <w:r w:rsidR="00A4222C" w:rsidRPr="0016206D">
              <w:instrText xml:space="preserve"> XE "</w:instrText>
            </w:r>
            <w:r w:rsidR="00A4222C">
              <w:instrText>vehicles/vessels</w:instrText>
            </w:r>
            <w:r w:rsidR="00A4222C" w:rsidRPr="0016206D">
              <w:instrText>:billing</w:instrText>
            </w:r>
            <w:r w:rsidR="00A4222C">
              <w:instrText xml:space="preserve"> (financial transactions)</w:instrText>
            </w:r>
            <w:r w:rsidR="00A4222C" w:rsidRPr="0016206D">
              <w:instrText xml:space="preserve">" \f “subject” </w:instrText>
            </w:r>
            <w:r w:rsidR="00A4222C" w:rsidRPr="0016206D">
              <w:fldChar w:fldCharType="end"/>
            </w:r>
            <w:r w:rsidR="00386E01" w:rsidRPr="0016206D">
              <w:fldChar w:fldCharType="begin"/>
            </w:r>
            <w:r w:rsidR="00386E01" w:rsidRPr="0016206D">
              <w:instrText xml:space="preserve"> XE "warrants</w:instrText>
            </w:r>
            <w:r w:rsidR="00386E01">
              <w:instrText xml:space="preserve"> (</w:instrText>
            </w:r>
            <w:r w:rsidR="00386E01" w:rsidRPr="0016206D">
              <w:instrText>registers</w:instrText>
            </w:r>
            <w:r w:rsidR="00386E01">
              <w:instrText>)</w:instrText>
            </w:r>
            <w:r w:rsidR="00386E01" w:rsidRPr="0016206D">
              <w:instrText xml:space="preserve">" \f “subject” </w:instrText>
            </w:r>
            <w:r w:rsidR="00386E01" w:rsidRPr="0016206D">
              <w:fldChar w:fldCharType="end"/>
            </w:r>
          </w:p>
          <w:p w14:paraId="704D84D1" w14:textId="77777777" w:rsidR="001F20AB" w:rsidRPr="0016206D" w:rsidRDefault="001F20AB" w:rsidP="001D33D9">
            <w:pPr>
              <w:pStyle w:val="Includes0"/>
            </w:pPr>
            <w:r w:rsidRPr="0016206D">
              <w:t>Includes, but is not limited to:</w:t>
            </w:r>
          </w:p>
          <w:p w14:paraId="68ED4753" w14:textId="77777777" w:rsidR="00CC751F" w:rsidRDefault="00CC751F" w:rsidP="00283A5D">
            <w:pPr>
              <w:pStyle w:val="BULLETS"/>
              <w:numPr>
                <w:ilvl w:val="0"/>
                <w:numId w:val="82"/>
              </w:numPr>
              <w:spacing w:after="60"/>
              <w:contextualSpacing/>
            </w:pPr>
            <w:r>
              <w:t>Accounts payable/receivable;</w:t>
            </w:r>
          </w:p>
          <w:p w14:paraId="71D62FAA" w14:textId="77777777" w:rsidR="001F20AB" w:rsidRPr="0016206D" w:rsidRDefault="001F20AB" w:rsidP="00283A5D">
            <w:pPr>
              <w:pStyle w:val="BULLETS"/>
              <w:numPr>
                <w:ilvl w:val="0"/>
                <w:numId w:val="82"/>
              </w:numPr>
              <w:spacing w:before="60" w:after="60"/>
              <w:contextualSpacing/>
            </w:pPr>
            <w:r w:rsidRPr="0016206D">
              <w:t xml:space="preserve">Purchase and sales (purchase/field orders, bills of sale, receipts, </w:t>
            </w:r>
            <w:r w:rsidR="00FD47B6">
              <w:t xml:space="preserve">petty cash, </w:t>
            </w:r>
            <w:r w:rsidRPr="0016206D">
              <w:t xml:space="preserve">cash books, remittance advices, vouchers, </w:t>
            </w:r>
            <w:r w:rsidR="001D33D9">
              <w:t xml:space="preserve">vendor rebates, </w:t>
            </w:r>
            <w:r w:rsidRPr="0016206D">
              <w:t>fiscal purchasing/receiving documents, etc.);</w:t>
            </w:r>
          </w:p>
          <w:p w14:paraId="40EF77E8" w14:textId="77777777" w:rsidR="001F20AB" w:rsidRPr="0016206D" w:rsidRDefault="001F20AB" w:rsidP="00283A5D">
            <w:pPr>
              <w:pStyle w:val="BULLETS"/>
              <w:numPr>
                <w:ilvl w:val="0"/>
                <w:numId w:val="82"/>
              </w:numPr>
              <w:spacing w:before="60" w:after="60"/>
              <w:contextualSpacing/>
            </w:pPr>
            <w:r w:rsidRPr="0016206D">
              <w:t>Billing statements</w:t>
            </w:r>
            <w:r w:rsidR="006F3F4A">
              <w:t>,</w:t>
            </w:r>
            <w:r w:rsidRPr="0016206D">
              <w:t xml:space="preserve"> billing summaries (registers/ledgers)</w:t>
            </w:r>
            <w:r w:rsidR="006F3F4A">
              <w:t>,</w:t>
            </w:r>
            <w:r w:rsidRPr="0016206D">
              <w:t xml:space="preserve"> adjustments to accounts (error corrections, overpayment refunds, conservation rebates, etc.)</w:t>
            </w:r>
            <w:r w:rsidR="006F3F4A">
              <w:t>,</w:t>
            </w:r>
            <w:r w:rsidRPr="0016206D">
              <w:t xml:space="preserve"> delinquent account lists;</w:t>
            </w:r>
          </w:p>
          <w:p w14:paraId="3DD7CF88" w14:textId="77777777" w:rsidR="001F20AB" w:rsidRPr="0016206D" w:rsidRDefault="001F20AB" w:rsidP="00283A5D">
            <w:pPr>
              <w:pStyle w:val="BULLETS"/>
              <w:numPr>
                <w:ilvl w:val="0"/>
                <w:numId w:val="82"/>
              </w:numPr>
              <w:spacing w:before="60" w:after="60"/>
              <w:contextualSpacing/>
            </w:pPr>
            <w:r w:rsidRPr="0016206D">
              <w:t>Financial statements</w:t>
            </w:r>
            <w:r w:rsidR="00FD47B6">
              <w:t xml:space="preserve"> and reports </w:t>
            </w:r>
            <w:r w:rsidR="00382A7A">
              <w:t>(created/</w:t>
            </w:r>
            <w:r w:rsidR="00325B78">
              <w:t>saved</w:t>
            </w:r>
            <w:r w:rsidR="00382A7A">
              <w:t xml:space="preserve"> electronically or </w:t>
            </w:r>
            <w:r w:rsidR="00FD47B6">
              <w:t>printed</w:t>
            </w:r>
            <w:r w:rsidR="00382A7A">
              <w:t xml:space="preserve">) </w:t>
            </w:r>
            <w:r w:rsidR="00FD47B6">
              <w:t xml:space="preserve">required to be retained as evidence of the agency’s financial status at a specific point in time (such as reports that need to be approved/signed or reports that cannot be regenerated </w:t>
            </w:r>
            <w:proofErr w:type="gramStart"/>
            <w:r w:rsidR="00FD47B6">
              <w:t>at a later date</w:t>
            </w:r>
            <w:proofErr w:type="gramEnd"/>
            <w:r w:rsidR="00FD47B6">
              <w:t>)</w:t>
            </w:r>
            <w:r w:rsidRPr="0016206D">
              <w:t>;</w:t>
            </w:r>
          </w:p>
          <w:p w14:paraId="1B415C7D" w14:textId="77777777" w:rsidR="001F20AB" w:rsidRDefault="001F20AB" w:rsidP="00283A5D">
            <w:pPr>
              <w:pStyle w:val="BULLETS"/>
              <w:numPr>
                <w:ilvl w:val="0"/>
                <w:numId w:val="82"/>
              </w:numPr>
              <w:spacing w:before="60" w:after="60"/>
              <w:contextualSpacing/>
            </w:pPr>
            <w:r w:rsidRPr="0016206D">
              <w:t>Registers and journals (general and subsidiary) for all funds and functions;</w:t>
            </w:r>
          </w:p>
          <w:p w14:paraId="3585F736" w14:textId="77777777" w:rsidR="00FD47B6" w:rsidRPr="0016206D" w:rsidRDefault="00FD47B6" w:rsidP="00283A5D">
            <w:pPr>
              <w:pStyle w:val="BULLETS"/>
              <w:numPr>
                <w:ilvl w:val="0"/>
                <w:numId w:val="82"/>
              </w:numPr>
              <w:spacing w:before="60" w:after="60"/>
              <w:contextualSpacing/>
            </w:pPr>
            <w:r>
              <w:t>Reconciliations;</w:t>
            </w:r>
          </w:p>
          <w:p w14:paraId="6F699740" w14:textId="77777777" w:rsidR="001F20AB" w:rsidRPr="0016206D" w:rsidRDefault="001F20AB" w:rsidP="00283A5D">
            <w:pPr>
              <w:pStyle w:val="BULLETS"/>
              <w:numPr>
                <w:ilvl w:val="0"/>
                <w:numId w:val="82"/>
              </w:numPr>
              <w:spacing w:before="60"/>
              <w:contextualSpacing/>
            </w:pPr>
            <w:r w:rsidRPr="0016206D">
              <w:t>Check/warrant registers</w:t>
            </w:r>
            <w:r w:rsidR="00FD47B6">
              <w:t>.</w:t>
            </w:r>
          </w:p>
          <w:p w14:paraId="40DC5AC6" w14:textId="77777777" w:rsidR="001F20AB" w:rsidRPr="00811A57" w:rsidRDefault="001F20AB" w:rsidP="001D33D9">
            <w:pPr>
              <w:pStyle w:val="Excludes0"/>
              <w:spacing w:before="0"/>
              <w:rPr>
                <w:rFonts w:asciiTheme="minorHAnsi" w:hAnsiTheme="minorHAnsi"/>
                <w:sz w:val="22"/>
                <w:szCs w:val="22"/>
              </w:rPr>
            </w:pPr>
            <w:r w:rsidRPr="00811A57">
              <w:rPr>
                <w:rFonts w:asciiTheme="minorHAnsi" w:hAnsiTheme="minorHAnsi"/>
                <w:sz w:val="22"/>
                <w:szCs w:val="22"/>
              </w:rPr>
              <w:t>Excludes</w:t>
            </w:r>
            <w:r w:rsidR="00811A57">
              <w:rPr>
                <w:rFonts w:asciiTheme="minorHAnsi" w:hAnsiTheme="minorHAnsi"/>
                <w:sz w:val="22"/>
                <w:szCs w:val="22"/>
              </w:rPr>
              <w:t xml:space="preserve"> financial transaction records covered by</w:t>
            </w:r>
            <w:r w:rsidRPr="00811A57">
              <w:rPr>
                <w:rFonts w:asciiTheme="minorHAnsi" w:hAnsiTheme="minorHAnsi"/>
                <w:sz w:val="22"/>
                <w:szCs w:val="22"/>
              </w:rPr>
              <w:t>:</w:t>
            </w:r>
          </w:p>
          <w:p w14:paraId="609346C1" w14:textId="77777777" w:rsidR="001F20AB" w:rsidRPr="007E0DCF" w:rsidRDefault="007E0DCF" w:rsidP="00283A5D">
            <w:pPr>
              <w:pStyle w:val="BULLETS"/>
              <w:numPr>
                <w:ilvl w:val="0"/>
                <w:numId w:val="83"/>
              </w:numPr>
              <w:spacing w:after="60"/>
              <w:contextualSpacing/>
              <w:rPr>
                <w:rFonts w:asciiTheme="minorHAnsi" w:hAnsiTheme="minorHAnsi"/>
              </w:rPr>
            </w:pPr>
            <w:r w:rsidRPr="00323CDC">
              <w:rPr>
                <w:rFonts w:asciiTheme="minorHAnsi" w:hAnsiTheme="minorHAnsi"/>
                <w:i/>
              </w:rPr>
              <w:t>Grants Received by Agenc</w:t>
            </w:r>
            <w:r w:rsidR="00FD47B6">
              <w:rPr>
                <w:rFonts w:asciiTheme="minorHAnsi" w:hAnsiTheme="minorHAnsi"/>
                <w:i/>
              </w:rPr>
              <w:t>y</w:t>
            </w:r>
            <w:r w:rsidRPr="00323CDC">
              <w:rPr>
                <w:rFonts w:asciiTheme="minorHAnsi" w:hAnsiTheme="minorHAnsi"/>
                <w:i/>
              </w:rPr>
              <w:t xml:space="preserve"> (DAN GS 23004)</w:t>
            </w:r>
            <w:r w:rsidRPr="007E0DCF">
              <w:rPr>
                <w:rFonts w:asciiTheme="minorHAnsi" w:hAnsiTheme="minorHAnsi"/>
              </w:rPr>
              <w:t>;</w:t>
            </w:r>
          </w:p>
          <w:p w14:paraId="0D0E3860" w14:textId="77777777" w:rsidR="001F20AB" w:rsidRDefault="007E0DCF" w:rsidP="00283A5D">
            <w:pPr>
              <w:pStyle w:val="BULLETS"/>
              <w:numPr>
                <w:ilvl w:val="0"/>
                <w:numId w:val="83"/>
              </w:numPr>
              <w:spacing w:before="60" w:after="60"/>
              <w:contextualSpacing/>
              <w:rPr>
                <w:rFonts w:asciiTheme="minorHAnsi" w:hAnsiTheme="minorHAnsi"/>
              </w:rPr>
            </w:pPr>
            <w:r w:rsidRPr="00323CDC">
              <w:rPr>
                <w:rFonts w:asciiTheme="minorHAnsi" w:hAnsiTheme="minorHAnsi"/>
                <w:i/>
              </w:rPr>
              <w:t>Tax-Exempt Bonds (DAN GS 01069)</w:t>
            </w:r>
            <w:r>
              <w:rPr>
                <w:rFonts w:asciiTheme="minorHAnsi" w:hAnsiTheme="minorHAnsi"/>
              </w:rPr>
              <w:t>.</w:t>
            </w:r>
          </w:p>
          <w:p w14:paraId="759581AE" w14:textId="77777777" w:rsidR="00FD47B6" w:rsidRPr="007E0DCF" w:rsidRDefault="00FD47B6" w:rsidP="001D33D9">
            <w:pPr>
              <w:pStyle w:val="BULLETS"/>
              <w:numPr>
                <w:ilvl w:val="0"/>
                <w:numId w:val="0"/>
              </w:numPr>
              <w:spacing w:before="60"/>
              <w:contextualSpacing/>
              <w:rPr>
                <w:rFonts w:asciiTheme="minorHAnsi" w:hAnsiTheme="minorHAnsi"/>
              </w:rPr>
            </w:pPr>
            <w:r>
              <w:t xml:space="preserve">Excludes financial reports that </w:t>
            </w:r>
            <w:proofErr w:type="gramStart"/>
            <w:r>
              <w:t>are able to</w:t>
            </w:r>
            <w:proofErr w:type="gramEnd"/>
            <w:r>
              <w:t xml:space="preserve"> be </w:t>
            </w:r>
            <w:proofErr w:type="gramStart"/>
            <w:r>
              <w:t>regenerated</w:t>
            </w:r>
            <w:proofErr w:type="gramEnd"/>
            <w:r>
              <w:t xml:space="preserve"> and which are covered by </w:t>
            </w:r>
            <w:r w:rsidRPr="00323CDC">
              <w:rPr>
                <w:i/>
              </w:rPr>
              <w:t>Secondary (Duplicate) Records (DAN GS 50005)</w:t>
            </w:r>
            <w:r>
              <w:t>.</w:t>
            </w:r>
          </w:p>
        </w:tc>
        <w:tc>
          <w:tcPr>
            <w:tcW w:w="1000" w:type="pct"/>
            <w:tcBorders>
              <w:top w:val="single" w:sz="4" w:space="0" w:color="000000"/>
              <w:bottom w:val="single" w:sz="4" w:space="0" w:color="000000"/>
            </w:tcBorders>
            <w:tcMar>
              <w:top w:w="43" w:type="dxa"/>
              <w:left w:w="72" w:type="dxa"/>
              <w:bottom w:w="43" w:type="dxa"/>
              <w:right w:w="72" w:type="dxa"/>
            </w:tcMar>
          </w:tcPr>
          <w:p w14:paraId="039CE301" w14:textId="77777777" w:rsidR="001F20AB" w:rsidRPr="0016206D" w:rsidRDefault="001F20AB" w:rsidP="00CC751F">
            <w:pPr>
              <w:pStyle w:val="TableText0"/>
              <w:spacing w:before="60" w:after="60"/>
              <w:rPr>
                <w:rFonts w:eastAsia="Calibri" w:cs="Times New Roman"/>
              </w:rPr>
            </w:pPr>
            <w:r w:rsidRPr="0016206D">
              <w:rPr>
                <w:rFonts w:eastAsia="Calibri" w:cs="Times New Roman"/>
                <w:b/>
              </w:rPr>
              <w:t>Retain</w:t>
            </w:r>
            <w:r w:rsidRPr="0016206D">
              <w:rPr>
                <w:rFonts w:eastAsia="Calibri" w:cs="Times New Roman"/>
              </w:rPr>
              <w:t xml:space="preserve"> for 6</w:t>
            </w:r>
            <w:r w:rsidR="00CC751F">
              <w:rPr>
                <w:rFonts w:eastAsia="Calibri" w:cs="Times New Roman"/>
              </w:rPr>
              <w:t xml:space="preserve"> years after end of fiscal year</w:t>
            </w:r>
          </w:p>
          <w:p w14:paraId="34BD5B54" w14:textId="77777777" w:rsidR="001F20AB" w:rsidRPr="0016206D" w:rsidRDefault="00811A57" w:rsidP="00CC751F">
            <w:pPr>
              <w:pStyle w:val="TableText0"/>
              <w:spacing w:before="60" w:after="60"/>
              <w:rPr>
                <w:rFonts w:eastAsia="Calibri" w:cs="Times New Roman"/>
                <w:i/>
              </w:rPr>
            </w:pPr>
            <w:r>
              <w:rPr>
                <w:rFonts w:eastAsia="Calibri" w:cs="Times New Roman"/>
                <w:i/>
              </w:rPr>
              <w:t xml:space="preserve">   then</w:t>
            </w:r>
          </w:p>
          <w:p w14:paraId="5F6587AC" w14:textId="77777777" w:rsidR="001F20AB" w:rsidRPr="0016206D" w:rsidRDefault="001F20AB" w:rsidP="00CC751F">
            <w:pPr>
              <w:spacing w:before="60" w:after="60"/>
            </w:pPr>
            <w:r w:rsidRPr="0016206D">
              <w:rPr>
                <w:rFonts w:eastAsia="Calibri" w:cs="Times New Roman"/>
                <w:b/>
              </w:rPr>
              <w:t>Destroy</w:t>
            </w:r>
            <w:r w:rsidRPr="00CC751F">
              <w:rPr>
                <w:rFonts w:eastAsia="Calibri" w:cs="Times New Roman"/>
              </w:rPr>
              <w:t>.</w:t>
            </w:r>
          </w:p>
        </w:tc>
        <w:tc>
          <w:tcPr>
            <w:tcW w:w="598" w:type="pct"/>
            <w:tcBorders>
              <w:top w:val="single" w:sz="4" w:space="0" w:color="000000"/>
              <w:bottom w:val="single" w:sz="4" w:space="0" w:color="000000"/>
            </w:tcBorders>
            <w:tcMar>
              <w:top w:w="43" w:type="dxa"/>
              <w:left w:w="72" w:type="dxa"/>
              <w:bottom w:w="43" w:type="dxa"/>
              <w:right w:w="72" w:type="dxa"/>
            </w:tcMar>
          </w:tcPr>
          <w:p w14:paraId="5512A960" w14:textId="77777777" w:rsidR="001F20AB" w:rsidRPr="00CC751F" w:rsidRDefault="001F20AB" w:rsidP="00CC751F">
            <w:pPr>
              <w:spacing w:before="60"/>
              <w:jc w:val="center"/>
              <w:rPr>
                <w:rFonts w:asciiTheme="minorHAnsi" w:eastAsia="Calibri" w:hAnsiTheme="minorHAnsi" w:cs="Times New Roman"/>
                <w:sz w:val="20"/>
                <w:szCs w:val="20"/>
              </w:rPr>
            </w:pPr>
            <w:r w:rsidRPr="00CC751F">
              <w:rPr>
                <w:rFonts w:asciiTheme="minorHAnsi" w:eastAsia="Calibri" w:hAnsiTheme="minorHAnsi" w:cs="Times New Roman"/>
                <w:sz w:val="20"/>
                <w:szCs w:val="20"/>
              </w:rPr>
              <w:t>NON-ARCHIVAL</w:t>
            </w:r>
          </w:p>
          <w:p w14:paraId="47F8A430" w14:textId="77777777" w:rsidR="001F20AB" w:rsidRPr="00CC751F" w:rsidRDefault="001F20AB" w:rsidP="005E3689">
            <w:pPr>
              <w:jc w:val="center"/>
              <w:rPr>
                <w:rFonts w:asciiTheme="minorHAnsi" w:eastAsia="Calibri" w:hAnsiTheme="minorHAnsi" w:cs="Times New Roman"/>
                <w:sz w:val="20"/>
                <w:szCs w:val="20"/>
              </w:rPr>
            </w:pPr>
            <w:r w:rsidRPr="00CC751F">
              <w:rPr>
                <w:rFonts w:asciiTheme="minorHAnsi" w:eastAsia="Calibri" w:hAnsiTheme="minorHAnsi" w:cs="Times New Roman"/>
                <w:sz w:val="20"/>
                <w:szCs w:val="20"/>
              </w:rPr>
              <w:t>NON-ESSENTIAL</w:t>
            </w:r>
          </w:p>
          <w:p w14:paraId="28BF96E3" w14:textId="77777777" w:rsidR="001F20AB" w:rsidRPr="0016206D" w:rsidRDefault="001F20AB" w:rsidP="005E3689">
            <w:pPr>
              <w:pStyle w:val="TableText0"/>
              <w:jc w:val="center"/>
            </w:pPr>
            <w:r w:rsidRPr="00CC751F">
              <w:rPr>
                <w:rFonts w:asciiTheme="minorHAnsi" w:eastAsia="Calibri" w:hAnsiTheme="minorHAnsi" w:cs="Times New Roman"/>
                <w:sz w:val="20"/>
                <w:szCs w:val="20"/>
              </w:rPr>
              <w:t>OPR</w:t>
            </w:r>
          </w:p>
        </w:tc>
      </w:tr>
      <w:tr w:rsidR="00850AE5" w:rsidRPr="0016206D" w14:paraId="13432DE8" w14:textId="77777777" w:rsidTr="00FD47B6">
        <w:trPr>
          <w:cantSplit/>
          <w:jc w:val="center"/>
        </w:trPr>
        <w:tc>
          <w:tcPr>
            <w:tcW w:w="504" w:type="pct"/>
            <w:tcBorders>
              <w:top w:val="single" w:sz="4" w:space="0" w:color="000000"/>
              <w:bottom w:val="single" w:sz="4" w:space="0" w:color="000000"/>
            </w:tcBorders>
            <w:shd w:val="clear" w:color="auto" w:fill="FFFFFF"/>
            <w:tcMar>
              <w:top w:w="43" w:type="dxa"/>
              <w:left w:w="72" w:type="dxa"/>
              <w:bottom w:w="43" w:type="dxa"/>
              <w:right w:w="72" w:type="dxa"/>
            </w:tcMar>
          </w:tcPr>
          <w:p w14:paraId="470AB2DE" w14:textId="77777777" w:rsidR="00850AE5" w:rsidRDefault="00850AE5" w:rsidP="00850AE5">
            <w:pPr>
              <w:pStyle w:val="TableText0"/>
              <w:spacing w:before="60" w:after="60"/>
              <w:jc w:val="center"/>
            </w:pPr>
            <w:r>
              <w:lastRenderedPageBreak/>
              <w:t xml:space="preserve">GS </w:t>
            </w:r>
            <w:r w:rsidR="00982943">
              <w:t>01070</w:t>
            </w:r>
            <w:r w:rsidRPr="005906CF">
              <w:rPr>
                <w:rFonts w:eastAsia="Calibri" w:cs="Times New Roman"/>
                <w:szCs w:val="22"/>
              </w:rPr>
              <w:fldChar w:fldCharType="begin"/>
            </w:r>
            <w:r w:rsidRPr="005906CF">
              <w:rPr>
                <w:rFonts w:eastAsia="Calibri" w:cs="Times New Roman"/>
                <w:szCs w:val="22"/>
              </w:rPr>
              <w:instrText xml:space="preserve"> XE “</w:instrText>
            </w:r>
            <w:r>
              <w:instrText xml:space="preserve">GS </w:instrText>
            </w:r>
            <w:r w:rsidR="00982943">
              <w:instrText>01070</w:instrText>
            </w:r>
            <w:r w:rsidRPr="005906CF">
              <w:rPr>
                <w:rFonts w:eastAsia="Calibri" w:cs="Times New Roman"/>
                <w:szCs w:val="22"/>
              </w:rPr>
              <w:instrText xml:space="preserve">” \f “dan” </w:instrText>
            </w:r>
            <w:r w:rsidRPr="005906CF">
              <w:rPr>
                <w:rFonts w:eastAsia="Calibri" w:cs="Times New Roman"/>
                <w:szCs w:val="22"/>
              </w:rPr>
              <w:fldChar w:fldCharType="end"/>
            </w:r>
          </w:p>
          <w:p w14:paraId="007CB948" w14:textId="77777777" w:rsidR="00850AE5" w:rsidRDefault="00850AE5" w:rsidP="00850AE5">
            <w:pPr>
              <w:pStyle w:val="TableText0"/>
              <w:spacing w:before="60" w:after="60"/>
              <w:jc w:val="center"/>
            </w:pPr>
            <w:r>
              <w:t>Rev. 0</w:t>
            </w:r>
          </w:p>
        </w:tc>
        <w:tc>
          <w:tcPr>
            <w:tcW w:w="2898" w:type="pct"/>
            <w:tcBorders>
              <w:top w:val="single" w:sz="4" w:space="0" w:color="000000"/>
              <w:bottom w:val="single" w:sz="4" w:space="0" w:color="000000"/>
            </w:tcBorders>
            <w:shd w:val="clear" w:color="auto" w:fill="FFFFFF"/>
            <w:tcMar>
              <w:top w:w="43" w:type="dxa"/>
              <w:left w:w="72" w:type="dxa"/>
              <w:bottom w:w="43" w:type="dxa"/>
              <w:right w:w="72" w:type="dxa"/>
            </w:tcMar>
          </w:tcPr>
          <w:p w14:paraId="4BDCAF56" w14:textId="77777777" w:rsidR="00850AE5" w:rsidRDefault="00850AE5" w:rsidP="00850AE5">
            <w:pPr>
              <w:pStyle w:val="TableText0"/>
              <w:spacing w:before="60" w:after="60"/>
              <w:rPr>
                <w:b/>
                <w:i/>
              </w:rPr>
            </w:pPr>
            <w:r>
              <w:rPr>
                <w:b/>
                <w:i/>
              </w:rPr>
              <w:t xml:space="preserve">Financial Transactions – Sensitive </w:t>
            </w:r>
            <w:r w:rsidR="00556D31">
              <w:rPr>
                <w:b/>
                <w:i/>
              </w:rPr>
              <w:t>Cardholder Data</w:t>
            </w:r>
          </w:p>
          <w:p w14:paraId="6C3F4836" w14:textId="6A6EDCAA" w:rsidR="00850AE5" w:rsidRDefault="00556D31" w:rsidP="00850AE5">
            <w:pPr>
              <w:pStyle w:val="TableText0"/>
              <w:spacing w:before="60" w:after="60"/>
            </w:pPr>
            <w:r>
              <w:t>Specific s</w:t>
            </w:r>
            <w:r w:rsidR="003D6000">
              <w:t xml:space="preserve">ensitive </w:t>
            </w:r>
            <w:r>
              <w:t xml:space="preserve">cardholder data elements obtained </w:t>
            </w:r>
            <w:r w:rsidR="003D6000">
              <w:t>during electronic financial transactions where the agency stores, processes or transmits cardholder data received via point of sale systems, phone, email, internet, paper, etc.</w:t>
            </w:r>
            <w:r w:rsidR="00F06252" w:rsidRPr="00B64159">
              <w:t xml:space="preserve"> </w:t>
            </w:r>
            <w:r w:rsidR="00F06252" w:rsidRPr="00B64159">
              <w:fldChar w:fldCharType="begin"/>
            </w:r>
            <w:r w:rsidR="00F06252" w:rsidRPr="00B64159">
              <w:instrText xml:space="preserve"> XE "</w:instrText>
            </w:r>
            <w:r w:rsidR="00F06252">
              <w:instrText>sensitive authentication data</w:instrText>
            </w:r>
            <w:r w:rsidR="00F06252" w:rsidRPr="00B64159">
              <w:instrText xml:space="preserve">" \f “subject" </w:instrText>
            </w:r>
            <w:r w:rsidR="00F06252" w:rsidRPr="00B64159">
              <w:fldChar w:fldCharType="end"/>
            </w:r>
            <w:r w:rsidR="0017378A" w:rsidRPr="00B64159">
              <w:fldChar w:fldCharType="begin"/>
            </w:r>
            <w:r w:rsidR="0017378A" w:rsidRPr="00B64159">
              <w:instrText xml:space="preserve"> XE "</w:instrText>
            </w:r>
            <w:r w:rsidR="0017378A">
              <w:instrText>credit card</w:instrText>
            </w:r>
            <w:r w:rsidR="005B6DDF">
              <w:instrText>s:</w:instrText>
            </w:r>
            <w:r w:rsidR="0017378A">
              <w:instrText xml:space="preserve">transactions:sensitive </w:instrText>
            </w:r>
            <w:r w:rsidR="00756095">
              <w:instrText>cardholder</w:instrText>
            </w:r>
            <w:r w:rsidR="0017378A">
              <w:instrText xml:space="preserve"> data</w:instrText>
            </w:r>
            <w:r w:rsidR="0017378A" w:rsidRPr="00B64159">
              <w:instrText xml:space="preserve">" \f “subject" </w:instrText>
            </w:r>
            <w:r w:rsidR="0017378A" w:rsidRPr="00B64159">
              <w:fldChar w:fldCharType="end"/>
            </w:r>
          </w:p>
          <w:p w14:paraId="52C24058" w14:textId="77777777" w:rsidR="00556D31" w:rsidRDefault="00556D31" w:rsidP="00850AE5">
            <w:pPr>
              <w:pStyle w:val="TableText0"/>
              <w:spacing w:before="60" w:after="60"/>
            </w:pPr>
            <w:r>
              <w:t>Sensitive cardholder data elements include:</w:t>
            </w:r>
          </w:p>
          <w:p w14:paraId="012B4C36" w14:textId="77777777" w:rsidR="00556D31" w:rsidRDefault="00556D31" w:rsidP="00283A5D">
            <w:pPr>
              <w:pStyle w:val="TableText0"/>
              <w:numPr>
                <w:ilvl w:val="0"/>
                <w:numId w:val="81"/>
              </w:numPr>
              <w:spacing w:before="60" w:after="60"/>
            </w:pPr>
            <w:r>
              <w:t xml:space="preserve">Primary Account Number (PAN) and credit card number, </w:t>
            </w:r>
            <w:r w:rsidRPr="00556D31">
              <w:rPr>
                <w:i/>
              </w:rPr>
              <w:t>if different</w:t>
            </w:r>
            <w:r>
              <w:t>;</w:t>
            </w:r>
          </w:p>
          <w:p w14:paraId="751757BB" w14:textId="77777777" w:rsidR="00811A57" w:rsidRDefault="00556D31" w:rsidP="00283A5D">
            <w:pPr>
              <w:pStyle w:val="TableText0"/>
              <w:numPr>
                <w:ilvl w:val="0"/>
                <w:numId w:val="81"/>
              </w:numPr>
              <w:spacing w:before="60" w:after="60"/>
            </w:pPr>
            <w:r>
              <w:t xml:space="preserve">Sensitive Authentication Data (SAD) as defined by the </w:t>
            </w:r>
            <w:r w:rsidRPr="00556D31">
              <w:rPr>
                <w:i/>
              </w:rPr>
              <w:t>Payment Card Industry Data Security Standard (PCI DSS)</w:t>
            </w:r>
            <w:r w:rsidR="00EF7238">
              <w:t>. Includes full track data, IN/PIN blocks, and t</w:t>
            </w:r>
            <w:r w:rsidR="00811A57">
              <w:t xml:space="preserve">hree or four-digit customer identification (CID) number printed on the front or back of payment card such as Card Identification Number (CIN), Card Verification Value (CVV), </w:t>
            </w:r>
            <w:r w:rsidR="00C13DCD">
              <w:t xml:space="preserve">or </w:t>
            </w:r>
            <w:r w:rsidR="00811A57">
              <w:t>Card Validation Code (CVC)</w:t>
            </w:r>
            <w:r w:rsidR="00EF7238">
              <w:t>.</w:t>
            </w:r>
          </w:p>
          <w:p w14:paraId="1B8D8FE8" w14:textId="77777777" w:rsidR="003D6000" w:rsidRPr="003D6000" w:rsidRDefault="003D6000" w:rsidP="00EF7238">
            <w:pPr>
              <w:pStyle w:val="TableText0"/>
              <w:spacing w:before="60" w:after="60"/>
            </w:pPr>
            <w:r>
              <w:t xml:space="preserve">Excludes data elements other than </w:t>
            </w:r>
            <w:r w:rsidR="00EF7238">
              <w:t xml:space="preserve">PAN and </w:t>
            </w:r>
            <w:r>
              <w:t xml:space="preserve">SAD that are received by the agency </w:t>
            </w:r>
            <w:r w:rsidR="00EF7238">
              <w:t xml:space="preserve">(such as transaction number, date, amount, etc.) </w:t>
            </w:r>
            <w:r>
              <w:t xml:space="preserve">which must be retained in accordance with </w:t>
            </w:r>
            <w:r>
              <w:rPr>
                <w:i/>
              </w:rPr>
              <w:t>Financial Transactions – General (DAN GS 01001)</w:t>
            </w:r>
            <w:r>
              <w:t xml:space="preserve"> or other relevant records series.</w:t>
            </w:r>
          </w:p>
        </w:tc>
        <w:tc>
          <w:tcPr>
            <w:tcW w:w="1000" w:type="pct"/>
            <w:tcBorders>
              <w:top w:val="single" w:sz="4" w:space="0" w:color="000000"/>
              <w:bottom w:val="single" w:sz="4" w:space="0" w:color="000000"/>
            </w:tcBorders>
            <w:shd w:val="clear" w:color="auto" w:fill="FFFFFF"/>
            <w:tcMar>
              <w:top w:w="43" w:type="dxa"/>
              <w:left w:w="72" w:type="dxa"/>
              <w:bottom w:w="43" w:type="dxa"/>
              <w:right w:w="72" w:type="dxa"/>
            </w:tcMar>
          </w:tcPr>
          <w:p w14:paraId="20D676BF" w14:textId="77777777" w:rsidR="00850AE5" w:rsidRDefault="00811A57" w:rsidP="00850AE5">
            <w:pPr>
              <w:pStyle w:val="TableText0"/>
              <w:spacing w:before="60" w:after="60"/>
            </w:pPr>
            <w:r>
              <w:rPr>
                <w:b/>
              </w:rPr>
              <w:t>Retain</w:t>
            </w:r>
            <w:r>
              <w:t xml:space="preserve"> until completion of transaction</w:t>
            </w:r>
          </w:p>
          <w:p w14:paraId="5E965174" w14:textId="77777777" w:rsidR="00811A57" w:rsidRPr="00811A57" w:rsidRDefault="00811A57" w:rsidP="00850AE5">
            <w:pPr>
              <w:pStyle w:val="TableText0"/>
              <w:spacing w:before="60" w:after="60"/>
              <w:rPr>
                <w:i/>
              </w:rPr>
            </w:pPr>
            <w:r>
              <w:t xml:space="preserve">   </w:t>
            </w:r>
            <w:r w:rsidRPr="00811A57">
              <w:rPr>
                <w:i/>
              </w:rPr>
              <w:t>then</w:t>
            </w:r>
          </w:p>
          <w:p w14:paraId="47BFC7B3" w14:textId="77777777" w:rsidR="00811A57" w:rsidRPr="00811A57" w:rsidRDefault="00811A57" w:rsidP="00850AE5">
            <w:pPr>
              <w:pStyle w:val="TableText0"/>
              <w:spacing w:before="60" w:after="60"/>
            </w:pPr>
            <w:r w:rsidRPr="00811A57">
              <w:rPr>
                <w:b/>
              </w:rPr>
              <w:t>Destroy</w:t>
            </w:r>
            <w:r>
              <w:t>.</w:t>
            </w:r>
          </w:p>
        </w:tc>
        <w:tc>
          <w:tcPr>
            <w:tcW w:w="598" w:type="pct"/>
            <w:tcBorders>
              <w:top w:val="single" w:sz="4" w:space="0" w:color="000000"/>
              <w:bottom w:val="single" w:sz="4" w:space="0" w:color="000000"/>
            </w:tcBorders>
            <w:shd w:val="clear" w:color="auto" w:fill="FFFFFF"/>
            <w:tcMar>
              <w:top w:w="43" w:type="dxa"/>
              <w:left w:w="72" w:type="dxa"/>
              <w:bottom w:w="43" w:type="dxa"/>
              <w:right w:w="72" w:type="dxa"/>
            </w:tcMar>
          </w:tcPr>
          <w:p w14:paraId="235D01D5" w14:textId="77777777" w:rsidR="00850AE5" w:rsidRDefault="00811A57" w:rsidP="00811A57">
            <w:pPr>
              <w:spacing w:before="60"/>
              <w:jc w:val="center"/>
              <w:rPr>
                <w:rFonts w:eastAsia="Calibri" w:cs="Times New Roman"/>
                <w:sz w:val="20"/>
                <w:szCs w:val="20"/>
              </w:rPr>
            </w:pPr>
            <w:r>
              <w:rPr>
                <w:rFonts w:eastAsia="Calibri" w:cs="Times New Roman"/>
                <w:sz w:val="20"/>
                <w:szCs w:val="20"/>
              </w:rPr>
              <w:t>NON-ARCHIVAL</w:t>
            </w:r>
          </w:p>
          <w:p w14:paraId="421C201F" w14:textId="77777777" w:rsidR="00811A57" w:rsidRDefault="00811A57" w:rsidP="005E3689">
            <w:pPr>
              <w:jc w:val="center"/>
              <w:rPr>
                <w:rFonts w:eastAsia="Calibri" w:cs="Times New Roman"/>
                <w:sz w:val="20"/>
                <w:szCs w:val="20"/>
              </w:rPr>
            </w:pPr>
            <w:r>
              <w:rPr>
                <w:rFonts w:eastAsia="Calibri" w:cs="Times New Roman"/>
                <w:sz w:val="20"/>
                <w:szCs w:val="20"/>
              </w:rPr>
              <w:t>NON-ESSENTIAL</w:t>
            </w:r>
          </w:p>
          <w:p w14:paraId="4C0913A3" w14:textId="77777777" w:rsidR="00811A57" w:rsidRPr="0016206D" w:rsidRDefault="00811A57" w:rsidP="005E3689">
            <w:pPr>
              <w:jc w:val="center"/>
              <w:rPr>
                <w:rFonts w:eastAsia="Calibri" w:cs="Times New Roman"/>
                <w:sz w:val="20"/>
                <w:szCs w:val="20"/>
              </w:rPr>
            </w:pPr>
            <w:r>
              <w:rPr>
                <w:rFonts w:eastAsia="Calibri" w:cs="Times New Roman"/>
                <w:sz w:val="20"/>
                <w:szCs w:val="20"/>
              </w:rPr>
              <w:t>OFM</w:t>
            </w:r>
          </w:p>
        </w:tc>
      </w:tr>
      <w:tr w:rsidR="00173D76" w:rsidRPr="0016206D" w14:paraId="1B2DE7FD" w14:textId="77777777" w:rsidTr="00FD47B6">
        <w:trPr>
          <w:cantSplit/>
          <w:jc w:val="center"/>
        </w:trPr>
        <w:tc>
          <w:tcPr>
            <w:tcW w:w="504" w:type="pct"/>
            <w:tcBorders>
              <w:top w:val="single" w:sz="4" w:space="0" w:color="000000"/>
              <w:bottom w:val="single" w:sz="4" w:space="0" w:color="000000"/>
            </w:tcBorders>
            <w:tcMar>
              <w:top w:w="43" w:type="dxa"/>
              <w:left w:w="72" w:type="dxa"/>
              <w:bottom w:w="43" w:type="dxa"/>
              <w:right w:w="72" w:type="dxa"/>
            </w:tcMar>
          </w:tcPr>
          <w:p w14:paraId="1344E105" w14:textId="77777777" w:rsidR="00173D76" w:rsidRPr="00494C4F" w:rsidRDefault="00173D76" w:rsidP="007E0DCF">
            <w:pPr>
              <w:spacing w:before="60" w:after="60"/>
              <w:jc w:val="center"/>
              <w:rPr>
                <w:bCs/>
                <w:szCs w:val="22"/>
              </w:rPr>
            </w:pPr>
            <w:r w:rsidRPr="00494C4F">
              <w:rPr>
                <w:bCs/>
                <w:szCs w:val="22"/>
              </w:rPr>
              <w:lastRenderedPageBreak/>
              <w:t>GS 01069</w:t>
            </w:r>
            <w:r w:rsidRPr="00494C4F">
              <w:rPr>
                <w:rFonts w:eastAsia="Calibri" w:cs="Times New Roman"/>
                <w:szCs w:val="22"/>
              </w:rPr>
              <w:fldChar w:fldCharType="begin"/>
            </w:r>
            <w:r w:rsidRPr="00494C4F">
              <w:rPr>
                <w:rFonts w:eastAsia="Calibri" w:cs="Times New Roman"/>
                <w:szCs w:val="22"/>
              </w:rPr>
              <w:instrText xml:space="preserve"> XE “GS 01069" \f “dan” </w:instrText>
            </w:r>
            <w:r w:rsidRPr="00494C4F">
              <w:rPr>
                <w:rFonts w:eastAsia="Calibri" w:cs="Times New Roman"/>
                <w:szCs w:val="22"/>
              </w:rPr>
              <w:fldChar w:fldCharType="end"/>
            </w:r>
          </w:p>
          <w:p w14:paraId="54793815" w14:textId="77777777" w:rsidR="00173D76" w:rsidRDefault="00173D76" w:rsidP="007E0DCF">
            <w:pPr>
              <w:pStyle w:val="TableText0"/>
              <w:spacing w:before="60" w:after="60"/>
              <w:jc w:val="center"/>
            </w:pPr>
            <w:r w:rsidRPr="00494C4F">
              <w:rPr>
                <w:bCs w:val="0"/>
                <w:szCs w:val="22"/>
              </w:rPr>
              <w:t>Rev. 0</w:t>
            </w:r>
          </w:p>
        </w:tc>
        <w:tc>
          <w:tcPr>
            <w:tcW w:w="2898" w:type="pct"/>
            <w:tcBorders>
              <w:top w:val="single" w:sz="4" w:space="0" w:color="000000"/>
              <w:bottom w:val="single" w:sz="4" w:space="0" w:color="000000"/>
            </w:tcBorders>
            <w:tcMar>
              <w:top w:w="43" w:type="dxa"/>
              <w:left w:w="72" w:type="dxa"/>
              <w:bottom w:w="43" w:type="dxa"/>
              <w:right w:w="72" w:type="dxa"/>
            </w:tcMar>
          </w:tcPr>
          <w:p w14:paraId="49697178" w14:textId="77777777" w:rsidR="00173D76" w:rsidRPr="00C06BB7" w:rsidRDefault="00173D76" w:rsidP="00173D76">
            <w:pPr>
              <w:spacing w:before="60" w:after="60"/>
              <w:rPr>
                <w:b/>
                <w:i/>
              </w:rPr>
            </w:pPr>
            <w:r w:rsidRPr="00C06BB7">
              <w:rPr>
                <w:b/>
                <w:i/>
              </w:rPr>
              <w:t>Tax-Exempt Bonds</w:t>
            </w:r>
          </w:p>
          <w:p w14:paraId="6D32DB63" w14:textId="77777777" w:rsidR="00173D76" w:rsidRPr="00C06BB7" w:rsidRDefault="00173D76" w:rsidP="00173D76">
            <w:pPr>
              <w:spacing w:before="60" w:after="60"/>
            </w:pPr>
            <w:r w:rsidRPr="00C06BB7">
              <w:t>Records documenting all resources received and expended by the agency for bond-funded projects.</w:t>
            </w:r>
            <w:r w:rsidRPr="00C06BB7">
              <w:fldChar w:fldCharType="begin"/>
            </w:r>
            <w:r w:rsidRPr="00C06BB7">
              <w:instrText xml:space="preserve"> XE “bonds:tax exempt“ \f “Subject” </w:instrText>
            </w:r>
            <w:r w:rsidRPr="00C06BB7">
              <w:fldChar w:fldCharType="end"/>
            </w:r>
            <w:r w:rsidRPr="00C06BB7">
              <w:fldChar w:fldCharType="begin"/>
            </w:r>
            <w:r w:rsidRPr="00C06BB7">
              <w:instrText xml:space="preserve"> XE “tax exempt bonds“ \f “Subject” </w:instrText>
            </w:r>
            <w:r w:rsidRPr="00C06BB7">
              <w:fldChar w:fldCharType="end"/>
            </w:r>
            <w:r w:rsidRPr="00C06BB7">
              <w:fldChar w:fldCharType="begin"/>
            </w:r>
            <w:r w:rsidRPr="00C06BB7">
              <w:instrText xml:space="preserve"> XE “expenditures:tax-exempt bonds“ \f “Subject” </w:instrText>
            </w:r>
            <w:r w:rsidRPr="00C06BB7">
              <w:fldChar w:fldCharType="end"/>
            </w:r>
            <w:r w:rsidRPr="00C06BB7">
              <w:fldChar w:fldCharType="begin"/>
            </w:r>
            <w:r w:rsidRPr="00C06BB7">
              <w:instrText xml:space="preserve"> XE “loan agreements:bond projects“ \f “Subject” </w:instrText>
            </w:r>
            <w:r w:rsidRPr="00C06BB7">
              <w:fldChar w:fldCharType="end"/>
            </w:r>
            <w:r w:rsidRPr="00C06BB7">
              <w:fldChar w:fldCharType="begin"/>
            </w:r>
            <w:r w:rsidRPr="00C06BB7">
              <w:instrText xml:space="preserve"> XE "disposal</w:instrText>
            </w:r>
            <w:r w:rsidR="002358A6">
              <w:instrText>:assets:</w:instrText>
            </w:r>
            <w:r w:rsidRPr="00C06BB7">
              <w:instrText xml:space="preserve">tax-exempt bond-funded projects" \f “subject” </w:instrText>
            </w:r>
            <w:r w:rsidRPr="00C06BB7">
              <w:fldChar w:fldCharType="end"/>
            </w:r>
            <w:r w:rsidR="00301BA7" w:rsidRPr="00C06BB7">
              <w:fldChar w:fldCharType="begin"/>
            </w:r>
            <w:r w:rsidR="00301BA7" w:rsidRPr="00C06BB7">
              <w:instrText xml:space="preserve"> XE "construction</w:instrText>
            </w:r>
            <w:r w:rsidR="00301BA7">
              <w:instrText xml:space="preserve"> projects (buildings/facilities)</w:instrText>
            </w:r>
            <w:r w:rsidR="00301BA7" w:rsidRPr="00C06BB7">
              <w:instrText>:tax-exempt bond</w:instrText>
            </w:r>
            <w:r w:rsidR="00301BA7">
              <w:instrText>s</w:instrText>
            </w:r>
            <w:r w:rsidR="00301BA7" w:rsidRPr="00C06BB7">
              <w:instrText xml:space="preserve">" \f “Subject" </w:instrText>
            </w:r>
            <w:r w:rsidR="00301BA7" w:rsidRPr="00C06BB7">
              <w:fldChar w:fldCharType="end"/>
            </w:r>
          </w:p>
          <w:p w14:paraId="53175A27" w14:textId="77777777" w:rsidR="00173D76" w:rsidRPr="00C06BB7" w:rsidRDefault="00173D76" w:rsidP="00173D76">
            <w:pPr>
              <w:pStyle w:val="Includes"/>
              <w:spacing w:after="60"/>
            </w:pPr>
            <w:r w:rsidRPr="00C06BB7">
              <w:t>Includes, but is not limited to:</w:t>
            </w:r>
          </w:p>
          <w:p w14:paraId="41EA674E" w14:textId="77777777" w:rsidR="00173D76" w:rsidRPr="00C06BB7" w:rsidRDefault="00173D76" w:rsidP="00283A5D">
            <w:pPr>
              <w:pStyle w:val="BULLETS"/>
              <w:numPr>
                <w:ilvl w:val="0"/>
                <w:numId w:val="82"/>
              </w:numPr>
              <w:spacing w:before="60" w:after="60"/>
              <w:contextualSpacing/>
            </w:pPr>
            <w:r w:rsidRPr="00C06BB7">
              <w:t>Documents supporting purchase/acquisition/construction price and disposition/sales price;</w:t>
            </w:r>
          </w:p>
          <w:p w14:paraId="5889ECB5" w14:textId="77777777" w:rsidR="00173D76" w:rsidRPr="00C06BB7" w:rsidRDefault="006F3F4A" w:rsidP="00283A5D">
            <w:pPr>
              <w:pStyle w:val="BULLETS"/>
              <w:numPr>
                <w:ilvl w:val="0"/>
                <w:numId w:val="82"/>
              </w:numPr>
              <w:spacing w:before="60" w:after="60"/>
              <w:contextualSpacing/>
            </w:pPr>
            <w:r>
              <w:t>C</w:t>
            </w:r>
            <w:r w:rsidR="00173D76" w:rsidRPr="00C06BB7">
              <w:t>ancelled (voided) checks and credit card slips, project cost record, etc.</w:t>
            </w:r>
            <w:r>
              <w:t xml:space="preserve"> (</w:t>
            </w:r>
            <w:r w:rsidR="00C13DCD">
              <w:t>i</w:t>
            </w:r>
            <w:r w:rsidRPr="00C06BB7">
              <w:t>f capital asset constructed by agency</w:t>
            </w:r>
            <w:r>
              <w:t>)</w:t>
            </w:r>
            <w:r w:rsidR="00173D76" w:rsidRPr="00C06BB7">
              <w:t>;</w:t>
            </w:r>
          </w:p>
          <w:p w14:paraId="3E4ABFA2" w14:textId="77777777" w:rsidR="00173D76" w:rsidRPr="00C06BB7" w:rsidRDefault="00173D76" w:rsidP="00283A5D">
            <w:pPr>
              <w:pStyle w:val="BULLETS"/>
              <w:numPr>
                <w:ilvl w:val="0"/>
                <w:numId w:val="82"/>
              </w:numPr>
              <w:spacing w:before="60" w:after="60"/>
              <w:contextualSpacing/>
            </w:pPr>
            <w:r w:rsidRPr="00C06BB7">
              <w:t>Project cost/expenditure tracking record (staff time, etc.);</w:t>
            </w:r>
          </w:p>
          <w:p w14:paraId="54A6888F" w14:textId="77777777" w:rsidR="00173D76" w:rsidRPr="00C06BB7" w:rsidRDefault="00173D76" w:rsidP="00283A5D">
            <w:pPr>
              <w:pStyle w:val="BULLETS"/>
              <w:numPr>
                <w:ilvl w:val="0"/>
                <w:numId w:val="82"/>
              </w:numPr>
              <w:spacing w:before="60" w:after="60"/>
              <w:contextualSpacing/>
            </w:pPr>
            <w:r w:rsidRPr="00C06BB7">
              <w:t>Registers (numerical listing of checks/warrants, etc.);</w:t>
            </w:r>
          </w:p>
          <w:p w14:paraId="13D1C692" w14:textId="77777777" w:rsidR="00173D76" w:rsidRPr="00C06BB7" w:rsidRDefault="00173D76" w:rsidP="00283A5D">
            <w:pPr>
              <w:pStyle w:val="BULLETS"/>
              <w:numPr>
                <w:ilvl w:val="0"/>
                <w:numId w:val="82"/>
              </w:numPr>
              <w:spacing w:before="60" w:after="60"/>
              <w:contextualSpacing/>
            </w:pPr>
            <w:r w:rsidRPr="00C06BB7">
              <w:t>Trust indenture, loan agreements, bond counsel opinions, etc.;</w:t>
            </w:r>
          </w:p>
          <w:p w14:paraId="71BB82BD" w14:textId="77777777" w:rsidR="00173D76" w:rsidRPr="0016206D" w:rsidRDefault="00173D76" w:rsidP="00283A5D">
            <w:pPr>
              <w:pStyle w:val="BULLETS"/>
              <w:numPr>
                <w:ilvl w:val="0"/>
                <w:numId w:val="82"/>
              </w:numPr>
              <w:spacing w:before="60" w:after="60"/>
              <w:contextualSpacing/>
            </w:pPr>
            <w:r w:rsidRPr="00C06BB7">
              <w:t>Transcripts of bond issuance documents.</w:t>
            </w:r>
          </w:p>
        </w:tc>
        <w:tc>
          <w:tcPr>
            <w:tcW w:w="1000" w:type="pct"/>
            <w:tcBorders>
              <w:top w:val="single" w:sz="4" w:space="0" w:color="000000"/>
              <w:bottom w:val="single" w:sz="4" w:space="0" w:color="000000"/>
            </w:tcBorders>
            <w:tcMar>
              <w:top w:w="43" w:type="dxa"/>
              <w:left w:w="72" w:type="dxa"/>
              <w:bottom w:w="43" w:type="dxa"/>
              <w:right w:w="72" w:type="dxa"/>
            </w:tcMar>
          </w:tcPr>
          <w:p w14:paraId="4193733D" w14:textId="77777777" w:rsidR="00173D76" w:rsidRPr="00B64159" w:rsidRDefault="00173D76" w:rsidP="00173D76">
            <w:pPr>
              <w:spacing w:before="60" w:after="60"/>
            </w:pPr>
            <w:r w:rsidRPr="00B64159">
              <w:rPr>
                <w:b/>
              </w:rPr>
              <w:t>Retain</w:t>
            </w:r>
            <w:r w:rsidRPr="00B64159">
              <w:t xml:space="preserve"> for 6 years after final bond payment</w:t>
            </w:r>
          </w:p>
          <w:p w14:paraId="50B8B843" w14:textId="77777777" w:rsidR="00173D76" w:rsidRPr="00B64159" w:rsidRDefault="00173D76" w:rsidP="00173D76">
            <w:pPr>
              <w:spacing w:before="60" w:after="60"/>
            </w:pPr>
            <w:r w:rsidRPr="00B64159">
              <w:rPr>
                <w:i/>
              </w:rPr>
              <w:t xml:space="preserve">   then</w:t>
            </w:r>
          </w:p>
          <w:p w14:paraId="5981B8A8" w14:textId="77777777" w:rsidR="00173D76" w:rsidRPr="0016206D" w:rsidRDefault="00173D76" w:rsidP="00173D76">
            <w:pPr>
              <w:pStyle w:val="TableText0"/>
            </w:pPr>
            <w:r w:rsidRPr="00B64159">
              <w:rPr>
                <w:rFonts w:eastAsia="Calibri" w:cs="Times New Roman"/>
                <w:b/>
              </w:rPr>
              <w:t>Destroy</w:t>
            </w:r>
            <w:r w:rsidRPr="00173D76">
              <w:rPr>
                <w:rFonts w:eastAsia="Calibri" w:cs="Times New Roman"/>
              </w:rPr>
              <w:t>.</w:t>
            </w:r>
          </w:p>
        </w:tc>
        <w:tc>
          <w:tcPr>
            <w:tcW w:w="598" w:type="pct"/>
            <w:tcBorders>
              <w:top w:val="single" w:sz="4" w:space="0" w:color="000000"/>
              <w:bottom w:val="single" w:sz="4" w:space="0" w:color="000000"/>
            </w:tcBorders>
            <w:tcMar>
              <w:top w:w="43" w:type="dxa"/>
              <w:left w:w="72" w:type="dxa"/>
              <w:bottom w:w="43" w:type="dxa"/>
              <w:right w:w="72" w:type="dxa"/>
            </w:tcMar>
          </w:tcPr>
          <w:p w14:paraId="6095E876" w14:textId="77777777" w:rsidR="00173D76" w:rsidRPr="00B64159" w:rsidRDefault="00173D76" w:rsidP="00173D76">
            <w:pPr>
              <w:spacing w:before="60"/>
              <w:jc w:val="center"/>
              <w:rPr>
                <w:rFonts w:eastAsia="Calibri" w:cs="Times New Roman"/>
                <w:sz w:val="20"/>
                <w:szCs w:val="20"/>
              </w:rPr>
            </w:pPr>
            <w:r w:rsidRPr="00B64159">
              <w:rPr>
                <w:rFonts w:eastAsia="Calibri" w:cs="Times New Roman"/>
                <w:sz w:val="20"/>
                <w:szCs w:val="20"/>
              </w:rPr>
              <w:t>NON-ARCHIVAL</w:t>
            </w:r>
          </w:p>
          <w:p w14:paraId="7203D221" w14:textId="77777777" w:rsidR="00173D76" w:rsidRPr="00B64159" w:rsidRDefault="00173D76" w:rsidP="00173D76">
            <w:pPr>
              <w:jc w:val="center"/>
              <w:rPr>
                <w:rFonts w:eastAsia="Calibri" w:cs="Times New Roman"/>
                <w:sz w:val="20"/>
                <w:szCs w:val="20"/>
              </w:rPr>
            </w:pPr>
            <w:r w:rsidRPr="00B64159">
              <w:rPr>
                <w:rFonts w:eastAsia="Calibri" w:cs="Times New Roman"/>
                <w:sz w:val="20"/>
                <w:szCs w:val="20"/>
              </w:rPr>
              <w:t>NON-ESSENTIAL</w:t>
            </w:r>
          </w:p>
          <w:p w14:paraId="17A11EF9" w14:textId="77777777" w:rsidR="00173D76" w:rsidRPr="0016206D" w:rsidRDefault="00173D76" w:rsidP="00173D76">
            <w:pPr>
              <w:jc w:val="center"/>
              <w:rPr>
                <w:rFonts w:eastAsia="Calibri" w:cs="Times New Roman"/>
                <w:sz w:val="20"/>
                <w:szCs w:val="20"/>
              </w:rPr>
            </w:pPr>
            <w:r w:rsidRPr="00B64159">
              <w:rPr>
                <w:sz w:val="20"/>
                <w:szCs w:val="20"/>
              </w:rPr>
              <w:t>OPR</w:t>
            </w:r>
          </w:p>
        </w:tc>
      </w:tr>
      <w:tr w:rsidR="00CF04EA" w:rsidRPr="0016206D" w14:paraId="15D03D4F" w14:textId="77777777" w:rsidTr="00FD47B6">
        <w:trPr>
          <w:cantSplit/>
          <w:jc w:val="center"/>
        </w:trPr>
        <w:tc>
          <w:tcPr>
            <w:tcW w:w="504" w:type="pct"/>
            <w:tcBorders>
              <w:top w:val="single" w:sz="4" w:space="0" w:color="000000"/>
              <w:bottom w:val="single" w:sz="4" w:space="0" w:color="000000"/>
            </w:tcBorders>
            <w:tcMar>
              <w:top w:w="43" w:type="dxa"/>
              <w:left w:w="72" w:type="dxa"/>
              <w:bottom w:w="43" w:type="dxa"/>
              <w:right w:w="72" w:type="dxa"/>
            </w:tcMar>
          </w:tcPr>
          <w:p w14:paraId="443CA9CC" w14:textId="77777777" w:rsidR="00CF04EA" w:rsidRPr="0016206D" w:rsidRDefault="00CF04EA" w:rsidP="00CF04EA">
            <w:pPr>
              <w:pStyle w:val="TableText0"/>
              <w:spacing w:before="60" w:after="60"/>
              <w:jc w:val="center"/>
            </w:pPr>
            <w:r w:rsidRPr="0016206D">
              <w:t>GS</w:t>
            </w:r>
            <w:r>
              <w:t xml:space="preserve"> </w:t>
            </w:r>
            <w:r w:rsidR="00982943">
              <w:t>01071</w:t>
            </w:r>
            <w:r w:rsidRPr="0016206D">
              <w:fldChar w:fldCharType="begin"/>
            </w:r>
            <w:r w:rsidRPr="0016206D">
              <w:instrText xml:space="preserve"> XE “GS</w:instrText>
            </w:r>
            <w:r>
              <w:instrText xml:space="preserve"> </w:instrText>
            </w:r>
            <w:r w:rsidR="00982943">
              <w:instrText>01071</w:instrText>
            </w:r>
            <w:r w:rsidRPr="0016206D">
              <w:instrText>” \f “dan”</w:instrText>
            </w:r>
            <w:r w:rsidRPr="0016206D">
              <w:fldChar w:fldCharType="end"/>
            </w:r>
          </w:p>
          <w:p w14:paraId="664ADC69" w14:textId="53F61B3C" w:rsidR="00CF04EA" w:rsidRPr="0016206D" w:rsidRDefault="00CF04EA" w:rsidP="00CF04EA">
            <w:pPr>
              <w:pStyle w:val="TableText0"/>
              <w:spacing w:before="60" w:after="60"/>
              <w:jc w:val="center"/>
            </w:pPr>
            <w:r w:rsidRPr="0016206D">
              <w:t xml:space="preserve">Rev. </w:t>
            </w:r>
            <w:r w:rsidR="0020556B">
              <w:t>1</w:t>
            </w:r>
          </w:p>
        </w:tc>
        <w:tc>
          <w:tcPr>
            <w:tcW w:w="2898" w:type="pct"/>
            <w:tcBorders>
              <w:top w:val="single" w:sz="4" w:space="0" w:color="000000"/>
              <w:bottom w:val="single" w:sz="4" w:space="0" w:color="000000"/>
            </w:tcBorders>
            <w:tcMar>
              <w:top w:w="43" w:type="dxa"/>
              <w:left w:w="72" w:type="dxa"/>
              <w:bottom w:w="43" w:type="dxa"/>
              <w:right w:w="72" w:type="dxa"/>
            </w:tcMar>
          </w:tcPr>
          <w:p w14:paraId="60F69829" w14:textId="08F934F2" w:rsidR="00CF04EA" w:rsidRPr="00EC7E61" w:rsidRDefault="00142EFB" w:rsidP="00CF04EA">
            <w:pPr>
              <w:pStyle w:val="TableText0"/>
              <w:spacing w:before="60" w:after="60"/>
              <w:rPr>
                <w:b/>
                <w:i/>
              </w:rPr>
            </w:pPr>
            <w:r>
              <w:rPr>
                <w:b/>
                <w:i/>
              </w:rPr>
              <w:t xml:space="preserve">Tax Reporting/Returns – </w:t>
            </w:r>
            <w:r w:rsidR="000F206C">
              <w:rPr>
                <w:b/>
                <w:i/>
              </w:rPr>
              <w:t xml:space="preserve">Federal, </w:t>
            </w:r>
            <w:r w:rsidR="00CF04EA">
              <w:rPr>
                <w:b/>
                <w:i/>
              </w:rPr>
              <w:t>State</w:t>
            </w:r>
            <w:r w:rsidR="000F206C">
              <w:rPr>
                <w:b/>
                <w:i/>
              </w:rPr>
              <w:t>,</w:t>
            </w:r>
            <w:r w:rsidR="00CF04EA">
              <w:rPr>
                <w:b/>
                <w:i/>
              </w:rPr>
              <w:t xml:space="preserve"> a</w:t>
            </w:r>
            <w:r>
              <w:rPr>
                <w:b/>
                <w:i/>
              </w:rPr>
              <w:t>nd Local Tax</w:t>
            </w:r>
            <w:r w:rsidRPr="00EC7E61">
              <w:rPr>
                <w:b/>
                <w:i/>
              </w:rPr>
              <w:t>es</w:t>
            </w:r>
          </w:p>
          <w:p w14:paraId="6F384BF0" w14:textId="547A900F" w:rsidR="0017378A" w:rsidRPr="0016206D" w:rsidRDefault="00CF04EA" w:rsidP="0017378A">
            <w:pPr>
              <w:pStyle w:val="TableText0"/>
              <w:spacing w:before="60" w:after="60"/>
            </w:pPr>
            <w:r w:rsidRPr="0016206D">
              <w:t xml:space="preserve">Returns and reports submitted for taxes paid to </w:t>
            </w:r>
            <w:r w:rsidR="00A3036B">
              <w:t xml:space="preserve">federal, </w:t>
            </w:r>
            <w:r w:rsidRPr="0016206D">
              <w:t>state and/or local government agencies</w:t>
            </w:r>
            <w:r w:rsidR="00142EFB">
              <w:t xml:space="preserve"> (such as excise tax, etc.)</w:t>
            </w:r>
            <w:r w:rsidR="00A3036B">
              <w:t xml:space="preserve">, </w:t>
            </w:r>
            <w:r w:rsidR="00A3036B" w:rsidRPr="00AB4BCA">
              <w:rPr>
                <w:b/>
                <w:bCs w:val="0"/>
                <w:i/>
                <w:iCs/>
              </w:rPr>
              <w:t xml:space="preserve">where not covered by a more specific </w:t>
            </w:r>
            <w:r w:rsidR="00AB4BCA" w:rsidRPr="00AB4BCA">
              <w:rPr>
                <w:b/>
                <w:bCs w:val="0"/>
                <w:i/>
                <w:iCs/>
              </w:rPr>
              <w:t>records series</w:t>
            </w:r>
            <w:r w:rsidR="00AB4BCA">
              <w:t>.</w:t>
            </w:r>
            <w:r w:rsidR="0017378A" w:rsidRPr="0017378A">
              <w:rPr>
                <w:szCs w:val="22"/>
              </w:rPr>
              <w:fldChar w:fldCharType="begin"/>
            </w:r>
            <w:r w:rsidR="0017378A" w:rsidRPr="0017378A">
              <w:rPr>
                <w:szCs w:val="22"/>
              </w:rPr>
              <w:instrText xml:space="preserve"> XE "taxes</w:instrText>
            </w:r>
            <w:r w:rsidR="00DC214D">
              <w:rPr>
                <w:szCs w:val="22"/>
              </w:rPr>
              <w:instrText xml:space="preserve"> (reporting/returns)</w:instrText>
            </w:r>
            <w:r w:rsidR="0017378A" w:rsidRPr="0017378A">
              <w:rPr>
                <w:szCs w:val="22"/>
              </w:rPr>
              <w:instrText xml:space="preserve">:state/local" \f “subject” </w:instrText>
            </w:r>
            <w:r w:rsidR="0017378A" w:rsidRPr="0017378A">
              <w:rPr>
                <w:szCs w:val="22"/>
              </w:rPr>
              <w:fldChar w:fldCharType="end"/>
            </w:r>
            <w:r w:rsidR="0017378A" w:rsidRPr="0017378A">
              <w:rPr>
                <w:szCs w:val="22"/>
              </w:rPr>
              <w:fldChar w:fldCharType="begin"/>
            </w:r>
            <w:r w:rsidR="0017378A" w:rsidRPr="0017378A">
              <w:rPr>
                <w:szCs w:val="22"/>
              </w:rPr>
              <w:instrText xml:space="preserve"> XE "local</w:instrText>
            </w:r>
            <w:r w:rsidR="007A549A">
              <w:rPr>
                <w:szCs w:val="22"/>
              </w:rPr>
              <w:instrText xml:space="preserve"> </w:instrText>
            </w:r>
            <w:r w:rsidR="0017378A" w:rsidRPr="0017378A">
              <w:rPr>
                <w:szCs w:val="22"/>
              </w:rPr>
              <w:instrText xml:space="preserve">tax returns" \f “subject” </w:instrText>
            </w:r>
            <w:r w:rsidR="0017378A" w:rsidRPr="0017378A">
              <w:rPr>
                <w:szCs w:val="22"/>
              </w:rPr>
              <w:fldChar w:fldCharType="end"/>
            </w:r>
            <w:r w:rsidR="0017378A" w:rsidRPr="0017378A">
              <w:rPr>
                <w:szCs w:val="22"/>
              </w:rPr>
              <w:fldChar w:fldCharType="begin"/>
            </w:r>
            <w:r w:rsidR="0017378A" w:rsidRPr="0017378A">
              <w:rPr>
                <w:szCs w:val="22"/>
              </w:rPr>
              <w:instrText xml:space="preserve"> XE "state tax returns" \f “subject” </w:instrText>
            </w:r>
            <w:r w:rsidR="0017378A" w:rsidRPr="0017378A">
              <w:rPr>
                <w:szCs w:val="22"/>
              </w:rPr>
              <w:fldChar w:fldCharType="end"/>
            </w:r>
            <w:r w:rsidR="0017378A" w:rsidRPr="0017378A">
              <w:rPr>
                <w:szCs w:val="22"/>
              </w:rPr>
              <w:fldChar w:fldCharType="begin"/>
            </w:r>
            <w:r w:rsidR="0017378A" w:rsidRPr="0017378A">
              <w:rPr>
                <w:szCs w:val="22"/>
              </w:rPr>
              <w:instrText xml:space="preserve"> XE "combined excise tax" \f “subject” </w:instrText>
            </w:r>
            <w:r w:rsidR="0017378A" w:rsidRPr="0017378A">
              <w:rPr>
                <w:szCs w:val="22"/>
              </w:rPr>
              <w:fldChar w:fldCharType="end"/>
            </w:r>
            <w:r w:rsidR="0017378A" w:rsidRPr="0017378A">
              <w:rPr>
                <w:szCs w:val="22"/>
              </w:rPr>
              <w:fldChar w:fldCharType="begin"/>
            </w:r>
            <w:r w:rsidR="0017378A" w:rsidRPr="0017378A">
              <w:rPr>
                <w:szCs w:val="22"/>
              </w:rPr>
              <w:instrText xml:space="preserve"> XE "excise taxes " \f “subject” </w:instrText>
            </w:r>
            <w:r w:rsidR="0017378A" w:rsidRPr="0017378A">
              <w:rPr>
                <w:szCs w:val="22"/>
              </w:rPr>
              <w:fldChar w:fldCharType="end"/>
            </w:r>
            <w:r w:rsidR="00CA5173" w:rsidRPr="0017378A">
              <w:rPr>
                <w:szCs w:val="22"/>
              </w:rPr>
              <w:fldChar w:fldCharType="begin"/>
            </w:r>
            <w:r w:rsidR="00CA5173" w:rsidRPr="0017378A">
              <w:rPr>
                <w:szCs w:val="22"/>
              </w:rPr>
              <w:instrText xml:space="preserve"> XE "taxes</w:instrText>
            </w:r>
            <w:r w:rsidR="00CA5173">
              <w:rPr>
                <w:szCs w:val="22"/>
              </w:rPr>
              <w:instrText xml:space="preserve"> (reporting/returns)</w:instrText>
            </w:r>
            <w:r w:rsidR="00CA5173" w:rsidRPr="0017378A">
              <w:rPr>
                <w:szCs w:val="22"/>
              </w:rPr>
              <w:instrText>:</w:instrText>
            </w:r>
            <w:r w:rsidR="00CA5173">
              <w:rPr>
                <w:szCs w:val="22"/>
              </w:rPr>
              <w:instrText>federal/IRS</w:instrText>
            </w:r>
            <w:r w:rsidR="00CA5173" w:rsidRPr="0017378A">
              <w:rPr>
                <w:szCs w:val="22"/>
              </w:rPr>
              <w:instrText xml:space="preserve">" \f “subject” </w:instrText>
            </w:r>
            <w:r w:rsidR="00CA5173" w:rsidRPr="0017378A">
              <w:rPr>
                <w:szCs w:val="22"/>
              </w:rPr>
              <w:fldChar w:fldCharType="end"/>
            </w:r>
            <w:r w:rsidR="00CA5173" w:rsidRPr="00DD12A2">
              <w:rPr>
                <w:rFonts w:eastAsia="Calibri"/>
                <w:bCs w:val="0"/>
              </w:rPr>
              <w:fldChar w:fldCharType="begin"/>
            </w:r>
            <w:r w:rsidR="00CA5173" w:rsidRPr="00DD12A2">
              <w:rPr>
                <w:rFonts w:eastAsia="Calibri"/>
              </w:rPr>
              <w:instrText xml:space="preserve"> XE "</w:instrText>
            </w:r>
            <w:r w:rsidR="00CA5173">
              <w:rPr>
                <w:rFonts w:eastAsia="Calibri"/>
              </w:rPr>
              <w:instrText>1098 (tax form)</w:instrText>
            </w:r>
            <w:r w:rsidR="00CA5173" w:rsidRPr="00DD12A2">
              <w:rPr>
                <w:rFonts w:eastAsia="Calibri"/>
              </w:rPr>
              <w:instrText xml:space="preserve">" \f “subject” </w:instrText>
            </w:r>
            <w:r w:rsidR="00CA5173" w:rsidRPr="00DD12A2">
              <w:rPr>
                <w:rFonts w:eastAsia="Calibri"/>
                <w:bCs w:val="0"/>
              </w:rPr>
              <w:fldChar w:fldCharType="end"/>
            </w:r>
            <w:r w:rsidR="00CA5173" w:rsidRPr="00DD12A2">
              <w:rPr>
                <w:rFonts w:eastAsia="Calibri"/>
                <w:bCs w:val="0"/>
              </w:rPr>
              <w:fldChar w:fldCharType="begin"/>
            </w:r>
            <w:r w:rsidR="00CA5173" w:rsidRPr="00DD12A2">
              <w:rPr>
                <w:rFonts w:eastAsia="Calibri"/>
              </w:rPr>
              <w:instrText xml:space="preserve"> XE "</w:instrText>
            </w:r>
            <w:r w:rsidR="00CA5173">
              <w:rPr>
                <w:rFonts w:eastAsia="Calibri"/>
              </w:rPr>
              <w:instrText>5498 (tax form)</w:instrText>
            </w:r>
            <w:r w:rsidR="00CA5173" w:rsidRPr="00DD12A2">
              <w:rPr>
                <w:rFonts w:eastAsia="Calibri"/>
              </w:rPr>
              <w:instrText xml:space="preserve">" \f “subject” </w:instrText>
            </w:r>
            <w:r w:rsidR="00CA5173" w:rsidRPr="00DD12A2">
              <w:rPr>
                <w:rFonts w:eastAsia="Calibri"/>
                <w:bCs w:val="0"/>
              </w:rPr>
              <w:fldChar w:fldCharType="end"/>
            </w:r>
            <w:r w:rsidR="00CA5173" w:rsidRPr="00DD12A2">
              <w:rPr>
                <w:rFonts w:eastAsia="Calibri"/>
                <w:bCs w:val="0"/>
              </w:rPr>
              <w:fldChar w:fldCharType="begin"/>
            </w:r>
            <w:r w:rsidR="00CA5173" w:rsidRPr="00DD12A2">
              <w:rPr>
                <w:rFonts w:eastAsia="Calibri"/>
              </w:rPr>
              <w:instrText xml:space="preserve"> XE "Internal Revenue Service (IRS)</w:instrText>
            </w:r>
            <w:r w:rsidR="00CA5173">
              <w:rPr>
                <w:rFonts w:eastAsia="Calibri"/>
              </w:rPr>
              <w:instrText>:wage/tax reporting</w:instrText>
            </w:r>
            <w:r w:rsidR="00CA5173" w:rsidRPr="00DD12A2">
              <w:rPr>
                <w:rFonts w:eastAsia="Calibri"/>
              </w:rPr>
              <w:instrText xml:space="preserve">" \f “subject” </w:instrText>
            </w:r>
            <w:r w:rsidR="00CA5173" w:rsidRPr="00DD12A2">
              <w:rPr>
                <w:rFonts w:eastAsia="Calibri"/>
                <w:bCs w:val="0"/>
              </w:rPr>
              <w:fldChar w:fldCharType="end"/>
            </w:r>
          </w:p>
          <w:p w14:paraId="655B2BB1" w14:textId="77777777" w:rsidR="00BA1C06" w:rsidRDefault="00CF04EA" w:rsidP="0017378A">
            <w:pPr>
              <w:pStyle w:val="TableText0"/>
              <w:spacing w:before="60" w:after="60"/>
              <w:rPr>
                <w:rFonts w:eastAsia="Calibri" w:cs="Times New Roman"/>
                <w:szCs w:val="22"/>
              </w:rPr>
            </w:pPr>
            <w:r w:rsidRPr="003A1427">
              <w:rPr>
                <w:rFonts w:eastAsia="Calibri" w:cs="Times New Roman"/>
                <w:szCs w:val="22"/>
              </w:rPr>
              <w:t>Excludes</w:t>
            </w:r>
            <w:r w:rsidR="00BA1C06">
              <w:rPr>
                <w:rFonts w:eastAsia="Calibri" w:cs="Times New Roman"/>
                <w:szCs w:val="22"/>
              </w:rPr>
              <w:t xml:space="preserve"> records covered by:</w:t>
            </w:r>
          </w:p>
          <w:p w14:paraId="597497D0" w14:textId="77777777" w:rsidR="00E90FD2" w:rsidRDefault="001C2E93" w:rsidP="00283A5D">
            <w:pPr>
              <w:pStyle w:val="TableText0"/>
              <w:numPr>
                <w:ilvl w:val="0"/>
                <w:numId w:val="156"/>
              </w:numPr>
              <w:spacing w:before="60" w:after="60"/>
              <w:contextualSpacing/>
              <w:rPr>
                <w:rFonts w:eastAsia="Calibri" w:cs="Times New Roman"/>
                <w:szCs w:val="22"/>
              </w:rPr>
            </w:pPr>
            <w:r w:rsidRPr="000F206C">
              <w:rPr>
                <w:rFonts w:eastAsia="Calibri" w:cs="Times New Roman"/>
                <w:i/>
                <w:iCs/>
                <w:szCs w:val="22"/>
              </w:rPr>
              <w:t>In</w:t>
            </w:r>
            <w:r w:rsidR="00E90FD2" w:rsidRPr="000F206C">
              <w:rPr>
                <w:rFonts w:eastAsia="Calibri" w:cs="Times New Roman"/>
                <w:i/>
                <w:iCs/>
                <w:szCs w:val="22"/>
              </w:rPr>
              <w:t>ternal Revenue Service (IRS) Forms – Payroll (DAN GS 03052)</w:t>
            </w:r>
            <w:r w:rsidR="00E90FD2">
              <w:rPr>
                <w:rFonts w:eastAsia="Calibri" w:cs="Times New Roman"/>
                <w:szCs w:val="22"/>
              </w:rPr>
              <w:t>;</w:t>
            </w:r>
          </w:p>
          <w:p w14:paraId="67FCFE26" w14:textId="11C83F9D" w:rsidR="000F206C" w:rsidRDefault="000F206C" w:rsidP="00283A5D">
            <w:pPr>
              <w:pStyle w:val="TableText0"/>
              <w:numPr>
                <w:ilvl w:val="0"/>
                <w:numId w:val="156"/>
              </w:numPr>
              <w:spacing w:before="60" w:after="60"/>
              <w:contextualSpacing/>
              <w:rPr>
                <w:rFonts w:eastAsia="Calibri" w:cs="Times New Roman"/>
                <w:szCs w:val="22"/>
              </w:rPr>
            </w:pPr>
            <w:r w:rsidRPr="000F206C">
              <w:rPr>
                <w:rFonts w:eastAsia="Calibri" w:cs="Times New Roman"/>
                <w:i/>
                <w:iCs/>
                <w:szCs w:val="22"/>
              </w:rPr>
              <w:t>Payroll Processing, Distribution</w:t>
            </w:r>
            <w:r w:rsidR="00B34238">
              <w:rPr>
                <w:rFonts w:eastAsia="Calibri" w:cs="Times New Roman"/>
                <w:i/>
                <w:iCs/>
                <w:szCs w:val="22"/>
              </w:rPr>
              <w:t>,</w:t>
            </w:r>
            <w:r w:rsidRPr="000F206C">
              <w:rPr>
                <w:rFonts w:eastAsia="Calibri" w:cs="Times New Roman"/>
                <w:i/>
                <w:iCs/>
                <w:szCs w:val="22"/>
              </w:rPr>
              <w:t xml:space="preserve"> and Reporting (DAN GS 03033)</w:t>
            </w:r>
            <w:r>
              <w:rPr>
                <w:rFonts w:eastAsia="Calibri" w:cs="Times New Roman"/>
                <w:szCs w:val="22"/>
              </w:rPr>
              <w:t>;</w:t>
            </w:r>
          </w:p>
          <w:p w14:paraId="2937CA5E" w14:textId="7486872F" w:rsidR="00B107E8" w:rsidRDefault="00B107E8" w:rsidP="00283A5D">
            <w:pPr>
              <w:pStyle w:val="TableText0"/>
              <w:numPr>
                <w:ilvl w:val="0"/>
                <w:numId w:val="156"/>
              </w:numPr>
              <w:spacing w:before="60" w:after="60"/>
              <w:contextualSpacing/>
              <w:rPr>
                <w:rFonts w:eastAsia="Calibri" w:cs="Times New Roman"/>
                <w:szCs w:val="22"/>
              </w:rPr>
            </w:pPr>
            <w:r w:rsidRPr="000F206C">
              <w:rPr>
                <w:rFonts w:eastAsia="Calibri" w:cs="Times New Roman"/>
                <w:i/>
                <w:iCs/>
                <w:szCs w:val="22"/>
              </w:rPr>
              <w:t>Vendor Payment Information (DAN GS 01066)</w:t>
            </w:r>
            <w:r>
              <w:rPr>
                <w:rFonts w:eastAsia="Calibri" w:cs="Times New Roman"/>
                <w:szCs w:val="22"/>
              </w:rPr>
              <w:t>;</w:t>
            </w:r>
          </w:p>
          <w:p w14:paraId="5DC6175E" w14:textId="5C5B5249" w:rsidR="0017378A" w:rsidRDefault="00CF04EA" w:rsidP="00283A5D">
            <w:pPr>
              <w:pStyle w:val="TableText0"/>
              <w:numPr>
                <w:ilvl w:val="0"/>
                <w:numId w:val="156"/>
              </w:numPr>
              <w:spacing w:after="60"/>
              <w:rPr>
                <w:rFonts w:eastAsia="Calibri" w:cs="Times New Roman"/>
                <w:szCs w:val="22"/>
              </w:rPr>
            </w:pPr>
            <w:r>
              <w:rPr>
                <w:rFonts w:eastAsia="Calibri" w:cs="Times New Roman"/>
                <w:szCs w:val="22"/>
              </w:rPr>
              <w:t xml:space="preserve">Department of Revenue’s </w:t>
            </w:r>
            <w:r w:rsidRPr="003A1427">
              <w:rPr>
                <w:rFonts w:eastAsia="Calibri" w:cs="Times New Roman"/>
                <w:szCs w:val="22"/>
              </w:rPr>
              <w:t xml:space="preserve">records related to the </w:t>
            </w:r>
            <w:r>
              <w:rPr>
                <w:rFonts w:eastAsia="Calibri" w:cs="Times New Roman"/>
                <w:szCs w:val="22"/>
              </w:rPr>
              <w:t>collection of taxes</w:t>
            </w:r>
            <w:r w:rsidR="0017378A">
              <w:rPr>
                <w:rFonts w:eastAsia="Calibri" w:cs="Times New Roman"/>
                <w:szCs w:val="22"/>
              </w:rPr>
              <w:t>.</w:t>
            </w:r>
          </w:p>
          <w:p w14:paraId="137B619E" w14:textId="7F143947" w:rsidR="00CF04EA" w:rsidRPr="0017378A" w:rsidRDefault="00CF04EA" w:rsidP="0017378A">
            <w:pPr>
              <w:pStyle w:val="TableText0"/>
              <w:spacing w:before="60" w:after="60"/>
              <w:rPr>
                <w:i/>
                <w:sz w:val="21"/>
                <w:szCs w:val="21"/>
              </w:rPr>
            </w:pPr>
            <w:r w:rsidRPr="0017378A">
              <w:rPr>
                <w:i/>
                <w:sz w:val="21"/>
                <w:szCs w:val="21"/>
              </w:rPr>
              <w:t xml:space="preserve">Note: </w:t>
            </w:r>
            <w:r w:rsidR="00AB4BCA" w:rsidRPr="0053366F">
              <w:rPr>
                <w:i/>
                <w:sz w:val="21"/>
                <w:szCs w:val="21"/>
              </w:rPr>
              <w:t xml:space="preserve">Retention based on 5-year </w:t>
            </w:r>
            <w:r w:rsidR="0053366F" w:rsidRPr="0053366F">
              <w:rPr>
                <w:i/>
                <w:sz w:val="21"/>
                <w:szCs w:val="21"/>
              </w:rPr>
              <w:t>requirement for tax records (</w:t>
            </w:r>
            <w:r w:rsidRPr="0053366F">
              <w:rPr>
                <w:i/>
                <w:sz w:val="21"/>
                <w:szCs w:val="21"/>
              </w:rPr>
              <w:t>RCW 82.32.070</w:t>
            </w:r>
            <w:r w:rsidR="0053366F" w:rsidRPr="0053366F">
              <w:rPr>
                <w:i/>
                <w:sz w:val="21"/>
                <w:szCs w:val="21"/>
              </w:rPr>
              <w:t>)</w:t>
            </w:r>
            <w:r w:rsidRPr="0053366F">
              <w:rPr>
                <w:i/>
                <w:sz w:val="21"/>
                <w:szCs w:val="21"/>
              </w:rPr>
              <w:t>.</w:t>
            </w:r>
          </w:p>
        </w:tc>
        <w:tc>
          <w:tcPr>
            <w:tcW w:w="1000" w:type="pct"/>
            <w:tcBorders>
              <w:top w:val="single" w:sz="4" w:space="0" w:color="000000"/>
              <w:bottom w:val="single" w:sz="4" w:space="0" w:color="000000"/>
            </w:tcBorders>
            <w:tcMar>
              <w:top w:w="43" w:type="dxa"/>
              <w:left w:w="72" w:type="dxa"/>
              <w:bottom w:w="43" w:type="dxa"/>
              <w:right w:w="72" w:type="dxa"/>
            </w:tcMar>
          </w:tcPr>
          <w:p w14:paraId="7F5CB686" w14:textId="77777777" w:rsidR="00CF04EA" w:rsidRDefault="00CF04EA" w:rsidP="00CF04EA">
            <w:pPr>
              <w:pStyle w:val="TableText0"/>
              <w:spacing w:before="60" w:after="60"/>
            </w:pPr>
            <w:r w:rsidRPr="00EC7E61">
              <w:rPr>
                <w:b/>
              </w:rPr>
              <w:t>Retain</w:t>
            </w:r>
            <w:r>
              <w:t xml:space="preserve"> for 5 years after f</w:t>
            </w:r>
            <w:r w:rsidRPr="0016206D">
              <w:t>iling</w:t>
            </w:r>
          </w:p>
          <w:p w14:paraId="22D32180" w14:textId="77777777" w:rsidR="00CF04EA" w:rsidRPr="00EC7E61" w:rsidRDefault="00CF04EA" w:rsidP="00CF04EA">
            <w:pPr>
              <w:pStyle w:val="TableText0"/>
              <w:spacing w:before="60" w:after="60"/>
              <w:rPr>
                <w:i/>
              </w:rPr>
            </w:pPr>
            <w:r>
              <w:t xml:space="preserve">   </w:t>
            </w:r>
            <w:r w:rsidRPr="00EC7E61">
              <w:rPr>
                <w:i/>
              </w:rPr>
              <w:t>then</w:t>
            </w:r>
          </w:p>
          <w:p w14:paraId="18B8F7DB" w14:textId="77777777" w:rsidR="00CF04EA" w:rsidRPr="0016206D" w:rsidRDefault="00CF04EA" w:rsidP="00CF04EA">
            <w:pPr>
              <w:pStyle w:val="TableText0"/>
              <w:spacing w:before="60" w:after="60"/>
            </w:pPr>
            <w:r w:rsidRPr="00EC7E61">
              <w:rPr>
                <w:b/>
              </w:rPr>
              <w:t>Destroy</w:t>
            </w:r>
            <w:r>
              <w:t>.</w:t>
            </w:r>
          </w:p>
        </w:tc>
        <w:tc>
          <w:tcPr>
            <w:tcW w:w="598" w:type="pct"/>
            <w:tcBorders>
              <w:top w:val="single" w:sz="4" w:space="0" w:color="000000"/>
              <w:bottom w:val="single" w:sz="4" w:space="0" w:color="000000"/>
            </w:tcBorders>
            <w:tcMar>
              <w:top w:w="43" w:type="dxa"/>
              <w:left w:w="72" w:type="dxa"/>
              <w:bottom w:w="43" w:type="dxa"/>
              <w:right w:w="72" w:type="dxa"/>
            </w:tcMar>
          </w:tcPr>
          <w:p w14:paraId="0B09438F" w14:textId="77777777" w:rsidR="00CF04EA" w:rsidRPr="0016206D" w:rsidRDefault="00CF04EA" w:rsidP="00CF04EA">
            <w:pPr>
              <w:spacing w:before="60"/>
              <w:jc w:val="center"/>
              <w:rPr>
                <w:rFonts w:eastAsia="Calibri" w:cs="Times New Roman"/>
                <w:sz w:val="20"/>
                <w:szCs w:val="20"/>
              </w:rPr>
            </w:pPr>
            <w:r w:rsidRPr="0016206D">
              <w:rPr>
                <w:rFonts w:eastAsia="Calibri" w:cs="Times New Roman"/>
                <w:sz w:val="20"/>
                <w:szCs w:val="20"/>
              </w:rPr>
              <w:t>NON</w:t>
            </w:r>
            <w:r w:rsidRPr="00E30D90">
              <w:rPr>
                <w:rFonts w:ascii="Arial" w:eastAsia="Calibri" w:hAnsi="Arial" w:cs="Times New Roman"/>
                <w:sz w:val="20"/>
                <w:szCs w:val="20"/>
              </w:rPr>
              <w:t>-</w:t>
            </w:r>
            <w:r w:rsidRPr="0016206D">
              <w:rPr>
                <w:rFonts w:eastAsia="Calibri" w:cs="Times New Roman"/>
                <w:sz w:val="20"/>
                <w:szCs w:val="20"/>
              </w:rPr>
              <w:t>ARCHIVAL</w:t>
            </w:r>
          </w:p>
          <w:p w14:paraId="7D7184DC" w14:textId="77777777" w:rsidR="00CF04EA" w:rsidRPr="0016206D" w:rsidRDefault="00CF04EA" w:rsidP="00CF04EA">
            <w:pPr>
              <w:jc w:val="center"/>
              <w:rPr>
                <w:rFonts w:eastAsia="Calibri" w:cs="Times New Roman"/>
                <w:sz w:val="20"/>
                <w:szCs w:val="20"/>
              </w:rPr>
            </w:pPr>
            <w:r w:rsidRPr="0016206D">
              <w:rPr>
                <w:rFonts w:eastAsia="Calibri" w:cs="Times New Roman"/>
                <w:sz w:val="20"/>
                <w:szCs w:val="20"/>
              </w:rPr>
              <w:t>NON</w:t>
            </w:r>
            <w:r w:rsidRPr="00E30D90">
              <w:rPr>
                <w:rFonts w:ascii="Arial" w:eastAsia="Calibri" w:hAnsi="Arial" w:cs="Times New Roman"/>
                <w:sz w:val="20"/>
                <w:szCs w:val="20"/>
              </w:rPr>
              <w:t>-</w:t>
            </w:r>
            <w:r w:rsidRPr="0016206D">
              <w:rPr>
                <w:rFonts w:eastAsia="Calibri" w:cs="Times New Roman"/>
                <w:sz w:val="20"/>
                <w:szCs w:val="20"/>
              </w:rPr>
              <w:t>ESSENTIAL</w:t>
            </w:r>
          </w:p>
          <w:p w14:paraId="0702E9CE" w14:textId="77777777" w:rsidR="00CF04EA" w:rsidRPr="0016206D" w:rsidRDefault="00CF04EA" w:rsidP="00CF04EA">
            <w:pPr>
              <w:pStyle w:val="TableText0"/>
              <w:jc w:val="center"/>
              <w:rPr>
                <w:sz w:val="20"/>
              </w:rPr>
            </w:pPr>
            <w:r w:rsidRPr="0016206D">
              <w:rPr>
                <w:rFonts w:eastAsia="Calibri" w:cs="Times New Roman"/>
                <w:sz w:val="20"/>
                <w:szCs w:val="20"/>
              </w:rPr>
              <w:t>OPR</w:t>
            </w:r>
          </w:p>
        </w:tc>
      </w:tr>
      <w:tr w:rsidR="00173D76" w:rsidRPr="0016206D" w14:paraId="191636A6" w14:textId="77777777" w:rsidTr="00FD47B6">
        <w:trPr>
          <w:cantSplit/>
          <w:jc w:val="center"/>
        </w:trPr>
        <w:tc>
          <w:tcPr>
            <w:tcW w:w="504" w:type="pct"/>
            <w:tcBorders>
              <w:top w:val="single" w:sz="4" w:space="0" w:color="000000"/>
              <w:bottom w:val="single" w:sz="4" w:space="0" w:color="000000"/>
            </w:tcBorders>
            <w:tcMar>
              <w:top w:w="43" w:type="dxa"/>
              <w:left w:w="72" w:type="dxa"/>
              <w:bottom w:w="43" w:type="dxa"/>
              <w:right w:w="72" w:type="dxa"/>
            </w:tcMar>
          </w:tcPr>
          <w:p w14:paraId="70CCBF63" w14:textId="77777777" w:rsidR="00173D76" w:rsidRPr="00494C4F" w:rsidRDefault="00173D76" w:rsidP="00173D76">
            <w:pPr>
              <w:spacing w:before="60" w:after="60"/>
              <w:jc w:val="center"/>
              <w:rPr>
                <w:rFonts w:eastAsia="Calibri" w:cs="Times New Roman"/>
                <w:szCs w:val="22"/>
              </w:rPr>
            </w:pPr>
            <w:r w:rsidRPr="00494C4F">
              <w:rPr>
                <w:rFonts w:eastAsia="Calibri" w:cs="Times New Roman"/>
                <w:szCs w:val="22"/>
              </w:rPr>
              <w:lastRenderedPageBreak/>
              <w:t>GS 01066</w:t>
            </w:r>
            <w:r w:rsidRPr="00494C4F">
              <w:rPr>
                <w:szCs w:val="22"/>
              </w:rPr>
              <w:fldChar w:fldCharType="begin"/>
            </w:r>
            <w:r w:rsidRPr="00494C4F">
              <w:rPr>
                <w:szCs w:val="22"/>
              </w:rPr>
              <w:instrText xml:space="preserve"> XE “GS 01066” \f “dan”</w:instrText>
            </w:r>
            <w:r w:rsidRPr="00494C4F">
              <w:rPr>
                <w:szCs w:val="22"/>
              </w:rPr>
              <w:fldChar w:fldCharType="end"/>
            </w:r>
          </w:p>
          <w:p w14:paraId="79D721F0" w14:textId="77777777" w:rsidR="00173D76" w:rsidRPr="00494C4F" w:rsidRDefault="00173D76" w:rsidP="00142EFB">
            <w:pPr>
              <w:spacing w:before="60" w:after="60"/>
              <w:jc w:val="center"/>
              <w:rPr>
                <w:bCs/>
                <w:szCs w:val="22"/>
              </w:rPr>
            </w:pPr>
            <w:r w:rsidRPr="00494C4F">
              <w:rPr>
                <w:rFonts w:eastAsia="Calibri" w:cs="Times New Roman"/>
                <w:szCs w:val="22"/>
              </w:rPr>
              <w:t xml:space="preserve">Rev. </w:t>
            </w:r>
            <w:r w:rsidR="00142EFB">
              <w:rPr>
                <w:rFonts w:eastAsia="Calibri" w:cs="Times New Roman"/>
                <w:szCs w:val="22"/>
              </w:rPr>
              <w:t>1</w:t>
            </w:r>
          </w:p>
        </w:tc>
        <w:tc>
          <w:tcPr>
            <w:tcW w:w="2898" w:type="pct"/>
            <w:tcBorders>
              <w:top w:val="single" w:sz="4" w:space="0" w:color="000000"/>
              <w:bottom w:val="single" w:sz="4" w:space="0" w:color="000000"/>
            </w:tcBorders>
            <w:tcMar>
              <w:top w:w="43" w:type="dxa"/>
              <w:left w:w="72" w:type="dxa"/>
              <w:bottom w:w="43" w:type="dxa"/>
              <w:right w:w="72" w:type="dxa"/>
            </w:tcMar>
          </w:tcPr>
          <w:p w14:paraId="4D3DE075" w14:textId="77777777" w:rsidR="00173D76" w:rsidRPr="00494C4F" w:rsidRDefault="00173D76" w:rsidP="00173D76">
            <w:pPr>
              <w:spacing w:before="60" w:after="60"/>
            </w:pPr>
            <w:r w:rsidRPr="00494C4F">
              <w:rPr>
                <w:b/>
                <w:i/>
              </w:rPr>
              <w:t>Vendor Payment Information</w:t>
            </w:r>
          </w:p>
          <w:p w14:paraId="59D8D479" w14:textId="77777777" w:rsidR="00142EFB" w:rsidRDefault="00142EFB" w:rsidP="00173D76">
            <w:pPr>
              <w:spacing w:before="60" w:after="60"/>
            </w:pPr>
            <w:r>
              <w:t>Records relating to vendor payment information.</w:t>
            </w:r>
            <w:r w:rsidR="0017378A" w:rsidRPr="00494C4F">
              <w:t xml:space="preserve"> </w:t>
            </w:r>
            <w:r w:rsidR="0017378A" w:rsidRPr="00494C4F">
              <w:fldChar w:fldCharType="begin"/>
            </w:r>
            <w:r w:rsidR="0017378A" w:rsidRPr="00494C4F">
              <w:instrText xml:space="preserve"> XE “vendors:payments“ \f “Subject” </w:instrText>
            </w:r>
            <w:r w:rsidR="0017378A" w:rsidRPr="00494C4F">
              <w:fldChar w:fldCharType="end"/>
            </w:r>
            <w:r w:rsidR="0017378A" w:rsidRPr="00494C4F">
              <w:fldChar w:fldCharType="begin"/>
            </w:r>
            <w:r w:rsidR="0017378A" w:rsidRPr="00494C4F">
              <w:instrText xml:space="preserve"> XE “W-9 </w:instrText>
            </w:r>
            <w:r w:rsidR="00653330">
              <w:instrText>(</w:instrText>
            </w:r>
            <w:r w:rsidR="0017378A" w:rsidRPr="00494C4F">
              <w:instrText>IRS form</w:instrText>
            </w:r>
            <w:r w:rsidR="00653330">
              <w:instrText>):vendors</w:instrText>
            </w:r>
            <w:r w:rsidR="0017378A" w:rsidRPr="00494C4F">
              <w:instrText xml:space="preserve">“ \f “Subject” </w:instrText>
            </w:r>
            <w:r w:rsidR="0017378A" w:rsidRPr="00494C4F">
              <w:fldChar w:fldCharType="end"/>
            </w:r>
            <w:r w:rsidR="0017378A" w:rsidRPr="00494C4F">
              <w:fldChar w:fldCharType="begin"/>
            </w:r>
            <w:r w:rsidR="0017378A" w:rsidRPr="00494C4F">
              <w:instrText xml:space="preserve"> XE “vendors:registration forms“ \f “Subject” </w:instrText>
            </w:r>
            <w:r w:rsidR="0017378A" w:rsidRPr="00494C4F">
              <w:fldChar w:fldCharType="end"/>
            </w:r>
            <w:r w:rsidR="0017378A" w:rsidRPr="00494C4F">
              <w:fldChar w:fldCharType="begin"/>
            </w:r>
            <w:r w:rsidR="0017378A" w:rsidRPr="00494C4F">
              <w:instrText xml:space="preserve"> XE “</w:instrText>
            </w:r>
            <w:r w:rsidR="0017378A">
              <w:instrText>electronic funds transfers (EFT):</w:instrText>
            </w:r>
            <w:r w:rsidR="0017378A" w:rsidRPr="00494C4F">
              <w:instrText xml:space="preserve">authorization forms“ \f “Subject” </w:instrText>
            </w:r>
            <w:r w:rsidR="0017378A" w:rsidRPr="00494C4F">
              <w:fldChar w:fldCharType="end"/>
            </w:r>
          </w:p>
          <w:p w14:paraId="6E5C1C57" w14:textId="77777777" w:rsidR="00142EFB" w:rsidRDefault="00142EFB" w:rsidP="00653330">
            <w:pPr>
              <w:tabs>
                <w:tab w:val="center" w:pos="4102"/>
              </w:tabs>
              <w:spacing w:before="60" w:after="60"/>
            </w:pPr>
            <w:r>
              <w:t>Includes, but is not limited to:</w:t>
            </w:r>
          </w:p>
          <w:p w14:paraId="5EB83582" w14:textId="77777777" w:rsidR="00142EFB" w:rsidRDefault="00142EFB" w:rsidP="00283A5D">
            <w:pPr>
              <w:pStyle w:val="ListParagraph"/>
              <w:numPr>
                <w:ilvl w:val="0"/>
                <w:numId w:val="108"/>
              </w:numPr>
              <w:spacing w:before="60" w:after="60"/>
            </w:pPr>
            <w:r>
              <w:t>IRS Form W-9;</w:t>
            </w:r>
          </w:p>
          <w:p w14:paraId="5BE99876" w14:textId="77777777" w:rsidR="00142EFB" w:rsidRDefault="00173D76" w:rsidP="00283A5D">
            <w:pPr>
              <w:pStyle w:val="ListParagraph"/>
              <w:numPr>
                <w:ilvl w:val="0"/>
                <w:numId w:val="108"/>
              </w:numPr>
              <w:spacing w:before="60" w:after="60"/>
            </w:pPr>
            <w:r w:rsidRPr="00494C4F">
              <w:t>Vendor Registration Form</w:t>
            </w:r>
            <w:r w:rsidR="00142EFB">
              <w:t>s;</w:t>
            </w:r>
          </w:p>
          <w:p w14:paraId="2B8AD7B6" w14:textId="77777777" w:rsidR="00173D76" w:rsidRPr="00142EFB" w:rsidRDefault="00173D76" w:rsidP="00283A5D">
            <w:pPr>
              <w:pStyle w:val="ListParagraph"/>
              <w:numPr>
                <w:ilvl w:val="0"/>
                <w:numId w:val="108"/>
              </w:numPr>
              <w:spacing w:before="60" w:after="60"/>
              <w:rPr>
                <w:b/>
                <w:i/>
              </w:rPr>
            </w:pPr>
            <w:r w:rsidRPr="00494C4F">
              <w:t>Electronic Funds Transfer Authorization Form</w:t>
            </w:r>
            <w:r w:rsidR="00142EFB">
              <w:t>s</w:t>
            </w:r>
            <w:r w:rsidRPr="00494C4F">
              <w:t>.</w:t>
            </w:r>
          </w:p>
        </w:tc>
        <w:tc>
          <w:tcPr>
            <w:tcW w:w="1000" w:type="pct"/>
            <w:tcBorders>
              <w:top w:val="single" w:sz="4" w:space="0" w:color="000000"/>
              <w:bottom w:val="single" w:sz="4" w:space="0" w:color="000000"/>
            </w:tcBorders>
            <w:tcMar>
              <w:top w:w="43" w:type="dxa"/>
              <w:left w:w="72" w:type="dxa"/>
              <w:bottom w:w="43" w:type="dxa"/>
              <w:right w:w="72" w:type="dxa"/>
            </w:tcMar>
          </w:tcPr>
          <w:p w14:paraId="088229BA" w14:textId="77777777" w:rsidR="00173D76" w:rsidRPr="00494C4F" w:rsidRDefault="00173D76" w:rsidP="00173D76">
            <w:pPr>
              <w:spacing w:before="60" w:after="60"/>
              <w:rPr>
                <w:rFonts w:eastAsia="Calibri" w:cs="Times New Roman"/>
              </w:rPr>
            </w:pPr>
            <w:r w:rsidRPr="00494C4F">
              <w:rPr>
                <w:rFonts w:eastAsia="Calibri" w:cs="Times New Roman"/>
                <w:b/>
              </w:rPr>
              <w:t>Retain</w:t>
            </w:r>
            <w:r w:rsidRPr="00494C4F">
              <w:rPr>
                <w:rFonts w:eastAsia="Calibri" w:cs="Times New Roman"/>
              </w:rPr>
              <w:t xml:space="preserve"> for 6 years after final payment</w:t>
            </w:r>
          </w:p>
          <w:p w14:paraId="0487786D" w14:textId="77777777" w:rsidR="00173D76" w:rsidRPr="00494C4F" w:rsidRDefault="00173D76" w:rsidP="00173D76">
            <w:pPr>
              <w:spacing w:before="60" w:after="60"/>
              <w:rPr>
                <w:rFonts w:eastAsia="Calibri" w:cs="Times New Roman"/>
                <w:i/>
              </w:rPr>
            </w:pPr>
            <w:r w:rsidRPr="00494C4F">
              <w:rPr>
                <w:rFonts w:eastAsia="Calibri" w:cs="Times New Roman"/>
              </w:rPr>
              <w:t xml:space="preserve">   </w:t>
            </w:r>
            <w:r w:rsidRPr="00494C4F">
              <w:rPr>
                <w:rFonts w:eastAsia="Calibri" w:cs="Times New Roman"/>
                <w:i/>
              </w:rPr>
              <w:t>then</w:t>
            </w:r>
          </w:p>
          <w:p w14:paraId="5C239562" w14:textId="77777777" w:rsidR="00173D76" w:rsidRPr="00B64159" w:rsidRDefault="00173D76" w:rsidP="00173D76">
            <w:pPr>
              <w:spacing w:before="60" w:after="60"/>
              <w:rPr>
                <w:b/>
              </w:rPr>
            </w:pPr>
            <w:r w:rsidRPr="00494C4F">
              <w:rPr>
                <w:rFonts w:eastAsia="Calibri" w:cs="Times New Roman"/>
                <w:b/>
              </w:rPr>
              <w:t>Destroy</w:t>
            </w:r>
            <w:r w:rsidRPr="007E0DCF">
              <w:rPr>
                <w:rFonts w:eastAsia="Calibri" w:cs="Times New Roman"/>
              </w:rPr>
              <w:t>.</w:t>
            </w:r>
          </w:p>
        </w:tc>
        <w:tc>
          <w:tcPr>
            <w:tcW w:w="598" w:type="pct"/>
            <w:tcBorders>
              <w:top w:val="single" w:sz="4" w:space="0" w:color="000000"/>
              <w:bottom w:val="single" w:sz="4" w:space="0" w:color="000000"/>
            </w:tcBorders>
            <w:tcMar>
              <w:top w:w="43" w:type="dxa"/>
              <w:left w:w="72" w:type="dxa"/>
              <w:bottom w:w="43" w:type="dxa"/>
              <w:right w:w="72" w:type="dxa"/>
            </w:tcMar>
          </w:tcPr>
          <w:p w14:paraId="5C26BBBF" w14:textId="77777777" w:rsidR="00173D76" w:rsidRPr="00494C4F" w:rsidRDefault="00173D76" w:rsidP="00173D76">
            <w:pPr>
              <w:spacing w:before="60"/>
              <w:jc w:val="center"/>
              <w:rPr>
                <w:sz w:val="20"/>
                <w:szCs w:val="20"/>
              </w:rPr>
            </w:pPr>
            <w:r w:rsidRPr="00494C4F">
              <w:rPr>
                <w:sz w:val="20"/>
                <w:szCs w:val="20"/>
              </w:rPr>
              <w:t>NON-ARCHIVAL</w:t>
            </w:r>
          </w:p>
          <w:p w14:paraId="54FD84D9" w14:textId="77777777" w:rsidR="00173D76" w:rsidRDefault="00173D76" w:rsidP="00173D76">
            <w:pPr>
              <w:jc w:val="center"/>
              <w:rPr>
                <w:sz w:val="20"/>
                <w:szCs w:val="20"/>
              </w:rPr>
            </w:pPr>
            <w:r w:rsidRPr="00494C4F">
              <w:rPr>
                <w:sz w:val="20"/>
                <w:szCs w:val="20"/>
              </w:rPr>
              <w:t>NON-ESSENTIAL</w:t>
            </w:r>
          </w:p>
          <w:p w14:paraId="1CDE5958" w14:textId="77777777" w:rsidR="007E0DCF" w:rsidRPr="00B64159" w:rsidRDefault="007E0DCF" w:rsidP="00173D76">
            <w:pPr>
              <w:jc w:val="center"/>
              <w:rPr>
                <w:rFonts w:eastAsia="Calibri" w:cs="Times New Roman"/>
                <w:sz w:val="20"/>
                <w:szCs w:val="20"/>
              </w:rPr>
            </w:pPr>
            <w:r>
              <w:rPr>
                <w:sz w:val="20"/>
                <w:szCs w:val="20"/>
              </w:rPr>
              <w:t>OPR</w:t>
            </w:r>
          </w:p>
        </w:tc>
      </w:tr>
    </w:tbl>
    <w:p w14:paraId="043B4232" w14:textId="77777777" w:rsidR="001F20AB" w:rsidRDefault="001F20AB" w:rsidP="00DE1BAF">
      <w:pPr>
        <w:spacing w:after="60"/>
      </w:pPr>
    </w:p>
    <w:p w14:paraId="70671B01" w14:textId="77777777" w:rsidR="001F20AB" w:rsidRDefault="001F20AB" w:rsidP="00DE1BAF">
      <w:pPr>
        <w:spacing w:after="60"/>
      </w:pPr>
    </w:p>
    <w:p w14:paraId="3E83E0F6" w14:textId="77777777" w:rsidR="001F20AB" w:rsidRDefault="001F20AB">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8352"/>
        <w:gridCol w:w="2880"/>
        <w:gridCol w:w="1728"/>
      </w:tblGrid>
      <w:tr w:rsidR="00745EFA" w:rsidRPr="0016206D" w14:paraId="4E2327AC" w14:textId="77777777" w:rsidTr="00D23656">
        <w:trPr>
          <w:cantSplit/>
          <w:trHeight w:val="288"/>
          <w:tblHeader/>
          <w:jc w:val="center"/>
        </w:trPr>
        <w:tc>
          <w:tcPr>
            <w:tcW w:w="5000" w:type="pct"/>
            <w:gridSpan w:val="4"/>
            <w:tcMar>
              <w:top w:w="43" w:type="dxa"/>
              <w:left w:w="72" w:type="dxa"/>
              <w:bottom w:w="43" w:type="dxa"/>
              <w:right w:w="72" w:type="dxa"/>
            </w:tcMar>
          </w:tcPr>
          <w:p w14:paraId="645A10E9" w14:textId="77777777" w:rsidR="00745EFA" w:rsidRPr="0016206D" w:rsidRDefault="00745EFA" w:rsidP="00D23656">
            <w:pPr>
              <w:pStyle w:val="Activties"/>
              <w:ind w:left="695" w:hanging="695"/>
              <w:rPr>
                <w:color w:val="000000"/>
              </w:rPr>
            </w:pPr>
            <w:bookmarkStart w:id="32" w:name="_Toc175912466"/>
            <w:r w:rsidRPr="0016206D">
              <w:rPr>
                <w:color w:val="000000"/>
              </w:rPr>
              <w:lastRenderedPageBreak/>
              <w:t>AUTHORIZATION/</w:t>
            </w:r>
            <w:r>
              <w:rPr>
                <w:color w:val="000000"/>
              </w:rPr>
              <w:t>DELEGATION</w:t>
            </w:r>
            <w:bookmarkEnd w:id="32"/>
          </w:p>
          <w:p w14:paraId="6E47A8C9" w14:textId="77777777" w:rsidR="00745EFA" w:rsidRPr="0016206D" w:rsidRDefault="00745EFA" w:rsidP="00D23656">
            <w:pPr>
              <w:pStyle w:val="ActivityText0"/>
            </w:pPr>
            <w:r w:rsidRPr="0016206D">
              <w:t>The activity of granting and/or receiving permission or approval in relation to financial management.</w:t>
            </w:r>
          </w:p>
        </w:tc>
      </w:tr>
      <w:tr w:rsidR="001F20AB" w:rsidRPr="0016206D" w14:paraId="549FF0A5" w14:textId="77777777" w:rsidTr="00745EFA">
        <w:trPr>
          <w:cantSplit/>
          <w:tblHeader/>
          <w:jc w:val="center"/>
        </w:trPr>
        <w:tc>
          <w:tcPr>
            <w:tcW w:w="500" w:type="pct"/>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tcPr>
          <w:p w14:paraId="35B5C6AE" w14:textId="77777777" w:rsidR="001F20AB" w:rsidRPr="0016206D" w:rsidRDefault="001F20AB" w:rsidP="005E3689">
            <w:pPr>
              <w:jc w:val="center"/>
              <w:rPr>
                <w:rFonts w:eastAsia="Calibri" w:cs="Times New Roman"/>
                <w:b/>
                <w:sz w:val="16"/>
                <w:szCs w:val="16"/>
              </w:rPr>
            </w:pPr>
            <w:r w:rsidRPr="0016206D">
              <w:rPr>
                <w:rFonts w:eastAsia="Calibri" w:cs="Times New Roman"/>
                <w:b/>
                <w:sz w:val="16"/>
                <w:szCs w:val="16"/>
              </w:rPr>
              <w:t>DISPOSITION AUTHORITY NUMBER (DAN)</w:t>
            </w:r>
          </w:p>
        </w:tc>
        <w:tc>
          <w:tcPr>
            <w:tcW w:w="2900" w:type="pct"/>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vAlign w:val="center"/>
          </w:tcPr>
          <w:p w14:paraId="1993C8D8" w14:textId="77777777" w:rsidR="001F20AB" w:rsidRPr="0016206D" w:rsidRDefault="001F20AB" w:rsidP="005E3689">
            <w:pPr>
              <w:jc w:val="center"/>
              <w:rPr>
                <w:rFonts w:eastAsia="Calibri" w:cs="Times New Roman"/>
                <w:b/>
                <w:sz w:val="18"/>
                <w:szCs w:val="18"/>
              </w:rPr>
            </w:pPr>
            <w:r w:rsidRPr="0016206D">
              <w:rPr>
                <w:rFonts w:eastAsia="Calibri" w:cs="Times New Roman"/>
                <w:b/>
                <w:bCs/>
                <w:sz w:val="20"/>
                <w:szCs w:val="20"/>
              </w:rPr>
              <w:t>DESCRIPTION OF RECORDS</w:t>
            </w:r>
          </w:p>
        </w:tc>
        <w:tc>
          <w:tcPr>
            <w:tcW w:w="1000" w:type="pct"/>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vAlign w:val="center"/>
          </w:tcPr>
          <w:p w14:paraId="558CD2D2" w14:textId="77777777" w:rsidR="001F20AB" w:rsidRPr="0016206D" w:rsidRDefault="001F20AB" w:rsidP="005E3689">
            <w:pPr>
              <w:jc w:val="center"/>
              <w:rPr>
                <w:rFonts w:eastAsia="Calibri" w:cs="Times New Roman"/>
                <w:b/>
                <w:sz w:val="20"/>
                <w:szCs w:val="20"/>
              </w:rPr>
            </w:pPr>
            <w:r w:rsidRPr="0016206D">
              <w:rPr>
                <w:rFonts w:eastAsia="Calibri" w:cs="Times New Roman"/>
                <w:b/>
                <w:sz w:val="20"/>
                <w:szCs w:val="20"/>
              </w:rPr>
              <w:t xml:space="preserve">RETENTION AND </w:t>
            </w:r>
          </w:p>
          <w:p w14:paraId="16809FA7" w14:textId="77777777" w:rsidR="001F20AB" w:rsidRPr="0016206D" w:rsidRDefault="001F20AB" w:rsidP="005E3689">
            <w:pPr>
              <w:jc w:val="center"/>
              <w:rPr>
                <w:rFonts w:eastAsia="Calibri" w:cs="Times New Roman"/>
                <w:b/>
                <w:sz w:val="20"/>
                <w:szCs w:val="20"/>
              </w:rPr>
            </w:pPr>
            <w:r w:rsidRPr="0016206D">
              <w:rPr>
                <w:rFonts w:eastAsia="Calibri" w:cs="Times New Roman"/>
                <w:b/>
                <w:sz w:val="20"/>
                <w:szCs w:val="20"/>
              </w:rPr>
              <w:t>DISPOSITION ACTION</w:t>
            </w:r>
          </w:p>
        </w:tc>
        <w:tc>
          <w:tcPr>
            <w:tcW w:w="600" w:type="pct"/>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vAlign w:val="center"/>
          </w:tcPr>
          <w:p w14:paraId="5F798995" w14:textId="77777777" w:rsidR="001F20AB" w:rsidRPr="0016206D" w:rsidRDefault="001F20AB" w:rsidP="005E3689">
            <w:pPr>
              <w:jc w:val="center"/>
              <w:rPr>
                <w:rFonts w:eastAsia="Calibri" w:cs="Times New Roman"/>
                <w:b/>
                <w:sz w:val="20"/>
                <w:szCs w:val="20"/>
              </w:rPr>
            </w:pPr>
            <w:r w:rsidRPr="0016206D">
              <w:rPr>
                <w:rFonts w:eastAsia="Calibri" w:cs="Times New Roman"/>
                <w:b/>
                <w:sz w:val="20"/>
                <w:szCs w:val="20"/>
              </w:rPr>
              <w:t>DESIGNATION</w:t>
            </w:r>
          </w:p>
        </w:tc>
      </w:tr>
      <w:tr w:rsidR="001F20AB" w:rsidRPr="0016206D" w14:paraId="1C0D405D" w14:textId="77777777" w:rsidTr="00745EFA">
        <w:trPr>
          <w:cantSplit/>
          <w:jc w:val="center"/>
        </w:trPr>
        <w:tc>
          <w:tcPr>
            <w:tcW w:w="500" w:type="pct"/>
            <w:tcBorders>
              <w:top w:val="single" w:sz="4" w:space="0" w:color="000000"/>
              <w:bottom w:val="single" w:sz="4" w:space="0" w:color="000000"/>
            </w:tcBorders>
            <w:tcMar>
              <w:top w:w="43" w:type="dxa"/>
              <w:left w:w="72" w:type="dxa"/>
              <w:bottom w:w="43" w:type="dxa"/>
              <w:right w:w="72" w:type="dxa"/>
            </w:tcMar>
          </w:tcPr>
          <w:p w14:paraId="16DFC9C7" w14:textId="77777777" w:rsidR="006C327C" w:rsidRPr="0016206D" w:rsidRDefault="006C327C" w:rsidP="00745EFA">
            <w:pPr>
              <w:pStyle w:val="TableText0"/>
              <w:spacing w:before="60" w:after="60"/>
              <w:jc w:val="center"/>
            </w:pPr>
            <w:r>
              <w:t>GS</w:t>
            </w:r>
            <w:r w:rsidR="00D64BC9">
              <w:t xml:space="preserve"> </w:t>
            </w:r>
            <w:r w:rsidR="00982943">
              <w:t>01072</w:t>
            </w:r>
            <w:r w:rsidR="00D64BC9" w:rsidRPr="005906CF">
              <w:rPr>
                <w:rFonts w:eastAsia="Calibri" w:cs="Times New Roman"/>
                <w:szCs w:val="22"/>
              </w:rPr>
              <w:fldChar w:fldCharType="begin"/>
            </w:r>
            <w:r w:rsidR="00D64BC9" w:rsidRPr="005906CF">
              <w:rPr>
                <w:rFonts w:eastAsia="Calibri" w:cs="Times New Roman"/>
                <w:szCs w:val="22"/>
              </w:rPr>
              <w:instrText xml:space="preserve"> XE “</w:instrText>
            </w:r>
            <w:r w:rsidR="00D64BC9">
              <w:instrText xml:space="preserve">GS </w:instrText>
            </w:r>
            <w:r w:rsidR="00982943">
              <w:instrText>01072</w:instrText>
            </w:r>
            <w:r w:rsidR="00D64BC9" w:rsidRPr="005906CF">
              <w:rPr>
                <w:rFonts w:eastAsia="Calibri" w:cs="Times New Roman"/>
                <w:szCs w:val="22"/>
              </w:rPr>
              <w:instrText xml:space="preserve">” \f “dan” </w:instrText>
            </w:r>
            <w:r w:rsidR="00D64BC9" w:rsidRPr="005906CF">
              <w:rPr>
                <w:rFonts w:eastAsia="Calibri" w:cs="Times New Roman"/>
                <w:szCs w:val="22"/>
              </w:rPr>
              <w:fldChar w:fldCharType="end"/>
            </w:r>
          </w:p>
          <w:p w14:paraId="224C96FC" w14:textId="77777777" w:rsidR="001F20AB" w:rsidRPr="0016206D" w:rsidRDefault="006C327C" w:rsidP="00745EFA">
            <w:pPr>
              <w:pStyle w:val="TableText0"/>
              <w:spacing w:before="60" w:after="60"/>
              <w:jc w:val="center"/>
            </w:pPr>
            <w:r w:rsidRPr="0016206D">
              <w:t xml:space="preserve">Rev. </w:t>
            </w:r>
            <w:r>
              <w:t>0</w:t>
            </w:r>
          </w:p>
        </w:tc>
        <w:tc>
          <w:tcPr>
            <w:tcW w:w="2900" w:type="pct"/>
            <w:tcBorders>
              <w:top w:val="single" w:sz="4" w:space="0" w:color="000000"/>
              <w:bottom w:val="single" w:sz="4" w:space="0" w:color="000000"/>
            </w:tcBorders>
            <w:tcMar>
              <w:top w:w="43" w:type="dxa"/>
              <w:left w:w="72" w:type="dxa"/>
              <w:bottom w:w="43" w:type="dxa"/>
              <w:right w:w="72" w:type="dxa"/>
            </w:tcMar>
          </w:tcPr>
          <w:p w14:paraId="6F490428" w14:textId="77777777" w:rsidR="001F20AB" w:rsidRPr="00745EFA" w:rsidRDefault="00745EFA" w:rsidP="00745EFA">
            <w:pPr>
              <w:pStyle w:val="TableText0"/>
              <w:spacing w:before="60" w:after="60"/>
              <w:rPr>
                <w:b/>
                <w:i/>
              </w:rPr>
            </w:pPr>
            <w:r w:rsidRPr="00745EFA">
              <w:rPr>
                <w:b/>
                <w:i/>
              </w:rPr>
              <w:t>Signature Authority/Delegation Records</w:t>
            </w:r>
          </w:p>
          <w:p w14:paraId="5F315EBA" w14:textId="4A70CBE8" w:rsidR="001F20AB" w:rsidRPr="0016206D" w:rsidRDefault="00745EFA" w:rsidP="003A45F5">
            <w:pPr>
              <w:pStyle w:val="TableText0"/>
              <w:spacing w:before="60" w:after="60"/>
            </w:pPr>
            <w:r>
              <w:t xml:space="preserve">Records documenting </w:t>
            </w:r>
            <w:r w:rsidR="003A45F5">
              <w:t xml:space="preserve">the designating of agency </w:t>
            </w:r>
            <w:r>
              <w:t xml:space="preserve">personnel </w:t>
            </w:r>
            <w:r w:rsidR="003A45F5">
              <w:t xml:space="preserve">with </w:t>
            </w:r>
            <w:r>
              <w:t xml:space="preserve">the authority to sign for purchases, leave </w:t>
            </w:r>
            <w:r w:rsidR="003A45F5">
              <w:t>authorizations</w:t>
            </w:r>
            <w:r>
              <w:t xml:space="preserve"> or other </w:t>
            </w:r>
            <w:r w:rsidR="003A45F5">
              <w:t>actions</w:t>
            </w:r>
            <w:r>
              <w:t>.</w:t>
            </w:r>
            <w:r w:rsidRPr="0016206D">
              <w:fldChar w:fldCharType="begin"/>
            </w:r>
            <w:r w:rsidRPr="0016206D">
              <w:instrText xml:space="preserve"> XE "delegation of authority</w:instrText>
            </w:r>
            <w:r w:rsidR="001937BB">
              <w:instrText>:within agency</w:instrText>
            </w:r>
            <w:r w:rsidRPr="0016206D">
              <w:instrText xml:space="preserve">" \f “subject” </w:instrText>
            </w:r>
            <w:r w:rsidRPr="0016206D">
              <w:fldChar w:fldCharType="end"/>
            </w:r>
            <w:r w:rsidRPr="0016206D">
              <w:fldChar w:fldCharType="begin"/>
            </w:r>
            <w:r w:rsidRPr="0016206D">
              <w:instrText xml:space="preserve"> XE "signature </w:instrText>
            </w:r>
            <w:r w:rsidR="00C0789E">
              <w:instrText>authority</w:instrText>
            </w:r>
            <w:r w:rsidRPr="0016206D">
              <w:instrText xml:space="preserve">" \f “subject” </w:instrText>
            </w:r>
            <w:r w:rsidRPr="0016206D">
              <w:fldChar w:fldCharType="end"/>
            </w:r>
          </w:p>
        </w:tc>
        <w:tc>
          <w:tcPr>
            <w:tcW w:w="1000" w:type="pct"/>
            <w:tcBorders>
              <w:top w:val="single" w:sz="4" w:space="0" w:color="000000"/>
              <w:bottom w:val="single" w:sz="4" w:space="0" w:color="000000"/>
            </w:tcBorders>
            <w:tcMar>
              <w:top w:w="43" w:type="dxa"/>
              <w:left w:w="72" w:type="dxa"/>
              <w:bottom w:w="43" w:type="dxa"/>
              <w:right w:w="72" w:type="dxa"/>
            </w:tcMar>
          </w:tcPr>
          <w:p w14:paraId="040BEA81" w14:textId="77777777" w:rsidR="00745EFA" w:rsidRDefault="00745EFA" w:rsidP="00745EFA">
            <w:pPr>
              <w:pStyle w:val="TableText0"/>
              <w:spacing w:before="60" w:after="60"/>
            </w:pPr>
            <w:r w:rsidRPr="00745EFA">
              <w:rPr>
                <w:b/>
              </w:rPr>
              <w:t>Retain</w:t>
            </w:r>
            <w:r>
              <w:t xml:space="preserve"> for 6 years after </w:t>
            </w:r>
            <w:r w:rsidR="003A45F5">
              <w:t xml:space="preserve">end of fiscal year in which </w:t>
            </w:r>
            <w:r w:rsidR="00382A7A">
              <w:t xml:space="preserve">signature authority was </w:t>
            </w:r>
            <w:r w:rsidR="003A45F5">
              <w:t>superseded/</w:t>
            </w:r>
            <w:r w:rsidR="00B826ED">
              <w:t>rescinded</w:t>
            </w:r>
          </w:p>
          <w:p w14:paraId="582FFDAD" w14:textId="77777777" w:rsidR="00745EFA" w:rsidRPr="00745EFA" w:rsidRDefault="00745EFA" w:rsidP="00745EFA">
            <w:pPr>
              <w:pStyle w:val="TableText0"/>
              <w:spacing w:before="60" w:after="60"/>
              <w:rPr>
                <w:i/>
              </w:rPr>
            </w:pPr>
            <w:r>
              <w:t xml:space="preserve">   </w:t>
            </w:r>
            <w:r w:rsidRPr="00745EFA">
              <w:rPr>
                <w:i/>
              </w:rPr>
              <w:t>then</w:t>
            </w:r>
          </w:p>
          <w:p w14:paraId="4423B322" w14:textId="77777777" w:rsidR="001F20AB" w:rsidRPr="0016206D" w:rsidRDefault="001F20AB" w:rsidP="00745EFA">
            <w:pPr>
              <w:pStyle w:val="TableText0"/>
              <w:spacing w:before="60" w:after="60"/>
            </w:pPr>
            <w:r w:rsidRPr="00745EFA">
              <w:rPr>
                <w:b/>
              </w:rPr>
              <w:t>Destroy</w:t>
            </w:r>
            <w:r w:rsidRPr="0016206D">
              <w:t>.</w:t>
            </w:r>
          </w:p>
        </w:tc>
        <w:tc>
          <w:tcPr>
            <w:tcW w:w="600" w:type="pct"/>
            <w:tcBorders>
              <w:top w:val="single" w:sz="4" w:space="0" w:color="000000"/>
              <w:bottom w:val="single" w:sz="4" w:space="0" w:color="000000"/>
            </w:tcBorders>
            <w:tcMar>
              <w:top w:w="43" w:type="dxa"/>
              <w:left w:w="72" w:type="dxa"/>
              <w:bottom w:w="43" w:type="dxa"/>
              <w:right w:w="72" w:type="dxa"/>
            </w:tcMar>
          </w:tcPr>
          <w:p w14:paraId="289BFEA9" w14:textId="77777777" w:rsidR="001F20AB" w:rsidRPr="0016206D" w:rsidRDefault="001F20AB" w:rsidP="00745EFA">
            <w:pPr>
              <w:pStyle w:val="TableText0"/>
              <w:spacing w:before="60"/>
              <w:jc w:val="center"/>
              <w:rPr>
                <w:sz w:val="20"/>
                <w:szCs w:val="20"/>
              </w:rPr>
            </w:pPr>
            <w:r w:rsidRPr="0016206D">
              <w:rPr>
                <w:sz w:val="20"/>
                <w:szCs w:val="20"/>
              </w:rPr>
              <w:t>NON</w:t>
            </w:r>
            <w:r w:rsidRPr="00E30D90">
              <w:rPr>
                <w:rFonts w:ascii="Arial" w:hAnsi="Arial"/>
                <w:sz w:val="20"/>
                <w:szCs w:val="20"/>
              </w:rPr>
              <w:t>-</w:t>
            </w:r>
            <w:r w:rsidRPr="0016206D">
              <w:rPr>
                <w:sz w:val="20"/>
                <w:szCs w:val="20"/>
              </w:rPr>
              <w:t>ARCHIVAL</w:t>
            </w:r>
          </w:p>
          <w:p w14:paraId="170915CD" w14:textId="77777777" w:rsidR="00C230DA" w:rsidRDefault="001F20AB" w:rsidP="005E3689">
            <w:pPr>
              <w:pStyle w:val="TableText0"/>
              <w:jc w:val="center"/>
              <w:rPr>
                <w:b/>
                <w:szCs w:val="22"/>
              </w:rPr>
            </w:pPr>
            <w:r w:rsidRPr="00745EFA">
              <w:rPr>
                <w:b/>
                <w:szCs w:val="22"/>
              </w:rPr>
              <w:t>ESSENTIAL</w:t>
            </w:r>
          </w:p>
          <w:p w14:paraId="03857509" w14:textId="739D3A7C" w:rsidR="001F20AB" w:rsidRPr="00745EFA" w:rsidRDefault="00C230DA" w:rsidP="005E3689">
            <w:pPr>
              <w:pStyle w:val="TableText0"/>
              <w:jc w:val="center"/>
              <w:rPr>
                <w:b/>
                <w:szCs w:val="22"/>
              </w:rPr>
            </w:pPr>
            <w:r w:rsidRPr="00C230DA">
              <w:rPr>
                <w:b/>
                <w:sz w:val="16"/>
                <w:szCs w:val="16"/>
              </w:rPr>
              <w:t>(for Disaster Recovery)</w:t>
            </w:r>
            <w:r w:rsidR="00745EFA" w:rsidRPr="00B64159">
              <w:rPr>
                <w:bCs w:val="0"/>
                <w:sz w:val="20"/>
                <w:szCs w:val="20"/>
              </w:rPr>
              <w:fldChar w:fldCharType="begin"/>
            </w:r>
            <w:r w:rsidR="00745EFA" w:rsidRPr="00B64159">
              <w:rPr>
                <w:sz w:val="20"/>
                <w:szCs w:val="20"/>
              </w:rPr>
              <w:instrText xml:space="preserve"> XE "</w:instrText>
            </w:r>
            <w:r w:rsidR="00745EFA">
              <w:rPr>
                <w:sz w:val="20"/>
                <w:szCs w:val="20"/>
              </w:rPr>
              <w:instrText>FINANCIAL</w:instrText>
            </w:r>
            <w:r w:rsidR="00745EFA" w:rsidRPr="00B64159">
              <w:rPr>
                <w:sz w:val="20"/>
                <w:szCs w:val="20"/>
              </w:rPr>
              <w:instrText xml:space="preserve"> MANAGEMENT:</w:instrText>
            </w:r>
            <w:r w:rsidR="00745EFA">
              <w:rPr>
                <w:sz w:val="20"/>
                <w:szCs w:val="20"/>
              </w:rPr>
              <w:instrText>Authorization/Delegation</w:instrText>
            </w:r>
            <w:r w:rsidR="00745EFA" w:rsidRPr="00B64159">
              <w:rPr>
                <w:sz w:val="20"/>
                <w:szCs w:val="20"/>
              </w:rPr>
              <w:instrText>:</w:instrText>
            </w:r>
            <w:r w:rsidR="00745EFA">
              <w:rPr>
                <w:sz w:val="20"/>
                <w:szCs w:val="20"/>
              </w:rPr>
              <w:instrText>Signature Authority/Delegation Records</w:instrText>
            </w:r>
            <w:r w:rsidR="00745EFA" w:rsidRPr="00B64159">
              <w:rPr>
                <w:sz w:val="20"/>
                <w:szCs w:val="20"/>
              </w:rPr>
              <w:instrText xml:space="preserve">" \f “Essential" </w:instrText>
            </w:r>
            <w:r w:rsidR="00745EFA" w:rsidRPr="00B64159">
              <w:rPr>
                <w:bCs w:val="0"/>
                <w:sz w:val="20"/>
                <w:szCs w:val="20"/>
              </w:rPr>
              <w:fldChar w:fldCharType="end"/>
            </w:r>
          </w:p>
          <w:p w14:paraId="31E7935E" w14:textId="77777777" w:rsidR="001F20AB" w:rsidRPr="0016206D" w:rsidRDefault="001F20AB" w:rsidP="005E3689">
            <w:pPr>
              <w:pStyle w:val="TableText0"/>
              <w:jc w:val="center"/>
            </w:pPr>
            <w:r w:rsidRPr="0016206D">
              <w:rPr>
                <w:sz w:val="20"/>
                <w:szCs w:val="20"/>
              </w:rPr>
              <w:t>OPR</w:t>
            </w:r>
          </w:p>
        </w:tc>
      </w:tr>
    </w:tbl>
    <w:p w14:paraId="436AE0A3" w14:textId="77777777" w:rsidR="001F20AB" w:rsidRDefault="001F20AB" w:rsidP="00DE1BAF">
      <w:pPr>
        <w:spacing w:after="60"/>
      </w:pPr>
    </w:p>
    <w:p w14:paraId="7638B789" w14:textId="77777777" w:rsidR="001F20AB" w:rsidRDefault="001F20AB" w:rsidP="00DE1BAF">
      <w:pPr>
        <w:spacing w:after="60"/>
      </w:pPr>
    </w:p>
    <w:p w14:paraId="78E5F94E" w14:textId="77777777" w:rsidR="001F20AB" w:rsidRDefault="001F20AB" w:rsidP="00DE1BAF">
      <w:pPr>
        <w:spacing w:after="60"/>
      </w:pPr>
    </w:p>
    <w:p w14:paraId="299A0CF7" w14:textId="77777777" w:rsidR="001F20AB" w:rsidRDefault="001F20AB">
      <w:r>
        <w:br w:type="page"/>
      </w:r>
    </w:p>
    <w:tbl>
      <w:tblPr>
        <w:tblW w:w="14400" w:type="dxa"/>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40"/>
        <w:gridCol w:w="8352"/>
        <w:gridCol w:w="2880"/>
        <w:gridCol w:w="1728"/>
      </w:tblGrid>
      <w:tr w:rsidR="0064386E" w:rsidRPr="00B64159" w14:paraId="30C16EAE" w14:textId="77777777" w:rsidTr="00A51453">
        <w:trPr>
          <w:cantSplit/>
          <w:trHeight w:val="288"/>
          <w:tblHeader/>
        </w:trPr>
        <w:tc>
          <w:tcPr>
            <w:tcW w:w="5000" w:type="pct"/>
            <w:gridSpan w:val="4"/>
            <w:shd w:val="clear" w:color="auto" w:fill="auto"/>
            <w:tcMar>
              <w:top w:w="58" w:type="dxa"/>
              <w:left w:w="115" w:type="dxa"/>
              <w:bottom w:w="43" w:type="dxa"/>
              <w:right w:w="115" w:type="dxa"/>
            </w:tcMar>
            <w:vAlign w:val="center"/>
          </w:tcPr>
          <w:p w14:paraId="15F01B4D" w14:textId="77777777" w:rsidR="0064386E" w:rsidRPr="00B64159" w:rsidRDefault="0064386E" w:rsidP="00AE7573">
            <w:pPr>
              <w:pStyle w:val="Activties"/>
              <w:ind w:left="695" w:hanging="695"/>
              <w:rPr>
                <w:color w:val="000000"/>
              </w:rPr>
            </w:pPr>
            <w:r w:rsidRPr="00B64159">
              <w:rPr>
                <w:color w:val="000000"/>
              </w:rPr>
              <w:lastRenderedPageBreak/>
              <w:br w:type="page"/>
            </w:r>
            <w:bookmarkStart w:id="33" w:name="_Toc175912467"/>
            <w:r w:rsidRPr="00B64159">
              <w:rPr>
                <w:color w:val="000000"/>
              </w:rPr>
              <w:t>B</w:t>
            </w:r>
            <w:r>
              <w:rPr>
                <w:color w:val="000000"/>
              </w:rPr>
              <w:t>UDGETING</w:t>
            </w:r>
            <w:bookmarkEnd w:id="33"/>
          </w:p>
          <w:p w14:paraId="37541BF6" w14:textId="77777777" w:rsidR="0064386E" w:rsidRPr="00B64159" w:rsidRDefault="0064386E" w:rsidP="0064386E">
            <w:pPr>
              <w:pStyle w:val="ActivityText"/>
            </w:pPr>
            <w:r w:rsidRPr="00B64159">
              <w:t>The activit</w:t>
            </w:r>
            <w:r>
              <w:t>ies</w:t>
            </w:r>
            <w:r w:rsidRPr="00B64159">
              <w:t xml:space="preserve"> of</w:t>
            </w:r>
            <w:r>
              <w:t xml:space="preserve"> preparing budget submissions and managing the allotment of revenues and expenditures</w:t>
            </w:r>
            <w:r w:rsidRPr="00B64159">
              <w:t>.</w:t>
            </w:r>
          </w:p>
        </w:tc>
      </w:tr>
      <w:tr w:rsidR="0064386E" w14:paraId="29D982ED" w14:textId="77777777" w:rsidTr="00A51453">
        <w:tblPrEx>
          <w:tblLook w:val="04A0" w:firstRow="1" w:lastRow="0" w:firstColumn="1" w:lastColumn="0" w:noHBand="0" w:noVBand="1"/>
        </w:tblPrEx>
        <w:trPr>
          <w:cantSplit/>
          <w:tblHeader/>
        </w:trPr>
        <w:tc>
          <w:tcPr>
            <w:tcW w:w="500" w:type="pct"/>
            <w:shd w:val="pct10" w:color="auto" w:fill="auto"/>
            <w:vAlign w:val="center"/>
          </w:tcPr>
          <w:p w14:paraId="07BFD98A" w14:textId="77777777" w:rsidR="0064386E" w:rsidRPr="00B60C75" w:rsidRDefault="0064386E" w:rsidP="0064386E">
            <w:pPr>
              <w:jc w:val="center"/>
              <w:rPr>
                <w:rFonts w:eastAsia="Calibri" w:cs="Times New Roman"/>
                <w:b/>
                <w:sz w:val="18"/>
                <w:szCs w:val="18"/>
              </w:rPr>
            </w:pPr>
            <w:r w:rsidRPr="00B60C75">
              <w:rPr>
                <w:rFonts w:eastAsia="Calibri" w:cs="Times New Roman"/>
                <w:b/>
                <w:sz w:val="18"/>
                <w:szCs w:val="18"/>
              </w:rPr>
              <w:t>DISPOSITION AUTHORITY NUMBER (DAN)</w:t>
            </w:r>
          </w:p>
        </w:tc>
        <w:tc>
          <w:tcPr>
            <w:tcW w:w="2900" w:type="pct"/>
            <w:shd w:val="pct10" w:color="auto" w:fill="auto"/>
            <w:vAlign w:val="center"/>
          </w:tcPr>
          <w:p w14:paraId="66092BD1" w14:textId="77777777" w:rsidR="0064386E" w:rsidRPr="00B60C75" w:rsidRDefault="0064386E" w:rsidP="0064386E">
            <w:pPr>
              <w:jc w:val="center"/>
              <w:rPr>
                <w:rFonts w:eastAsia="Calibri" w:cs="Times New Roman"/>
                <w:b/>
                <w:sz w:val="18"/>
                <w:szCs w:val="18"/>
              </w:rPr>
            </w:pPr>
            <w:r w:rsidRPr="00B60C75">
              <w:rPr>
                <w:rFonts w:eastAsia="Calibri" w:cs="Times New Roman"/>
                <w:b/>
                <w:sz w:val="18"/>
                <w:szCs w:val="18"/>
              </w:rPr>
              <w:t>DESCRIPTION OF RECORDS</w:t>
            </w:r>
          </w:p>
        </w:tc>
        <w:tc>
          <w:tcPr>
            <w:tcW w:w="1000" w:type="pct"/>
            <w:shd w:val="pct10" w:color="auto" w:fill="auto"/>
            <w:vAlign w:val="center"/>
          </w:tcPr>
          <w:p w14:paraId="08E2E2F8" w14:textId="77777777" w:rsidR="0064386E" w:rsidRPr="00B60C75" w:rsidRDefault="0064386E" w:rsidP="0064386E">
            <w:pPr>
              <w:jc w:val="center"/>
              <w:rPr>
                <w:rFonts w:eastAsia="Calibri" w:cs="Times New Roman"/>
                <w:b/>
                <w:sz w:val="18"/>
                <w:szCs w:val="18"/>
              </w:rPr>
            </w:pPr>
            <w:r w:rsidRPr="00B60C75">
              <w:rPr>
                <w:rFonts w:eastAsia="Calibri" w:cs="Times New Roman"/>
                <w:b/>
                <w:sz w:val="18"/>
                <w:szCs w:val="18"/>
              </w:rPr>
              <w:t>RETENTION AND</w:t>
            </w:r>
          </w:p>
          <w:p w14:paraId="032A091B" w14:textId="77777777" w:rsidR="0064386E" w:rsidRPr="00B60C75" w:rsidRDefault="0064386E" w:rsidP="0064386E">
            <w:pPr>
              <w:jc w:val="center"/>
              <w:rPr>
                <w:rFonts w:eastAsia="Calibri" w:cs="Times New Roman"/>
                <w:b/>
                <w:sz w:val="18"/>
                <w:szCs w:val="18"/>
              </w:rPr>
            </w:pPr>
            <w:r w:rsidRPr="00B60C75">
              <w:rPr>
                <w:rFonts w:eastAsia="Calibri" w:cs="Times New Roman"/>
                <w:b/>
                <w:sz w:val="18"/>
                <w:szCs w:val="18"/>
              </w:rPr>
              <w:t>DISPOSITION ACTION</w:t>
            </w:r>
          </w:p>
        </w:tc>
        <w:tc>
          <w:tcPr>
            <w:tcW w:w="600" w:type="pct"/>
            <w:shd w:val="pct10" w:color="auto" w:fill="auto"/>
            <w:vAlign w:val="center"/>
          </w:tcPr>
          <w:p w14:paraId="7EAC0F72" w14:textId="77777777" w:rsidR="0064386E" w:rsidRPr="00B60C75" w:rsidRDefault="0064386E" w:rsidP="0064386E">
            <w:pPr>
              <w:jc w:val="center"/>
              <w:rPr>
                <w:rFonts w:eastAsia="Calibri" w:cs="Times New Roman"/>
                <w:b/>
                <w:sz w:val="18"/>
                <w:szCs w:val="18"/>
              </w:rPr>
            </w:pPr>
            <w:r w:rsidRPr="00B60C75">
              <w:rPr>
                <w:rFonts w:eastAsia="Calibri" w:cs="Times New Roman"/>
                <w:b/>
                <w:sz w:val="18"/>
                <w:szCs w:val="18"/>
              </w:rPr>
              <w:t>DESIGNATION</w:t>
            </w:r>
          </w:p>
        </w:tc>
      </w:tr>
      <w:tr w:rsidR="003F1BC0" w14:paraId="70BC5A12" w14:textId="77777777" w:rsidTr="00C230DA">
        <w:tblPrEx>
          <w:tblLook w:val="04A0" w:firstRow="1" w:lastRow="0" w:firstColumn="1" w:lastColumn="0" w:noHBand="0" w:noVBand="1"/>
        </w:tblPrEx>
        <w:trPr>
          <w:cantSplit/>
        </w:trPr>
        <w:tc>
          <w:tcPr>
            <w:tcW w:w="500" w:type="pct"/>
          </w:tcPr>
          <w:p w14:paraId="188087E8" w14:textId="77777777" w:rsidR="003F1BC0" w:rsidRDefault="003F1BC0" w:rsidP="0064386E">
            <w:pPr>
              <w:spacing w:before="60" w:after="60"/>
              <w:jc w:val="center"/>
              <w:rPr>
                <w:bCs/>
                <w:szCs w:val="22"/>
              </w:rPr>
            </w:pPr>
            <w:r>
              <w:rPr>
                <w:bCs/>
                <w:szCs w:val="22"/>
              </w:rPr>
              <w:t>GS 01040</w:t>
            </w:r>
            <w:r w:rsidR="001934A2" w:rsidRPr="00B64159">
              <w:rPr>
                <w:szCs w:val="22"/>
              </w:rPr>
              <w:fldChar w:fldCharType="begin"/>
            </w:r>
            <w:r w:rsidR="00C44AAD" w:rsidRPr="00B64159">
              <w:rPr>
                <w:szCs w:val="22"/>
              </w:rPr>
              <w:instrText xml:space="preserve"> XE “GS 01040” \f “dan”</w:instrText>
            </w:r>
            <w:r w:rsidR="001934A2" w:rsidRPr="00B64159">
              <w:rPr>
                <w:szCs w:val="22"/>
              </w:rPr>
              <w:fldChar w:fldCharType="end"/>
            </w:r>
          </w:p>
          <w:p w14:paraId="15EA7F8A" w14:textId="77777777" w:rsidR="003F1BC0" w:rsidRPr="00B64159" w:rsidRDefault="003F1BC0" w:rsidP="0064386E">
            <w:pPr>
              <w:spacing w:before="60" w:after="60"/>
              <w:jc w:val="center"/>
              <w:rPr>
                <w:bCs/>
                <w:szCs w:val="22"/>
              </w:rPr>
            </w:pPr>
            <w:r>
              <w:rPr>
                <w:bCs/>
                <w:szCs w:val="22"/>
              </w:rPr>
              <w:t>Rev. 1</w:t>
            </w:r>
          </w:p>
        </w:tc>
        <w:tc>
          <w:tcPr>
            <w:tcW w:w="2900" w:type="pct"/>
          </w:tcPr>
          <w:p w14:paraId="602B83B5" w14:textId="77777777" w:rsidR="003F1BC0" w:rsidRDefault="003F1BC0" w:rsidP="003F1BC0">
            <w:pPr>
              <w:spacing w:before="60" w:after="60"/>
              <w:rPr>
                <w:b/>
                <w:i/>
              </w:rPr>
            </w:pPr>
            <w:r>
              <w:rPr>
                <w:b/>
                <w:i/>
              </w:rPr>
              <w:t>Allotment Management and Budget Development</w:t>
            </w:r>
          </w:p>
          <w:p w14:paraId="0068A7E6" w14:textId="77777777" w:rsidR="003F1BC0" w:rsidRDefault="003F1BC0" w:rsidP="003F1BC0">
            <w:pPr>
              <w:spacing w:before="60" w:after="60"/>
            </w:pPr>
            <w:r>
              <w:t xml:space="preserve">Records </w:t>
            </w:r>
            <w:r w:rsidR="00A66E2B">
              <w:t>relating to the development of agency budget proposals and the management of allotments.</w:t>
            </w:r>
            <w:r w:rsidR="00C44AAD" w:rsidRPr="00B64159">
              <w:t xml:space="preserve"> </w:t>
            </w:r>
            <w:r w:rsidR="001934A2" w:rsidRPr="00B64159">
              <w:fldChar w:fldCharType="begin"/>
            </w:r>
            <w:r w:rsidR="00C44AAD" w:rsidRPr="00B64159">
              <w:instrText xml:space="preserve"> XE “allotments (revenue/expenditure)“ \f “subject” </w:instrText>
            </w:r>
            <w:r w:rsidR="001934A2" w:rsidRPr="00B64159">
              <w:fldChar w:fldCharType="end"/>
            </w:r>
            <w:r w:rsidR="001934A2" w:rsidRPr="00B64159">
              <w:fldChar w:fldCharType="begin"/>
            </w:r>
            <w:r w:rsidR="00C44AAD" w:rsidRPr="00B64159">
              <w:instrText xml:space="preserve"> XE “revenue</w:instrText>
            </w:r>
            <w:r w:rsidR="00C44AAD">
              <w:instrText>:</w:instrText>
            </w:r>
            <w:r w:rsidR="00C44AAD" w:rsidRPr="00B64159">
              <w:instrText xml:space="preserve">allotments“ \f “Subject” </w:instrText>
            </w:r>
            <w:r w:rsidR="001934A2" w:rsidRPr="00B64159">
              <w:fldChar w:fldCharType="end"/>
            </w:r>
            <w:r w:rsidR="001934A2" w:rsidRPr="00B64159">
              <w:fldChar w:fldCharType="begin"/>
            </w:r>
            <w:r w:rsidR="00C44AAD">
              <w:instrText xml:space="preserve"> XE “expenditures:allotments</w:instrText>
            </w:r>
            <w:r w:rsidR="00C44AAD" w:rsidRPr="00B64159">
              <w:instrText xml:space="preserve">“ \f “Subject” </w:instrText>
            </w:r>
            <w:r w:rsidR="001934A2" w:rsidRPr="00B64159">
              <w:fldChar w:fldCharType="end"/>
            </w:r>
            <w:r w:rsidR="001934A2" w:rsidRPr="00B64159">
              <w:fldChar w:fldCharType="begin"/>
            </w:r>
            <w:r w:rsidR="00C44AAD" w:rsidRPr="00B64159">
              <w:instrText xml:space="preserve"> XE “budget</w:instrText>
            </w:r>
            <w:r w:rsidR="00077814">
              <w:instrText>s (development/allotments)</w:instrText>
            </w:r>
            <w:r w:rsidR="00C44AAD" w:rsidRPr="00B64159">
              <w:instrText>” \f “</w:instrText>
            </w:r>
            <w:r w:rsidR="00AA2692">
              <w:instrText>s</w:instrText>
            </w:r>
            <w:r w:rsidR="00C44AAD" w:rsidRPr="00B64159">
              <w:instrText xml:space="preserve">ubject” </w:instrText>
            </w:r>
            <w:r w:rsidR="001934A2" w:rsidRPr="00B64159">
              <w:fldChar w:fldCharType="end"/>
            </w:r>
            <w:r w:rsidR="001934A2" w:rsidRPr="00B64159">
              <w:fldChar w:fldCharType="begin"/>
            </w:r>
            <w:r w:rsidR="00C44AAD" w:rsidRPr="00B64159">
              <w:instrText xml:space="preserve"> XE "</w:instrText>
            </w:r>
            <w:r w:rsidR="00C44AAD">
              <w:instrText>d</w:instrText>
            </w:r>
            <w:r w:rsidR="00AA2692">
              <w:instrText>ecision packages (budgets)</w:instrText>
            </w:r>
            <w:r w:rsidR="00C44AAD" w:rsidRPr="00B64159">
              <w:instrText>" \f “</w:instrText>
            </w:r>
            <w:r w:rsidR="00AA2692">
              <w:instrText>s</w:instrText>
            </w:r>
            <w:r w:rsidR="00C44AAD" w:rsidRPr="00B64159">
              <w:instrText xml:space="preserve">ubject" </w:instrText>
            </w:r>
            <w:r w:rsidR="001934A2" w:rsidRPr="00B64159">
              <w:fldChar w:fldCharType="end"/>
            </w:r>
          </w:p>
          <w:p w14:paraId="49FDE0AC" w14:textId="77777777" w:rsidR="003F1BC0" w:rsidRDefault="003F1BC0" w:rsidP="003F1BC0">
            <w:pPr>
              <w:spacing w:before="60" w:after="60"/>
            </w:pPr>
            <w:r>
              <w:t>Includes, but is not limited to:</w:t>
            </w:r>
          </w:p>
          <w:p w14:paraId="2BA0F038" w14:textId="77777777" w:rsidR="003F1BC0" w:rsidRDefault="003F1BC0" w:rsidP="007E0DCF">
            <w:pPr>
              <w:pStyle w:val="ListParagraph"/>
              <w:numPr>
                <w:ilvl w:val="0"/>
                <w:numId w:val="13"/>
              </w:numPr>
              <w:spacing w:before="60" w:after="60"/>
            </w:pPr>
            <w:r>
              <w:t>Allotment submittals;</w:t>
            </w:r>
          </w:p>
          <w:p w14:paraId="582C4C04" w14:textId="77777777" w:rsidR="003F1BC0" w:rsidRDefault="003F1BC0" w:rsidP="007E0DCF">
            <w:pPr>
              <w:pStyle w:val="ListParagraph"/>
              <w:numPr>
                <w:ilvl w:val="0"/>
                <w:numId w:val="13"/>
              </w:numPr>
              <w:spacing w:before="60" w:after="60"/>
            </w:pPr>
            <w:r>
              <w:t>Budget proposals/decision packages;</w:t>
            </w:r>
          </w:p>
          <w:p w14:paraId="366D0DB8" w14:textId="77777777" w:rsidR="00A51453" w:rsidRDefault="00A51453" w:rsidP="007E0DCF">
            <w:pPr>
              <w:pStyle w:val="ListParagraph"/>
              <w:numPr>
                <w:ilvl w:val="0"/>
                <w:numId w:val="13"/>
              </w:numPr>
              <w:spacing w:before="60" w:after="60"/>
            </w:pPr>
            <w:r>
              <w:t>Legislative notes;</w:t>
            </w:r>
          </w:p>
          <w:p w14:paraId="10B424A3" w14:textId="77777777" w:rsidR="003F1BC0" w:rsidRDefault="003F1BC0" w:rsidP="007E0DCF">
            <w:pPr>
              <w:pStyle w:val="ListParagraph"/>
              <w:numPr>
                <w:ilvl w:val="0"/>
                <w:numId w:val="13"/>
              </w:numPr>
              <w:spacing w:before="60" w:after="60"/>
            </w:pPr>
            <w:r>
              <w:t>Supporting/backup documentation;</w:t>
            </w:r>
          </w:p>
          <w:p w14:paraId="69EE3E0E" w14:textId="77777777" w:rsidR="003F1BC0" w:rsidRDefault="003F1BC0" w:rsidP="007E0DCF">
            <w:pPr>
              <w:pStyle w:val="ListParagraph"/>
              <w:numPr>
                <w:ilvl w:val="0"/>
                <w:numId w:val="13"/>
              </w:numPr>
              <w:spacing w:before="60" w:after="60"/>
            </w:pPr>
            <w:r>
              <w:t>Related correspondence</w:t>
            </w:r>
            <w:r w:rsidR="00A51453">
              <w:t>/communications</w:t>
            </w:r>
            <w:r>
              <w:t>.</w:t>
            </w:r>
          </w:p>
          <w:p w14:paraId="73CF8BCE" w14:textId="77777777" w:rsidR="00B50B90" w:rsidRDefault="007E0DCF" w:rsidP="00B50B90">
            <w:pPr>
              <w:pStyle w:val="Excludes"/>
              <w:spacing w:after="60"/>
              <w:rPr>
                <w:rFonts w:eastAsia="Calibri" w:cs="Times New Roman"/>
                <w:sz w:val="22"/>
                <w:szCs w:val="22"/>
              </w:rPr>
            </w:pPr>
            <w:r w:rsidRPr="003A1427">
              <w:rPr>
                <w:rFonts w:eastAsia="Calibri" w:cs="Times New Roman"/>
                <w:sz w:val="22"/>
                <w:szCs w:val="22"/>
              </w:rPr>
              <w:t>Excludes</w:t>
            </w:r>
            <w:r w:rsidR="00B50B90">
              <w:rPr>
                <w:rFonts w:eastAsia="Calibri" w:cs="Times New Roman"/>
                <w:sz w:val="22"/>
                <w:szCs w:val="22"/>
              </w:rPr>
              <w:t>:</w:t>
            </w:r>
          </w:p>
          <w:p w14:paraId="7C334D2D" w14:textId="77777777" w:rsidR="00B50B90" w:rsidRPr="00B50B90" w:rsidRDefault="00B50B90" w:rsidP="00283A5D">
            <w:pPr>
              <w:pStyle w:val="Excludes"/>
              <w:numPr>
                <w:ilvl w:val="0"/>
                <w:numId w:val="127"/>
              </w:numPr>
              <w:spacing w:after="60"/>
            </w:pPr>
            <w:r>
              <w:t xml:space="preserve">Strategic plans developed in accordance with RCW 43.88.090 and covered by </w:t>
            </w:r>
            <w:r>
              <w:rPr>
                <w:i/>
              </w:rPr>
              <w:t>Strategic Plans – Final (Unpublished) (DAN GS 10001)</w:t>
            </w:r>
            <w:r>
              <w:t>;</w:t>
            </w:r>
          </w:p>
          <w:p w14:paraId="5724B48D" w14:textId="77777777" w:rsidR="007E0DCF" w:rsidRPr="003F1BC0" w:rsidRDefault="007E0DCF" w:rsidP="00283A5D">
            <w:pPr>
              <w:pStyle w:val="Excludes"/>
              <w:numPr>
                <w:ilvl w:val="0"/>
                <w:numId w:val="127"/>
              </w:numPr>
              <w:spacing w:after="60"/>
            </w:pPr>
            <w:r w:rsidRPr="003A1427">
              <w:rPr>
                <w:rFonts w:eastAsia="Calibri" w:cs="Times New Roman"/>
                <w:szCs w:val="22"/>
              </w:rPr>
              <w:t xml:space="preserve">Office of </w:t>
            </w:r>
            <w:r w:rsidR="00224C00">
              <w:rPr>
                <w:rFonts w:eastAsia="Calibri" w:cs="Times New Roman"/>
                <w:szCs w:val="22"/>
              </w:rPr>
              <w:t>Financial Management</w:t>
            </w:r>
            <w:r w:rsidRPr="003A1427">
              <w:rPr>
                <w:rFonts w:eastAsia="Calibri" w:cs="Times New Roman"/>
                <w:szCs w:val="22"/>
              </w:rPr>
              <w:t xml:space="preserve">’s records related to the whole of government coordination of </w:t>
            </w:r>
            <w:r w:rsidR="00224C00">
              <w:rPr>
                <w:rFonts w:eastAsia="Calibri" w:cs="Times New Roman"/>
                <w:szCs w:val="22"/>
              </w:rPr>
              <w:t>allotment management and budget development</w:t>
            </w:r>
            <w:r w:rsidRPr="003A1427">
              <w:rPr>
                <w:rFonts w:eastAsia="Calibri" w:cs="Times New Roman"/>
                <w:szCs w:val="22"/>
              </w:rPr>
              <w:t>.</w:t>
            </w:r>
          </w:p>
        </w:tc>
        <w:tc>
          <w:tcPr>
            <w:tcW w:w="1000" w:type="pct"/>
          </w:tcPr>
          <w:p w14:paraId="362F7325" w14:textId="77777777" w:rsidR="003F1BC0" w:rsidRPr="00B64159" w:rsidRDefault="003F1BC0" w:rsidP="003F1BC0">
            <w:pPr>
              <w:spacing w:before="60" w:after="60"/>
              <w:rPr>
                <w:rFonts w:eastAsia="Calibri" w:cs="Times New Roman"/>
              </w:rPr>
            </w:pPr>
            <w:r w:rsidRPr="00B64159">
              <w:rPr>
                <w:rFonts w:eastAsia="Calibri" w:cs="Times New Roman"/>
                <w:b/>
              </w:rPr>
              <w:t>Retain</w:t>
            </w:r>
            <w:r w:rsidRPr="00B64159">
              <w:rPr>
                <w:rFonts w:eastAsia="Calibri" w:cs="Times New Roman"/>
              </w:rPr>
              <w:t xml:space="preserve"> for 6 years after end of biennium</w:t>
            </w:r>
          </w:p>
          <w:p w14:paraId="556117D3" w14:textId="77777777" w:rsidR="003F1BC0" w:rsidRPr="00B64159" w:rsidRDefault="003F1BC0" w:rsidP="003F1BC0">
            <w:pPr>
              <w:spacing w:before="60" w:after="60"/>
              <w:rPr>
                <w:rFonts w:eastAsia="Calibri" w:cs="Times New Roman"/>
                <w:i/>
              </w:rPr>
            </w:pPr>
            <w:r w:rsidRPr="00B64159">
              <w:rPr>
                <w:rFonts w:eastAsia="Calibri" w:cs="Times New Roman"/>
              </w:rPr>
              <w:t xml:space="preserve">   </w:t>
            </w:r>
            <w:r w:rsidRPr="00B64159">
              <w:rPr>
                <w:rFonts w:eastAsia="Calibri" w:cs="Times New Roman"/>
                <w:i/>
              </w:rPr>
              <w:t>then</w:t>
            </w:r>
          </w:p>
          <w:p w14:paraId="08DBDB23" w14:textId="77777777" w:rsidR="003F1BC0" w:rsidRPr="00B64159" w:rsidRDefault="003F1BC0" w:rsidP="003F1BC0">
            <w:pPr>
              <w:spacing w:before="60" w:after="60"/>
              <w:rPr>
                <w:rFonts w:eastAsia="Calibri" w:cs="Times New Roman"/>
                <w:b/>
              </w:rPr>
            </w:pPr>
            <w:r w:rsidRPr="00B64159">
              <w:rPr>
                <w:rFonts w:eastAsia="Calibri" w:cs="Times New Roman"/>
                <w:b/>
              </w:rPr>
              <w:t>Destroy</w:t>
            </w:r>
            <w:r w:rsidRPr="00C230DA">
              <w:rPr>
                <w:rFonts w:eastAsia="Calibri" w:cs="Times New Roman"/>
                <w:bCs/>
              </w:rPr>
              <w:t>.</w:t>
            </w:r>
          </w:p>
        </w:tc>
        <w:tc>
          <w:tcPr>
            <w:tcW w:w="600" w:type="pct"/>
            <w:tcMar>
              <w:left w:w="72" w:type="dxa"/>
              <w:right w:w="72" w:type="dxa"/>
            </w:tcMar>
          </w:tcPr>
          <w:p w14:paraId="75728D40" w14:textId="77777777" w:rsidR="003F1BC0" w:rsidRDefault="006C6EC7" w:rsidP="0064386E">
            <w:pPr>
              <w:spacing w:before="60"/>
              <w:jc w:val="center"/>
              <w:rPr>
                <w:sz w:val="20"/>
                <w:szCs w:val="20"/>
              </w:rPr>
            </w:pPr>
            <w:r>
              <w:rPr>
                <w:sz w:val="20"/>
                <w:szCs w:val="20"/>
              </w:rPr>
              <w:t>NON-ARCHIVAL</w:t>
            </w:r>
          </w:p>
          <w:p w14:paraId="43C887ED" w14:textId="77777777" w:rsidR="00C230DA" w:rsidRDefault="006C6EC7" w:rsidP="006C6EC7">
            <w:pPr>
              <w:jc w:val="center"/>
              <w:rPr>
                <w:b/>
                <w:szCs w:val="22"/>
              </w:rPr>
            </w:pPr>
            <w:r w:rsidRPr="006C6EC7">
              <w:rPr>
                <w:b/>
                <w:szCs w:val="22"/>
              </w:rPr>
              <w:t>ESSENTIAL</w:t>
            </w:r>
          </w:p>
          <w:p w14:paraId="46A1D1A7" w14:textId="39FEDEF6" w:rsidR="006C6EC7" w:rsidRPr="006C6EC7" w:rsidRDefault="00C230DA" w:rsidP="006C6EC7">
            <w:pPr>
              <w:jc w:val="center"/>
              <w:rPr>
                <w:b/>
                <w:szCs w:val="22"/>
              </w:rPr>
            </w:pPr>
            <w:r w:rsidRPr="00C230DA">
              <w:rPr>
                <w:b/>
                <w:sz w:val="16"/>
                <w:szCs w:val="16"/>
              </w:rPr>
              <w:t>(for Disaster Recovery)</w:t>
            </w:r>
            <w:r w:rsidR="001934A2" w:rsidRPr="00C44AAD">
              <w:rPr>
                <w:szCs w:val="22"/>
              </w:rPr>
              <w:fldChar w:fldCharType="begin"/>
            </w:r>
            <w:r w:rsidR="00C44AAD" w:rsidRPr="00C44AAD">
              <w:rPr>
                <w:szCs w:val="22"/>
              </w:rPr>
              <w:instrText xml:space="preserve"> XE “FINANCIAL MANAGEMENT:</w:instrText>
            </w:r>
            <w:r w:rsidR="00C44AAD">
              <w:rPr>
                <w:szCs w:val="22"/>
              </w:rPr>
              <w:instrText>Budgeting</w:instrText>
            </w:r>
            <w:r w:rsidR="00C44AAD" w:rsidRPr="00C44AAD">
              <w:rPr>
                <w:szCs w:val="22"/>
              </w:rPr>
              <w:instrText xml:space="preserve">:Allotment </w:instrText>
            </w:r>
            <w:r w:rsidR="00C44AAD">
              <w:rPr>
                <w:szCs w:val="22"/>
              </w:rPr>
              <w:instrText>Management and Budget Development</w:instrText>
            </w:r>
            <w:r w:rsidR="00C44AAD" w:rsidRPr="00C44AAD">
              <w:rPr>
                <w:szCs w:val="22"/>
              </w:rPr>
              <w:instrText xml:space="preserve">“ \f “Essential” </w:instrText>
            </w:r>
            <w:r w:rsidR="001934A2" w:rsidRPr="00C44AAD">
              <w:rPr>
                <w:szCs w:val="22"/>
              </w:rPr>
              <w:fldChar w:fldCharType="end"/>
            </w:r>
          </w:p>
          <w:p w14:paraId="48F4C1D1" w14:textId="77777777" w:rsidR="006C6EC7" w:rsidRPr="00B64159" w:rsidRDefault="006C6EC7" w:rsidP="006C6EC7">
            <w:pPr>
              <w:jc w:val="center"/>
              <w:rPr>
                <w:sz w:val="20"/>
                <w:szCs w:val="20"/>
              </w:rPr>
            </w:pPr>
            <w:r>
              <w:rPr>
                <w:sz w:val="20"/>
                <w:szCs w:val="20"/>
              </w:rPr>
              <w:t>OPR</w:t>
            </w:r>
          </w:p>
        </w:tc>
      </w:tr>
    </w:tbl>
    <w:p w14:paraId="04D85B01" w14:textId="77777777" w:rsidR="0064386E" w:rsidRDefault="0064386E"/>
    <w:p w14:paraId="7B27EF94" w14:textId="77777777" w:rsidR="0064386E" w:rsidRDefault="0064386E">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8352"/>
        <w:gridCol w:w="2880"/>
        <w:gridCol w:w="1728"/>
      </w:tblGrid>
      <w:tr w:rsidR="00CF04EA" w:rsidRPr="00B64159" w14:paraId="11E5F20D" w14:textId="77777777" w:rsidTr="00CF04EA">
        <w:trPr>
          <w:cantSplit/>
          <w:trHeight w:val="288"/>
          <w:tblHeader/>
          <w:jc w:val="center"/>
        </w:trPr>
        <w:tc>
          <w:tcPr>
            <w:tcW w:w="5000" w:type="pct"/>
            <w:gridSpan w:val="4"/>
            <w:tcMar>
              <w:top w:w="58" w:type="dxa"/>
              <w:left w:w="115" w:type="dxa"/>
              <w:bottom w:w="43" w:type="dxa"/>
              <w:right w:w="115" w:type="dxa"/>
            </w:tcMar>
          </w:tcPr>
          <w:p w14:paraId="461F0623" w14:textId="77777777" w:rsidR="00CF04EA" w:rsidRPr="00B64159" w:rsidRDefault="00CF04EA" w:rsidP="00CF04EA">
            <w:pPr>
              <w:pStyle w:val="Activties"/>
              <w:ind w:left="695" w:hanging="695"/>
              <w:rPr>
                <w:color w:val="000000"/>
              </w:rPr>
            </w:pPr>
            <w:r w:rsidRPr="00B64159">
              <w:rPr>
                <w:rFonts w:eastAsia="Times New Roman" w:cs="Times New Roman"/>
                <w:color w:val="000000"/>
                <w:szCs w:val="22"/>
              </w:rPr>
              <w:lastRenderedPageBreak/>
              <w:br w:type="page"/>
            </w:r>
            <w:bookmarkStart w:id="34" w:name="_Toc175912468"/>
            <w:r w:rsidRPr="00B64159">
              <w:rPr>
                <w:color w:val="000000"/>
              </w:rPr>
              <w:t>CONTRACTS AND PURCHASING</w:t>
            </w:r>
            <w:bookmarkEnd w:id="34"/>
          </w:p>
          <w:p w14:paraId="2F3B52D8" w14:textId="77777777" w:rsidR="00CF04EA" w:rsidRPr="00B64159" w:rsidRDefault="00CF04EA" w:rsidP="00CF04EA">
            <w:pPr>
              <w:pStyle w:val="ActivityText"/>
            </w:pPr>
            <w:r w:rsidRPr="00B64159">
              <w:t xml:space="preserve">The activity of managing purchasing records generated by state agencies </w:t>
            </w:r>
            <w:proofErr w:type="gramStart"/>
            <w:r w:rsidRPr="00B64159">
              <w:t>in the course of</w:t>
            </w:r>
            <w:proofErr w:type="gramEnd"/>
            <w:r w:rsidRPr="00B64159">
              <w:t xml:space="preserve"> procuring services, supplies, and equipment.</w:t>
            </w:r>
          </w:p>
        </w:tc>
      </w:tr>
      <w:tr w:rsidR="00CF04EA" w14:paraId="0DE3FA57" w14:textId="77777777" w:rsidTr="00CF04EA">
        <w:trPr>
          <w:cantSplit/>
          <w:tblHeader/>
          <w:jc w:val="center"/>
        </w:trPr>
        <w:tc>
          <w:tcPr>
            <w:tcW w:w="500" w:type="pct"/>
            <w:shd w:val="pct10" w:color="auto" w:fill="auto"/>
            <w:vAlign w:val="center"/>
          </w:tcPr>
          <w:p w14:paraId="3D839E6F" w14:textId="77777777" w:rsidR="00CF04EA" w:rsidRPr="00B60C75" w:rsidRDefault="00CF04EA" w:rsidP="00CF04EA">
            <w:pPr>
              <w:jc w:val="center"/>
              <w:rPr>
                <w:rFonts w:eastAsia="Calibri" w:cs="Times New Roman"/>
                <w:b/>
                <w:sz w:val="18"/>
                <w:szCs w:val="18"/>
              </w:rPr>
            </w:pPr>
            <w:r w:rsidRPr="00B60C75">
              <w:rPr>
                <w:rFonts w:eastAsia="Calibri" w:cs="Times New Roman"/>
                <w:b/>
                <w:sz w:val="18"/>
                <w:szCs w:val="18"/>
              </w:rPr>
              <w:t>DISPOSITION AUTHORITY NUMBER (DAN)</w:t>
            </w:r>
          </w:p>
        </w:tc>
        <w:tc>
          <w:tcPr>
            <w:tcW w:w="2900" w:type="pct"/>
            <w:shd w:val="pct10" w:color="auto" w:fill="auto"/>
            <w:vAlign w:val="center"/>
          </w:tcPr>
          <w:p w14:paraId="7D61EDA0" w14:textId="77777777" w:rsidR="00CF04EA" w:rsidRPr="00B60C75" w:rsidRDefault="00CF04EA" w:rsidP="00CF04EA">
            <w:pPr>
              <w:jc w:val="center"/>
              <w:rPr>
                <w:rFonts w:eastAsia="Calibri" w:cs="Times New Roman"/>
                <w:b/>
                <w:sz w:val="18"/>
                <w:szCs w:val="18"/>
              </w:rPr>
            </w:pPr>
            <w:r w:rsidRPr="00B60C75">
              <w:rPr>
                <w:rFonts w:eastAsia="Calibri" w:cs="Times New Roman"/>
                <w:b/>
                <w:sz w:val="18"/>
                <w:szCs w:val="18"/>
              </w:rPr>
              <w:t>DESCRIPTION OF RECORDS</w:t>
            </w:r>
          </w:p>
        </w:tc>
        <w:tc>
          <w:tcPr>
            <w:tcW w:w="1000" w:type="pct"/>
            <w:shd w:val="pct10" w:color="auto" w:fill="auto"/>
            <w:vAlign w:val="center"/>
          </w:tcPr>
          <w:p w14:paraId="30E60325" w14:textId="77777777" w:rsidR="00CF04EA" w:rsidRPr="00B60C75" w:rsidRDefault="00CF04EA" w:rsidP="00CF04EA">
            <w:pPr>
              <w:jc w:val="center"/>
              <w:rPr>
                <w:rFonts w:eastAsia="Calibri" w:cs="Times New Roman"/>
                <w:b/>
                <w:sz w:val="18"/>
                <w:szCs w:val="18"/>
              </w:rPr>
            </w:pPr>
            <w:r w:rsidRPr="00B60C75">
              <w:rPr>
                <w:rFonts w:eastAsia="Calibri" w:cs="Times New Roman"/>
                <w:b/>
                <w:sz w:val="18"/>
                <w:szCs w:val="18"/>
              </w:rPr>
              <w:t>RETENTION AND</w:t>
            </w:r>
          </w:p>
          <w:p w14:paraId="03136B33" w14:textId="77777777" w:rsidR="00CF04EA" w:rsidRPr="00B60C75" w:rsidRDefault="00CF04EA" w:rsidP="00CF04EA">
            <w:pPr>
              <w:jc w:val="center"/>
              <w:rPr>
                <w:rFonts w:eastAsia="Calibri" w:cs="Times New Roman"/>
                <w:b/>
                <w:sz w:val="18"/>
                <w:szCs w:val="18"/>
              </w:rPr>
            </w:pPr>
            <w:r w:rsidRPr="00B60C75">
              <w:rPr>
                <w:rFonts w:eastAsia="Calibri" w:cs="Times New Roman"/>
                <w:b/>
                <w:sz w:val="18"/>
                <w:szCs w:val="18"/>
              </w:rPr>
              <w:t>DISPOSITION ACTION</w:t>
            </w:r>
          </w:p>
        </w:tc>
        <w:tc>
          <w:tcPr>
            <w:tcW w:w="600" w:type="pct"/>
            <w:shd w:val="pct10" w:color="auto" w:fill="auto"/>
            <w:vAlign w:val="center"/>
          </w:tcPr>
          <w:p w14:paraId="1B044551" w14:textId="77777777" w:rsidR="00CF04EA" w:rsidRPr="00B60C75" w:rsidRDefault="00CF04EA" w:rsidP="00CF04EA">
            <w:pPr>
              <w:jc w:val="center"/>
              <w:rPr>
                <w:rFonts w:eastAsia="Calibri" w:cs="Times New Roman"/>
                <w:b/>
                <w:sz w:val="18"/>
                <w:szCs w:val="18"/>
              </w:rPr>
            </w:pPr>
            <w:r w:rsidRPr="00B60C75">
              <w:rPr>
                <w:rFonts w:eastAsia="Calibri" w:cs="Times New Roman"/>
                <w:b/>
                <w:sz w:val="18"/>
                <w:szCs w:val="18"/>
              </w:rPr>
              <w:t>DESIGNATION</w:t>
            </w:r>
          </w:p>
        </w:tc>
      </w:tr>
      <w:tr w:rsidR="00CF04EA" w14:paraId="6D8FE701" w14:textId="77777777" w:rsidTr="00CF04EA">
        <w:trPr>
          <w:cantSplit/>
          <w:jc w:val="center"/>
        </w:trPr>
        <w:tc>
          <w:tcPr>
            <w:tcW w:w="500" w:type="pct"/>
          </w:tcPr>
          <w:p w14:paraId="7E0791C6" w14:textId="77777777" w:rsidR="00CF04EA" w:rsidRPr="00B64159" w:rsidRDefault="00CF04EA" w:rsidP="00CF04EA">
            <w:pPr>
              <w:spacing w:before="60" w:after="60"/>
              <w:jc w:val="center"/>
              <w:rPr>
                <w:rFonts w:eastAsia="Calibri" w:cs="Times New Roman"/>
              </w:rPr>
            </w:pPr>
            <w:r w:rsidRPr="00B64159">
              <w:rPr>
                <w:rFonts w:eastAsia="Calibri" w:cs="Times New Roman"/>
              </w:rPr>
              <w:t>GS 06004</w:t>
            </w:r>
            <w:r w:rsidRPr="00B64159">
              <w:fldChar w:fldCharType="begin"/>
            </w:r>
            <w:r w:rsidRPr="00B64159">
              <w:instrText xml:space="preserve"> XE "GS 06004" \f “dan”</w:instrText>
            </w:r>
            <w:r w:rsidRPr="00B64159">
              <w:fldChar w:fldCharType="end"/>
            </w:r>
          </w:p>
          <w:p w14:paraId="037065A6" w14:textId="77777777" w:rsidR="00CF04EA" w:rsidRPr="00B64159" w:rsidRDefault="00CF04EA" w:rsidP="00CF04EA">
            <w:pPr>
              <w:spacing w:before="60" w:after="60"/>
              <w:jc w:val="center"/>
              <w:rPr>
                <w:rFonts w:eastAsia="Calibri" w:cs="Times New Roman"/>
              </w:rPr>
            </w:pPr>
            <w:r w:rsidRPr="00B64159">
              <w:rPr>
                <w:rFonts w:eastAsia="Calibri" w:cs="Times New Roman"/>
              </w:rPr>
              <w:t xml:space="preserve">Rev. </w:t>
            </w:r>
            <w:r>
              <w:rPr>
                <w:rFonts w:eastAsia="Calibri" w:cs="Times New Roman"/>
              </w:rPr>
              <w:t>1</w:t>
            </w:r>
          </w:p>
        </w:tc>
        <w:tc>
          <w:tcPr>
            <w:tcW w:w="2900" w:type="pct"/>
          </w:tcPr>
          <w:p w14:paraId="09F84994" w14:textId="77777777" w:rsidR="00CF04EA" w:rsidRPr="00B64159" w:rsidRDefault="00CF04EA" w:rsidP="00CF04EA">
            <w:pPr>
              <w:spacing w:before="60" w:after="60"/>
              <w:rPr>
                <w:b/>
                <w:i/>
              </w:rPr>
            </w:pPr>
            <w:r>
              <w:rPr>
                <w:b/>
                <w:i/>
              </w:rPr>
              <w:t>Bids and Proposals – Successful</w:t>
            </w:r>
          </w:p>
          <w:p w14:paraId="152B760E" w14:textId="77777777" w:rsidR="00CF04EA" w:rsidRPr="0016206D" w:rsidRDefault="00CF04EA" w:rsidP="00CF04EA">
            <w:pPr>
              <w:pStyle w:val="TableText0"/>
              <w:shd w:val="clear" w:color="auto" w:fill="FFFFFF"/>
              <w:spacing w:before="60" w:after="60"/>
            </w:pPr>
            <w:r w:rsidRPr="0016206D">
              <w:t xml:space="preserve">Records </w:t>
            </w:r>
            <w:r>
              <w:t>relating to</w:t>
            </w:r>
            <w:r w:rsidRPr="0016206D">
              <w:t xml:space="preserve"> bids and proposals made by other parties to provide the agenc</w:t>
            </w:r>
            <w:r w:rsidR="005F5C92">
              <w:t>y with goods, services, revenue</w:t>
            </w:r>
            <w:r w:rsidRPr="0016206D">
              <w:t xml:space="preserve"> or other benefits</w:t>
            </w:r>
            <w:r w:rsidR="005F5C92">
              <w:t>,</w:t>
            </w:r>
            <w:r w:rsidRPr="0016206D">
              <w:t xml:space="preserve"> which </w:t>
            </w:r>
            <w:r w:rsidRPr="0016206D">
              <w:rPr>
                <w:u w:val="single"/>
              </w:rPr>
              <w:t>are</w:t>
            </w:r>
            <w:r w:rsidRPr="0016206D">
              <w:t xml:space="preserve"> accepted by the agency.</w:t>
            </w:r>
            <w:r w:rsidRPr="0016206D">
              <w:fldChar w:fldCharType="begin"/>
            </w:r>
            <w:r w:rsidRPr="0016206D">
              <w:instrText xml:space="preserve"> XE "bids/proposals</w:instrText>
            </w:r>
            <w:r w:rsidR="00825722">
              <w:instrText>:successful</w:instrText>
            </w:r>
            <w:r w:rsidRPr="0016206D">
              <w:instrText xml:space="preserve">" \f “subject” </w:instrText>
            </w:r>
            <w:r w:rsidRPr="0016206D">
              <w:fldChar w:fldCharType="end"/>
            </w:r>
            <w:r w:rsidRPr="0016206D">
              <w:t xml:space="preserve"> </w:t>
            </w:r>
            <w:r w:rsidRPr="0016206D">
              <w:fldChar w:fldCharType="begin"/>
            </w:r>
            <w:r w:rsidRPr="0016206D">
              <w:instrText xml:space="preserve"> XE "request</w:instrText>
            </w:r>
            <w:r w:rsidR="0012312F">
              <w:instrText>s</w:instrText>
            </w:r>
            <w:r w:rsidRPr="0016206D">
              <w:instrText xml:space="preserve"> for</w:instrText>
            </w:r>
            <w:r w:rsidR="0012312F">
              <w:instrText>:</w:instrText>
            </w:r>
            <w:r w:rsidRPr="0016206D">
              <w:instrText>proposal or bid (RFP)</w:instrText>
            </w:r>
            <w:r>
              <w:instrText>(RFQQ)</w:instrText>
            </w:r>
            <w:r w:rsidR="007C27AB">
              <w:instrText>:successful</w:instrText>
            </w:r>
            <w:r w:rsidRPr="0016206D">
              <w:instrText xml:space="preserve">" \f “subject” </w:instrText>
            </w:r>
            <w:r w:rsidRPr="0016206D">
              <w:fldChar w:fldCharType="end"/>
            </w:r>
            <w:r w:rsidRPr="0016206D">
              <w:t xml:space="preserve"> </w:t>
            </w:r>
            <w:r w:rsidRPr="0016206D">
              <w:fldChar w:fldCharType="begin"/>
            </w:r>
            <w:r w:rsidRPr="0016206D">
              <w:instrText xml:space="preserve"> XE "proposals/bids (requests for)</w:instrText>
            </w:r>
            <w:r w:rsidR="007C27AB">
              <w:instrText>:successful</w:instrText>
            </w:r>
            <w:r w:rsidRPr="0016206D">
              <w:instrText xml:space="preserve">" \f “subject” </w:instrText>
            </w:r>
            <w:r w:rsidRPr="0016206D">
              <w:fldChar w:fldCharType="end"/>
            </w:r>
            <w:r w:rsidRPr="0016206D">
              <w:t xml:space="preserve"> </w:t>
            </w:r>
          </w:p>
          <w:p w14:paraId="3F5CAEE8" w14:textId="77777777" w:rsidR="00CF04EA" w:rsidRPr="0016206D" w:rsidRDefault="00CF04EA" w:rsidP="00CF04EA">
            <w:pPr>
              <w:pStyle w:val="TableText0"/>
              <w:shd w:val="clear" w:color="auto" w:fill="FFFFFF"/>
              <w:spacing w:before="60" w:after="60"/>
            </w:pPr>
            <w:r w:rsidRPr="0016206D">
              <w:t>Includes, but is not limited to:</w:t>
            </w:r>
          </w:p>
          <w:p w14:paraId="61AEE07B" w14:textId="77777777" w:rsidR="00CF04EA" w:rsidRPr="0016206D" w:rsidRDefault="00CF04EA" w:rsidP="00283A5D">
            <w:pPr>
              <w:pStyle w:val="BULLETS"/>
              <w:numPr>
                <w:ilvl w:val="0"/>
                <w:numId w:val="70"/>
              </w:numPr>
              <w:spacing w:before="60" w:after="60"/>
              <w:contextualSpacing/>
            </w:pPr>
            <w:r w:rsidRPr="0016206D">
              <w:t>Request for proposal or bid (RFP), request for qualifications/quotations (RFQQ), specifications, etc.;</w:t>
            </w:r>
          </w:p>
          <w:p w14:paraId="0CE6C599" w14:textId="77777777" w:rsidR="00CF04EA" w:rsidRPr="0016206D" w:rsidRDefault="00CF04EA" w:rsidP="00283A5D">
            <w:pPr>
              <w:pStyle w:val="BULLETS"/>
              <w:numPr>
                <w:ilvl w:val="0"/>
                <w:numId w:val="70"/>
              </w:numPr>
              <w:spacing w:before="60" w:after="60"/>
              <w:contextualSpacing/>
            </w:pPr>
            <w:r w:rsidRPr="0016206D">
              <w:t>Notices (filed with newspaper, etc.);</w:t>
            </w:r>
          </w:p>
          <w:p w14:paraId="0C373C2D" w14:textId="77777777" w:rsidR="00CF04EA" w:rsidRPr="0016206D" w:rsidRDefault="00CF04EA" w:rsidP="00283A5D">
            <w:pPr>
              <w:pStyle w:val="BULLETS"/>
              <w:numPr>
                <w:ilvl w:val="0"/>
                <w:numId w:val="70"/>
              </w:numPr>
              <w:spacing w:before="60" w:after="60"/>
              <w:contextualSpacing/>
            </w:pPr>
            <w:r w:rsidRPr="0016206D">
              <w:t>Bid proposals, evaluation documents, statements of qualification, applications, etc.</w:t>
            </w:r>
          </w:p>
          <w:p w14:paraId="3E0C49AA" w14:textId="77777777" w:rsidR="00CF04EA" w:rsidRDefault="00CF04EA" w:rsidP="00CF04EA">
            <w:pPr>
              <w:pStyle w:val="Excludes0"/>
              <w:shd w:val="clear" w:color="auto" w:fill="FFFFFF"/>
              <w:spacing w:after="60"/>
              <w:rPr>
                <w:sz w:val="22"/>
                <w:szCs w:val="22"/>
              </w:rPr>
            </w:pPr>
            <w:r w:rsidRPr="00034899">
              <w:rPr>
                <w:sz w:val="22"/>
                <w:szCs w:val="22"/>
              </w:rPr>
              <w:t>Excludes</w:t>
            </w:r>
            <w:r>
              <w:rPr>
                <w:sz w:val="22"/>
                <w:szCs w:val="22"/>
              </w:rPr>
              <w:t xml:space="preserve"> records covered by:</w:t>
            </w:r>
          </w:p>
          <w:p w14:paraId="7872C4E3" w14:textId="77777777" w:rsidR="00CF04EA" w:rsidRDefault="00CF04EA" w:rsidP="00283A5D">
            <w:pPr>
              <w:pStyle w:val="Excludes0"/>
              <w:numPr>
                <w:ilvl w:val="0"/>
                <w:numId w:val="71"/>
              </w:numPr>
              <w:shd w:val="clear" w:color="auto" w:fill="FFFFFF"/>
              <w:spacing w:after="60"/>
              <w:contextualSpacing/>
              <w:rPr>
                <w:sz w:val="22"/>
                <w:szCs w:val="22"/>
              </w:rPr>
            </w:pPr>
            <w:r w:rsidRPr="00AF5933">
              <w:rPr>
                <w:i/>
                <w:sz w:val="22"/>
                <w:szCs w:val="22"/>
              </w:rPr>
              <w:t>Bids and Proposals – Unsuccessful (DAN GS 06007)</w:t>
            </w:r>
            <w:r>
              <w:rPr>
                <w:sz w:val="22"/>
                <w:szCs w:val="22"/>
              </w:rPr>
              <w:t>;</w:t>
            </w:r>
          </w:p>
          <w:p w14:paraId="65F83944" w14:textId="7B1D8CC6" w:rsidR="00CF04EA" w:rsidRPr="00B64159" w:rsidRDefault="00CF04EA" w:rsidP="00283A5D">
            <w:pPr>
              <w:pStyle w:val="Excludes0"/>
              <w:numPr>
                <w:ilvl w:val="0"/>
                <w:numId w:val="71"/>
              </w:numPr>
              <w:shd w:val="clear" w:color="auto" w:fill="FFFFFF"/>
              <w:spacing w:after="60"/>
              <w:contextualSpacing/>
            </w:pPr>
            <w:r w:rsidRPr="00AF5933">
              <w:rPr>
                <w:i/>
                <w:sz w:val="22"/>
                <w:szCs w:val="22"/>
              </w:rPr>
              <w:t xml:space="preserve">Contracts and Agreements </w:t>
            </w:r>
            <w:r w:rsidR="00A36F12">
              <w:rPr>
                <w:i/>
                <w:sz w:val="22"/>
                <w:szCs w:val="22"/>
              </w:rPr>
              <w:t xml:space="preserve">– General </w:t>
            </w:r>
            <w:r w:rsidRPr="00AF5933">
              <w:rPr>
                <w:i/>
                <w:sz w:val="22"/>
                <w:szCs w:val="22"/>
              </w:rPr>
              <w:t>(DAN GS 01050)</w:t>
            </w:r>
            <w:r>
              <w:rPr>
                <w:sz w:val="22"/>
                <w:szCs w:val="22"/>
              </w:rPr>
              <w:t>.</w:t>
            </w:r>
          </w:p>
        </w:tc>
        <w:tc>
          <w:tcPr>
            <w:tcW w:w="1000" w:type="pct"/>
          </w:tcPr>
          <w:p w14:paraId="7EB9C8D4" w14:textId="77777777" w:rsidR="00CF04EA" w:rsidRPr="00B64159" w:rsidRDefault="00CF04EA" w:rsidP="00CF04EA">
            <w:pPr>
              <w:spacing w:before="60" w:after="60"/>
              <w:rPr>
                <w:rFonts w:eastAsia="Calibri" w:cs="Times New Roman"/>
              </w:rPr>
            </w:pPr>
            <w:r w:rsidRPr="00B64159">
              <w:rPr>
                <w:rFonts w:eastAsia="Calibri" w:cs="Times New Roman"/>
                <w:b/>
              </w:rPr>
              <w:t>Retain</w:t>
            </w:r>
            <w:r w:rsidRPr="00B64159">
              <w:rPr>
                <w:rFonts w:eastAsia="Calibri" w:cs="Times New Roman"/>
              </w:rPr>
              <w:t xml:space="preserve"> for 6 years after </w:t>
            </w:r>
            <w:r>
              <w:rPr>
                <w:rFonts w:eastAsia="Calibri" w:cs="Times New Roman"/>
              </w:rPr>
              <w:t>completion of purchase or fulfillment of contract</w:t>
            </w:r>
          </w:p>
          <w:p w14:paraId="385A7922" w14:textId="77777777" w:rsidR="00CF04EA" w:rsidRPr="00B64159" w:rsidRDefault="00CF04EA" w:rsidP="00CF04EA">
            <w:pPr>
              <w:spacing w:before="60" w:after="60"/>
              <w:rPr>
                <w:rFonts w:eastAsia="Calibri" w:cs="Times New Roman"/>
                <w:i/>
              </w:rPr>
            </w:pPr>
            <w:r w:rsidRPr="00B64159">
              <w:rPr>
                <w:rFonts w:eastAsia="Calibri" w:cs="Times New Roman"/>
                <w:i/>
              </w:rPr>
              <w:t xml:space="preserve">   then</w:t>
            </w:r>
          </w:p>
          <w:p w14:paraId="01E5DA9B" w14:textId="77777777" w:rsidR="00CF04EA" w:rsidRPr="00B64159" w:rsidRDefault="00CF04EA" w:rsidP="00CF04EA">
            <w:pPr>
              <w:spacing w:before="60" w:after="60"/>
              <w:rPr>
                <w:rFonts w:eastAsia="Calibri" w:cs="Times New Roman"/>
                <w:b/>
              </w:rPr>
            </w:pPr>
            <w:r w:rsidRPr="00B64159">
              <w:rPr>
                <w:rFonts w:eastAsia="Calibri" w:cs="Times New Roman"/>
                <w:b/>
              </w:rPr>
              <w:t>Destroy</w:t>
            </w:r>
            <w:r w:rsidRPr="00034899">
              <w:rPr>
                <w:rFonts w:eastAsia="Calibri" w:cs="Times New Roman"/>
              </w:rPr>
              <w:t>.</w:t>
            </w:r>
          </w:p>
        </w:tc>
        <w:tc>
          <w:tcPr>
            <w:tcW w:w="600" w:type="pct"/>
          </w:tcPr>
          <w:p w14:paraId="6A002A32" w14:textId="77777777" w:rsidR="00CF04EA" w:rsidRPr="00B64159" w:rsidRDefault="00CF04EA" w:rsidP="00CF04EA">
            <w:pPr>
              <w:spacing w:before="60"/>
              <w:jc w:val="center"/>
              <w:rPr>
                <w:sz w:val="20"/>
                <w:szCs w:val="20"/>
              </w:rPr>
            </w:pPr>
            <w:r w:rsidRPr="00B64159">
              <w:rPr>
                <w:sz w:val="20"/>
                <w:szCs w:val="20"/>
              </w:rPr>
              <w:t>NON-ARCHIVAL</w:t>
            </w:r>
          </w:p>
          <w:p w14:paraId="235FC1B8" w14:textId="77777777" w:rsidR="00CF04EA" w:rsidRPr="00B64159" w:rsidRDefault="00CF04EA" w:rsidP="00CF04EA">
            <w:pPr>
              <w:jc w:val="center"/>
              <w:rPr>
                <w:sz w:val="20"/>
                <w:szCs w:val="20"/>
              </w:rPr>
            </w:pPr>
            <w:r w:rsidRPr="00B64159">
              <w:rPr>
                <w:sz w:val="20"/>
                <w:szCs w:val="20"/>
              </w:rPr>
              <w:t>NON-ESSENTIAL</w:t>
            </w:r>
          </w:p>
          <w:p w14:paraId="2B977C7F" w14:textId="77777777" w:rsidR="00CF04EA" w:rsidRPr="00B64159" w:rsidRDefault="00CF04EA" w:rsidP="00CF04EA">
            <w:pPr>
              <w:jc w:val="center"/>
              <w:rPr>
                <w:sz w:val="20"/>
                <w:szCs w:val="20"/>
              </w:rPr>
            </w:pPr>
            <w:r>
              <w:rPr>
                <w:sz w:val="20"/>
                <w:szCs w:val="20"/>
              </w:rPr>
              <w:t>OPR</w:t>
            </w:r>
          </w:p>
        </w:tc>
      </w:tr>
      <w:tr w:rsidR="00CF04EA" w14:paraId="5CA0981A" w14:textId="77777777" w:rsidTr="00CF04EA">
        <w:trPr>
          <w:cantSplit/>
          <w:jc w:val="center"/>
        </w:trPr>
        <w:tc>
          <w:tcPr>
            <w:tcW w:w="500" w:type="pct"/>
          </w:tcPr>
          <w:p w14:paraId="449E0D85" w14:textId="77777777" w:rsidR="00CF04EA" w:rsidRPr="00B64159" w:rsidRDefault="00CF04EA" w:rsidP="00CF04EA">
            <w:pPr>
              <w:spacing w:before="60" w:after="60"/>
              <w:jc w:val="center"/>
              <w:rPr>
                <w:bCs/>
              </w:rPr>
            </w:pPr>
            <w:r w:rsidRPr="00B64159">
              <w:rPr>
                <w:bCs/>
              </w:rPr>
              <w:lastRenderedPageBreak/>
              <w:t>GS 06007</w:t>
            </w:r>
            <w:r w:rsidRPr="00B64159">
              <w:fldChar w:fldCharType="begin"/>
            </w:r>
            <w:r w:rsidRPr="00B64159">
              <w:instrText xml:space="preserve"> XE "GS 06007" \f “dan”</w:instrText>
            </w:r>
            <w:r w:rsidRPr="00B64159">
              <w:fldChar w:fldCharType="end"/>
            </w:r>
          </w:p>
          <w:p w14:paraId="7E798067" w14:textId="29239F9D" w:rsidR="00CF04EA" w:rsidRPr="00B64159" w:rsidRDefault="00CF04EA" w:rsidP="00CF04EA">
            <w:pPr>
              <w:spacing w:before="60" w:after="60"/>
              <w:jc w:val="center"/>
              <w:rPr>
                <w:bCs/>
              </w:rPr>
            </w:pPr>
            <w:r>
              <w:rPr>
                <w:rFonts w:eastAsia="Calibri" w:cs="Times New Roman"/>
              </w:rPr>
              <w:t xml:space="preserve">Rev. </w:t>
            </w:r>
            <w:r w:rsidR="00E5183A">
              <w:rPr>
                <w:rFonts w:eastAsia="Calibri" w:cs="Times New Roman"/>
              </w:rPr>
              <w:t>2</w:t>
            </w:r>
          </w:p>
        </w:tc>
        <w:tc>
          <w:tcPr>
            <w:tcW w:w="2900" w:type="pct"/>
          </w:tcPr>
          <w:p w14:paraId="163FEE80" w14:textId="77777777" w:rsidR="00CF04EA" w:rsidRPr="00B64159" w:rsidRDefault="00CF04EA" w:rsidP="00CF04EA">
            <w:pPr>
              <w:spacing w:before="60" w:after="60"/>
              <w:rPr>
                <w:b/>
                <w:i/>
              </w:rPr>
            </w:pPr>
            <w:r w:rsidRPr="00B64159">
              <w:rPr>
                <w:b/>
                <w:i/>
              </w:rPr>
              <w:t>Bids</w:t>
            </w:r>
            <w:r>
              <w:rPr>
                <w:b/>
                <w:i/>
              </w:rPr>
              <w:t xml:space="preserve"> and Proposals – </w:t>
            </w:r>
            <w:r w:rsidRPr="00B64159">
              <w:rPr>
                <w:b/>
                <w:i/>
              </w:rPr>
              <w:t>Unsuccessful</w:t>
            </w:r>
          </w:p>
          <w:p w14:paraId="2DAD5A60" w14:textId="7073BAD6" w:rsidR="00CF04EA" w:rsidRDefault="00CF04EA" w:rsidP="00CF04EA">
            <w:pPr>
              <w:pStyle w:val="TableText0"/>
              <w:spacing w:before="60" w:after="60"/>
            </w:pPr>
            <w:r w:rsidRPr="0016206D">
              <w:t xml:space="preserve">Records </w:t>
            </w:r>
            <w:r>
              <w:t>relating to</w:t>
            </w:r>
            <w:r w:rsidRPr="0016206D">
              <w:t xml:space="preserve"> bids and proposals to provide the agency with goods, services, </w:t>
            </w:r>
            <w:r w:rsidR="006F3F4A" w:rsidRPr="0016206D">
              <w:t>revenue</w:t>
            </w:r>
            <w:r w:rsidRPr="0016206D">
              <w:t xml:space="preserve"> or other benefits, which </w:t>
            </w:r>
            <w:r w:rsidRPr="002005FC">
              <w:t xml:space="preserve">are </w:t>
            </w:r>
            <w:r w:rsidRPr="0016206D">
              <w:rPr>
                <w:u w:val="single"/>
              </w:rPr>
              <w:t>not</w:t>
            </w:r>
            <w:r w:rsidRPr="0016206D">
              <w:t xml:space="preserve"> accepted by the agency. Includes bid proposals, evaluation documents, statements of qualification, applications (rental/lease), etc.</w:t>
            </w:r>
            <w:r w:rsidRPr="0016206D">
              <w:fldChar w:fldCharType="begin"/>
            </w:r>
            <w:r w:rsidRPr="0016206D">
              <w:instrText xml:space="preserve"> XE "bids/proposals</w:instrText>
            </w:r>
            <w:r w:rsidR="00825722">
              <w:instrText>:unsuccessful</w:instrText>
            </w:r>
            <w:r w:rsidRPr="0016206D">
              <w:instrText xml:space="preserve">" \f “subject” </w:instrText>
            </w:r>
            <w:r w:rsidRPr="0016206D">
              <w:fldChar w:fldCharType="end"/>
            </w:r>
            <w:r w:rsidRPr="0016206D">
              <w:t xml:space="preserve"> </w:t>
            </w:r>
            <w:r w:rsidRPr="0016206D">
              <w:fldChar w:fldCharType="begin"/>
            </w:r>
            <w:r w:rsidRPr="0016206D">
              <w:instrText xml:space="preserve"> XE "request</w:instrText>
            </w:r>
            <w:r w:rsidR="0012312F">
              <w:instrText>s</w:instrText>
            </w:r>
            <w:r w:rsidRPr="0016206D">
              <w:instrText xml:space="preserve"> for</w:instrText>
            </w:r>
            <w:r w:rsidR="0012312F">
              <w:instrText>:</w:instrText>
            </w:r>
            <w:r w:rsidRPr="0016206D">
              <w:instrText>proposal or bid (RFP)</w:instrText>
            </w:r>
            <w:r>
              <w:instrText>(RFQQ)</w:instrText>
            </w:r>
            <w:r w:rsidR="007C27AB">
              <w:instrText>:unsuccessful</w:instrText>
            </w:r>
            <w:r w:rsidRPr="0016206D">
              <w:instrText xml:space="preserve">" \f “subject” </w:instrText>
            </w:r>
            <w:r w:rsidRPr="0016206D">
              <w:fldChar w:fldCharType="end"/>
            </w:r>
            <w:r w:rsidRPr="0016206D">
              <w:fldChar w:fldCharType="begin"/>
            </w:r>
            <w:r w:rsidRPr="0016206D">
              <w:instrText xml:space="preserve"> XE "proposals/bids (requests for)</w:instrText>
            </w:r>
            <w:r w:rsidR="007C27AB">
              <w:instrText>:unsuccessful</w:instrText>
            </w:r>
            <w:r w:rsidRPr="0016206D">
              <w:instrText xml:space="preserve">" \f “subject” </w:instrText>
            </w:r>
            <w:r w:rsidRPr="0016206D">
              <w:fldChar w:fldCharType="end"/>
            </w:r>
            <w:r w:rsidRPr="0016206D">
              <w:t xml:space="preserve"> </w:t>
            </w:r>
            <w:r w:rsidRPr="0016206D">
              <w:fldChar w:fldCharType="begin"/>
            </w:r>
            <w:r w:rsidRPr="0016206D">
              <w:instrText xml:space="preserve"> XE "rental </w:instrText>
            </w:r>
            <w:r w:rsidR="0007123E">
              <w:instrText>agreements:applications (not accepted)</w:instrText>
            </w:r>
            <w:r w:rsidRPr="0016206D">
              <w:instrText xml:space="preserve">" \f “subject” </w:instrText>
            </w:r>
            <w:r w:rsidRPr="0016206D">
              <w:fldChar w:fldCharType="end"/>
            </w:r>
            <w:r w:rsidRPr="0016206D">
              <w:t xml:space="preserve"> </w:t>
            </w:r>
            <w:r w:rsidRPr="0016206D">
              <w:fldChar w:fldCharType="begin"/>
            </w:r>
            <w:r w:rsidRPr="0016206D">
              <w:instrText xml:space="preserve"> XE "lease</w:instrText>
            </w:r>
            <w:r w:rsidR="001562A3">
              <w:instrText>s (agreements):</w:instrText>
            </w:r>
            <w:r w:rsidRPr="0016206D">
              <w:instrText xml:space="preserve">applications (not accepted)" \f “subject” </w:instrText>
            </w:r>
            <w:r w:rsidRPr="0016206D">
              <w:fldChar w:fldCharType="end"/>
            </w:r>
            <w:r w:rsidRPr="00B64159">
              <w:fldChar w:fldCharType="begin"/>
            </w:r>
            <w:r w:rsidRPr="00B64159">
              <w:instrText xml:space="preserve"> XE "unsuccessful bids/proposals" \f "Subject" </w:instrText>
            </w:r>
            <w:r w:rsidRPr="00B64159">
              <w:fldChar w:fldCharType="end"/>
            </w:r>
            <w:r w:rsidR="00204301" w:rsidRPr="00B64159">
              <w:fldChar w:fldCharType="begin"/>
            </w:r>
            <w:r w:rsidR="00204301" w:rsidRPr="00B64159">
              <w:instrText xml:space="preserve"> XE "</w:instrText>
            </w:r>
            <w:r w:rsidR="00204301">
              <w:instrText>agreements:</w:instrText>
            </w:r>
            <w:r w:rsidR="00204301" w:rsidRPr="00B64159">
              <w:instrText xml:space="preserve">unsuccessful </w:instrText>
            </w:r>
            <w:r w:rsidR="00204301">
              <w:instrText>neg</w:instrText>
            </w:r>
            <w:r w:rsidR="00CC0CCA">
              <w:instrText>otiations</w:instrText>
            </w:r>
            <w:r w:rsidR="00204301" w:rsidRPr="00B64159">
              <w:instrText xml:space="preserve">" \f "Subject" </w:instrText>
            </w:r>
            <w:r w:rsidR="00204301" w:rsidRPr="00B64159">
              <w:fldChar w:fldCharType="end"/>
            </w:r>
            <w:r w:rsidR="00CC0CCA" w:rsidRPr="00B64159">
              <w:fldChar w:fldCharType="begin"/>
            </w:r>
            <w:r w:rsidR="00CC0CCA" w:rsidRPr="00B64159">
              <w:instrText xml:space="preserve"> XE "</w:instrText>
            </w:r>
            <w:r w:rsidR="00CC0CCA">
              <w:instrText>contracts:</w:instrText>
            </w:r>
            <w:r w:rsidR="00CC0CCA" w:rsidRPr="00B64159">
              <w:instrText xml:space="preserve">unsuccessful </w:instrText>
            </w:r>
            <w:r w:rsidR="00CC0CCA">
              <w:instrText>negotiations</w:instrText>
            </w:r>
            <w:r w:rsidR="00CC0CCA" w:rsidRPr="00B64159">
              <w:instrText xml:space="preserve">" \f "Subject" </w:instrText>
            </w:r>
            <w:r w:rsidR="00CC0CCA" w:rsidRPr="00B64159">
              <w:fldChar w:fldCharType="end"/>
            </w:r>
          </w:p>
          <w:p w14:paraId="13C18AEF" w14:textId="17C28C1F" w:rsidR="00E5183A" w:rsidRPr="0016206D" w:rsidRDefault="00E5183A" w:rsidP="00CF04EA">
            <w:pPr>
              <w:pStyle w:val="TableText0"/>
              <w:spacing w:before="60" w:after="60"/>
            </w:pPr>
            <w:r>
              <w:t xml:space="preserve">Also </w:t>
            </w:r>
            <w:r w:rsidR="00511282">
              <w:t>includes records relating to contract/agreement negotiations which do not result in an executed contract/agreement.</w:t>
            </w:r>
          </w:p>
          <w:p w14:paraId="6E70DF5A" w14:textId="77777777" w:rsidR="00CF04EA" w:rsidRPr="0016206D" w:rsidRDefault="00CF04EA" w:rsidP="00CF04EA">
            <w:pPr>
              <w:pStyle w:val="TableText0"/>
              <w:spacing w:before="60" w:after="60"/>
            </w:pPr>
            <w:r w:rsidRPr="0016206D">
              <w:t xml:space="preserve">If agency decides not to proceed with </w:t>
            </w:r>
            <w:r w:rsidR="006F3F4A">
              <w:t xml:space="preserve">a </w:t>
            </w:r>
            <w:r w:rsidRPr="0016206D">
              <w:t>purchase or agreement, records also include:</w:t>
            </w:r>
          </w:p>
          <w:p w14:paraId="7B356EA9" w14:textId="77777777" w:rsidR="00CF04EA" w:rsidRPr="0016206D" w:rsidRDefault="00CF04EA" w:rsidP="00283A5D">
            <w:pPr>
              <w:pStyle w:val="BULLETS"/>
              <w:numPr>
                <w:ilvl w:val="0"/>
                <w:numId w:val="72"/>
              </w:numPr>
              <w:spacing w:before="60" w:after="60"/>
              <w:contextualSpacing/>
            </w:pPr>
            <w:r w:rsidRPr="0016206D">
              <w:t>Request for proposal or bid (RFP), request for qualifications/quotations (RFQQ), specifications, etc.;</w:t>
            </w:r>
          </w:p>
          <w:p w14:paraId="4BE34A0C" w14:textId="77777777" w:rsidR="00CF04EA" w:rsidRPr="0016206D" w:rsidRDefault="00CF04EA" w:rsidP="00283A5D">
            <w:pPr>
              <w:pStyle w:val="BULLETS"/>
              <w:numPr>
                <w:ilvl w:val="0"/>
                <w:numId w:val="72"/>
              </w:numPr>
              <w:spacing w:before="60" w:after="60"/>
              <w:contextualSpacing/>
            </w:pPr>
            <w:r w:rsidRPr="0016206D">
              <w:t>Notices (filed with newspaper, etc.).</w:t>
            </w:r>
          </w:p>
          <w:p w14:paraId="699C838D" w14:textId="77777777" w:rsidR="00CF04EA" w:rsidRDefault="00CF04EA" w:rsidP="00CF04EA">
            <w:pPr>
              <w:pStyle w:val="Excludes0"/>
              <w:shd w:val="clear" w:color="auto" w:fill="FFFFFF"/>
              <w:spacing w:after="60"/>
              <w:rPr>
                <w:sz w:val="22"/>
                <w:szCs w:val="22"/>
              </w:rPr>
            </w:pPr>
            <w:r w:rsidRPr="00034899">
              <w:rPr>
                <w:sz w:val="22"/>
                <w:szCs w:val="22"/>
              </w:rPr>
              <w:t>Excludes</w:t>
            </w:r>
            <w:r>
              <w:rPr>
                <w:sz w:val="22"/>
                <w:szCs w:val="22"/>
              </w:rPr>
              <w:t xml:space="preserve"> records covered by:</w:t>
            </w:r>
          </w:p>
          <w:p w14:paraId="346FA638" w14:textId="77777777" w:rsidR="00CF04EA" w:rsidRDefault="00CF04EA" w:rsidP="00283A5D">
            <w:pPr>
              <w:pStyle w:val="Excludes0"/>
              <w:numPr>
                <w:ilvl w:val="0"/>
                <w:numId w:val="71"/>
              </w:numPr>
              <w:shd w:val="clear" w:color="auto" w:fill="FFFFFF"/>
              <w:spacing w:after="60"/>
              <w:contextualSpacing/>
              <w:rPr>
                <w:sz w:val="22"/>
                <w:szCs w:val="22"/>
              </w:rPr>
            </w:pPr>
            <w:r w:rsidRPr="00AF5933">
              <w:rPr>
                <w:i/>
                <w:sz w:val="22"/>
                <w:szCs w:val="22"/>
              </w:rPr>
              <w:t xml:space="preserve">Bids and Proposals – </w:t>
            </w:r>
            <w:r w:rsidR="00656A92">
              <w:rPr>
                <w:i/>
                <w:sz w:val="22"/>
                <w:szCs w:val="22"/>
              </w:rPr>
              <w:t>S</w:t>
            </w:r>
            <w:r w:rsidRPr="00AF5933">
              <w:rPr>
                <w:i/>
                <w:sz w:val="22"/>
                <w:szCs w:val="22"/>
              </w:rPr>
              <w:t>uccessful (DAN GS 0600</w:t>
            </w:r>
            <w:r w:rsidR="00656A92">
              <w:rPr>
                <w:i/>
                <w:sz w:val="22"/>
                <w:szCs w:val="22"/>
              </w:rPr>
              <w:t>4</w:t>
            </w:r>
            <w:r w:rsidRPr="00AF5933">
              <w:rPr>
                <w:i/>
                <w:sz w:val="22"/>
                <w:szCs w:val="22"/>
              </w:rPr>
              <w:t>)</w:t>
            </w:r>
            <w:r>
              <w:rPr>
                <w:sz w:val="22"/>
                <w:szCs w:val="22"/>
              </w:rPr>
              <w:t>;</w:t>
            </w:r>
          </w:p>
          <w:p w14:paraId="3A487EB2" w14:textId="53824FE9" w:rsidR="00CF04EA" w:rsidRPr="00B64159" w:rsidRDefault="00CF04EA" w:rsidP="00283A5D">
            <w:pPr>
              <w:pStyle w:val="Excludes0"/>
              <w:numPr>
                <w:ilvl w:val="0"/>
                <w:numId w:val="71"/>
              </w:numPr>
              <w:shd w:val="clear" w:color="auto" w:fill="FFFFFF"/>
              <w:spacing w:after="60"/>
              <w:contextualSpacing/>
            </w:pPr>
            <w:r w:rsidRPr="00AF5933">
              <w:rPr>
                <w:i/>
                <w:sz w:val="22"/>
                <w:szCs w:val="22"/>
              </w:rPr>
              <w:t xml:space="preserve">Contracts and Agreements </w:t>
            </w:r>
            <w:r w:rsidR="00A36F12">
              <w:rPr>
                <w:i/>
                <w:sz w:val="22"/>
                <w:szCs w:val="22"/>
              </w:rPr>
              <w:t xml:space="preserve">– General </w:t>
            </w:r>
            <w:r w:rsidRPr="00AF5933">
              <w:rPr>
                <w:i/>
                <w:sz w:val="22"/>
                <w:szCs w:val="22"/>
              </w:rPr>
              <w:t>(DAN GS 01050)</w:t>
            </w:r>
            <w:r w:rsidRPr="002005FC">
              <w:rPr>
                <w:sz w:val="22"/>
                <w:szCs w:val="22"/>
              </w:rPr>
              <w:t>.</w:t>
            </w:r>
          </w:p>
        </w:tc>
        <w:tc>
          <w:tcPr>
            <w:tcW w:w="1000" w:type="pct"/>
          </w:tcPr>
          <w:p w14:paraId="0A315007" w14:textId="2DA9DBB5" w:rsidR="00CF04EA" w:rsidRPr="00B64159" w:rsidRDefault="00CF04EA" w:rsidP="00CF04EA">
            <w:pPr>
              <w:spacing w:before="60" w:after="60"/>
              <w:rPr>
                <w:rFonts w:eastAsia="Calibri" w:cs="Times New Roman"/>
              </w:rPr>
            </w:pPr>
            <w:r w:rsidRPr="00B64159">
              <w:rPr>
                <w:rFonts w:eastAsia="Calibri" w:cs="Times New Roman"/>
                <w:b/>
              </w:rPr>
              <w:t xml:space="preserve">Retain </w:t>
            </w:r>
            <w:r w:rsidRPr="00B64159">
              <w:rPr>
                <w:rFonts w:eastAsia="Calibri" w:cs="Times New Roman"/>
              </w:rPr>
              <w:t xml:space="preserve">for 3 years after bid award or </w:t>
            </w:r>
            <w:r w:rsidR="001D5D23">
              <w:rPr>
                <w:rFonts w:eastAsia="Calibri" w:cs="Times New Roman"/>
              </w:rPr>
              <w:t>decision not to proceed</w:t>
            </w:r>
          </w:p>
          <w:p w14:paraId="20D7DC76" w14:textId="77777777" w:rsidR="00CF04EA" w:rsidRPr="00B64159" w:rsidRDefault="00CF04EA" w:rsidP="00CF04EA">
            <w:pPr>
              <w:spacing w:before="60" w:after="60"/>
              <w:rPr>
                <w:rFonts w:eastAsia="Calibri" w:cs="Times New Roman"/>
                <w:i/>
              </w:rPr>
            </w:pPr>
            <w:r w:rsidRPr="00B64159">
              <w:rPr>
                <w:rFonts w:eastAsia="Calibri" w:cs="Times New Roman"/>
                <w:i/>
              </w:rPr>
              <w:t xml:space="preserve">   then</w:t>
            </w:r>
          </w:p>
          <w:p w14:paraId="14314C06" w14:textId="77777777" w:rsidR="00CF04EA" w:rsidRPr="00B64159" w:rsidRDefault="00CF04EA" w:rsidP="00CF04EA">
            <w:pPr>
              <w:spacing w:before="60" w:after="60"/>
              <w:rPr>
                <w:rFonts w:eastAsia="Calibri" w:cs="Times New Roman"/>
                <w:b/>
              </w:rPr>
            </w:pPr>
            <w:r w:rsidRPr="00B64159">
              <w:rPr>
                <w:rFonts w:eastAsia="Calibri" w:cs="Times New Roman"/>
                <w:b/>
              </w:rPr>
              <w:t>Destroy</w:t>
            </w:r>
            <w:r w:rsidRPr="002005FC">
              <w:rPr>
                <w:rFonts w:eastAsia="Calibri" w:cs="Times New Roman"/>
              </w:rPr>
              <w:t>.</w:t>
            </w:r>
          </w:p>
        </w:tc>
        <w:tc>
          <w:tcPr>
            <w:tcW w:w="600" w:type="pct"/>
          </w:tcPr>
          <w:p w14:paraId="423E3BA6" w14:textId="77777777" w:rsidR="00CF04EA" w:rsidRPr="00B64159" w:rsidRDefault="00CF04EA" w:rsidP="00CF04EA">
            <w:pPr>
              <w:spacing w:before="60"/>
              <w:jc w:val="center"/>
              <w:rPr>
                <w:rFonts w:eastAsia="Calibri" w:cs="Times New Roman"/>
                <w:sz w:val="20"/>
                <w:szCs w:val="20"/>
              </w:rPr>
            </w:pPr>
            <w:r w:rsidRPr="00B64159">
              <w:rPr>
                <w:rFonts w:eastAsia="Calibri" w:cs="Times New Roman"/>
                <w:sz w:val="20"/>
                <w:szCs w:val="20"/>
              </w:rPr>
              <w:t>NON-ARCHIVAL</w:t>
            </w:r>
          </w:p>
          <w:p w14:paraId="6883355B" w14:textId="77777777" w:rsidR="00CF04EA" w:rsidRPr="00B64159" w:rsidRDefault="00CF04EA" w:rsidP="00CF04EA">
            <w:pPr>
              <w:jc w:val="center"/>
              <w:rPr>
                <w:rFonts w:eastAsia="Calibri" w:cs="Times New Roman"/>
                <w:sz w:val="20"/>
                <w:szCs w:val="20"/>
              </w:rPr>
            </w:pPr>
            <w:r w:rsidRPr="00B64159">
              <w:rPr>
                <w:rFonts w:eastAsia="Calibri" w:cs="Times New Roman"/>
                <w:sz w:val="20"/>
                <w:szCs w:val="20"/>
              </w:rPr>
              <w:t>NON-ESSENTIAL</w:t>
            </w:r>
          </w:p>
          <w:p w14:paraId="0CA2CD09" w14:textId="77777777" w:rsidR="00CF04EA" w:rsidRPr="00B64159" w:rsidRDefault="00CF04EA" w:rsidP="00CF04EA">
            <w:pPr>
              <w:jc w:val="center"/>
              <w:rPr>
                <w:rFonts w:eastAsia="Calibri" w:cs="Times New Roman"/>
                <w:sz w:val="20"/>
                <w:szCs w:val="20"/>
              </w:rPr>
            </w:pPr>
            <w:r>
              <w:rPr>
                <w:rFonts w:eastAsia="Calibri" w:cs="Times New Roman"/>
                <w:sz w:val="20"/>
                <w:szCs w:val="20"/>
              </w:rPr>
              <w:t>OPR</w:t>
            </w:r>
          </w:p>
        </w:tc>
      </w:tr>
      <w:tr w:rsidR="002E29A6" w14:paraId="5ECC4164" w14:textId="77777777" w:rsidTr="00180445">
        <w:trPr>
          <w:cantSplit/>
          <w:jc w:val="center"/>
        </w:trPr>
        <w:tc>
          <w:tcPr>
            <w:tcW w:w="500" w:type="pct"/>
          </w:tcPr>
          <w:p w14:paraId="17F80260" w14:textId="77777777" w:rsidR="002E29A6" w:rsidRPr="00F6692C" w:rsidRDefault="002E29A6" w:rsidP="002E29A6">
            <w:pPr>
              <w:spacing w:before="60" w:after="60"/>
              <w:jc w:val="center"/>
            </w:pPr>
            <w:bookmarkStart w:id="35" w:name="_Hlk153442109"/>
            <w:r w:rsidRPr="00F6692C">
              <w:lastRenderedPageBreak/>
              <w:t>GS 01050</w:t>
            </w:r>
            <w:r w:rsidRPr="00F6692C">
              <w:rPr>
                <w:rFonts w:eastAsia="Calibri" w:cs="Times New Roman"/>
              </w:rPr>
              <w:fldChar w:fldCharType="begin"/>
            </w:r>
            <w:r w:rsidRPr="00F6692C">
              <w:rPr>
                <w:rFonts w:eastAsia="Calibri" w:cs="Times New Roman"/>
              </w:rPr>
              <w:instrText xml:space="preserve"> XE “GS 01050" \f “dan” </w:instrText>
            </w:r>
            <w:r w:rsidRPr="00F6692C">
              <w:rPr>
                <w:rFonts w:eastAsia="Calibri" w:cs="Times New Roman"/>
              </w:rPr>
              <w:fldChar w:fldCharType="end"/>
            </w:r>
          </w:p>
          <w:p w14:paraId="207FEA0E" w14:textId="6F8086AD" w:rsidR="002E29A6" w:rsidRPr="00F001F8" w:rsidRDefault="002E29A6" w:rsidP="002E29A6">
            <w:pPr>
              <w:spacing w:before="60" w:after="60"/>
              <w:jc w:val="center"/>
            </w:pPr>
            <w:r>
              <w:t>Rev. 3</w:t>
            </w:r>
          </w:p>
        </w:tc>
        <w:tc>
          <w:tcPr>
            <w:tcW w:w="2900" w:type="pct"/>
          </w:tcPr>
          <w:p w14:paraId="6642D202" w14:textId="6D0DE258" w:rsidR="002E29A6" w:rsidRPr="00F6692C" w:rsidRDefault="002E29A6" w:rsidP="002E29A6">
            <w:pPr>
              <w:spacing w:before="60" w:after="60"/>
              <w:rPr>
                <w:b/>
                <w:i/>
              </w:rPr>
            </w:pPr>
            <w:r w:rsidRPr="00F6692C">
              <w:rPr>
                <w:b/>
                <w:i/>
              </w:rPr>
              <w:t>Contracts and Agreements</w:t>
            </w:r>
            <w:r>
              <w:rPr>
                <w:b/>
                <w:i/>
              </w:rPr>
              <w:t xml:space="preserve"> – General</w:t>
            </w:r>
          </w:p>
          <w:p w14:paraId="2C7F7609" w14:textId="02E6568A" w:rsidR="002E29A6" w:rsidRPr="00F6692C" w:rsidRDefault="002E29A6" w:rsidP="002E29A6">
            <w:pPr>
              <w:spacing w:before="60" w:after="60"/>
            </w:pPr>
            <w:r w:rsidRPr="003310D8">
              <w:rPr>
                <w:rFonts w:asciiTheme="minorHAnsi" w:hAnsiTheme="minorHAnsi" w:cstheme="minorHAnsi"/>
              </w:rPr>
              <w:t xml:space="preserve">Records relating to </w:t>
            </w:r>
            <w:r>
              <w:rPr>
                <w:rFonts w:asciiTheme="minorHAnsi" w:hAnsiTheme="minorHAnsi" w:cstheme="minorHAnsi"/>
              </w:rPr>
              <w:t xml:space="preserve">contracts and </w:t>
            </w:r>
            <w:r w:rsidRPr="003310D8">
              <w:rPr>
                <w:rFonts w:asciiTheme="minorHAnsi" w:hAnsiTheme="minorHAnsi" w:cstheme="minorHAnsi"/>
              </w:rPr>
              <w:t xml:space="preserve">agreements </w:t>
            </w:r>
            <w:r>
              <w:rPr>
                <w:rFonts w:asciiTheme="minorHAnsi" w:hAnsiTheme="minorHAnsi" w:cstheme="minorHAnsi"/>
              </w:rPr>
              <w:t>entered into by t</w:t>
            </w:r>
            <w:r w:rsidRPr="003310D8">
              <w:rPr>
                <w:rFonts w:asciiTheme="minorHAnsi" w:hAnsiTheme="minorHAnsi" w:cstheme="minorHAnsi"/>
              </w:rPr>
              <w:t>he agency</w:t>
            </w:r>
            <w:r>
              <w:rPr>
                <w:rFonts w:asciiTheme="minorHAnsi" w:hAnsiTheme="minorHAnsi" w:cstheme="minorHAnsi"/>
              </w:rPr>
              <w:t xml:space="preserve">, </w:t>
            </w:r>
            <w:r w:rsidRPr="003310D8">
              <w:rPr>
                <w:rFonts w:asciiTheme="minorHAnsi" w:hAnsiTheme="minorHAnsi" w:cstheme="minorHAnsi"/>
                <w:b/>
                <w:bCs/>
                <w:i/>
                <w:iCs/>
              </w:rPr>
              <w:t>where not covered by a more specific records series</w:t>
            </w:r>
            <w:r w:rsidRPr="00F6692C">
              <w:t xml:space="preserve">. </w:t>
            </w:r>
            <w:r w:rsidRPr="00F6692C">
              <w:fldChar w:fldCharType="begin"/>
            </w:r>
            <w:r w:rsidRPr="00F6692C">
              <w:instrText xml:space="preserve"> XE "contracts" \f “subject” </w:instrText>
            </w:r>
            <w:r w:rsidRPr="00F6692C">
              <w:fldChar w:fldCharType="end"/>
            </w:r>
            <w:r w:rsidRPr="00F6692C">
              <w:fldChar w:fldCharType="begin"/>
            </w:r>
            <w:r>
              <w:instrText xml:space="preserve"> XE "agreements</w:instrText>
            </w:r>
            <w:r w:rsidRPr="00F6692C">
              <w:instrText xml:space="preserve">" \f “subject” </w:instrText>
            </w:r>
            <w:r w:rsidRPr="00F6692C">
              <w:fldChar w:fldCharType="end"/>
            </w:r>
            <w:r w:rsidRPr="00F6692C">
              <w:fldChar w:fldCharType="begin"/>
            </w:r>
            <w:r w:rsidRPr="00F6692C">
              <w:instrText xml:space="preserve"> XE "warranties" \f “subject” </w:instrText>
            </w:r>
            <w:r w:rsidRPr="00F6692C">
              <w:fldChar w:fldCharType="end"/>
            </w:r>
            <w:r w:rsidRPr="00F6692C">
              <w:fldChar w:fldCharType="begin"/>
            </w:r>
            <w:r w:rsidRPr="00F6692C">
              <w:instrText xml:space="preserve"> XE "rental agreements" \f “subject” </w:instrText>
            </w:r>
            <w:r w:rsidRPr="00F6692C">
              <w:fldChar w:fldCharType="end"/>
            </w:r>
            <w:r w:rsidRPr="00F6692C">
              <w:fldChar w:fldCharType="begin"/>
            </w:r>
            <w:r w:rsidRPr="00F6692C">
              <w:instrText xml:space="preserve"> XE "hold harmless agreements" \f “subject” </w:instrText>
            </w:r>
            <w:r w:rsidRPr="00F6692C">
              <w:fldChar w:fldCharType="end"/>
            </w:r>
            <w:r w:rsidRPr="00F6692C">
              <w:fldChar w:fldCharType="begin"/>
            </w:r>
            <w:r w:rsidRPr="00F6692C">
              <w:instrText xml:space="preserve"> XE "escrow agreement</w:instrText>
            </w:r>
            <w:r>
              <w:instrText>s</w:instrText>
            </w:r>
            <w:r w:rsidRPr="00F6692C">
              <w:instrText xml:space="preserve">" \f “subject” </w:instrText>
            </w:r>
            <w:r w:rsidRPr="00F6692C">
              <w:fldChar w:fldCharType="end"/>
            </w:r>
            <w:r w:rsidRPr="00F6692C">
              <w:fldChar w:fldCharType="begin"/>
            </w:r>
            <w:r w:rsidRPr="00F6692C">
              <w:instrText xml:space="preserve"> XE "lease</w:instrText>
            </w:r>
            <w:r>
              <w:instrText>s</w:instrText>
            </w:r>
            <w:r w:rsidRPr="00F6692C">
              <w:instrText xml:space="preserve"> </w:instrText>
            </w:r>
            <w:r>
              <w:instrText>(</w:instrText>
            </w:r>
            <w:r w:rsidRPr="00F6692C">
              <w:instrText>agreement</w:instrText>
            </w:r>
            <w:r>
              <w:instrText>s)</w:instrText>
            </w:r>
            <w:r w:rsidRPr="00F6692C">
              <w:instrText xml:space="preserve">" \f “subject” </w:instrText>
            </w:r>
            <w:r w:rsidRPr="00F6692C">
              <w:fldChar w:fldCharType="end"/>
            </w:r>
            <w:r w:rsidRPr="00F6692C">
              <w:fldChar w:fldCharType="begin"/>
            </w:r>
            <w:r w:rsidRPr="00F6692C">
              <w:instrText xml:space="preserve"> XE "liability waivers" \f “subject” </w:instrText>
            </w:r>
            <w:r w:rsidRPr="00F6692C">
              <w:fldChar w:fldCharType="end"/>
            </w:r>
            <w:r w:rsidRPr="00F6692C">
              <w:fldChar w:fldCharType="begin"/>
            </w:r>
            <w:r w:rsidRPr="00F6692C">
              <w:instrText xml:space="preserve"> XE "waivers (liability, insurance, hold harmless)" \f “subject” </w:instrText>
            </w:r>
            <w:r w:rsidRPr="00F6692C">
              <w:fldChar w:fldCharType="end"/>
            </w:r>
            <w:r w:rsidRPr="00F6692C">
              <w:fldChar w:fldCharType="begin"/>
            </w:r>
            <w:r w:rsidRPr="00F6692C">
              <w:instrText xml:space="preserve"> XE "personal</w:instrText>
            </w:r>
            <w:r>
              <w:instrText>:</w:instrText>
            </w:r>
            <w:r w:rsidRPr="00F6692C">
              <w:instrText xml:space="preserve">service contracts" \f “subject” </w:instrText>
            </w:r>
            <w:r w:rsidRPr="00F6692C">
              <w:fldChar w:fldCharType="end"/>
            </w:r>
            <w:r w:rsidRPr="00F6692C">
              <w:fldChar w:fldCharType="begin"/>
            </w:r>
            <w:r w:rsidRPr="00F6692C">
              <w:instrText xml:space="preserve"> XE "purchasing</w:instrText>
            </w:r>
            <w:r>
              <w:instrText>:</w:instrText>
            </w:r>
            <w:r w:rsidRPr="00F6692C">
              <w:instrText xml:space="preserve">agreements" \f “subject” </w:instrText>
            </w:r>
            <w:r w:rsidRPr="00F6692C">
              <w:fldChar w:fldCharType="end"/>
            </w:r>
            <w:r w:rsidRPr="00F6692C">
              <w:fldChar w:fldCharType="begin"/>
            </w:r>
            <w:r w:rsidRPr="00F6692C">
              <w:instrText xml:space="preserve"> XE "client service agreements " \f “subject” </w:instrText>
            </w:r>
            <w:r w:rsidRPr="00F6692C">
              <w:fldChar w:fldCharType="end"/>
            </w:r>
            <w:r w:rsidRPr="00F6692C">
              <w:fldChar w:fldCharType="begin"/>
            </w:r>
            <w:r w:rsidRPr="00F6692C">
              <w:instrText xml:space="preserve"> XE "vendor</w:instrText>
            </w:r>
            <w:r>
              <w:instrText>s:</w:instrText>
            </w:r>
            <w:r w:rsidRPr="00F6692C">
              <w:instrText>bonds</w:instrText>
            </w:r>
            <w:r w:rsidR="004B6876">
              <w:instrText>/contracts</w:instrText>
            </w:r>
            <w:r w:rsidRPr="00F6692C">
              <w:instrText xml:space="preserve">" \f “subject” </w:instrText>
            </w:r>
            <w:r w:rsidRPr="00F6692C">
              <w:fldChar w:fldCharType="end"/>
            </w:r>
            <w:r w:rsidRPr="00F6692C">
              <w:fldChar w:fldCharType="begin"/>
            </w:r>
            <w:r w:rsidRPr="00F6692C">
              <w:instrText xml:space="preserve"> XE "</w:instrText>
            </w:r>
            <w:r>
              <w:instrText>banking:contracts</w:instrText>
            </w:r>
            <w:r w:rsidRPr="00F6692C">
              <w:instrText xml:space="preserve">" \f “subject” </w:instrText>
            </w:r>
            <w:r w:rsidRPr="00F6692C">
              <w:fldChar w:fldCharType="end"/>
            </w:r>
            <w:r w:rsidRPr="00F6692C">
              <w:fldChar w:fldCharType="begin"/>
            </w:r>
            <w:r w:rsidRPr="00F6692C">
              <w:instrText xml:space="preserve"> XE "</w:instrText>
            </w:r>
            <w:r>
              <w:instrText>loan agreements:general</w:instrText>
            </w:r>
            <w:r w:rsidRPr="00F6692C">
              <w:instrText xml:space="preserve">" \f “subject” </w:instrText>
            </w:r>
            <w:r w:rsidRPr="00F6692C">
              <w:fldChar w:fldCharType="end"/>
            </w:r>
            <w:r w:rsidRPr="00F6692C">
              <w:fldChar w:fldCharType="begin"/>
            </w:r>
            <w:r w:rsidRPr="00F6692C">
              <w:instrText xml:space="preserve"> XE "</w:instrText>
            </w:r>
            <w:r>
              <w:instrText>long-term debt agreements</w:instrText>
            </w:r>
            <w:r w:rsidRPr="00F6692C">
              <w:instrText xml:space="preserve">" \f “subject” </w:instrText>
            </w:r>
            <w:r w:rsidRPr="00F6692C">
              <w:fldChar w:fldCharType="end"/>
            </w:r>
            <w:r w:rsidRPr="00F6692C">
              <w:fldChar w:fldCharType="begin"/>
            </w:r>
            <w:r w:rsidRPr="00F6692C">
              <w:instrText xml:space="preserve"> XE "</w:instrText>
            </w:r>
            <w:r>
              <w:instrText>bonds:vendor</w:instrText>
            </w:r>
            <w:r w:rsidRPr="00F6692C">
              <w:instrText xml:space="preserve">" \f “subject” </w:instrText>
            </w:r>
            <w:r w:rsidRPr="00F6692C">
              <w:fldChar w:fldCharType="end"/>
            </w:r>
            <w:r w:rsidRPr="00F6692C">
              <w:fldChar w:fldCharType="begin"/>
            </w:r>
            <w:r w:rsidRPr="00F6692C">
              <w:instrText xml:space="preserve"> XE "acquisition/purchasing:</w:instrText>
            </w:r>
            <w:r>
              <w:instrText>contracts</w:instrText>
            </w:r>
            <w:r w:rsidRPr="00F6692C">
              <w:instrText xml:space="preserve">" \f "subject" </w:instrText>
            </w:r>
            <w:r w:rsidRPr="00F6692C">
              <w:fldChar w:fldCharType="end"/>
            </w:r>
          </w:p>
          <w:p w14:paraId="1F422DBE" w14:textId="77777777" w:rsidR="002E29A6" w:rsidRPr="00F6692C" w:rsidRDefault="002E29A6" w:rsidP="002E29A6">
            <w:pPr>
              <w:spacing w:before="60" w:after="60"/>
            </w:pPr>
            <w:r w:rsidRPr="00F6692C">
              <w:t>Includes, but is not limited to:</w:t>
            </w:r>
          </w:p>
          <w:p w14:paraId="40C942AC" w14:textId="77777777" w:rsidR="002E29A6" w:rsidRDefault="002E29A6" w:rsidP="002E29A6">
            <w:pPr>
              <w:pStyle w:val="Bullet"/>
            </w:pPr>
            <w:r>
              <w:t>Contracts/agreements (including amendments), such as:</w:t>
            </w:r>
          </w:p>
          <w:p w14:paraId="48E1953C" w14:textId="56E1E1C3" w:rsidR="002E29A6" w:rsidRPr="00F6692C" w:rsidRDefault="002E29A6" w:rsidP="002E29A6">
            <w:pPr>
              <w:pStyle w:val="Bullet"/>
              <w:numPr>
                <w:ilvl w:val="1"/>
                <w:numId w:val="3"/>
              </w:numPr>
            </w:pPr>
            <w:r>
              <w:t xml:space="preserve">Interagency, </w:t>
            </w:r>
            <w:proofErr w:type="spellStart"/>
            <w:r>
              <w:t>intra</w:t>
            </w:r>
            <w:r w:rsidRPr="00F6692C">
              <w:t>agency</w:t>
            </w:r>
            <w:proofErr w:type="spellEnd"/>
            <w:r w:rsidR="00B34238">
              <w:t>,</w:t>
            </w:r>
            <w:r w:rsidRPr="00F6692C">
              <w:t xml:space="preserve"> and inter-governmental agreements;</w:t>
            </w:r>
          </w:p>
          <w:p w14:paraId="1126F604" w14:textId="046970F0" w:rsidR="002E29A6" w:rsidRPr="00F6692C" w:rsidRDefault="002E29A6" w:rsidP="002E29A6">
            <w:pPr>
              <w:pStyle w:val="Bullet"/>
              <w:numPr>
                <w:ilvl w:val="1"/>
                <w:numId w:val="3"/>
              </w:numPr>
            </w:pPr>
            <w:r w:rsidRPr="00F6692C">
              <w:t>Lease, escrow, and rental agreements;</w:t>
            </w:r>
          </w:p>
          <w:p w14:paraId="1EB8BB6A" w14:textId="77777777" w:rsidR="002E29A6" w:rsidRPr="00F6692C" w:rsidRDefault="002E29A6" w:rsidP="002E29A6">
            <w:pPr>
              <w:pStyle w:val="Bullet"/>
              <w:numPr>
                <w:ilvl w:val="1"/>
                <w:numId w:val="3"/>
              </w:numPr>
            </w:pPr>
            <w:r w:rsidRPr="00F6692C">
              <w:t>Lending agreements (facility, equipment, vehicle);</w:t>
            </w:r>
          </w:p>
          <w:p w14:paraId="2FFAA1AF" w14:textId="77777777" w:rsidR="002E29A6" w:rsidRPr="00F6692C" w:rsidRDefault="002E29A6" w:rsidP="002E29A6">
            <w:pPr>
              <w:pStyle w:val="Bullet"/>
              <w:numPr>
                <w:ilvl w:val="1"/>
                <w:numId w:val="3"/>
              </w:numPr>
            </w:pPr>
            <w:r w:rsidRPr="00F6692C">
              <w:t>Liability waivers (hold harmless, insurance, etc.);</w:t>
            </w:r>
          </w:p>
          <w:p w14:paraId="3D1977B0" w14:textId="77777777" w:rsidR="002E29A6" w:rsidRPr="008A5441" w:rsidRDefault="002E29A6" w:rsidP="002E29A6">
            <w:pPr>
              <w:pStyle w:val="Bullet"/>
              <w:numPr>
                <w:ilvl w:val="1"/>
                <w:numId w:val="3"/>
              </w:numPr>
            </w:pPr>
            <w:r w:rsidRPr="008A5441">
              <w:t xml:space="preserve">Loan </w:t>
            </w:r>
            <w:r>
              <w:t>a</w:t>
            </w:r>
            <w:r w:rsidRPr="008A5441">
              <w:t>greements (long-term debt, etc.);</w:t>
            </w:r>
          </w:p>
          <w:p w14:paraId="58D6B22E" w14:textId="77777777" w:rsidR="002E29A6" w:rsidRPr="008A5441" w:rsidRDefault="002E29A6" w:rsidP="002E29A6">
            <w:pPr>
              <w:pStyle w:val="Bullet"/>
              <w:numPr>
                <w:ilvl w:val="1"/>
                <w:numId w:val="3"/>
              </w:numPr>
            </w:pPr>
            <w:r w:rsidRPr="008A5441">
              <w:t>Personal service, client service, purchasing agreements;</w:t>
            </w:r>
          </w:p>
          <w:p w14:paraId="3F7E7AC2" w14:textId="77777777" w:rsidR="002E29A6" w:rsidRPr="008A5441" w:rsidRDefault="002E29A6" w:rsidP="002E29A6">
            <w:pPr>
              <w:pStyle w:val="Bullet"/>
              <w:numPr>
                <w:ilvl w:val="1"/>
                <w:numId w:val="3"/>
              </w:numPr>
            </w:pPr>
            <w:r w:rsidRPr="008A5441">
              <w:t>Purchase and sales agreements (non-capital asset purchases only);</w:t>
            </w:r>
          </w:p>
          <w:p w14:paraId="72383B77" w14:textId="77777777" w:rsidR="002E29A6" w:rsidRPr="008A5441" w:rsidRDefault="002E29A6" w:rsidP="002E29A6">
            <w:pPr>
              <w:pStyle w:val="Bullet"/>
              <w:numPr>
                <w:ilvl w:val="1"/>
                <w:numId w:val="3"/>
              </w:numPr>
            </w:pPr>
            <w:r w:rsidRPr="008A5441">
              <w:t>Vendor bonds;</w:t>
            </w:r>
          </w:p>
          <w:p w14:paraId="724E4002" w14:textId="77777777" w:rsidR="002E29A6" w:rsidRDefault="002E29A6" w:rsidP="002E29A6">
            <w:pPr>
              <w:pStyle w:val="Bullet"/>
              <w:numPr>
                <w:ilvl w:val="1"/>
                <w:numId w:val="3"/>
              </w:numPr>
            </w:pPr>
            <w:r w:rsidRPr="008A5441">
              <w:t>Warrantie</w:t>
            </w:r>
            <w:r>
              <w:t>s;</w:t>
            </w:r>
          </w:p>
          <w:p w14:paraId="460A6902" w14:textId="77777777" w:rsidR="002E29A6" w:rsidRPr="003310D8" w:rsidRDefault="002E29A6" w:rsidP="002E29A6">
            <w:pPr>
              <w:pStyle w:val="Bullet"/>
            </w:pPr>
            <w:r w:rsidRPr="003310D8">
              <w:t>Records relating to contract monitoring and compliance;</w:t>
            </w:r>
          </w:p>
          <w:p w14:paraId="79538B40" w14:textId="77777777" w:rsidR="002E29A6" w:rsidRPr="00140AF2" w:rsidRDefault="002E29A6" w:rsidP="002E29A6">
            <w:pPr>
              <w:pStyle w:val="Bullet"/>
              <w:rPr>
                <w:szCs w:val="22"/>
              </w:rPr>
            </w:pPr>
            <w:r w:rsidRPr="003310D8">
              <w:t>Records relating to negotiations/renegotiations;</w:t>
            </w:r>
          </w:p>
          <w:p w14:paraId="3EFA8FA0" w14:textId="263278DD" w:rsidR="002E29A6" w:rsidRPr="008A5441" w:rsidRDefault="002E29A6" w:rsidP="002E29A6">
            <w:pPr>
              <w:pStyle w:val="Bullet"/>
              <w:rPr>
                <w:szCs w:val="22"/>
              </w:rPr>
            </w:pPr>
            <w:r>
              <w:rPr>
                <w:szCs w:val="22"/>
              </w:rPr>
              <w:t>Related correspondence/communications.</w:t>
            </w:r>
          </w:p>
          <w:p w14:paraId="04579D71" w14:textId="55743D26" w:rsidR="002E29A6" w:rsidRPr="00140AF2" w:rsidRDefault="002E29A6" w:rsidP="002E29A6">
            <w:pPr>
              <w:pStyle w:val="Excludes"/>
              <w:spacing w:after="60"/>
              <w:rPr>
                <w:sz w:val="22"/>
                <w:szCs w:val="22"/>
              </w:rPr>
            </w:pPr>
            <w:r w:rsidRPr="0010633E">
              <w:rPr>
                <w:rFonts w:asciiTheme="minorHAnsi" w:hAnsiTheme="minorHAnsi" w:cstheme="minorHAnsi"/>
                <w:i/>
                <w:iCs/>
              </w:rPr>
              <w:t>Note: Retention based on 6-year statute of limitations for breach of contracts/agreements (RCW 4.16.040).</w:t>
            </w:r>
          </w:p>
        </w:tc>
        <w:tc>
          <w:tcPr>
            <w:tcW w:w="1000" w:type="pct"/>
          </w:tcPr>
          <w:p w14:paraId="303FB87E" w14:textId="727A160E" w:rsidR="002E29A6" w:rsidRDefault="002E29A6" w:rsidP="002E29A6">
            <w:pPr>
              <w:spacing w:before="60" w:after="60"/>
            </w:pPr>
            <w:r w:rsidRPr="00F6692C">
              <w:rPr>
                <w:b/>
              </w:rPr>
              <w:t>Retain</w:t>
            </w:r>
            <w:r w:rsidRPr="00F6692C">
              <w:t xml:space="preserve"> for 6 years after termination or expiration of </w:t>
            </w:r>
            <w:r>
              <w:t>contract/agreement</w:t>
            </w:r>
          </w:p>
          <w:p w14:paraId="74444050" w14:textId="77777777" w:rsidR="002E29A6" w:rsidRPr="00F6692C" w:rsidRDefault="002E29A6" w:rsidP="002E29A6">
            <w:pPr>
              <w:spacing w:before="60" w:after="60"/>
            </w:pPr>
            <w:r w:rsidRPr="00F6692C">
              <w:rPr>
                <w:i/>
              </w:rPr>
              <w:t xml:space="preserve">   then</w:t>
            </w:r>
          </w:p>
          <w:p w14:paraId="796433BF" w14:textId="77777777" w:rsidR="002E29A6" w:rsidRPr="00F6692C" w:rsidRDefault="002E29A6" w:rsidP="002E29A6">
            <w:pPr>
              <w:spacing w:before="60" w:after="60"/>
              <w:rPr>
                <w:rFonts w:eastAsia="Calibri" w:cs="Times New Roman"/>
                <w:b/>
              </w:rPr>
            </w:pPr>
            <w:r w:rsidRPr="00F6692C">
              <w:rPr>
                <w:b/>
              </w:rPr>
              <w:t>Destroy</w:t>
            </w:r>
            <w:r w:rsidRPr="00F6692C">
              <w:t>.</w:t>
            </w:r>
          </w:p>
        </w:tc>
        <w:tc>
          <w:tcPr>
            <w:tcW w:w="600" w:type="pct"/>
            <w:tcMar>
              <w:left w:w="72" w:type="dxa"/>
              <w:right w:w="72" w:type="dxa"/>
            </w:tcMar>
          </w:tcPr>
          <w:p w14:paraId="14221BCD" w14:textId="77777777" w:rsidR="002E29A6" w:rsidRPr="00F6692C" w:rsidRDefault="002E29A6" w:rsidP="002E29A6">
            <w:pPr>
              <w:spacing w:before="60"/>
              <w:jc w:val="center"/>
              <w:rPr>
                <w:rFonts w:eastAsia="Calibri" w:cs="Times New Roman"/>
                <w:sz w:val="20"/>
                <w:szCs w:val="20"/>
              </w:rPr>
            </w:pPr>
            <w:r w:rsidRPr="00F6692C">
              <w:rPr>
                <w:rFonts w:eastAsia="Calibri" w:cs="Times New Roman"/>
                <w:sz w:val="20"/>
                <w:szCs w:val="20"/>
              </w:rPr>
              <w:t>NON-ARCHIVAL</w:t>
            </w:r>
          </w:p>
          <w:p w14:paraId="298DE7EA" w14:textId="77777777" w:rsidR="002E29A6" w:rsidRDefault="002E29A6" w:rsidP="002E29A6">
            <w:pPr>
              <w:jc w:val="center"/>
              <w:rPr>
                <w:rFonts w:eastAsia="Calibri" w:cs="Times New Roman"/>
                <w:b/>
                <w:szCs w:val="22"/>
              </w:rPr>
            </w:pPr>
            <w:r w:rsidRPr="00F6692C">
              <w:rPr>
                <w:rFonts w:eastAsia="Calibri" w:cs="Times New Roman"/>
                <w:b/>
                <w:szCs w:val="22"/>
              </w:rPr>
              <w:t>ESSENTIAL</w:t>
            </w:r>
          </w:p>
          <w:p w14:paraId="7B915339" w14:textId="45BC177D" w:rsidR="002E29A6" w:rsidRPr="00F6692C" w:rsidRDefault="002E29A6" w:rsidP="002E29A6">
            <w:pPr>
              <w:jc w:val="center"/>
              <w:rPr>
                <w:rFonts w:eastAsia="Calibri" w:cs="Times New Roman"/>
                <w:b/>
                <w:szCs w:val="22"/>
              </w:rPr>
            </w:pPr>
            <w:r w:rsidRPr="00180445">
              <w:rPr>
                <w:rFonts w:eastAsia="Calibri" w:cs="Times New Roman"/>
                <w:b/>
                <w:bCs/>
                <w:sz w:val="16"/>
                <w:szCs w:val="16"/>
              </w:rPr>
              <w:t>(for Disaster Recovery)</w:t>
            </w:r>
            <w:r w:rsidRPr="007C3AAC">
              <w:rPr>
                <w:rFonts w:eastAsia="Calibri" w:cs="Times New Roman"/>
                <w:bCs/>
                <w:szCs w:val="22"/>
              </w:rPr>
              <w:fldChar w:fldCharType="begin"/>
            </w:r>
            <w:r w:rsidRPr="007C3AAC">
              <w:rPr>
                <w:rFonts w:eastAsia="Calibri" w:cs="Times New Roman"/>
                <w:bCs/>
                <w:szCs w:val="22"/>
              </w:rPr>
              <w:instrText xml:space="preserve"> XE "</w:instrText>
            </w:r>
            <w:r>
              <w:rPr>
                <w:rFonts w:eastAsia="Calibri" w:cs="Times New Roman"/>
                <w:bCs/>
                <w:szCs w:val="22"/>
              </w:rPr>
              <w:instrText>FINANCIAL MANAGEMENT</w:instrText>
            </w:r>
            <w:r w:rsidRPr="007C3AAC">
              <w:rPr>
                <w:rFonts w:eastAsia="Calibri" w:cs="Times New Roman"/>
                <w:bCs/>
                <w:szCs w:val="22"/>
              </w:rPr>
              <w:instrText>:Contracts and Purchasing:Contracts and Agreements</w:instrText>
            </w:r>
            <w:r>
              <w:rPr>
                <w:rFonts w:eastAsia="Calibri" w:cs="Times New Roman"/>
                <w:bCs/>
                <w:szCs w:val="22"/>
              </w:rPr>
              <w:instrText xml:space="preserve"> – General</w:instrText>
            </w:r>
            <w:r w:rsidRPr="007C3AAC">
              <w:rPr>
                <w:rFonts w:eastAsia="Calibri" w:cs="Times New Roman"/>
                <w:bCs/>
                <w:szCs w:val="22"/>
              </w:rPr>
              <w:instrText xml:space="preserve">” \f "Essential" </w:instrText>
            </w:r>
            <w:r w:rsidRPr="007C3AAC">
              <w:rPr>
                <w:rFonts w:eastAsia="Calibri" w:cs="Times New Roman"/>
                <w:bCs/>
                <w:szCs w:val="22"/>
              </w:rPr>
              <w:fldChar w:fldCharType="end"/>
            </w:r>
          </w:p>
          <w:p w14:paraId="1132A40D" w14:textId="77777777" w:rsidR="002E29A6" w:rsidRPr="00F6692C" w:rsidRDefault="002E29A6" w:rsidP="002E29A6">
            <w:pPr>
              <w:jc w:val="center"/>
              <w:rPr>
                <w:rFonts w:eastAsia="Calibri" w:cs="Times New Roman"/>
                <w:sz w:val="20"/>
                <w:szCs w:val="20"/>
              </w:rPr>
            </w:pPr>
            <w:r w:rsidRPr="00F6692C">
              <w:rPr>
                <w:rFonts w:eastAsia="Calibri" w:cs="Times New Roman"/>
                <w:sz w:val="20"/>
                <w:szCs w:val="20"/>
              </w:rPr>
              <w:t>OPR</w:t>
            </w:r>
          </w:p>
        </w:tc>
      </w:tr>
      <w:bookmarkEnd w:id="35"/>
      <w:tr w:rsidR="002E29A6" w14:paraId="343A542E" w14:textId="77777777" w:rsidTr="00180445">
        <w:trPr>
          <w:cantSplit/>
          <w:jc w:val="center"/>
        </w:trPr>
        <w:tc>
          <w:tcPr>
            <w:tcW w:w="500" w:type="pct"/>
          </w:tcPr>
          <w:p w14:paraId="5CF57BC8" w14:textId="77777777" w:rsidR="002E29A6" w:rsidRPr="00F6692C" w:rsidRDefault="002E29A6" w:rsidP="002E29A6">
            <w:pPr>
              <w:spacing w:before="60" w:after="60"/>
              <w:jc w:val="center"/>
              <w:rPr>
                <w:bCs/>
              </w:rPr>
            </w:pPr>
            <w:r w:rsidRPr="00F6692C">
              <w:rPr>
                <w:bCs/>
              </w:rPr>
              <w:t>GS 06002</w:t>
            </w:r>
            <w:r w:rsidRPr="00F6692C">
              <w:fldChar w:fldCharType="begin"/>
            </w:r>
            <w:r w:rsidRPr="00F6692C">
              <w:instrText xml:space="preserve"> XE "GS 06002" \f “dan”</w:instrText>
            </w:r>
            <w:r w:rsidRPr="00F6692C">
              <w:fldChar w:fldCharType="end"/>
            </w:r>
          </w:p>
          <w:p w14:paraId="509A9B6B" w14:textId="77777777" w:rsidR="002E29A6" w:rsidRPr="00F6692C" w:rsidRDefault="002E29A6" w:rsidP="002E29A6">
            <w:pPr>
              <w:spacing w:before="60" w:after="60"/>
              <w:jc w:val="center"/>
              <w:rPr>
                <w:bCs/>
              </w:rPr>
            </w:pPr>
            <w:r w:rsidRPr="00F6692C">
              <w:rPr>
                <w:rFonts w:eastAsia="Calibri" w:cs="Times New Roman"/>
              </w:rPr>
              <w:t>Rev. 0</w:t>
            </w:r>
          </w:p>
        </w:tc>
        <w:tc>
          <w:tcPr>
            <w:tcW w:w="2900" w:type="pct"/>
          </w:tcPr>
          <w:p w14:paraId="56494A10" w14:textId="77777777" w:rsidR="002E29A6" w:rsidRPr="00F6692C" w:rsidRDefault="002E29A6" w:rsidP="002E29A6">
            <w:pPr>
              <w:spacing w:before="60" w:after="60"/>
              <w:rPr>
                <w:b/>
                <w:i/>
              </w:rPr>
            </w:pPr>
            <w:r w:rsidRPr="00F6692C">
              <w:rPr>
                <w:b/>
                <w:i/>
              </w:rPr>
              <w:t>Purchase Authority</w:t>
            </w:r>
          </w:p>
          <w:p w14:paraId="54AB1AC2" w14:textId="77777777" w:rsidR="002E29A6" w:rsidRPr="00F6692C" w:rsidRDefault="002E29A6" w:rsidP="002E29A6">
            <w:pPr>
              <w:spacing w:before="60" w:after="60"/>
            </w:pPr>
            <w:r w:rsidRPr="00F6692C">
              <w:t xml:space="preserve">Authority for an agency to accomplish its own purchases. May be </w:t>
            </w:r>
            <w:r>
              <w:t>s</w:t>
            </w:r>
            <w:r w:rsidRPr="00F6692C">
              <w:t xml:space="preserve">tate </w:t>
            </w:r>
            <w:r>
              <w:t>f</w:t>
            </w:r>
            <w:r w:rsidRPr="00F6692C">
              <w:t xml:space="preserve">orm GEN-PUR-007 or similar agency-specific form. </w:t>
            </w:r>
            <w:r w:rsidRPr="00F6692C">
              <w:fldChar w:fldCharType="begin"/>
            </w:r>
            <w:r w:rsidRPr="00F6692C">
              <w:instrText xml:space="preserve"> XE "purchasing:authorities" \f "subject" </w:instrText>
            </w:r>
            <w:r w:rsidRPr="00F6692C">
              <w:fldChar w:fldCharType="end"/>
            </w:r>
            <w:r w:rsidRPr="00F6692C">
              <w:fldChar w:fldCharType="begin"/>
            </w:r>
            <w:r w:rsidRPr="00F6692C">
              <w:instrText xml:space="preserve"> XE "acquisition/purchasing:authorities" \f "subject" </w:instrText>
            </w:r>
            <w:r w:rsidRPr="00F6692C">
              <w:fldChar w:fldCharType="end"/>
            </w:r>
          </w:p>
        </w:tc>
        <w:tc>
          <w:tcPr>
            <w:tcW w:w="1000" w:type="pct"/>
          </w:tcPr>
          <w:p w14:paraId="432E613D" w14:textId="77777777" w:rsidR="002E29A6" w:rsidRPr="00F6692C" w:rsidRDefault="002E29A6" w:rsidP="002E29A6">
            <w:pPr>
              <w:spacing w:before="60" w:after="60"/>
              <w:rPr>
                <w:rFonts w:eastAsia="Calibri" w:cs="Times New Roman"/>
              </w:rPr>
            </w:pPr>
            <w:r w:rsidRPr="00F6692C">
              <w:rPr>
                <w:rFonts w:eastAsia="Calibri" w:cs="Times New Roman"/>
                <w:b/>
              </w:rPr>
              <w:t>Retain</w:t>
            </w:r>
            <w:r w:rsidRPr="00F6692C">
              <w:rPr>
                <w:rFonts w:eastAsia="Calibri" w:cs="Times New Roman"/>
              </w:rPr>
              <w:t xml:space="preserve"> for 6 years after superseded</w:t>
            </w:r>
          </w:p>
          <w:p w14:paraId="6555360D" w14:textId="77777777" w:rsidR="002E29A6" w:rsidRPr="00F6692C" w:rsidRDefault="002E29A6" w:rsidP="002E29A6">
            <w:pPr>
              <w:spacing w:before="60" w:after="60"/>
              <w:rPr>
                <w:rFonts w:eastAsia="Calibri" w:cs="Times New Roman"/>
                <w:i/>
              </w:rPr>
            </w:pPr>
            <w:r w:rsidRPr="00F6692C">
              <w:rPr>
                <w:rFonts w:eastAsia="Calibri" w:cs="Times New Roman"/>
              </w:rPr>
              <w:t xml:space="preserve">  </w:t>
            </w:r>
            <w:r w:rsidRPr="00F6692C">
              <w:rPr>
                <w:rFonts w:eastAsia="Calibri" w:cs="Times New Roman"/>
                <w:i/>
              </w:rPr>
              <w:t xml:space="preserve"> then</w:t>
            </w:r>
          </w:p>
          <w:p w14:paraId="11078936" w14:textId="77777777" w:rsidR="002E29A6" w:rsidRPr="00F6692C" w:rsidRDefault="002E29A6" w:rsidP="002E29A6">
            <w:pPr>
              <w:spacing w:before="60" w:after="60"/>
              <w:rPr>
                <w:rFonts w:eastAsia="Calibri" w:cs="Times New Roman"/>
                <w:b/>
              </w:rPr>
            </w:pPr>
            <w:r w:rsidRPr="00F6692C">
              <w:rPr>
                <w:rFonts w:eastAsia="Calibri" w:cs="Times New Roman"/>
                <w:b/>
              </w:rPr>
              <w:t>Destroy</w:t>
            </w:r>
            <w:r w:rsidRPr="00F001F8">
              <w:rPr>
                <w:rFonts w:eastAsia="Calibri" w:cs="Times New Roman"/>
              </w:rPr>
              <w:t>.</w:t>
            </w:r>
          </w:p>
        </w:tc>
        <w:tc>
          <w:tcPr>
            <w:tcW w:w="600" w:type="pct"/>
            <w:tcMar>
              <w:left w:w="72" w:type="dxa"/>
              <w:right w:w="72" w:type="dxa"/>
            </w:tcMar>
          </w:tcPr>
          <w:p w14:paraId="69279316" w14:textId="77777777" w:rsidR="002E29A6" w:rsidRPr="00F6692C" w:rsidRDefault="002E29A6" w:rsidP="002E29A6">
            <w:pPr>
              <w:spacing w:before="60"/>
              <w:jc w:val="center"/>
              <w:rPr>
                <w:sz w:val="20"/>
                <w:szCs w:val="20"/>
              </w:rPr>
            </w:pPr>
            <w:r w:rsidRPr="00F6692C">
              <w:rPr>
                <w:sz w:val="20"/>
                <w:szCs w:val="20"/>
              </w:rPr>
              <w:t>NON-ARCHIVAL</w:t>
            </w:r>
          </w:p>
          <w:p w14:paraId="2E42B538" w14:textId="77777777" w:rsidR="002E29A6" w:rsidRDefault="002E29A6" w:rsidP="002E29A6">
            <w:pPr>
              <w:jc w:val="center"/>
              <w:rPr>
                <w:rFonts w:eastAsia="Calibri" w:cs="Times New Roman"/>
                <w:b/>
                <w:szCs w:val="22"/>
              </w:rPr>
            </w:pPr>
            <w:r w:rsidRPr="00F6692C">
              <w:rPr>
                <w:rFonts w:eastAsia="Calibri" w:cs="Times New Roman"/>
                <w:b/>
                <w:szCs w:val="22"/>
              </w:rPr>
              <w:t>ESSENTIAL</w:t>
            </w:r>
          </w:p>
          <w:p w14:paraId="50D59937" w14:textId="1FA47100" w:rsidR="002E29A6" w:rsidRPr="00180445" w:rsidRDefault="002E29A6" w:rsidP="002E29A6">
            <w:pPr>
              <w:jc w:val="center"/>
              <w:rPr>
                <w:rFonts w:eastAsia="Calibri" w:cs="Times New Roman"/>
                <w:b/>
                <w:sz w:val="16"/>
                <w:szCs w:val="16"/>
              </w:rPr>
            </w:pPr>
            <w:r w:rsidRPr="00180445">
              <w:rPr>
                <w:rFonts w:eastAsia="Calibri" w:cs="Times New Roman"/>
                <w:b/>
                <w:sz w:val="16"/>
                <w:szCs w:val="16"/>
              </w:rPr>
              <w:t>(for Disaster Recovery)</w:t>
            </w:r>
            <w:r w:rsidRPr="00F6692C">
              <w:rPr>
                <w:sz w:val="20"/>
                <w:szCs w:val="20"/>
              </w:rPr>
              <w:fldChar w:fldCharType="begin"/>
            </w:r>
            <w:r w:rsidRPr="00F6692C">
              <w:rPr>
                <w:sz w:val="20"/>
                <w:szCs w:val="20"/>
              </w:rPr>
              <w:instrText xml:space="preserve"> XE "</w:instrText>
            </w:r>
            <w:r>
              <w:rPr>
                <w:sz w:val="20"/>
                <w:szCs w:val="20"/>
              </w:rPr>
              <w:instrText>FINANCIAL MANAGEMENT</w:instrText>
            </w:r>
            <w:r w:rsidRPr="00F6692C">
              <w:rPr>
                <w:sz w:val="20"/>
                <w:szCs w:val="20"/>
              </w:rPr>
              <w:instrText xml:space="preserve">:Contracts and Purchasing:Purchase Authority " \f "Essential" </w:instrText>
            </w:r>
            <w:r w:rsidRPr="00F6692C">
              <w:rPr>
                <w:sz w:val="20"/>
                <w:szCs w:val="20"/>
              </w:rPr>
              <w:fldChar w:fldCharType="end"/>
            </w:r>
          </w:p>
          <w:p w14:paraId="502EF358" w14:textId="67567A1E" w:rsidR="002E29A6" w:rsidRPr="00B64159" w:rsidRDefault="002E29A6" w:rsidP="002E29A6">
            <w:pPr>
              <w:jc w:val="center"/>
              <w:rPr>
                <w:sz w:val="20"/>
                <w:szCs w:val="20"/>
              </w:rPr>
            </w:pPr>
            <w:r>
              <w:rPr>
                <w:sz w:val="20"/>
                <w:szCs w:val="20"/>
              </w:rPr>
              <w:t>OPR</w:t>
            </w:r>
          </w:p>
        </w:tc>
      </w:tr>
      <w:tr w:rsidR="002E29A6" w14:paraId="37BE596B" w14:textId="77777777" w:rsidTr="00CF04EA">
        <w:trPr>
          <w:cantSplit/>
          <w:jc w:val="center"/>
        </w:trPr>
        <w:tc>
          <w:tcPr>
            <w:tcW w:w="500" w:type="pct"/>
          </w:tcPr>
          <w:p w14:paraId="3CBC410D" w14:textId="77777777" w:rsidR="002E29A6" w:rsidRPr="00B64159" w:rsidRDefault="002E29A6" w:rsidP="002E29A6">
            <w:pPr>
              <w:spacing w:before="60" w:after="60"/>
              <w:jc w:val="center"/>
              <w:rPr>
                <w:bCs/>
              </w:rPr>
            </w:pPr>
            <w:r w:rsidRPr="00B64159">
              <w:rPr>
                <w:bCs/>
              </w:rPr>
              <w:lastRenderedPageBreak/>
              <w:t>GS 06001</w:t>
            </w:r>
            <w:r w:rsidRPr="00B64159">
              <w:fldChar w:fldCharType="begin"/>
            </w:r>
            <w:r w:rsidRPr="00B64159">
              <w:instrText xml:space="preserve"> XE "GS 06001" \f “dan”</w:instrText>
            </w:r>
            <w:r w:rsidRPr="00B64159">
              <w:fldChar w:fldCharType="end"/>
            </w:r>
          </w:p>
          <w:p w14:paraId="1D186F7C" w14:textId="77777777" w:rsidR="002E29A6" w:rsidRPr="00B64159" w:rsidRDefault="002E29A6" w:rsidP="002E29A6">
            <w:pPr>
              <w:spacing w:before="60" w:after="60"/>
              <w:jc w:val="center"/>
              <w:rPr>
                <w:bCs/>
              </w:rPr>
            </w:pPr>
            <w:r w:rsidRPr="00B64159">
              <w:rPr>
                <w:rFonts w:eastAsia="Calibri" w:cs="Times New Roman"/>
              </w:rPr>
              <w:t>Rev. 0</w:t>
            </w:r>
          </w:p>
        </w:tc>
        <w:tc>
          <w:tcPr>
            <w:tcW w:w="2900" w:type="pct"/>
          </w:tcPr>
          <w:p w14:paraId="4D79A0C4" w14:textId="77777777" w:rsidR="002E29A6" w:rsidRPr="00B64159" w:rsidRDefault="002E29A6" w:rsidP="002E29A6">
            <w:pPr>
              <w:spacing w:before="60" w:after="60"/>
              <w:rPr>
                <w:b/>
                <w:i/>
              </w:rPr>
            </w:pPr>
            <w:r w:rsidRPr="00B64159">
              <w:rPr>
                <w:b/>
                <w:i/>
              </w:rPr>
              <w:t>Supply and Equipment Requests</w:t>
            </w:r>
          </w:p>
          <w:p w14:paraId="4E196C4C" w14:textId="77777777" w:rsidR="002E29A6" w:rsidRPr="00B64159" w:rsidRDefault="002E29A6" w:rsidP="002E29A6">
            <w:pPr>
              <w:spacing w:before="60" w:after="60"/>
            </w:pPr>
            <w:r w:rsidRPr="00B64159">
              <w:t>Internal agency documents used to request the purc</w:t>
            </w:r>
            <w:r>
              <w:t>hase of supplies and equipment.</w:t>
            </w:r>
            <w:r w:rsidRPr="00B64159">
              <w:t xml:space="preserve"> </w:t>
            </w:r>
            <w:r w:rsidRPr="00B64159">
              <w:fldChar w:fldCharType="begin"/>
            </w:r>
            <w:r w:rsidRPr="00B64159">
              <w:instrText xml:space="preserve"> XE "suppl</w:instrText>
            </w:r>
            <w:r>
              <w:instrText>ies:</w:instrText>
            </w:r>
            <w:r w:rsidRPr="00B64159">
              <w:instrText xml:space="preserve">requisitions " \f "subject" </w:instrText>
            </w:r>
            <w:r w:rsidRPr="00B64159">
              <w:fldChar w:fldCharType="end"/>
            </w:r>
            <w:r w:rsidRPr="00B64159">
              <w:fldChar w:fldCharType="begin"/>
            </w:r>
            <w:r w:rsidRPr="00B64159">
              <w:instrText xml:space="preserve"> XE "equipment</w:instrText>
            </w:r>
            <w:r>
              <w:instrText>:purchase requests</w:instrText>
            </w:r>
            <w:r w:rsidRPr="00B64159">
              <w:instrText xml:space="preserve">" \f "subject" </w:instrText>
            </w:r>
            <w:r w:rsidRPr="00B64159">
              <w:fldChar w:fldCharType="end"/>
            </w:r>
            <w:r w:rsidRPr="00B64159">
              <w:fldChar w:fldCharType="begin"/>
            </w:r>
            <w:r w:rsidRPr="00B64159">
              <w:instrText xml:space="preserve"> XE "purchasing: equipment</w:instrText>
            </w:r>
            <w:r>
              <w:instrText>/supplies (requests)</w:instrText>
            </w:r>
            <w:r w:rsidRPr="00B64159">
              <w:instrText xml:space="preserve">" \f "subject" </w:instrText>
            </w:r>
            <w:r w:rsidRPr="00B64159">
              <w:fldChar w:fldCharType="end"/>
            </w:r>
            <w:r w:rsidRPr="00B64159">
              <w:fldChar w:fldCharType="begin"/>
            </w:r>
            <w:r w:rsidRPr="00B64159">
              <w:instrText xml:space="preserve"> XE "acquisition/purchasing:equipment</w:instrText>
            </w:r>
            <w:r>
              <w:instrText>/supplies (requests)</w:instrText>
            </w:r>
            <w:r w:rsidRPr="00B64159">
              <w:instrText xml:space="preserve">" \f "subject" </w:instrText>
            </w:r>
            <w:r w:rsidRPr="00B64159">
              <w:fldChar w:fldCharType="end"/>
            </w:r>
          </w:p>
        </w:tc>
        <w:tc>
          <w:tcPr>
            <w:tcW w:w="1000" w:type="pct"/>
          </w:tcPr>
          <w:p w14:paraId="405C8B6E" w14:textId="77777777" w:rsidR="002E29A6" w:rsidRPr="00B64159" w:rsidRDefault="002E29A6" w:rsidP="002E29A6">
            <w:pPr>
              <w:spacing w:before="60" w:after="60"/>
              <w:rPr>
                <w:rFonts w:eastAsia="Calibri" w:cs="Times New Roman"/>
              </w:rPr>
            </w:pPr>
            <w:r w:rsidRPr="00B64159">
              <w:rPr>
                <w:rFonts w:eastAsia="Calibri" w:cs="Times New Roman"/>
                <w:b/>
              </w:rPr>
              <w:t>Retain</w:t>
            </w:r>
            <w:r w:rsidRPr="00B64159">
              <w:rPr>
                <w:rFonts w:eastAsia="Calibri" w:cs="Times New Roman"/>
              </w:rPr>
              <w:t xml:space="preserve"> for 30 days after date of receipt</w:t>
            </w:r>
          </w:p>
          <w:p w14:paraId="395DE369" w14:textId="77777777" w:rsidR="002E29A6" w:rsidRPr="00B64159" w:rsidRDefault="002E29A6" w:rsidP="002E29A6">
            <w:pPr>
              <w:spacing w:before="60" w:after="60"/>
              <w:rPr>
                <w:rFonts w:eastAsia="Calibri" w:cs="Times New Roman"/>
                <w:i/>
              </w:rPr>
            </w:pPr>
            <w:r w:rsidRPr="00B64159">
              <w:rPr>
                <w:rFonts w:eastAsia="Calibri" w:cs="Times New Roman"/>
              </w:rPr>
              <w:t xml:space="preserve">  </w:t>
            </w:r>
            <w:r w:rsidRPr="00B64159">
              <w:rPr>
                <w:rFonts w:eastAsia="Calibri" w:cs="Times New Roman"/>
                <w:i/>
              </w:rPr>
              <w:t xml:space="preserve"> then</w:t>
            </w:r>
          </w:p>
          <w:p w14:paraId="61EA14ED" w14:textId="77777777" w:rsidR="002E29A6" w:rsidRPr="00B64159" w:rsidRDefault="002E29A6" w:rsidP="002E29A6">
            <w:pPr>
              <w:spacing w:before="60" w:after="60"/>
              <w:rPr>
                <w:rFonts w:eastAsia="Calibri" w:cs="Times New Roman"/>
                <w:b/>
              </w:rPr>
            </w:pPr>
            <w:r w:rsidRPr="00B64159">
              <w:rPr>
                <w:rFonts w:eastAsia="Calibri" w:cs="Times New Roman"/>
                <w:b/>
              </w:rPr>
              <w:t>Destroy</w:t>
            </w:r>
            <w:r w:rsidRPr="00F001F8">
              <w:rPr>
                <w:rFonts w:eastAsia="Calibri" w:cs="Times New Roman"/>
              </w:rPr>
              <w:t>.</w:t>
            </w:r>
          </w:p>
        </w:tc>
        <w:tc>
          <w:tcPr>
            <w:tcW w:w="600" w:type="pct"/>
          </w:tcPr>
          <w:p w14:paraId="6C31A382" w14:textId="77777777" w:rsidR="002E29A6" w:rsidRPr="00B64159" w:rsidRDefault="002E29A6" w:rsidP="002E29A6">
            <w:pPr>
              <w:spacing w:before="60"/>
              <w:jc w:val="center"/>
              <w:rPr>
                <w:sz w:val="20"/>
                <w:szCs w:val="20"/>
              </w:rPr>
            </w:pPr>
            <w:r w:rsidRPr="00B64159">
              <w:rPr>
                <w:sz w:val="20"/>
                <w:szCs w:val="20"/>
              </w:rPr>
              <w:t>NON-ARCHIVAL</w:t>
            </w:r>
          </w:p>
          <w:p w14:paraId="475AA325" w14:textId="77777777" w:rsidR="002E29A6" w:rsidRDefault="002E29A6" w:rsidP="002E29A6">
            <w:pPr>
              <w:jc w:val="center"/>
              <w:rPr>
                <w:sz w:val="20"/>
                <w:szCs w:val="20"/>
              </w:rPr>
            </w:pPr>
            <w:r w:rsidRPr="00B64159">
              <w:rPr>
                <w:sz w:val="20"/>
                <w:szCs w:val="20"/>
              </w:rPr>
              <w:t>NON-ESSENTIAL</w:t>
            </w:r>
          </w:p>
          <w:p w14:paraId="7B319216" w14:textId="77777777" w:rsidR="002E29A6" w:rsidRPr="00B64159" w:rsidRDefault="002E29A6" w:rsidP="002E29A6">
            <w:pPr>
              <w:jc w:val="center"/>
              <w:rPr>
                <w:sz w:val="20"/>
                <w:szCs w:val="20"/>
              </w:rPr>
            </w:pPr>
            <w:r>
              <w:rPr>
                <w:sz w:val="20"/>
                <w:szCs w:val="20"/>
              </w:rPr>
              <w:t>OFM</w:t>
            </w:r>
          </w:p>
        </w:tc>
      </w:tr>
    </w:tbl>
    <w:p w14:paraId="1C79286D" w14:textId="77777777" w:rsidR="00CF04EA" w:rsidRDefault="00CF04EA"/>
    <w:p w14:paraId="6F10AD2B" w14:textId="77777777" w:rsidR="00CF04EA" w:rsidRDefault="00CF04EA">
      <w:r>
        <w:br w:type="page"/>
      </w:r>
    </w:p>
    <w:p w14:paraId="6DD04713" w14:textId="77777777" w:rsidR="0064386E" w:rsidRPr="00B64159" w:rsidRDefault="0064386E">
      <w:pPr>
        <w:rPr>
          <w:sz w:val="2"/>
          <w:szCs w:val="2"/>
        </w:rPr>
      </w:pP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40"/>
        <w:gridCol w:w="8352"/>
        <w:gridCol w:w="2880"/>
        <w:gridCol w:w="1728"/>
      </w:tblGrid>
      <w:tr w:rsidR="00CB6719" w:rsidRPr="00414738" w14:paraId="0EFE2959" w14:textId="77777777" w:rsidTr="0045111B">
        <w:trPr>
          <w:cantSplit/>
          <w:trHeight w:val="288"/>
          <w:tblHeader/>
          <w:jc w:val="center"/>
        </w:trPr>
        <w:tc>
          <w:tcPr>
            <w:tcW w:w="5000" w:type="pct"/>
            <w:gridSpan w:val="4"/>
            <w:shd w:val="clear" w:color="auto" w:fill="auto"/>
            <w:tcMar>
              <w:top w:w="58" w:type="dxa"/>
              <w:left w:w="115" w:type="dxa"/>
              <w:bottom w:w="43" w:type="dxa"/>
              <w:right w:w="115" w:type="dxa"/>
            </w:tcMar>
            <w:vAlign w:val="center"/>
          </w:tcPr>
          <w:p w14:paraId="6A4398DD" w14:textId="77777777" w:rsidR="00CB6719" w:rsidRPr="00414738" w:rsidRDefault="00CB6719" w:rsidP="0045111B">
            <w:pPr>
              <w:pStyle w:val="Activties"/>
              <w:ind w:left="695" w:hanging="695"/>
              <w:rPr>
                <w:rFonts w:asciiTheme="minorHAnsi" w:hAnsiTheme="minorHAnsi"/>
                <w:color w:val="000000"/>
              </w:rPr>
            </w:pPr>
            <w:bookmarkStart w:id="36" w:name="_Toc175912469"/>
            <w:r w:rsidRPr="00414738">
              <w:rPr>
                <w:rFonts w:asciiTheme="minorHAnsi" w:hAnsiTheme="minorHAnsi"/>
                <w:color w:val="000000"/>
              </w:rPr>
              <w:t xml:space="preserve">GRANTS </w:t>
            </w:r>
            <w:r w:rsidR="00E84672" w:rsidRPr="00414738">
              <w:rPr>
                <w:rFonts w:asciiTheme="minorHAnsi" w:hAnsiTheme="minorHAnsi"/>
                <w:color w:val="000000"/>
              </w:rPr>
              <w:t>MANAGEMENT</w:t>
            </w:r>
            <w:bookmarkEnd w:id="36"/>
          </w:p>
          <w:p w14:paraId="3E4C44F4" w14:textId="0BE7A972" w:rsidR="00CB6719" w:rsidRPr="00414738" w:rsidRDefault="00CB6719" w:rsidP="00F900C2">
            <w:pPr>
              <w:pStyle w:val="ActivityText"/>
              <w:rPr>
                <w:rFonts w:asciiTheme="minorHAnsi" w:hAnsiTheme="minorHAnsi"/>
              </w:rPr>
            </w:pPr>
            <w:r w:rsidRPr="00414738">
              <w:rPr>
                <w:rFonts w:asciiTheme="minorHAnsi" w:hAnsiTheme="minorHAnsi"/>
              </w:rPr>
              <w:t xml:space="preserve">The activities associated with the administration of grants received by </w:t>
            </w:r>
            <w:r w:rsidR="005E2D39">
              <w:rPr>
                <w:rFonts w:asciiTheme="minorHAnsi" w:hAnsiTheme="minorHAnsi"/>
              </w:rPr>
              <w:t>the</w:t>
            </w:r>
            <w:r w:rsidRPr="00414738">
              <w:rPr>
                <w:rFonts w:asciiTheme="minorHAnsi" w:hAnsiTheme="minorHAnsi"/>
              </w:rPr>
              <w:t xml:space="preserve"> agenc</w:t>
            </w:r>
            <w:r w:rsidR="005E2D39">
              <w:rPr>
                <w:rFonts w:asciiTheme="minorHAnsi" w:hAnsiTheme="minorHAnsi"/>
              </w:rPr>
              <w:t>y</w:t>
            </w:r>
            <w:r w:rsidR="00F900C2" w:rsidRPr="00414738">
              <w:rPr>
                <w:rFonts w:asciiTheme="minorHAnsi" w:hAnsiTheme="minorHAnsi"/>
              </w:rPr>
              <w:t xml:space="preserve"> and </w:t>
            </w:r>
            <w:r w:rsidRPr="00414738">
              <w:rPr>
                <w:rFonts w:asciiTheme="minorHAnsi" w:hAnsiTheme="minorHAnsi"/>
              </w:rPr>
              <w:t>grants given out by the agency</w:t>
            </w:r>
            <w:r w:rsidR="00B34238">
              <w:rPr>
                <w:rFonts w:asciiTheme="minorHAnsi" w:hAnsiTheme="minorHAnsi"/>
              </w:rPr>
              <w:t>,</w:t>
            </w:r>
            <w:r w:rsidRPr="00414738">
              <w:rPr>
                <w:rFonts w:asciiTheme="minorHAnsi" w:hAnsiTheme="minorHAnsi"/>
              </w:rPr>
              <w:t xml:space="preserve"> including the re-granting of federal grant monies.</w:t>
            </w:r>
          </w:p>
        </w:tc>
      </w:tr>
      <w:tr w:rsidR="005E3689" w:rsidRPr="00414738" w14:paraId="2C0FC8BB" w14:textId="77777777" w:rsidTr="00CB6719">
        <w:tblPrEx>
          <w:tblLook w:val="04A0" w:firstRow="1" w:lastRow="0" w:firstColumn="1" w:lastColumn="0" w:noHBand="0" w:noVBand="1"/>
        </w:tblPrEx>
        <w:trPr>
          <w:cantSplit/>
          <w:tblHeader/>
          <w:jc w:val="center"/>
        </w:trPr>
        <w:tc>
          <w:tcPr>
            <w:tcW w:w="500" w:type="pct"/>
            <w:shd w:val="pct10" w:color="auto" w:fill="auto"/>
            <w:vAlign w:val="center"/>
          </w:tcPr>
          <w:p w14:paraId="4784F39A" w14:textId="77777777" w:rsidR="005E3689" w:rsidRPr="00414738" w:rsidRDefault="005E3689" w:rsidP="005E3689">
            <w:pPr>
              <w:jc w:val="center"/>
              <w:rPr>
                <w:rFonts w:asciiTheme="minorHAnsi" w:eastAsia="Calibri" w:hAnsiTheme="minorHAnsi" w:cs="Times New Roman"/>
                <w:b/>
                <w:sz w:val="18"/>
                <w:szCs w:val="18"/>
              </w:rPr>
            </w:pPr>
            <w:r w:rsidRPr="00414738">
              <w:rPr>
                <w:rFonts w:asciiTheme="minorHAnsi" w:eastAsia="Calibri" w:hAnsiTheme="minorHAnsi" w:cs="Times New Roman"/>
                <w:b/>
                <w:sz w:val="18"/>
                <w:szCs w:val="18"/>
              </w:rPr>
              <w:t>DISPOSITION AUTHORITY NUMBER (DAN)</w:t>
            </w:r>
          </w:p>
        </w:tc>
        <w:tc>
          <w:tcPr>
            <w:tcW w:w="2900" w:type="pct"/>
            <w:shd w:val="pct10" w:color="auto" w:fill="auto"/>
            <w:vAlign w:val="center"/>
          </w:tcPr>
          <w:p w14:paraId="52824498" w14:textId="77777777" w:rsidR="005E3689" w:rsidRPr="00414738" w:rsidRDefault="005E3689" w:rsidP="005E3689">
            <w:pPr>
              <w:jc w:val="center"/>
              <w:rPr>
                <w:rFonts w:asciiTheme="minorHAnsi" w:eastAsia="Calibri" w:hAnsiTheme="minorHAnsi" w:cs="Times New Roman"/>
                <w:b/>
                <w:sz w:val="18"/>
                <w:szCs w:val="18"/>
              </w:rPr>
            </w:pPr>
            <w:r w:rsidRPr="00414738">
              <w:rPr>
                <w:rFonts w:asciiTheme="minorHAnsi" w:eastAsia="Calibri" w:hAnsiTheme="minorHAnsi" w:cs="Times New Roman"/>
                <w:b/>
                <w:sz w:val="18"/>
                <w:szCs w:val="18"/>
              </w:rPr>
              <w:t>DESCRIPTION OF RECORDS</w:t>
            </w:r>
          </w:p>
        </w:tc>
        <w:tc>
          <w:tcPr>
            <w:tcW w:w="1000" w:type="pct"/>
            <w:shd w:val="pct10" w:color="auto" w:fill="auto"/>
            <w:vAlign w:val="center"/>
          </w:tcPr>
          <w:p w14:paraId="6A8E5967" w14:textId="77777777" w:rsidR="005E3689" w:rsidRPr="00414738" w:rsidRDefault="005E3689" w:rsidP="005E3689">
            <w:pPr>
              <w:jc w:val="center"/>
              <w:rPr>
                <w:rFonts w:asciiTheme="minorHAnsi" w:eastAsia="Calibri" w:hAnsiTheme="minorHAnsi" w:cs="Times New Roman"/>
                <w:b/>
                <w:sz w:val="18"/>
                <w:szCs w:val="18"/>
              </w:rPr>
            </w:pPr>
            <w:r w:rsidRPr="00414738">
              <w:rPr>
                <w:rFonts w:asciiTheme="minorHAnsi" w:eastAsia="Calibri" w:hAnsiTheme="minorHAnsi" w:cs="Times New Roman"/>
                <w:b/>
                <w:sz w:val="18"/>
                <w:szCs w:val="18"/>
              </w:rPr>
              <w:t>RETENTION AND</w:t>
            </w:r>
          </w:p>
          <w:p w14:paraId="7208AA9E" w14:textId="77777777" w:rsidR="005E3689" w:rsidRPr="00414738" w:rsidRDefault="005E3689" w:rsidP="005E3689">
            <w:pPr>
              <w:jc w:val="center"/>
              <w:rPr>
                <w:rFonts w:asciiTheme="minorHAnsi" w:eastAsia="Calibri" w:hAnsiTheme="minorHAnsi" w:cs="Times New Roman"/>
                <w:b/>
                <w:sz w:val="18"/>
                <w:szCs w:val="18"/>
              </w:rPr>
            </w:pPr>
            <w:r w:rsidRPr="00414738">
              <w:rPr>
                <w:rFonts w:asciiTheme="minorHAnsi" w:eastAsia="Calibri" w:hAnsiTheme="minorHAnsi" w:cs="Times New Roman"/>
                <w:b/>
                <w:sz w:val="18"/>
                <w:szCs w:val="18"/>
              </w:rPr>
              <w:t>DISPOSITION ACTION</w:t>
            </w:r>
          </w:p>
        </w:tc>
        <w:tc>
          <w:tcPr>
            <w:tcW w:w="600" w:type="pct"/>
            <w:shd w:val="pct10" w:color="auto" w:fill="auto"/>
            <w:vAlign w:val="center"/>
          </w:tcPr>
          <w:p w14:paraId="5186664F" w14:textId="77777777" w:rsidR="005E3689" w:rsidRPr="00414738" w:rsidRDefault="005E3689" w:rsidP="005E3689">
            <w:pPr>
              <w:jc w:val="center"/>
              <w:rPr>
                <w:rFonts w:asciiTheme="minorHAnsi" w:eastAsia="Calibri" w:hAnsiTheme="minorHAnsi" w:cs="Times New Roman"/>
                <w:b/>
                <w:sz w:val="18"/>
                <w:szCs w:val="18"/>
              </w:rPr>
            </w:pPr>
            <w:r w:rsidRPr="00414738">
              <w:rPr>
                <w:rFonts w:asciiTheme="minorHAnsi" w:eastAsia="Calibri" w:hAnsiTheme="minorHAnsi" w:cs="Times New Roman"/>
                <w:b/>
                <w:sz w:val="18"/>
                <w:szCs w:val="18"/>
              </w:rPr>
              <w:t>DESIGNATION</w:t>
            </w:r>
          </w:p>
        </w:tc>
      </w:tr>
      <w:tr w:rsidR="00E84672" w:rsidRPr="00414738" w14:paraId="7D7113CA" w14:textId="77777777" w:rsidTr="00E84672">
        <w:tblPrEx>
          <w:tblLook w:val="04A0" w:firstRow="1" w:lastRow="0" w:firstColumn="1" w:lastColumn="0" w:noHBand="0" w:noVBand="1"/>
        </w:tblPrEx>
        <w:trPr>
          <w:cantSplit/>
          <w:jc w:val="center"/>
        </w:trPr>
        <w:tc>
          <w:tcPr>
            <w:tcW w:w="500" w:type="pct"/>
          </w:tcPr>
          <w:p w14:paraId="74947437" w14:textId="77777777" w:rsidR="00E84672" w:rsidRPr="00414738" w:rsidRDefault="00E84672" w:rsidP="00E84672">
            <w:pPr>
              <w:spacing w:before="60"/>
              <w:jc w:val="center"/>
              <w:rPr>
                <w:rFonts w:asciiTheme="minorHAnsi" w:hAnsiTheme="minorHAnsi"/>
                <w:bCs/>
              </w:rPr>
            </w:pPr>
            <w:r w:rsidRPr="00414738">
              <w:rPr>
                <w:rFonts w:asciiTheme="minorHAnsi" w:hAnsiTheme="minorHAnsi"/>
                <w:bCs/>
              </w:rPr>
              <w:t>GS 23002</w:t>
            </w:r>
            <w:r w:rsidRPr="00414738">
              <w:rPr>
                <w:rFonts w:asciiTheme="minorHAnsi" w:hAnsiTheme="minorHAnsi"/>
              </w:rPr>
              <w:fldChar w:fldCharType="begin"/>
            </w:r>
            <w:r w:rsidRPr="00414738">
              <w:rPr>
                <w:rFonts w:asciiTheme="minorHAnsi" w:hAnsiTheme="minorHAnsi"/>
              </w:rPr>
              <w:instrText xml:space="preserve"> XE "GS 23002" \f “dan”</w:instrText>
            </w:r>
            <w:r w:rsidRPr="00414738">
              <w:rPr>
                <w:rFonts w:asciiTheme="minorHAnsi" w:hAnsiTheme="minorHAnsi"/>
              </w:rPr>
              <w:fldChar w:fldCharType="end"/>
            </w:r>
          </w:p>
          <w:p w14:paraId="7E3B4A5A" w14:textId="77777777" w:rsidR="00E84672" w:rsidRPr="00414738" w:rsidRDefault="008D506A" w:rsidP="00E84672">
            <w:pPr>
              <w:spacing w:before="60"/>
              <w:jc w:val="center"/>
              <w:rPr>
                <w:rFonts w:asciiTheme="minorHAnsi" w:eastAsia="Calibri" w:hAnsiTheme="minorHAnsi" w:cs="Times New Roman"/>
              </w:rPr>
            </w:pPr>
            <w:r w:rsidRPr="00414738">
              <w:rPr>
                <w:rFonts w:asciiTheme="minorHAnsi" w:eastAsia="Calibri" w:hAnsiTheme="minorHAnsi" w:cs="Times New Roman"/>
              </w:rPr>
              <w:t>Rev. 1</w:t>
            </w:r>
          </w:p>
        </w:tc>
        <w:tc>
          <w:tcPr>
            <w:tcW w:w="2900" w:type="pct"/>
          </w:tcPr>
          <w:p w14:paraId="43A05FF2" w14:textId="77777777" w:rsidR="00E84672" w:rsidRPr="00414738" w:rsidRDefault="00E84672" w:rsidP="00E84672">
            <w:pPr>
              <w:spacing w:before="60"/>
              <w:rPr>
                <w:rFonts w:asciiTheme="minorHAnsi" w:hAnsiTheme="minorHAnsi"/>
              </w:rPr>
            </w:pPr>
            <w:r w:rsidRPr="00414738">
              <w:rPr>
                <w:rFonts w:asciiTheme="minorHAnsi" w:hAnsiTheme="minorHAnsi"/>
                <w:b/>
                <w:i/>
              </w:rPr>
              <w:t xml:space="preserve">Grants </w:t>
            </w:r>
            <w:r w:rsidR="00F900C2" w:rsidRPr="00414738">
              <w:rPr>
                <w:rFonts w:asciiTheme="minorHAnsi" w:hAnsiTheme="minorHAnsi"/>
                <w:b/>
                <w:i/>
              </w:rPr>
              <w:t xml:space="preserve">Issued by Agency – </w:t>
            </w:r>
            <w:r w:rsidRPr="00414738">
              <w:rPr>
                <w:rFonts w:asciiTheme="minorHAnsi" w:hAnsiTheme="minorHAnsi"/>
                <w:b/>
                <w:i/>
              </w:rPr>
              <w:t>Applications (Denied)</w:t>
            </w:r>
          </w:p>
          <w:p w14:paraId="7A8DAD7D" w14:textId="77777777" w:rsidR="00E84672" w:rsidRPr="00414738" w:rsidRDefault="00E84672" w:rsidP="00E84672">
            <w:pPr>
              <w:spacing w:before="60"/>
              <w:rPr>
                <w:rFonts w:asciiTheme="minorHAnsi" w:hAnsiTheme="minorHAnsi"/>
              </w:rPr>
            </w:pPr>
            <w:r w:rsidRPr="00414738">
              <w:rPr>
                <w:rFonts w:asciiTheme="minorHAnsi" w:hAnsiTheme="minorHAnsi"/>
              </w:rPr>
              <w:t>Records relating to</w:t>
            </w:r>
            <w:r w:rsidR="002A2FE6" w:rsidRPr="00414738">
              <w:rPr>
                <w:rFonts w:asciiTheme="minorHAnsi" w:hAnsiTheme="minorHAnsi"/>
              </w:rPr>
              <w:t xml:space="preserve"> grant</w:t>
            </w:r>
            <w:r w:rsidRPr="00414738">
              <w:rPr>
                <w:rFonts w:asciiTheme="minorHAnsi" w:hAnsiTheme="minorHAnsi"/>
              </w:rPr>
              <w:t xml:space="preserve"> applications that were</w:t>
            </w:r>
            <w:r w:rsidR="00F900C2" w:rsidRPr="00414738">
              <w:rPr>
                <w:rFonts w:asciiTheme="minorHAnsi" w:hAnsiTheme="minorHAnsi"/>
              </w:rPr>
              <w:t xml:space="preserve"> denied by the agency.</w:t>
            </w:r>
            <w:r w:rsidR="00F7107C" w:rsidRPr="00414738">
              <w:rPr>
                <w:rFonts w:asciiTheme="minorHAnsi" w:hAnsiTheme="minorHAnsi"/>
              </w:rPr>
              <w:t xml:space="preserve"> </w:t>
            </w:r>
            <w:r w:rsidR="00F900C2" w:rsidRPr="00414738">
              <w:rPr>
                <w:rFonts w:asciiTheme="minorHAnsi" w:hAnsiTheme="minorHAnsi"/>
              </w:rPr>
              <w:fldChar w:fldCharType="begin"/>
            </w:r>
            <w:r w:rsidR="00F900C2" w:rsidRPr="00414738">
              <w:rPr>
                <w:rFonts w:asciiTheme="minorHAnsi" w:hAnsiTheme="minorHAnsi"/>
              </w:rPr>
              <w:instrText xml:space="preserve"> XE "evaluations:grant applications" \f "Subject" </w:instrText>
            </w:r>
            <w:r w:rsidR="00F900C2" w:rsidRPr="00414738">
              <w:rPr>
                <w:rFonts w:asciiTheme="minorHAnsi" w:hAnsiTheme="minorHAnsi"/>
              </w:rPr>
              <w:fldChar w:fldCharType="end"/>
            </w:r>
            <w:r w:rsidR="00F900C2" w:rsidRPr="00414738">
              <w:rPr>
                <w:rFonts w:asciiTheme="minorHAnsi" w:hAnsiTheme="minorHAnsi"/>
              </w:rPr>
              <w:fldChar w:fldCharType="begin"/>
            </w:r>
            <w:r w:rsidR="00F900C2" w:rsidRPr="00414738">
              <w:rPr>
                <w:rFonts w:asciiTheme="minorHAnsi" w:hAnsiTheme="minorHAnsi"/>
              </w:rPr>
              <w:instrText xml:space="preserve"> XE "grant</w:instrText>
            </w:r>
            <w:r w:rsidR="006708C1" w:rsidRPr="00414738">
              <w:rPr>
                <w:rFonts w:asciiTheme="minorHAnsi" w:hAnsiTheme="minorHAnsi"/>
              </w:rPr>
              <w:instrText>s</w:instrText>
            </w:r>
            <w:r w:rsidR="0003167F" w:rsidRPr="00414738">
              <w:rPr>
                <w:rFonts w:asciiTheme="minorHAnsi" w:hAnsiTheme="minorHAnsi"/>
              </w:rPr>
              <w:instrText>:issued by agency</w:instrText>
            </w:r>
            <w:r w:rsidR="00F900C2" w:rsidRPr="00414738">
              <w:rPr>
                <w:rFonts w:asciiTheme="minorHAnsi" w:hAnsiTheme="minorHAnsi"/>
              </w:rPr>
              <w:instrText xml:space="preserve">" \f “Subject" </w:instrText>
            </w:r>
            <w:r w:rsidR="00F900C2" w:rsidRPr="00414738">
              <w:rPr>
                <w:rFonts w:asciiTheme="minorHAnsi" w:hAnsiTheme="minorHAnsi"/>
              </w:rPr>
              <w:fldChar w:fldCharType="end"/>
            </w:r>
          </w:p>
          <w:p w14:paraId="284587CD" w14:textId="77777777" w:rsidR="00E84672" w:rsidRPr="00414738" w:rsidRDefault="00E84672" w:rsidP="00E84672">
            <w:pPr>
              <w:spacing w:before="60"/>
              <w:rPr>
                <w:rFonts w:asciiTheme="minorHAnsi" w:hAnsiTheme="minorHAnsi"/>
              </w:rPr>
            </w:pPr>
            <w:r w:rsidRPr="00414738">
              <w:rPr>
                <w:rFonts w:asciiTheme="minorHAnsi" w:hAnsiTheme="minorHAnsi"/>
              </w:rPr>
              <w:t>Includes, but is not limited to:</w:t>
            </w:r>
          </w:p>
          <w:p w14:paraId="0E7792D3" w14:textId="77777777" w:rsidR="00F900C2" w:rsidRPr="00414738" w:rsidRDefault="00E84672" w:rsidP="00283A5D">
            <w:pPr>
              <w:pStyle w:val="ListParagraph"/>
              <w:numPr>
                <w:ilvl w:val="0"/>
                <w:numId w:val="44"/>
              </w:numPr>
              <w:spacing w:before="60"/>
              <w:rPr>
                <w:rFonts w:asciiTheme="minorHAnsi" w:hAnsiTheme="minorHAnsi"/>
              </w:rPr>
            </w:pPr>
            <w:r w:rsidRPr="00414738">
              <w:rPr>
                <w:rFonts w:asciiTheme="minorHAnsi" w:hAnsiTheme="minorHAnsi"/>
              </w:rPr>
              <w:t>Applications</w:t>
            </w:r>
            <w:r w:rsidR="00F900C2" w:rsidRPr="00414738">
              <w:rPr>
                <w:rFonts w:asciiTheme="minorHAnsi" w:hAnsiTheme="minorHAnsi"/>
              </w:rPr>
              <w:t>;</w:t>
            </w:r>
          </w:p>
          <w:p w14:paraId="1C4869D8" w14:textId="77777777" w:rsidR="00E84672" w:rsidRPr="00414738" w:rsidRDefault="00F900C2" w:rsidP="00283A5D">
            <w:pPr>
              <w:pStyle w:val="ListParagraph"/>
              <w:numPr>
                <w:ilvl w:val="0"/>
                <w:numId w:val="44"/>
              </w:numPr>
              <w:spacing w:before="60"/>
              <w:rPr>
                <w:rFonts w:asciiTheme="minorHAnsi" w:hAnsiTheme="minorHAnsi"/>
              </w:rPr>
            </w:pPr>
            <w:r w:rsidRPr="00414738">
              <w:rPr>
                <w:rFonts w:asciiTheme="minorHAnsi" w:hAnsiTheme="minorHAnsi"/>
              </w:rPr>
              <w:t>G</w:t>
            </w:r>
            <w:r w:rsidR="00E84672" w:rsidRPr="00414738">
              <w:rPr>
                <w:rFonts w:asciiTheme="minorHAnsi" w:hAnsiTheme="minorHAnsi"/>
              </w:rPr>
              <w:t>rant evaluation summaries;</w:t>
            </w:r>
          </w:p>
          <w:p w14:paraId="211137FF" w14:textId="77777777" w:rsidR="00F900C2" w:rsidRPr="00414738" w:rsidRDefault="00E84672" w:rsidP="00283A5D">
            <w:pPr>
              <w:pStyle w:val="ListParagraph"/>
              <w:numPr>
                <w:ilvl w:val="0"/>
                <w:numId w:val="44"/>
              </w:numPr>
              <w:spacing w:before="60"/>
              <w:rPr>
                <w:rFonts w:asciiTheme="minorHAnsi" w:hAnsiTheme="minorHAnsi"/>
                <w:b/>
                <w:i/>
              </w:rPr>
            </w:pPr>
            <w:r w:rsidRPr="00414738">
              <w:rPr>
                <w:rFonts w:asciiTheme="minorHAnsi" w:hAnsiTheme="minorHAnsi"/>
              </w:rPr>
              <w:t>Letters of denial</w:t>
            </w:r>
            <w:r w:rsidR="00F900C2" w:rsidRPr="00414738">
              <w:rPr>
                <w:rFonts w:asciiTheme="minorHAnsi" w:hAnsiTheme="minorHAnsi"/>
              </w:rPr>
              <w:t>;</w:t>
            </w:r>
          </w:p>
          <w:p w14:paraId="2C9DF1C7" w14:textId="77777777" w:rsidR="00E84672" w:rsidRPr="00414738" w:rsidRDefault="00F900C2" w:rsidP="00283A5D">
            <w:pPr>
              <w:pStyle w:val="ListParagraph"/>
              <w:numPr>
                <w:ilvl w:val="0"/>
                <w:numId w:val="44"/>
              </w:numPr>
              <w:spacing w:after="60"/>
              <w:contextualSpacing w:val="0"/>
              <w:rPr>
                <w:rFonts w:asciiTheme="minorHAnsi" w:hAnsiTheme="minorHAnsi"/>
                <w:b/>
                <w:i/>
              </w:rPr>
            </w:pPr>
            <w:r w:rsidRPr="00414738">
              <w:rPr>
                <w:rFonts w:asciiTheme="minorHAnsi" w:hAnsiTheme="minorHAnsi"/>
              </w:rPr>
              <w:t>Related correspondence/communications</w:t>
            </w:r>
            <w:r w:rsidR="00E84672" w:rsidRPr="00414738">
              <w:rPr>
                <w:rFonts w:asciiTheme="minorHAnsi" w:hAnsiTheme="minorHAnsi"/>
              </w:rPr>
              <w:t>.</w:t>
            </w:r>
          </w:p>
        </w:tc>
        <w:tc>
          <w:tcPr>
            <w:tcW w:w="1000" w:type="pct"/>
          </w:tcPr>
          <w:p w14:paraId="4251255A" w14:textId="77777777" w:rsidR="00E84672" w:rsidRPr="00414738" w:rsidRDefault="00E84672" w:rsidP="00E84672">
            <w:pPr>
              <w:spacing w:before="60"/>
              <w:rPr>
                <w:rFonts w:asciiTheme="minorHAnsi" w:eastAsia="Calibri" w:hAnsiTheme="minorHAnsi" w:cs="Times New Roman"/>
              </w:rPr>
            </w:pPr>
            <w:r w:rsidRPr="00414738">
              <w:rPr>
                <w:rFonts w:asciiTheme="minorHAnsi" w:eastAsia="Calibri" w:hAnsiTheme="minorHAnsi" w:cs="Times New Roman"/>
                <w:b/>
              </w:rPr>
              <w:t>Retain</w:t>
            </w:r>
            <w:r w:rsidRPr="00414738">
              <w:rPr>
                <w:rFonts w:asciiTheme="minorHAnsi" w:eastAsia="Calibri" w:hAnsiTheme="minorHAnsi" w:cs="Times New Roman"/>
              </w:rPr>
              <w:t xml:space="preserve"> for 1 year after grant application denied</w:t>
            </w:r>
          </w:p>
          <w:p w14:paraId="3E12C12A" w14:textId="77777777" w:rsidR="00E84672" w:rsidRPr="00414738" w:rsidRDefault="00E84672" w:rsidP="00E84672">
            <w:pPr>
              <w:spacing w:before="60"/>
              <w:rPr>
                <w:rFonts w:asciiTheme="minorHAnsi" w:eastAsia="Calibri" w:hAnsiTheme="minorHAnsi" w:cs="Times New Roman"/>
                <w:i/>
              </w:rPr>
            </w:pPr>
            <w:r w:rsidRPr="00414738">
              <w:rPr>
                <w:rFonts w:asciiTheme="minorHAnsi" w:eastAsia="Calibri" w:hAnsiTheme="minorHAnsi" w:cs="Times New Roman"/>
                <w:i/>
              </w:rPr>
              <w:t xml:space="preserve">   then</w:t>
            </w:r>
          </w:p>
          <w:p w14:paraId="70894F6E" w14:textId="77777777" w:rsidR="00E84672" w:rsidRPr="00414738" w:rsidRDefault="00E84672" w:rsidP="00E84672">
            <w:pPr>
              <w:spacing w:before="60"/>
              <w:ind w:hanging="25"/>
              <w:rPr>
                <w:rFonts w:asciiTheme="minorHAnsi" w:eastAsia="Calibri" w:hAnsiTheme="minorHAnsi" w:cs="Times New Roman"/>
                <w:b/>
              </w:rPr>
            </w:pPr>
            <w:r w:rsidRPr="00414738">
              <w:rPr>
                <w:rFonts w:asciiTheme="minorHAnsi" w:eastAsia="Calibri" w:hAnsiTheme="minorHAnsi" w:cs="Times New Roman"/>
                <w:b/>
              </w:rPr>
              <w:t>Destroy</w:t>
            </w:r>
            <w:r w:rsidRPr="00414738">
              <w:rPr>
                <w:rFonts w:asciiTheme="minorHAnsi" w:eastAsia="Calibri" w:hAnsiTheme="minorHAnsi" w:cs="Times New Roman"/>
              </w:rPr>
              <w:t>.</w:t>
            </w:r>
          </w:p>
        </w:tc>
        <w:tc>
          <w:tcPr>
            <w:tcW w:w="600" w:type="pct"/>
            <w:tcMar>
              <w:left w:w="43" w:type="dxa"/>
              <w:right w:w="43" w:type="dxa"/>
            </w:tcMar>
          </w:tcPr>
          <w:p w14:paraId="5EB933BB" w14:textId="77777777" w:rsidR="00E84672" w:rsidRPr="00414738" w:rsidRDefault="00E84672" w:rsidP="00E84672">
            <w:pPr>
              <w:spacing w:before="60"/>
              <w:jc w:val="center"/>
              <w:rPr>
                <w:rFonts w:asciiTheme="minorHAnsi" w:hAnsiTheme="minorHAnsi"/>
                <w:sz w:val="20"/>
                <w:szCs w:val="20"/>
              </w:rPr>
            </w:pPr>
            <w:r w:rsidRPr="00414738">
              <w:rPr>
                <w:rFonts w:asciiTheme="minorHAnsi" w:hAnsiTheme="minorHAnsi"/>
                <w:sz w:val="20"/>
                <w:szCs w:val="20"/>
              </w:rPr>
              <w:t>NON-ARCHIVAL</w:t>
            </w:r>
          </w:p>
          <w:p w14:paraId="0202880B" w14:textId="77777777" w:rsidR="00E84672" w:rsidRPr="00414738" w:rsidRDefault="00E84672" w:rsidP="00F900C2">
            <w:pPr>
              <w:jc w:val="center"/>
              <w:rPr>
                <w:rFonts w:asciiTheme="minorHAnsi" w:hAnsiTheme="minorHAnsi"/>
                <w:sz w:val="20"/>
                <w:szCs w:val="20"/>
              </w:rPr>
            </w:pPr>
            <w:r w:rsidRPr="00414738">
              <w:rPr>
                <w:rFonts w:asciiTheme="minorHAnsi" w:hAnsiTheme="minorHAnsi"/>
                <w:sz w:val="20"/>
                <w:szCs w:val="20"/>
              </w:rPr>
              <w:t>NON-ESSENTIAL</w:t>
            </w:r>
          </w:p>
          <w:p w14:paraId="3629D22F" w14:textId="77777777" w:rsidR="00F900C2" w:rsidRPr="00414738" w:rsidRDefault="00F900C2" w:rsidP="00F900C2">
            <w:pPr>
              <w:jc w:val="center"/>
              <w:rPr>
                <w:rFonts w:asciiTheme="minorHAnsi" w:hAnsiTheme="minorHAnsi"/>
                <w:b/>
                <w:szCs w:val="22"/>
              </w:rPr>
            </w:pPr>
            <w:r w:rsidRPr="00414738">
              <w:rPr>
                <w:rFonts w:asciiTheme="minorHAnsi" w:hAnsiTheme="minorHAnsi"/>
                <w:sz w:val="20"/>
                <w:szCs w:val="20"/>
              </w:rPr>
              <w:t>OPR</w:t>
            </w:r>
          </w:p>
        </w:tc>
      </w:tr>
      <w:tr w:rsidR="00E84672" w:rsidRPr="00414738" w14:paraId="7B75966A" w14:textId="77777777" w:rsidTr="00287588">
        <w:tblPrEx>
          <w:tblLook w:val="04A0" w:firstRow="1" w:lastRow="0" w:firstColumn="1" w:lastColumn="0" w:noHBand="0" w:noVBand="1"/>
        </w:tblPrEx>
        <w:trPr>
          <w:cantSplit/>
          <w:jc w:val="center"/>
        </w:trPr>
        <w:tc>
          <w:tcPr>
            <w:tcW w:w="500" w:type="pct"/>
          </w:tcPr>
          <w:p w14:paraId="76111E7F" w14:textId="77777777" w:rsidR="00E84672" w:rsidRPr="00414738" w:rsidRDefault="00E84672" w:rsidP="00E84672">
            <w:pPr>
              <w:spacing w:before="60"/>
              <w:jc w:val="center"/>
              <w:rPr>
                <w:rFonts w:asciiTheme="minorHAnsi" w:hAnsiTheme="minorHAnsi"/>
                <w:bCs/>
              </w:rPr>
            </w:pPr>
            <w:r w:rsidRPr="00414738">
              <w:rPr>
                <w:rFonts w:asciiTheme="minorHAnsi" w:hAnsiTheme="minorHAnsi"/>
                <w:bCs/>
              </w:rPr>
              <w:t>GS 23001</w:t>
            </w:r>
            <w:r w:rsidRPr="00414738">
              <w:rPr>
                <w:rFonts w:asciiTheme="minorHAnsi" w:hAnsiTheme="minorHAnsi"/>
              </w:rPr>
              <w:fldChar w:fldCharType="begin"/>
            </w:r>
            <w:r w:rsidRPr="00414738">
              <w:rPr>
                <w:rFonts w:asciiTheme="minorHAnsi" w:hAnsiTheme="minorHAnsi"/>
              </w:rPr>
              <w:instrText xml:space="preserve"> XE "GS 23001" \f “dan”</w:instrText>
            </w:r>
            <w:r w:rsidRPr="00414738">
              <w:rPr>
                <w:rFonts w:asciiTheme="minorHAnsi" w:hAnsiTheme="minorHAnsi"/>
              </w:rPr>
              <w:fldChar w:fldCharType="end"/>
            </w:r>
          </w:p>
          <w:p w14:paraId="09CBE08E" w14:textId="77777777" w:rsidR="00E84672" w:rsidRPr="00414738" w:rsidRDefault="008D506A" w:rsidP="00E84672">
            <w:pPr>
              <w:spacing w:before="60"/>
              <w:jc w:val="center"/>
              <w:rPr>
                <w:rFonts w:asciiTheme="minorHAnsi" w:hAnsiTheme="minorHAnsi"/>
                <w:bCs/>
              </w:rPr>
            </w:pPr>
            <w:r w:rsidRPr="00414738">
              <w:rPr>
                <w:rFonts w:asciiTheme="minorHAnsi" w:eastAsia="Calibri" w:hAnsiTheme="minorHAnsi" w:cs="Times New Roman"/>
              </w:rPr>
              <w:t>Rev. 1</w:t>
            </w:r>
          </w:p>
        </w:tc>
        <w:tc>
          <w:tcPr>
            <w:tcW w:w="2900" w:type="pct"/>
          </w:tcPr>
          <w:p w14:paraId="6D726925" w14:textId="77777777" w:rsidR="00E84672" w:rsidRPr="00414738" w:rsidRDefault="00E84672" w:rsidP="00E84672">
            <w:pPr>
              <w:spacing w:before="60"/>
              <w:rPr>
                <w:rFonts w:asciiTheme="minorHAnsi" w:hAnsiTheme="minorHAnsi"/>
              </w:rPr>
            </w:pPr>
            <w:r w:rsidRPr="00414738">
              <w:rPr>
                <w:rFonts w:asciiTheme="minorHAnsi" w:hAnsiTheme="minorHAnsi"/>
                <w:b/>
                <w:i/>
              </w:rPr>
              <w:t>Grants Issued by Agenc</w:t>
            </w:r>
            <w:r w:rsidR="00FE0432" w:rsidRPr="00414738">
              <w:rPr>
                <w:rFonts w:asciiTheme="minorHAnsi" w:hAnsiTheme="minorHAnsi"/>
                <w:b/>
                <w:i/>
              </w:rPr>
              <w:t>y</w:t>
            </w:r>
            <w:r w:rsidR="00F900C2" w:rsidRPr="00414738">
              <w:rPr>
                <w:rFonts w:asciiTheme="minorHAnsi" w:hAnsiTheme="minorHAnsi"/>
                <w:b/>
                <w:i/>
              </w:rPr>
              <w:t xml:space="preserve"> –</w:t>
            </w:r>
            <w:r w:rsidR="008D506A" w:rsidRPr="00414738">
              <w:rPr>
                <w:rFonts w:asciiTheme="minorHAnsi" w:hAnsiTheme="minorHAnsi"/>
                <w:b/>
                <w:i/>
              </w:rPr>
              <w:t xml:space="preserve"> </w:t>
            </w:r>
            <w:r w:rsidR="00F900C2" w:rsidRPr="00414738">
              <w:rPr>
                <w:rFonts w:asciiTheme="minorHAnsi" w:hAnsiTheme="minorHAnsi"/>
                <w:b/>
                <w:i/>
              </w:rPr>
              <w:t>Applications (Successful)</w:t>
            </w:r>
            <w:r w:rsidRPr="00414738">
              <w:rPr>
                <w:rFonts w:asciiTheme="minorHAnsi" w:hAnsiTheme="minorHAnsi"/>
                <w:b/>
                <w:i/>
              </w:rPr>
              <w:t xml:space="preserve"> </w:t>
            </w:r>
          </w:p>
          <w:p w14:paraId="5938AE2B" w14:textId="77777777" w:rsidR="00E84672" w:rsidRPr="00414738" w:rsidRDefault="00E84672" w:rsidP="00E84672">
            <w:pPr>
              <w:spacing w:before="60"/>
              <w:rPr>
                <w:rFonts w:asciiTheme="minorHAnsi" w:hAnsiTheme="minorHAnsi"/>
              </w:rPr>
            </w:pPr>
            <w:r w:rsidRPr="00414738">
              <w:rPr>
                <w:rFonts w:asciiTheme="minorHAnsi" w:hAnsiTheme="minorHAnsi"/>
              </w:rPr>
              <w:t>Records relating to grants administered and/or issued by state agencies, including continuous grants.</w:t>
            </w:r>
            <w:r w:rsidR="00F900C2" w:rsidRPr="00414738">
              <w:rPr>
                <w:rFonts w:asciiTheme="minorHAnsi" w:hAnsiTheme="minorHAnsi"/>
              </w:rPr>
              <w:t xml:space="preserve"> </w:t>
            </w:r>
            <w:r w:rsidR="0003167F" w:rsidRPr="00414738">
              <w:rPr>
                <w:rFonts w:asciiTheme="minorHAnsi" w:hAnsiTheme="minorHAnsi"/>
              </w:rPr>
              <w:fldChar w:fldCharType="begin"/>
            </w:r>
            <w:r w:rsidR="0003167F" w:rsidRPr="00414738">
              <w:rPr>
                <w:rFonts w:asciiTheme="minorHAnsi" w:hAnsiTheme="minorHAnsi"/>
              </w:rPr>
              <w:instrText xml:space="preserve"> XE "grants:issued by agency" \f “Subject" </w:instrText>
            </w:r>
            <w:r w:rsidR="0003167F" w:rsidRPr="00414738">
              <w:rPr>
                <w:rFonts w:asciiTheme="minorHAnsi" w:hAnsiTheme="minorHAnsi"/>
              </w:rPr>
              <w:fldChar w:fldCharType="end"/>
            </w:r>
            <w:r w:rsidR="00F900C2" w:rsidRPr="00414738">
              <w:rPr>
                <w:rFonts w:asciiTheme="minorHAnsi" w:hAnsiTheme="minorHAnsi"/>
              </w:rPr>
              <w:fldChar w:fldCharType="begin"/>
            </w:r>
            <w:r w:rsidR="00F900C2" w:rsidRPr="00414738">
              <w:rPr>
                <w:rFonts w:asciiTheme="minorHAnsi" w:hAnsiTheme="minorHAnsi"/>
              </w:rPr>
              <w:instrText xml:space="preserve"> XE "audits:grant</w:instrText>
            </w:r>
            <w:r w:rsidR="00473F0B" w:rsidRPr="00414738">
              <w:rPr>
                <w:rFonts w:asciiTheme="minorHAnsi" w:hAnsiTheme="minorHAnsi"/>
              </w:rPr>
              <w:instrText>s:issued by agency</w:instrText>
            </w:r>
            <w:r w:rsidR="00F900C2" w:rsidRPr="00414738">
              <w:rPr>
                <w:rFonts w:asciiTheme="minorHAnsi" w:hAnsiTheme="minorHAnsi"/>
              </w:rPr>
              <w:instrText xml:space="preserve">" \f “Subject" </w:instrText>
            </w:r>
            <w:r w:rsidR="00F900C2" w:rsidRPr="00414738">
              <w:rPr>
                <w:rFonts w:asciiTheme="minorHAnsi" w:hAnsiTheme="minorHAnsi"/>
              </w:rPr>
              <w:fldChar w:fldCharType="end"/>
            </w:r>
            <w:r w:rsidR="00F900C2" w:rsidRPr="00414738">
              <w:rPr>
                <w:rFonts w:asciiTheme="minorHAnsi" w:hAnsiTheme="minorHAnsi"/>
              </w:rPr>
              <w:fldChar w:fldCharType="begin"/>
            </w:r>
            <w:r w:rsidR="00F900C2" w:rsidRPr="00414738">
              <w:rPr>
                <w:rFonts w:asciiTheme="minorHAnsi" w:hAnsiTheme="minorHAnsi"/>
              </w:rPr>
              <w:instrText xml:space="preserve"> XE "financial</w:instrText>
            </w:r>
            <w:r w:rsidR="00DA283C" w:rsidRPr="00414738">
              <w:rPr>
                <w:rFonts w:asciiTheme="minorHAnsi" w:hAnsiTheme="minorHAnsi"/>
              </w:rPr>
              <w:instrText>:transactions/statements/reports:</w:instrText>
            </w:r>
            <w:r w:rsidR="00F900C2" w:rsidRPr="00414738">
              <w:rPr>
                <w:rFonts w:asciiTheme="minorHAnsi" w:hAnsiTheme="minorHAnsi"/>
              </w:rPr>
              <w:instrText>grant</w:instrText>
            </w:r>
            <w:r w:rsidR="00DA283C" w:rsidRPr="00414738">
              <w:rPr>
                <w:rFonts w:asciiTheme="minorHAnsi" w:hAnsiTheme="minorHAnsi"/>
              </w:rPr>
              <w:instrText>s issued by agency</w:instrText>
            </w:r>
            <w:r w:rsidR="00F900C2" w:rsidRPr="00414738">
              <w:rPr>
                <w:rFonts w:asciiTheme="minorHAnsi" w:hAnsiTheme="minorHAnsi"/>
              </w:rPr>
              <w:instrText xml:space="preserve">" \f “Subject" </w:instrText>
            </w:r>
            <w:r w:rsidR="00F900C2" w:rsidRPr="00414738">
              <w:rPr>
                <w:rFonts w:asciiTheme="minorHAnsi" w:hAnsiTheme="minorHAnsi"/>
              </w:rPr>
              <w:fldChar w:fldCharType="end"/>
            </w:r>
            <w:r w:rsidR="00F900C2" w:rsidRPr="00414738">
              <w:rPr>
                <w:rFonts w:asciiTheme="minorHAnsi" w:hAnsiTheme="minorHAnsi"/>
              </w:rPr>
              <w:fldChar w:fldCharType="begin"/>
            </w:r>
            <w:r w:rsidR="00F900C2" w:rsidRPr="00414738">
              <w:rPr>
                <w:rFonts w:asciiTheme="minorHAnsi" w:hAnsiTheme="minorHAnsi"/>
              </w:rPr>
              <w:instrText xml:space="preserve"> XE "evaluations:grant</w:instrText>
            </w:r>
            <w:r w:rsidR="00FC6DC5" w:rsidRPr="00414738">
              <w:rPr>
                <w:rFonts w:asciiTheme="minorHAnsi" w:hAnsiTheme="minorHAnsi"/>
              </w:rPr>
              <w:instrText xml:space="preserve"> </w:instrText>
            </w:r>
            <w:r w:rsidR="00F900C2" w:rsidRPr="00414738">
              <w:rPr>
                <w:rFonts w:asciiTheme="minorHAnsi" w:hAnsiTheme="minorHAnsi"/>
              </w:rPr>
              <w:instrText xml:space="preserve">applications" \f "Subject" </w:instrText>
            </w:r>
            <w:r w:rsidR="00F900C2" w:rsidRPr="00414738">
              <w:rPr>
                <w:rFonts w:asciiTheme="minorHAnsi" w:hAnsiTheme="minorHAnsi"/>
              </w:rPr>
              <w:fldChar w:fldCharType="end"/>
            </w:r>
            <w:r w:rsidR="00F900C2" w:rsidRPr="00414738">
              <w:rPr>
                <w:rFonts w:asciiTheme="minorHAnsi" w:hAnsiTheme="minorHAnsi"/>
              </w:rPr>
              <w:fldChar w:fldCharType="begin"/>
            </w:r>
            <w:r w:rsidR="00F900C2" w:rsidRPr="00414738">
              <w:rPr>
                <w:rFonts w:asciiTheme="minorHAnsi" w:hAnsiTheme="minorHAnsi"/>
              </w:rPr>
              <w:instrText xml:space="preserve"> XE "monitoring:grants</w:instrText>
            </w:r>
            <w:r w:rsidR="00577E46" w:rsidRPr="00414738">
              <w:rPr>
                <w:rFonts w:asciiTheme="minorHAnsi" w:hAnsiTheme="minorHAnsi"/>
              </w:rPr>
              <w:instrText>:issued by agency</w:instrText>
            </w:r>
            <w:r w:rsidR="00F900C2" w:rsidRPr="00414738">
              <w:rPr>
                <w:rFonts w:asciiTheme="minorHAnsi" w:hAnsiTheme="minorHAnsi"/>
              </w:rPr>
              <w:instrText xml:space="preserve">" \f “Subject" </w:instrText>
            </w:r>
            <w:r w:rsidR="00F900C2" w:rsidRPr="00414738">
              <w:rPr>
                <w:rFonts w:asciiTheme="minorHAnsi" w:hAnsiTheme="minorHAnsi"/>
              </w:rPr>
              <w:fldChar w:fldCharType="end"/>
            </w:r>
          </w:p>
          <w:p w14:paraId="6E7EA007" w14:textId="77777777" w:rsidR="00E84672" w:rsidRPr="00414738" w:rsidRDefault="00E84672" w:rsidP="00E84672">
            <w:pPr>
              <w:spacing w:before="60"/>
              <w:rPr>
                <w:rFonts w:asciiTheme="minorHAnsi" w:hAnsiTheme="minorHAnsi"/>
              </w:rPr>
            </w:pPr>
            <w:r w:rsidRPr="00414738">
              <w:rPr>
                <w:rFonts w:asciiTheme="minorHAnsi" w:hAnsiTheme="minorHAnsi"/>
              </w:rPr>
              <w:t>Includes, but is not limited to:</w:t>
            </w:r>
          </w:p>
          <w:p w14:paraId="0ACE28C7" w14:textId="77777777" w:rsidR="00E84672" w:rsidRPr="00414738" w:rsidRDefault="00E84672" w:rsidP="00283A5D">
            <w:pPr>
              <w:pStyle w:val="ListParagraph"/>
              <w:numPr>
                <w:ilvl w:val="0"/>
                <w:numId w:val="45"/>
              </w:numPr>
              <w:spacing w:before="60"/>
              <w:rPr>
                <w:rFonts w:asciiTheme="minorHAnsi" w:hAnsiTheme="minorHAnsi"/>
              </w:rPr>
            </w:pPr>
            <w:r w:rsidRPr="00414738">
              <w:rPr>
                <w:rFonts w:asciiTheme="minorHAnsi" w:hAnsiTheme="minorHAnsi"/>
              </w:rPr>
              <w:t>Announcement parameters, applications, evaluation summaries;</w:t>
            </w:r>
          </w:p>
          <w:p w14:paraId="21FF1411" w14:textId="77777777" w:rsidR="00E84672" w:rsidRPr="00414738" w:rsidRDefault="00E84672" w:rsidP="00283A5D">
            <w:pPr>
              <w:pStyle w:val="ListParagraph"/>
              <w:numPr>
                <w:ilvl w:val="0"/>
                <w:numId w:val="45"/>
              </w:numPr>
              <w:spacing w:before="60"/>
              <w:rPr>
                <w:rFonts w:asciiTheme="minorHAnsi" w:hAnsiTheme="minorHAnsi"/>
              </w:rPr>
            </w:pPr>
            <w:r w:rsidRPr="00414738">
              <w:rPr>
                <w:rFonts w:asciiTheme="minorHAnsi" w:hAnsiTheme="minorHAnsi"/>
              </w:rPr>
              <w:t>Notification of grant awards, project status, fiscal reports;</w:t>
            </w:r>
          </w:p>
          <w:p w14:paraId="51B18560" w14:textId="77777777" w:rsidR="00E84672" w:rsidRPr="00414738" w:rsidRDefault="00E84672" w:rsidP="00283A5D">
            <w:pPr>
              <w:pStyle w:val="ListParagraph"/>
              <w:numPr>
                <w:ilvl w:val="0"/>
                <w:numId w:val="45"/>
              </w:numPr>
              <w:spacing w:before="60"/>
              <w:rPr>
                <w:rFonts w:asciiTheme="minorHAnsi" w:hAnsiTheme="minorHAnsi"/>
              </w:rPr>
            </w:pPr>
            <w:r w:rsidRPr="00414738">
              <w:rPr>
                <w:rFonts w:asciiTheme="minorHAnsi" w:hAnsiTheme="minorHAnsi"/>
              </w:rPr>
              <w:t xml:space="preserve">Grant monitoring, audit reports; </w:t>
            </w:r>
          </w:p>
          <w:p w14:paraId="22568C5E" w14:textId="77777777" w:rsidR="00E84672" w:rsidRPr="00414738" w:rsidRDefault="00E84672" w:rsidP="00283A5D">
            <w:pPr>
              <w:pStyle w:val="ListParagraph"/>
              <w:numPr>
                <w:ilvl w:val="0"/>
                <w:numId w:val="45"/>
              </w:numPr>
              <w:spacing w:before="60"/>
              <w:rPr>
                <w:rFonts w:asciiTheme="minorHAnsi" w:hAnsiTheme="minorHAnsi"/>
              </w:rPr>
            </w:pPr>
            <w:r w:rsidRPr="00414738">
              <w:rPr>
                <w:rFonts w:asciiTheme="minorHAnsi" w:hAnsiTheme="minorHAnsi"/>
              </w:rPr>
              <w:t>Modifications and amendment requests;</w:t>
            </w:r>
          </w:p>
          <w:p w14:paraId="6D53B97A" w14:textId="77777777" w:rsidR="002C6427" w:rsidRPr="00414738" w:rsidRDefault="00E84672" w:rsidP="00283A5D">
            <w:pPr>
              <w:pStyle w:val="ListParagraph"/>
              <w:numPr>
                <w:ilvl w:val="0"/>
                <w:numId w:val="45"/>
              </w:numPr>
              <w:spacing w:before="60"/>
              <w:rPr>
                <w:rFonts w:asciiTheme="minorHAnsi" w:hAnsiTheme="minorHAnsi"/>
              </w:rPr>
            </w:pPr>
            <w:r w:rsidRPr="00414738">
              <w:rPr>
                <w:rFonts w:asciiTheme="minorHAnsi" w:hAnsiTheme="minorHAnsi"/>
              </w:rPr>
              <w:t>Progress and compliance reports prepared and submitted by the grantee</w:t>
            </w:r>
            <w:r w:rsidR="002C6427" w:rsidRPr="00414738">
              <w:rPr>
                <w:rFonts w:asciiTheme="minorHAnsi" w:hAnsiTheme="minorHAnsi"/>
              </w:rPr>
              <w:t>;</w:t>
            </w:r>
          </w:p>
          <w:p w14:paraId="3FFF7A87" w14:textId="77777777" w:rsidR="00E84672" w:rsidRPr="00414738" w:rsidRDefault="002C6427" w:rsidP="00283A5D">
            <w:pPr>
              <w:pStyle w:val="ListParagraph"/>
              <w:numPr>
                <w:ilvl w:val="0"/>
                <w:numId w:val="45"/>
              </w:numPr>
              <w:spacing w:before="60"/>
              <w:rPr>
                <w:rFonts w:asciiTheme="minorHAnsi" w:hAnsiTheme="minorHAnsi"/>
              </w:rPr>
            </w:pPr>
            <w:r w:rsidRPr="00414738">
              <w:rPr>
                <w:rFonts w:asciiTheme="minorHAnsi" w:hAnsiTheme="minorHAnsi"/>
              </w:rPr>
              <w:t>Related correspondence/communications</w:t>
            </w:r>
            <w:r w:rsidR="00E84672" w:rsidRPr="00414738">
              <w:rPr>
                <w:rFonts w:asciiTheme="minorHAnsi" w:hAnsiTheme="minorHAnsi"/>
              </w:rPr>
              <w:t>.</w:t>
            </w:r>
          </w:p>
          <w:p w14:paraId="470C5499" w14:textId="77777777" w:rsidR="002C6427" w:rsidRPr="00414738" w:rsidRDefault="002C6427" w:rsidP="002C6427">
            <w:pPr>
              <w:spacing w:before="60"/>
              <w:rPr>
                <w:rFonts w:asciiTheme="minorHAnsi" w:hAnsiTheme="minorHAnsi"/>
              </w:rPr>
            </w:pPr>
            <w:r w:rsidRPr="00414738">
              <w:rPr>
                <w:rFonts w:asciiTheme="minorHAnsi" w:hAnsiTheme="minorHAnsi"/>
              </w:rPr>
              <w:t>Excludes final deliverables/reports received covered by:</w:t>
            </w:r>
          </w:p>
          <w:p w14:paraId="3F165D54" w14:textId="77777777" w:rsidR="002C6427" w:rsidRPr="00414738" w:rsidRDefault="002C6427" w:rsidP="00283A5D">
            <w:pPr>
              <w:pStyle w:val="ListParagraph"/>
              <w:numPr>
                <w:ilvl w:val="0"/>
                <w:numId w:val="120"/>
              </w:numPr>
              <w:spacing w:before="60"/>
              <w:rPr>
                <w:rFonts w:asciiTheme="minorHAnsi" w:hAnsiTheme="minorHAnsi"/>
              </w:rPr>
            </w:pPr>
            <w:r w:rsidRPr="00414738">
              <w:rPr>
                <w:rFonts w:asciiTheme="minorHAnsi" w:hAnsiTheme="minorHAnsi"/>
                <w:i/>
              </w:rPr>
              <w:t>State Publications (DAN GS 15008)</w:t>
            </w:r>
            <w:r w:rsidRPr="00414738">
              <w:rPr>
                <w:rFonts w:asciiTheme="minorHAnsi" w:hAnsiTheme="minorHAnsi"/>
              </w:rPr>
              <w:t>;</w:t>
            </w:r>
          </w:p>
          <w:p w14:paraId="580740FF" w14:textId="77777777" w:rsidR="002C6427" w:rsidRPr="00414738" w:rsidRDefault="002C6427" w:rsidP="00283A5D">
            <w:pPr>
              <w:pStyle w:val="ListParagraph"/>
              <w:numPr>
                <w:ilvl w:val="0"/>
                <w:numId w:val="120"/>
              </w:numPr>
              <w:spacing w:before="60" w:after="60"/>
              <w:rPr>
                <w:rFonts w:asciiTheme="minorHAnsi" w:hAnsiTheme="minorHAnsi"/>
              </w:rPr>
            </w:pPr>
            <w:r w:rsidRPr="00414738">
              <w:rPr>
                <w:rFonts w:asciiTheme="minorHAnsi" w:hAnsiTheme="minorHAnsi"/>
                <w:i/>
              </w:rPr>
              <w:t>Studies (Major) – Final Reports (Unpublished)</w:t>
            </w:r>
            <w:r w:rsidRPr="00414738">
              <w:rPr>
                <w:rFonts w:asciiTheme="minorHAnsi" w:hAnsiTheme="minorHAnsi"/>
              </w:rPr>
              <w:t>.</w:t>
            </w:r>
          </w:p>
        </w:tc>
        <w:tc>
          <w:tcPr>
            <w:tcW w:w="1000" w:type="pct"/>
          </w:tcPr>
          <w:p w14:paraId="29555C8A" w14:textId="77777777" w:rsidR="00E84672" w:rsidRPr="00414738" w:rsidRDefault="00E84672" w:rsidP="00E84672">
            <w:pPr>
              <w:spacing w:before="60"/>
              <w:rPr>
                <w:rFonts w:asciiTheme="minorHAnsi" w:eastAsia="Calibri" w:hAnsiTheme="minorHAnsi" w:cs="Times New Roman"/>
              </w:rPr>
            </w:pPr>
            <w:r w:rsidRPr="00414738">
              <w:rPr>
                <w:rFonts w:asciiTheme="minorHAnsi" w:eastAsia="Calibri" w:hAnsiTheme="minorHAnsi" w:cs="Times New Roman"/>
                <w:b/>
              </w:rPr>
              <w:t>Retain</w:t>
            </w:r>
            <w:r w:rsidRPr="00414738">
              <w:rPr>
                <w:rFonts w:asciiTheme="minorHAnsi" w:eastAsia="Calibri" w:hAnsiTheme="minorHAnsi" w:cs="Times New Roman"/>
              </w:rPr>
              <w:t xml:space="preserve"> for 6 years after end of </w:t>
            </w:r>
            <w:r w:rsidR="00A10912">
              <w:rPr>
                <w:rFonts w:asciiTheme="minorHAnsi" w:eastAsia="Calibri" w:hAnsiTheme="minorHAnsi" w:cs="Times New Roman"/>
              </w:rPr>
              <w:t>funding</w:t>
            </w:r>
            <w:r w:rsidRPr="00414738">
              <w:rPr>
                <w:rFonts w:asciiTheme="minorHAnsi" w:eastAsia="Calibri" w:hAnsiTheme="minorHAnsi" w:cs="Times New Roman"/>
              </w:rPr>
              <w:t xml:space="preserve"> period</w:t>
            </w:r>
            <w:r w:rsidR="008D506A" w:rsidRPr="00414738">
              <w:rPr>
                <w:rFonts w:asciiTheme="minorHAnsi" w:eastAsia="Calibri" w:hAnsiTheme="minorHAnsi" w:cs="Times New Roman"/>
              </w:rPr>
              <w:t>/</w:t>
            </w:r>
            <w:r w:rsidR="00A10912">
              <w:rPr>
                <w:rFonts w:asciiTheme="minorHAnsi" w:eastAsia="Calibri" w:hAnsiTheme="minorHAnsi" w:cs="Times New Roman"/>
              </w:rPr>
              <w:t xml:space="preserve">grant </w:t>
            </w:r>
            <w:r w:rsidR="008D506A" w:rsidRPr="00414738">
              <w:rPr>
                <w:rFonts w:asciiTheme="minorHAnsi" w:eastAsia="Calibri" w:hAnsiTheme="minorHAnsi" w:cs="Times New Roman"/>
              </w:rPr>
              <w:t>cycle</w:t>
            </w:r>
          </w:p>
          <w:p w14:paraId="4ACBF52C" w14:textId="77777777" w:rsidR="00E84672" w:rsidRPr="00A10912" w:rsidRDefault="00E84672" w:rsidP="00E84672">
            <w:pPr>
              <w:pStyle w:val="TableText0"/>
              <w:rPr>
                <w:rFonts w:asciiTheme="minorHAnsi" w:hAnsiTheme="minorHAnsi"/>
              </w:rPr>
            </w:pPr>
            <w:r w:rsidRPr="00414738">
              <w:rPr>
                <w:rFonts w:asciiTheme="minorHAnsi" w:hAnsiTheme="minorHAnsi"/>
                <w:b/>
                <w:i/>
              </w:rPr>
              <w:t xml:space="preserve">   </w:t>
            </w:r>
            <w:r w:rsidR="00A10912" w:rsidRPr="00A10912">
              <w:rPr>
                <w:rFonts w:asciiTheme="minorHAnsi" w:hAnsiTheme="minorHAnsi"/>
                <w:i/>
              </w:rPr>
              <w:t>and</w:t>
            </w:r>
          </w:p>
          <w:p w14:paraId="0D896710" w14:textId="77777777" w:rsidR="00E84672" w:rsidRPr="00A10912" w:rsidRDefault="00A10912" w:rsidP="00E84672">
            <w:pPr>
              <w:pStyle w:val="TableText0"/>
              <w:rPr>
                <w:rFonts w:asciiTheme="minorHAnsi" w:eastAsia="Calibri" w:hAnsiTheme="minorHAnsi" w:cs="Times New Roman"/>
              </w:rPr>
            </w:pPr>
            <w:r w:rsidRPr="00414738">
              <w:rPr>
                <w:rFonts w:asciiTheme="minorHAnsi" w:eastAsia="Calibri" w:hAnsiTheme="minorHAnsi" w:cs="Times New Roman"/>
              </w:rPr>
              <w:t xml:space="preserve">completion of all grant requirements </w:t>
            </w:r>
            <w:r w:rsidRPr="0088188C">
              <w:rPr>
                <w:rFonts w:asciiTheme="minorHAnsi" w:eastAsia="Calibri" w:hAnsiTheme="minorHAnsi" w:cs="Times New Roman"/>
                <w:u w:val="single"/>
              </w:rPr>
              <w:t>for that cycle</w:t>
            </w:r>
          </w:p>
          <w:p w14:paraId="6B438EA0" w14:textId="77777777" w:rsidR="00E84672" w:rsidRPr="00414738" w:rsidRDefault="00E84672" w:rsidP="00E84672">
            <w:pPr>
              <w:spacing w:before="60"/>
              <w:rPr>
                <w:rFonts w:asciiTheme="minorHAnsi" w:eastAsia="Calibri" w:hAnsiTheme="minorHAnsi" w:cs="Times New Roman"/>
                <w:i/>
              </w:rPr>
            </w:pPr>
            <w:r w:rsidRPr="00414738">
              <w:rPr>
                <w:rFonts w:asciiTheme="minorHAnsi" w:eastAsia="Calibri" w:hAnsiTheme="minorHAnsi" w:cs="Times New Roman"/>
                <w:i/>
              </w:rPr>
              <w:t xml:space="preserve">   then</w:t>
            </w:r>
          </w:p>
          <w:p w14:paraId="19C38AB6" w14:textId="77777777" w:rsidR="00E84672" w:rsidRPr="00414738" w:rsidRDefault="00E84672" w:rsidP="00E84672">
            <w:pPr>
              <w:spacing w:before="60"/>
              <w:rPr>
                <w:rFonts w:asciiTheme="minorHAnsi" w:eastAsia="Calibri" w:hAnsiTheme="minorHAnsi" w:cs="Times New Roman"/>
                <w:b/>
              </w:rPr>
            </w:pPr>
            <w:r w:rsidRPr="00414738">
              <w:rPr>
                <w:rFonts w:asciiTheme="minorHAnsi" w:eastAsia="Calibri" w:hAnsiTheme="minorHAnsi" w:cs="Times New Roman"/>
                <w:b/>
              </w:rPr>
              <w:t>Destroy</w:t>
            </w:r>
            <w:r w:rsidRPr="00414738">
              <w:rPr>
                <w:rFonts w:asciiTheme="minorHAnsi" w:eastAsia="Calibri" w:hAnsiTheme="minorHAnsi" w:cs="Times New Roman"/>
              </w:rPr>
              <w:t>.</w:t>
            </w:r>
          </w:p>
        </w:tc>
        <w:tc>
          <w:tcPr>
            <w:tcW w:w="600" w:type="pct"/>
            <w:tcMar>
              <w:left w:w="72" w:type="dxa"/>
              <w:right w:w="72" w:type="dxa"/>
            </w:tcMar>
          </w:tcPr>
          <w:p w14:paraId="7DAD21E2" w14:textId="77777777" w:rsidR="00E84672" w:rsidRPr="00414738" w:rsidRDefault="00E84672" w:rsidP="00E84672">
            <w:pPr>
              <w:spacing w:before="60"/>
              <w:jc w:val="center"/>
              <w:rPr>
                <w:rFonts w:asciiTheme="minorHAnsi" w:hAnsiTheme="minorHAnsi"/>
                <w:sz w:val="20"/>
                <w:szCs w:val="20"/>
              </w:rPr>
            </w:pPr>
            <w:r w:rsidRPr="00414738">
              <w:rPr>
                <w:rFonts w:asciiTheme="minorHAnsi" w:hAnsiTheme="minorHAnsi"/>
                <w:sz w:val="20"/>
                <w:szCs w:val="20"/>
              </w:rPr>
              <w:t>NON-ARCHIVAL</w:t>
            </w:r>
          </w:p>
          <w:p w14:paraId="51308044" w14:textId="77777777" w:rsidR="00287588" w:rsidRDefault="00E84672" w:rsidP="00763A2D">
            <w:pPr>
              <w:jc w:val="center"/>
              <w:rPr>
                <w:rFonts w:asciiTheme="minorHAnsi" w:hAnsiTheme="minorHAnsi"/>
                <w:b/>
                <w:szCs w:val="22"/>
              </w:rPr>
            </w:pPr>
            <w:r w:rsidRPr="00414738">
              <w:rPr>
                <w:rFonts w:asciiTheme="minorHAnsi" w:hAnsiTheme="minorHAnsi"/>
                <w:b/>
                <w:szCs w:val="22"/>
              </w:rPr>
              <w:t>ESSENTIAL</w:t>
            </w:r>
          </w:p>
          <w:p w14:paraId="75F9DD06" w14:textId="745044EB" w:rsidR="00E84672" w:rsidRPr="00414738" w:rsidRDefault="00287588" w:rsidP="00763A2D">
            <w:pPr>
              <w:jc w:val="center"/>
              <w:rPr>
                <w:rFonts w:asciiTheme="minorHAnsi" w:hAnsiTheme="minorHAnsi"/>
                <w:szCs w:val="22"/>
              </w:rPr>
            </w:pPr>
            <w:r w:rsidRPr="00287588">
              <w:rPr>
                <w:rFonts w:asciiTheme="minorHAnsi" w:hAnsiTheme="minorHAnsi"/>
                <w:b/>
                <w:sz w:val="16"/>
                <w:szCs w:val="16"/>
              </w:rPr>
              <w:t>(for Disaster Recovery)</w:t>
            </w:r>
            <w:r w:rsidR="00E84672" w:rsidRPr="00414738">
              <w:rPr>
                <w:rFonts w:asciiTheme="minorHAnsi" w:hAnsiTheme="minorHAnsi"/>
                <w:szCs w:val="22"/>
              </w:rPr>
              <w:fldChar w:fldCharType="begin"/>
            </w:r>
            <w:r w:rsidR="00E84672" w:rsidRPr="00414738">
              <w:rPr>
                <w:rFonts w:asciiTheme="minorHAnsi" w:hAnsiTheme="minorHAnsi"/>
                <w:szCs w:val="22"/>
              </w:rPr>
              <w:instrText xml:space="preserve"> XE "</w:instrText>
            </w:r>
            <w:r w:rsidR="00763A2D" w:rsidRPr="00414738">
              <w:rPr>
                <w:rFonts w:asciiTheme="minorHAnsi" w:hAnsiTheme="minorHAnsi"/>
                <w:szCs w:val="22"/>
              </w:rPr>
              <w:instrText>FINANCIAL MANAGEMENT</w:instrText>
            </w:r>
            <w:r w:rsidR="00E84672" w:rsidRPr="00414738">
              <w:rPr>
                <w:rFonts w:asciiTheme="minorHAnsi" w:hAnsiTheme="minorHAnsi"/>
                <w:szCs w:val="22"/>
              </w:rPr>
              <w:instrText xml:space="preserve">:Grants Management:Grants Issued by the State" \f “Essential" </w:instrText>
            </w:r>
            <w:r w:rsidR="00E84672" w:rsidRPr="00414738">
              <w:rPr>
                <w:rFonts w:asciiTheme="minorHAnsi" w:hAnsiTheme="minorHAnsi"/>
                <w:szCs w:val="22"/>
              </w:rPr>
              <w:fldChar w:fldCharType="end"/>
            </w:r>
          </w:p>
          <w:p w14:paraId="0DA12E30" w14:textId="77777777" w:rsidR="00F900C2" w:rsidRPr="00414738" w:rsidRDefault="00F900C2" w:rsidP="00763A2D">
            <w:pPr>
              <w:jc w:val="center"/>
              <w:rPr>
                <w:rFonts w:asciiTheme="minorHAnsi" w:hAnsiTheme="minorHAnsi"/>
                <w:sz w:val="20"/>
                <w:szCs w:val="20"/>
              </w:rPr>
            </w:pPr>
            <w:r w:rsidRPr="00414738">
              <w:rPr>
                <w:rFonts w:asciiTheme="minorHAnsi" w:hAnsiTheme="minorHAnsi"/>
                <w:sz w:val="20"/>
                <w:szCs w:val="20"/>
              </w:rPr>
              <w:t>OPR</w:t>
            </w:r>
          </w:p>
        </w:tc>
      </w:tr>
      <w:tr w:rsidR="00F900C2" w:rsidRPr="00414738" w14:paraId="6486EC39" w14:textId="77777777" w:rsidTr="00142C97">
        <w:tblPrEx>
          <w:tblLook w:val="04A0" w:firstRow="1" w:lastRow="0" w:firstColumn="1" w:lastColumn="0" w:noHBand="0" w:noVBand="1"/>
        </w:tblPrEx>
        <w:trPr>
          <w:cantSplit/>
          <w:jc w:val="center"/>
        </w:trPr>
        <w:tc>
          <w:tcPr>
            <w:tcW w:w="500" w:type="pct"/>
          </w:tcPr>
          <w:p w14:paraId="69185C70" w14:textId="77777777" w:rsidR="00F900C2" w:rsidRPr="00414738" w:rsidRDefault="00F900C2" w:rsidP="00142C97">
            <w:pPr>
              <w:spacing w:before="60"/>
              <w:jc w:val="center"/>
              <w:rPr>
                <w:rFonts w:asciiTheme="minorHAnsi" w:eastAsia="Calibri" w:hAnsiTheme="minorHAnsi" w:cs="Times New Roman"/>
              </w:rPr>
            </w:pPr>
            <w:r w:rsidRPr="00414738">
              <w:rPr>
                <w:rFonts w:asciiTheme="minorHAnsi" w:eastAsia="Calibri" w:hAnsiTheme="minorHAnsi" w:cs="Times New Roman"/>
              </w:rPr>
              <w:lastRenderedPageBreak/>
              <w:t>GS 23003</w:t>
            </w:r>
            <w:r w:rsidRPr="00414738">
              <w:rPr>
                <w:rFonts w:asciiTheme="minorHAnsi" w:hAnsiTheme="minorHAnsi"/>
              </w:rPr>
              <w:fldChar w:fldCharType="begin"/>
            </w:r>
            <w:r w:rsidRPr="00414738">
              <w:rPr>
                <w:rFonts w:asciiTheme="minorHAnsi" w:hAnsiTheme="minorHAnsi"/>
              </w:rPr>
              <w:instrText xml:space="preserve"> XE "GS 23003" \f “dan”</w:instrText>
            </w:r>
            <w:r w:rsidRPr="00414738">
              <w:rPr>
                <w:rFonts w:asciiTheme="minorHAnsi" w:hAnsiTheme="minorHAnsi"/>
              </w:rPr>
              <w:fldChar w:fldCharType="end"/>
            </w:r>
          </w:p>
          <w:p w14:paraId="669F1F4F" w14:textId="389565DF" w:rsidR="00F900C2" w:rsidRPr="00414738" w:rsidRDefault="00F900C2" w:rsidP="00142C97">
            <w:pPr>
              <w:spacing w:before="60"/>
              <w:jc w:val="center"/>
              <w:rPr>
                <w:rFonts w:asciiTheme="minorHAnsi" w:eastAsia="Calibri" w:hAnsiTheme="minorHAnsi" w:cs="Times New Roman"/>
              </w:rPr>
            </w:pPr>
            <w:r w:rsidRPr="00414738">
              <w:rPr>
                <w:rFonts w:asciiTheme="minorHAnsi" w:eastAsia="Calibri" w:hAnsiTheme="minorHAnsi" w:cs="Times New Roman"/>
              </w:rPr>
              <w:t xml:space="preserve">Rev. </w:t>
            </w:r>
            <w:r w:rsidR="001026D3">
              <w:rPr>
                <w:rFonts w:asciiTheme="minorHAnsi" w:eastAsia="Calibri" w:hAnsiTheme="minorHAnsi" w:cs="Times New Roman"/>
              </w:rPr>
              <w:t>1</w:t>
            </w:r>
          </w:p>
        </w:tc>
        <w:tc>
          <w:tcPr>
            <w:tcW w:w="2900" w:type="pct"/>
          </w:tcPr>
          <w:p w14:paraId="018105C0" w14:textId="77777777" w:rsidR="00F900C2" w:rsidRPr="00414738" w:rsidRDefault="00F900C2" w:rsidP="00142C97">
            <w:pPr>
              <w:spacing w:before="60"/>
              <w:rPr>
                <w:rFonts w:asciiTheme="minorHAnsi" w:hAnsiTheme="minorHAnsi"/>
              </w:rPr>
            </w:pPr>
            <w:r w:rsidRPr="00414738">
              <w:rPr>
                <w:rFonts w:asciiTheme="minorHAnsi" w:hAnsiTheme="minorHAnsi"/>
                <w:b/>
                <w:i/>
              </w:rPr>
              <w:t>Grants Issued by Agency – Program Administration</w:t>
            </w:r>
          </w:p>
          <w:p w14:paraId="4DC64761" w14:textId="77777777" w:rsidR="00F900C2" w:rsidRPr="00414738" w:rsidRDefault="00F900C2" w:rsidP="00142C97">
            <w:pPr>
              <w:spacing w:before="60"/>
              <w:rPr>
                <w:rFonts w:asciiTheme="minorHAnsi" w:hAnsiTheme="minorHAnsi"/>
              </w:rPr>
            </w:pPr>
            <w:r w:rsidRPr="00414738">
              <w:rPr>
                <w:rFonts w:asciiTheme="minorHAnsi" w:hAnsiTheme="minorHAnsi"/>
              </w:rPr>
              <w:t xml:space="preserve">Records relating to the agency’s administration of grant and other financial assistance programs (such as loans, scholarships, etc.). </w:t>
            </w:r>
            <w:r w:rsidR="0003167F" w:rsidRPr="00414738">
              <w:rPr>
                <w:rFonts w:asciiTheme="minorHAnsi" w:hAnsiTheme="minorHAnsi"/>
              </w:rPr>
              <w:fldChar w:fldCharType="begin"/>
            </w:r>
            <w:r w:rsidR="0003167F" w:rsidRPr="00414738">
              <w:rPr>
                <w:rFonts w:asciiTheme="minorHAnsi" w:hAnsiTheme="minorHAnsi"/>
              </w:rPr>
              <w:instrText xml:space="preserve"> XE "grants:issued by agency:program administration" \f “Subject" </w:instrText>
            </w:r>
            <w:r w:rsidR="0003167F" w:rsidRPr="00414738">
              <w:rPr>
                <w:rFonts w:asciiTheme="minorHAnsi" w:hAnsiTheme="minorHAnsi"/>
              </w:rPr>
              <w:fldChar w:fldCharType="end"/>
            </w:r>
            <w:r w:rsidRPr="00414738">
              <w:rPr>
                <w:rFonts w:asciiTheme="minorHAnsi" w:hAnsiTheme="minorHAnsi"/>
              </w:rPr>
              <w:fldChar w:fldCharType="begin"/>
            </w:r>
            <w:r w:rsidRPr="00414738">
              <w:rPr>
                <w:rFonts w:asciiTheme="minorHAnsi" w:hAnsiTheme="minorHAnsi"/>
              </w:rPr>
              <w:instrText xml:space="preserve"> XE "audits:grant</w:instrText>
            </w:r>
            <w:r w:rsidR="00473F0B" w:rsidRPr="00414738">
              <w:rPr>
                <w:rFonts w:asciiTheme="minorHAnsi" w:hAnsiTheme="minorHAnsi"/>
              </w:rPr>
              <w:instrText>s:issued by agency:</w:instrText>
            </w:r>
            <w:r w:rsidRPr="00414738">
              <w:rPr>
                <w:rFonts w:asciiTheme="minorHAnsi" w:hAnsiTheme="minorHAnsi"/>
              </w:rPr>
              <w:instrText>program</w:instrText>
            </w:r>
            <w:r w:rsidR="00473F0B" w:rsidRPr="00414738">
              <w:rPr>
                <w:rFonts w:asciiTheme="minorHAnsi" w:hAnsiTheme="minorHAnsi"/>
              </w:rPr>
              <w:instrText xml:space="preserve"> administration</w:instrText>
            </w:r>
            <w:r w:rsidRPr="00414738">
              <w:rPr>
                <w:rFonts w:asciiTheme="minorHAnsi" w:hAnsiTheme="minorHAnsi"/>
              </w:rPr>
              <w:instrText xml:space="preserve">" \f “Subject" </w:instrText>
            </w:r>
            <w:r w:rsidRPr="00414738">
              <w:rPr>
                <w:rFonts w:asciiTheme="minorHAnsi" w:hAnsiTheme="minorHAnsi"/>
              </w:rPr>
              <w:fldChar w:fldCharType="end"/>
            </w:r>
            <w:r w:rsidR="00DA283C" w:rsidRPr="00414738">
              <w:rPr>
                <w:rFonts w:asciiTheme="minorHAnsi" w:hAnsiTheme="minorHAnsi"/>
              </w:rPr>
              <w:fldChar w:fldCharType="begin"/>
            </w:r>
            <w:r w:rsidR="00DA283C" w:rsidRPr="00414738">
              <w:rPr>
                <w:rFonts w:asciiTheme="minorHAnsi" w:hAnsiTheme="minorHAnsi"/>
              </w:rPr>
              <w:instrText xml:space="preserve"> XE "financial:transactions/statements/reports:grants issued by agency:program administration" \f “Subject" </w:instrText>
            </w:r>
            <w:r w:rsidR="00DA283C" w:rsidRPr="00414738">
              <w:rPr>
                <w:rFonts w:asciiTheme="minorHAnsi" w:hAnsiTheme="minorHAnsi"/>
              </w:rPr>
              <w:fldChar w:fldCharType="end"/>
            </w:r>
          </w:p>
          <w:p w14:paraId="4AAD29A8" w14:textId="77777777" w:rsidR="00F900C2" w:rsidRPr="00414738" w:rsidRDefault="00F900C2" w:rsidP="00142C97">
            <w:pPr>
              <w:spacing w:before="60"/>
              <w:rPr>
                <w:rFonts w:asciiTheme="minorHAnsi" w:hAnsiTheme="minorHAnsi"/>
              </w:rPr>
            </w:pPr>
            <w:r w:rsidRPr="00414738">
              <w:rPr>
                <w:rFonts w:asciiTheme="minorHAnsi" w:hAnsiTheme="minorHAnsi"/>
              </w:rPr>
              <w:t>Includes, but is not limited to:</w:t>
            </w:r>
          </w:p>
          <w:p w14:paraId="7023FA07" w14:textId="77777777" w:rsidR="00F900C2" w:rsidRPr="00414738" w:rsidRDefault="00F900C2" w:rsidP="00283A5D">
            <w:pPr>
              <w:pStyle w:val="ListParagraph"/>
              <w:numPr>
                <w:ilvl w:val="0"/>
                <w:numId w:val="107"/>
              </w:numPr>
              <w:spacing w:before="60"/>
              <w:rPr>
                <w:rFonts w:asciiTheme="minorHAnsi" w:hAnsiTheme="minorHAnsi"/>
              </w:rPr>
            </w:pPr>
            <w:r w:rsidRPr="00414738">
              <w:rPr>
                <w:rFonts w:asciiTheme="minorHAnsi" w:hAnsiTheme="minorHAnsi"/>
              </w:rPr>
              <w:t>Fiscal reports;</w:t>
            </w:r>
          </w:p>
          <w:p w14:paraId="2F3BE33E" w14:textId="77777777" w:rsidR="00F900C2" w:rsidRPr="00414738" w:rsidRDefault="00F900C2" w:rsidP="00283A5D">
            <w:pPr>
              <w:pStyle w:val="ListParagraph"/>
              <w:numPr>
                <w:ilvl w:val="0"/>
                <w:numId w:val="107"/>
              </w:numPr>
              <w:spacing w:before="60"/>
              <w:rPr>
                <w:rFonts w:asciiTheme="minorHAnsi" w:hAnsiTheme="minorHAnsi"/>
              </w:rPr>
            </w:pPr>
            <w:r w:rsidRPr="00414738">
              <w:rPr>
                <w:rFonts w:asciiTheme="minorHAnsi" w:hAnsiTheme="minorHAnsi"/>
              </w:rPr>
              <w:t xml:space="preserve">Auditing </w:t>
            </w:r>
            <w:r w:rsidR="008D506A" w:rsidRPr="00414738">
              <w:rPr>
                <w:rFonts w:asciiTheme="minorHAnsi" w:hAnsiTheme="minorHAnsi"/>
              </w:rPr>
              <w:t>reports</w:t>
            </w:r>
            <w:r w:rsidRPr="00414738">
              <w:rPr>
                <w:rFonts w:asciiTheme="minorHAnsi" w:hAnsiTheme="minorHAnsi"/>
              </w:rPr>
              <w:t>;</w:t>
            </w:r>
          </w:p>
          <w:p w14:paraId="27898F60" w14:textId="77777777" w:rsidR="00F900C2" w:rsidRPr="00414738" w:rsidRDefault="00F900C2" w:rsidP="00283A5D">
            <w:pPr>
              <w:pStyle w:val="ListParagraph"/>
              <w:numPr>
                <w:ilvl w:val="0"/>
                <w:numId w:val="107"/>
              </w:numPr>
              <w:spacing w:before="60"/>
              <w:rPr>
                <w:rFonts w:asciiTheme="minorHAnsi" w:hAnsiTheme="minorHAnsi"/>
              </w:rPr>
            </w:pPr>
            <w:r w:rsidRPr="00414738">
              <w:rPr>
                <w:rFonts w:asciiTheme="minorHAnsi" w:hAnsiTheme="minorHAnsi"/>
              </w:rPr>
              <w:t>Related correspondence/communications.</w:t>
            </w:r>
          </w:p>
          <w:p w14:paraId="634E2526" w14:textId="761B1E1D" w:rsidR="00F900C2" w:rsidRPr="00414738" w:rsidRDefault="00F900C2" w:rsidP="00F40C61">
            <w:pPr>
              <w:spacing w:before="60" w:after="60"/>
              <w:rPr>
                <w:rFonts w:asciiTheme="minorHAnsi" w:hAnsiTheme="minorHAnsi"/>
              </w:rPr>
            </w:pPr>
            <w:r w:rsidRPr="00414738">
              <w:rPr>
                <w:rFonts w:asciiTheme="minorHAnsi" w:hAnsiTheme="minorHAnsi"/>
              </w:rPr>
              <w:t xml:space="preserve">Excludes records covered by </w:t>
            </w:r>
            <w:r w:rsidR="00F40C61" w:rsidRPr="00F40C61">
              <w:rPr>
                <w:rFonts w:asciiTheme="minorHAnsi" w:hAnsiTheme="minorHAnsi"/>
                <w:i/>
                <w:iCs/>
              </w:rPr>
              <w:t>Advertising</w:t>
            </w:r>
            <w:r w:rsidR="007C0716">
              <w:rPr>
                <w:rFonts w:asciiTheme="minorHAnsi" w:hAnsiTheme="minorHAnsi"/>
                <w:i/>
              </w:rPr>
              <w:t xml:space="preserve"> </w:t>
            </w:r>
            <w:r w:rsidRPr="00414738">
              <w:rPr>
                <w:rFonts w:asciiTheme="minorHAnsi" w:hAnsiTheme="minorHAnsi"/>
                <w:i/>
              </w:rPr>
              <w:t xml:space="preserve">and Promotion (DAN GS </w:t>
            </w:r>
            <w:r w:rsidR="00F40C61">
              <w:rPr>
                <w:rFonts w:asciiTheme="minorHAnsi" w:hAnsiTheme="minorHAnsi"/>
                <w:i/>
              </w:rPr>
              <w:t>05006</w:t>
            </w:r>
            <w:r w:rsidRPr="00414738">
              <w:rPr>
                <w:rFonts w:asciiTheme="minorHAnsi" w:hAnsiTheme="minorHAnsi"/>
                <w:i/>
              </w:rPr>
              <w:t>)</w:t>
            </w:r>
            <w:r w:rsidRPr="00414738">
              <w:rPr>
                <w:rFonts w:asciiTheme="minorHAnsi" w:hAnsiTheme="minorHAnsi"/>
              </w:rPr>
              <w:t>.</w:t>
            </w:r>
          </w:p>
        </w:tc>
        <w:tc>
          <w:tcPr>
            <w:tcW w:w="1000" w:type="pct"/>
          </w:tcPr>
          <w:p w14:paraId="47F40363" w14:textId="77777777" w:rsidR="00F900C2" w:rsidRPr="00414738" w:rsidRDefault="00F900C2" w:rsidP="00142C97">
            <w:pPr>
              <w:spacing w:before="60"/>
              <w:rPr>
                <w:rFonts w:asciiTheme="minorHAnsi" w:eastAsia="Calibri" w:hAnsiTheme="minorHAnsi" w:cs="Times New Roman"/>
              </w:rPr>
            </w:pPr>
            <w:r w:rsidRPr="00414738">
              <w:rPr>
                <w:rFonts w:asciiTheme="minorHAnsi" w:eastAsia="Calibri" w:hAnsiTheme="minorHAnsi" w:cs="Times New Roman"/>
                <w:b/>
              </w:rPr>
              <w:t xml:space="preserve">Retain </w:t>
            </w:r>
            <w:r w:rsidRPr="00414738">
              <w:rPr>
                <w:rFonts w:asciiTheme="minorHAnsi" w:eastAsia="Calibri" w:hAnsiTheme="minorHAnsi" w:cs="Times New Roman"/>
              </w:rPr>
              <w:t xml:space="preserve">for 6 years after end of </w:t>
            </w:r>
            <w:r w:rsidR="004A24A4">
              <w:rPr>
                <w:rFonts w:asciiTheme="minorHAnsi" w:eastAsia="Calibri" w:hAnsiTheme="minorHAnsi" w:cs="Times New Roman"/>
              </w:rPr>
              <w:t>funding period/</w:t>
            </w:r>
            <w:r w:rsidRPr="00414738">
              <w:rPr>
                <w:rFonts w:asciiTheme="minorHAnsi" w:eastAsia="Calibri" w:hAnsiTheme="minorHAnsi" w:cs="Times New Roman"/>
              </w:rPr>
              <w:t xml:space="preserve">grant </w:t>
            </w:r>
            <w:r w:rsidR="004A24A4">
              <w:rPr>
                <w:rFonts w:asciiTheme="minorHAnsi" w:eastAsia="Calibri" w:hAnsiTheme="minorHAnsi" w:cs="Times New Roman"/>
              </w:rPr>
              <w:t>cycle</w:t>
            </w:r>
          </w:p>
          <w:p w14:paraId="7732CBF9" w14:textId="77777777" w:rsidR="00F900C2" w:rsidRPr="00414738" w:rsidRDefault="00F900C2" w:rsidP="00142C97">
            <w:pPr>
              <w:spacing w:before="60"/>
              <w:rPr>
                <w:rFonts w:asciiTheme="minorHAnsi" w:eastAsia="Calibri" w:hAnsiTheme="minorHAnsi" w:cs="Times New Roman"/>
                <w:i/>
              </w:rPr>
            </w:pPr>
            <w:r w:rsidRPr="00414738">
              <w:rPr>
                <w:rFonts w:asciiTheme="minorHAnsi" w:eastAsia="Calibri" w:hAnsiTheme="minorHAnsi" w:cs="Times New Roman"/>
              </w:rPr>
              <w:t xml:space="preserve">  </w:t>
            </w:r>
            <w:r w:rsidR="008D506A" w:rsidRPr="00414738">
              <w:rPr>
                <w:rFonts w:asciiTheme="minorHAnsi" w:eastAsia="Calibri" w:hAnsiTheme="minorHAnsi" w:cs="Times New Roman"/>
                <w:i/>
              </w:rPr>
              <w:t xml:space="preserve"> then</w:t>
            </w:r>
          </w:p>
          <w:p w14:paraId="72C7F595" w14:textId="77777777" w:rsidR="00F900C2" w:rsidRPr="00414738" w:rsidRDefault="00F900C2" w:rsidP="00142C97">
            <w:pPr>
              <w:spacing w:before="60"/>
              <w:rPr>
                <w:rFonts w:asciiTheme="minorHAnsi" w:eastAsia="Calibri" w:hAnsiTheme="minorHAnsi" w:cs="Times New Roman"/>
                <w:b/>
              </w:rPr>
            </w:pPr>
            <w:r w:rsidRPr="00414738">
              <w:rPr>
                <w:rFonts w:asciiTheme="minorHAnsi" w:eastAsia="Calibri" w:hAnsiTheme="minorHAnsi" w:cs="Times New Roman"/>
                <w:b/>
              </w:rPr>
              <w:t>Destroy</w:t>
            </w:r>
            <w:r w:rsidRPr="00414738">
              <w:rPr>
                <w:rFonts w:asciiTheme="minorHAnsi" w:eastAsia="Calibri" w:hAnsiTheme="minorHAnsi" w:cs="Times New Roman"/>
              </w:rPr>
              <w:t>.</w:t>
            </w:r>
          </w:p>
        </w:tc>
        <w:tc>
          <w:tcPr>
            <w:tcW w:w="600" w:type="pct"/>
          </w:tcPr>
          <w:p w14:paraId="7C254525" w14:textId="77777777" w:rsidR="00F900C2" w:rsidRPr="00414738" w:rsidRDefault="00F900C2" w:rsidP="00142C97">
            <w:pPr>
              <w:spacing w:before="60"/>
              <w:jc w:val="center"/>
              <w:rPr>
                <w:rFonts w:asciiTheme="minorHAnsi" w:hAnsiTheme="minorHAnsi"/>
                <w:sz w:val="20"/>
                <w:szCs w:val="20"/>
              </w:rPr>
            </w:pPr>
            <w:r w:rsidRPr="00414738">
              <w:rPr>
                <w:rFonts w:asciiTheme="minorHAnsi" w:hAnsiTheme="minorHAnsi"/>
                <w:sz w:val="20"/>
                <w:szCs w:val="20"/>
              </w:rPr>
              <w:t>NON-ARCHIVAL</w:t>
            </w:r>
          </w:p>
          <w:p w14:paraId="3CDA8B90" w14:textId="77777777" w:rsidR="00F900C2" w:rsidRPr="00414738" w:rsidRDefault="00F900C2" w:rsidP="00142C97">
            <w:pPr>
              <w:jc w:val="center"/>
              <w:rPr>
                <w:rFonts w:asciiTheme="minorHAnsi" w:hAnsiTheme="minorHAnsi"/>
                <w:sz w:val="20"/>
                <w:szCs w:val="20"/>
              </w:rPr>
            </w:pPr>
            <w:r w:rsidRPr="00414738">
              <w:rPr>
                <w:rFonts w:asciiTheme="minorHAnsi" w:hAnsiTheme="minorHAnsi"/>
                <w:sz w:val="20"/>
                <w:szCs w:val="20"/>
              </w:rPr>
              <w:t>NON-ESSENTIAL</w:t>
            </w:r>
          </w:p>
          <w:p w14:paraId="2728D52D" w14:textId="77777777" w:rsidR="00F900C2" w:rsidRPr="00414738" w:rsidRDefault="00F900C2" w:rsidP="00142C97">
            <w:pPr>
              <w:jc w:val="center"/>
              <w:rPr>
                <w:rFonts w:asciiTheme="minorHAnsi" w:hAnsiTheme="minorHAnsi"/>
                <w:sz w:val="20"/>
                <w:szCs w:val="20"/>
              </w:rPr>
            </w:pPr>
            <w:r w:rsidRPr="00414738">
              <w:rPr>
                <w:rFonts w:asciiTheme="minorHAnsi" w:hAnsiTheme="minorHAnsi"/>
                <w:sz w:val="20"/>
                <w:szCs w:val="20"/>
              </w:rPr>
              <w:t>OFM</w:t>
            </w:r>
          </w:p>
        </w:tc>
      </w:tr>
      <w:tr w:rsidR="00E1749E" w:rsidRPr="00414738" w14:paraId="766429C6" w14:textId="77777777" w:rsidTr="001C6430">
        <w:tblPrEx>
          <w:tblLook w:val="04A0" w:firstRow="1" w:lastRow="0" w:firstColumn="1" w:lastColumn="0" w:noHBand="0" w:noVBand="1"/>
        </w:tblPrEx>
        <w:trPr>
          <w:cantSplit/>
          <w:jc w:val="center"/>
        </w:trPr>
        <w:tc>
          <w:tcPr>
            <w:tcW w:w="500" w:type="pct"/>
          </w:tcPr>
          <w:p w14:paraId="27212E7C" w14:textId="77777777" w:rsidR="00E1749E" w:rsidRPr="00414738" w:rsidRDefault="00E1749E" w:rsidP="00E1749E">
            <w:pPr>
              <w:spacing w:before="60" w:after="60"/>
              <w:jc w:val="center"/>
              <w:rPr>
                <w:rFonts w:asciiTheme="minorHAnsi" w:hAnsiTheme="minorHAnsi"/>
                <w:bCs/>
              </w:rPr>
            </w:pPr>
            <w:r w:rsidRPr="00414738">
              <w:rPr>
                <w:rFonts w:asciiTheme="minorHAnsi" w:hAnsiTheme="minorHAnsi"/>
                <w:bCs/>
              </w:rPr>
              <w:lastRenderedPageBreak/>
              <w:t>GS 23004</w:t>
            </w:r>
            <w:r w:rsidR="00EC2E61" w:rsidRPr="00414738">
              <w:rPr>
                <w:rFonts w:asciiTheme="minorHAnsi" w:hAnsiTheme="minorHAnsi"/>
              </w:rPr>
              <w:fldChar w:fldCharType="begin"/>
            </w:r>
            <w:r w:rsidR="00EC2E61" w:rsidRPr="00414738">
              <w:rPr>
                <w:rFonts w:asciiTheme="minorHAnsi" w:hAnsiTheme="minorHAnsi"/>
              </w:rPr>
              <w:instrText xml:space="preserve"> XE "GS 23004" \f “dan”</w:instrText>
            </w:r>
            <w:r w:rsidR="00EC2E61" w:rsidRPr="00414738">
              <w:rPr>
                <w:rFonts w:asciiTheme="minorHAnsi" w:hAnsiTheme="minorHAnsi"/>
              </w:rPr>
              <w:fldChar w:fldCharType="end"/>
            </w:r>
          </w:p>
          <w:p w14:paraId="3F01147A" w14:textId="19888A50" w:rsidR="00E1749E" w:rsidRPr="00414738" w:rsidRDefault="00E1749E" w:rsidP="00067D98">
            <w:pPr>
              <w:spacing w:before="60" w:after="60"/>
              <w:jc w:val="center"/>
              <w:rPr>
                <w:rFonts w:asciiTheme="minorHAnsi" w:hAnsiTheme="minorHAnsi"/>
                <w:bCs/>
              </w:rPr>
            </w:pPr>
            <w:r w:rsidRPr="00414738">
              <w:rPr>
                <w:rFonts w:asciiTheme="minorHAnsi" w:eastAsia="Calibri" w:hAnsiTheme="minorHAnsi" w:cs="Times New Roman"/>
              </w:rPr>
              <w:t xml:space="preserve">Rev. </w:t>
            </w:r>
            <w:r w:rsidR="001C6430">
              <w:rPr>
                <w:rFonts w:asciiTheme="minorHAnsi" w:eastAsia="Calibri" w:hAnsiTheme="minorHAnsi" w:cs="Times New Roman"/>
              </w:rPr>
              <w:t>2</w:t>
            </w:r>
          </w:p>
        </w:tc>
        <w:tc>
          <w:tcPr>
            <w:tcW w:w="2900" w:type="pct"/>
          </w:tcPr>
          <w:p w14:paraId="277B6676" w14:textId="77777777" w:rsidR="00E1749E" w:rsidRPr="00414738" w:rsidRDefault="00E1749E" w:rsidP="00E1749E">
            <w:pPr>
              <w:spacing w:before="60" w:after="60"/>
              <w:rPr>
                <w:rFonts w:asciiTheme="minorHAnsi" w:hAnsiTheme="minorHAnsi"/>
              </w:rPr>
            </w:pPr>
            <w:r w:rsidRPr="00414738">
              <w:rPr>
                <w:rFonts w:asciiTheme="minorHAnsi" w:hAnsiTheme="minorHAnsi"/>
                <w:b/>
                <w:i/>
              </w:rPr>
              <w:t xml:space="preserve">Grants Received by </w:t>
            </w:r>
            <w:r w:rsidR="00FE0432" w:rsidRPr="00414738">
              <w:rPr>
                <w:rFonts w:asciiTheme="minorHAnsi" w:hAnsiTheme="minorHAnsi"/>
                <w:b/>
                <w:i/>
              </w:rPr>
              <w:t>Agency</w:t>
            </w:r>
          </w:p>
          <w:p w14:paraId="4416840D" w14:textId="6327764F" w:rsidR="00E1749E" w:rsidRPr="00414738" w:rsidRDefault="00E1749E" w:rsidP="00E1749E">
            <w:pPr>
              <w:spacing w:before="60" w:after="60"/>
              <w:rPr>
                <w:rFonts w:asciiTheme="minorHAnsi" w:hAnsiTheme="minorHAnsi"/>
              </w:rPr>
            </w:pPr>
            <w:r w:rsidRPr="00414738">
              <w:rPr>
                <w:rFonts w:asciiTheme="minorHAnsi" w:hAnsiTheme="minorHAnsi"/>
              </w:rPr>
              <w:t xml:space="preserve">Records relating to grant projects and funds received and expended by </w:t>
            </w:r>
            <w:r w:rsidR="001C6430">
              <w:rPr>
                <w:rFonts w:asciiTheme="minorHAnsi" w:hAnsiTheme="minorHAnsi"/>
              </w:rPr>
              <w:t>t</w:t>
            </w:r>
            <w:r w:rsidR="001C6430">
              <w:t>he</w:t>
            </w:r>
            <w:r w:rsidRPr="00414738">
              <w:rPr>
                <w:rFonts w:asciiTheme="minorHAnsi" w:hAnsiTheme="minorHAnsi"/>
              </w:rPr>
              <w:t xml:space="preserve"> agenc</w:t>
            </w:r>
            <w:r w:rsidR="001C6430">
              <w:rPr>
                <w:rFonts w:asciiTheme="minorHAnsi" w:hAnsiTheme="minorHAnsi"/>
              </w:rPr>
              <w:t>y</w:t>
            </w:r>
            <w:r w:rsidR="003C1C29" w:rsidRPr="00414738">
              <w:rPr>
                <w:rFonts w:asciiTheme="minorHAnsi" w:hAnsiTheme="minorHAnsi"/>
              </w:rPr>
              <w:t>, including any continuous grants.</w:t>
            </w:r>
            <w:r w:rsidR="00067D98" w:rsidRPr="00414738">
              <w:rPr>
                <w:rFonts w:asciiTheme="minorHAnsi" w:hAnsiTheme="minorHAnsi"/>
              </w:rPr>
              <w:t xml:space="preserve"> </w:t>
            </w:r>
            <w:r w:rsidR="00067D98" w:rsidRPr="00414738">
              <w:rPr>
                <w:rFonts w:asciiTheme="minorHAnsi" w:hAnsiTheme="minorHAnsi"/>
              </w:rPr>
              <w:fldChar w:fldCharType="begin"/>
            </w:r>
            <w:r w:rsidR="00067D98" w:rsidRPr="00414738">
              <w:rPr>
                <w:rFonts w:asciiTheme="minorHAnsi" w:hAnsiTheme="minorHAnsi"/>
              </w:rPr>
              <w:instrText xml:space="preserve"> XE "grants</w:instrText>
            </w:r>
            <w:r w:rsidR="0003167F" w:rsidRPr="00414738">
              <w:rPr>
                <w:rFonts w:asciiTheme="minorHAnsi" w:hAnsiTheme="minorHAnsi"/>
              </w:rPr>
              <w:instrText>:</w:instrText>
            </w:r>
            <w:r w:rsidR="00067D98" w:rsidRPr="00414738">
              <w:rPr>
                <w:rFonts w:asciiTheme="minorHAnsi" w:hAnsiTheme="minorHAnsi"/>
              </w:rPr>
              <w:instrText xml:space="preserve">received by agency" \f “Subject" </w:instrText>
            </w:r>
            <w:r w:rsidR="00067D98" w:rsidRPr="00414738">
              <w:rPr>
                <w:rFonts w:asciiTheme="minorHAnsi" w:hAnsiTheme="minorHAnsi"/>
              </w:rPr>
              <w:fldChar w:fldCharType="end"/>
            </w:r>
            <w:r w:rsidR="00067D98" w:rsidRPr="00414738">
              <w:rPr>
                <w:rFonts w:asciiTheme="minorHAnsi" w:hAnsiTheme="minorHAnsi"/>
              </w:rPr>
              <w:fldChar w:fldCharType="begin"/>
            </w:r>
            <w:r w:rsidR="00067D98" w:rsidRPr="00414738">
              <w:rPr>
                <w:rFonts w:asciiTheme="minorHAnsi" w:hAnsiTheme="minorHAnsi"/>
              </w:rPr>
              <w:instrText xml:space="preserve"> XE "revenue:grants received by agencies" \f “Subject" </w:instrText>
            </w:r>
            <w:r w:rsidR="00067D98" w:rsidRPr="00414738">
              <w:rPr>
                <w:rFonts w:asciiTheme="minorHAnsi" w:hAnsiTheme="minorHAnsi"/>
              </w:rPr>
              <w:fldChar w:fldCharType="end"/>
            </w:r>
            <w:r w:rsidR="00067D98" w:rsidRPr="00414738">
              <w:rPr>
                <w:rFonts w:asciiTheme="minorHAnsi" w:hAnsiTheme="minorHAnsi"/>
              </w:rPr>
              <w:fldChar w:fldCharType="begin"/>
            </w:r>
            <w:r w:rsidR="00067D98" w:rsidRPr="00414738">
              <w:rPr>
                <w:rFonts w:asciiTheme="minorHAnsi" w:hAnsiTheme="minorHAnsi"/>
              </w:rPr>
              <w:instrText xml:space="preserve"> XE "audits:grant</w:instrText>
            </w:r>
            <w:r w:rsidR="00473F0B" w:rsidRPr="00414738">
              <w:rPr>
                <w:rFonts w:asciiTheme="minorHAnsi" w:hAnsiTheme="minorHAnsi"/>
              </w:rPr>
              <w:instrText>s:received by agency</w:instrText>
            </w:r>
            <w:r w:rsidR="00067D98" w:rsidRPr="00414738">
              <w:rPr>
                <w:rFonts w:asciiTheme="minorHAnsi" w:hAnsiTheme="minorHAnsi"/>
              </w:rPr>
              <w:instrText xml:space="preserve">" \f “Subject" </w:instrText>
            </w:r>
            <w:r w:rsidR="00067D98" w:rsidRPr="00414738">
              <w:rPr>
                <w:rFonts w:asciiTheme="minorHAnsi" w:hAnsiTheme="minorHAnsi"/>
              </w:rPr>
              <w:fldChar w:fldCharType="end"/>
            </w:r>
            <w:r w:rsidR="00DA283C" w:rsidRPr="00414738">
              <w:rPr>
                <w:rFonts w:asciiTheme="minorHAnsi" w:hAnsiTheme="minorHAnsi"/>
              </w:rPr>
              <w:fldChar w:fldCharType="begin"/>
            </w:r>
            <w:r w:rsidR="00DA283C" w:rsidRPr="00414738">
              <w:rPr>
                <w:rFonts w:asciiTheme="minorHAnsi" w:hAnsiTheme="minorHAnsi"/>
              </w:rPr>
              <w:instrText xml:space="preserve"> XE "financial:transactions/statements/reports:grants received by agency" \f “Subject" </w:instrText>
            </w:r>
            <w:r w:rsidR="00DA283C" w:rsidRPr="00414738">
              <w:rPr>
                <w:rFonts w:asciiTheme="minorHAnsi" w:hAnsiTheme="minorHAnsi"/>
              </w:rPr>
              <w:fldChar w:fldCharType="end"/>
            </w:r>
            <w:r w:rsidR="00067D98" w:rsidRPr="00414738">
              <w:rPr>
                <w:rFonts w:asciiTheme="minorHAnsi" w:hAnsiTheme="minorHAnsi"/>
              </w:rPr>
              <w:fldChar w:fldCharType="begin"/>
            </w:r>
            <w:r w:rsidR="00067D98" w:rsidRPr="00414738">
              <w:rPr>
                <w:rFonts w:asciiTheme="minorHAnsi" w:hAnsiTheme="minorHAnsi"/>
              </w:rPr>
              <w:instrText xml:space="preserve"> XE "monitoring:grants</w:instrText>
            </w:r>
            <w:r w:rsidR="00577E46" w:rsidRPr="00414738">
              <w:rPr>
                <w:rFonts w:asciiTheme="minorHAnsi" w:hAnsiTheme="minorHAnsi"/>
              </w:rPr>
              <w:instrText>:received by agency</w:instrText>
            </w:r>
            <w:r w:rsidR="00067D98" w:rsidRPr="00414738">
              <w:rPr>
                <w:rFonts w:asciiTheme="minorHAnsi" w:hAnsiTheme="minorHAnsi"/>
              </w:rPr>
              <w:instrText xml:space="preserve">" \f “Subject" </w:instrText>
            </w:r>
            <w:r w:rsidR="00067D98" w:rsidRPr="00414738">
              <w:rPr>
                <w:rFonts w:asciiTheme="minorHAnsi" w:hAnsiTheme="minorHAnsi"/>
              </w:rPr>
              <w:fldChar w:fldCharType="end"/>
            </w:r>
            <w:r w:rsidR="00657963" w:rsidRPr="00414738">
              <w:rPr>
                <w:rFonts w:asciiTheme="minorHAnsi" w:hAnsiTheme="minorHAnsi"/>
              </w:rPr>
              <w:fldChar w:fldCharType="begin"/>
            </w:r>
            <w:r w:rsidR="00657963" w:rsidRPr="00414738">
              <w:rPr>
                <w:rFonts w:asciiTheme="minorHAnsi" w:hAnsiTheme="minorHAnsi"/>
              </w:rPr>
              <w:instrText xml:space="preserve"> XE "timesheets:grant projects" \f “Subject" </w:instrText>
            </w:r>
            <w:r w:rsidR="00657963" w:rsidRPr="00414738">
              <w:rPr>
                <w:rFonts w:asciiTheme="minorHAnsi" w:hAnsiTheme="minorHAnsi"/>
              </w:rPr>
              <w:fldChar w:fldCharType="end"/>
            </w:r>
          </w:p>
          <w:p w14:paraId="2ED4AFA1" w14:textId="77777777" w:rsidR="00E1749E" w:rsidRPr="00414738" w:rsidRDefault="00E1749E" w:rsidP="00E1749E">
            <w:pPr>
              <w:spacing w:before="60" w:after="60"/>
              <w:rPr>
                <w:rFonts w:asciiTheme="minorHAnsi" w:hAnsiTheme="minorHAnsi"/>
              </w:rPr>
            </w:pPr>
            <w:r w:rsidRPr="00414738">
              <w:rPr>
                <w:rFonts w:asciiTheme="minorHAnsi" w:hAnsiTheme="minorHAnsi"/>
              </w:rPr>
              <w:t>Includes, but is not limited to:</w:t>
            </w:r>
          </w:p>
          <w:p w14:paraId="30628337" w14:textId="77777777" w:rsidR="00E1749E" w:rsidRPr="00414738" w:rsidRDefault="00E1749E" w:rsidP="00283A5D">
            <w:pPr>
              <w:pStyle w:val="ListParagraph"/>
              <w:numPr>
                <w:ilvl w:val="0"/>
                <w:numId w:val="46"/>
              </w:numPr>
              <w:spacing w:before="60" w:after="60"/>
              <w:rPr>
                <w:rFonts w:asciiTheme="minorHAnsi" w:hAnsiTheme="minorHAnsi"/>
              </w:rPr>
            </w:pPr>
            <w:r w:rsidRPr="00414738">
              <w:rPr>
                <w:rFonts w:asciiTheme="minorHAnsi" w:hAnsiTheme="minorHAnsi"/>
              </w:rPr>
              <w:t>Requests for Proposals (RFPs), agency application;</w:t>
            </w:r>
          </w:p>
          <w:p w14:paraId="4E5092A5" w14:textId="6A30F1E1" w:rsidR="00E1749E" w:rsidRPr="00414738" w:rsidRDefault="00E1749E" w:rsidP="00283A5D">
            <w:pPr>
              <w:pStyle w:val="ListParagraph"/>
              <w:numPr>
                <w:ilvl w:val="0"/>
                <w:numId w:val="46"/>
              </w:numPr>
              <w:spacing w:before="60" w:after="60"/>
              <w:rPr>
                <w:rFonts w:asciiTheme="minorHAnsi" w:hAnsiTheme="minorHAnsi"/>
              </w:rPr>
            </w:pPr>
            <w:r w:rsidRPr="00414738">
              <w:rPr>
                <w:rFonts w:asciiTheme="minorHAnsi" w:hAnsiTheme="minorHAnsi"/>
              </w:rPr>
              <w:t>Notifications of grant awards, fiscal reports</w:t>
            </w:r>
            <w:r w:rsidR="00B34238">
              <w:rPr>
                <w:rFonts w:asciiTheme="minorHAnsi" w:hAnsiTheme="minorHAnsi"/>
              </w:rPr>
              <w:t>,</w:t>
            </w:r>
            <w:r w:rsidRPr="00414738">
              <w:rPr>
                <w:rFonts w:asciiTheme="minorHAnsi" w:hAnsiTheme="minorHAnsi"/>
              </w:rPr>
              <w:t xml:space="preserve"> and supporting documentation;</w:t>
            </w:r>
          </w:p>
          <w:p w14:paraId="0416B097" w14:textId="77777777" w:rsidR="00E1749E" w:rsidRPr="00414738" w:rsidRDefault="00E1749E" w:rsidP="00283A5D">
            <w:pPr>
              <w:pStyle w:val="ListParagraph"/>
              <w:numPr>
                <w:ilvl w:val="0"/>
                <w:numId w:val="46"/>
              </w:numPr>
              <w:spacing w:before="60" w:after="60"/>
              <w:rPr>
                <w:rFonts w:asciiTheme="minorHAnsi" w:hAnsiTheme="minorHAnsi"/>
              </w:rPr>
            </w:pPr>
            <w:r w:rsidRPr="00414738">
              <w:rPr>
                <w:rFonts w:asciiTheme="minorHAnsi" w:hAnsiTheme="minorHAnsi"/>
              </w:rPr>
              <w:t>Grant monitoring, audit reports, compliance reports;</w:t>
            </w:r>
          </w:p>
          <w:p w14:paraId="758152DD" w14:textId="77777777" w:rsidR="00D15404" w:rsidRPr="00414738" w:rsidRDefault="00D15404" w:rsidP="00283A5D">
            <w:pPr>
              <w:pStyle w:val="ListParagraph"/>
              <w:numPr>
                <w:ilvl w:val="0"/>
                <w:numId w:val="46"/>
              </w:numPr>
              <w:spacing w:before="60" w:after="60"/>
              <w:rPr>
                <w:rFonts w:asciiTheme="minorHAnsi" w:hAnsiTheme="minorHAnsi"/>
              </w:rPr>
            </w:pPr>
            <w:r w:rsidRPr="00414738">
              <w:rPr>
                <w:rFonts w:asciiTheme="minorHAnsi" w:hAnsiTheme="minorHAnsi"/>
              </w:rPr>
              <w:t>Time keeping/time and effort reports and supporti</w:t>
            </w:r>
            <w:r w:rsidR="00657963" w:rsidRPr="00414738">
              <w:rPr>
                <w:rFonts w:asciiTheme="minorHAnsi" w:hAnsiTheme="minorHAnsi"/>
              </w:rPr>
              <w:t>ng documentation (if required);</w:t>
            </w:r>
          </w:p>
          <w:p w14:paraId="7D54E975" w14:textId="77777777" w:rsidR="00E1749E" w:rsidRPr="00414738" w:rsidRDefault="00E1749E" w:rsidP="00283A5D">
            <w:pPr>
              <w:pStyle w:val="ListParagraph"/>
              <w:numPr>
                <w:ilvl w:val="0"/>
                <w:numId w:val="46"/>
              </w:numPr>
              <w:spacing w:before="60" w:after="60"/>
              <w:rPr>
                <w:rFonts w:asciiTheme="minorHAnsi" w:hAnsiTheme="minorHAnsi"/>
              </w:rPr>
            </w:pPr>
            <w:r w:rsidRPr="00414738">
              <w:rPr>
                <w:rFonts w:asciiTheme="minorHAnsi" w:hAnsiTheme="minorHAnsi"/>
              </w:rPr>
              <w:t xml:space="preserve">Modification requests, progress </w:t>
            </w:r>
            <w:r w:rsidR="00E92669" w:rsidRPr="00414738">
              <w:rPr>
                <w:rFonts w:asciiTheme="minorHAnsi" w:hAnsiTheme="minorHAnsi"/>
              </w:rPr>
              <w:t>and status reports;</w:t>
            </w:r>
          </w:p>
          <w:p w14:paraId="3D8D3367" w14:textId="77777777" w:rsidR="00E92669" w:rsidRPr="00414738" w:rsidRDefault="00E92669" w:rsidP="00283A5D">
            <w:pPr>
              <w:pStyle w:val="ListParagraph"/>
              <w:numPr>
                <w:ilvl w:val="0"/>
                <w:numId w:val="46"/>
              </w:numPr>
              <w:spacing w:before="60" w:after="60"/>
              <w:rPr>
                <w:rFonts w:asciiTheme="minorHAnsi" w:hAnsiTheme="minorHAnsi"/>
              </w:rPr>
            </w:pPr>
            <w:r w:rsidRPr="00414738">
              <w:rPr>
                <w:rFonts w:asciiTheme="minorHAnsi" w:hAnsiTheme="minorHAnsi"/>
              </w:rPr>
              <w:t>Related correspondence/communications.</w:t>
            </w:r>
          </w:p>
          <w:p w14:paraId="6CF9C0AB" w14:textId="77777777" w:rsidR="002C6427" w:rsidRPr="00414738" w:rsidRDefault="002C6427" w:rsidP="002C6427">
            <w:pPr>
              <w:spacing w:before="60"/>
              <w:rPr>
                <w:rFonts w:asciiTheme="minorHAnsi" w:hAnsiTheme="minorHAnsi"/>
              </w:rPr>
            </w:pPr>
            <w:r w:rsidRPr="00414738">
              <w:rPr>
                <w:rFonts w:asciiTheme="minorHAnsi" w:hAnsiTheme="minorHAnsi"/>
              </w:rPr>
              <w:t>Excludes final deliverables/reports covered by:</w:t>
            </w:r>
          </w:p>
          <w:p w14:paraId="4461608C" w14:textId="77777777" w:rsidR="002C6427" w:rsidRPr="00414738" w:rsidRDefault="002C6427" w:rsidP="00283A5D">
            <w:pPr>
              <w:pStyle w:val="ListParagraph"/>
              <w:numPr>
                <w:ilvl w:val="0"/>
                <w:numId w:val="120"/>
              </w:numPr>
              <w:spacing w:before="60"/>
              <w:rPr>
                <w:rFonts w:asciiTheme="minorHAnsi" w:hAnsiTheme="minorHAnsi"/>
              </w:rPr>
            </w:pPr>
            <w:r w:rsidRPr="00414738">
              <w:rPr>
                <w:rFonts w:asciiTheme="minorHAnsi" w:hAnsiTheme="minorHAnsi"/>
                <w:i/>
              </w:rPr>
              <w:t>State Publications (DAN GS 15008)</w:t>
            </w:r>
            <w:r w:rsidRPr="00414738">
              <w:rPr>
                <w:rFonts w:asciiTheme="minorHAnsi" w:hAnsiTheme="minorHAnsi"/>
              </w:rPr>
              <w:t>;</w:t>
            </w:r>
          </w:p>
          <w:p w14:paraId="66C1C196" w14:textId="77777777" w:rsidR="002C6427" w:rsidRPr="00414738" w:rsidRDefault="002C6427" w:rsidP="00283A5D">
            <w:pPr>
              <w:pStyle w:val="ListParagraph"/>
              <w:numPr>
                <w:ilvl w:val="0"/>
                <w:numId w:val="120"/>
              </w:numPr>
              <w:spacing w:before="60" w:after="60"/>
              <w:rPr>
                <w:rFonts w:asciiTheme="minorHAnsi" w:hAnsiTheme="minorHAnsi"/>
              </w:rPr>
            </w:pPr>
            <w:r w:rsidRPr="00414738">
              <w:rPr>
                <w:rFonts w:asciiTheme="minorHAnsi" w:hAnsiTheme="minorHAnsi"/>
                <w:i/>
              </w:rPr>
              <w:t>Studies (Major) – Final Reports (Unpublished)</w:t>
            </w:r>
            <w:r w:rsidR="00982943">
              <w:rPr>
                <w:rFonts w:asciiTheme="minorHAnsi" w:hAnsiTheme="minorHAnsi"/>
                <w:i/>
              </w:rPr>
              <w:t xml:space="preserve"> (DAN GS 10016)</w:t>
            </w:r>
            <w:r w:rsidRPr="00414738">
              <w:rPr>
                <w:rFonts w:asciiTheme="minorHAnsi" w:hAnsiTheme="minorHAnsi"/>
              </w:rPr>
              <w:t>.</w:t>
            </w:r>
          </w:p>
          <w:p w14:paraId="322C7275" w14:textId="77777777" w:rsidR="00067D98" w:rsidRPr="00414738" w:rsidRDefault="00067D98" w:rsidP="005F5C92">
            <w:pPr>
              <w:spacing w:before="60" w:after="60"/>
              <w:rPr>
                <w:rFonts w:asciiTheme="minorHAnsi" w:hAnsiTheme="minorHAnsi"/>
                <w:i/>
                <w:sz w:val="21"/>
                <w:szCs w:val="21"/>
              </w:rPr>
            </w:pPr>
            <w:r w:rsidRPr="00414738">
              <w:rPr>
                <w:rFonts w:asciiTheme="minorHAnsi" w:hAnsiTheme="minorHAnsi"/>
                <w:i/>
                <w:sz w:val="21"/>
                <w:szCs w:val="21"/>
              </w:rPr>
              <w:t xml:space="preserve">Note: </w:t>
            </w:r>
            <w:r w:rsidR="00CB6719" w:rsidRPr="00414738">
              <w:rPr>
                <w:rFonts w:asciiTheme="minorHAnsi" w:hAnsiTheme="minorHAnsi"/>
                <w:i/>
                <w:sz w:val="21"/>
                <w:szCs w:val="21"/>
              </w:rPr>
              <w:t xml:space="preserve">If federal retention requirements are </w:t>
            </w:r>
            <w:r w:rsidR="005F5C92" w:rsidRPr="00414738">
              <w:rPr>
                <w:rFonts w:asciiTheme="minorHAnsi" w:hAnsiTheme="minorHAnsi"/>
                <w:i/>
                <w:sz w:val="21"/>
                <w:szCs w:val="21"/>
              </w:rPr>
              <w:t>shorter</w:t>
            </w:r>
            <w:r w:rsidR="00CB6719" w:rsidRPr="00414738">
              <w:rPr>
                <w:rFonts w:asciiTheme="minorHAnsi" w:hAnsiTheme="minorHAnsi"/>
                <w:i/>
                <w:sz w:val="21"/>
                <w:szCs w:val="21"/>
              </w:rPr>
              <w:t xml:space="preserve"> than 6 years, the records must still be retained for the minimum 6 years after end of grant period/cycle to satisfy state requirements.</w:t>
            </w:r>
          </w:p>
        </w:tc>
        <w:tc>
          <w:tcPr>
            <w:tcW w:w="1000" w:type="pct"/>
          </w:tcPr>
          <w:p w14:paraId="6E2FB99C" w14:textId="77777777" w:rsidR="00E1749E" w:rsidRPr="00414738" w:rsidRDefault="00E1749E" w:rsidP="00E1749E">
            <w:pPr>
              <w:spacing w:before="60" w:after="60"/>
              <w:rPr>
                <w:rFonts w:asciiTheme="minorHAnsi" w:eastAsia="Calibri" w:hAnsiTheme="minorHAnsi" w:cs="Times New Roman"/>
              </w:rPr>
            </w:pPr>
            <w:r w:rsidRPr="00414738">
              <w:rPr>
                <w:rFonts w:asciiTheme="minorHAnsi" w:eastAsia="Calibri" w:hAnsiTheme="minorHAnsi" w:cs="Times New Roman"/>
                <w:b/>
              </w:rPr>
              <w:t>Retain</w:t>
            </w:r>
            <w:r w:rsidRPr="00414738">
              <w:rPr>
                <w:rFonts w:asciiTheme="minorHAnsi" w:eastAsia="Calibri" w:hAnsiTheme="minorHAnsi" w:cs="Times New Roman"/>
              </w:rPr>
              <w:t xml:space="preserve"> for 6 years after end of </w:t>
            </w:r>
            <w:r w:rsidR="00414738" w:rsidRPr="00414738">
              <w:rPr>
                <w:rFonts w:asciiTheme="minorHAnsi" w:eastAsia="Calibri" w:hAnsiTheme="minorHAnsi" w:cs="Times New Roman"/>
              </w:rPr>
              <w:t>funding</w:t>
            </w:r>
            <w:r w:rsidRPr="00414738">
              <w:rPr>
                <w:rFonts w:asciiTheme="minorHAnsi" w:eastAsia="Calibri" w:hAnsiTheme="minorHAnsi" w:cs="Times New Roman"/>
              </w:rPr>
              <w:t xml:space="preserve"> period</w:t>
            </w:r>
            <w:r w:rsidR="00067D98" w:rsidRPr="00414738">
              <w:rPr>
                <w:rFonts w:asciiTheme="minorHAnsi" w:eastAsia="Calibri" w:hAnsiTheme="minorHAnsi" w:cs="Times New Roman"/>
              </w:rPr>
              <w:t>/</w:t>
            </w:r>
            <w:r w:rsidR="00414738" w:rsidRPr="00414738">
              <w:rPr>
                <w:rFonts w:asciiTheme="minorHAnsi" w:eastAsia="Calibri" w:hAnsiTheme="minorHAnsi" w:cs="Times New Roman"/>
              </w:rPr>
              <w:t xml:space="preserve">grant </w:t>
            </w:r>
            <w:r w:rsidR="00067D98" w:rsidRPr="00414738">
              <w:rPr>
                <w:rFonts w:asciiTheme="minorHAnsi" w:eastAsia="Calibri" w:hAnsiTheme="minorHAnsi" w:cs="Times New Roman"/>
              </w:rPr>
              <w:t>cycle</w:t>
            </w:r>
          </w:p>
          <w:p w14:paraId="37F07DF9" w14:textId="77777777" w:rsidR="00E1749E" w:rsidRPr="00414738" w:rsidRDefault="00E1749E" w:rsidP="00E1749E">
            <w:pPr>
              <w:pStyle w:val="TableText0"/>
              <w:rPr>
                <w:rFonts w:asciiTheme="minorHAnsi" w:hAnsiTheme="minorHAnsi"/>
              </w:rPr>
            </w:pPr>
            <w:r w:rsidRPr="00414738">
              <w:rPr>
                <w:rFonts w:asciiTheme="minorHAnsi" w:hAnsiTheme="minorHAnsi"/>
                <w:b/>
                <w:i/>
              </w:rPr>
              <w:t xml:space="preserve">   </w:t>
            </w:r>
            <w:r w:rsidR="00067D98" w:rsidRPr="00414738">
              <w:rPr>
                <w:rFonts w:asciiTheme="minorHAnsi" w:hAnsiTheme="minorHAnsi"/>
                <w:i/>
              </w:rPr>
              <w:t>and</w:t>
            </w:r>
          </w:p>
          <w:p w14:paraId="201D8D4E" w14:textId="77777777" w:rsidR="00E1749E" w:rsidRPr="00414738" w:rsidRDefault="00E1749E" w:rsidP="00067D98">
            <w:pPr>
              <w:pStyle w:val="TableText0"/>
              <w:rPr>
                <w:rFonts w:asciiTheme="minorHAnsi" w:eastAsia="Calibri" w:hAnsiTheme="minorHAnsi" w:cs="Times New Roman"/>
              </w:rPr>
            </w:pPr>
            <w:r w:rsidRPr="00414738">
              <w:rPr>
                <w:rFonts w:asciiTheme="minorHAnsi" w:eastAsia="Calibri" w:hAnsiTheme="minorHAnsi" w:cs="Times New Roman"/>
              </w:rPr>
              <w:t xml:space="preserve">completion of </w:t>
            </w:r>
            <w:r w:rsidR="00067D98" w:rsidRPr="00414738">
              <w:rPr>
                <w:rFonts w:asciiTheme="minorHAnsi" w:eastAsia="Calibri" w:hAnsiTheme="minorHAnsi" w:cs="Times New Roman"/>
              </w:rPr>
              <w:t xml:space="preserve">all </w:t>
            </w:r>
            <w:r w:rsidRPr="00414738">
              <w:rPr>
                <w:rFonts w:asciiTheme="minorHAnsi" w:eastAsia="Calibri" w:hAnsiTheme="minorHAnsi" w:cs="Times New Roman"/>
              </w:rPr>
              <w:t xml:space="preserve">grant </w:t>
            </w:r>
            <w:r w:rsidR="00067D98" w:rsidRPr="00414738">
              <w:rPr>
                <w:rFonts w:asciiTheme="minorHAnsi" w:eastAsia="Calibri" w:hAnsiTheme="minorHAnsi" w:cs="Times New Roman"/>
              </w:rPr>
              <w:t xml:space="preserve">requirements </w:t>
            </w:r>
            <w:r w:rsidR="0088188C" w:rsidRPr="0088188C">
              <w:rPr>
                <w:rFonts w:asciiTheme="minorHAnsi" w:eastAsia="Calibri" w:hAnsiTheme="minorHAnsi" w:cs="Times New Roman"/>
                <w:u w:val="single"/>
              </w:rPr>
              <w:t>for that cycle</w:t>
            </w:r>
            <w:r w:rsidR="0088188C">
              <w:rPr>
                <w:rFonts w:asciiTheme="minorHAnsi" w:eastAsia="Calibri" w:hAnsiTheme="minorHAnsi" w:cs="Times New Roman"/>
              </w:rPr>
              <w:t xml:space="preserve"> </w:t>
            </w:r>
            <w:r w:rsidR="00067D98" w:rsidRPr="00414738">
              <w:rPr>
                <w:rFonts w:asciiTheme="minorHAnsi" w:eastAsia="Calibri" w:hAnsiTheme="minorHAnsi" w:cs="Times New Roman"/>
              </w:rPr>
              <w:t xml:space="preserve">(such as federal retention requirements, </w:t>
            </w:r>
            <w:r w:rsidR="00414738" w:rsidRPr="00414738">
              <w:rPr>
                <w:rFonts w:asciiTheme="minorHAnsi" w:eastAsia="Calibri" w:hAnsiTheme="minorHAnsi" w:cs="Times New Roman"/>
              </w:rPr>
              <w:t xml:space="preserve">submission of financial status report, </w:t>
            </w:r>
            <w:r w:rsidR="00067D98" w:rsidRPr="00414738">
              <w:rPr>
                <w:rFonts w:asciiTheme="minorHAnsi" w:eastAsia="Calibri" w:hAnsiTheme="minorHAnsi" w:cs="Times New Roman"/>
              </w:rPr>
              <w:t>etc.)</w:t>
            </w:r>
          </w:p>
          <w:p w14:paraId="28C2A6A1" w14:textId="77777777" w:rsidR="00E1749E" w:rsidRPr="00414738" w:rsidRDefault="00E1749E" w:rsidP="00E1749E">
            <w:pPr>
              <w:spacing w:before="60" w:after="60"/>
              <w:rPr>
                <w:rFonts w:asciiTheme="minorHAnsi" w:eastAsia="Calibri" w:hAnsiTheme="minorHAnsi" w:cs="Times New Roman"/>
                <w:i/>
              </w:rPr>
            </w:pPr>
            <w:r w:rsidRPr="00414738">
              <w:rPr>
                <w:rFonts w:asciiTheme="minorHAnsi" w:eastAsia="Calibri" w:hAnsiTheme="minorHAnsi" w:cs="Times New Roman"/>
                <w:i/>
              </w:rPr>
              <w:t xml:space="preserve">   then</w:t>
            </w:r>
          </w:p>
          <w:p w14:paraId="4E7F384B" w14:textId="77777777" w:rsidR="00E1749E" w:rsidRPr="00414738" w:rsidRDefault="00E1749E" w:rsidP="00E1749E">
            <w:pPr>
              <w:spacing w:before="60" w:after="60"/>
              <w:rPr>
                <w:rFonts w:asciiTheme="minorHAnsi" w:eastAsia="Calibri" w:hAnsiTheme="minorHAnsi" w:cs="Times New Roman"/>
              </w:rPr>
            </w:pPr>
            <w:r w:rsidRPr="00414738">
              <w:rPr>
                <w:rFonts w:asciiTheme="minorHAnsi" w:eastAsia="Calibri" w:hAnsiTheme="minorHAnsi" w:cs="Times New Roman"/>
                <w:b/>
              </w:rPr>
              <w:t>Destroy</w:t>
            </w:r>
            <w:r w:rsidRPr="00414738">
              <w:rPr>
                <w:rFonts w:asciiTheme="minorHAnsi" w:eastAsia="Calibri" w:hAnsiTheme="minorHAnsi" w:cs="Times New Roman"/>
              </w:rPr>
              <w:t>.</w:t>
            </w:r>
          </w:p>
        </w:tc>
        <w:tc>
          <w:tcPr>
            <w:tcW w:w="600" w:type="pct"/>
            <w:tcMar>
              <w:left w:w="72" w:type="dxa"/>
              <w:right w:w="72" w:type="dxa"/>
            </w:tcMar>
          </w:tcPr>
          <w:p w14:paraId="019F6BDE" w14:textId="77777777" w:rsidR="00E1749E" w:rsidRPr="00414738" w:rsidRDefault="00E1749E" w:rsidP="00E1749E">
            <w:pPr>
              <w:spacing w:before="60"/>
              <w:jc w:val="center"/>
              <w:rPr>
                <w:rFonts w:asciiTheme="minorHAnsi" w:hAnsiTheme="minorHAnsi"/>
                <w:sz w:val="20"/>
                <w:szCs w:val="20"/>
              </w:rPr>
            </w:pPr>
            <w:r w:rsidRPr="00414738">
              <w:rPr>
                <w:rFonts w:asciiTheme="minorHAnsi" w:hAnsiTheme="minorHAnsi"/>
                <w:sz w:val="20"/>
                <w:szCs w:val="20"/>
              </w:rPr>
              <w:t>NON-ARCHIVAL</w:t>
            </w:r>
          </w:p>
          <w:p w14:paraId="288E998A" w14:textId="77777777" w:rsidR="001C6430" w:rsidRDefault="00E1749E" w:rsidP="00E1749E">
            <w:pPr>
              <w:jc w:val="center"/>
              <w:rPr>
                <w:rFonts w:asciiTheme="minorHAnsi" w:hAnsiTheme="minorHAnsi"/>
                <w:b/>
                <w:szCs w:val="22"/>
              </w:rPr>
            </w:pPr>
            <w:r w:rsidRPr="00414738">
              <w:rPr>
                <w:rFonts w:asciiTheme="minorHAnsi" w:hAnsiTheme="minorHAnsi"/>
                <w:b/>
                <w:szCs w:val="22"/>
              </w:rPr>
              <w:t>ESSENTIAL</w:t>
            </w:r>
          </w:p>
          <w:p w14:paraId="5BF9D639" w14:textId="79CF843F" w:rsidR="00E1749E" w:rsidRPr="00414738" w:rsidRDefault="001C6430" w:rsidP="00E1749E">
            <w:pPr>
              <w:jc w:val="center"/>
              <w:rPr>
                <w:rFonts w:asciiTheme="minorHAnsi" w:hAnsiTheme="minorHAnsi"/>
                <w:szCs w:val="22"/>
              </w:rPr>
            </w:pPr>
            <w:r w:rsidRPr="001C6430">
              <w:rPr>
                <w:b/>
                <w:sz w:val="16"/>
                <w:szCs w:val="16"/>
              </w:rPr>
              <w:t>(for Disaster Recovery)</w:t>
            </w:r>
            <w:r w:rsidR="00E1749E" w:rsidRPr="00414738">
              <w:rPr>
                <w:rFonts w:asciiTheme="minorHAnsi" w:hAnsiTheme="minorHAnsi"/>
                <w:szCs w:val="22"/>
              </w:rPr>
              <w:fldChar w:fldCharType="begin"/>
            </w:r>
            <w:r w:rsidR="00E1749E" w:rsidRPr="00414738">
              <w:rPr>
                <w:rFonts w:asciiTheme="minorHAnsi" w:hAnsiTheme="minorHAnsi"/>
                <w:szCs w:val="22"/>
              </w:rPr>
              <w:instrText xml:space="preserve"> XE "FINANCIAL MANAGEMENT:Grants </w:instrText>
            </w:r>
            <w:r w:rsidR="00763A2D" w:rsidRPr="00414738">
              <w:rPr>
                <w:rFonts w:asciiTheme="minorHAnsi" w:hAnsiTheme="minorHAnsi"/>
                <w:szCs w:val="22"/>
              </w:rPr>
              <w:instrText>Management</w:instrText>
            </w:r>
            <w:r w:rsidR="00E1749E" w:rsidRPr="00414738">
              <w:rPr>
                <w:rFonts w:asciiTheme="minorHAnsi" w:hAnsiTheme="minorHAnsi"/>
                <w:szCs w:val="22"/>
              </w:rPr>
              <w:instrText xml:space="preserve">:Grants Received by State Agencies" \f “Essential" </w:instrText>
            </w:r>
            <w:r w:rsidR="00E1749E" w:rsidRPr="00414738">
              <w:rPr>
                <w:rFonts w:asciiTheme="minorHAnsi" w:hAnsiTheme="minorHAnsi"/>
                <w:szCs w:val="22"/>
              </w:rPr>
              <w:fldChar w:fldCharType="end"/>
            </w:r>
          </w:p>
          <w:p w14:paraId="1A9C39DA" w14:textId="77777777" w:rsidR="00067D98" w:rsidRPr="00414738" w:rsidRDefault="00067D98" w:rsidP="00E1749E">
            <w:pPr>
              <w:jc w:val="center"/>
              <w:rPr>
                <w:rFonts w:asciiTheme="minorHAnsi" w:hAnsiTheme="minorHAnsi"/>
                <w:sz w:val="20"/>
                <w:szCs w:val="20"/>
              </w:rPr>
            </w:pPr>
            <w:r w:rsidRPr="00414738">
              <w:rPr>
                <w:rFonts w:asciiTheme="minorHAnsi" w:hAnsiTheme="minorHAnsi"/>
                <w:sz w:val="20"/>
                <w:szCs w:val="20"/>
              </w:rPr>
              <w:t>OPR</w:t>
            </w:r>
          </w:p>
        </w:tc>
      </w:tr>
      <w:tr w:rsidR="00DE459C" w:rsidRPr="00414738" w14:paraId="3D4FD614" w14:textId="77777777" w:rsidTr="00CB6719">
        <w:tblPrEx>
          <w:tblLook w:val="04A0" w:firstRow="1" w:lastRow="0" w:firstColumn="1" w:lastColumn="0" w:noHBand="0" w:noVBand="1"/>
        </w:tblPrEx>
        <w:trPr>
          <w:cantSplit/>
          <w:jc w:val="center"/>
        </w:trPr>
        <w:tc>
          <w:tcPr>
            <w:tcW w:w="500" w:type="pct"/>
          </w:tcPr>
          <w:p w14:paraId="7BA37900" w14:textId="77777777" w:rsidR="00DE459C" w:rsidRPr="00414738" w:rsidRDefault="00DE459C" w:rsidP="00E1749E">
            <w:pPr>
              <w:spacing w:before="60" w:after="60"/>
              <w:jc w:val="center"/>
              <w:rPr>
                <w:rFonts w:asciiTheme="minorHAnsi" w:hAnsiTheme="minorHAnsi"/>
                <w:bCs/>
              </w:rPr>
            </w:pPr>
            <w:r w:rsidRPr="00414738">
              <w:rPr>
                <w:rFonts w:asciiTheme="minorHAnsi" w:hAnsiTheme="minorHAnsi"/>
                <w:bCs/>
              </w:rPr>
              <w:t xml:space="preserve">GS </w:t>
            </w:r>
            <w:r w:rsidR="00982943">
              <w:rPr>
                <w:rFonts w:asciiTheme="minorHAnsi" w:hAnsiTheme="minorHAnsi"/>
                <w:bCs/>
              </w:rPr>
              <w:t>23006</w:t>
            </w:r>
            <w:r w:rsidR="00EC2E61" w:rsidRPr="00414738">
              <w:rPr>
                <w:rFonts w:asciiTheme="minorHAnsi" w:hAnsiTheme="minorHAnsi"/>
              </w:rPr>
              <w:fldChar w:fldCharType="begin"/>
            </w:r>
            <w:r w:rsidR="00EC2E61" w:rsidRPr="00414738">
              <w:rPr>
                <w:rFonts w:asciiTheme="minorHAnsi" w:hAnsiTheme="minorHAnsi"/>
              </w:rPr>
              <w:instrText xml:space="preserve"> XE "GS </w:instrText>
            </w:r>
            <w:r w:rsidR="00982943">
              <w:rPr>
                <w:rFonts w:asciiTheme="minorHAnsi" w:hAnsiTheme="minorHAnsi"/>
              </w:rPr>
              <w:instrText>23006</w:instrText>
            </w:r>
            <w:r w:rsidR="00EC2E61" w:rsidRPr="00414738">
              <w:rPr>
                <w:rFonts w:asciiTheme="minorHAnsi" w:hAnsiTheme="minorHAnsi"/>
              </w:rPr>
              <w:instrText>" \f “dan”</w:instrText>
            </w:r>
            <w:r w:rsidR="00EC2E61" w:rsidRPr="00414738">
              <w:rPr>
                <w:rFonts w:asciiTheme="minorHAnsi" w:hAnsiTheme="minorHAnsi"/>
              </w:rPr>
              <w:fldChar w:fldCharType="end"/>
            </w:r>
          </w:p>
          <w:p w14:paraId="496600BE" w14:textId="77777777" w:rsidR="00DE459C" w:rsidRPr="00414738" w:rsidRDefault="00DE459C" w:rsidP="00E1749E">
            <w:pPr>
              <w:spacing w:before="60" w:after="60"/>
              <w:jc w:val="center"/>
              <w:rPr>
                <w:rFonts w:asciiTheme="minorHAnsi" w:hAnsiTheme="minorHAnsi"/>
                <w:bCs/>
              </w:rPr>
            </w:pPr>
            <w:r w:rsidRPr="00414738">
              <w:rPr>
                <w:rFonts w:asciiTheme="minorHAnsi" w:hAnsiTheme="minorHAnsi"/>
                <w:bCs/>
              </w:rPr>
              <w:t>Rev. 0</w:t>
            </w:r>
          </w:p>
        </w:tc>
        <w:tc>
          <w:tcPr>
            <w:tcW w:w="2900" w:type="pct"/>
          </w:tcPr>
          <w:p w14:paraId="693749B8" w14:textId="77777777" w:rsidR="00DE459C" w:rsidRPr="00414738" w:rsidRDefault="00F1236E" w:rsidP="00E1749E">
            <w:pPr>
              <w:spacing w:before="60" w:after="60"/>
              <w:rPr>
                <w:rFonts w:asciiTheme="minorHAnsi" w:hAnsiTheme="minorHAnsi"/>
                <w:b/>
                <w:i/>
              </w:rPr>
            </w:pPr>
            <w:r w:rsidRPr="00414738">
              <w:rPr>
                <w:rFonts w:asciiTheme="minorHAnsi" w:hAnsiTheme="minorHAnsi"/>
                <w:b/>
                <w:i/>
              </w:rPr>
              <w:t>Grant</w:t>
            </w:r>
            <w:r w:rsidR="00FE0432" w:rsidRPr="00414738">
              <w:rPr>
                <w:rFonts w:asciiTheme="minorHAnsi" w:hAnsiTheme="minorHAnsi"/>
                <w:b/>
                <w:i/>
              </w:rPr>
              <w:t>s</w:t>
            </w:r>
            <w:r w:rsidRPr="00414738">
              <w:rPr>
                <w:rFonts w:asciiTheme="minorHAnsi" w:hAnsiTheme="minorHAnsi"/>
                <w:b/>
                <w:i/>
              </w:rPr>
              <w:t xml:space="preserve"> </w:t>
            </w:r>
            <w:r w:rsidR="00F900C2" w:rsidRPr="00414738">
              <w:rPr>
                <w:rFonts w:asciiTheme="minorHAnsi" w:hAnsiTheme="minorHAnsi"/>
                <w:b/>
                <w:i/>
              </w:rPr>
              <w:t>Received</w:t>
            </w:r>
            <w:r w:rsidR="00067D98" w:rsidRPr="00414738">
              <w:rPr>
                <w:rFonts w:asciiTheme="minorHAnsi" w:hAnsiTheme="minorHAnsi"/>
                <w:b/>
                <w:i/>
              </w:rPr>
              <w:t xml:space="preserve"> by Agenc</w:t>
            </w:r>
            <w:r w:rsidR="00FE0432" w:rsidRPr="00414738">
              <w:rPr>
                <w:rFonts w:asciiTheme="minorHAnsi" w:hAnsiTheme="minorHAnsi"/>
                <w:b/>
                <w:i/>
              </w:rPr>
              <w:t>y</w:t>
            </w:r>
            <w:r w:rsidR="00F900C2" w:rsidRPr="00414738">
              <w:rPr>
                <w:rFonts w:asciiTheme="minorHAnsi" w:hAnsiTheme="minorHAnsi"/>
                <w:b/>
                <w:i/>
              </w:rPr>
              <w:t xml:space="preserve"> – Unsuccessful Applications</w:t>
            </w:r>
          </w:p>
          <w:p w14:paraId="091409BD" w14:textId="77777777" w:rsidR="00CB6719" w:rsidRPr="00414738" w:rsidRDefault="00CB6719" w:rsidP="00EC3095">
            <w:pPr>
              <w:spacing w:before="60" w:after="60"/>
              <w:rPr>
                <w:rFonts w:asciiTheme="minorHAnsi" w:hAnsiTheme="minorHAnsi"/>
              </w:rPr>
            </w:pPr>
            <w:r w:rsidRPr="00414738">
              <w:rPr>
                <w:rFonts w:asciiTheme="minorHAnsi" w:hAnsiTheme="minorHAnsi"/>
              </w:rPr>
              <w:t>Records relating to unsuccessful grant applications made by the state agency to grant</w:t>
            </w:r>
            <w:r w:rsidR="00EC3095">
              <w:rPr>
                <w:rFonts w:asciiTheme="minorHAnsi" w:hAnsiTheme="minorHAnsi"/>
              </w:rPr>
              <w:t>-</w:t>
            </w:r>
            <w:r w:rsidRPr="00414738">
              <w:rPr>
                <w:rFonts w:asciiTheme="minorHAnsi" w:hAnsiTheme="minorHAnsi"/>
              </w:rPr>
              <w:t>issuing entities.</w:t>
            </w:r>
            <w:r w:rsidR="0017378A" w:rsidRPr="00414738">
              <w:rPr>
                <w:rFonts w:asciiTheme="minorHAnsi" w:hAnsiTheme="minorHAnsi"/>
              </w:rPr>
              <w:t xml:space="preserve"> </w:t>
            </w:r>
            <w:r w:rsidR="0003167F" w:rsidRPr="00414738">
              <w:rPr>
                <w:rFonts w:asciiTheme="minorHAnsi" w:hAnsiTheme="minorHAnsi"/>
              </w:rPr>
              <w:fldChar w:fldCharType="begin"/>
            </w:r>
            <w:r w:rsidR="0003167F" w:rsidRPr="00414738">
              <w:rPr>
                <w:rFonts w:asciiTheme="minorHAnsi" w:hAnsiTheme="minorHAnsi"/>
              </w:rPr>
              <w:instrText xml:space="preserve"> XE "grants:received by agency" \f “Subject" </w:instrText>
            </w:r>
            <w:r w:rsidR="0003167F" w:rsidRPr="00414738">
              <w:rPr>
                <w:rFonts w:asciiTheme="minorHAnsi" w:hAnsiTheme="minorHAnsi"/>
              </w:rPr>
              <w:fldChar w:fldCharType="end"/>
            </w:r>
          </w:p>
        </w:tc>
        <w:tc>
          <w:tcPr>
            <w:tcW w:w="1000" w:type="pct"/>
          </w:tcPr>
          <w:p w14:paraId="60C64EBB" w14:textId="77777777" w:rsidR="00DE459C" w:rsidRPr="00414738" w:rsidRDefault="00CB6719" w:rsidP="00E1749E">
            <w:pPr>
              <w:spacing w:before="60" w:after="60"/>
              <w:rPr>
                <w:rFonts w:asciiTheme="minorHAnsi" w:eastAsia="Calibri" w:hAnsiTheme="minorHAnsi" w:cs="Times New Roman"/>
              </w:rPr>
            </w:pPr>
            <w:r w:rsidRPr="00414738">
              <w:rPr>
                <w:rFonts w:asciiTheme="minorHAnsi" w:eastAsia="Calibri" w:hAnsiTheme="minorHAnsi" w:cs="Times New Roman"/>
                <w:b/>
              </w:rPr>
              <w:t>Retain</w:t>
            </w:r>
            <w:r w:rsidRPr="00414738">
              <w:rPr>
                <w:rFonts w:asciiTheme="minorHAnsi" w:eastAsia="Calibri" w:hAnsiTheme="minorHAnsi" w:cs="Times New Roman"/>
              </w:rPr>
              <w:t xml:space="preserve"> until no longer needed for agency business</w:t>
            </w:r>
          </w:p>
          <w:p w14:paraId="32C7492E" w14:textId="77777777" w:rsidR="00CB6719" w:rsidRPr="00414738" w:rsidRDefault="00CB6719" w:rsidP="00E1749E">
            <w:pPr>
              <w:spacing w:before="60" w:after="60"/>
              <w:rPr>
                <w:rFonts w:asciiTheme="minorHAnsi" w:eastAsia="Calibri" w:hAnsiTheme="minorHAnsi" w:cs="Times New Roman"/>
                <w:i/>
              </w:rPr>
            </w:pPr>
            <w:r w:rsidRPr="00414738">
              <w:rPr>
                <w:rFonts w:asciiTheme="minorHAnsi" w:eastAsia="Calibri" w:hAnsiTheme="minorHAnsi" w:cs="Times New Roman"/>
              </w:rPr>
              <w:t xml:space="preserve">   </w:t>
            </w:r>
            <w:r w:rsidRPr="00414738">
              <w:rPr>
                <w:rFonts w:asciiTheme="minorHAnsi" w:eastAsia="Calibri" w:hAnsiTheme="minorHAnsi" w:cs="Times New Roman"/>
                <w:i/>
              </w:rPr>
              <w:t>then</w:t>
            </w:r>
          </w:p>
          <w:p w14:paraId="224F3D1C" w14:textId="77777777" w:rsidR="00CB6719" w:rsidRPr="00414738" w:rsidRDefault="00CB6719" w:rsidP="00E1749E">
            <w:pPr>
              <w:spacing w:before="60" w:after="60"/>
              <w:rPr>
                <w:rFonts w:asciiTheme="minorHAnsi" w:eastAsia="Calibri" w:hAnsiTheme="minorHAnsi" w:cs="Times New Roman"/>
              </w:rPr>
            </w:pPr>
            <w:r w:rsidRPr="00414738">
              <w:rPr>
                <w:rFonts w:asciiTheme="minorHAnsi" w:eastAsia="Calibri" w:hAnsiTheme="minorHAnsi" w:cs="Times New Roman"/>
                <w:b/>
              </w:rPr>
              <w:t>Destroy</w:t>
            </w:r>
            <w:r w:rsidRPr="00414738">
              <w:rPr>
                <w:rFonts w:asciiTheme="minorHAnsi" w:eastAsia="Calibri" w:hAnsiTheme="minorHAnsi" w:cs="Times New Roman"/>
              </w:rPr>
              <w:t>.</w:t>
            </w:r>
          </w:p>
        </w:tc>
        <w:tc>
          <w:tcPr>
            <w:tcW w:w="600" w:type="pct"/>
          </w:tcPr>
          <w:p w14:paraId="54E81504" w14:textId="77777777" w:rsidR="00DE459C" w:rsidRPr="00414738" w:rsidRDefault="00CB6719" w:rsidP="00E1749E">
            <w:pPr>
              <w:spacing w:before="60"/>
              <w:jc w:val="center"/>
              <w:rPr>
                <w:rFonts w:asciiTheme="minorHAnsi" w:hAnsiTheme="minorHAnsi"/>
                <w:sz w:val="20"/>
                <w:szCs w:val="20"/>
              </w:rPr>
            </w:pPr>
            <w:r w:rsidRPr="00414738">
              <w:rPr>
                <w:rFonts w:asciiTheme="minorHAnsi" w:hAnsiTheme="minorHAnsi"/>
                <w:sz w:val="20"/>
                <w:szCs w:val="20"/>
              </w:rPr>
              <w:t>NON-ARCHIVAL</w:t>
            </w:r>
          </w:p>
          <w:p w14:paraId="667B1CFB" w14:textId="77777777" w:rsidR="00CB6719" w:rsidRPr="00414738" w:rsidRDefault="00CB6719" w:rsidP="00CB6719">
            <w:pPr>
              <w:jc w:val="center"/>
              <w:rPr>
                <w:rFonts w:asciiTheme="minorHAnsi" w:hAnsiTheme="minorHAnsi"/>
                <w:sz w:val="20"/>
                <w:szCs w:val="20"/>
              </w:rPr>
            </w:pPr>
            <w:r w:rsidRPr="00414738">
              <w:rPr>
                <w:rFonts w:asciiTheme="minorHAnsi" w:hAnsiTheme="minorHAnsi"/>
                <w:sz w:val="20"/>
                <w:szCs w:val="20"/>
              </w:rPr>
              <w:t>NON-ESSENTIAL</w:t>
            </w:r>
          </w:p>
          <w:p w14:paraId="1C13C3EB" w14:textId="77777777" w:rsidR="00CB6719" w:rsidRPr="00414738" w:rsidRDefault="00CB6719" w:rsidP="00CB6719">
            <w:pPr>
              <w:jc w:val="center"/>
              <w:rPr>
                <w:rFonts w:asciiTheme="minorHAnsi" w:hAnsiTheme="minorHAnsi"/>
                <w:sz w:val="20"/>
                <w:szCs w:val="20"/>
              </w:rPr>
            </w:pPr>
            <w:r w:rsidRPr="00414738">
              <w:rPr>
                <w:rFonts w:asciiTheme="minorHAnsi" w:hAnsiTheme="minorHAnsi"/>
                <w:sz w:val="20"/>
                <w:szCs w:val="20"/>
              </w:rPr>
              <w:t>OFM</w:t>
            </w:r>
          </w:p>
        </w:tc>
      </w:tr>
    </w:tbl>
    <w:p w14:paraId="3AD49096" w14:textId="77777777" w:rsidR="006C327C" w:rsidRDefault="006C327C">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40"/>
        <w:gridCol w:w="8352"/>
        <w:gridCol w:w="2880"/>
        <w:gridCol w:w="1728"/>
      </w:tblGrid>
      <w:tr w:rsidR="00797ED7" w:rsidRPr="00B64159" w14:paraId="42B3057D" w14:textId="77777777" w:rsidTr="00E86DB0">
        <w:trPr>
          <w:cantSplit/>
          <w:trHeight w:val="288"/>
          <w:tblHeader/>
          <w:jc w:val="center"/>
        </w:trPr>
        <w:tc>
          <w:tcPr>
            <w:tcW w:w="5000" w:type="pct"/>
            <w:gridSpan w:val="4"/>
            <w:shd w:val="clear" w:color="auto" w:fill="auto"/>
            <w:tcMar>
              <w:top w:w="58" w:type="dxa"/>
              <w:left w:w="115" w:type="dxa"/>
              <w:bottom w:w="43" w:type="dxa"/>
              <w:right w:w="115" w:type="dxa"/>
            </w:tcMar>
            <w:vAlign w:val="center"/>
          </w:tcPr>
          <w:p w14:paraId="07BBA3BC" w14:textId="77777777" w:rsidR="00797ED7" w:rsidRPr="00B64159" w:rsidRDefault="00797ED7" w:rsidP="00797ED7">
            <w:pPr>
              <w:pStyle w:val="Activties"/>
              <w:ind w:left="713" w:hanging="713"/>
              <w:rPr>
                <w:color w:val="000000"/>
              </w:rPr>
            </w:pPr>
            <w:bookmarkStart w:id="37" w:name="_Toc175912470"/>
            <w:r>
              <w:rPr>
                <w:color w:val="000000"/>
              </w:rPr>
              <w:lastRenderedPageBreak/>
              <w:t>TRAVEL</w:t>
            </w:r>
            <w:bookmarkEnd w:id="37"/>
          </w:p>
          <w:p w14:paraId="44852396" w14:textId="77777777" w:rsidR="00797ED7" w:rsidRPr="00B64159" w:rsidRDefault="00797ED7" w:rsidP="00885158">
            <w:pPr>
              <w:pStyle w:val="ActivityText"/>
            </w:pPr>
            <w:r w:rsidRPr="00B64159">
              <w:t xml:space="preserve">The </w:t>
            </w:r>
            <w:r>
              <w:t>activity</w:t>
            </w:r>
            <w:r w:rsidRPr="00B64159">
              <w:t xml:space="preserve"> relating to the </w:t>
            </w:r>
            <w:r w:rsidR="00885158">
              <w:t xml:space="preserve">authorization, </w:t>
            </w:r>
            <w:r w:rsidR="00D3740F">
              <w:t>arrangement</w:t>
            </w:r>
            <w:r w:rsidR="00885158">
              <w:t xml:space="preserve"> and reimbursement for travel.</w:t>
            </w:r>
          </w:p>
        </w:tc>
      </w:tr>
      <w:tr w:rsidR="00797ED7" w14:paraId="475AA780" w14:textId="77777777" w:rsidTr="00E86DB0">
        <w:tblPrEx>
          <w:tblLook w:val="04A0" w:firstRow="1" w:lastRow="0" w:firstColumn="1" w:lastColumn="0" w:noHBand="0" w:noVBand="1"/>
        </w:tblPrEx>
        <w:trPr>
          <w:cantSplit/>
          <w:tblHeader/>
          <w:jc w:val="center"/>
        </w:trPr>
        <w:tc>
          <w:tcPr>
            <w:tcW w:w="500" w:type="pct"/>
            <w:shd w:val="pct10" w:color="auto" w:fill="auto"/>
            <w:vAlign w:val="center"/>
          </w:tcPr>
          <w:p w14:paraId="68E657A3" w14:textId="77777777" w:rsidR="00797ED7" w:rsidRPr="00B60C75" w:rsidRDefault="00797ED7" w:rsidP="00797ED7">
            <w:pPr>
              <w:jc w:val="center"/>
              <w:rPr>
                <w:rFonts w:eastAsia="Calibri" w:cs="Times New Roman"/>
                <w:b/>
                <w:sz w:val="18"/>
                <w:szCs w:val="18"/>
              </w:rPr>
            </w:pPr>
            <w:r w:rsidRPr="00B60C75">
              <w:rPr>
                <w:rFonts w:eastAsia="Calibri" w:cs="Times New Roman"/>
                <w:b/>
                <w:sz w:val="18"/>
                <w:szCs w:val="18"/>
              </w:rPr>
              <w:t>DISPOSITION AUTHORITY NUMBER (DAN)</w:t>
            </w:r>
          </w:p>
        </w:tc>
        <w:tc>
          <w:tcPr>
            <w:tcW w:w="2900" w:type="pct"/>
            <w:shd w:val="pct10" w:color="auto" w:fill="auto"/>
            <w:vAlign w:val="center"/>
          </w:tcPr>
          <w:p w14:paraId="67BCF023" w14:textId="77777777" w:rsidR="00797ED7" w:rsidRPr="00B60C75" w:rsidRDefault="00797ED7" w:rsidP="00797ED7">
            <w:pPr>
              <w:jc w:val="center"/>
              <w:rPr>
                <w:rFonts w:eastAsia="Calibri" w:cs="Times New Roman"/>
                <w:b/>
                <w:sz w:val="18"/>
                <w:szCs w:val="18"/>
              </w:rPr>
            </w:pPr>
            <w:r w:rsidRPr="00B60C75">
              <w:rPr>
                <w:rFonts w:eastAsia="Calibri" w:cs="Times New Roman"/>
                <w:b/>
                <w:sz w:val="18"/>
                <w:szCs w:val="18"/>
              </w:rPr>
              <w:t>DESCRIPTION OF RECORDS</w:t>
            </w:r>
          </w:p>
        </w:tc>
        <w:tc>
          <w:tcPr>
            <w:tcW w:w="1000" w:type="pct"/>
            <w:shd w:val="pct10" w:color="auto" w:fill="auto"/>
            <w:vAlign w:val="center"/>
          </w:tcPr>
          <w:p w14:paraId="56556C72" w14:textId="77777777" w:rsidR="00797ED7" w:rsidRPr="00B60C75" w:rsidRDefault="00797ED7" w:rsidP="00797ED7">
            <w:pPr>
              <w:jc w:val="center"/>
              <w:rPr>
                <w:rFonts w:eastAsia="Calibri" w:cs="Times New Roman"/>
                <w:b/>
                <w:sz w:val="18"/>
                <w:szCs w:val="18"/>
              </w:rPr>
            </w:pPr>
            <w:r w:rsidRPr="00B60C75">
              <w:rPr>
                <w:rFonts w:eastAsia="Calibri" w:cs="Times New Roman"/>
                <w:b/>
                <w:sz w:val="18"/>
                <w:szCs w:val="18"/>
              </w:rPr>
              <w:t>RETENTION AND</w:t>
            </w:r>
          </w:p>
          <w:p w14:paraId="262E2350" w14:textId="77777777" w:rsidR="00797ED7" w:rsidRPr="00B60C75" w:rsidRDefault="00797ED7" w:rsidP="00797ED7">
            <w:pPr>
              <w:jc w:val="center"/>
              <w:rPr>
                <w:rFonts w:eastAsia="Calibri" w:cs="Times New Roman"/>
                <w:b/>
                <w:sz w:val="18"/>
                <w:szCs w:val="18"/>
              </w:rPr>
            </w:pPr>
            <w:r w:rsidRPr="00B60C75">
              <w:rPr>
                <w:rFonts w:eastAsia="Calibri" w:cs="Times New Roman"/>
                <w:b/>
                <w:sz w:val="18"/>
                <w:szCs w:val="18"/>
              </w:rPr>
              <w:t>DISPOSITION ACTION</w:t>
            </w:r>
          </w:p>
        </w:tc>
        <w:tc>
          <w:tcPr>
            <w:tcW w:w="600" w:type="pct"/>
            <w:shd w:val="pct10" w:color="auto" w:fill="auto"/>
            <w:vAlign w:val="center"/>
          </w:tcPr>
          <w:p w14:paraId="530D7BFE" w14:textId="77777777" w:rsidR="00797ED7" w:rsidRPr="00B60C75" w:rsidRDefault="00797ED7" w:rsidP="00797ED7">
            <w:pPr>
              <w:jc w:val="center"/>
              <w:rPr>
                <w:rFonts w:eastAsia="Calibri" w:cs="Times New Roman"/>
                <w:b/>
                <w:sz w:val="18"/>
                <w:szCs w:val="18"/>
              </w:rPr>
            </w:pPr>
            <w:r w:rsidRPr="00B60C75">
              <w:rPr>
                <w:rFonts w:eastAsia="Calibri" w:cs="Times New Roman"/>
                <w:b/>
                <w:sz w:val="18"/>
                <w:szCs w:val="18"/>
              </w:rPr>
              <w:t>DESIGNATION</w:t>
            </w:r>
          </w:p>
        </w:tc>
      </w:tr>
      <w:tr w:rsidR="00885158" w14:paraId="40BC26F0" w14:textId="77777777" w:rsidTr="00E86DB0">
        <w:tblPrEx>
          <w:tblLook w:val="04A0" w:firstRow="1" w:lastRow="0" w:firstColumn="1" w:lastColumn="0" w:noHBand="0" w:noVBand="1"/>
        </w:tblPrEx>
        <w:trPr>
          <w:cantSplit/>
          <w:jc w:val="center"/>
        </w:trPr>
        <w:tc>
          <w:tcPr>
            <w:tcW w:w="500" w:type="pct"/>
          </w:tcPr>
          <w:p w14:paraId="7BD8A660" w14:textId="77777777" w:rsidR="00885158" w:rsidRPr="00B64159" w:rsidRDefault="00885158" w:rsidP="00885158">
            <w:pPr>
              <w:spacing w:before="60" w:after="60"/>
              <w:jc w:val="center"/>
              <w:rPr>
                <w:rFonts w:eastAsia="Calibri" w:cs="Times New Roman"/>
                <w:szCs w:val="22"/>
              </w:rPr>
            </w:pPr>
            <w:r w:rsidRPr="00B64159">
              <w:rPr>
                <w:rFonts w:eastAsia="Calibri" w:cs="Times New Roman"/>
                <w:szCs w:val="22"/>
              </w:rPr>
              <w:t>GS 07001</w:t>
            </w:r>
            <w:r w:rsidR="00EC2E61" w:rsidRPr="00B64159">
              <w:rPr>
                <w:rFonts w:eastAsia="Calibri" w:cs="Times New Roman"/>
                <w:szCs w:val="22"/>
              </w:rPr>
              <w:fldChar w:fldCharType="begin"/>
            </w:r>
            <w:r w:rsidR="00EC2E61" w:rsidRPr="00B64159">
              <w:rPr>
                <w:rFonts w:eastAsia="Calibri" w:cs="Times New Roman"/>
                <w:szCs w:val="22"/>
              </w:rPr>
              <w:instrText xml:space="preserve"> XE “GS 07001" \f “dan” </w:instrText>
            </w:r>
            <w:r w:rsidR="00EC2E61" w:rsidRPr="00B64159">
              <w:rPr>
                <w:rFonts w:eastAsia="Calibri" w:cs="Times New Roman"/>
                <w:szCs w:val="22"/>
              </w:rPr>
              <w:fldChar w:fldCharType="end"/>
            </w:r>
          </w:p>
          <w:p w14:paraId="417398A7" w14:textId="77777777" w:rsidR="00885158" w:rsidRPr="00B64159" w:rsidRDefault="00885158" w:rsidP="00EC2E61">
            <w:pPr>
              <w:spacing w:before="60" w:after="60"/>
              <w:jc w:val="center"/>
              <w:rPr>
                <w:rFonts w:eastAsia="Calibri" w:cs="Times New Roman"/>
                <w:szCs w:val="22"/>
              </w:rPr>
            </w:pPr>
            <w:r w:rsidRPr="00B64159">
              <w:rPr>
                <w:rFonts w:eastAsia="Calibri" w:cs="Times New Roman"/>
                <w:szCs w:val="22"/>
              </w:rPr>
              <w:t xml:space="preserve">Rev. </w:t>
            </w:r>
            <w:r w:rsidR="003E400D">
              <w:rPr>
                <w:rFonts w:eastAsia="Calibri" w:cs="Times New Roman"/>
                <w:szCs w:val="22"/>
              </w:rPr>
              <w:t>2</w:t>
            </w:r>
          </w:p>
        </w:tc>
        <w:tc>
          <w:tcPr>
            <w:tcW w:w="2900" w:type="pct"/>
          </w:tcPr>
          <w:p w14:paraId="0AB4082D" w14:textId="77777777" w:rsidR="00885158" w:rsidRPr="00C06BB7" w:rsidRDefault="00885158" w:rsidP="00885158">
            <w:pPr>
              <w:spacing w:before="60" w:after="60"/>
            </w:pPr>
            <w:r w:rsidRPr="00C06BB7">
              <w:rPr>
                <w:b/>
                <w:i/>
              </w:rPr>
              <w:t>Travel</w:t>
            </w:r>
          </w:p>
          <w:p w14:paraId="37AA6118" w14:textId="70CA4274" w:rsidR="00885158" w:rsidRDefault="00885158" w:rsidP="00885158">
            <w:pPr>
              <w:spacing w:before="60" w:after="60"/>
            </w:pPr>
            <w:r w:rsidRPr="00C06BB7">
              <w:t>Records documenting travel undertaken by employees and non-employees</w:t>
            </w:r>
            <w:r>
              <w:t>.</w:t>
            </w:r>
            <w:r w:rsidRPr="00C06BB7">
              <w:t xml:space="preserve"> </w:t>
            </w:r>
            <w:r w:rsidR="001934A2" w:rsidRPr="00C06BB7">
              <w:fldChar w:fldCharType="begin"/>
            </w:r>
            <w:r w:rsidRPr="00C06BB7">
              <w:instrText xml:space="preserve"> XE “travel</w:instrText>
            </w:r>
            <w:r w:rsidR="004F7D3F">
              <w:instrText xml:space="preserve"> (authorization/arrangements/expenses)</w:instrText>
            </w:r>
            <w:r w:rsidRPr="00C06BB7">
              <w:instrText xml:space="preserve">“ \f “Subject” </w:instrText>
            </w:r>
            <w:r w:rsidR="001934A2" w:rsidRPr="00C06BB7">
              <w:fldChar w:fldCharType="end"/>
            </w:r>
            <w:r w:rsidR="001934A2" w:rsidRPr="00C06BB7">
              <w:fldChar w:fldCharType="begin"/>
            </w:r>
            <w:r w:rsidRPr="00C06BB7">
              <w:instrText xml:space="preserve"> XE “reimbursement:travel“ \f “Subject” </w:instrText>
            </w:r>
            <w:r w:rsidR="001934A2" w:rsidRPr="00C06BB7">
              <w:fldChar w:fldCharType="end"/>
            </w:r>
            <w:r w:rsidR="001934A2" w:rsidRPr="00C06BB7">
              <w:fldChar w:fldCharType="begin"/>
            </w:r>
            <w:r w:rsidRPr="00C06BB7">
              <w:instrText xml:space="preserve"> XE “accommodations</w:instrText>
            </w:r>
            <w:r w:rsidR="00B253F7">
              <w:instrText xml:space="preserve"> (</w:instrText>
            </w:r>
            <w:r w:rsidRPr="00C06BB7">
              <w:instrText xml:space="preserve">travel)“ \f “Subject” </w:instrText>
            </w:r>
            <w:r w:rsidR="001934A2" w:rsidRPr="00C06BB7">
              <w:fldChar w:fldCharType="end"/>
            </w:r>
            <w:r w:rsidR="0017378A" w:rsidRPr="00B64159">
              <w:fldChar w:fldCharType="begin"/>
            </w:r>
            <w:r w:rsidR="0017378A" w:rsidRPr="00B64159">
              <w:instrText xml:space="preserve"> XE "</w:instrText>
            </w:r>
            <w:r w:rsidR="0017378A">
              <w:instrText>visas (travel arrangements)</w:instrText>
            </w:r>
            <w:r w:rsidR="0017378A" w:rsidRPr="00B64159">
              <w:instrText xml:space="preserve">" \f “Subject" </w:instrText>
            </w:r>
            <w:r w:rsidR="0017378A" w:rsidRPr="00B64159">
              <w:fldChar w:fldCharType="end"/>
            </w:r>
            <w:r w:rsidR="006177D7" w:rsidRPr="00DF2839">
              <w:rPr>
                <w:rFonts w:eastAsia="Calibri" w:cs="Times New Roman"/>
              </w:rPr>
              <w:fldChar w:fldCharType="begin"/>
            </w:r>
            <w:r w:rsidR="006177D7" w:rsidRPr="00DF2839">
              <w:rPr>
                <w:rFonts w:eastAsia="Calibri" w:cs="Times New Roman"/>
              </w:rPr>
              <w:instrText xml:space="preserve"> XE "advisory committees</w:instrText>
            </w:r>
            <w:r w:rsidR="006177D7">
              <w:rPr>
                <w:rFonts w:eastAsia="Calibri" w:cs="Times New Roman"/>
              </w:rPr>
              <w:instrText>:arrangements:travel</w:instrText>
            </w:r>
            <w:r w:rsidR="006177D7" w:rsidRPr="00DF2839">
              <w:rPr>
                <w:rFonts w:eastAsia="Calibri" w:cs="Times New Roman"/>
              </w:rPr>
              <w:instrText xml:space="preserve">" \f “subject” </w:instrText>
            </w:r>
            <w:r w:rsidR="006177D7" w:rsidRPr="00DF2839">
              <w:rPr>
                <w:rFonts w:eastAsia="Calibri" w:cs="Times New Roman"/>
              </w:rPr>
              <w:fldChar w:fldCharType="end"/>
            </w:r>
            <w:r w:rsidR="00C25DDB" w:rsidRPr="00B60C75">
              <w:rPr>
                <w:rFonts w:eastAsia="Calibri" w:cs="Times New Roman"/>
              </w:rPr>
              <w:fldChar w:fldCharType="begin"/>
            </w:r>
            <w:r w:rsidR="00C25DDB" w:rsidRPr="00B60C75">
              <w:rPr>
                <w:rFonts w:eastAsia="Calibri" w:cs="Times New Roman"/>
              </w:rPr>
              <w:instrText xml:space="preserve"> XE "</w:instrText>
            </w:r>
            <w:r w:rsidR="00C25DDB">
              <w:rPr>
                <w:rFonts w:eastAsia="Calibri" w:cs="Times New Roman"/>
              </w:rPr>
              <w:instrText>board meetings:arrangements:travel</w:instrText>
            </w:r>
            <w:r w:rsidR="00C25DDB" w:rsidRPr="00B60C75">
              <w:rPr>
                <w:rFonts w:eastAsia="Calibri" w:cs="Times New Roman"/>
              </w:rPr>
              <w:instrText xml:space="preserve">" \f “subject” </w:instrText>
            </w:r>
            <w:r w:rsidR="00C25DDB" w:rsidRPr="00B60C75">
              <w:rPr>
                <w:rFonts w:eastAsia="Calibri" w:cs="Times New Roman"/>
              </w:rPr>
              <w:fldChar w:fldCharType="end"/>
            </w:r>
            <w:r w:rsidR="00DA07BA" w:rsidRPr="00B60C75">
              <w:rPr>
                <w:rFonts w:eastAsia="Calibri" w:cs="Times New Roman"/>
              </w:rPr>
              <w:fldChar w:fldCharType="begin"/>
            </w:r>
            <w:r w:rsidR="00DA07BA" w:rsidRPr="00B60C75">
              <w:rPr>
                <w:rFonts w:eastAsia="Calibri" w:cs="Times New Roman"/>
              </w:rPr>
              <w:instrText xml:space="preserve"> XE "</w:instrText>
            </w:r>
            <w:r w:rsidR="00DA07BA">
              <w:rPr>
                <w:rFonts w:eastAsia="Calibri" w:cs="Times New Roman"/>
              </w:rPr>
              <w:instrText>commission meetings:arrangements:travel</w:instrText>
            </w:r>
            <w:r w:rsidR="00DA07BA" w:rsidRPr="00B60C75">
              <w:rPr>
                <w:rFonts w:eastAsia="Calibri" w:cs="Times New Roman"/>
              </w:rPr>
              <w:instrText xml:space="preserve">" \f “subject” </w:instrText>
            </w:r>
            <w:r w:rsidR="00DA07BA" w:rsidRPr="00B60C75">
              <w:rPr>
                <w:rFonts w:eastAsia="Calibri" w:cs="Times New Roman"/>
              </w:rPr>
              <w:fldChar w:fldCharType="end"/>
            </w:r>
            <w:r w:rsidR="00DA07BA" w:rsidRPr="00B60C75">
              <w:rPr>
                <w:rFonts w:eastAsia="Calibri" w:cs="Times New Roman"/>
              </w:rPr>
              <w:fldChar w:fldCharType="begin"/>
            </w:r>
            <w:r w:rsidR="00DA07BA" w:rsidRPr="00B60C75">
              <w:rPr>
                <w:rFonts w:eastAsia="Calibri" w:cs="Times New Roman"/>
              </w:rPr>
              <w:instrText xml:space="preserve"> XE "</w:instrText>
            </w:r>
            <w:r w:rsidR="00DA07BA">
              <w:rPr>
                <w:rFonts w:eastAsia="Calibri" w:cs="Times New Roman"/>
              </w:rPr>
              <w:instrText>committee meetings:arrangements:travel</w:instrText>
            </w:r>
            <w:r w:rsidR="00DA07BA" w:rsidRPr="00B60C75">
              <w:rPr>
                <w:rFonts w:eastAsia="Calibri" w:cs="Times New Roman"/>
              </w:rPr>
              <w:instrText xml:space="preserve">" \f “subject” </w:instrText>
            </w:r>
            <w:r w:rsidR="00DA07BA" w:rsidRPr="00B60C75">
              <w:rPr>
                <w:rFonts w:eastAsia="Calibri" w:cs="Times New Roman"/>
              </w:rPr>
              <w:fldChar w:fldCharType="end"/>
            </w:r>
            <w:r w:rsidR="00DA07BA" w:rsidRPr="00B60C75">
              <w:rPr>
                <w:rFonts w:eastAsia="Calibri" w:cs="Times New Roman"/>
              </w:rPr>
              <w:fldChar w:fldCharType="begin"/>
            </w:r>
            <w:r w:rsidR="00DA07BA" w:rsidRPr="00B60C75">
              <w:rPr>
                <w:rFonts w:eastAsia="Calibri" w:cs="Times New Roman"/>
              </w:rPr>
              <w:instrText xml:space="preserve"> XE "</w:instrText>
            </w:r>
            <w:r w:rsidR="00DA07BA">
              <w:rPr>
                <w:rFonts w:eastAsia="Calibri" w:cs="Times New Roman"/>
              </w:rPr>
              <w:instrText>council meetings:arrangements:travel</w:instrText>
            </w:r>
            <w:r w:rsidR="00DA07BA" w:rsidRPr="00B60C75">
              <w:rPr>
                <w:rFonts w:eastAsia="Calibri" w:cs="Times New Roman"/>
              </w:rPr>
              <w:instrText xml:space="preserve">" \f “subject” </w:instrText>
            </w:r>
            <w:r w:rsidR="00DA07BA" w:rsidRPr="00B60C75">
              <w:rPr>
                <w:rFonts w:eastAsia="Calibri" w:cs="Times New Roman"/>
              </w:rPr>
              <w:fldChar w:fldCharType="end"/>
            </w:r>
            <w:r w:rsidR="00DA07BA" w:rsidRPr="00B60C75">
              <w:rPr>
                <w:rFonts w:eastAsia="Calibri" w:cs="Times New Roman"/>
              </w:rPr>
              <w:fldChar w:fldCharType="begin"/>
            </w:r>
            <w:r w:rsidR="00DA07BA" w:rsidRPr="00B60C75">
              <w:rPr>
                <w:rFonts w:eastAsia="Calibri" w:cs="Times New Roman"/>
              </w:rPr>
              <w:instrText xml:space="preserve"> XE "</w:instrText>
            </w:r>
            <w:r w:rsidR="00DA07BA">
              <w:rPr>
                <w:rFonts w:eastAsia="Calibri" w:cs="Times New Roman"/>
              </w:rPr>
              <w:instrText>taskforce meetings:arrangements:travel</w:instrText>
            </w:r>
            <w:r w:rsidR="00DA07BA" w:rsidRPr="00B60C75">
              <w:rPr>
                <w:rFonts w:eastAsia="Calibri" w:cs="Times New Roman"/>
              </w:rPr>
              <w:instrText xml:space="preserve">" \f “subject” </w:instrText>
            </w:r>
            <w:r w:rsidR="00DA07BA" w:rsidRPr="00B60C75">
              <w:rPr>
                <w:rFonts w:eastAsia="Calibri" w:cs="Times New Roman"/>
              </w:rPr>
              <w:fldChar w:fldCharType="end"/>
            </w:r>
            <w:r w:rsidR="00F8210A" w:rsidRPr="00B60C75">
              <w:rPr>
                <w:rFonts w:eastAsia="Calibri" w:cs="Times New Roman"/>
              </w:rPr>
              <w:fldChar w:fldCharType="begin"/>
            </w:r>
            <w:r w:rsidR="00F8210A" w:rsidRPr="00B60C75">
              <w:rPr>
                <w:rFonts w:eastAsia="Calibri" w:cs="Times New Roman"/>
              </w:rPr>
              <w:instrText xml:space="preserve"> XE "</w:instrText>
            </w:r>
            <w:r w:rsidR="00F8210A">
              <w:rPr>
                <w:rFonts w:eastAsia="Calibri" w:cs="Times New Roman"/>
              </w:rPr>
              <w:instrText>governing bodies:meeting arrangements:travel</w:instrText>
            </w:r>
            <w:r w:rsidR="00F8210A" w:rsidRPr="00B60C75">
              <w:rPr>
                <w:rFonts w:eastAsia="Calibri" w:cs="Times New Roman"/>
              </w:rPr>
              <w:instrText xml:space="preserve">" \f “subject” </w:instrText>
            </w:r>
            <w:r w:rsidR="00F8210A" w:rsidRPr="00B60C75">
              <w:rPr>
                <w:rFonts w:eastAsia="Calibri" w:cs="Times New Roman"/>
              </w:rPr>
              <w:fldChar w:fldCharType="end"/>
            </w:r>
            <w:r w:rsidR="00CB55AE" w:rsidRPr="0016206D">
              <w:fldChar w:fldCharType="begin"/>
            </w:r>
            <w:r w:rsidR="00CB55AE" w:rsidRPr="0016206D">
              <w:instrText xml:space="preserve"> XE "arrangements:</w:instrText>
            </w:r>
            <w:r w:rsidR="00CB55AE">
              <w:instrText>travel</w:instrText>
            </w:r>
            <w:r w:rsidR="00CB55AE" w:rsidRPr="0016206D">
              <w:instrText xml:space="preserve">" \f “subject” </w:instrText>
            </w:r>
            <w:r w:rsidR="00CB55AE" w:rsidRPr="0016206D">
              <w:fldChar w:fldCharType="end"/>
            </w:r>
            <w:r w:rsidR="00305D80" w:rsidRPr="0016206D">
              <w:fldChar w:fldCharType="begin"/>
            </w:r>
            <w:r w:rsidR="00305D80" w:rsidRPr="0016206D">
              <w:instrText xml:space="preserve"> XE "</w:instrText>
            </w:r>
            <w:r w:rsidR="00305D80">
              <w:instrText>meetings:</w:instrText>
            </w:r>
            <w:r w:rsidR="00305D80" w:rsidRPr="0016206D">
              <w:instrText>arrangements:</w:instrText>
            </w:r>
            <w:r w:rsidR="00305D80">
              <w:instrText>travel</w:instrText>
            </w:r>
            <w:r w:rsidR="00305D80" w:rsidRPr="0016206D">
              <w:instrText xml:space="preserve">" \f “subject” </w:instrText>
            </w:r>
            <w:r w:rsidR="00305D80" w:rsidRPr="0016206D">
              <w:fldChar w:fldCharType="end"/>
            </w:r>
            <w:r w:rsidR="00EE65C5" w:rsidRPr="00B60C75">
              <w:rPr>
                <w:rFonts w:eastAsia="Calibri" w:cs="Times New Roman"/>
              </w:rPr>
              <w:fldChar w:fldCharType="begin"/>
            </w:r>
            <w:r w:rsidR="00EE65C5" w:rsidRPr="00B60C75">
              <w:rPr>
                <w:rFonts w:eastAsia="Calibri" w:cs="Times New Roman"/>
              </w:rPr>
              <w:instrText xml:space="preserve"> XE "</w:instrText>
            </w:r>
            <w:r w:rsidR="00EE65C5">
              <w:rPr>
                <w:rFonts w:eastAsia="Calibri" w:cs="Times New Roman"/>
              </w:rPr>
              <w:instrText>policy-setting bodies:meeting arrangements:travel</w:instrText>
            </w:r>
            <w:r w:rsidR="00EE65C5" w:rsidRPr="00B60C75">
              <w:rPr>
                <w:rFonts w:eastAsia="Calibri" w:cs="Times New Roman"/>
              </w:rPr>
              <w:instrText xml:space="preserve">" \f “subject” </w:instrText>
            </w:r>
            <w:r w:rsidR="00EE65C5" w:rsidRPr="00B60C75">
              <w:rPr>
                <w:rFonts w:eastAsia="Calibri" w:cs="Times New Roman"/>
              </w:rPr>
              <w:fldChar w:fldCharType="end"/>
            </w:r>
          </w:p>
          <w:p w14:paraId="1E5B98C8" w14:textId="77777777" w:rsidR="00885158" w:rsidRDefault="00885158" w:rsidP="00885158">
            <w:pPr>
              <w:spacing w:before="60" w:after="60"/>
            </w:pPr>
            <w:r w:rsidRPr="00C06BB7">
              <w:t>Includes</w:t>
            </w:r>
            <w:r>
              <w:t>, but is not limited to:</w:t>
            </w:r>
          </w:p>
          <w:p w14:paraId="3B00F9F0" w14:textId="77777777" w:rsidR="003E400D" w:rsidRDefault="00E86DB0" w:rsidP="00710842">
            <w:pPr>
              <w:pStyle w:val="ListParagraph"/>
              <w:numPr>
                <w:ilvl w:val="0"/>
                <w:numId w:val="4"/>
              </w:numPr>
              <w:spacing w:before="60" w:after="60"/>
            </w:pPr>
            <w:r>
              <w:t>T</w:t>
            </w:r>
            <w:r w:rsidR="003E400D">
              <w:t>ravel authorization</w:t>
            </w:r>
            <w:r>
              <w:t>s</w:t>
            </w:r>
            <w:r w:rsidR="003E400D">
              <w:t>;</w:t>
            </w:r>
          </w:p>
          <w:p w14:paraId="2F813864" w14:textId="77777777" w:rsidR="003E400D" w:rsidRDefault="00E86DB0" w:rsidP="00710842">
            <w:pPr>
              <w:pStyle w:val="ListParagraph"/>
              <w:numPr>
                <w:ilvl w:val="0"/>
                <w:numId w:val="4"/>
              </w:numPr>
              <w:spacing w:before="60" w:after="60"/>
            </w:pPr>
            <w:r>
              <w:t>A</w:t>
            </w:r>
            <w:r w:rsidR="00885158" w:rsidRPr="00C06BB7">
              <w:t>rrangement</w:t>
            </w:r>
            <w:r w:rsidR="003E400D">
              <w:t>s (including visas for overseas travel);</w:t>
            </w:r>
          </w:p>
          <w:p w14:paraId="0B5D23C1" w14:textId="77777777" w:rsidR="003E400D" w:rsidRDefault="00E86DB0" w:rsidP="00710842">
            <w:pPr>
              <w:pStyle w:val="ListParagraph"/>
              <w:numPr>
                <w:ilvl w:val="0"/>
                <w:numId w:val="4"/>
              </w:numPr>
              <w:spacing w:before="60" w:after="60"/>
            </w:pPr>
            <w:r>
              <w:t>T</w:t>
            </w:r>
            <w:r w:rsidR="00885158" w:rsidRPr="00C06BB7">
              <w:t>ravel receipt documentation</w:t>
            </w:r>
            <w:r w:rsidR="003E400D">
              <w:t>;</w:t>
            </w:r>
          </w:p>
          <w:p w14:paraId="0F316B46" w14:textId="77777777" w:rsidR="00885158" w:rsidRPr="00C06BB7" w:rsidRDefault="00E86DB0" w:rsidP="00E86DB0">
            <w:pPr>
              <w:pStyle w:val="ListParagraph"/>
              <w:numPr>
                <w:ilvl w:val="0"/>
                <w:numId w:val="4"/>
              </w:numPr>
              <w:spacing w:before="60" w:after="60"/>
            </w:pPr>
            <w:r>
              <w:t>R</w:t>
            </w:r>
            <w:r w:rsidR="00885158" w:rsidRPr="00C06BB7">
              <w:t>eimbursement of expenses (including advance payments).</w:t>
            </w:r>
          </w:p>
        </w:tc>
        <w:tc>
          <w:tcPr>
            <w:tcW w:w="1000" w:type="pct"/>
          </w:tcPr>
          <w:p w14:paraId="75ED0CD5" w14:textId="77777777" w:rsidR="00885158" w:rsidRPr="00B64159" w:rsidRDefault="00885158" w:rsidP="00885158">
            <w:pPr>
              <w:spacing w:before="60" w:after="60"/>
              <w:rPr>
                <w:rFonts w:eastAsia="Calibri" w:cs="Times New Roman"/>
              </w:rPr>
            </w:pPr>
            <w:r w:rsidRPr="00B64159">
              <w:rPr>
                <w:rFonts w:eastAsia="Calibri" w:cs="Times New Roman"/>
                <w:b/>
              </w:rPr>
              <w:t xml:space="preserve">Retain </w:t>
            </w:r>
            <w:r w:rsidRPr="00B64159">
              <w:rPr>
                <w:rFonts w:eastAsia="Calibri" w:cs="Times New Roman"/>
              </w:rPr>
              <w:t>for 6 years after end of fiscal year</w:t>
            </w:r>
            <w:r w:rsidR="003E400D">
              <w:rPr>
                <w:rFonts w:eastAsia="Calibri" w:cs="Times New Roman"/>
              </w:rPr>
              <w:t xml:space="preserve"> in which travel was completed</w:t>
            </w:r>
          </w:p>
          <w:p w14:paraId="22122E42" w14:textId="77777777" w:rsidR="00885158" w:rsidRPr="00B64159" w:rsidRDefault="00885158" w:rsidP="00885158">
            <w:pPr>
              <w:spacing w:before="60" w:after="60"/>
              <w:rPr>
                <w:rFonts w:eastAsia="Calibri" w:cs="Times New Roman"/>
                <w:i/>
              </w:rPr>
            </w:pPr>
            <w:r w:rsidRPr="00B64159">
              <w:rPr>
                <w:rFonts w:eastAsia="Calibri" w:cs="Times New Roman"/>
              </w:rPr>
              <w:t xml:space="preserve">   </w:t>
            </w:r>
            <w:r w:rsidRPr="00B64159">
              <w:rPr>
                <w:rFonts w:eastAsia="Calibri" w:cs="Times New Roman"/>
                <w:i/>
              </w:rPr>
              <w:t>then</w:t>
            </w:r>
          </w:p>
          <w:p w14:paraId="2E855C97" w14:textId="77777777" w:rsidR="00885158" w:rsidRPr="00B64159" w:rsidRDefault="00885158" w:rsidP="00885158">
            <w:pPr>
              <w:spacing w:before="60" w:after="60"/>
              <w:rPr>
                <w:rFonts w:eastAsia="Calibri" w:cs="Times New Roman"/>
                <w:b/>
              </w:rPr>
            </w:pPr>
            <w:r w:rsidRPr="00B64159">
              <w:rPr>
                <w:rFonts w:eastAsia="Calibri" w:cs="Times New Roman"/>
                <w:b/>
              </w:rPr>
              <w:t>Destroy</w:t>
            </w:r>
            <w:r w:rsidRPr="003E400D">
              <w:rPr>
                <w:rFonts w:eastAsia="Calibri" w:cs="Times New Roman"/>
              </w:rPr>
              <w:t>.</w:t>
            </w:r>
          </w:p>
        </w:tc>
        <w:tc>
          <w:tcPr>
            <w:tcW w:w="600" w:type="pct"/>
          </w:tcPr>
          <w:p w14:paraId="4D3DD2B0" w14:textId="77777777" w:rsidR="00885158" w:rsidRPr="00B64159" w:rsidRDefault="00885158" w:rsidP="00885158">
            <w:pPr>
              <w:spacing w:before="60"/>
              <w:jc w:val="center"/>
              <w:rPr>
                <w:sz w:val="20"/>
                <w:szCs w:val="20"/>
              </w:rPr>
            </w:pPr>
            <w:r w:rsidRPr="00B64159">
              <w:rPr>
                <w:sz w:val="20"/>
                <w:szCs w:val="20"/>
              </w:rPr>
              <w:t>NON-ARCHIVAL</w:t>
            </w:r>
          </w:p>
          <w:p w14:paraId="57C88EDD" w14:textId="77777777" w:rsidR="00885158" w:rsidRPr="00B64159" w:rsidRDefault="00885158" w:rsidP="00885158">
            <w:pPr>
              <w:jc w:val="center"/>
              <w:rPr>
                <w:sz w:val="20"/>
                <w:szCs w:val="20"/>
              </w:rPr>
            </w:pPr>
            <w:r w:rsidRPr="00B64159">
              <w:rPr>
                <w:sz w:val="20"/>
                <w:szCs w:val="20"/>
              </w:rPr>
              <w:t>NON-ESSENTIAL</w:t>
            </w:r>
          </w:p>
          <w:p w14:paraId="441DA7D3" w14:textId="77777777" w:rsidR="00885158" w:rsidRPr="00B64159" w:rsidRDefault="00885158" w:rsidP="00885158">
            <w:pPr>
              <w:jc w:val="center"/>
              <w:rPr>
                <w:sz w:val="20"/>
                <w:szCs w:val="20"/>
              </w:rPr>
            </w:pPr>
            <w:r w:rsidRPr="00B64159">
              <w:rPr>
                <w:sz w:val="20"/>
                <w:szCs w:val="20"/>
              </w:rPr>
              <w:t>OPR</w:t>
            </w:r>
          </w:p>
        </w:tc>
      </w:tr>
    </w:tbl>
    <w:p w14:paraId="0D2EA480" w14:textId="77777777" w:rsidR="00A822EE" w:rsidRDefault="00A822EE"/>
    <w:p w14:paraId="516977C6" w14:textId="77777777" w:rsidR="00C714A0" w:rsidRDefault="00C714A0"/>
    <w:p w14:paraId="5624C663" w14:textId="77777777" w:rsidR="009275AA" w:rsidRDefault="009275AA"/>
    <w:p w14:paraId="5BDBAD8A" w14:textId="77777777" w:rsidR="009275AA" w:rsidRDefault="009275AA" w:rsidP="00AE7C55">
      <w:pPr>
        <w:pStyle w:val="Functions"/>
        <w:sectPr w:rsidR="009275AA" w:rsidSect="008E07D6">
          <w:footerReference w:type="default" r:id="rId20"/>
          <w:pgSz w:w="15840" w:h="12240" w:orient="landscape" w:code="1"/>
          <w:pgMar w:top="1080" w:right="720" w:bottom="1080" w:left="720" w:header="1080" w:footer="720" w:gutter="0"/>
          <w:cols w:space="720"/>
          <w:docGrid w:linePitch="360"/>
        </w:sectPr>
      </w:pPr>
      <w:bookmarkStart w:id="38" w:name="_Toc207076889"/>
    </w:p>
    <w:p w14:paraId="159D5E5A" w14:textId="77777777" w:rsidR="00A34D24" w:rsidRPr="00B64159" w:rsidRDefault="00A34D24" w:rsidP="00AE7C55">
      <w:pPr>
        <w:pStyle w:val="Functions"/>
      </w:pPr>
      <w:bookmarkStart w:id="39" w:name="_Toc175912471"/>
      <w:r w:rsidRPr="00B64159">
        <w:lastRenderedPageBreak/>
        <w:t>HR</w:t>
      </w:r>
      <w:r w:rsidR="00776137">
        <w:t xml:space="preserve"> AND PAYROLL</w:t>
      </w:r>
      <w:r w:rsidRPr="00B64159">
        <w:t xml:space="preserve"> MANAGEMENT</w:t>
      </w:r>
      <w:bookmarkEnd w:id="38"/>
      <w:bookmarkEnd w:id="39"/>
    </w:p>
    <w:p w14:paraId="513966A8" w14:textId="77777777" w:rsidR="00FC3543" w:rsidRPr="00B64159" w:rsidRDefault="00A34D24" w:rsidP="00DE1BAF">
      <w:pPr>
        <w:spacing w:after="60"/>
      </w:pPr>
      <w:r w:rsidRPr="00B64159">
        <w:t>The function of managing the agency’s workforce</w:t>
      </w:r>
      <w:r w:rsidR="00776137">
        <w:t xml:space="preserve"> and payroll</w:t>
      </w:r>
      <w:r w:rsidRPr="00B64159">
        <w:t>.</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40"/>
        <w:gridCol w:w="8352"/>
        <w:gridCol w:w="2880"/>
        <w:gridCol w:w="1728"/>
      </w:tblGrid>
      <w:tr w:rsidR="00DE1BAF" w:rsidRPr="00B64159" w14:paraId="23773712" w14:textId="77777777" w:rsidTr="00E86DB0">
        <w:trPr>
          <w:cantSplit/>
          <w:trHeight w:val="595"/>
          <w:tblHeader/>
          <w:jc w:val="center"/>
        </w:trPr>
        <w:tc>
          <w:tcPr>
            <w:tcW w:w="5000" w:type="pct"/>
            <w:gridSpan w:val="4"/>
            <w:shd w:val="clear" w:color="auto" w:fill="auto"/>
            <w:tcMar>
              <w:top w:w="58" w:type="dxa"/>
              <w:left w:w="115" w:type="dxa"/>
              <w:bottom w:w="43" w:type="dxa"/>
              <w:right w:w="115" w:type="dxa"/>
            </w:tcMar>
            <w:vAlign w:val="center"/>
          </w:tcPr>
          <w:p w14:paraId="22240B35" w14:textId="77777777" w:rsidR="00DE1BAF" w:rsidRPr="00B64159" w:rsidRDefault="00DE1BAF" w:rsidP="00AE7573">
            <w:pPr>
              <w:pStyle w:val="Activties"/>
              <w:ind w:left="695" w:hanging="695"/>
              <w:rPr>
                <w:color w:val="000000"/>
              </w:rPr>
            </w:pPr>
            <w:bookmarkStart w:id="40" w:name="_Toc175912472"/>
            <w:r w:rsidRPr="00B64159">
              <w:rPr>
                <w:color w:val="000000"/>
              </w:rPr>
              <w:t>ATTENDANCE AND LEAVE</w:t>
            </w:r>
            <w:bookmarkEnd w:id="40"/>
          </w:p>
          <w:p w14:paraId="5BCEB15D" w14:textId="77777777" w:rsidR="00DE1BAF" w:rsidRPr="00B64159" w:rsidRDefault="00DE1BAF" w:rsidP="00FB51B4">
            <w:pPr>
              <w:pStyle w:val="ActivityText"/>
            </w:pPr>
            <w:r w:rsidRPr="00B64159">
              <w:t xml:space="preserve">The activity of documenting employee attendance and </w:t>
            </w:r>
            <w:r w:rsidR="00FB51B4">
              <w:t xml:space="preserve">authorizing </w:t>
            </w:r>
            <w:r w:rsidRPr="00B64159">
              <w:t>leave.</w:t>
            </w:r>
          </w:p>
        </w:tc>
      </w:tr>
      <w:tr w:rsidR="00953926" w14:paraId="540F40C0" w14:textId="77777777" w:rsidTr="00E86DB0">
        <w:tblPrEx>
          <w:tblLook w:val="04A0" w:firstRow="1" w:lastRow="0" w:firstColumn="1" w:lastColumn="0" w:noHBand="0" w:noVBand="1"/>
        </w:tblPrEx>
        <w:trPr>
          <w:cantSplit/>
          <w:tblHeader/>
          <w:jc w:val="center"/>
        </w:trPr>
        <w:tc>
          <w:tcPr>
            <w:tcW w:w="500" w:type="pct"/>
            <w:shd w:val="pct10" w:color="auto" w:fill="auto"/>
            <w:vAlign w:val="center"/>
          </w:tcPr>
          <w:p w14:paraId="2F8871CD" w14:textId="77777777" w:rsidR="00953926" w:rsidRPr="00B60C75" w:rsidRDefault="00953926" w:rsidP="00B60C75">
            <w:pPr>
              <w:jc w:val="center"/>
              <w:rPr>
                <w:rFonts w:eastAsia="Calibri" w:cs="Times New Roman"/>
                <w:b/>
                <w:sz w:val="18"/>
                <w:szCs w:val="18"/>
              </w:rPr>
            </w:pPr>
            <w:r w:rsidRPr="00B60C75">
              <w:rPr>
                <w:rFonts w:eastAsia="Calibri" w:cs="Times New Roman"/>
                <w:b/>
                <w:sz w:val="18"/>
                <w:szCs w:val="18"/>
              </w:rPr>
              <w:t>DISPOSITION AUTHORITY NUMBER (DAN)</w:t>
            </w:r>
          </w:p>
        </w:tc>
        <w:tc>
          <w:tcPr>
            <w:tcW w:w="2900" w:type="pct"/>
            <w:shd w:val="pct10" w:color="auto" w:fill="auto"/>
            <w:vAlign w:val="center"/>
          </w:tcPr>
          <w:p w14:paraId="20828B29" w14:textId="77777777" w:rsidR="00953926" w:rsidRPr="00B60C75" w:rsidRDefault="00953926" w:rsidP="00B60C75">
            <w:pPr>
              <w:jc w:val="center"/>
              <w:rPr>
                <w:rFonts w:eastAsia="Calibri" w:cs="Times New Roman"/>
                <w:b/>
                <w:sz w:val="18"/>
                <w:szCs w:val="18"/>
              </w:rPr>
            </w:pPr>
            <w:r w:rsidRPr="00B60C75">
              <w:rPr>
                <w:rFonts w:eastAsia="Calibri" w:cs="Times New Roman"/>
                <w:b/>
                <w:sz w:val="18"/>
                <w:szCs w:val="18"/>
              </w:rPr>
              <w:t>DESCRIPTION OF RECORDS</w:t>
            </w:r>
          </w:p>
        </w:tc>
        <w:tc>
          <w:tcPr>
            <w:tcW w:w="1000" w:type="pct"/>
            <w:shd w:val="pct10" w:color="auto" w:fill="auto"/>
            <w:vAlign w:val="center"/>
          </w:tcPr>
          <w:p w14:paraId="4B215486" w14:textId="77777777" w:rsidR="00953926" w:rsidRPr="00B60C75" w:rsidRDefault="00953926" w:rsidP="00B60C75">
            <w:pPr>
              <w:jc w:val="center"/>
              <w:rPr>
                <w:rFonts w:eastAsia="Calibri" w:cs="Times New Roman"/>
                <w:b/>
                <w:sz w:val="18"/>
                <w:szCs w:val="18"/>
              </w:rPr>
            </w:pPr>
            <w:r w:rsidRPr="00B60C75">
              <w:rPr>
                <w:rFonts w:eastAsia="Calibri" w:cs="Times New Roman"/>
                <w:b/>
                <w:sz w:val="18"/>
                <w:szCs w:val="18"/>
              </w:rPr>
              <w:t>RETENTION AND</w:t>
            </w:r>
          </w:p>
          <w:p w14:paraId="58B46E19" w14:textId="77777777" w:rsidR="00953926" w:rsidRPr="00B60C75" w:rsidRDefault="00953926" w:rsidP="00B60C75">
            <w:pPr>
              <w:jc w:val="center"/>
              <w:rPr>
                <w:rFonts w:eastAsia="Calibri" w:cs="Times New Roman"/>
                <w:b/>
                <w:sz w:val="18"/>
                <w:szCs w:val="18"/>
              </w:rPr>
            </w:pPr>
            <w:r w:rsidRPr="00B60C75">
              <w:rPr>
                <w:rFonts w:eastAsia="Calibri" w:cs="Times New Roman"/>
                <w:b/>
                <w:sz w:val="18"/>
                <w:szCs w:val="18"/>
              </w:rPr>
              <w:t>DISPOSITION ACTION</w:t>
            </w:r>
          </w:p>
        </w:tc>
        <w:tc>
          <w:tcPr>
            <w:tcW w:w="600" w:type="pct"/>
            <w:shd w:val="pct10" w:color="auto" w:fill="auto"/>
            <w:vAlign w:val="center"/>
          </w:tcPr>
          <w:p w14:paraId="1CF0919F" w14:textId="77777777" w:rsidR="00953926" w:rsidRPr="00B60C75" w:rsidRDefault="00953926" w:rsidP="00B60C75">
            <w:pPr>
              <w:jc w:val="center"/>
              <w:rPr>
                <w:rFonts w:eastAsia="Calibri" w:cs="Times New Roman"/>
                <w:b/>
                <w:sz w:val="18"/>
                <w:szCs w:val="18"/>
              </w:rPr>
            </w:pPr>
            <w:r w:rsidRPr="00B60C75">
              <w:rPr>
                <w:rFonts w:eastAsia="Calibri" w:cs="Times New Roman"/>
                <w:b/>
                <w:sz w:val="18"/>
                <w:szCs w:val="18"/>
              </w:rPr>
              <w:t>DESIGNATION</w:t>
            </w:r>
          </w:p>
        </w:tc>
      </w:tr>
      <w:tr w:rsidR="00654B3F" w14:paraId="5AD827CA" w14:textId="77777777" w:rsidTr="00E86DB0">
        <w:tblPrEx>
          <w:tblLook w:val="04A0" w:firstRow="1" w:lastRow="0" w:firstColumn="1" w:lastColumn="0" w:noHBand="0" w:noVBand="1"/>
        </w:tblPrEx>
        <w:trPr>
          <w:cantSplit/>
          <w:jc w:val="center"/>
        </w:trPr>
        <w:tc>
          <w:tcPr>
            <w:tcW w:w="500" w:type="pct"/>
          </w:tcPr>
          <w:p w14:paraId="6833E43C" w14:textId="77777777" w:rsidR="00654B3F" w:rsidRPr="00B64159" w:rsidRDefault="00654B3F" w:rsidP="00D14E91">
            <w:pPr>
              <w:spacing w:before="60" w:after="60"/>
              <w:jc w:val="center"/>
              <w:rPr>
                <w:rFonts w:eastAsia="Calibri" w:cs="Times New Roman"/>
              </w:rPr>
            </w:pPr>
            <w:r w:rsidRPr="00B64159">
              <w:rPr>
                <w:rFonts w:eastAsia="Calibri" w:cs="Times New Roman"/>
              </w:rPr>
              <w:t>GS 03030</w:t>
            </w:r>
            <w:r w:rsidR="001934A2" w:rsidRPr="00B64159">
              <w:rPr>
                <w:rFonts w:eastAsia="Calibri" w:cs="Times New Roman"/>
              </w:rPr>
              <w:fldChar w:fldCharType="begin"/>
            </w:r>
            <w:r w:rsidR="007D5F53" w:rsidRPr="00B64159">
              <w:instrText xml:space="preserve"> XE “GS 03030” \f “dan” </w:instrText>
            </w:r>
            <w:r w:rsidR="001934A2" w:rsidRPr="00B64159">
              <w:rPr>
                <w:rFonts w:eastAsia="Calibri" w:cs="Times New Roman"/>
              </w:rPr>
              <w:fldChar w:fldCharType="end"/>
            </w:r>
          </w:p>
          <w:p w14:paraId="29C7AD83" w14:textId="77777777" w:rsidR="00654B3F" w:rsidRPr="00B64159" w:rsidRDefault="00654B3F" w:rsidP="007D5F53">
            <w:pPr>
              <w:spacing w:before="60" w:after="60"/>
              <w:jc w:val="center"/>
              <w:rPr>
                <w:rFonts w:eastAsia="Calibri" w:cs="Times New Roman"/>
              </w:rPr>
            </w:pPr>
            <w:r w:rsidRPr="00B64159">
              <w:rPr>
                <w:rFonts w:eastAsia="Calibri" w:cs="Times New Roman"/>
              </w:rPr>
              <w:t xml:space="preserve">Rev. </w:t>
            </w:r>
            <w:r w:rsidR="007C776E">
              <w:rPr>
                <w:rFonts w:eastAsia="Calibri" w:cs="Times New Roman"/>
              </w:rPr>
              <w:t>1</w:t>
            </w:r>
          </w:p>
        </w:tc>
        <w:tc>
          <w:tcPr>
            <w:tcW w:w="2900" w:type="pct"/>
          </w:tcPr>
          <w:p w14:paraId="6C583AA7" w14:textId="77777777" w:rsidR="007C776E" w:rsidRPr="005434D3" w:rsidRDefault="007C776E" w:rsidP="007C776E">
            <w:pPr>
              <w:spacing w:before="60" w:after="60"/>
              <w:rPr>
                <w:b/>
                <w:i/>
                <w:szCs w:val="22"/>
              </w:rPr>
            </w:pPr>
            <w:r>
              <w:rPr>
                <w:b/>
                <w:i/>
                <w:szCs w:val="22"/>
              </w:rPr>
              <w:t xml:space="preserve">Attendance and Leave Records </w:t>
            </w:r>
          </w:p>
          <w:p w14:paraId="0FCEFE20" w14:textId="77777777" w:rsidR="007C776E" w:rsidRDefault="007C776E" w:rsidP="007C776E">
            <w:pPr>
              <w:spacing w:before="60" w:after="60"/>
              <w:rPr>
                <w:szCs w:val="22"/>
              </w:rPr>
            </w:pPr>
            <w:r>
              <w:rPr>
                <w:szCs w:val="22"/>
              </w:rPr>
              <w:t>Records relating to employee requests and app</w:t>
            </w:r>
            <w:r w:rsidR="007D5F53">
              <w:rPr>
                <w:szCs w:val="22"/>
              </w:rPr>
              <w:t>rovals of attendance and leave.</w:t>
            </w:r>
            <w:r w:rsidR="0017378A" w:rsidRPr="00C06BB7">
              <w:t xml:space="preserve"> </w:t>
            </w:r>
            <w:r w:rsidR="0017378A" w:rsidRPr="00C06BB7">
              <w:fldChar w:fldCharType="begin"/>
            </w:r>
            <w:r w:rsidR="0017378A" w:rsidRPr="00C06BB7">
              <w:instrText xml:space="preserve"> XE “</w:instrText>
            </w:r>
            <w:r w:rsidR="0017378A">
              <w:instrText>leave</w:instrText>
            </w:r>
            <w:r w:rsidR="0017378A" w:rsidRPr="00C06BB7">
              <w:instrText xml:space="preserve">“ \f “Subject” </w:instrText>
            </w:r>
            <w:r w:rsidR="0017378A" w:rsidRPr="00C06BB7">
              <w:fldChar w:fldCharType="end"/>
            </w:r>
            <w:r w:rsidR="0017378A" w:rsidRPr="00C06BB7">
              <w:fldChar w:fldCharType="begin"/>
            </w:r>
            <w:r w:rsidR="0017378A" w:rsidRPr="00C06BB7">
              <w:instrText xml:space="preserve"> XE “</w:instrText>
            </w:r>
            <w:r w:rsidR="0017378A">
              <w:instrText>attendance</w:instrText>
            </w:r>
            <w:r w:rsidR="0017378A" w:rsidRPr="00C06BB7">
              <w:instrText xml:space="preserve">“ \f “Subject” </w:instrText>
            </w:r>
            <w:r w:rsidR="0017378A" w:rsidRPr="00C06BB7">
              <w:fldChar w:fldCharType="end"/>
            </w:r>
            <w:r w:rsidR="0017378A" w:rsidRPr="00C06BB7">
              <w:fldChar w:fldCharType="begin"/>
            </w:r>
            <w:r w:rsidR="0017378A" w:rsidRPr="00C06BB7">
              <w:instrText xml:space="preserve"> XE “</w:instrText>
            </w:r>
            <w:r w:rsidR="0017378A">
              <w:instrText>timesheets</w:instrText>
            </w:r>
            <w:r w:rsidR="0017378A" w:rsidRPr="00C06BB7">
              <w:instrText xml:space="preserve">“ \f “Subject” </w:instrText>
            </w:r>
            <w:r w:rsidR="0017378A" w:rsidRPr="00C06BB7">
              <w:fldChar w:fldCharType="end"/>
            </w:r>
            <w:r w:rsidR="0017378A" w:rsidRPr="00C06BB7">
              <w:fldChar w:fldCharType="begin"/>
            </w:r>
            <w:r w:rsidR="0017378A" w:rsidRPr="00C06BB7">
              <w:instrText xml:space="preserve"> XE “</w:instrText>
            </w:r>
            <w:r w:rsidR="0017378A">
              <w:instrText>sick leave</w:instrText>
            </w:r>
            <w:r w:rsidR="0017378A" w:rsidRPr="00C06BB7">
              <w:instrText xml:space="preserve">“ \f “Subject” </w:instrText>
            </w:r>
            <w:r w:rsidR="0017378A" w:rsidRPr="00C06BB7">
              <w:fldChar w:fldCharType="end"/>
            </w:r>
            <w:r w:rsidR="0017378A" w:rsidRPr="00C06BB7">
              <w:fldChar w:fldCharType="begin"/>
            </w:r>
            <w:r w:rsidR="0017378A" w:rsidRPr="00C06BB7">
              <w:instrText xml:space="preserve"> XE “</w:instrText>
            </w:r>
            <w:r w:rsidR="0017378A">
              <w:instrText>overtime</w:instrText>
            </w:r>
            <w:r w:rsidR="0017378A" w:rsidRPr="00C06BB7">
              <w:instrText xml:space="preserve">“ \f “Subject” </w:instrText>
            </w:r>
            <w:r w:rsidR="0017378A" w:rsidRPr="00C06BB7">
              <w:fldChar w:fldCharType="end"/>
            </w:r>
          </w:p>
          <w:p w14:paraId="12F7C301" w14:textId="77777777" w:rsidR="007C776E" w:rsidRDefault="007C776E" w:rsidP="007C776E">
            <w:pPr>
              <w:spacing w:before="60" w:after="60"/>
              <w:rPr>
                <w:szCs w:val="22"/>
              </w:rPr>
            </w:pPr>
            <w:r>
              <w:rPr>
                <w:szCs w:val="22"/>
              </w:rPr>
              <w:t>Includes, but is not limited to:</w:t>
            </w:r>
          </w:p>
          <w:p w14:paraId="4600CBBD" w14:textId="77777777" w:rsidR="007C776E" w:rsidRDefault="007C776E" w:rsidP="00710842">
            <w:pPr>
              <w:pStyle w:val="ListParagraph"/>
              <w:numPr>
                <w:ilvl w:val="0"/>
                <w:numId w:val="24"/>
              </w:numPr>
              <w:spacing w:before="60" w:after="60"/>
              <w:rPr>
                <w:szCs w:val="22"/>
              </w:rPr>
            </w:pPr>
            <w:r>
              <w:rPr>
                <w:szCs w:val="22"/>
              </w:rPr>
              <w:t>Annual and sick leave</w:t>
            </w:r>
            <w:r w:rsidR="00FB51B4">
              <w:rPr>
                <w:szCs w:val="22"/>
              </w:rPr>
              <w:t>, personal and contractual holidays;</w:t>
            </w:r>
          </w:p>
          <w:p w14:paraId="2794EB5A" w14:textId="77777777" w:rsidR="007C776E" w:rsidRDefault="007C776E" w:rsidP="00710842">
            <w:pPr>
              <w:pStyle w:val="ListParagraph"/>
              <w:numPr>
                <w:ilvl w:val="0"/>
                <w:numId w:val="24"/>
              </w:numPr>
              <w:spacing w:before="60" w:after="60"/>
              <w:rPr>
                <w:szCs w:val="22"/>
              </w:rPr>
            </w:pPr>
            <w:r>
              <w:rPr>
                <w:szCs w:val="22"/>
              </w:rPr>
              <w:t>Compensatory, exchange or overtime</w:t>
            </w:r>
            <w:r w:rsidR="006A6CBC">
              <w:rPr>
                <w:szCs w:val="22"/>
              </w:rPr>
              <w:t xml:space="preserve"> earned</w:t>
            </w:r>
            <w:r>
              <w:rPr>
                <w:szCs w:val="22"/>
              </w:rPr>
              <w:t>;</w:t>
            </w:r>
          </w:p>
          <w:p w14:paraId="17159F6F" w14:textId="77777777" w:rsidR="007C776E" w:rsidRDefault="00FB51B4" w:rsidP="00710842">
            <w:pPr>
              <w:pStyle w:val="ListParagraph"/>
              <w:numPr>
                <w:ilvl w:val="0"/>
                <w:numId w:val="24"/>
              </w:numPr>
              <w:spacing w:before="60" w:after="60"/>
              <w:rPr>
                <w:szCs w:val="22"/>
              </w:rPr>
            </w:pPr>
            <w:r>
              <w:rPr>
                <w:szCs w:val="22"/>
              </w:rPr>
              <w:t xml:space="preserve">Requests/approvals/denials </w:t>
            </w:r>
            <w:r w:rsidR="002E33C3">
              <w:rPr>
                <w:szCs w:val="22"/>
              </w:rPr>
              <w:t>for</w:t>
            </w:r>
            <w:r>
              <w:rPr>
                <w:szCs w:val="22"/>
              </w:rPr>
              <w:t xml:space="preserve"> any form of leave (including leave without pay);</w:t>
            </w:r>
          </w:p>
          <w:p w14:paraId="33922098" w14:textId="77777777" w:rsidR="007C776E" w:rsidRDefault="007C776E" w:rsidP="00710842">
            <w:pPr>
              <w:pStyle w:val="ListParagraph"/>
              <w:numPr>
                <w:ilvl w:val="0"/>
                <w:numId w:val="25"/>
              </w:numPr>
              <w:spacing w:before="60" w:after="60"/>
            </w:pPr>
            <w:r>
              <w:t>Approvals and designations;</w:t>
            </w:r>
          </w:p>
          <w:p w14:paraId="07F934B3" w14:textId="77777777" w:rsidR="007C776E" w:rsidRDefault="00FB51B4" w:rsidP="00710842">
            <w:pPr>
              <w:pStyle w:val="ListParagraph"/>
              <w:numPr>
                <w:ilvl w:val="0"/>
                <w:numId w:val="25"/>
              </w:numPr>
              <w:spacing w:before="60" w:after="60"/>
            </w:pPr>
            <w:r>
              <w:t>Leave d</w:t>
            </w:r>
            <w:r w:rsidR="007C776E">
              <w:t>onation documentation;</w:t>
            </w:r>
          </w:p>
          <w:p w14:paraId="7E676375" w14:textId="77777777" w:rsidR="007C776E" w:rsidRDefault="007C776E" w:rsidP="00710842">
            <w:pPr>
              <w:pStyle w:val="ListParagraph"/>
              <w:numPr>
                <w:ilvl w:val="0"/>
                <w:numId w:val="25"/>
              </w:numPr>
              <w:spacing w:before="60" w:after="60"/>
            </w:pPr>
            <w:r>
              <w:t>Return</w:t>
            </w:r>
            <w:r w:rsidR="00CC1F24">
              <w:t>ed/unused leave administration;</w:t>
            </w:r>
          </w:p>
          <w:p w14:paraId="5F5F74B1" w14:textId="77777777" w:rsidR="00FB51B4" w:rsidRPr="00015247" w:rsidRDefault="007C776E" w:rsidP="00710842">
            <w:pPr>
              <w:pStyle w:val="ListParagraph"/>
              <w:numPr>
                <w:ilvl w:val="0"/>
                <w:numId w:val="25"/>
              </w:numPr>
              <w:spacing w:before="60" w:after="60"/>
              <w:rPr>
                <w:i/>
                <w:sz w:val="21"/>
                <w:szCs w:val="21"/>
              </w:rPr>
            </w:pPr>
            <w:proofErr w:type="gramStart"/>
            <w:r>
              <w:t>Time cards</w:t>
            </w:r>
            <w:proofErr w:type="gramEnd"/>
            <w:r>
              <w:t xml:space="preserve"> </w:t>
            </w:r>
            <w:r w:rsidR="00FB51B4">
              <w:t>and time sheets, etc.</w:t>
            </w:r>
            <w:r w:rsidR="002A2FE6">
              <w:t>,</w:t>
            </w:r>
            <w:r w:rsidR="00FB51B4">
              <w:t xml:space="preserve"> documenting hours worked (including overtime).</w:t>
            </w:r>
          </w:p>
          <w:p w14:paraId="6C0C876F" w14:textId="77777777" w:rsidR="00DA4189" w:rsidRDefault="00A82843" w:rsidP="00015247">
            <w:pPr>
              <w:spacing w:before="60" w:after="60"/>
              <w:rPr>
                <w:szCs w:val="22"/>
              </w:rPr>
            </w:pPr>
            <w:r w:rsidRPr="00480580">
              <w:rPr>
                <w:szCs w:val="22"/>
              </w:rPr>
              <w:t>Excludes</w:t>
            </w:r>
            <w:r w:rsidR="00DA4189">
              <w:rPr>
                <w:szCs w:val="22"/>
              </w:rPr>
              <w:t>:</w:t>
            </w:r>
          </w:p>
          <w:p w14:paraId="37B4A50F" w14:textId="77777777" w:rsidR="00015247" w:rsidRPr="00DA4189" w:rsidRDefault="00DA4189" w:rsidP="00283A5D">
            <w:pPr>
              <w:pStyle w:val="ListParagraph"/>
              <w:numPr>
                <w:ilvl w:val="0"/>
                <w:numId w:val="135"/>
              </w:numPr>
              <w:spacing w:before="60" w:after="60"/>
              <w:rPr>
                <w:szCs w:val="22"/>
              </w:rPr>
            </w:pPr>
            <w:r w:rsidRPr="00DA4189">
              <w:rPr>
                <w:szCs w:val="22"/>
              </w:rPr>
              <w:t>Records</w:t>
            </w:r>
            <w:r w:rsidR="00A82843" w:rsidRPr="00DA4189">
              <w:rPr>
                <w:szCs w:val="22"/>
              </w:rPr>
              <w:t xml:space="preserve"> required to document time and effort as part of grant requirements covered by </w:t>
            </w:r>
            <w:r w:rsidR="00A82843" w:rsidRPr="00DA4189">
              <w:rPr>
                <w:i/>
                <w:szCs w:val="22"/>
              </w:rPr>
              <w:t>Grants Received by Agenc</w:t>
            </w:r>
            <w:r>
              <w:rPr>
                <w:i/>
                <w:szCs w:val="22"/>
              </w:rPr>
              <w:t>y</w:t>
            </w:r>
            <w:r w:rsidR="00A82843" w:rsidRPr="00DA4189">
              <w:rPr>
                <w:i/>
                <w:szCs w:val="22"/>
              </w:rPr>
              <w:t xml:space="preserve"> (DAN GS 23004)</w:t>
            </w:r>
            <w:r w:rsidR="00A82843" w:rsidRPr="00DA4189">
              <w:rPr>
                <w:szCs w:val="22"/>
              </w:rPr>
              <w:t>.</w:t>
            </w:r>
          </w:p>
          <w:p w14:paraId="282D147B" w14:textId="77777777" w:rsidR="00DA4189" w:rsidRPr="00DA4189" w:rsidRDefault="00DA4189" w:rsidP="00283A5D">
            <w:pPr>
              <w:pStyle w:val="ListParagraph"/>
              <w:numPr>
                <w:ilvl w:val="0"/>
                <w:numId w:val="135"/>
              </w:numPr>
              <w:spacing w:before="60" w:after="60"/>
              <w:rPr>
                <w:szCs w:val="22"/>
              </w:rPr>
            </w:pPr>
            <w:r w:rsidRPr="00DA4189">
              <w:rPr>
                <w:rFonts w:asciiTheme="minorHAnsi" w:hAnsiTheme="minorHAnsi"/>
              </w:rPr>
              <w:t xml:space="preserve">Requests/approvals for use of Family and Medical Leave Act (FMLA) and shared leave covered by </w:t>
            </w:r>
            <w:r w:rsidRPr="00DA4189">
              <w:rPr>
                <w:rFonts w:asciiTheme="minorHAnsi" w:hAnsiTheme="minorHAnsi"/>
                <w:i/>
              </w:rPr>
              <w:t xml:space="preserve">Personnel – Health-Related Records (Routine) (DAN GS </w:t>
            </w:r>
            <w:r w:rsidR="00982943">
              <w:rPr>
                <w:rFonts w:asciiTheme="minorHAnsi" w:hAnsiTheme="minorHAnsi"/>
                <w:i/>
              </w:rPr>
              <w:t>03054</w:t>
            </w:r>
            <w:r w:rsidRPr="00DA4189">
              <w:rPr>
                <w:rFonts w:asciiTheme="minorHAnsi" w:hAnsiTheme="minorHAnsi"/>
                <w:i/>
              </w:rPr>
              <w:t>)</w:t>
            </w:r>
            <w:r w:rsidRPr="00DA4189">
              <w:rPr>
                <w:rFonts w:asciiTheme="minorHAnsi" w:hAnsiTheme="minorHAnsi"/>
              </w:rPr>
              <w:t>.</w:t>
            </w:r>
          </w:p>
          <w:p w14:paraId="647778F7" w14:textId="77777777" w:rsidR="006A6CBC" w:rsidRPr="00FB51B4" w:rsidRDefault="00FB51B4" w:rsidP="00A82843">
            <w:pPr>
              <w:spacing w:before="60" w:after="60"/>
              <w:rPr>
                <w:i/>
                <w:sz w:val="21"/>
                <w:szCs w:val="21"/>
              </w:rPr>
            </w:pPr>
            <w:r w:rsidRPr="00FB51B4">
              <w:rPr>
                <w:i/>
                <w:sz w:val="21"/>
                <w:szCs w:val="21"/>
              </w:rPr>
              <w:t xml:space="preserve">Note: </w:t>
            </w:r>
            <w:proofErr w:type="gramStart"/>
            <w:r w:rsidR="006A6CBC">
              <w:rPr>
                <w:i/>
                <w:sz w:val="21"/>
                <w:szCs w:val="21"/>
              </w:rPr>
              <w:t>T</w:t>
            </w:r>
            <w:r>
              <w:rPr>
                <w:i/>
                <w:sz w:val="21"/>
                <w:szCs w:val="21"/>
              </w:rPr>
              <w:t>ime cards</w:t>
            </w:r>
            <w:proofErr w:type="gramEnd"/>
            <w:r>
              <w:rPr>
                <w:i/>
                <w:sz w:val="21"/>
                <w:szCs w:val="21"/>
              </w:rPr>
              <w:t xml:space="preserve"> or time sheets </w:t>
            </w:r>
            <w:r w:rsidR="002E33C3">
              <w:rPr>
                <w:i/>
                <w:sz w:val="21"/>
                <w:szCs w:val="21"/>
              </w:rPr>
              <w:t xml:space="preserve">that </w:t>
            </w:r>
            <w:r>
              <w:rPr>
                <w:i/>
                <w:sz w:val="21"/>
                <w:szCs w:val="21"/>
              </w:rPr>
              <w:t xml:space="preserve">are required for retirement verification </w:t>
            </w:r>
            <w:r w:rsidRPr="006A6CBC">
              <w:rPr>
                <w:b/>
                <w:i/>
                <w:sz w:val="21"/>
                <w:szCs w:val="21"/>
              </w:rPr>
              <w:t xml:space="preserve">prior </w:t>
            </w:r>
            <w:r>
              <w:rPr>
                <w:i/>
                <w:sz w:val="21"/>
                <w:szCs w:val="21"/>
              </w:rPr>
              <w:t xml:space="preserve">to </w:t>
            </w:r>
            <w:r w:rsidR="002E33C3">
              <w:rPr>
                <w:i/>
                <w:sz w:val="21"/>
                <w:szCs w:val="21"/>
              </w:rPr>
              <w:t xml:space="preserve">the use of </w:t>
            </w:r>
            <w:r>
              <w:rPr>
                <w:i/>
                <w:sz w:val="21"/>
                <w:szCs w:val="21"/>
              </w:rPr>
              <w:t xml:space="preserve">HRMS are to be retained under </w:t>
            </w:r>
            <w:r w:rsidR="006A6CBC">
              <w:rPr>
                <w:i/>
                <w:sz w:val="21"/>
                <w:szCs w:val="21"/>
              </w:rPr>
              <w:t xml:space="preserve">Retirement Verification </w:t>
            </w:r>
            <w:r w:rsidR="00B96299">
              <w:rPr>
                <w:i/>
                <w:sz w:val="21"/>
                <w:szCs w:val="21"/>
              </w:rPr>
              <w:t xml:space="preserve">(DAN </w:t>
            </w:r>
            <w:r w:rsidR="006A6CBC">
              <w:rPr>
                <w:i/>
                <w:sz w:val="21"/>
                <w:szCs w:val="21"/>
              </w:rPr>
              <w:t>GS 03032</w:t>
            </w:r>
            <w:r w:rsidR="00B96299">
              <w:rPr>
                <w:i/>
                <w:sz w:val="21"/>
                <w:szCs w:val="21"/>
              </w:rPr>
              <w:t>)</w:t>
            </w:r>
            <w:r w:rsidR="006A6CBC">
              <w:rPr>
                <w:i/>
                <w:sz w:val="21"/>
                <w:szCs w:val="21"/>
              </w:rPr>
              <w:t>.</w:t>
            </w:r>
          </w:p>
        </w:tc>
        <w:tc>
          <w:tcPr>
            <w:tcW w:w="1000" w:type="pct"/>
          </w:tcPr>
          <w:p w14:paraId="5668841B" w14:textId="77777777" w:rsidR="00654B3F" w:rsidRPr="00B64159" w:rsidRDefault="00654B3F" w:rsidP="00D14E91">
            <w:pPr>
              <w:spacing w:before="60" w:after="60"/>
              <w:rPr>
                <w:rFonts w:eastAsia="Calibri" w:cs="Times New Roman"/>
              </w:rPr>
            </w:pPr>
            <w:r w:rsidRPr="00B64159">
              <w:rPr>
                <w:rFonts w:eastAsia="Calibri" w:cs="Times New Roman"/>
                <w:b/>
              </w:rPr>
              <w:t xml:space="preserve">Retain </w:t>
            </w:r>
            <w:r w:rsidRPr="00B64159">
              <w:rPr>
                <w:rFonts w:eastAsia="Calibri" w:cs="Times New Roman"/>
              </w:rPr>
              <w:t>for 6 years after end of fiscal year</w:t>
            </w:r>
          </w:p>
          <w:p w14:paraId="02A0DAA0" w14:textId="77777777" w:rsidR="00654B3F" w:rsidRPr="00B64159" w:rsidRDefault="00654B3F" w:rsidP="00D14E91">
            <w:pPr>
              <w:spacing w:before="60" w:after="60"/>
              <w:rPr>
                <w:rFonts w:eastAsia="Calibri" w:cs="Times New Roman"/>
                <w:i/>
              </w:rPr>
            </w:pPr>
            <w:r w:rsidRPr="00B64159">
              <w:rPr>
                <w:rFonts w:eastAsia="Calibri" w:cs="Times New Roman"/>
                <w:i/>
              </w:rPr>
              <w:t xml:space="preserve">   then</w:t>
            </w:r>
          </w:p>
          <w:p w14:paraId="6FEFE54B" w14:textId="77777777" w:rsidR="00654B3F" w:rsidRPr="00B64159" w:rsidRDefault="00654B3F" w:rsidP="00D14E91">
            <w:pPr>
              <w:spacing w:before="60" w:after="60"/>
              <w:rPr>
                <w:rFonts w:eastAsia="Calibri" w:cs="Times New Roman"/>
                <w:b/>
              </w:rPr>
            </w:pPr>
            <w:r w:rsidRPr="00B64159">
              <w:rPr>
                <w:rFonts w:eastAsia="Calibri" w:cs="Times New Roman"/>
                <w:b/>
              </w:rPr>
              <w:t>Destroy</w:t>
            </w:r>
            <w:r w:rsidRPr="007C776E">
              <w:rPr>
                <w:rFonts w:eastAsia="Calibri" w:cs="Times New Roman"/>
              </w:rPr>
              <w:t>.</w:t>
            </w:r>
          </w:p>
        </w:tc>
        <w:tc>
          <w:tcPr>
            <w:tcW w:w="600" w:type="pct"/>
          </w:tcPr>
          <w:p w14:paraId="613C5ECA" w14:textId="77777777" w:rsidR="00654B3F" w:rsidRPr="00B64159" w:rsidRDefault="00654B3F" w:rsidP="00D14E91">
            <w:pPr>
              <w:spacing w:before="60"/>
              <w:jc w:val="center"/>
              <w:rPr>
                <w:sz w:val="20"/>
                <w:szCs w:val="20"/>
              </w:rPr>
            </w:pPr>
            <w:r w:rsidRPr="00B64159">
              <w:rPr>
                <w:sz w:val="20"/>
                <w:szCs w:val="20"/>
              </w:rPr>
              <w:t>NON-ARCHIVAL</w:t>
            </w:r>
          </w:p>
          <w:p w14:paraId="640D558E" w14:textId="77777777" w:rsidR="00654B3F" w:rsidRDefault="00654B3F" w:rsidP="00A21F45">
            <w:pPr>
              <w:jc w:val="center"/>
              <w:rPr>
                <w:sz w:val="20"/>
                <w:szCs w:val="20"/>
              </w:rPr>
            </w:pPr>
            <w:r w:rsidRPr="00B64159">
              <w:rPr>
                <w:sz w:val="20"/>
                <w:szCs w:val="20"/>
              </w:rPr>
              <w:t>NON-ESSENTIAL</w:t>
            </w:r>
          </w:p>
          <w:p w14:paraId="6E98112F" w14:textId="77777777" w:rsidR="007C776E" w:rsidRPr="00B64159" w:rsidRDefault="007C776E" w:rsidP="00A21F45">
            <w:pPr>
              <w:jc w:val="center"/>
              <w:rPr>
                <w:sz w:val="20"/>
                <w:szCs w:val="20"/>
              </w:rPr>
            </w:pPr>
            <w:r>
              <w:rPr>
                <w:sz w:val="20"/>
                <w:szCs w:val="20"/>
              </w:rPr>
              <w:t>OPR</w:t>
            </w:r>
          </w:p>
        </w:tc>
      </w:tr>
    </w:tbl>
    <w:p w14:paraId="317B69FE" w14:textId="77777777" w:rsidR="00A822EE" w:rsidRDefault="00A822EE"/>
    <w:p w14:paraId="669E078B" w14:textId="77777777" w:rsidR="007D5F53" w:rsidRDefault="007D5F53">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40"/>
        <w:gridCol w:w="8352"/>
        <w:gridCol w:w="2880"/>
        <w:gridCol w:w="1728"/>
      </w:tblGrid>
      <w:tr w:rsidR="007D5F53" w:rsidRPr="00B64159" w14:paraId="56DD8AB0" w14:textId="77777777" w:rsidTr="00E86DB0">
        <w:trPr>
          <w:cantSplit/>
          <w:trHeight w:val="595"/>
          <w:tblHeader/>
          <w:jc w:val="center"/>
        </w:trPr>
        <w:tc>
          <w:tcPr>
            <w:tcW w:w="5000" w:type="pct"/>
            <w:gridSpan w:val="4"/>
            <w:shd w:val="clear" w:color="auto" w:fill="auto"/>
            <w:tcMar>
              <w:top w:w="58" w:type="dxa"/>
              <w:left w:w="115" w:type="dxa"/>
              <w:bottom w:w="43" w:type="dxa"/>
              <w:right w:w="115" w:type="dxa"/>
            </w:tcMar>
            <w:vAlign w:val="center"/>
          </w:tcPr>
          <w:p w14:paraId="57944A45" w14:textId="77777777" w:rsidR="007D5F53" w:rsidRPr="00B64159" w:rsidRDefault="007D5F53" w:rsidP="007D5F53">
            <w:pPr>
              <w:pStyle w:val="Activties"/>
              <w:ind w:left="695" w:hanging="695"/>
              <w:rPr>
                <w:color w:val="000000"/>
              </w:rPr>
            </w:pPr>
            <w:bookmarkStart w:id="41" w:name="_Toc175912473"/>
            <w:r w:rsidRPr="00B64159">
              <w:rPr>
                <w:color w:val="000000"/>
              </w:rPr>
              <w:lastRenderedPageBreak/>
              <w:t>A</w:t>
            </w:r>
            <w:r>
              <w:rPr>
                <w:color w:val="000000"/>
              </w:rPr>
              <w:t>UTHORIZATION</w:t>
            </w:r>
            <w:r w:rsidR="008770C4">
              <w:rPr>
                <w:color w:val="000000"/>
              </w:rPr>
              <w:t>/CERTIFICATION</w:t>
            </w:r>
            <w:bookmarkEnd w:id="41"/>
          </w:p>
          <w:p w14:paraId="6EF20CAF" w14:textId="77777777" w:rsidR="007D5F53" w:rsidRPr="00B64159" w:rsidRDefault="008770C4" w:rsidP="00BC588A">
            <w:pPr>
              <w:pStyle w:val="ActivityText"/>
            </w:pPr>
            <w:r w:rsidRPr="0016206D">
              <w:t xml:space="preserve">The activity of agency </w:t>
            </w:r>
            <w:r w:rsidRPr="0016206D">
              <w:rPr>
                <w:b/>
              </w:rPr>
              <w:t>employees</w:t>
            </w:r>
            <w:r w:rsidRPr="0016206D">
              <w:t xml:space="preserve"> (includ</w:t>
            </w:r>
            <w:r w:rsidR="00BC588A">
              <w:t>ing</w:t>
            </w:r>
            <w:r w:rsidRPr="0016206D">
              <w:t xml:space="preserve"> contractors and volunteers) </w:t>
            </w:r>
            <w:r w:rsidRPr="0016206D">
              <w:rPr>
                <w:u w:val="single"/>
              </w:rPr>
              <w:t>receiving</w:t>
            </w:r>
            <w:r w:rsidRPr="0016206D">
              <w:t xml:space="preserve"> authorization/approval, or fulfilling certification requirements, as required by regulating authorities for purposes relating to employee job activities</w:t>
            </w:r>
            <w:r w:rsidR="00BC588A" w:rsidRPr="0016206D">
              <w:t xml:space="preserve">. </w:t>
            </w:r>
            <w:r w:rsidRPr="0016206D">
              <w:t xml:space="preserve">Excludes the </w:t>
            </w:r>
            <w:r w:rsidRPr="0016206D">
              <w:rPr>
                <w:u w:val="single"/>
              </w:rPr>
              <w:t>granting</w:t>
            </w:r>
            <w:r w:rsidRPr="0016206D">
              <w:t xml:space="preserve"> of approval by </w:t>
            </w:r>
            <w:r>
              <w:t xml:space="preserve">state </w:t>
            </w:r>
            <w:r w:rsidRPr="0016206D">
              <w:t xml:space="preserve">government agencies acting in a regulatory capacity, which is covered in </w:t>
            </w:r>
            <w:r>
              <w:t>agency</w:t>
            </w:r>
            <w:r w:rsidRPr="0016206D">
              <w:t xml:space="preserve"> schedules.</w:t>
            </w:r>
          </w:p>
        </w:tc>
      </w:tr>
      <w:tr w:rsidR="007D5F53" w14:paraId="3967DCE5" w14:textId="77777777" w:rsidTr="00E86DB0">
        <w:tblPrEx>
          <w:tblLook w:val="04A0" w:firstRow="1" w:lastRow="0" w:firstColumn="1" w:lastColumn="0" w:noHBand="0" w:noVBand="1"/>
        </w:tblPrEx>
        <w:trPr>
          <w:cantSplit/>
          <w:tblHeader/>
          <w:jc w:val="center"/>
        </w:trPr>
        <w:tc>
          <w:tcPr>
            <w:tcW w:w="500" w:type="pct"/>
            <w:shd w:val="pct10" w:color="auto" w:fill="auto"/>
            <w:vAlign w:val="center"/>
          </w:tcPr>
          <w:p w14:paraId="0C1E582F" w14:textId="77777777" w:rsidR="007D5F53" w:rsidRPr="00B60C75" w:rsidRDefault="007D5F53" w:rsidP="007D5F53">
            <w:pPr>
              <w:jc w:val="center"/>
              <w:rPr>
                <w:rFonts w:eastAsia="Calibri" w:cs="Times New Roman"/>
                <w:b/>
                <w:sz w:val="18"/>
                <w:szCs w:val="18"/>
              </w:rPr>
            </w:pPr>
            <w:r w:rsidRPr="00B60C75">
              <w:rPr>
                <w:rFonts w:eastAsia="Calibri" w:cs="Times New Roman"/>
                <w:b/>
                <w:sz w:val="18"/>
                <w:szCs w:val="18"/>
              </w:rPr>
              <w:t>DISPOSITION AUTHORITY NUMBER (DAN)</w:t>
            </w:r>
          </w:p>
        </w:tc>
        <w:tc>
          <w:tcPr>
            <w:tcW w:w="2900" w:type="pct"/>
            <w:shd w:val="pct10" w:color="auto" w:fill="auto"/>
            <w:vAlign w:val="center"/>
          </w:tcPr>
          <w:p w14:paraId="0329B92D" w14:textId="77777777" w:rsidR="007D5F53" w:rsidRPr="00B60C75" w:rsidRDefault="007D5F53" w:rsidP="007D5F53">
            <w:pPr>
              <w:jc w:val="center"/>
              <w:rPr>
                <w:rFonts w:eastAsia="Calibri" w:cs="Times New Roman"/>
                <w:b/>
                <w:sz w:val="18"/>
                <w:szCs w:val="18"/>
              </w:rPr>
            </w:pPr>
            <w:r w:rsidRPr="00B60C75">
              <w:rPr>
                <w:rFonts w:eastAsia="Calibri" w:cs="Times New Roman"/>
                <w:b/>
                <w:sz w:val="18"/>
                <w:szCs w:val="18"/>
              </w:rPr>
              <w:t>DESCRIPTION OF RECORDS</w:t>
            </w:r>
          </w:p>
        </w:tc>
        <w:tc>
          <w:tcPr>
            <w:tcW w:w="1000" w:type="pct"/>
            <w:shd w:val="pct10" w:color="auto" w:fill="auto"/>
            <w:vAlign w:val="center"/>
          </w:tcPr>
          <w:p w14:paraId="72B1AC5E" w14:textId="77777777" w:rsidR="007D5F53" w:rsidRPr="00B60C75" w:rsidRDefault="007D5F53" w:rsidP="007D5F53">
            <w:pPr>
              <w:jc w:val="center"/>
              <w:rPr>
                <w:rFonts w:eastAsia="Calibri" w:cs="Times New Roman"/>
                <w:b/>
                <w:sz w:val="18"/>
                <w:szCs w:val="18"/>
              </w:rPr>
            </w:pPr>
            <w:r w:rsidRPr="00B60C75">
              <w:rPr>
                <w:rFonts w:eastAsia="Calibri" w:cs="Times New Roman"/>
                <w:b/>
                <w:sz w:val="18"/>
                <w:szCs w:val="18"/>
              </w:rPr>
              <w:t>RETENTION AND</w:t>
            </w:r>
          </w:p>
          <w:p w14:paraId="252E74C2" w14:textId="77777777" w:rsidR="007D5F53" w:rsidRPr="00B60C75" w:rsidRDefault="007D5F53" w:rsidP="007D5F53">
            <w:pPr>
              <w:jc w:val="center"/>
              <w:rPr>
                <w:rFonts w:eastAsia="Calibri" w:cs="Times New Roman"/>
                <w:b/>
                <w:sz w:val="18"/>
                <w:szCs w:val="18"/>
              </w:rPr>
            </w:pPr>
            <w:r w:rsidRPr="00B60C75">
              <w:rPr>
                <w:rFonts w:eastAsia="Calibri" w:cs="Times New Roman"/>
                <w:b/>
                <w:sz w:val="18"/>
                <w:szCs w:val="18"/>
              </w:rPr>
              <w:t>DISPOSITION ACTION</w:t>
            </w:r>
          </w:p>
        </w:tc>
        <w:tc>
          <w:tcPr>
            <w:tcW w:w="600" w:type="pct"/>
            <w:shd w:val="pct10" w:color="auto" w:fill="auto"/>
            <w:vAlign w:val="center"/>
          </w:tcPr>
          <w:p w14:paraId="02420288" w14:textId="77777777" w:rsidR="007D5F53" w:rsidRPr="00B60C75" w:rsidRDefault="007D5F53" w:rsidP="007D5F53">
            <w:pPr>
              <w:jc w:val="center"/>
              <w:rPr>
                <w:rFonts w:eastAsia="Calibri" w:cs="Times New Roman"/>
                <w:b/>
                <w:sz w:val="18"/>
                <w:szCs w:val="18"/>
              </w:rPr>
            </w:pPr>
            <w:r w:rsidRPr="00B60C75">
              <w:rPr>
                <w:rFonts w:eastAsia="Calibri" w:cs="Times New Roman"/>
                <w:b/>
                <w:sz w:val="18"/>
                <w:szCs w:val="18"/>
              </w:rPr>
              <w:t>DESIGNATION</w:t>
            </w:r>
          </w:p>
        </w:tc>
      </w:tr>
      <w:tr w:rsidR="008770C4" w14:paraId="0F80EA2C" w14:textId="77777777" w:rsidTr="00E86DB0">
        <w:tblPrEx>
          <w:tblLook w:val="04A0" w:firstRow="1" w:lastRow="0" w:firstColumn="1" w:lastColumn="0" w:noHBand="0" w:noVBand="1"/>
        </w:tblPrEx>
        <w:trPr>
          <w:cantSplit/>
          <w:jc w:val="center"/>
        </w:trPr>
        <w:tc>
          <w:tcPr>
            <w:tcW w:w="500" w:type="pct"/>
          </w:tcPr>
          <w:p w14:paraId="60920D97" w14:textId="77777777" w:rsidR="008770C4" w:rsidRPr="00B64159" w:rsidRDefault="008770C4" w:rsidP="008770C4">
            <w:pPr>
              <w:spacing w:before="60" w:after="60"/>
              <w:jc w:val="center"/>
              <w:rPr>
                <w:rFonts w:eastAsia="Calibri" w:cs="Times New Roman"/>
              </w:rPr>
            </w:pPr>
            <w:r w:rsidRPr="00B64159">
              <w:rPr>
                <w:rFonts w:eastAsia="Calibri" w:cs="Times New Roman"/>
              </w:rPr>
              <w:t xml:space="preserve">GS </w:t>
            </w:r>
            <w:r w:rsidR="00982943">
              <w:rPr>
                <w:rFonts w:eastAsia="Calibri" w:cs="Times New Roman"/>
              </w:rPr>
              <w:t>03046</w:t>
            </w:r>
            <w:r w:rsidRPr="00B64159">
              <w:rPr>
                <w:rFonts w:eastAsia="Calibri" w:cs="Times New Roman"/>
              </w:rPr>
              <w:fldChar w:fldCharType="begin"/>
            </w:r>
            <w:r w:rsidRPr="00B64159">
              <w:instrText xml:space="preserve"> XE “GS </w:instrText>
            </w:r>
            <w:r w:rsidR="00982943">
              <w:instrText>03046</w:instrText>
            </w:r>
            <w:r w:rsidRPr="00B64159">
              <w:instrText xml:space="preserve">” \f “dan” </w:instrText>
            </w:r>
            <w:r w:rsidRPr="00B64159">
              <w:rPr>
                <w:rFonts w:eastAsia="Calibri" w:cs="Times New Roman"/>
              </w:rPr>
              <w:fldChar w:fldCharType="end"/>
            </w:r>
          </w:p>
          <w:p w14:paraId="5E2046E0" w14:textId="77777777" w:rsidR="008770C4" w:rsidRPr="00B64159" w:rsidRDefault="008770C4" w:rsidP="008770C4">
            <w:pPr>
              <w:spacing w:before="60" w:after="60"/>
              <w:jc w:val="center"/>
              <w:rPr>
                <w:rFonts w:eastAsia="Calibri" w:cs="Times New Roman"/>
              </w:rPr>
            </w:pPr>
            <w:r w:rsidRPr="00B64159">
              <w:rPr>
                <w:rFonts w:eastAsia="Calibri" w:cs="Times New Roman"/>
              </w:rPr>
              <w:t xml:space="preserve">Rev. </w:t>
            </w:r>
            <w:r>
              <w:rPr>
                <w:rFonts w:eastAsia="Calibri" w:cs="Times New Roman"/>
              </w:rPr>
              <w:t>0</w:t>
            </w:r>
          </w:p>
        </w:tc>
        <w:tc>
          <w:tcPr>
            <w:tcW w:w="2900" w:type="pct"/>
          </w:tcPr>
          <w:p w14:paraId="174BE43B" w14:textId="77777777" w:rsidR="008770C4" w:rsidRPr="0016206D" w:rsidRDefault="008770C4" w:rsidP="00E86DB0">
            <w:pPr>
              <w:spacing w:before="60" w:after="60"/>
              <w:rPr>
                <w:b/>
                <w:bCs/>
                <w:i/>
                <w:szCs w:val="17"/>
              </w:rPr>
            </w:pPr>
            <w:r w:rsidRPr="0016206D">
              <w:rPr>
                <w:b/>
                <w:bCs/>
                <w:i/>
                <w:szCs w:val="17"/>
              </w:rPr>
              <w:t>Authorizations/Certifications – Human Resources (General)</w:t>
            </w:r>
          </w:p>
          <w:p w14:paraId="557F71A4" w14:textId="77777777" w:rsidR="008770C4" w:rsidRPr="0016206D" w:rsidRDefault="008770C4" w:rsidP="00E86DB0">
            <w:pPr>
              <w:spacing w:before="60" w:after="60"/>
              <w:rPr>
                <w:bCs/>
                <w:szCs w:val="17"/>
              </w:rPr>
            </w:pPr>
            <w:r w:rsidRPr="0016206D">
              <w:rPr>
                <w:rFonts w:eastAsia="Calibri" w:cs="Times New Roman"/>
                <w:bCs/>
                <w:szCs w:val="17"/>
              </w:rPr>
              <w:t xml:space="preserve">Records relating to </w:t>
            </w:r>
            <w:r w:rsidRPr="0016206D">
              <w:rPr>
                <w:bCs/>
                <w:szCs w:val="17"/>
              </w:rPr>
              <w:t>licenses, permits, accreditations, certifications and other authorizations</w:t>
            </w:r>
            <w:r w:rsidR="00B37264">
              <w:rPr>
                <w:bCs/>
                <w:szCs w:val="17"/>
              </w:rPr>
              <w:t xml:space="preserve"> (such as driver</w:t>
            </w:r>
            <w:r w:rsidR="000C71B4">
              <w:rPr>
                <w:bCs/>
                <w:szCs w:val="17"/>
              </w:rPr>
              <w:t>’</w:t>
            </w:r>
            <w:r w:rsidR="00B37264">
              <w:rPr>
                <w:bCs/>
                <w:szCs w:val="17"/>
              </w:rPr>
              <w:t>s licenses, etc.)</w:t>
            </w:r>
            <w:r w:rsidRPr="0016206D">
              <w:rPr>
                <w:bCs/>
                <w:szCs w:val="17"/>
              </w:rPr>
              <w:t xml:space="preserve"> </w:t>
            </w:r>
            <w:r w:rsidRPr="0016206D">
              <w:rPr>
                <w:bCs/>
                <w:szCs w:val="17"/>
                <w:u w:val="single"/>
              </w:rPr>
              <w:t>acquired by</w:t>
            </w:r>
            <w:r w:rsidRPr="0016206D">
              <w:rPr>
                <w:bCs/>
                <w:szCs w:val="17"/>
              </w:rPr>
              <w:t xml:space="preserve"> </w:t>
            </w:r>
            <w:r>
              <w:rPr>
                <w:bCs/>
                <w:szCs w:val="17"/>
              </w:rPr>
              <w:t>state</w:t>
            </w:r>
            <w:r w:rsidRPr="0016206D">
              <w:rPr>
                <w:bCs/>
                <w:szCs w:val="17"/>
              </w:rPr>
              <w:t xml:space="preserve"> government agency employees in certain positions (includ</w:t>
            </w:r>
            <w:r w:rsidR="000148DE">
              <w:rPr>
                <w:bCs/>
                <w:szCs w:val="17"/>
              </w:rPr>
              <w:t>ing</w:t>
            </w:r>
            <w:r w:rsidRPr="0016206D">
              <w:rPr>
                <w:bCs/>
                <w:szCs w:val="17"/>
              </w:rPr>
              <w:t xml:space="preserve"> contractors and volunteers) that are either required by or received from regulating authorities (such as local, state or federal agencies and/or court order/rule), </w:t>
            </w:r>
            <w:r w:rsidRPr="0016206D">
              <w:rPr>
                <w:b/>
                <w:bCs/>
                <w:i/>
                <w:szCs w:val="17"/>
              </w:rPr>
              <w:t>where not covered by a more specific records series</w:t>
            </w:r>
            <w:r w:rsidRPr="0016206D">
              <w:rPr>
                <w:bCs/>
                <w:szCs w:val="17"/>
              </w:rPr>
              <w:t>.</w:t>
            </w:r>
            <w:r w:rsidRPr="0016206D">
              <w:fldChar w:fldCharType="begin"/>
            </w:r>
            <w:r w:rsidRPr="0016206D">
              <w:instrText xml:space="preserve"> XE “commercial driver’s license</w:instrText>
            </w:r>
            <w:r w:rsidR="005B7235">
              <w:instrText>s (employment requirements)</w:instrText>
            </w:r>
            <w:r w:rsidRPr="0016206D">
              <w:instrText xml:space="preserve">" \f “subject” </w:instrText>
            </w:r>
            <w:r w:rsidRPr="0016206D">
              <w:fldChar w:fldCharType="end"/>
            </w:r>
            <w:r w:rsidRPr="0016206D">
              <w:fldChar w:fldCharType="begin"/>
            </w:r>
            <w:r w:rsidRPr="0016206D">
              <w:instrText xml:space="preserve"> XE “driver’s license</w:instrText>
            </w:r>
            <w:r w:rsidR="00054DE3">
              <w:instrText>s (employment requirements)</w:instrText>
            </w:r>
            <w:r w:rsidRPr="0016206D">
              <w:instrText xml:space="preserve">" \f “subject” </w:instrText>
            </w:r>
            <w:r w:rsidRPr="0016206D">
              <w:fldChar w:fldCharType="end"/>
            </w:r>
            <w:r w:rsidRPr="0016206D">
              <w:fldChar w:fldCharType="begin"/>
            </w:r>
            <w:r w:rsidRPr="0016206D">
              <w:instrText xml:space="preserve"> XE “</w:instrText>
            </w:r>
            <w:r w:rsidR="00C0789E" w:rsidRPr="0016206D">
              <w:instrText>a</w:instrText>
            </w:r>
            <w:r w:rsidR="00C0789E">
              <w:instrText>ccreditations (employment related)</w:instrText>
            </w:r>
            <w:r w:rsidRPr="0016206D">
              <w:instrText xml:space="preserve">" \f “subject” </w:instrText>
            </w:r>
            <w:r w:rsidRPr="0016206D">
              <w:fldChar w:fldCharType="end"/>
            </w:r>
            <w:r w:rsidRPr="0017378A">
              <w:rPr>
                <w:szCs w:val="22"/>
              </w:rPr>
              <w:fldChar w:fldCharType="begin"/>
            </w:r>
            <w:r w:rsidRPr="0017378A">
              <w:rPr>
                <w:szCs w:val="22"/>
              </w:rPr>
              <w:instrText xml:space="preserve"> XE "licenses:</w:instrText>
            </w:r>
            <w:r w:rsidR="007A549A">
              <w:rPr>
                <w:szCs w:val="22"/>
              </w:rPr>
              <w:instrText>employment related</w:instrText>
            </w:r>
            <w:r w:rsidRPr="0017378A">
              <w:rPr>
                <w:szCs w:val="22"/>
              </w:rPr>
              <w:instrText xml:space="preserve">" \f “subject” </w:instrText>
            </w:r>
            <w:r w:rsidRPr="0017378A">
              <w:rPr>
                <w:szCs w:val="22"/>
              </w:rPr>
              <w:fldChar w:fldCharType="end"/>
            </w:r>
          </w:p>
          <w:p w14:paraId="153781FD" w14:textId="77777777" w:rsidR="008770C4" w:rsidRPr="0016206D" w:rsidRDefault="008770C4" w:rsidP="00E86DB0">
            <w:pPr>
              <w:pStyle w:val="Includes0"/>
              <w:spacing w:after="60"/>
            </w:pPr>
            <w:r w:rsidRPr="0016206D">
              <w:t>Includes, but is not limited to:</w:t>
            </w:r>
          </w:p>
          <w:p w14:paraId="0D827F7C" w14:textId="77777777" w:rsidR="008770C4" w:rsidRPr="00970298" w:rsidRDefault="008770C4" w:rsidP="00970298">
            <w:pPr>
              <w:pStyle w:val="ListParagraph"/>
              <w:numPr>
                <w:ilvl w:val="0"/>
                <w:numId w:val="24"/>
              </w:numPr>
              <w:spacing w:before="60" w:after="60"/>
              <w:rPr>
                <w:szCs w:val="22"/>
              </w:rPr>
            </w:pPr>
            <w:r w:rsidRPr="00970298">
              <w:rPr>
                <w:szCs w:val="22"/>
              </w:rPr>
              <w:t>App</w:t>
            </w:r>
            <w:r w:rsidR="00B37264">
              <w:rPr>
                <w:szCs w:val="22"/>
              </w:rPr>
              <w:t>lications/confirmations;</w:t>
            </w:r>
          </w:p>
          <w:p w14:paraId="626170D7" w14:textId="77777777" w:rsidR="00B37264" w:rsidRDefault="00B37264" w:rsidP="00970298">
            <w:pPr>
              <w:pStyle w:val="ListParagraph"/>
              <w:numPr>
                <w:ilvl w:val="0"/>
                <w:numId w:val="24"/>
              </w:numPr>
              <w:spacing w:before="60" w:after="60"/>
              <w:rPr>
                <w:szCs w:val="22"/>
              </w:rPr>
            </w:pPr>
            <w:r>
              <w:rPr>
                <w:szCs w:val="22"/>
              </w:rPr>
              <w:t>Reports;</w:t>
            </w:r>
          </w:p>
          <w:p w14:paraId="4F32DC2B" w14:textId="77777777" w:rsidR="00B37264" w:rsidRDefault="00B37264" w:rsidP="00970298">
            <w:pPr>
              <w:pStyle w:val="ListParagraph"/>
              <w:numPr>
                <w:ilvl w:val="0"/>
                <w:numId w:val="24"/>
              </w:numPr>
              <w:spacing w:before="60" w:after="60"/>
              <w:rPr>
                <w:szCs w:val="22"/>
              </w:rPr>
            </w:pPr>
            <w:r>
              <w:rPr>
                <w:szCs w:val="22"/>
              </w:rPr>
              <w:t>Violations/corrections, etc.;</w:t>
            </w:r>
          </w:p>
          <w:p w14:paraId="6D354552" w14:textId="77777777" w:rsidR="008770C4" w:rsidRPr="00106575" w:rsidRDefault="00B37264" w:rsidP="00970298">
            <w:pPr>
              <w:pStyle w:val="ListParagraph"/>
              <w:numPr>
                <w:ilvl w:val="0"/>
                <w:numId w:val="24"/>
              </w:numPr>
              <w:spacing w:before="60" w:after="60"/>
              <w:rPr>
                <w:szCs w:val="22"/>
              </w:rPr>
            </w:pPr>
            <w:r w:rsidRPr="00B37264">
              <w:rPr>
                <w:szCs w:val="22"/>
              </w:rPr>
              <w:t>Related correspondence/communications</w:t>
            </w:r>
            <w:r w:rsidR="008770C4" w:rsidRPr="00B37264">
              <w:rPr>
                <w:szCs w:val="22"/>
              </w:rPr>
              <w:t>.</w:t>
            </w:r>
          </w:p>
        </w:tc>
        <w:tc>
          <w:tcPr>
            <w:tcW w:w="1000" w:type="pct"/>
          </w:tcPr>
          <w:p w14:paraId="2FB1439D" w14:textId="77777777" w:rsidR="008770C4" w:rsidRDefault="008770C4" w:rsidP="008770C4">
            <w:pPr>
              <w:spacing w:before="60" w:after="60"/>
              <w:rPr>
                <w:rFonts w:eastAsia="Calibri" w:cs="Times New Roman"/>
              </w:rPr>
            </w:pPr>
            <w:r w:rsidRPr="00B64159">
              <w:rPr>
                <w:rFonts w:eastAsia="Calibri" w:cs="Times New Roman"/>
                <w:b/>
              </w:rPr>
              <w:t xml:space="preserve">Retain </w:t>
            </w:r>
            <w:r w:rsidRPr="00B64159">
              <w:rPr>
                <w:rFonts w:eastAsia="Calibri" w:cs="Times New Roman"/>
              </w:rPr>
              <w:t xml:space="preserve">for 6 years after </w:t>
            </w:r>
            <w:r>
              <w:rPr>
                <w:rFonts w:eastAsia="Calibri" w:cs="Times New Roman"/>
              </w:rPr>
              <w:t>authorization/certification superseded or terminated</w:t>
            </w:r>
          </w:p>
          <w:p w14:paraId="3E7BBC5F" w14:textId="77777777" w:rsidR="00B37264" w:rsidRPr="00B37264" w:rsidRDefault="00B37264" w:rsidP="008770C4">
            <w:pPr>
              <w:spacing w:before="60" w:after="60"/>
              <w:rPr>
                <w:rFonts w:eastAsia="Calibri" w:cs="Times New Roman"/>
                <w:i/>
              </w:rPr>
            </w:pPr>
            <w:r>
              <w:rPr>
                <w:rFonts w:eastAsia="Calibri" w:cs="Times New Roman"/>
              </w:rPr>
              <w:t xml:space="preserve">   </w:t>
            </w:r>
            <w:r w:rsidRPr="00B37264">
              <w:rPr>
                <w:rFonts w:eastAsia="Calibri" w:cs="Times New Roman"/>
                <w:i/>
              </w:rPr>
              <w:t>or</w:t>
            </w:r>
          </w:p>
          <w:p w14:paraId="2BF6564A" w14:textId="77777777" w:rsidR="00B37264" w:rsidRPr="00B64159" w:rsidRDefault="000C71B4" w:rsidP="008770C4">
            <w:pPr>
              <w:spacing w:before="60" w:after="60"/>
              <w:rPr>
                <w:rFonts w:eastAsia="Calibri" w:cs="Times New Roman"/>
              </w:rPr>
            </w:pPr>
            <w:r>
              <w:rPr>
                <w:rFonts w:eastAsia="Calibri" w:cs="Times New Roman"/>
              </w:rPr>
              <w:t>6 years after s</w:t>
            </w:r>
            <w:r w:rsidR="00B37264">
              <w:rPr>
                <w:rFonts w:eastAsia="Calibri" w:cs="Times New Roman"/>
              </w:rPr>
              <w:t xml:space="preserve">eparation from agency, </w:t>
            </w:r>
            <w:r w:rsidR="00B37264" w:rsidRPr="00B37264">
              <w:rPr>
                <w:rFonts w:eastAsia="Calibri" w:cs="Times New Roman"/>
                <w:i/>
              </w:rPr>
              <w:t>whichever is sooner</w:t>
            </w:r>
          </w:p>
          <w:p w14:paraId="24591D31" w14:textId="77777777" w:rsidR="008770C4" w:rsidRPr="00B64159" w:rsidRDefault="008770C4" w:rsidP="008770C4">
            <w:pPr>
              <w:spacing w:before="60" w:after="60"/>
              <w:rPr>
                <w:rFonts w:eastAsia="Calibri" w:cs="Times New Roman"/>
                <w:i/>
              </w:rPr>
            </w:pPr>
            <w:r w:rsidRPr="00B64159">
              <w:rPr>
                <w:rFonts w:eastAsia="Calibri" w:cs="Times New Roman"/>
                <w:i/>
              </w:rPr>
              <w:t xml:space="preserve">   then</w:t>
            </w:r>
          </w:p>
          <w:p w14:paraId="09C19F25" w14:textId="77777777" w:rsidR="008770C4" w:rsidRPr="00B64159" w:rsidRDefault="008770C4" w:rsidP="008770C4">
            <w:pPr>
              <w:spacing w:before="60" w:after="60"/>
              <w:rPr>
                <w:rFonts w:eastAsia="Calibri" w:cs="Times New Roman"/>
                <w:b/>
              </w:rPr>
            </w:pPr>
            <w:r w:rsidRPr="00B64159">
              <w:rPr>
                <w:rFonts w:eastAsia="Calibri" w:cs="Times New Roman"/>
                <w:b/>
              </w:rPr>
              <w:t>Destroy</w:t>
            </w:r>
            <w:r w:rsidRPr="007C776E">
              <w:rPr>
                <w:rFonts w:eastAsia="Calibri" w:cs="Times New Roman"/>
              </w:rPr>
              <w:t>.</w:t>
            </w:r>
          </w:p>
        </w:tc>
        <w:tc>
          <w:tcPr>
            <w:tcW w:w="600" w:type="pct"/>
          </w:tcPr>
          <w:p w14:paraId="640306B6" w14:textId="77777777" w:rsidR="008770C4" w:rsidRPr="00B64159" w:rsidRDefault="008770C4" w:rsidP="008770C4">
            <w:pPr>
              <w:spacing w:before="60"/>
              <w:jc w:val="center"/>
              <w:rPr>
                <w:sz w:val="20"/>
                <w:szCs w:val="20"/>
              </w:rPr>
            </w:pPr>
            <w:r w:rsidRPr="00B64159">
              <w:rPr>
                <w:sz w:val="20"/>
                <w:szCs w:val="20"/>
              </w:rPr>
              <w:t>NON-ARCHIVAL</w:t>
            </w:r>
          </w:p>
          <w:p w14:paraId="63255DC4" w14:textId="77777777" w:rsidR="008770C4" w:rsidRDefault="008770C4" w:rsidP="008770C4">
            <w:pPr>
              <w:jc w:val="center"/>
              <w:rPr>
                <w:sz w:val="20"/>
                <w:szCs w:val="20"/>
              </w:rPr>
            </w:pPr>
            <w:r w:rsidRPr="00B64159">
              <w:rPr>
                <w:sz w:val="20"/>
                <w:szCs w:val="20"/>
              </w:rPr>
              <w:t>NON-ESSENTIAL</w:t>
            </w:r>
          </w:p>
          <w:p w14:paraId="2B8B0664" w14:textId="77777777" w:rsidR="008770C4" w:rsidRPr="00B64159" w:rsidRDefault="008770C4" w:rsidP="00E86DB0">
            <w:pPr>
              <w:jc w:val="center"/>
              <w:rPr>
                <w:sz w:val="20"/>
                <w:szCs w:val="20"/>
              </w:rPr>
            </w:pPr>
            <w:r>
              <w:rPr>
                <w:sz w:val="20"/>
                <w:szCs w:val="20"/>
              </w:rPr>
              <w:t>OPR</w:t>
            </w:r>
          </w:p>
        </w:tc>
      </w:tr>
      <w:tr w:rsidR="008770C4" w14:paraId="1306EF42" w14:textId="77777777" w:rsidTr="00E86DB0">
        <w:tblPrEx>
          <w:tblLook w:val="04A0" w:firstRow="1" w:lastRow="0" w:firstColumn="1" w:lastColumn="0" w:noHBand="0" w:noVBand="1"/>
        </w:tblPrEx>
        <w:trPr>
          <w:cantSplit/>
          <w:jc w:val="center"/>
        </w:trPr>
        <w:tc>
          <w:tcPr>
            <w:tcW w:w="500" w:type="pct"/>
          </w:tcPr>
          <w:p w14:paraId="5FA4442B" w14:textId="77777777" w:rsidR="008770C4" w:rsidRPr="00B64159" w:rsidRDefault="008770C4" w:rsidP="008770C4">
            <w:pPr>
              <w:spacing w:before="60" w:after="60"/>
              <w:jc w:val="center"/>
              <w:rPr>
                <w:rFonts w:eastAsia="Calibri" w:cs="Times New Roman"/>
              </w:rPr>
            </w:pPr>
            <w:r w:rsidRPr="00B64159">
              <w:rPr>
                <w:rFonts w:eastAsia="Calibri" w:cs="Times New Roman"/>
              </w:rPr>
              <w:t xml:space="preserve">GS </w:t>
            </w:r>
            <w:r w:rsidR="00982943">
              <w:rPr>
                <w:rFonts w:eastAsia="Calibri" w:cs="Times New Roman"/>
              </w:rPr>
              <w:t>03047</w:t>
            </w:r>
            <w:r w:rsidRPr="00B64159">
              <w:rPr>
                <w:rFonts w:eastAsia="Calibri" w:cs="Times New Roman"/>
              </w:rPr>
              <w:fldChar w:fldCharType="begin"/>
            </w:r>
            <w:r w:rsidRPr="00B64159">
              <w:instrText xml:space="preserve"> XE “GS </w:instrText>
            </w:r>
            <w:r w:rsidR="00982943">
              <w:instrText>03047</w:instrText>
            </w:r>
            <w:r w:rsidRPr="00B64159">
              <w:instrText xml:space="preserve">” \f “dan” </w:instrText>
            </w:r>
            <w:r w:rsidRPr="00B64159">
              <w:rPr>
                <w:rFonts w:eastAsia="Calibri" w:cs="Times New Roman"/>
              </w:rPr>
              <w:fldChar w:fldCharType="end"/>
            </w:r>
          </w:p>
          <w:p w14:paraId="3BD80993" w14:textId="77777777" w:rsidR="008770C4" w:rsidRPr="00B64159" w:rsidRDefault="008770C4" w:rsidP="008770C4">
            <w:pPr>
              <w:spacing w:before="60" w:after="60"/>
              <w:jc w:val="center"/>
              <w:rPr>
                <w:rFonts w:eastAsia="Calibri" w:cs="Times New Roman"/>
              </w:rPr>
            </w:pPr>
            <w:r w:rsidRPr="00B64159">
              <w:rPr>
                <w:rFonts w:eastAsia="Calibri" w:cs="Times New Roman"/>
              </w:rPr>
              <w:t xml:space="preserve">Rev. </w:t>
            </w:r>
            <w:r>
              <w:rPr>
                <w:rFonts w:eastAsia="Calibri" w:cs="Times New Roman"/>
              </w:rPr>
              <w:t>0</w:t>
            </w:r>
          </w:p>
        </w:tc>
        <w:tc>
          <w:tcPr>
            <w:tcW w:w="2900" w:type="pct"/>
          </w:tcPr>
          <w:p w14:paraId="69F43214" w14:textId="77777777" w:rsidR="008770C4" w:rsidRPr="005434D3" w:rsidRDefault="008770C4" w:rsidP="008770C4">
            <w:pPr>
              <w:spacing w:before="60" w:after="60"/>
              <w:rPr>
                <w:b/>
                <w:i/>
                <w:szCs w:val="22"/>
              </w:rPr>
            </w:pPr>
            <w:r>
              <w:rPr>
                <w:b/>
                <w:i/>
                <w:szCs w:val="22"/>
              </w:rPr>
              <w:t>A</w:t>
            </w:r>
            <w:r>
              <w:rPr>
                <w:b/>
                <w:bCs/>
                <w:i/>
                <w:iCs/>
              </w:rPr>
              <w:t>uthorization to Use Personal Equipment/Devices for Work Purposes</w:t>
            </w:r>
          </w:p>
          <w:p w14:paraId="583215C3" w14:textId="77777777" w:rsidR="008770C4" w:rsidRDefault="008770C4" w:rsidP="008770C4">
            <w:pPr>
              <w:spacing w:before="60" w:after="60"/>
            </w:pPr>
            <w:r>
              <w:t>Records relating to the agency granting approval for employees to use their personally-owned equipment/devices, known as BYOD – Bring Your Own Device (such as laptops, phones, tablets, furniture, weapons, vehicles, etc.) for work-related purposes.</w:t>
            </w:r>
            <w:r w:rsidR="0017378A" w:rsidRPr="00C06BB7">
              <w:t xml:space="preserve"> </w:t>
            </w:r>
            <w:r w:rsidR="0017378A" w:rsidRPr="00C06BB7">
              <w:fldChar w:fldCharType="begin"/>
            </w:r>
            <w:r w:rsidR="0017378A" w:rsidRPr="00C06BB7">
              <w:instrText xml:space="preserve"> XE “</w:instrText>
            </w:r>
            <w:r w:rsidR="0017378A">
              <w:instrText>BYOD</w:instrText>
            </w:r>
            <w:r w:rsidR="004052F9">
              <w:instrText xml:space="preserve"> (bring your own device) (approvals)</w:instrText>
            </w:r>
            <w:r w:rsidR="0017378A" w:rsidRPr="00C06BB7">
              <w:instrText xml:space="preserve">“ \f “Subject” </w:instrText>
            </w:r>
            <w:r w:rsidR="0017378A" w:rsidRPr="00C06BB7">
              <w:fldChar w:fldCharType="end"/>
            </w:r>
            <w:r w:rsidR="004052F9" w:rsidRPr="00C06BB7">
              <w:fldChar w:fldCharType="begin"/>
            </w:r>
            <w:r w:rsidR="004052F9" w:rsidRPr="00C06BB7">
              <w:instrText xml:space="preserve"> XE “</w:instrText>
            </w:r>
            <w:r w:rsidR="004052F9">
              <w:instrText>bring your own device (BYOD) (approvals)</w:instrText>
            </w:r>
            <w:r w:rsidR="004052F9" w:rsidRPr="00C06BB7">
              <w:instrText xml:space="preserve">“ \f “Subject” </w:instrText>
            </w:r>
            <w:r w:rsidR="004052F9" w:rsidRPr="00C06BB7">
              <w:fldChar w:fldCharType="end"/>
            </w:r>
            <w:r w:rsidR="0017378A" w:rsidRPr="00C06BB7">
              <w:fldChar w:fldCharType="begin"/>
            </w:r>
            <w:r w:rsidR="0017378A" w:rsidRPr="00C06BB7">
              <w:instrText xml:space="preserve"> XE “</w:instrText>
            </w:r>
            <w:r w:rsidR="0017378A">
              <w:instrText>personal</w:instrText>
            </w:r>
            <w:r w:rsidR="00D9413F">
              <w:instrText>:</w:instrText>
            </w:r>
            <w:r w:rsidR="0017378A">
              <w:instrText>devices</w:instrText>
            </w:r>
            <w:r w:rsidR="004052F9">
              <w:instrText xml:space="preserve"> (BYOD approvals)</w:instrText>
            </w:r>
            <w:r w:rsidR="0017378A" w:rsidRPr="00C06BB7">
              <w:instrText xml:space="preserve">“ \f “Subject” </w:instrText>
            </w:r>
            <w:r w:rsidR="0017378A" w:rsidRPr="00C06BB7">
              <w:fldChar w:fldCharType="end"/>
            </w:r>
          </w:p>
          <w:p w14:paraId="1479B448" w14:textId="77777777" w:rsidR="008770C4" w:rsidRDefault="008770C4" w:rsidP="008770C4">
            <w:pPr>
              <w:spacing w:before="60" w:after="60"/>
            </w:pPr>
            <w:r>
              <w:t>Includes, but is not limited to:</w:t>
            </w:r>
          </w:p>
          <w:p w14:paraId="1C05EADA" w14:textId="77777777" w:rsidR="008770C4" w:rsidRPr="00CC1F24" w:rsidRDefault="008770C4" w:rsidP="00710842">
            <w:pPr>
              <w:pStyle w:val="ListParagraph"/>
              <w:numPr>
                <w:ilvl w:val="0"/>
                <w:numId w:val="24"/>
              </w:numPr>
              <w:spacing w:before="60" w:after="60"/>
              <w:rPr>
                <w:szCs w:val="22"/>
              </w:rPr>
            </w:pPr>
            <w:r w:rsidRPr="00CC1F24">
              <w:rPr>
                <w:szCs w:val="22"/>
              </w:rPr>
              <w:t>Requests from employees;</w:t>
            </w:r>
          </w:p>
          <w:p w14:paraId="2A0F659E" w14:textId="77777777" w:rsidR="008770C4" w:rsidRPr="00843F9B" w:rsidRDefault="008770C4" w:rsidP="00843F9B">
            <w:pPr>
              <w:pStyle w:val="ListParagraph"/>
              <w:numPr>
                <w:ilvl w:val="0"/>
                <w:numId w:val="24"/>
              </w:numPr>
              <w:spacing w:before="60" w:after="60"/>
              <w:rPr>
                <w:szCs w:val="22"/>
              </w:rPr>
            </w:pPr>
            <w:r w:rsidRPr="00CC1F24">
              <w:rPr>
                <w:szCs w:val="22"/>
              </w:rPr>
              <w:t>Approvals (including conditions of use);</w:t>
            </w:r>
          </w:p>
          <w:p w14:paraId="2BBA2F9F" w14:textId="77777777" w:rsidR="008770C4" w:rsidRPr="00CC1F24" w:rsidRDefault="008770C4" w:rsidP="00710842">
            <w:pPr>
              <w:pStyle w:val="ListParagraph"/>
              <w:numPr>
                <w:ilvl w:val="0"/>
                <w:numId w:val="24"/>
              </w:numPr>
              <w:spacing w:before="60" w:after="60"/>
            </w:pPr>
            <w:r w:rsidRPr="00CC1F24">
              <w:rPr>
                <w:szCs w:val="22"/>
              </w:rPr>
              <w:t>Revocation of approvals.</w:t>
            </w:r>
          </w:p>
        </w:tc>
        <w:tc>
          <w:tcPr>
            <w:tcW w:w="1000" w:type="pct"/>
          </w:tcPr>
          <w:p w14:paraId="20C1BCB5" w14:textId="77777777" w:rsidR="008770C4" w:rsidRPr="00B64159" w:rsidRDefault="008770C4" w:rsidP="008770C4">
            <w:pPr>
              <w:spacing w:before="60" w:after="60"/>
              <w:rPr>
                <w:rFonts w:eastAsia="Calibri" w:cs="Times New Roman"/>
              </w:rPr>
            </w:pPr>
            <w:r w:rsidRPr="00B64159">
              <w:rPr>
                <w:rFonts w:eastAsia="Calibri" w:cs="Times New Roman"/>
                <w:b/>
              </w:rPr>
              <w:t xml:space="preserve">Retain </w:t>
            </w:r>
            <w:r w:rsidRPr="00B64159">
              <w:rPr>
                <w:rFonts w:eastAsia="Calibri" w:cs="Times New Roman"/>
              </w:rPr>
              <w:t xml:space="preserve">for 6 years after </w:t>
            </w:r>
            <w:r>
              <w:rPr>
                <w:rFonts w:eastAsia="Calibri" w:cs="Times New Roman"/>
              </w:rPr>
              <w:t>approval superseded/ terminated/request denied</w:t>
            </w:r>
          </w:p>
          <w:p w14:paraId="43712C58" w14:textId="77777777" w:rsidR="008770C4" w:rsidRPr="00B64159" w:rsidRDefault="008770C4" w:rsidP="008770C4">
            <w:pPr>
              <w:spacing w:before="60" w:after="60"/>
              <w:rPr>
                <w:rFonts w:eastAsia="Calibri" w:cs="Times New Roman"/>
                <w:i/>
              </w:rPr>
            </w:pPr>
            <w:r w:rsidRPr="00B64159">
              <w:rPr>
                <w:rFonts w:eastAsia="Calibri" w:cs="Times New Roman"/>
                <w:i/>
              </w:rPr>
              <w:t xml:space="preserve">   then</w:t>
            </w:r>
          </w:p>
          <w:p w14:paraId="67BEF579" w14:textId="77777777" w:rsidR="008770C4" w:rsidRPr="00B64159" w:rsidRDefault="008770C4" w:rsidP="008770C4">
            <w:pPr>
              <w:spacing w:before="60" w:after="60"/>
              <w:rPr>
                <w:rFonts w:eastAsia="Calibri" w:cs="Times New Roman"/>
                <w:b/>
              </w:rPr>
            </w:pPr>
            <w:r w:rsidRPr="00B64159">
              <w:rPr>
                <w:rFonts w:eastAsia="Calibri" w:cs="Times New Roman"/>
                <w:b/>
              </w:rPr>
              <w:t>Destroy</w:t>
            </w:r>
            <w:r w:rsidRPr="007C776E">
              <w:rPr>
                <w:rFonts w:eastAsia="Calibri" w:cs="Times New Roman"/>
              </w:rPr>
              <w:t>.</w:t>
            </w:r>
          </w:p>
        </w:tc>
        <w:tc>
          <w:tcPr>
            <w:tcW w:w="600" w:type="pct"/>
          </w:tcPr>
          <w:p w14:paraId="23DC0411" w14:textId="77777777" w:rsidR="008770C4" w:rsidRPr="00B64159" w:rsidRDefault="008770C4" w:rsidP="008770C4">
            <w:pPr>
              <w:spacing w:before="60"/>
              <w:jc w:val="center"/>
              <w:rPr>
                <w:sz w:val="20"/>
                <w:szCs w:val="20"/>
              </w:rPr>
            </w:pPr>
            <w:r w:rsidRPr="00B64159">
              <w:rPr>
                <w:sz w:val="20"/>
                <w:szCs w:val="20"/>
              </w:rPr>
              <w:t>NON-ARCHIVAL</w:t>
            </w:r>
          </w:p>
          <w:p w14:paraId="4A94C33C" w14:textId="77777777" w:rsidR="008770C4" w:rsidRDefault="008770C4" w:rsidP="008770C4">
            <w:pPr>
              <w:jc w:val="center"/>
              <w:rPr>
                <w:sz w:val="20"/>
                <w:szCs w:val="20"/>
              </w:rPr>
            </w:pPr>
            <w:r w:rsidRPr="00B64159">
              <w:rPr>
                <w:sz w:val="20"/>
                <w:szCs w:val="20"/>
              </w:rPr>
              <w:t>NON-ESSENTIAL</w:t>
            </w:r>
          </w:p>
          <w:p w14:paraId="4812C471" w14:textId="77777777" w:rsidR="008770C4" w:rsidRPr="00B64159" w:rsidRDefault="008770C4" w:rsidP="008770C4">
            <w:pPr>
              <w:jc w:val="center"/>
              <w:rPr>
                <w:sz w:val="20"/>
                <w:szCs w:val="20"/>
              </w:rPr>
            </w:pPr>
            <w:r>
              <w:rPr>
                <w:sz w:val="20"/>
                <w:szCs w:val="20"/>
              </w:rPr>
              <w:t>OPR</w:t>
            </w:r>
          </w:p>
        </w:tc>
      </w:tr>
    </w:tbl>
    <w:p w14:paraId="0C15600A" w14:textId="77777777" w:rsidR="00FC3543" w:rsidRPr="00B64159" w:rsidRDefault="00402016" w:rsidP="000D1412">
      <w:pPr>
        <w:rPr>
          <w:sz w:val="2"/>
          <w:szCs w:val="2"/>
        </w:rPr>
      </w:pPr>
      <w:r w:rsidRPr="00B64159">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40"/>
        <w:gridCol w:w="8352"/>
        <w:gridCol w:w="2880"/>
        <w:gridCol w:w="1728"/>
      </w:tblGrid>
      <w:tr w:rsidR="00DE1BAF" w:rsidRPr="00154FC0" w14:paraId="30EF63AF" w14:textId="77777777" w:rsidTr="00E86DB0">
        <w:trPr>
          <w:cantSplit/>
          <w:trHeight w:val="288"/>
          <w:tblHeader/>
          <w:jc w:val="center"/>
        </w:trPr>
        <w:tc>
          <w:tcPr>
            <w:tcW w:w="5000" w:type="pct"/>
            <w:gridSpan w:val="4"/>
            <w:shd w:val="clear" w:color="auto" w:fill="auto"/>
            <w:tcMar>
              <w:top w:w="58" w:type="dxa"/>
              <w:left w:w="115" w:type="dxa"/>
              <w:bottom w:w="43" w:type="dxa"/>
              <w:right w:w="115" w:type="dxa"/>
            </w:tcMar>
            <w:vAlign w:val="center"/>
          </w:tcPr>
          <w:p w14:paraId="2B1227CA" w14:textId="77777777" w:rsidR="00DE1BAF" w:rsidRPr="00154FC0" w:rsidRDefault="00DE1BAF" w:rsidP="007C776E">
            <w:pPr>
              <w:pStyle w:val="Activties"/>
              <w:ind w:left="695" w:hanging="695"/>
              <w:rPr>
                <w:rFonts w:asciiTheme="minorHAnsi" w:hAnsiTheme="minorHAnsi"/>
                <w:color w:val="000000"/>
              </w:rPr>
            </w:pPr>
            <w:bookmarkStart w:id="42" w:name="_Toc175912474"/>
            <w:r w:rsidRPr="00154FC0">
              <w:rPr>
                <w:rFonts w:asciiTheme="minorHAnsi" w:hAnsiTheme="minorHAnsi"/>
                <w:color w:val="000000"/>
              </w:rPr>
              <w:lastRenderedPageBreak/>
              <w:t>BENEFITS</w:t>
            </w:r>
            <w:bookmarkEnd w:id="42"/>
          </w:p>
          <w:p w14:paraId="728D4726" w14:textId="77777777" w:rsidR="00DE1BAF" w:rsidRPr="00154FC0" w:rsidRDefault="00DE1BAF" w:rsidP="00CC1F24">
            <w:pPr>
              <w:pStyle w:val="ActivityText"/>
              <w:rPr>
                <w:rFonts w:asciiTheme="minorHAnsi" w:hAnsiTheme="minorHAnsi"/>
              </w:rPr>
            </w:pPr>
            <w:r w:rsidRPr="00154FC0">
              <w:rPr>
                <w:rFonts w:asciiTheme="minorHAnsi" w:hAnsiTheme="minorHAnsi"/>
              </w:rPr>
              <w:t>The activity of compensating employees via means other than salaries and wages.</w:t>
            </w:r>
          </w:p>
        </w:tc>
      </w:tr>
      <w:tr w:rsidR="00953926" w:rsidRPr="00154FC0" w14:paraId="59D26C24" w14:textId="77777777" w:rsidTr="00E86DB0">
        <w:tblPrEx>
          <w:tblLook w:val="04A0" w:firstRow="1" w:lastRow="0" w:firstColumn="1" w:lastColumn="0" w:noHBand="0" w:noVBand="1"/>
        </w:tblPrEx>
        <w:trPr>
          <w:cantSplit/>
          <w:tblHeader/>
          <w:jc w:val="center"/>
        </w:trPr>
        <w:tc>
          <w:tcPr>
            <w:tcW w:w="500" w:type="pct"/>
            <w:shd w:val="pct10" w:color="auto" w:fill="auto"/>
            <w:vAlign w:val="center"/>
          </w:tcPr>
          <w:p w14:paraId="6ACFF32F" w14:textId="77777777" w:rsidR="00953926" w:rsidRPr="00154FC0" w:rsidRDefault="00953926" w:rsidP="00B60C75">
            <w:pPr>
              <w:jc w:val="center"/>
              <w:rPr>
                <w:rFonts w:asciiTheme="minorHAnsi" w:eastAsia="Calibri" w:hAnsiTheme="minorHAnsi" w:cs="Times New Roman"/>
                <w:b/>
                <w:sz w:val="18"/>
                <w:szCs w:val="18"/>
              </w:rPr>
            </w:pPr>
            <w:r w:rsidRPr="00154FC0">
              <w:rPr>
                <w:rFonts w:asciiTheme="minorHAnsi" w:eastAsia="Calibri" w:hAnsiTheme="minorHAnsi" w:cs="Times New Roman"/>
                <w:b/>
                <w:sz w:val="18"/>
                <w:szCs w:val="18"/>
              </w:rPr>
              <w:t>DISPOSITION AUTHORITY NUMBER (DAN)</w:t>
            </w:r>
          </w:p>
        </w:tc>
        <w:tc>
          <w:tcPr>
            <w:tcW w:w="2900" w:type="pct"/>
            <w:shd w:val="pct10" w:color="auto" w:fill="auto"/>
            <w:vAlign w:val="center"/>
          </w:tcPr>
          <w:p w14:paraId="46B13E45" w14:textId="77777777" w:rsidR="00953926" w:rsidRPr="00154FC0" w:rsidRDefault="00953926" w:rsidP="00B60C75">
            <w:pPr>
              <w:jc w:val="center"/>
              <w:rPr>
                <w:rFonts w:asciiTheme="minorHAnsi" w:eastAsia="Calibri" w:hAnsiTheme="minorHAnsi" w:cs="Times New Roman"/>
                <w:b/>
                <w:sz w:val="18"/>
                <w:szCs w:val="18"/>
              </w:rPr>
            </w:pPr>
            <w:r w:rsidRPr="00154FC0">
              <w:rPr>
                <w:rFonts w:asciiTheme="minorHAnsi" w:eastAsia="Calibri" w:hAnsiTheme="minorHAnsi" w:cs="Times New Roman"/>
                <w:b/>
                <w:sz w:val="18"/>
                <w:szCs w:val="18"/>
              </w:rPr>
              <w:t>DESCRIPTION OF RECORDS</w:t>
            </w:r>
          </w:p>
        </w:tc>
        <w:tc>
          <w:tcPr>
            <w:tcW w:w="1000" w:type="pct"/>
            <w:shd w:val="pct10" w:color="auto" w:fill="auto"/>
            <w:vAlign w:val="center"/>
          </w:tcPr>
          <w:p w14:paraId="18AEC1FF" w14:textId="77777777" w:rsidR="00953926" w:rsidRPr="00154FC0" w:rsidRDefault="00953926" w:rsidP="00B60C75">
            <w:pPr>
              <w:jc w:val="center"/>
              <w:rPr>
                <w:rFonts w:asciiTheme="minorHAnsi" w:eastAsia="Calibri" w:hAnsiTheme="minorHAnsi" w:cs="Times New Roman"/>
                <w:b/>
                <w:sz w:val="18"/>
                <w:szCs w:val="18"/>
              </w:rPr>
            </w:pPr>
            <w:r w:rsidRPr="00154FC0">
              <w:rPr>
                <w:rFonts w:asciiTheme="minorHAnsi" w:eastAsia="Calibri" w:hAnsiTheme="minorHAnsi" w:cs="Times New Roman"/>
                <w:b/>
                <w:sz w:val="18"/>
                <w:szCs w:val="18"/>
              </w:rPr>
              <w:t>RETENTION AND</w:t>
            </w:r>
          </w:p>
          <w:p w14:paraId="035520D1" w14:textId="77777777" w:rsidR="00953926" w:rsidRPr="00154FC0" w:rsidRDefault="00953926" w:rsidP="00B60C75">
            <w:pPr>
              <w:jc w:val="center"/>
              <w:rPr>
                <w:rFonts w:asciiTheme="minorHAnsi" w:eastAsia="Calibri" w:hAnsiTheme="minorHAnsi" w:cs="Times New Roman"/>
                <w:b/>
                <w:sz w:val="18"/>
                <w:szCs w:val="18"/>
              </w:rPr>
            </w:pPr>
            <w:r w:rsidRPr="00154FC0">
              <w:rPr>
                <w:rFonts w:asciiTheme="minorHAnsi" w:eastAsia="Calibri" w:hAnsiTheme="minorHAnsi" w:cs="Times New Roman"/>
                <w:b/>
                <w:sz w:val="18"/>
                <w:szCs w:val="18"/>
              </w:rPr>
              <w:t>DISPOSITION ACTION</w:t>
            </w:r>
          </w:p>
        </w:tc>
        <w:tc>
          <w:tcPr>
            <w:tcW w:w="600" w:type="pct"/>
            <w:shd w:val="pct10" w:color="auto" w:fill="auto"/>
            <w:vAlign w:val="center"/>
          </w:tcPr>
          <w:p w14:paraId="73D8A8D8" w14:textId="77777777" w:rsidR="00953926" w:rsidRPr="00154FC0" w:rsidRDefault="00953926" w:rsidP="00B60C75">
            <w:pPr>
              <w:jc w:val="center"/>
              <w:rPr>
                <w:rFonts w:asciiTheme="minorHAnsi" w:eastAsia="Calibri" w:hAnsiTheme="minorHAnsi" w:cs="Times New Roman"/>
                <w:b/>
                <w:sz w:val="18"/>
                <w:szCs w:val="18"/>
              </w:rPr>
            </w:pPr>
            <w:r w:rsidRPr="00154FC0">
              <w:rPr>
                <w:rFonts w:asciiTheme="minorHAnsi" w:eastAsia="Calibri" w:hAnsiTheme="minorHAnsi" w:cs="Times New Roman"/>
                <w:b/>
                <w:sz w:val="18"/>
                <w:szCs w:val="18"/>
              </w:rPr>
              <w:t>DESIGNATION</w:t>
            </w:r>
          </w:p>
        </w:tc>
      </w:tr>
      <w:tr w:rsidR="007C776E" w:rsidRPr="00154FC0" w14:paraId="6DD81345" w14:textId="77777777" w:rsidTr="00E86DB0">
        <w:tblPrEx>
          <w:tblLook w:val="04A0" w:firstRow="1" w:lastRow="0" w:firstColumn="1" w:lastColumn="0" w:noHBand="0" w:noVBand="1"/>
        </w:tblPrEx>
        <w:trPr>
          <w:cantSplit/>
          <w:jc w:val="center"/>
        </w:trPr>
        <w:tc>
          <w:tcPr>
            <w:tcW w:w="500" w:type="pct"/>
          </w:tcPr>
          <w:p w14:paraId="788B93CA" w14:textId="77777777" w:rsidR="007C776E" w:rsidRPr="00154FC0" w:rsidRDefault="007C776E" w:rsidP="00D14E91">
            <w:pPr>
              <w:spacing w:before="60" w:after="60"/>
              <w:jc w:val="center"/>
              <w:rPr>
                <w:rFonts w:asciiTheme="minorHAnsi" w:eastAsia="Calibri" w:hAnsiTheme="minorHAnsi" w:cs="Times New Roman"/>
              </w:rPr>
            </w:pPr>
            <w:r w:rsidRPr="00154FC0">
              <w:rPr>
                <w:rFonts w:asciiTheme="minorHAnsi" w:eastAsia="Calibri" w:hAnsiTheme="minorHAnsi" w:cs="Times New Roman"/>
              </w:rPr>
              <w:t xml:space="preserve">GS </w:t>
            </w:r>
            <w:r w:rsidR="00982943">
              <w:rPr>
                <w:rFonts w:asciiTheme="minorHAnsi" w:eastAsia="Calibri" w:hAnsiTheme="minorHAnsi" w:cs="Times New Roman"/>
              </w:rPr>
              <w:t>03048</w:t>
            </w:r>
            <w:r w:rsidR="001934A2" w:rsidRPr="00154FC0">
              <w:rPr>
                <w:rFonts w:asciiTheme="minorHAnsi" w:eastAsia="Calibri" w:hAnsiTheme="minorHAnsi" w:cs="Times New Roman"/>
              </w:rPr>
              <w:fldChar w:fldCharType="begin"/>
            </w:r>
            <w:r w:rsidR="00CC1F24" w:rsidRPr="00154FC0">
              <w:rPr>
                <w:rFonts w:asciiTheme="minorHAnsi" w:hAnsiTheme="minorHAnsi"/>
              </w:rPr>
              <w:instrText xml:space="preserve"> XE “GS </w:instrText>
            </w:r>
            <w:r w:rsidR="00982943">
              <w:rPr>
                <w:rFonts w:asciiTheme="minorHAnsi" w:hAnsiTheme="minorHAnsi"/>
              </w:rPr>
              <w:instrText>03048</w:instrText>
            </w:r>
            <w:r w:rsidR="00CC1F24" w:rsidRPr="00154FC0">
              <w:rPr>
                <w:rFonts w:asciiTheme="minorHAnsi" w:hAnsiTheme="minorHAnsi"/>
              </w:rPr>
              <w:instrText xml:space="preserve">” \f “dan” </w:instrText>
            </w:r>
            <w:r w:rsidR="001934A2" w:rsidRPr="00154FC0">
              <w:rPr>
                <w:rFonts w:asciiTheme="minorHAnsi" w:eastAsia="Calibri" w:hAnsiTheme="minorHAnsi" w:cs="Times New Roman"/>
              </w:rPr>
              <w:fldChar w:fldCharType="end"/>
            </w:r>
          </w:p>
          <w:p w14:paraId="1DB1B01C" w14:textId="5292598B" w:rsidR="007C776E" w:rsidRPr="00154FC0" w:rsidRDefault="007C776E" w:rsidP="00D14E91">
            <w:pPr>
              <w:spacing w:before="60" w:after="60"/>
              <w:jc w:val="center"/>
              <w:rPr>
                <w:rFonts w:asciiTheme="minorHAnsi" w:eastAsia="Calibri" w:hAnsiTheme="minorHAnsi" w:cs="Times New Roman"/>
              </w:rPr>
            </w:pPr>
            <w:r w:rsidRPr="00154FC0">
              <w:rPr>
                <w:rFonts w:asciiTheme="minorHAnsi" w:eastAsia="Calibri" w:hAnsiTheme="minorHAnsi" w:cs="Times New Roman"/>
              </w:rPr>
              <w:t xml:space="preserve">Rev. </w:t>
            </w:r>
            <w:r w:rsidR="00871FE6">
              <w:rPr>
                <w:rFonts w:asciiTheme="minorHAnsi" w:eastAsia="Calibri" w:hAnsiTheme="minorHAnsi" w:cs="Times New Roman"/>
              </w:rPr>
              <w:t>1</w:t>
            </w:r>
          </w:p>
        </w:tc>
        <w:tc>
          <w:tcPr>
            <w:tcW w:w="2900" w:type="pct"/>
          </w:tcPr>
          <w:p w14:paraId="44BDE23C" w14:textId="77777777" w:rsidR="007C776E" w:rsidRPr="00154FC0" w:rsidRDefault="007C776E" w:rsidP="007C776E">
            <w:pPr>
              <w:spacing w:before="60" w:after="60"/>
              <w:rPr>
                <w:rFonts w:asciiTheme="minorHAnsi" w:eastAsia="Calibri" w:hAnsiTheme="minorHAnsi" w:cs="Times New Roman"/>
                <w:b/>
                <w:bCs/>
                <w:i/>
                <w:color w:val="000000" w:themeColor="text1"/>
                <w:szCs w:val="17"/>
              </w:rPr>
            </w:pPr>
            <w:r w:rsidRPr="00154FC0">
              <w:rPr>
                <w:rFonts w:asciiTheme="minorHAnsi" w:eastAsia="Calibri" w:hAnsiTheme="minorHAnsi" w:cs="Times New Roman"/>
                <w:b/>
                <w:bCs/>
                <w:i/>
                <w:color w:val="000000" w:themeColor="text1"/>
                <w:szCs w:val="17"/>
              </w:rPr>
              <w:t>Benefits Enrollment and Participation</w:t>
            </w:r>
          </w:p>
          <w:p w14:paraId="439CFD40" w14:textId="64E5C736" w:rsidR="007C776E" w:rsidRPr="00154FC0" w:rsidRDefault="007C776E" w:rsidP="007C776E">
            <w:pPr>
              <w:spacing w:before="60" w:after="60"/>
              <w:rPr>
                <w:rFonts w:asciiTheme="minorHAnsi" w:hAnsiTheme="minorHAnsi"/>
              </w:rPr>
            </w:pPr>
            <w:r w:rsidRPr="00154FC0">
              <w:rPr>
                <w:rFonts w:asciiTheme="minorHAnsi" w:hAnsiTheme="minorHAnsi"/>
              </w:rPr>
              <w:t>Records relating to the enrollment and participation of employees in various benefit programs and packages offered to state employee</w:t>
            </w:r>
            <w:r w:rsidR="00FB51B4" w:rsidRPr="00154FC0">
              <w:rPr>
                <w:rFonts w:asciiTheme="minorHAnsi" w:hAnsiTheme="minorHAnsi"/>
              </w:rPr>
              <w:t>s such as health/disability/life insur</w:t>
            </w:r>
            <w:r w:rsidR="008911B8" w:rsidRPr="00154FC0">
              <w:rPr>
                <w:rFonts w:asciiTheme="minorHAnsi" w:hAnsiTheme="minorHAnsi"/>
              </w:rPr>
              <w:t>ance</w:t>
            </w:r>
            <w:r w:rsidR="000C71B4" w:rsidRPr="00154FC0">
              <w:rPr>
                <w:rFonts w:asciiTheme="minorHAnsi" w:hAnsiTheme="minorHAnsi"/>
              </w:rPr>
              <w:t xml:space="preserve">, </w:t>
            </w:r>
            <w:r w:rsidR="008911B8" w:rsidRPr="00154FC0">
              <w:rPr>
                <w:rFonts w:asciiTheme="minorHAnsi" w:hAnsiTheme="minorHAnsi"/>
              </w:rPr>
              <w:t>deferred compensation</w:t>
            </w:r>
            <w:r w:rsidR="000C71B4" w:rsidRPr="00154FC0">
              <w:rPr>
                <w:rFonts w:asciiTheme="minorHAnsi" w:hAnsiTheme="minorHAnsi"/>
              </w:rPr>
              <w:t>,</w:t>
            </w:r>
            <w:r w:rsidR="008911B8" w:rsidRPr="00154FC0">
              <w:rPr>
                <w:rFonts w:asciiTheme="minorHAnsi" w:hAnsiTheme="minorHAnsi"/>
              </w:rPr>
              <w:t xml:space="preserve"> </w:t>
            </w:r>
            <w:r w:rsidR="00871FE6">
              <w:rPr>
                <w:rFonts w:asciiTheme="minorHAnsi" w:hAnsiTheme="minorHAnsi"/>
              </w:rPr>
              <w:t xml:space="preserve">Public Service Loan Forgiveness (PSLF), </w:t>
            </w:r>
            <w:r w:rsidR="008911B8" w:rsidRPr="00154FC0">
              <w:rPr>
                <w:rFonts w:asciiTheme="minorHAnsi" w:hAnsiTheme="minorHAnsi"/>
              </w:rPr>
              <w:t>etc.</w:t>
            </w:r>
            <w:r w:rsidR="0017378A" w:rsidRPr="00154FC0">
              <w:rPr>
                <w:rFonts w:asciiTheme="minorHAnsi" w:hAnsiTheme="minorHAnsi"/>
              </w:rPr>
              <w:t xml:space="preserve"> </w:t>
            </w:r>
            <w:r w:rsidR="0017378A" w:rsidRPr="00154FC0">
              <w:rPr>
                <w:rFonts w:asciiTheme="minorHAnsi" w:hAnsiTheme="minorHAnsi"/>
              </w:rPr>
              <w:fldChar w:fldCharType="begin"/>
            </w:r>
            <w:r w:rsidR="0017378A" w:rsidRPr="00154FC0">
              <w:rPr>
                <w:rFonts w:asciiTheme="minorHAnsi" w:hAnsiTheme="minorHAnsi"/>
              </w:rPr>
              <w:instrText xml:space="preserve"> XE “benefits</w:instrText>
            </w:r>
            <w:r w:rsidR="00BA1FC3" w:rsidRPr="00154FC0">
              <w:rPr>
                <w:rFonts w:asciiTheme="minorHAnsi" w:hAnsiTheme="minorHAnsi"/>
              </w:rPr>
              <w:instrText xml:space="preserve"> (employee enrollment)”</w:instrText>
            </w:r>
            <w:r w:rsidR="0017378A" w:rsidRPr="00154FC0">
              <w:rPr>
                <w:rFonts w:asciiTheme="minorHAnsi" w:hAnsiTheme="minorHAnsi"/>
              </w:rPr>
              <w:instrText xml:space="preserve"> \f “Subject” </w:instrText>
            </w:r>
            <w:r w:rsidR="0017378A" w:rsidRPr="00154FC0">
              <w:rPr>
                <w:rFonts w:asciiTheme="minorHAnsi" w:hAnsiTheme="minorHAnsi"/>
              </w:rPr>
              <w:fldChar w:fldCharType="end"/>
            </w:r>
            <w:r w:rsidR="00871FE6" w:rsidRPr="00154FC0">
              <w:rPr>
                <w:rFonts w:asciiTheme="minorHAnsi" w:hAnsiTheme="minorHAnsi"/>
              </w:rPr>
              <w:fldChar w:fldCharType="begin"/>
            </w:r>
            <w:r w:rsidR="00871FE6" w:rsidRPr="00154FC0">
              <w:rPr>
                <w:rFonts w:asciiTheme="minorHAnsi" w:hAnsiTheme="minorHAnsi"/>
              </w:rPr>
              <w:instrText xml:space="preserve"> XE “</w:instrText>
            </w:r>
            <w:r w:rsidR="00871FE6">
              <w:rPr>
                <w:rFonts w:asciiTheme="minorHAnsi" w:hAnsiTheme="minorHAnsi"/>
              </w:rPr>
              <w:instrText>public service loan forgiveness</w:instrText>
            </w:r>
            <w:r w:rsidR="00871FE6" w:rsidRPr="00154FC0">
              <w:rPr>
                <w:rFonts w:asciiTheme="minorHAnsi" w:hAnsiTheme="minorHAnsi"/>
              </w:rPr>
              <w:instrText xml:space="preserve">” \f “Subject” </w:instrText>
            </w:r>
            <w:r w:rsidR="00871FE6" w:rsidRPr="00154FC0">
              <w:rPr>
                <w:rFonts w:asciiTheme="minorHAnsi" w:hAnsiTheme="minorHAnsi"/>
              </w:rPr>
              <w:fldChar w:fldCharType="end"/>
            </w:r>
          </w:p>
          <w:p w14:paraId="78AC57D7" w14:textId="77777777" w:rsidR="007C776E" w:rsidRPr="00154FC0" w:rsidRDefault="007C776E" w:rsidP="007C776E">
            <w:pPr>
              <w:spacing w:before="60" w:after="60"/>
              <w:rPr>
                <w:rFonts w:asciiTheme="minorHAnsi" w:hAnsiTheme="minorHAnsi"/>
              </w:rPr>
            </w:pPr>
            <w:r w:rsidRPr="00154FC0">
              <w:rPr>
                <w:rFonts w:asciiTheme="minorHAnsi" w:hAnsiTheme="minorHAnsi"/>
              </w:rPr>
              <w:t>Includes, but is not limited to:</w:t>
            </w:r>
          </w:p>
          <w:p w14:paraId="06B2B9E9" w14:textId="77777777" w:rsidR="007C776E" w:rsidRPr="00154FC0" w:rsidRDefault="00FB51B4" w:rsidP="00710842">
            <w:pPr>
              <w:pStyle w:val="ListParagraph"/>
              <w:numPr>
                <w:ilvl w:val="0"/>
                <w:numId w:val="26"/>
              </w:numPr>
              <w:spacing w:before="60" w:after="60"/>
              <w:rPr>
                <w:rFonts w:asciiTheme="minorHAnsi" w:hAnsiTheme="minorHAnsi"/>
              </w:rPr>
            </w:pPr>
            <w:r w:rsidRPr="00154FC0">
              <w:rPr>
                <w:rFonts w:asciiTheme="minorHAnsi" w:hAnsiTheme="minorHAnsi"/>
              </w:rPr>
              <w:t>Determinations of eligibility;</w:t>
            </w:r>
          </w:p>
          <w:p w14:paraId="1192DB37" w14:textId="77777777" w:rsidR="007C776E" w:rsidRPr="00154FC0" w:rsidRDefault="007C776E" w:rsidP="00710842">
            <w:pPr>
              <w:pStyle w:val="ListParagraph"/>
              <w:numPr>
                <w:ilvl w:val="0"/>
                <w:numId w:val="26"/>
              </w:numPr>
              <w:spacing w:before="60" w:after="60"/>
              <w:rPr>
                <w:rFonts w:asciiTheme="minorHAnsi" w:hAnsiTheme="minorHAnsi"/>
              </w:rPr>
            </w:pPr>
            <w:r w:rsidRPr="00154FC0">
              <w:rPr>
                <w:rFonts w:asciiTheme="minorHAnsi" w:hAnsiTheme="minorHAnsi"/>
              </w:rPr>
              <w:t>Applications for enrollment/participation;</w:t>
            </w:r>
          </w:p>
          <w:p w14:paraId="49F08FF7" w14:textId="0C456E04" w:rsidR="007C776E" w:rsidRPr="00154FC0" w:rsidRDefault="007C776E" w:rsidP="00710842">
            <w:pPr>
              <w:pStyle w:val="ListParagraph"/>
              <w:numPr>
                <w:ilvl w:val="0"/>
                <w:numId w:val="26"/>
              </w:numPr>
              <w:spacing w:before="60" w:after="60"/>
              <w:rPr>
                <w:rFonts w:asciiTheme="minorHAnsi" w:hAnsiTheme="minorHAnsi"/>
              </w:rPr>
            </w:pPr>
            <w:r w:rsidRPr="00154FC0">
              <w:rPr>
                <w:rFonts w:asciiTheme="minorHAnsi" w:hAnsiTheme="minorHAnsi"/>
              </w:rPr>
              <w:t xml:space="preserve">Name, address, </w:t>
            </w:r>
            <w:r w:rsidR="00871FE6" w:rsidRPr="00154FC0">
              <w:rPr>
                <w:rFonts w:asciiTheme="minorHAnsi" w:hAnsiTheme="minorHAnsi"/>
              </w:rPr>
              <w:t>status,</w:t>
            </w:r>
            <w:r w:rsidRPr="00154FC0">
              <w:rPr>
                <w:rFonts w:asciiTheme="minorHAnsi" w:hAnsiTheme="minorHAnsi"/>
              </w:rPr>
              <w:t xml:space="preserve"> and dependent modifications</w:t>
            </w:r>
            <w:r w:rsidR="00CC1F24" w:rsidRPr="00154FC0">
              <w:rPr>
                <w:rFonts w:asciiTheme="minorHAnsi" w:hAnsiTheme="minorHAnsi"/>
              </w:rPr>
              <w:t>/changes.</w:t>
            </w:r>
          </w:p>
          <w:p w14:paraId="2CCFDF68" w14:textId="77777777" w:rsidR="008911B8" w:rsidRPr="00154FC0" w:rsidRDefault="007C776E" w:rsidP="006A6CBC">
            <w:pPr>
              <w:spacing w:before="60" w:after="60"/>
              <w:rPr>
                <w:rFonts w:asciiTheme="minorHAnsi" w:hAnsiTheme="minorHAnsi"/>
              </w:rPr>
            </w:pPr>
            <w:r w:rsidRPr="00154FC0">
              <w:rPr>
                <w:rFonts w:asciiTheme="minorHAnsi" w:hAnsiTheme="minorHAnsi"/>
              </w:rPr>
              <w:t xml:space="preserve">Excludes </w:t>
            </w:r>
            <w:r w:rsidR="00CC1F24" w:rsidRPr="00154FC0">
              <w:rPr>
                <w:rFonts w:asciiTheme="minorHAnsi" w:hAnsiTheme="minorHAnsi"/>
              </w:rPr>
              <w:t>records covered by</w:t>
            </w:r>
            <w:r w:rsidR="008911B8" w:rsidRPr="00154FC0">
              <w:rPr>
                <w:rFonts w:asciiTheme="minorHAnsi" w:hAnsiTheme="minorHAnsi"/>
              </w:rPr>
              <w:t>:</w:t>
            </w:r>
          </w:p>
          <w:p w14:paraId="3DBA691B" w14:textId="77777777" w:rsidR="008911B8" w:rsidRPr="00154FC0" w:rsidRDefault="007C776E" w:rsidP="00283A5D">
            <w:pPr>
              <w:pStyle w:val="ListParagraph"/>
              <w:numPr>
                <w:ilvl w:val="0"/>
                <w:numId w:val="104"/>
              </w:numPr>
              <w:spacing w:before="60" w:after="60"/>
              <w:rPr>
                <w:rFonts w:asciiTheme="minorHAnsi" w:hAnsiTheme="minorHAnsi"/>
              </w:rPr>
            </w:pPr>
            <w:r w:rsidRPr="00154FC0">
              <w:rPr>
                <w:rFonts w:asciiTheme="minorHAnsi" w:hAnsiTheme="minorHAnsi"/>
                <w:i/>
              </w:rPr>
              <w:t xml:space="preserve">Voluntary Employee Beneficiary Association (VEBA) </w:t>
            </w:r>
            <w:r w:rsidR="00CC1F24" w:rsidRPr="00154FC0">
              <w:rPr>
                <w:rFonts w:asciiTheme="minorHAnsi" w:hAnsiTheme="minorHAnsi"/>
                <w:i/>
              </w:rPr>
              <w:t xml:space="preserve">(DAN </w:t>
            </w:r>
            <w:r w:rsidRPr="00154FC0">
              <w:rPr>
                <w:rFonts w:asciiTheme="minorHAnsi" w:hAnsiTheme="minorHAnsi"/>
                <w:i/>
              </w:rPr>
              <w:t>GS 03045</w:t>
            </w:r>
            <w:r w:rsidR="00CC1F24" w:rsidRPr="00154FC0">
              <w:rPr>
                <w:rFonts w:asciiTheme="minorHAnsi" w:hAnsiTheme="minorHAnsi"/>
                <w:i/>
              </w:rPr>
              <w:t>)</w:t>
            </w:r>
            <w:r w:rsidR="008911B8" w:rsidRPr="00154FC0">
              <w:rPr>
                <w:rFonts w:asciiTheme="minorHAnsi" w:hAnsiTheme="minorHAnsi"/>
              </w:rPr>
              <w:t>;</w:t>
            </w:r>
          </w:p>
          <w:p w14:paraId="335EFFDC" w14:textId="77777777" w:rsidR="007C776E" w:rsidRPr="00154FC0" w:rsidRDefault="006A6CBC" w:rsidP="00283A5D">
            <w:pPr>
              <w:pStyle w:val="ListParagraph"/>
              <w:numPr>
                <w:ilvl w:val="0"/>
                <w:numId w:val="104"/>
              </w:numPr>
              <w:spacing w:before="60" w:after="60"/>
              <w:rPr>
                <w:rFonts w:asciiTheme="minorHAnsi" w:eastAsia="Calibri" w:hAnsiTheme="minorHAnsi" w:cs="Times New Roman"/>
                <w:b/>
                <w:bCs/>
                <w:i/>
                <w:szCs w:val="22"/>
              </w:rPr>
            </w:pPr>
            <w:r w:rsidRPr="00154FC0">
              <w:rPr>
                <w:rFonts w:asciiTheme="minorHAnsi" w:hAnsiTheme="minorHAnsi"/>
                <w:i/>
              </w:rPr>
              <w:t xml:space="preserve">Retirement Verification </w:t>
            </w:r>
            <w:r w:rsidR="008911B8" w:rsidRPr="00154FC0">
              <w:rPr>
                <w:rFonts w:asciiTheme="minorHAnsi" w:hAnsiTheme="minorHAnsi"/>
                <w:i/>
              </w:rPr>
              <w:t xml:space="preserve">(DAN </w:t>
            </w:r>
            <w:r w:rsidRPr="00154FC0">
              <w:rPr>
                <w:rFonts w:asciiTheme="minorHAnsi" w:hAnsiTheme="minorHAnsi"/>
                <w:i/>
              </w:rPr>
              <w:t>GS 03032</w:t>
            </w:r>
            <w:r w:rsidR="008911B8" w:rsidRPr="00154FC0">
              <w:rPr>
                <w:rFonts w:asciiTheme="minorHAnsi" w:hAnsiTheme="minorHAnsi"/>
                <w:i/>
              </w:rPr>
              <w:t>)</w:t>
            </w:r>
            <w:r w:rsidRPr="00154FC0">
              <w:rPr>
                <w:rFonts w:asciiTheme="minorHAnsi" w:hAnsiTheme="minorHAnsi"/>
              </w:rPr>
              <w:t>.</w:t>
            </w:r>
          </w:p>
        </w:tc>
        <w:tc>
          <w:tcPr>
            <w:tcW w:w="1000" w:type="pct"/>
          </w:tcPr>
          <w:p w14:paraId="5E8A6699" w14:textId="77777777" w:rsidR="007C776E" w:rsidRPr="00154FC0" w:rsidRDefault="007C776E" w:rsidP="007C776E">
            <w:pPr>
              <w:spacing w:before="60" w:after="60"/>
              <w:rPr>
                <w:rFonts w:asciiTheme="minorHAnsi" w:hAnsiTheme="minorHAnsi"/>
                <w:bCs/>
                <w:color w:val="auto"/>
                <w:szCs w:val="17"/>
              </w:rPr>
            </w:pPr>
            <w:r w:rsidRPr="00154FC0">
              <w:rPr>
                <w:rFonts w:asciiTheme="minorHAnsi" w:hAnsiTheme="minorHAnsi"/>
                <w:b/>
                <w:bCs/>
                <w:color w:val="auto"/>
                <w:szCs w:val="17"/>
              </w:rPr>
              <w:t>Retain</w:t>
            </w:r>
            <w:r w:rsidRPr="00154FC0">
              <w:rPr>
                <w:rFonts w:asciiTheme="minorHAnsi" w:hAnsiTheme="minorHAnsi"/>
                <w:bCs/>
                <w:color w:val="auto"/>
                <w:szCs w:val="17"/>
              </w:rPr>
              <w:t xml:space="preserve"> for 6 years after date of separation from agency</w:t>
            </w:r>
          </w:p>
          <w:p w14:paraId="7E8EE6F3" w14:textId="77777777" w:rsidR="007C776E" w:rsidRPr="00154FC0" w:rsidRDefault="007C776E" w:rsidP="007C776E">
            <w:pPr>
              <w:spacing w:before="60" w:after="60"/>
              <w:rPr>
                <w:rFonts w:asciiTheme="minorHAnsi" w:hAnsiTheme="minorHAnsi"/>
                <w:bCs/>
                <w:i/>
                <w:color w:val="auto"/>
                <w:szCs w:val="17"/>
              </w:rPr>
            </w:pPr>
            <w:r w:rsidRPr="00154FC0">
              <w:rPr>
                <w:rFonts w:asciiTheme="minorHAnsi" w:hAnsiTheme="minorHAnsi"/>
                <w:bCs/>
                <w:i/>
                <w:color w:val="auto"/>
                <w:szCs w:val="17"/>
              </w:rPr>
              <w:t xml:space="preserve">  </w:t>
            </w:r>
            <w:r w:rsidR="00CC1F24" w:rsidRPr="00154FC0">
              <w:rPr>
                <w:rFonts w:asciiTheme="minorHAnsi" w:hAnsiTheme="minorHAnsi"/>
                <w:bCs/>
                <w:i/>
                <w:color w:val="auto"/>
                <w:szCs w:val="17"/>
              </w:rPr>
              <w:t xml:space="preserve"> </w:t>
            </w:r>
            <w:r w:rsidRPr="00154FC0">
              <w:rPr>
                <w:rFonts w:asciiTheme="minorHAnsi" w:hAnsiTheme="minorHAnsi"/>
                <w:bCs/>
                <w:i/>
                <w:color w:val="auto"/>
                <w:szCs w:val="17"/>
              </w:rPr>
              <w:t>or</w:t>
            </w:r>
          </w:p>
          <w:p w14:paraId="4B3F03A5" w14:textId="77777777" w:rsidR="00EC3095" w:rsidRPr="00EC3095" w:rsidRDefault="00BC588A" w:rsidP="007C776E">
            <w:pPr>
              <w:spacing w:before="60" w:after="60"/>
              <w:rPr>
                <w:rFonts w:asciiTheme="minorHAnsi" w:hAnsiTheme="minorHAnsi"/>
                <w:bCs/>
                <w:i/>
                <w:color w:val="auto"/>
                <w:szCs w:val="17"/>
              </w:rPr>
            </w:pPr>
            <w:r w:rsidRPr="00154FC0">
              <w:rPr>
                <w:rFonts w:asciiTheme="minorHAnsi" w:hAnsiTheme="minorHAnsi"/>
                <w:bCs/>
                <w:color w:val="auto"/>
                <w:szCs w:val="17"/>
              </w:rPr>
              <w:t xml:space="preserve">6 years after </w:t>
            </w:r>
            <w:r w:rsidR="00CC1F24" w:rsidRPr="00154FC0">
              <w:rPr>
                <w:rFonts w:asciiTheme="minorHAnsi" w:hAnsiTheme="minorHAnsi"/>
                <w:bCs/>
                <w:color w:val="auto"/>
                <w:szCs w:val="17"/>
              </w:rPr>
              <w:t>withdrawal from participation</w:t>
            </w:r>
            <w:r w:rsidR="00EC3095">
              <w:rPr>
                <w:rFonts w:asciiTheme="minorHAnsi" w:hAnsiTheme="minorHAnsi"/>
                <w:bCs/>
                <w:color w:val="auto"/>
                <w:szCs w:val="17"/>
              </w:rPr>
              <w:t xml:space="preserve">, </w:t>
            </w:r>
            <w:r w:rsidR="00EC3095" w:rsidRPr="00EC3095">
              <w:rPr>
                <w:rFonts w:asciiTheme="minorHAnsi" w:hAnsiTheme="minorHAnsi"/>
                <w:bCs/>
                <w:i/>
                <w:color w:val="auto"/>
                <w:szCs w:val="17"/>
              </w:rPr>
              <w:t>whichever is sooner</w:t>
            </w:r>
          </w:p>
          <w:p w14:paraId="4B7BA516" w14:textId="77777777" w:rsidR="007C776E" w:rsidRPr="00154FC0" w:rsidRDefault="007C776E" w:rsidP="007C776E">
            <w:pPr>
              <w:spacing w:before="60" w:after="60"/>
              <w:rPr>
                <w:rFonts w:asciiTheme="minorHAnsi" w:hAnsiTheme="minorHAnsi"/>
                <w:bCs/>
                <w:i/>
                <w:color w:val="auto"/>
                <w:szCs w:val="17"/>
              </w:rPr>
            </w:pPr>
            <w:r w:rsidRPr="00154FC0">
              <w:rPr>
                <w:rFonts w:asciiTheme="minorHAnsi" w:hAnsiTheme="minorHAnsi"/>
                <w:bCs/>
                <w:color w:val="auto"/>
                <w:szCs w:val="17"/>
              </w:rPr>
              <w:t xml:space="preserve">   </w:t>
            </w:r>
            <w:r w:rsidRPr="00154FC0">
              <w:rPr>
                <w:rFonts w:asciiTheme="minorHAnsi" w:hAnsiTheme="minorHAnsi"/>
                <w:bCs/>
                <w:i/>
                <w:color w:val="auto"/>
                <w:szCs w:val="17"/>
              </w:rPr>
              <w:t>then</w:t>
            </w:r>
          </w:p>
          <w:p w14:paraId="61791628" w14:textId="77777777" w:rsidR="007C776E" w:rsidRPr="00154FC0" w:rsidRDefault="007C776E" w:rsidP="007C776E">
            <w:pPr>
              <w:pStyle w:val="TableText-AllOther"/>
              <w:jc w:val="left"/>
              <w:rPr>
                <w:rFonts w:asciiTheme="minorHAnsi" w:hAnsiTheme="minorHAnsi"/>
              </w:rPr>
            </w:pPr>
            <w:r w:rsidRPr="00154FC0">
              <w:rPr>
                <w:rFonts w:asciiTheme="minorHAnsi" w:hAnsiTheme="minorHAnsi"/>
                <w:b/>
                <w:bCs/>
                <w:szCs w:val="17"/>
              </w:rPr>
              <w:t>Destroy</w:t>
            </w:r>
            <w:r w:rsidRPr="00154FC0">
              <w:rPr>
                <w:rFonts w:asciiTheme="minorHAnsi" w:hAnsiTheme="minorHAnsi"/>
                <w:bCs/>
                <w:szCs w:val="17"/>
              </w:rPr>
              <w:t>.</w:t>
            </w:r>
          </w:p>
        </w:tc>
        <w:tc>
          <w:tcPr>
            <w:tcW w:w="600" w:type="pct"/>
          </w:tcPr>
          <w:p w14:paraId="7D53DC36" w14:textId="77777777" w:rsidR="007C776E" w:rsidRPr="00154FC0" w:rsidRDefault="007C776E" w:rsidP="007C776E">
            <w:pPr>
              <w:spacing w:before="60"/>
              <w:jc w:val="center"/>
              <w:rPr>
                <w:rFonts w:asciiTheme="minorHAnsi" w:hAnsiTheme="minorHAnsi"/>
                <w:sz w:val="20"/>
                <w:szCs w:val="20"/>
              </w:rPr>
            </w:pPr>
            <w:r w:rsidRPr="00154FC0">
              <w:rPr>
                <w:rFonts w:asciiTheme="minorHAnsi" w:hAnsiTheme="minorHAnsi"/>
                <w:sz w:val="20"/>
                <w:szCs w:val="20"/>
              </w:rPr>
              <w:t>NON-ARCHIVAL</w:t>
            </w:r>
          </w:p>
          <w:p w14:paraId="15340219" w14:textId="77777777" w:rsidR="007C776E" w:rsidRPr="00154FC0" w:rsidRDefault="007C776E" w:rsidP="007C776E">
            <w:pPr>
              <w:jc w:val="center"/>
              <w:rPr>
                <w:rFonts w:asciiTheme="minorHAnsi" w:hAnsiTheme="minorHAnsi"/>
                <w:sz w:val="20"/>
                <w:szCs w:val="20"/>
              </w:rPr>
            </w:pPr>
            <w:r w:rsidRPr="00154FC0">
              <w:rPr>
                <w:rFonts w:asciiTheme="minorHAnsi" w:hAnsiTheme="minorHAnsi"/>
                <w:sz w:val="20"/>
                <w:szCs w:val="20"/>
              </w:rPr>
              <w:t>NON-ESSENTIAL</w:t>
            </w:r>
          </w:p>
          <w:p w14:paraId="074143F0" w14:textId="77777777" w:rsidR="007C776E" w:rsidRPr="00154FC0" w:rsidRDefault="007C776E" w:rsidP="007C776E">
            <w:pPr>
              <w:jc w:val="center"/>
              <w:rPr>
                <w:rFonts w:asciiTheme="minorHAnsi" w:hAnsiTheme="minorHAnsi"/>
                <w:bCs/>
                <w:sz w:val="20"/>
                <w:szCs w:val="17"/>
              </w:rPr>
            </w:pPr>
            <w:r w:rsidRPr="00154FC0">
              <w:rPr>
                <w:rFonts w:asciiTheme="minorHAnsi" w:hAnsiTheme="minorHAnsi"/>
                <w:sz w:val="20"/>
                <w:szCs w:val="20"/>
              </w:rPr>
              <w:t>OFM</w:t>
            </w:r>
          </w:p>
        </w:tc>
      </w:tr>
      <w:tr w:rsidR="007C776E" w:rsidRPr="00154FC0" w14:paraId="51944AC2" w14:textId="77777777" w:rsidTr="00E86DB0">
        <w:tblPrEx>
          <w:tblLook w:val="04A0" w:firstRow="1" w:lastRow="0" w:firstColumn="1" w:lastColumn="0" w:noHBand="0" w:noVBand="1"/>
        </w:tblPrEx>
        <w:trPr>
          <w:cantSplit/>
          <w:jc w:val="center"/>
        </w:trPr>
        <w:tc>
          <w:tcPr>
            <w:tcW w:w="500" w:type="pct"/>
          </w:tcPr>
          <w:p w14:paraId="15682A0A" w14:textId="77777777" w:rsidR="007C776E" w:rsidRPr="00154FC0" w:rsidRDefault="007C776E" w:rsidP="00D14E91">
            <w:pPr>
              <w:spacing w:before="60" w:after="60"/>
              <w:jc w:val="center"/>
              <w:rPr>
                <w:rFonts w:asciiTheme="minorHAnsi" w:eastAsia="Calibri" w:hAnsiTheme="minorHAnsi" w:cs="Times New Roman"/>
              </w:rPr>
            </w:pPr>
            <w:r w:rsidRPr="00154FC0">
              <w:rPr>
                <w:rFonts w:asciiTheme="minorHAnsi" w:eastAsia="Calibri" w:hAnsiTheme="minorHAnsi" w:cs="Times New Roman"/>
              </w:rPr>
              <w:t>GS 03037</w:t>
            </w:r>
            <w:r w:rsidR="001934A2" w:rsidRPr="00154FC0">
              <w:rPr>
                <w:rFonts w:asciiTheme="minorHAnsi" w:eastAsia="Calibri" w:hAnsiTheme="minorHAnsi" w:cs="Times New Roman"/>
              </w:rPr>
              <w:fldChar w:fldCharType="begin"/>
            </w:r>
            <w:r w:rsidR="00CC1F24" w:rsidRPr="00154FC0">
              <w:rPr>
                <w:rFonts w:asciiTheme="minorHAnsi" w:hAnsiTheme="minorHAnsi"/>
              </w:rPr>
              <w:instrText xml:space="preserve"> XE “GS 03037” \f “dan” </w:instrText>
            </w:r>
            <w:r w:rsidR="001934A2" w:rsidRPr="00154FC0">
              <w:rPr>
                <w:rFonts w:asciiTheme="minorHAnsi" w:eastAsia="Calibri" w:hAnsiTheme="minorHAnsi" w:cs="Times New Roman"/>
              </w:rPr>
              <w:fldChar w:fldCharType="end"/>
            </w:r>
          </w:p>
          <w:p w14:paraId="582191BB" w14:textId="77777777" w:rsidR="007C776E" w:rsidRPr="00154FC0" w:rsidRDefault="007C776E" w:rsidP="00B44B23">
            <w:pPr>
              <w:spacing w:before="60" w:after="60"/>
              <w:jc w:val="center"/>
              <w:rPr>
                <w:rFonts w:asciiTheme="minorHAnsi" w:eastAsia="Calibri" w:hAnsiTheme="minorHAnsi" w:cs="Times New Roman"/>
              </w:rPr>
            </w:pPr>
            <w:r w:rsidRPr="00154FC0">
              <w:rPr>
                <w:rFonts w:asciiTheme="minorHAnsi" w:eastAsia="Calibri" w:hAnsiTheme="minorHAnsi" w:cs="Times New Roman"/>
              </w:rPr>
              <w:t xml:space="preserve">Rev. </w:t>
            </w:r>
            <w:r w:rsidR="00B44B23">
              <w:rPr>
                <w:rFonts w:asciiTheme="minorHAnsi" w:eastAsia="Calibri" w:hAnsiTheme="minorHAnsi" w:cs="Times New Roman"/>
              </w:rPr>
              <w:t>2</w:t>
            </w:r>
          </w:p>
        </w:tc>
        <w:tc>
          <w:tcPr>
            <w:tcW w:w="2900" w:type="pct"/>
          </w:tcPr>
          <w:p w14:paraId="1AE09372" w14:textId="77777777" w:rsidR="007C776E" w:rsidRPr="00154FC0" w:rsidRDefault="007C776E" w:rsidP="007C776E">
            <w:pPr>
              <w:spacing w:before="60" w:after="60"/>
              <w:rPr>
                <w:rFonts w:asciiTheme="minorHAnsi" w:eastAsia="Calibri" w:hAnsiTheme="minorHAnsi" w:cs="Times New Roman"/>
                <w:bCs/>
                <w:szCs w:val="22"/>
              </w:rPr>
            </w:pPr>
            <w:r w:rsidRPr="00154FC0">
              <w:rPr>
                <w:rFonts w:asciiTheme="minorHAnsi" w:eastAsia="Calibri" w:hAnsiTheme="minorHAnsi" w:cs="Times New Roman"/>
                <w:b/>
                <w:bCs/>
                <w:i/>
                <w:szCs w:val="22"/>
              </w:rPr>
              <w:t>Commute Trip Reduction (CTR) Program</w:t>
            </w:r>
          </w:p>
          <w:p w14:paraId="34852E18" w14:textId="0ED28866" w:rsidR="007C776E" w:rsidRPr="00154FC0" w:rsidRDefault="007C776E" w:rsidP="007C776E">
            <w:pPr>
              <w:spacing w:before="60" w:after="60"/>
              <w:rPr>
                <w:rFonts w:asciiTheme="minorHAnsi" w:eastAsia="Calibri" w:hAnsiTheme="minorHAnsi" w:cs="Times New Roman"/>
                <w:bCs/>
                <w:szCs w:val="22"/>
              </w:rPr>
            </w:pPr>
            <w:r w:rsidRPr="00154FC0">
              <w:rPr>
                <w:rFonts w:asciiTheme="minorHAnsi" w:eastAsia="Calibri" w:hAnsiTheme="minorHAnsi" w:cs="Times New Roman"/>
                <w:bCs/>
                <w:szCs w:val="22"/>
              </w:rPr>
              <w:t>Records relating to an agency’s promotion and administration of reducing employee commute trips such as encouraging use of public transit, ride sharing, bicycle commute options, incentives</w:t>
            </w:r>
            <w:r w:rsidR="00B34238">
              <w:rPr>
                <w:rFonts w:asciiTheme="minorHAnsi" w:eastAsia="Calibri" w:hAnsiTheme="minorHAnsi" w:cs="Times New Roman"/>
                <w:bCs/>
                <w:szCs w:val="22"/>
              </w:rPr>
              <w:t>,</w:t>
            </w:r>
            <w:r w:rsidRPr="00154FC0">
              <w:rPr>
                <w:rFonts w:asciiTheme="minorHAnsi" w:eastAsia="Calibri" w:hAnsiTheme="minorHAnsi" w:cs="Times New Roman"/>
                <w:bCs/>
                <w:szCs w:val="22"/>
              </w:rPr>
              <w:t xml:space="preserve"> and alternatives such as telecommuting.</w:t>
            </w:r>
            <w:r w:rsidR="0017378A" w:rsidRPr="00154FC0">
              <w:rPr>
                <w:rFonts w:asciiTheme="minorHAnsi" w:hAnsiTheme="minorHAnsi"/>
              </w:rPr>
              <w:t xml:space="preserve"> </w:t>
            </w:r>
            <w:r w:rsidR="0017378A" w:rsidRPr="00154FC0">
              <w:rPr>
                <w:rFonts w:asciiTheme="minorHAnsi" w:hAnsiTheme="minorHAnsi"/>
              </w:rPr>
              <w:fldChar w:fldCharType="begin"/>
            </w:r>
            <w:r w:rsidR="0017378A" w:rsidRPr="00154FC0">
              <w:rPr>
                <w:rFonts w:asciiTheme="minorHAnsi" w:hAnsiTheme="minorHAnsi"/>
              </w:rPr>
              <w:instrText xml:space="preserve"> XE “commute trip reduction“ \f “Subject” </w:instrText>
            </w:r>
            <w:r w:rsidR="0017378A" w:rsidRPr="00154FC0">
              <w:rPr>
                <w:rFonts w:asciiTheme="minorHAnsi" w:hAnsiTheme="minorHAnsi"/>
              </w:rPr>
              <w:fldChar w:fldCharType="end"/>
            </w:r>
          </w:p>
          <w:p w14:paraId="7446129A" w14:textId="77777777" w:rsidR="007C776E" w:rsidRPr="00154FC0" w:rsidRDefault="007C776E" w:rsidP="007C776E">
            <w:pPr>
              <w:spacing w:before="60" w:after="60"/>
              <w:rPr>
                <w:rFonts w:asciiTheme="minorHAnsi" w:eastAsia="Calibri" w:hAnsiTheme="minorHAnsi" w:cs="Times New Roman"/>
                <w:bCs/>
                <w:szCs w:val="22"/>
              </w:rPr>
            </w:pPr>
            <w:r w:rsidRPr="00154FC0">
              <w:rPr>
                <w:rFonts w:asciiTheme="minorHAnsi" w:eastAsia="Calibri" w:hAnsiTheme="minorHAnsi" w:cs="Times New Roman"/>
                <w:bCs/>
                <w:szCs w:val="22"/>
              </w:rPr>
              <w:t>Includes, but is not limited to:</w:t>
            </w:r>
          </w:p>
          <w:p w14:paraId="3F448D84" w14:textId="77777777" w:rsidR="007C776E" w:rsidRPr="00154FC0" w:rsidRDefault="007C776E" w:rsidP="00710842">
            <w:pPr>
              <w:pStyle w:val="ListParagraph"/>
              <w:numPr>
                <w:ilvl w:val="0"/>
                <w:numId w:val="27"/>
              </w:numPr>
              <w:spacing w:before="60" w:after="60"/>
              <w:rPr>
                <w:rFonts w:asciiTheme="minorHAnsi" w:eastAsia="Calibri" w:hAnsiTheme="minorHAnsi" w:cs="Times New Roman"/>
                <w:bCs/>
                <w:szCs w:val="22"/>
              </w:rPr>
            </w:pPr>
            <w:r w:rsidRPr="00154FC0">
              <w:rPr>
                <w:rFonts w:asciiTheme="minorHAnsi" w:eastAsia="Calibri" w:hAnsiTheme="minorHAnsi" w:cs="Times New Roman"/>
                <w:bCs/>
                <w:szCs w:val="22"/>
              </w:rPr>
              <w:t>Bonus voucher certification forms;</w:t>
            </w:r>
          </w:p>
          <w:p w14:paraId="43F5C643" w14:textId="77777777" w:rsidR="007C776E" w:rsidRPr="00154FC0" w:rsidRDefault="007C776E" w:rsidP="00710842">
            <w:pPr>
              <w:pStyle w:val="ListParagraph"/>
              <w:numPr>
                <w:ilvl w:val="0"/>
                <w:numId w:val="27"/>
              </w:numPr>
              <w:spacing w:before="60" w:after="60"/>
              <w:rPr>
                <w:rFonts w:asciiTheme="minorHAnsi" w:eastAsia="Calibri" w:hAnsiTheme="minorHAnsi" w:cs="Times New Roman"/>
                <w:bCs/>
                <w:szCs w:val="22"/>
              </w:rPr>
            </w:pPr>
            <w:r w:rsidRPr="00154FC0">
              <w:rPr>
                <w:rFonts w:asciiTheme="minorHAnsi" w:eastAsia="Calibri" w:hAnsiTheme="minorHAnsi" w:cs="Times New Roman"/>
                <w:bCs/>
                <w:szCs w:val="22"/>
              </w:rPr>
              <w:t>Registration and participant forms;</w:t>
            </w:r>
          </w:p>
          <w:p w14:paraId="46C3D2DA" w14:textId="77777777" w:rsidR="007C776E" w:rsidRPr="00154FC0" w:rsidRDefault="008911B8" w:rsidP="00710842">
            <w:pPr>
              <w:pStyle w:val="ListParagraph"/>
              <w:numPr>
                <w:ilvl w:val="0"/>
                <w:numId w:val="27"/>
              </w:numPr>
              <w:spacing w:before="60" w:after="60"/>
              <w:rPr>
                <w:rFonts w:asciiTheme="minorHAnsi" w:eastAsia="Calibri" w:hAnsiTheme="minorHAnsi" w:cs="Times New Roman"/>
                <w:bCs/>
                <w:szCs w:val="22"/>
              </w:rPr>
            </w:pPr>
            <w:r w:rsidRPr="00154FC0">
              <w:rPr>
                <w:rFonts w:asciiTheme="minorHAnsi" w:eastAsia="Calibri" w:hAnsiTheme="minorHAnsi" w:cs="Times New Roman"/>
                <w:bCs/>
                <w:szCs w:val="22"/>
              </w:rPr>
              <w:t>Incentives;</w:t>
            </w:r>
          </w:p>
          <w:p w14:paraId="617CDF38" w14:textId="77777777" w:rsidR="007C776E" w:rsidRPr="00154FC0" w:rsidRDefault="007C776E" w:rsidP="00710842">
            <w:pPr>
              <w:pStyle w:val="ListParagraph"/>
              <w:numPr>
                <w:ilvl w:val="0"/>
                <w:numId w:val="27"/>
              </w:numPr>
              <w:spacing w:before="60" w:after="60"/>
              <w:rPr>
                <w:rFonts w:asciiTheme="minorHAnsi" w:eastAsia="Calibri" w:hAnsiTheme="minorHAnsi" w:cs="Times New Roman"/>
                <w:bCs/>
                <w:szCs w:val="22"/>
              </w:rPr>
            </w:pPr>
            <w:r w:rsidRPr="00154FC0">
              <w:rPr>
                <w:rFonts w:asciiTheme="minorHAnsi" w:eastAsia="Calibri" w:hAnsiTheme="minorHAnsi" w:cs="Times New Roman"/>
                <w:bCs/>
                <w:szCs w:val="22"/>
              </w:rPr>
              <w:t>Parking tracking files;</w:t>
            </w:r>
          </w:p>
          <w:p w14:paraId="0E8C4203" w14:textId="77777777" w:rsidR="007C776E" w:rsidRPr="00154FC0" w:rsidRDefault="007C776E" w:rsidP="00710842">
            <w:pPr>
              <w:pStyle w:val="ListParagraph"/>
              <w:numPr>
                <w:ilvl w:val="0"/>
                <w:numId w:val="27"/>
              </w:numPr>
              <w:spacing w:before="60" w:after="60"/>
              <w:rPr>
                <w:rFonts w:asciiTheme="minorHAnsi" w:eastAsia="Calibri" w:hAnsiTheme="minorHAnsi" w:cs="Times New Roman"/>
                <w:bCs/>
                <w:szCs w:val="22"/>
              </w:rPr>
            </w:pPr>
            <w:r w:rsidRPr="00154FC0">
              <w:rPr>
                <w:rFonts w:asciiTheme="minorHAnsi" w:eastAsia="Calibri" w:hAnsiTheme="minorHAnsi" w:cs="Times New Roman"/>
                <w:bCs/>
                <w:szCs w:val="22"/>
              </w:rPr>
              <w:t>CTR performance evaluations/reports/surveys/questionnaires.</w:t>
            </w:r>
          </w:p>
          <w:p w14:paraId="35CD1853" w14:textId="77777777" w:rsidR="00015247" w:rsidRPr="00154FC0" w:rsidRDefault="007C776E" w:rsidP="00B44B23">
            <w:pPr>
              <w:spacing w:before="60" w:after="60"/>
              <w:rPr>
                <w:rFonts w:asciiTheme="minorHAnsi" w:eastAsia="Calibri" w:hAnsiTheme="minorHAnsi" w:cs="Times New Roman"/>
                <w:bCs/>
                <w:szCs w:val="22"/>
              </w:rPr>
            </w:pPr>
            <w:r w:rsidRPr="00154FC0">
              <w:rPr>
                <w:rFonts w:asciiTheme="minorHAnsi" w:hAnsiTheme="minorHAnsi"/>
                <w:bCs/>
              </w:rPr>
              <w:t xml:space="preserve">Excludes </w:t>
            </w:r>
            <w:r w:rsidR="008911B8" w:rsidRPr="00154FC0">
              <w:rPr>
                <w:rFonts w:asciiTheme="minorHAnsi" w:hAnsiTheme="minorHAnsi"/>
                <w:bCs/>
              </w:rPr>
              <w:t xml:space="preserve">records covered by </w:t>
            </w:r>
            <w:r w:rsidRPr="00154FC0">
              <w:rPr>
                <w:rFonts w:asciiTheme="minorHAnsi" w:eastAsia="Calibri" w:hAnsiTheme="minorHAnsi" w:cs="Times New Roman"/>
                <w:bCs/>
                <w:i/>
                <w:szCs w:val="17"/>
              </w:rPr>
              <w:t>Reporting</w:t>
            </w:r>
            <w:r w:rsidR="00B44B23">
              <w:rPr>
                <w:rFonts w:asciiTheme="minorHAnsi" w:eastAsia="Calibri" w:hAnsiTheme="minorHAnsi" w:cs="Times New Roman"/>
                <w:bCs/>
                <w:i/>
                <w:szCs w:val="17"/>
              </w:rPr>
              <w:t xml:space="preserve"> to External Agencies </w:t>
            </w:r>
            <w:r w:rsidRPr="00154FC0">
              <w:rPr>
                <w:rFonts w:asciiTheme="minorHAnsi" w:eastAsia="Calibri" w:hAnsiTheme="minorHAnsi" w:cs="Times New Roman"/>
                <w:bCs/>
                <w:i/>
                <w:szCs w:val="17"/>
              </w:rPr>
              <w:t xml:space="preserve">(Mandatory) </w:t>
            </w:r>
            <w:r w:rsidR="00CC1F24" w:rsidRPr="00154FC0">
              <w:rPr>
                <w:rFonts w:asciiTheme="minorHAnsi" w:eastAsia="Calibri" w:hAnsiTheme="minorHAnsi" w:cs="Times New Roman"/>
                <w:bCs/>
                <w:i/>
                <w:szCs w:val="17"/>
              </w:rPr>
              <w:t xml:space="preserve">(DAN </w:t>
            </w:r>
            <w:r w:rsidRPr="00154FC0">
              <w:rPr>
                <w:rFonts w:asciiTheme="minorHAnsi" w:eastAsia="Calibri" w:hAnsiTheme="minorHAnsi" w:cs="Times New Roman"/>
                <w:bCs/>
                <w:i/>
                <w:szCs w:val="17"/>
              </w:rPr>
              <w:t xml:space="preserve">GS </w:t>
            </w:r>
            <w:r w:rsidR="00B44B23">
              <w:rPr>
                <w:rFonts w:asciiTheme="minorHAnsi" w:eastAsia="Calibri" w:hAnsiTheme="minorHAnsi" w:cs="Times New Roman"/>
                <w:bCs/>
                <w:i/>
                <w:szCs w:val="17"/>
              </w:rPr>
              <w:t>19004)</w:t>
            </w:r>
            <w:r w:rsidR="00CC1F24" w:rsidRPr="00154FC0">
              <w:rPr>
                <w:rFonts w:asciiTheme="minorHAnsi" w:eastAsia="Calibri" w:hAnsiTheme="minorHAnsi" w:cs="Times New Roman"/>
                <w:bCs/>
                <w:szCs w:val="17"/>
              </w:rPr>
              <w:t>.</w:t>
            </w:r>
          </w:p>
        </w:tc>
        <w:tc>
          <w:tcPr>
            <w:tcW w:w="1000" w:type="pct"/>
          </w:tcPr>
          <w:p w14:paraId="182AFA94" w14:textId="77777777" w:rsidR="007C776E" w:rsidRPr="00154FC0" w:rsidRDefault="007C776E" w:rsidP="00D14E91">
            <w:pPr>
              <w:spacing w:before="60" w:after="60"/>
              <w:rPr>
                <w:rFonts w:asciiTheme="minorHAnsi" w:eastAsia="Calibri" w:hAnsiTheme="minorHAnsi" w:cs="Times New Roman"/>
              </w:rPr>
            </w:pPr>
            <w:r w:rsidRPr="00154FC0">
              <w:rPr>
                <w:rFonts w:asciiTheme="minorHAnsi" w:eastAsia="Calibri" w:hAnsiTheme="minorHAnsi" w:cs="Times New Roman"/>
                <w:b/>
              </w:rPr>
              <w:t xml:space="preserve">Retain </w:t>
            </w:r>
            <w:r w:rsidRPr="00154FC0">
              <w:rPr>
                <w:rFonts w:asciiTheme="minorHAnsi" w:eastAsia="Calibri" w:hAnsiTheme="minorHAnsi" w:cs="Times New Roman"/>
              </w:rPr>
              <w:t>for 6 years after end of fiscal year</w:t>
            </w:r>
          </w:p>
          <w:p w14:paraId="43DBABC0" w14:textId="77777777" w:rsidR="007C776E" w:rsidRPr="00154FC0" w:rsidRDefault="007C776E" w:rsidP="00D14E91">
            <w:pPr>
              <w:spacing w:before="60" w:after="60"/>
              <w:rPr>
                <w:rFonts w:asciiTheme="minorHAnsi" w:eastAsia="Calibri" w:hAnsiTheme="minorHAnsi" w:cs="Times New Roman"/>
                <w:i/>
              </w:rPr>
            </w:pPr>
            <w:r w:rsidRPr="00154FC0">
              <w:rPr>
                <w:rFonts w:asciiTheme="minorHAnsi" w:eastAsia="Calibri" w:hAnsiTheme="minorHAnsi" w:cs="Times New Roman"/>
              </w:rPr>
              <w:t xml:space="preserve">   </w:t>
            </w:r>
            <w:r w:rsidRPr="00154FC0">
              <w:rPr>
                <w:rFonts w:asciiTheme="minorHAnsi" w:eastAsia="Calibri" w:hAnsiTheme="minorHAnsi" w:cs="Times New Roman"/>
                <w:i/>
              </w:rPr>
              <w:t>then</w:t>
            </w:r>
          </w:p>
          <w:p w14:paraId="5D58B020" w14:textId="77777777" w:rsidR="007C776E" w:rsidRPr="00154FC0" w:rsidRDefault="007C776E" w:rsidP="00D14E91">
            <w:pPr>
              <w:spacing w:before="60" w:after="60"/>
              <w:rPr>
                <w:rFonts w:asciiTheme="minorHAnsi" w:eastAsia="Calibri" w:hAnsiTheme="minorHAnsi" w:cs="Times New Roman"/>
                <w:b/>
                <w:i/>
              </w:rPr>
            </w:pPr>
            <w:r w:rsidRPr="00154FC0">
              <w:rPr>
                <w:rFonts w:asciiTheme="minorHAnsi" w:eastAsia="Calibri" w:hAnsiTheme="minorHAnsi" w:cs="Times New Roman"/>
                <w:b/>
              </w:rPr>
              <w:t>Destroy</w:t>
            </w:r>
            <w:r w:rsidRPr="00154FC0">
              <w:rPr>
                <w:rFonts w:asciiTheme="minorHAnsi" w:eastAsia="Calibri" w:hAnsiTheme="minorHAnsi" w:cs="Times New Roman"/>
              </w:rPr>
              <w:t>.</w:t>
            </w:r>
          </w:p>
        </w:tc>
        <w:tc>
          <w:tcPr>
            <w:tcW w:w="600" w:type="pct"/>
          </w:tcPr>
          <w:p w14:paraId="2E69B17D" w14:textId="77777777" w:rsidR="007C776E" w:rsidRPr="00154FC0" w:rsidRDefault="007C776E" w:rsidP="00D14E91">
            <w:pPr>
              <w:spacing w:before="60"/>
              <w:jc w:val="center"/>
              <w:rPr>
                <w:rFonts w:asciiTheme="minorHAnsi" w:hAnsiTheme="minorHAnsi"/>
                <w:bCs/>
                <w:sz w:val="20"/>
                <w:szCs w:val="17"/>
              </w:rPr>
            </w:pPr>
            <w:r w:rsidRPr="00154FC0">
              <w:rPr>
                <w:rFonts w:asciiTheme="minorHAnsi" w:hAnsiTheme="minorHAnsi"/>
                <w:bCs/>
                <w:sz w:val="20"/>
                <w:szCs w:val="17"/>
              </w:rPr>
              <w:t>NON-ARCHIVAL</w:t>
            </w:r>
          </w:p>
          <w:p w14:paraId="27CAD789" w14:textId="77777777" w:rsidR="007C776E" w:rsidRPr="00154FC0" w:rsidRDefault="007C776E" w:rsidP="00A21F45">
            <w:pPr>
              <w:jc w:val="center"/>
              <w:rPr>
                <w:rFonts w:asciiTheme="minorHAnsi" w:hAnsiTheme="minorHAnsi"/>
                <w:bCs/>
                <w:sz w:val="20"/>
                <w:szCs w:val="17"/>
              </w:rPr>
            </w:pPr>
            <w:r w:rsidRPr="00154FC0">
              <w:rPr>
                <w:rFonts w:asciiTheme="minorHAnsi" w:hAnsiTheme="minorHAnsi"/>
                <w:bCs/>
                <w:sz w:val="20"/>
                <w:szCs w:val="17"/>
              </w:rPr>
              <w:t>NON-ESSENTIAL</w:t>
            </w:r>
          </w:p>
          <w:p w14:paraId="2BBB756B" w14:textId="77777777" w:rsidR="007C776E" w:rsidRPr="00154FC0" w:rsidRDefault="007C776E" w:rsidP="00A21F45">
            <w:pPr>
              <w:jc w:val="center"/>
              <w:rPr>
                <w:rFonts w:asciiTheme="minorHAnsi" w:hAnsiTheme="minorHAnsi"/>
                <w:sz w:val="20"/>
                <w:szCs w:val="20"/>
              </w:rPr>
            </w:pPr>
            <w:r w:rsidRPr="00154FC0">
              <w:rPr>
                <w:rFonts w:asciiTheme="minorHAnsi" w:hAnsiTheme="minorHAnsi"/>
                <w:sz w:val="20"/>
                <w:szCs w:val="20"/>
              </w:rPr>
              <w:t>OPR</w:t>
            </w:r>
          </w:p>
        </w:tc>
      </w:tr>
      <w:tr w:rsidR="007C776E" w:rsidRPr="00154FC0" w14:paraId="320B3504" w14:textId="77777777" w:rsidTr="00180445">
        <w:tblPrEx>
          <w:tblLook w:val="04A0" w:firstRow="1" w:lastRow="0" w:firstColumn="1" w:lastColumn="0" w:noHBand="0" w:noVBand="1"/>
        </w:tblPrEx>
        <w:trPr>
          <w:cantSplit/>
          <w:jc w:val="center"/>
        </w:trPr>
        <w:tc>
          <w:tcPr>
            <w:tcW w:w="500" w:type="pct"/>
          </w:tcPr>
          <w:p w14:paraId="4104D9DB" w14:textId="77777777" w:rsidR="007C776E" w:rsidRPr="00154FC0" w:rsidRDefault="007C776E" w:rsidP="007C776E">
            <w:pPr>
              <w:pStyle w:val="TableText-AllOther"/>
              <w:rPr>
                <w:rFonts w:asciiTheme="minorHAnsi" w:hAnsiTheme="minorHAnsi"/>
                <w:lang w:val="en-US"/>
              </w:rPr>
            </w:pPr>
            <w:r w:rsidRPr="00154FC0">
              <w:rPr>
                <w:rFonts w:asciiTheme="minorHAnsi" w:hAnsiTheme="minorHAnsi"/>
                <w:lang w:val="en-US"/>
              </w:rPr>
              <w:lastRenderedPageBreak/>
              <w:t>GS 03032</w:t>
            </w:r>
            <w:r w:rsidR="001934A2" w:rsidRPr="00154FC0">
              <w:rPr>
                <w:rFonts w:asciiTheme="minorHAnsi" w:hAnsiTheme="minorHAnsi"/>
                <w:lang w:val="en-US"/>
              </w:rPr>
              <w:fldChar w:fldCharType="begin"/>
            </w:r>
            <w:r w:rsidRPr="00154FC0">
              <w:rPr>
                <w:rFonts w:asciiTheme="minorHAnsi" w:hAnsiTheme="minorHAnsi"/>
              </w:rPr>
              <w:instrText xml:space="preserve"> XE "</w:instrText>
            </w:r>
            <w:r w:rsidR="0046523A" w:rsidRPr="00154FC0">
              <w:rPr>
                <w:rFonts w:asciiTheme="minorHAnsi" w:hAnsiTheme="minorHAnsi"/>
              </w:rPr>
              <w:instrText>GS 03032</w:instrText>
            </w:r>
            <w:r w:rsidRPr="00154FC0">
              <w:rPr>
                <w:rFonts w:asciiTheme="minorHAnsi" w:hAnsiTheme="minorHAnsi"/>
              </w:rPr>
              <w:instrText xml:space="preserve">" </w:instrText>
            </w:r>
            <w:r w:rsidRPr="00154FC0">
              <w:rPr>
                <w:rFonts w:asciiTheme="minorHAnsi" w:hAnsiTheme="minorHAnsi"/>
                <w:lang w:val="en-US"/>
              </w:rPr>
              <w:instrText>\f “dan”</w:instrText>
            </w:r>
            <w:r w:rsidR="001934A2" w:rsidRPr="00154FC0">
              <w:rPr>
                <w:rFonts w:asciiTheme="minorHAnsi" w:hAnsiTheme="minorHAnsi"/>
                <w:lang w:val="en-US"/>
              </w:rPr>
              <w:fldChar w:fldCharType="end"/>
            </w:r>
          </w:p>
          <w:p w14:paraId="7226772E" w14:textId="77777777" w:rsidR="007C776E" w:rsidRPr="00154FC0" w:rsidRDefault="007C776E" w:rsidP="007C776E">
            <w:pPr>
              <w:spacing w:before="60" w:after="60"/>
              <w:jc w:val="center"/>
              <w:rPr>
                <w:rFonts w:asciiTheme="minorHAnsi" w:hAnsiTheme="minorHAnsi"/>
                <w:bCs/>
              </w:rPr>
            </w:pPr>
            <w:r w:rsidRPr="00154FC0">
              <w:rPr>
                <w:rFonts w:asciiTheme="minorHAnsi" w:hAnsiTheme="minorHAnsi"/>
              </w:rPr>
              <w:t>Rev. 1</w:t>
            </w:r>
          </w:p>
        </w:tc>
        <w:tc>
          <w:tcPr>
            <w:tcW w:w="2900" w:type="pct"/>
          </w:tcPr>
          <w:p w14:paraId="48B70AA2" w14:textId="77777777" w:rsidR="007C776E" w:rsidRPr="00154FC0" w:rsidRDefault="007C776E" w:rsidP="007C776E">
            <w:pPr>
              <w:pStyle w:val="RecordTitles"/>
              <w:spacing w:before="60"/>
              <w:rPr>
                <w:rFonts w:asciiTheme="minorHAnsi" w:hAnsiTheme="minorHAnsi"/>
                <w:color w:val="000000" w:themeColor="text1"/>
              </w:rPr>
            </w:pPr>
            <w:r w:rsidRPr="00154FC0">
              <w:rPr>
                <w:rFonts w:asciiTheme="minorHAnsi" w:hAnsiTheme="minorHAnsi"/>
                <w:color w:val="000000" w:themeColor="text1"/>
              </w:rPr>
              <w:t>Retirement Verification</w:t>
            </w:r>
          </w:p>
          <w:p w14:paraId="311FCA7C" w14:textId="77777777" w:rsidR="007C776E" w:rsidRPr="00154FC0" w:rsidRDefault="007C776E" w:rsidP="007C776E">
            <w:pPr>
              <w:spacing w:before="60" w:after="60"/>
              <w:rPr>
                <w:rFonts w:asciiTheme="minorHAnsi" w:hAnsiTheme="minorHAnsi"/>
              </w:rPr>
            </w:pPr>
            <w:r w:rsidRPr="00154FC0">
              <w:rPr>
                <w:rFonts w:asciiTheme="minorHAnsi" w:hAnsiTheme="minorHAnsi"/>
              </w:rPr>
              <w:t xml:space="preserve">Records relating to an employee’s state service to </w:t>
            </w:r>
            <w:r w:rsidR="00FB51B4" w:rsidRPr="00154FC0">
              <w:rPr>
                <w:rFonts w:asciiTheme="minorHAnsi" w:hAnsiTheme="minorHAnsi"/>
              </w:rPr>
              <w:t>document</w:t>
            </w:r>
            <w:r w:rsidRPr="00154FC0">
              <w:rPr>
                <w:rFonts w:asciiTheme="minorHAnsi" w:hAnsiTheme="minorHAnsi"/>
              </w:rPr>
              <w:t xml:space="preserve"> eligibility and entitlement to retirement benefits.</w:t>
            </w:r>
            <w:r w:rsidR="0017378A" w:rsidRPr="00154FC0">
              <w:rPr>
                <w:rFonts w:asciiTheme="minorHAnsi" w:hAnsiTheme="minorHAnsi"/>
              </w:rPr>
              <w:t xml:space="preserve"> </w:t>
            </w:r>
            <w:r w:rsidR="0017378A" w:rsidRPr="00154FC0">
              <w:rPr>
                <w:rFonts w:asciiTheme="minorHAnsi" w:hAnsiTheme="minorHAnsi"/>
              </w:rPr>
              <w:fldChar w:fldCharType="begin"/>
            </w:r>
            <w:r w:rsidR="0017378A" w:rsidRPr="00154FC0">
              <w:rPr>
                <w:rFonts w:asciiTheme="minorHAnsi" w:hAnsiTheme="minorHAnsi"/>
              </w:rPr>
              <w:instrText xml:space="preserve"> XE “retirement verification“ \f “Subject” </w:instrText>
            </w:r>
            <w:r w:rsidR="0017378A" w:rsidRPr="00154FC0">
              <w:rPr>
                <w:rFonts w:asciiTheme="minorHAnsi" w:hAnsiTheme="minorHAnsi"/>
              </w:rPr>
              <w:fldChar w:fldCharType="end"/>
            </w:r>
            <w:r w:rsidR="00773C57" w:rsidRPr="00154FC0">
              <w:rPr>
                <w:rFonts w:asciiTheme="minorHAnsi" w:hAnsiTheme="minorHAnsi"/>
              </w:rPr>
              <w:fldChar w:fldCharType="begin"/>
            </w:r>
            <w:r w:rsidR="00773C57" w:rsidRPr="00154FC0">
              <w:rPr>
                <w:rFonts w:asciiTheme="minorHAnsi" w:hAnsiTheme="minorHAnsi"/>
              </w:rPr>
              <w:instrText xml:space="preserve"> XE “employees:retirement eligibility/entitlement” \f “Subject” </w:instrText>
            </w:r>
            <w:r w:rsidR="00773C57" w:rsidRPr="00154FC0">
              <w:rPr>
                <w:rFonts w:asciiTheme="minorHAnsi" w:hAnsiTheme="minorHAnsi"/>
              </w:rPr>
              <w:fldChar w:fldCharType="end"/>
            </w:r>
            <w:r w:rsidR="007F6429" w:rsidRPr="00154FC0">
              <w:rPr>
                <w:rFonts w:asciiTheme="minorHAnsi" w:hAnsiTheme="minorHAnsi"/>
              </w:rPr>
              <w:fldChar w:fldCharType="begin"/>
            </w:r>
            <w:r w:rsidR="007F6429" w:rsidRPr="00154FC0">
              <w:rPr>
                <w:rFonts w:asciiTheme="minorHAnsi" w:hAnsiTheme="minorHAnsi"/>
              </w:rPr>
              <w:instrText xml:space="preserve"> XE “personnel:retirement eligibility/entitlement” \f “Subject” </w:instrText>
            </w:r>
            <w:r w:rsidR="007F6429" w:rsidRPr="00154FC0">
              <w:rPr>
                <w:rFonts w:asciiTheme="minorHAnsi" w:hAnsiTheme="minorHAnsi"/>
              </w:rPr>
              <w:fldChar w:fldCharType="end"/>
            </w:r>
          </w:p>
          <w:p w14:paraId="2BA7C486" w14:textId="77777777" w:rsidR="007C776E" w:rsidRPr="00154FC0" w:rsidRDefault="007C776E" w:rsidP="007C776E">
            <w:pPr>
              <w:spacing w:before="60" w:after="60"/>
              <w:rPr>
                <w:rFonts w:asciiTheme="minorHAnsi" w:hAnsiTheme="minorHAnsi"/>
              </w:rPr>
            </w:pPr>
            <w:r w:rsidRPr="00154FC0">
              <w:rPr>
                <w:rFonts w:asciiTheme="minorHAnsi" w:hAnsiTheme="minorHAnsi"/>
              </w:rPr>
              <w:t>Includes, but is not limited to:</w:t>
            </w:r>
          </w:p>
          <w:p w14:paraId="5E2B1B79" w14:textId="77777777" w:rsidR="006A6CBC" w:rsidRPr="00154FC0" w:rsidRDefault="006A6CBC" w:rsidP="00EC52FD">
            <w:pPr>
              <w:pStyle w:val="ListParagraph"/>
              <w:numPr>
                <w:ilvl w:val="0"/>
                <w:numId w:val="28"/>
              </w:numPr>
              <w:spacing w:before="60" w:after="60"/>
              <w:rPr>
                <w:rFonts w:asciiTheme="minorHAnsi" w:hAnsiTheme="minorHAnsi"/>
              </w:rPr>
            </w:pPr>
            <w:r w:rsidRPr="00154FC0">
              <w:rPr>
                <w:rFonts w:asciiTheme="minorHAnsi" w:hAnsiTheme="minorHAnsi"/>
              </w:rPr>
              <w:t>Enrollment;</w:t>
            </w:r>
          </w:p>
          <w:p w14:paraId="36C9E625" w14:textId="77777777" w:rsidR="007C776E" w:rsidRPr="00154FC0" w:rsidRDefault="007C776E" w:rsidP="00EC52FD">
            <w:pPr>
              <w:pStyle w:val="ListParagraph"/>
              <w:numPr>
                <w:ilvl w:val="0"/>
                <w:numId w:val="28"/>
              </w:numPr>
              <w:spacing w:before="60" w:after="60"/>
              <w:rPr>
                <w:rFonts w:asciiTheme="minorHAnsi" w:hAnsiTheme="minorHAnsi"/>
              </w:rPr>
            </w:pPr>
            <w:r w:rsidRPr="00154FC0">
              <w:rPr>
                <w:rFonts w:asciiTheme="minorHAnsi" w:hAnsiTheme="minorHAnsi"/>
              </w:rPr>
              <w:t>Salary and employment dates;</w:t>
            </w:r>
          </w:p>
          <w:p w14:paraId="7A8EF693" w14:textId="77777777" w:rsidR="007C776E" w:rsidRPr="00154FC0" w:rsidRDefault="007C776E" w:rsidP="00EC52FD">
            <w:pPr>
              <w:pStyle w:val="ListParagraph"/>
              <w:numPr>
                <w:ilvl w:val="0"/>
                <w:numId w:val="28"/>
              </w:numPr>
              <w:spacing w:before="60" w:after="60"/>
              <w:rPr>
                <w:rFonts w:asciiTheme="minorHAnsi" w:hAnsiTheme="minorHAnsi"/>
              </w:rPr>
            </w:pPr>
            <w:r w:rsidRPr="00154FC0">
              <w:rPr>
                <w:rFonts w:asciiTheme="minorHAnsi" w:hAnsiTheme="minorHAnsi"/>
              </w:rPr>
              <w:t>Appointment letters;</w:t>
            </w:r>
          </w:p>
          <w:p w14:paraId="59965D23" w14:textId="77777777" w:rsidR="007C776E" w:rsidRPr="00154FC0" w:rsidRDefault="007C776E" w:rsidP="00EC52FD">
            <w:pPr>
              <w:pStyle w:val="ListParagraph"/>
              <w:numPr>
                <w:ilvl w:val="0"/>
                <w:numId w:val="28"/>
              </w:numPr>
              <w:spacing w:before="60" w:after="60"/>
              <w:rPr>
                <w:rFonts w:asciiTheme="minorHAnsi" w:hAnsiTheme="minorHAnsi"/>
              </w:rPr>
            </w:pPr>
            <w:r w:rsidRPr="00154FC0">
              <w:rPr>
                <w:rFonts w:asciiTheme="minorHAnsi" w:hAnsiTheme="minorHAnsi"/>
              </w:rPr>
              <w:t>Monthly salary;</w:t>
            </w:r>
          </w:p>
          <w:p w14:paraId="787FEBBE" w14:textId="77777777" w:rsidR="007C776E" w:rsidRPr="00154FC0" w:rsidRDefault="007C776E" w:rsidP="00EC52FD">
            <w:pPr>
              <w:pStyle w:val="ListParagraph"/>
              <w:numPr>
                <w:ilvl w:val="0"/>
                <w:numId w:val="28"/>
              </w:numPr>
              <w:spacing w:before="60" w:after="60"/>
              <w:rPr>
                <w:rFonts w:asciiTheme="minorHAnsi" w:hAnsiTheme="minorHAnsi"/>
              </w:rPr>
            </w:pPr>
            <w:r w:rsidRPr="00154FC0">
              <w:rPr>
                <w:rFonts w:asciiTheme="minorHAnsi" w:hAnsiTheme="minorHAnsi"/>
              </w:rPr>
              <w:t>Hours worked;</w:t>
            </w:r>
          </w:p>
          <w:p w14:paraId="5E83C4AB" w14:textId="77777777" w:rsidR="007C776E" w:rsidRPr="00154FC0" w:rsidRDefault="007C776E" w:rsidP="00EC52FD">
            <w:pPr>
              <w:pStyle w:val="ListParagraph"/>
              <w:numPr>
                <w:ilvl w:val="0"/>
                <w:numId w:val="28"/>
              </w:numPr>
              <w:spacing w:before="60" w:after="60"/>
              <w:rPr>
                <w:rFonts w:asciiTheme="minorHAnsi" w:hAnsiTheme="minorHAnsi"/>
                <w:b/>
              </w:rPr>
            </w:pPr>
            <w:proofErr w:type="gramStart"/>
            <w:r w:rsidRPr="00154FC0">
              <w:rPr>
                <w:rFonts w:asciiTheme="minorHAnsi" w:hAnsiTheme="minorHAnsi"/>
              </w:rPr>
              <w:t>Time cards</w:t>
            </w:r>
            <w:proofErr w:type="gramEnd"/>
            <w:r w:rsidRPr="00154FC0">
              <w:rPr>
                <w:rFonts w:asciiTheme="minorHAnsi" w:hAnsiTheme="minorHAnsi"/>
              </w:rPr>
              <w:t xml:space="preserve">, time sheets or payroll registers </w:t>
            </w:r>
            <w:r w:rsidRPr="00154FC0">
              <w:rPr>
                <w:rFonts w:asciiTheme="minorHAnsi" w:hAnsiTheme="minorHAnsi"/>
                <w:b/>
              </w:rPr>
              <w:t>if necessary to verify retirement information;</w:t>
            </w:r>
          </w:p>
          <w:p w14:paraId="001CBCA6" w14:textId="77777777" w:rsidR="007C776E" w:rsidRPr="00154FC0" w:rsidRDefault="007C776E" w:rsidP="00EC52FD">
            <w:pPr>
              <w:pStyle w:val="ListParagraph"/>
              <w:numPr>
                <w:ilvl w:val="0"/>
                <w:numId w:val="28"/>
              </w:numPr>
              <w:spacing w:before="60" w:after="60"/>
              <w:rPr>
                <w:rFonts w:asciiTheme="minorHAnsi" w:hAnsiTheme="minorHAnsi"/>
              </w:rPr>
            </w:pPr>
            <w:r w:rsidRPr="00154FC0">
              <w:rPr>
                <w:rFonts w:asciiTheme="minorHAnsi" w:hAnsiTheme="minorHAnsi"/>
              </w:rPr>
              <w:t>Other eligibility documentation such as position retirement worksheets or retirement reviews as necessary.</w:t>
            </w:r>
          </w:p>
          <w:p w14:paraId="697DEEB0" w14:textId="77777777" w:rsidR="0046523A" w:rsidRPr="00154FC0" w:rsidRDefault="0046523A" w:rsidP="007C776E">
            <w:pPr>
              <w:spacing w:before="60" w:after="60"/>
              <w:rPr>
                <w:rFonts w:asciiTheme="minorHAnsi" w:hAnsiTheme="minorHAnsi"/>
                <w:color w:val="000000" w:themeColor="text1"/>
              </w:rPr>
            </w:pPr>
            <w:r w:rsidRPr="00154FC0">
              <w:rPr>
                <w:rFonts w:asciiTheme="minorHAnsi" w:hAnsiTheme="minorHAnsi"/>
                <w:color w:val="000000" w:themeColor="text1"/>
              </w:rPr>
              <w:t>Excludes:</w:t>
            </w:r>
          </w:p>
          <w:p w14:paraId="1F3AD399" w14:textId="77777777" w:rsidR="0046523A" w:rsidRPr="00154FC0" w:rsidRDefault="008911B8" w:rsidP="00283A5D">
            <w:pPr>
              <w:pStyle w:val="ListParagraph"/>
              <w:numPr>
                <w:ilvl w:val="0"/>
                <w:numId w:val="38"/>
              </w:numPr>
              <w:spacing w:before="60" w:after="60"/>
              <w:rPr>
                <w:rFonts w:asciiTheme="minorHAnsi" w:hAnsiTheme="minorHAnsi"/>
                <w:color w:val="000000" w:themeColor="text1"/>
              </w:rPr>
            </w:pPr>
            <w:r w:rsidRPr="00154FC0">
              <w:rPr>
                <w:rFonts w:asciiTheme="minorHAnsi" w:hAnsiTheme="minorHAnsi"/>
                <w:color w:val="000000" w:themeColor="text1"/>
              </w:rPr>
              <w:t xml:space="preserve">Records covered by </w:t>
            </w:r>
            <w:r w:rsidR="0046523A" w:rsidRPr="00154FC0">
              <w:rPr>
                <w:rFonts w:asciiTheme="minorHAnsi" w:hAnsiTheme="minorHAnsi"/>
                <w:i/>
                <w:color w:val="000000" w:themeColor="text1"/>
              </w:rPr>
              <w:t xml:space="preserve">Benefits Enrollment and Participation (DAN GS </w:t>
            </w:r>
            <w:r w:rsidR="00CA1111">
              <w:rPr>
                <w:rFonts w:asciiTheme="minorHAnsi" w:hAnsiTheme="minorHAnsi"/>
                <w:i/>
                <w:color w:val="000000" w:themeColor="text1"/>
              </w:rPr>
              <w:t>03048</w:t>
            </w:r>
            <w:r w:rsidR="0046523A" w:rsidRPr="00154FC0">
              <w:rPr>
                <w:rFonts w:asciiTheme="minorHAnsi" w:hAnsiTheme="minorHAnsi"/>
                <w:i/>
                <w:color w:val="000000" w:themeColor="text1"/>
              </w:rPr>
              <w:t>)</w:t>
            </w:r>
            <w:r w:rsidR="0046523A" w:rsidRPr="00154FC0">
              <w:rPr>
                <w:rFonts w:asciiTheme="minorHAnsi" w:hAnsiTheme="minorHAnsi"/>
                <w:color w:val="000000" w:themeColor="text1"/>
              </w:rPr>
              <w:t>;</w:t>
            </w:r>
          </w:p>
          <w:p w14:paraId="2ED44789" w14:textId="77777777" w:rsidR="0046523A" w:rsidRPr="00154FC0" w:rsidRDefault="008911B8" w:rsidP="00283A5D">
            <w:pPr>
              <w:pStyle w:val="ListParagraph"/>
              <w:numPr>
                <w:ilvl w:val="0"/>
                <w:numId w:val="38"/>
              </w:numPr>
              <w:spacing w:before="60" w:after="60"/>
              <w:rPr>
                <w:rFonts w:asciiTheme="minorHAnsi" w:hAnsiTheme="minorHAnsi"/>
              </w:rPr>
            </w:pPr>
            <w:r w:rsidRPr="00154FC0">
              <w:rPr>
                <w:rFonts w:asciiTheme="minorHAnsi" w:hAnsiTheme="minorHAnsi"/>
              </w:rPr>
              <w:t xml:space="preserve">Records covered by </w:t>
            </w:r>
            <w:r w:rsidR="0046523A" w:rsidRPr="00154FC0">
              <w:rPr>
                <w:rFonts w:asciiTheme="minorHAnsi" w:hAnsiTheme="minorHAnsi"/>
                <w:i/>
              </w:rPr>
              <w:t>Voluntary Employee Beneficiary As</w:t>
            </w:r>
            <w:r w:rsidRPr="00154FC0">
              <w:rPr>
                <w:rFonts w:asciiTheme="minorHAnsi" w:hAnsiTheme="minorHAnsi"/>
                <w:i/>
              </w:rPr>
              <w:t>sociation (VEBA) (DAN GS 03045)</w:t>
            </w:r>
            <w:r w:rsidRPr="00154FC0">
              <w:rPr>
                <w:rFonts w:asciiTheme="minorHAnsi" w:hAnsiTheme="minorHAnsi"/>
              </w:rPr>
              <w:t>;</w:t>
            </w:r>
          </w:p>
          <w:p w14:paraId="20C91A07" w14:textId="77777777" w:rsidR="007C776E" w:rsidRPr="00985700" w:rsidRDefault="008911B8" w:rsidP="00283A5D">
            <w:pPr>
              <w:pStyle w:val="ListParagraph"/>
              <w:numPr>
                <w:ilvl w:val="0"/>
                <w:numId w:val="38"/>
              </w:numPr>
              <w:spacing w:before="60" w:after="60"/>
              <w:rPr>
                <w:rFonts w:asciiTheme="minorHAnsi" w:hAnsiTheme="minorHAnsi"/>
              </w:rPr>
            </w:pPr>
            <w:r w:rsidRPr="00154FC0">
              <w:rPr>
                <w:rFonts w:asciiTheme="minorHAnsi" w:hAnsiTheme="minorHAnsi"/>
              </w:rPr>
              <w:t>Records of the Department of Retirement Systems.</w:t>
            </w:r>
          </w:p>
        </w:tc>
        <w:tc>
          <w:tcPr>
            <w:tcW w:w="1000" w:type="pct"/>
          </w:tcPr>
          <w:p w14:paraId="5DF84E6A" w14:textId="77777777" w:rsidR="007C776E" w:rsidRPr="00154FC0" w:rsidRDefault="007C776E" w:rsidP="007C776E">
            <w:pPr>
              <w:pStyle w:val="TableText-AllOther"/>
              <w:jc w:val="left"/>
              <w:rPr>
                <w:rFonts w:asciiTheme="minorHAnsi" w:hAnsiTheme="minorHAnsi"/>
                <w:bCs/>
                <w:szCs w:val="22"/>
              </w:rPr>
            </w:pPr>
            <w:r w:rsidRPr="00154FC0">
              <w:rPr>
                <w:rFonts w:asciiTheme="minorHAnsi" w:hAnsiTheme="minorHAnsi"/>
                <w:b/>
                <w:bCs/>
                <w:szCs w:val="22"/>
              </w:rPr>
              <w:t>Retain</w:t>
            </w:r>
            <w:r w:rsidRPr="00154FC0">
              <w:rPr>
                <w:rFonts w:asciiTheme="minorHAnsi" w:hAnsiTheme="minorHAnsi"/>
                <w:bCs/>
                <w:szCs w:val="22"/>
              </w:rPr>
              <w:t xml:space="preserve"> for 60 years after date of separation from agency</w:t>
            </w:r>
          </w:p>
          <w:p w14:paraId="19E52A7A" w14:textId="77777777" w:rsidR="007C776E" w:rsidRPr="00154FC0" w:rsidRDefault="007C776E" w:rsidP="007C776E">
            <w:pPr>
              <w:pStyle w:val="TableText-AllOther"/>
              <w:jc w:val="left"/>
              <w:rPr>
                <w:rFonts w:asciiTheme="minorHAnsi" w:hAnsiTheme="minorHAnsi"/>
                <w:bCs/>
                <w:i/>
                <w:szCs w:val="22"/>
              </w:rPr>
            </w:pPr>
            <w:r w:rsidRPr="00154FC0">
              <w:rPr>
                <w:rFonts w:asciiTheme="minorHAnsi" w:hAnsiTheme="minorHAnsi"/>
                <w:bCs/>
                <w:i/>
                <w:szCs w:val="22"/>
              </w:rPr>
              <w:t xml:space="preserve">   then</w:t>
            </w:r>
          </w:p>
          <w:p w14:paraId="079B485D" w14:textId="77777777" w:rsidR="007C776E" w:rsidRPr="00154FC0" w:rsidRDefault="007C776E" w:rsidP="007C776E">
            <w:pPr>
              <w:pStyle w:val="TableText-AllOther"/>
              <w:jc w:val="left"/>
              <w:rPr>
                <w:rFonts w:asciiTheme="minorHAnsi" w:hAnsiTheme="minorHAnsi"/>
                <w:sz w:val="20"/>
              </w:rPr>
            </w:pPr>
            <w:r w:rsidRPr="00154FC0">
              <w:rPr>
                <w:rFonts w:asciiTheme="minorHAnsi" w:hAnsiTheme="minorHAnsi"/>
                <w:b/>
                <w:bCs/>
                <w:szCs w:val="22"/>
              </w:rPr>
              <w:t>Destroy</w:t>
            </w:r>
            <w:r w:rsidRPr="00154FC0">
              <w:rPr>
                <w:rFonts w:asciiTheme="minorHAnsi" w:hAnsiTheme="minorHAnsi"/>
                <w:bCs/>
                <w:szCs w:val="22"/>
              </w:rPr>
              <w:t>.</w:t>
            </w:r>
          </w:p>
        </w:tc>
        <w:tc>
          <w:tcPr>
            <w:tcW w:w="600" w:type="pct"/>
            <w:tcMar>
              <w:left w:w="72" w:type="dxa"/>
              <w:right w:w="72" w:type="dxa"/>
            </w:tcMar>
          </w:tcPr>
          <w:p w14:paraId="6B33DA8B" w14:textId="77777777" w:rsidR="007C776E" w:rsidRPr="00154FC0" w:rsidRDefault="007C776E" w:rsidP="007C776E">
            <w:pPr>
              <w:spacing w:before="60"/>
              <w:jc w:val="center"/>
              <w:rPr>
                <w:rFonts w:asciiTheme="minorHAnsi" w:hAnsiTheme="minorHAnsi"/>
                <w:sz w:val="20"/>
                <w:szCs w:val="20"/>
              </w:rPr>
            </w:pPr>
            <w:r w:rsidRPr="00154FC0">
              <w:rPr>
                <w:rFonts w:asciiTheme="minorHAnsi" w:hAnsiTheme="minorHAnsi"/>
                <w:sz w:val="20"/>
                <w:szCs w:val="20"/>
              </w:rPr>
              <w:t>NON-ARCHIVAL</w:t>
            </w:r>
          </w:p>
          <w:p w14:paraId="62A95988" w14:textId="77777777" w:rsidR="00180445" w:rsidRDefault="007C776E" w:rsidP="007C776E">
            <w:pPr>
              <w:jc w:val="center"/>
              <w:rPr>
                <w:rFonts w:asciiTheme="minorHAnsi" w:hAnsiTheme="minorHAnsi"/>
                <w:b/>
                <w:szCs w:val="22"/>
              </w:rPr>
            </w:pPr>
            <w:r w:rsidRPr="00154FC0">
              <w:rPr>
                <w:rFonts w:asciiTheme="minorHAnsi" w:hAnsiTheme="minorHAnsi"/>
                <w:b/>
                <w:szCs w:val="22"/>
              </w:rPr>
              <w:t>ESSENTIAL</w:t>
            </w:r>
          </w:p>
          <w:p w14:paraId="3F5400A1" w14:textId="1A981B41" w:rsidR="007C776E" w:rsidRPr="00154FC0" w:rsidRDefault="00180445" w:rsidP="007C776E">
            <w:pPr>
              <w:jc w:val="center"/>
              <w:rPr>
                <w:rFonts w:asciiTheme="minorHAnsi" w:hAnsiTheme="minorHAnsi"/>
                <w:b/>
                <w:szCs w:val="22"/>
              </w:rPr>
            </w:pPr>
            <w:r w:rsidRPr="00180445">
              <w:rPr>
                <w:rFonts w:asciiTheme="minorHAnsi" w:hAnsiTheme="minorHAnsi"/>
                <w:b/>
                <w:sz w:val="16"/>
                <w:szCs w:val="16"/>
              </w:rPr>
              <w:t>(for Disaster Recovery)</w:t>
            </w:r>
            <w:r w:rsidR="001934A2" w:rsidRPr="00154FC0">
              <w:rPr>
                <w:rFonts w:asciiTheme="minorHAnsi" w:hAnsiTheme="minorHAnsi"/>
                <w:sz w:val="20"/>
                <w:szCs w:val="20"/>
              </w:rPr>
              <w:fldChar w:fldCharType="begin"/>
            </w:r>
            <w:r w:rsidR="0046523A" w:rsidRPr="00154FC0">
              <w:rPr>
                <w:rFonts w:asciiTheme="minorHAnsi" w:hAnsiTheme="minorHAnsi"/>
                <w:sz w:val="20"/>
                <w:szCs w:val="20"/>
              </w:rPr>
              <w:instrText xml:space="preserve"> XE “HUMAN RESOURCE MANAGEMENT:Benefits:Retirement Verification“ \f “Essential” </w:instrText>
            </w:r>
            <w:r w:rsidR="001934A2" w:rsidRPr="00154FC0">
              <w:rPr>
                <w:rFonts w:asciiTheme="minorHAnsi" w:hAnsiTheme="minorHAnsi"/>
                <w:sz w:val="20"/>
                <w:szCs w:val="20"/>
              </w:rPr>
              <w:fldChar w:fldCharType="end"/>
            </w:r>
          </w:p>
          <w:p w14:paraId="14A8FD54" w14:textId="77777777" w:rsidR="007C776E" w:rsidRPr="00154FC0" w:rsidRDefault="007C776E" w:rsidP="007C776E">
            <w:pPr>
              <w:jc w:val="center"/>
              <w:rPr>
                <w:rFonts w:asciiTheme="minorHAnsi" w:hAnsiTheme="minorHAnsi"/>
                <w:sz w:val="20"/>
                <w:szCs w:val="20"/>
              </w:rPr>
            </w:pPr>
            <w:r w:rsidRPr="00154FC0">
              <w:rPr>
                <w:rFonts w:asciiTheme="minorHAnsi" w:hAnsiTheme="minorHAnsi"/>
                <w:sz w:val="20"/>
                <w:szCs w:val="20"/>
              </w:rPr>
              <w:t>OFM</w:t>
            </w:r>
          </w:p>
        </w:tc>
      </w:tr>
      <w:tr w:rsidR="007C776E" w:rsidRPr="00154FC0" w14:paraId="29ED3EE4" w14:textId="77777777" w:rsidTr="00E86DB0">
        <w:tblPrEx>
          <w:tblLook w:val="04A0" w:firstRow="1" w:lastRow="0" w:firstColumn="1" w:lastColumn="0" w:noHBand="0" w:noVBand="1"/>
        </w:tblPrEx>
        <w:trPr>
          <w:cantSplit/>
          <w:jc w:val="center"/>
        </w:trPr>
        <w:tc>
          <w:tcPr>
            <w:tcW w:w="500" w:type="pct"/>
          </w:tcPr>
          <w:p w14:paraId="72FDA873" w14:textId="77777777" w:rsidR="007C776E" w:rsidRPr="00154FC0" w:rsidRDefault="007C776E" w:rsidP="00D14E91">
            <w:pPr>
              <w:spacing w:before="60" w:after="60"/>
              <w:jc w:val="center"/>
              <w:rPr>
                <w:rFonts w:asciiTheme="minorHAnsi" w:hAnsiTheme="minorHAnsi"/>
                <w:bCs/>
              </w:rPr>
            </w:pPr>
            <w:r w:rsidRPr="00154FC0">
              <w:rPr>
                <w:rFonts w:asciiTheme="minorHAnsi" w:hAnsiTheme="minorHAnsi"/>
                <w:bCs/>
              </w:rPr>
              <w:lastRenderedPageBreak/>
              <w:t>GS 03013</w:t>
            </w:r>
            <w:r w:rsidR="001934A2" w:rsidRPr="00154FC0">
              <w:rPr>
                <w:rFonts w:asciiTheme="minorHAnsi" w:eastAsia="Calibri" w:hAnsiTheme="minorHAnsi" w:cs="Times New Roman"/>
              </w:rPr>
              <w:fldChar w:fldCharType="begin"/>
            </w:r>
            <w:r w:rsidR="0058328F" w:rsidRPr="00154FC0">
              <w:rPr>
                <w:rFonts w:asciiTheme="minorHAnsi" w:hAnsiTheme="minorHAnsi"/>
              </w:rPr>
              <w:instrText xml:space="preserve"> XE “GS 03013” \f “dan” </w:instrText>
            </w:r>
            <w:r w:rsidR="001934A2" w:rsidRPr="00154FC0">
              <w:rPr>
                <w:rFonts w:asciiTheme="minorHAnsi" w:eastAsia="Calibri" w:hAnsiTheme="minorHAnsi" w:cs="Times New Roman"/>
              </w:rPr>
              <w:fldChar w:fldCharType="end"/>
            </w:r>
          </w:p>
          <w:p w14:paraId="0834475B" w14:textId="77777777" w:rsidR="007C776E" w:rsidRPr="00154FC0" w:rsidRDefault="00E80A7C" w:rsidP="0058328F">
            <w:pPr>
              <w:spacing w:before="60" w:after="60"/>
              <w:jc w:val="center"/>
              <w:rPr>
                <w:rFonts w:asciiTheme="minorHAnsi" w:hAnsiTheme="minorHAnsi"/>
                <w:bCs/>
              </w:rPr>
            </w:pPr>
            <w:r w:rsidRPr="00154FC0">
              <w:rPr>
                <w:rFonts w:asciiTheme="minorHAnsi" w:eastAsia="Calibri" w:hAnsiTheme="minorHAnsi" w:cs="Times New Roman"/>
              </w:rPr>
              <w:t>Rev. 1</w:t>
            </w:r>
          </w:p>
        </w:tc>
        <w:tc>
          <w:tcPr>
            <w:tcW w:w="2900" w:type="pct"/>
          </w:tcPr>
          <w:p w14:paraId="58A22009" w14:textId="77777777" w:rsidR="007C776E" w:rsidRPr="00154FC0" w:rsidRDefault="007C776E" w:rsidP="00D14E91">
            <w:pPr>
              <w:spacing w:before="60" w:after="60"/>
              <w:rPr>
                <w:rFonts w:asciiTheme="minorHAnsi" w:hAnsiTheme="minorHAnsi"/>
              </w:rPr>
            </w:pPr>
            <w:r w:rsidRPr="00154FC0">
              <w:rPr>
                <w:rFonts w:asciiTheme="minorHAnsi" w:hAnsiTheme="minorHAnsi"/>
                <w:b/>
                <w:i/>
              </w:rPr>
              <w:t>Tuition Reimbursement</w:t>
            </w:r>
          </w:p>
          <w:p w14:paraId="5EB3D907" w14:textId="77777777" w:rsidR="00E80A7C" w:rsidRPr="00154FC0" w:rsidRDefault="00E80A7C" w:rsidP="00E80A7C">
            <w:pPr>
              <w:spacing w:before="60" w:after="60"/>
              <w:rPr>
                <w:rFonts w:asciiTheme="minorHAnsi" w:hAnsiTheme="minorHAnsi"/>
              </w:rPr>
            </w:pPr>
            <w:r w:rsidRPr="00154FC0">
              <w:rPr>
                <w:rFonts w:asciiTheme="minorHAnsi" w:hAnsiTheme="minorHAnsi"/>
              </w:rPr>
              <w:t>Records relating to tuition reimbursement requests for educational courses taken by employees as part of staff development</w:t>
            </w:r>
            <w:r w:rsidR="00BC588A" w:rsidRPr="00154FC0">
              <w:rPr>
                <w:rFonts w:asciiTheme="minorHAnsi" w:hAnsiTheme="minorHAnsi"/>
              </w:rPr>
              <w:t>,</w:t>
            </w:r>
            <w:r w:rsidRPr="00154FC0">
              <w:rPr>
                <w:rFonts w:asciiTheme="minorHAnsi" w:hAnsiTheme="minorHAnsi"/>
              </w:rPr>
              <w:t xml:space="preserve"> or for institutions of higher education for qualified dependents if part of benefits package.</w:t>
            </w:r>
            <w:r w:rsidR="0058328F" w:rsidRPr="00154FC0">
              <w:rPr>
                <w:rFonts w:asciiTheme="minorHAnsi" w:hAnsiTheme="minorHAnsi"/>
              </w:rPr>
              <w:t xml:space="preserve"> </w:t>
            </w:r>
            <w:r w:rsidR="001934A2" w:rsidRPr="00154FC0">
              <w:rPr>
                <w:rFonts w:asciiTheme="minorHAnsi" w:hAnsiTheme="minorHAnsi"/>
              </w:rPr>
              <w:fldChar w:fldCharType="begin"/>
            </w:r>
            <w:r w:rsidR="0058328F" w:rsidRPr="00154FC0">
              <w:rPr>
                <w:rFonts w:asciiTheme="minorHAnsi" w:hAnsiTheme="minorHAnsi"/>
              </w:rPr>
              <w:instrText xml:space="preserve"> XE “tuition reimbursement” \f “Subject” </w:instrText>
            </w:r>
            <w:r w:rsidR="001934A2" w:rsidRPr="00154FC0">
              <w:rPr>
                <w:rFonts w:asciiTheme="minorHAnsi" w:hAnsiTheme="minorHAnsi"/>
              </w:rPr>
              <w:fldChar w:fldCharType="end"/>
            </w:r>
            <w:r w:rsidR="001934A2" w:rsidRPr="00154FC0">
              <w:rPr>
                <w:rFonts w:asciiTheme="minorHAnsi" w:hAnsiTheme="minorHAnsi"/>
              </w:rPr>
              <w:fldChar w:fldCharType="begin"/>
            </w:r>
            <w:r w:rsidR="0058328F" w:rsidRPr="00154FC0">
              <w:rPr>
                <w:rFonts w:asciiTheme="minorHAnsi" w:hAnsiTheme="minorHAnsi"/>
              </w:rPr>
              <w:instrText xml:space="preserve"> XE “reimbursement:tuition” \f “Subject” </w:instrText>
            </w:r>
            <w:r w:rsidR="001934A2" w:rsidRPr="00154FC0">
              <w:rPr>
                <w:rFonts w:asciiTheme="minorHAnsi" w:hAnsiTheme="minorHAnsi"/>
              </w:rPr>
              <w:fldChar w:fldCharType="end"/>
            </w:r>
            <w:r w:rsidR="001934A2" w:rsidRPr="00154FC0">
              <w:rPr>
                <w:rFonts w:asciiTheme="minorHAnsi" w:hAnsiTheme="minorHAnsi"/>
              </w:rPr>
              <w:fldChar w:fldCharType="begin"/>
            </w:r>
            <w:r w:rsidR="0058328F" w:rsidRPr="00154FC0">
              <w:rPr>
                <w:rFonts w:asciiTheme="minorHAnsi" w:hAnsiTheme="minorHAnsi"/>
              </w:rPr>
              <w:instrText xml:space="preserve"> XE "courses</w:instrText>
            </w:r>
            <w:r w:rsidR="00B80C38" w:rsidRPr="00154FC0">
              <w:rPr>
                <w:rFonts w:asciiTheme="minorHAnsi" w:hAnsiTheme="minorHAnsi"/>
              </w:rPr>
              <w:instrText xml:space="preserve"> (education/training)</w:instrText>
            </w:r>
            <w:r w:rsidR="0058328F" w:rsidRPr="00154FC0">
              <w:rPr>
                <w:rFonts w:asciiTheme="minorHAnsi" w:hAnsiTheme="minorHAnsi"/>
              </w:rPr>
              <w:instrText>:</w:instrText>
            </w:r>
            <w:r w:rsidR="00B80C38" w:rsidRPr="00154FC0">
              <w:rPr>
                <w:rFonts w:asciiTheme="minorHAnsi" w:hAnsiTheme="minorHAnsi"/>
              </w:rPr>
              <w:instrText>tuition reimbursement</w:instrText>
            </w:r>
            <w:r w:rsidR="0058328F" w:rsidRPr="00154FC0">
              <w:rPr>
                <w:rFonts w:asciiTheme="minorHAnsi" w:hAnsiTheme="minorHAnsi"/>
              </w:rPr>
              <w:instrText xml:space="preserve">" \f “subject" </w:instrText>
            </w:r>
            <w:r w:rsidR="001934A2" w:rsidRPr="00154FC0">
              <w:rPr>
                <w:rFonts w:asciiTheme="minorHAnsi" w:hAnsiTheme="minorHAnsi"/>
              </w:rPr>
              <w:fldChar w:fldCharType="end"/>
            </w:r>
          </w:p>
          <w:p w14:paraId="3499C0A1" w14:textId="77777777" w:rsidR="00E80A7C" w:rsidRPr="00154FC0" w:rsidRDefault="00E80A7C" w:rsidP="00E80A7C">
            <w:pPr>
              <w:spacing w:before="60" w:after="60"/>
              <w:rPr>
                <w:rFonts w:asciiTheme="minorHAnsi" w:hAnsiTheme="minorHAnsi"/>
              </w:rPr>
            </w:pPr>
            <w:r w:rsidRPr="00154FC0">
              <w:rPr>
                <w:rFonts w:asciiTheme="minorHAnsi" w:hAnsiTheme="minorHAnsi"/>
              </w:rPr>
              <w:t>Includes, but is not limited to:</w:t>
            </w:r>
          </w:p>
          <w:p w14:paraId="097FA739" w14:textId="77777777" w:rsidR="00E80A7C" w:rsidRPr="00154FC0" w:rsidRDefault="00E80A7C" w:rsidP="00EC52FD">
            <w:pPr>
              <w:pStyle w:val="ListParagraph"/>
              <w:numPr>
                <w:ilvl w:val="0"/>
                <w:numId w:val="29"/>
              </w:numPr>
              <w:spacing w:before="60" w:after="60"/>
              <w:rPr>
                <w:rFonts w:asciiTheme="minorHAnsi" w:hAnsiTheme="minorHAnsi"/>
              </w:rPr>
            </w:pPr>
            <w:r w:rsidRPr="00154FC0">
              <w:rPr>
                <w:rFonts w:asciiTheme="minorHAnsi" w:hAnsiTheme="minorHAnsi"/>
              </w:rPr>
              <w:t>Requests for reimbursement and supporting documentation;</w:t>
            </w:r>
          </w:p>
          <w:p w14:paraId="013EFB2B" w14:textId="77777777" w:rsidR="00E80A7C" w:rsidRPr="00154FC0" w:rsidRDefault="00E80A7C" w:rsidP="00EC52FD">
            <w:pPr>
              <w:pStyle w:val="ListParagraph"/>
              <w:numPr>
                <w:ilvl w:val="0"/>
                <w:numId w:val="29"/>
              </w:numPr>
              <w:spacing w:before="60" w:after="60"/>
              <w:rPr>
                <w:rFonts w:asciiTheme="minorHAnsi" w:hAnsiTheme="minorHAnsi"/>
              </w:rPr>
            </w:pPr>
            <w:r w:rsidRPr="00154FC0">
              <w:rPr>
                <w:rFonts w:asciiTheme="minorHAnsi" w:hAnsiTheme="minorHAnsi"/>
              </w:rPr>
              <w:t>Course documentation/curriculum;</w:t>
            </w:r>
          </w:p>
          <w:p w14:paraId="683662B5" w14:textId="77777777" w:rsidR="007C776E" w:rsidRPr="00154FC0" w:rsidRDefault="00E80A7C" w:rsidP="00EC52FD">
            <w:pPr>
              <w:pStyle w:val="ListParagraph"/>
              <w:numPr>
                <w:ilvl w:val="0"/>
                <w:numId w:val="29"/>
              </w:numPr>
              <w:spacing w:before="60" w:after="60"/>
              <w:rPr>
                <w:rFonts w:asciiTheme="minorHAnsi" w:hAnsiTheme="minorHAnsi"/>
              </w:rPr>
            </w:pPr>
            <w:r w:rsidRPr="00154FC0">
              <w:rPr>
                <w:rFonts w:asciiTheme="minorHAnsi" w:hAnsiTheme="minorHAnsi"/>
              </w:rPr>
              <w:t>Approvals for reimbursement.</w:t>
            </w:r>
          </w:p>
        </w:tc>
        <w:tc>
          <w:tcPr>
            <w:tcW w:w="1000" w:type="pct"/>
          </w:tcPr>
          <w:p w14:paraId="09759B8A" w14:textId="77777777" w:rsidR="007C776E" w:rsidRPr="00154FC0" w:rsidRDefault="007C776E" w:rsidP="00D14E91">
            <w:pPr>
              <w:spacing w:before="60" w:after="60"/>
              <w:rPr>
                <w:rFonts w:asciiTheme="minorHAnsi" w:eastAsia="Calibri" w:hAnsiTheme="minorHAnsi" w:cs="Times New Roman"/>
              </w:rPr>
            </w:pPr>
            <w:r w:rsidRPr="00154FC0">
              <w:rPr>
                <w:rFonts w:asciiTheme="minorHAnsi" w:eastAsia="Calibri" w:hAnsiTheme="minorHAnsi" w:cs="Times New Roman"/>
                <w:b/>
              </w:rPr>
              <w:t xml:space="preserve">Retain </w:t>
            </w:r>
            <w:r w:rsidRPr="00154FC0">
              <w:rPr>
                <w:rFonts w:asciiTheme="minorHAnsi" w:eastAsia="Calibri" w:hAnsiTheme="minorHAnsi" w:cs="Times New Roman"/>
              </w:rPr>
              <w:t>for 6 years after completion of course</w:t>
            </w:r>
          </w:p>
          <w:p w14:paraId="7FDCBDA4" w14:textId="77777777" w:rsidR="007C776E" w:rsidRPr="00154FC0" w:rsidRDefault="007C776E" w:rsidP="00D14E91">
            <w:pPr>
              <w:spacing w:before="60" w:after="60"/>
              <w:rPr>
                <w:rFonts w:asciiTheme="minorHAnsi" w:eastAsia="Calibri" w:hAnsiTheme="minorHAnsi" w:cs="Times New Roman"/>
                <w:i/>
              </w:rPr>
            </w:pPr>
            <w:r w:rsidRPr="00154FC0">
              <w:rPr>
                <w:rFonts w:asciiTheme="minorHAnsi" w:eastAsia="Calibri" w:hAnsiTheme="minorHAnsi" w:cs="Times New Roman"/>
              </w:rPr>
              <w:t xml:space="preserve">  </w:t>
            </w:r>
            <w:r w:rsidRPr="00154FC0">
              <w:rPr>
                <w:rFonts w:asciiTheme="minorHAnsi" w:eastAsia="Calibri" w:hAnsiTheme="minorHAnsi" w:cs="Times New Roman"/>
                <w:i/>
              </w:rPr>
              <w:t xml:space="preserve"> then</w:t>
            </w:r>
          </w:p>
          <w:p w14:paraId="52644BD7" w14:textId="77777777" w:rsidR="007C776E" w:rsidRPr="00154FC0" w:rsidRDefault="007C776E" w:rsidP="00D14E91">
            <w:pPr>
              <w:spacing w:before="60" w:after="60"/>
              <w:rPr>
                <w:rFonts w:asciiTheme="minorHAnsi" w:eastAsia="Calibri" w:hAnsiTheme="minorHAnsi" w:cs="Times New Roman"/>
                <w:b/>
                <w:i/>
              </w:rPr>
            </w:pPr>
            <w:r w:rsidRPr="00154FC0">
              <w:rPr>
                <w:rFonts w:asciiTheme="minorHAnsi" w:eastAsia="Calibri" w:hAnsiTheme="minorHAnsi" w:cs="Times New Roman"/>
                <w:b/>
              </w:rPr>
              <w:t>Destroy</w:t>
            </w:r>
            <w:r w:rsidRPr="00154FC0">
              <w:rPr>
                <w:rFonts w:asciiTheme="minorHAnsi" w:eastAsia="Calibri" w:hAnsiTheme="minorHAnsi" w:cs="Times New Roman"/>
              </w:rPr>
              <w:t>.</w:t>
            </w:r>
          </w:p>
        </w:tc>
        <w:tc>
          <w:tcPr>
            <w:tcW w:w="600" w:type="pct"/>
          </w:tcPr>
          <w:p w14:paraId="6CBE5C55" w14:textId="77777777" w:rsidR="007C776E" w:rsidRPr="00154FC0" w:rsidRDefault="007C776E" w:rsidP="00D14E91">
            <w:pPr>
              <w:spacing w:before="60"/>
              <w:jc w:val="center"/>
              <w:rPr>
                <w:rFonts w:asciiTheme="minorHAnsi" w:hAnsiTheme="minorHAnsi"/>
                <w:sz w:val="20"/>
                <w:szCs w:val="20"/>
              </w:rPr>
            </w:pPr>
            <w:r w:rsidRPr="00154FC0">
              <w:rPr>
                <w:rFonts w:asciiTheme="minorHAnsi" w:hAnsiTheme="minorHAnsi"/>
                <w:sz w:val="20"/>
                <w:szCs w:val="20"/>
              </w:rPr>
              <w:t>NON-ARCHIVAL</w:t>
            </w:r>
          </w:p>
          <w:p w14:paraId="5DE911ED" w14:textId="77777777" w:rsidR="007C776E" w:rsidRPr="00154FC0" w:rsidRDefault="007C776E" w:rsidP="00A21F45">
            <w:pPr>
              <w:jc w:val="center"/>
              <w:rPr>
                <w:rFonts w:asciiTheme="minorHAnsi" w:hAnsiTheme="minorHAnsi"/>
                <w:sz w:val="20"/>
                <w:szCs w:val="20"/>
              </w:rPr>
            </w:pPr>
            <w:r w:rsidRPr="00154FC0">
              <w:rPr>
                <w:rFonts w:asciiTheme="minorHAnsi" w:hAnsiTheme="minorHAnsi"/>
                <w:sz w:val="20"/>
                <w:szCs w:val="20"/>
              </w:rPr>
              <w:t>NON-ESSENTIAL</w:t>
            </w:r>
          </w:p>
          <w:p w14:paraId="5161A469" w14:textId="77777777" w:rsidR="00E80A7C" w:rsidRPr="00154FC0" w:rsidRDefault="00E80A7C" w:rsidP="00A21F45">
            <w:pPr>
              <w:jc w:val="center"/>
              <w:rPr>
                <w:rFonts w:asciiTheme="minorHAnsi" w:hAnsiTheme="minorHAnsi"/>
                <w:b/>
                <w:sz w:val="20"/>
                <w:szCs w:val="20"/>
              </w:rPr>
            </w:pPr>
            <w:r w:rsidRPr="00154FC0">
              <w:rPr>
                <w:rFonts w:asciiTheme="minorHAnsi" w:hAnsiTheme="minorHAnsi"/>
                <w:sz w:val="20"/>
                <w:szCs w:val="20"/>
              </w:rPr>
              <w:t>OFM</w:t>
            </w:r>
          </w:p>
        </w:tc>
      </w:tr>
      <w:tr w:rsidR="00E80A7C" w:rsidRPr="00154FC0" w14:paraId="33B05C74" w14:textId="77777777" w:rsidTr="00E86DB0">
        <w:tblPrEx>
          <w:tblLook w:val="04A0" w:firstRow="1" w:lastRow="0" w:firstColumn="1" w:lastColumn="0" w:noHBand="0" w:noVBand="1"/>
        </w:tblPrEx>
        <w:trPr>
          <w:cantSplit/>
          <w:jc w:val="center"/>
        </w:trPr>
        <w:tc>
          <w:tcPr>
            <w:tcW w:w="500" w:type="pct"/>
          </w:tcPr>
          <w:p w14:paraId="0D927624" w14:textId="77777777" w:rsidR="00E80A7C" w:rsidRPr="00154FC0" w:rsidRDefault="00E80A7C" w:rsidP="00E80A7C">
            <w:pPr>
              <w:pStyle w:val="TableText-AllOther"/>
              <w:rPr>
                <w:rFonts w:asciiTheme="minorHAnsi" w:hAnsiTheme="minorHAnsi"/>
                <w:lang w:val="en-US"/>
              </w:rPr>
            </w:pPr>
            <w:r w:rsidRPr="00154FC0">
              <w:rPr>
                <w:rFonts w:asciiTheme="minorHAnsi" w:hAnsiTheme="minorHAnsi"/>
                <w:lang w:val="en-US"/>
              </w:rPr>
              <w:t xml:space="preserve">GS </w:t>
            </w:r>
            <w:r w:rsidR="00CA1111">
              <w:rPr>
                <w:rFonts w:asciiTheme="minorHAnsi" w:hAnsiTheme="minorHAnsi"/>
                <w:lang w:val="en-US"/>
              </w:rPr>
              <w:t>03049</w:t>
            </w:r>
            <w:r w:rsidR="001934A2" w:rsidRPr="00154FC0">
              <w:rPr>
                <w:rFonts w:asciiTheme="minorHAnsi" w:eastAsia="Calibri" w:hAnsiTheme="minorHAnsi"/>
              </w:rPr>
              <w:fldChar w:fldCharType="begin"/>
            </w:r>
            <w:r w:rsidR="009308BB" w:rsidRPr="00154FC0">
              <w:rPr>
                <w:rFonts w:asciiTheme="minorHAnsi" w:hAnsiTheme="minorHAnsi"/>
              </w:rPr>
              <w:instrText xml:space="preserve"> XE “GS </w:instrText>
            </w:r>
            <w:r w:rsidR="00CA1111">
              <w:rPr>
                <w:rFonts w:asciiTheme="minorHAnsi" w:hAnsiTheme="minorHAnsi"/>
              </w:rPr>
              <w:instrText>03049</w:instrText>
            </w:r>
            <w:r w:rsidR="009308BB" w:rsidRPr="00154FC0">
              <w:rPr>
                <w:rFonts w:asciiTheme="minorHAnsi" w:hAnsiTheme="minorHAnsi"/>
              </w:rPr>
              <w:instrText xml:space="preserve">” \f “dan” </w:instrText>
            </w:r>
            <w:r w:rsidR="001934A2" w:rsidRPr="00154FC0">
              <w:rPr>
                <w:rFonts w:asciiTheme="minorHAnsi" w:eastAsia="Calibri" w:hAnsiTheme="minorHAnsi"/>
              </w:rPr>
              <w:fldChar w:fldCharType="end"/>
            </w:r>
          </w:p>
          <w:p w14:paraId="46CAF73A" w14:textId="77777777" w:rsidR="00E80A7C" w:rsidRPr="00154FC0" w:rsidRDefault="00E80A7C" w:rsidP="00E80A7C">
            <w:pPr>
              <w:pStyle w:val="TableText-AllOther"/>
              <w:rPr>
                <w:rFonts w:asciiTheme="minorHAnsi" w:hAnsiTheme="minorHAnsi"/>
                <w:lang w:val="en-US"/>
              </w:rPr>
            </w:pPr>
            <w:r w:rsidRPr="00154FC0">
              <w:rPr>
                <w:rFonts w:asciiTheme="minorHAnsi" w:hAnsiTheme="minorHAnsi"/>
                <w:lang w:val="en-US"/>
              </w:rPr>
              <w:t>Rev. 0</w:t>
            </w:r>
          </w:p>
        </w:tc>
        <w:tc>
          <w:tcPr>
            <w:tcW w:w="2900" w:type="pct"/>
          </w:tcPr>
          <w:p w14:paraId="737B5617" w14:textId="77777777" w:rsidR="00E80A7C" w:rsidRPr="00154FC0" w:rsidRDefault="00E80A7C" w:rsidP="00E80A7C">
            <w:pPr>
              <w:spacing w:before="60" w:after="60"/>
              <w:rPr>
                <w:rFonts w:asciiTheme="minorHAnsi" w:eastAsia="Calibri" w:hAnsiTheme="minorHAnsi" w:cs="Times New Roman"/>
                <w:b/>
                <w:bCs/>
                <w:i/>
                <w:color w:val="000000" w:themeColor="text1"/>
                <w:szCs w:val="17"/>
              </w:rPr>
            </w:pPr>
            <w:r w:rsidRPr="00154FC0">
              <w:rPr>
                <w:rFonts w:asciiTheme="minorHAnsi" w:eastAsia="Calibri" w:hAnsiTheme="minorHAnsi" w:cs="Times New Roman"/>
                <w:b/>
                <w:bCs/>
                <w:i/>
                <w:color w:val="000000" w:themeColor="text1"/>
                <w:szCs w:val="17"/>
              </w:rPr>
              <w:t>Unemployment Insurance Claims</w:t>
            </w:r>
          </w:p>
          <w:p w14:paraId="5DA2B161" w14:textId="77777777" w:rsidR="00E80A7C" w:rsidRPr="00154FC0" w:rsidRDefault="00E80A7C" w:rsidP="00E80A7C">
            <w:pPr>
              <w:spacing w:before="60" w:after="60"/>
              <w:rPr>
                <w:rFonts w:asciiTheme="minorHAnsi" w:hAnsiTheme="minorHAnsi"/>
              </w:rPr>
            </w:pPr>
            <w:r w:rsidRPr="00154FC0">
              <w:rPr>
                <w:rFonts w:asciiTheme="minorHAnsi" w:hAnsiTheme="minorHAnsi"/>
              </w:rPr>
              <w:t>Records relating to unemployment claims filed by individuals against agency.</w:t>
            </w:r>
            <w:r w:rsidR="0017378A" w:rsidRPr="00154FC0">
              <w:rPr>
                <w:rFonts w:asciiTheme="minorHAnsi" w:hAnsiTheme="minorHAnsi"/>
              </w:rPr>
              <w:t xml:space="preserve"> </w:t>
            </w:r>
            <w:r w:rsidR="0017378A" w:rsidRPr="00154FC0">
              <w:rPr>
                <w:rFonts w:asciiTheme="minorHAnsi" w:hAnsiTheme="minorHAnsi"/>
              </w:rPr>
              <w:fldChar w:fldCharType="begin"/>
            </w:r>
            <w:r w:rsidR="0017378A" w:rsidRPr="00154FC0">
              <w:rPr>
                <w:rFonts w:asciiTheme="minorHAnsi" w:hAnsiTheme="minorHAnsi"/>
              </w:rPr>
              <w:instrText xml:space="preserve"> XE “unemployment“ \f “Subject” </w:instrText>
            </w:r>
            <w:r w:rsidR="0017378A" w:rsidRPr="00154FC0">
              <w:rPr>
                <w:rFonts w:asciiTheme="minorHAnsi" w:hAnsiTheme="minorHAnsi"/>
              </w:rPr>
              <w:fldChar w:fldCharType="end"/>
            </w:r>
            <w:r w:rsidR="00773C57" w:rsidRPr="00154FC0">
              <w:rPr>
                <w:rFonts w:asciiTheme="minorHAnsi" w:hAnsiTheme="minorHAnsi"/>
              </w:rPr>
              <w:fldChar w:fldCharType="begin"/>
            </w:r>
            <w:r w:rsidR="00773C57" w:rsidRPr="00154FC0">
              <w:rPr>
                <w:rFonts w:asciiTheme="minorHAnsi" w:hAnsiTheme="minorHAnsi"/>
              </w:rPr>
              <w:instrText xml:space="preserve"> XE “claims:unemployment“ \f “Subject” </w:instrText>
            </w:r>
            <w:r w:rsidR="00773C57" w:rsidRPr="00154FC0">
              <w:rPr>
                <w:rFonts w:asciiTheme="minorHAnsi" w:hAnsiTheme="minorHAnsi"/>
              </w:rPr>
              <w:fldChar w:fldCharType="end"/>
            </w:r>
            <w:r w:rsidR="00BB0BB4" w:rsidRPr="00154FC0">
              <w:rPr>
                <w:rFonts w:asciiTheme="minorHAnsi" w:eastAsia="Calibri" w:hAnsiTheme="minorHAnsi" w:cs="Times New Roman"/>
                <w:b/>
                <w:bCs/>
                <w:color w:val="000000" w:themeColor="text1"/>
                <w:szCs w:val="17"/>
              </w:rPr>
              <w:fldChar w:fldCharType="begin"/>
            </w:r>
            <w:r w:rsidR="00BB0BB4" w:rsidRPr="00154FC0">
              <w:rPr>
                <w:rFonts w:asciiTheme="minorHAnsi" w:eastAsia="Calibri" w:hAnsiTheme="minorHAnsi" w:cs="Times New Roman"/>
                <w:bCs/>
                <w:color w:val="000000" w:themeColor="text1"/>
                <w:szCs w:val="17"/>
              </w:rPr>
              <w:instrText xml:space="preserve"> XE "reduction in force:unemployment claims" \f "subject" </w:instrText>
            </w:r>
            <w:r w:rsidR="00BB0BB4" w:rsidRPr="00154FC0">
              <w:rPr>
                <w:rFonts w:asciiTheme="minorHAnsi" w:eastAsia="Calibri" w:hAnsiTheme="minorHAnsi" w:cs="Times New Roman"/>
                <w:b/>
                <w:bCs/>
                <w:color w:val="000000" w:themeColor="text1"/>
                <w:szCs w:val="17"/>
              </w:rPr>
              <w:fldChar w:fldCharType="end"/>
            </w:r>
            <w:r w:rsidR="00BB0BB4" w:rsidRPr="00154FC0">
              <w:rPr>
                <w:rFonts w:asciiTheme="minorHAnsi" w:eastAsia="Calibri" w:hAnsiTheme="minorHAnsi" w:cs="Times New Roman"/>
                <w:b/>
                <w:bCs/>
                <w:color w:val="000000" w:themeColor="text1"/>
                <w:szCs w:val="17"/>
              </w:rPr>
              <w:fldChar w:fldCharType="begin"/>
            </w:r>
            <w:r w:rsidR="00BB0BB4" w:rsidRPr="00154FC0">
              <w:rPr>
                <w:rFonts w:asciiTheme="minorHAnsi" w:eastAsia="Calibri" w:hAnsiTheme="minorHAnsi" w:cs="Times New Roman"/>
                <w:bCs/>
                <w:color w:val="000000" w:themeColor="text1"/>
                <w:szCs w:val="17"/>
              </w:rPr>
              <w:instrText xml:space="preserve"> XE "layoffs (reduction in force):unemployment claims" \f "subject" </w:instrText>
            </w:r>
            <w:r w:rsidR="00BB0BB4" w:rsidRPr="00154FC0">
              <w:rPr>
                <w:rFonts w:asciiTheme="minorHAnsi" w:eastAsia="Calibri" w:hAnsiTheme="minorHAnsi" w:cs="Times New Roman"/>
                <w:b/>
                <w:bCs/>
                <w:color w:val="000000" w:themeColor="text1"/>
                <w:szCs w:val="17"/>
              </w:rPr>
              <w:fldChar w:fldCharType="end"/>
            </w:r>
          </w:p>
          <w:p w14:paraId="457BCE59" w14:textId="77777777" w:rsidR="00E80A7C" w:rsidRPr="00154FC0" w:rsidRDefault="00E80A7C" w:rsidP="00E80A7C">
            <w:pPr>
              <w:spacing w:before="60" w:after="60"/>
              <w:rPr>
                <w:rFonts w:asciiTheme="minorHAnsi" w:hAnsiTheme="minorHAnsi"/>
              </w:rPr>
            </w:pPr>
            <w:r w:rsidRPr="00154FC0">
              <w:rPr>
                <w:rFonts w:asciiTheme="minorHAnsi" w:hAnsiTheme="minorHAnsi"/>
              </w:rPr>
              <w:t>Includes, but is not limited to:</w:t>
            </w:r>
          </w:p>
          <w:p w14:paraId="39A80CB1" w14:textId="77777777" w:rsidR="00E80A7C" w:rsidRPr="00154FC0" w:rsidRDefault="00E80A7C" w:rsidP="00EC52FD">
            <w:pPr>
              <w:pStyle w:val="ListParagraph"/>
              <w:numPr>
                <w:ilvl w:val="0"/>
                <w:numId w:val="29"/>
              </w:numPr>
              <w:spacing w:before="60" w:after="60"/>
              <w:rPr>
                <w:rFonts w:asciiTheme="minorHAnsi" w:hAnsiTheme="minorHAnsi"/>
              </w:rPr>
            </w:pPr>
            <w:r w:rsidRPr="00154FC0">
              <w:rPr>
                <w:rFonts w:asciiTheme="minorHAnsi" w:hAnsiTheme="minorHAnsi"/>
              </w:rPr>
              <w:t>Individual claims;</w:t>
            </w:r>
          </w:p>
          <w:p w14:paraId="7EFBAC67" w14:textId="77777777" w:rsidR="00E80A7C" w:rsidRPr="00154FC0" w:rsidRDefault="00E80A7C" w:rsidP="00EC52FD">
            <w:pPr>
              <w:pStyle w:val="ListParagraph"/>
              <w:numPr>
                <w:ilvl w:val="0"/>
                <w:numId w:val="29"/>
              </w:numPr>
              <w:spacing w:before="60" w:after="60"/>
              <w:rPr>
                <w:rFonts w:asciiTheme="minorHAnsi" w:eastAsia="Calibri" w:hAnsiTheme="minorHAnsi" w:cs="Times New Roman"/>
                <w:b/>
                <w:bCs/>
                <w:i/>
                <w:color w:val="000000" w:themeColor="text1"/>
                <w:szCs w:val="17"/>
              </w:rPr>
            </w:pPr>
            <w:r w:rsidRPr="00154FC0">
              <w:rPr>
                <w:rFonts w:asciiTheme="minorHAnsi" w:hAnsiTheme="minorHAnsi"/>
              </w:rPr>
              <w:t>Documentation of acceptance/denial;</w:t>
            </w:r>
          </w:p>
          <w:p w14:paraId="1811DDE9" w14:textId="77777777" w:rsidR="00E80A7C" w:rsidRPr="00154FC0" w:rsidRDefault="00E80A7C" w:rsidP="00EC52FD">
            <w:pPr>
              <w:pStyle w:val="ListParagraph"/>
              <w:numPr>
                <w:ilvl w:val="0"/>
                <w:numId w:val="29"/>
              </w:numPr>
              <w:spacing w:before="60" w:after="60"/>
              <w:rPr>
                <w:rFonts w:asciiTheme="minorHAnsi" w:eastAsia="Calibri" w:hAnsiTheme="minorHAnsi" w:cs="Times New Roman"/>
                <w:b/>
                <w:bCs/>
                <w:i/>
                <w:color w:val="000000" w:themeColor="text1"/>
                <w:szCs w:val="17"/>
              </w:rPr>
            </w:pPr>
            <w:r w:rsidRPr="00154FC0">
              <w:rPr>
                <w:rFonts w:asciiTheme="minorHAnsi" w:hAnsiTheme="minorHAnsi"/>
              </w:rPr>
              <w:t>Any appeals of claims.</w:t>
            </w:r>
          </w:p>
        </w:tc>
        <w:tc>
          <w:tcPr>
            <w:tcW w:w="1000" w:type="pct"/>
          </w:tcPr>
          <w:p w14:paraId="007AFC1B" w14:textId="77777777" w:rsidR="00E80A7C" w:rsidRPr="00154FC0" w:rsidRDefault="00E80A7C" w:rsidP="00E80A7C">
            <w:pPr>
              <w:spacing w:before="60" w:after="60"/>
              <w:rPr>
                <w:rFonts w:asciiTheme="minorHAnsi" w:hAnsiTheme="minorHAnsi"/>
                <w:bCs/>
                <w:color w:val="auto"/>
                <w:szCs w:val="17"/>
              </w:rPr>
            </w:pPr>
            <w:r w:rsidRPr="00154FC0">
              <w:rPr>
                <w:rFonts w:asciiTheme="minorHAnsi" w:hAnsiTheme="minorHAnsi"/>
                <w:b/>
                <w:bCs/>
                <w:color w:val="auto"/>
                <w:szCs w:val="17"/>
              </w:rPr>
              <w:t>Retain</w:t>
            </w:r>
            <w:r w:rsidRPr="00154FC0">
              <w:rPr>
                <w:rFonts w:asciiTheme="minorHAnsi" w:hAnsiTheme="minorHAnsi"/>
                <w:bCs/>
                <w:color w:val="auto"/>
                <w:szCs w:val="17"/>
              </w:rPr>
              <w:t xml:space="preserve"> for 6 years after </w:t>
            </w:r>
            <w:r w:rsidR="0037019E" w:rsidRPr="00154FC0">
              <w:rPr>
                <w:rFonts w:asciiTheme="minorHAnsi" w:hAnsiTheme="minorHAnsi"/>
                <w:bCs/>
                <w:color w:val="auto"/>
                <w:szCs w:val="17"/>
              </w:rPr>
              <w:t xml:space="preserve">final resolution of </w:t>
            </w:r>
            <w:r w:rsidRPr="00154FC0">
              <w:rPr>
                <w:rFonts w:asciiTheme="minorHAnsi" w:hAnsiTheme="minorHAnsi"/>
                <w:bCs/>
                <w:color w:val="auto"/>
                <w:szCs w:val="17"/>
              </w:rPr>
              <w:t>claim</w:t>
            </w:r>
          </w:p>
          <w:p w14:paraId="09263DBA" w14:textId="77777777" w:rsidR="00E80A7C" w:rsidRPr="00154FC0" w:rsidRDefault="00E80A7C" w:rsidP="00E80A7C">
            <w:pPr>
              <w:spacing w:before="60" w:after="60"/>
              <w:rPr>
                <w:rFonts w:asciiTheme="minorHAnsi" w:hAnsiTheme="minorHAnsi"/>
                <w:bCs/>
                <w:i/>
                <w:color w:val="auto"/>
                <w:szCs w:val="17"/>
              </w:rPr>
            </w:pPr>
            <w:r w:rsidRPr="00154FC0">
              <w:rPr>
                <w:rFonts w:asciiTheme="minorHAnsi" w:hAnsiTheme="minorHAnsi"/>
                <w:bCs/>
                <w:color w:val="auto"/>
                <w:szCs w:val="17"/>
              </w:rPr>
              <w:t xml:space="preserve">   </w:t>
            </w:r>
            <w:r w:rsidRPr="00154FC0">
              <w:rPr>
                <w:rFonts w:asciiTheme="minorHAnsi" w:hAnsiTheme="minorHAnsi"/>
                <w:bCs/>
                <w:i/>
                <w:color w:val="auto"/>
                <w:szCs w:val="17"/>
              </w:rPr>
              <w:t>then</w:t>
            </w:r>
          </w:p>
          <w:p w14:paraId="1B1AB89A" w14:textId="77777777" w:rsidR="00E80A7C" w:rsidRPr="00154FC0" w:rsidRDefault="00E80A7C" w:rsidP="00E80A7C">
            <w:pPr>
              <w:pStyle w:val="TableText-AllOther"/>
              <w:jc w:val="left"/>
              <w:rPr>
                <w:rFonts w:asciiTheme="minorHAnsi" w:hAnsiTheme="minorHAnsi"/>
              </w:rPr>
            </w:pPr>
            <w:r w:rsidRPr="00154FC0">
              <w:rPr>
                <w:rFonts w:asciiTheme="minorHAnsi" w:hAnsiTheme="minorHAnsi"/>
                <w:b/>
                <w:bCs/>
                <w:szCs w:val="17"/>
              </w:rPr>
              <w:t>Destroy</w:t>
            </w:r>
            <w:r w:rsidRPr="00154FC0">
              <w:rPr>
                <w:rFonts w:asciiTheme="minorHAnsi" w:hAnsiTheme="minorHAnsi"/>
                <w:bCs/>
                <w:szCs w:val="17"/>
              </w:rPr>
              <w:t>.</w:t>
            </w:r>
          </w:p>
        </w:tc>
        <w:tc>
          <w:tcPr>
            <w:tcW w:w="600" w:type="pct"/>
          </w:tcPr>
          <w:p w14:paraId="6B28BB7B" w14:textId="77777777" w:rsidR="00E80A7C" w:rsidRPr="00154FC0" w:rsidRDefault="00E80A7C" w:rsidP="00E80A7C">
            <w:pPr>
              <w:spacing w:before="60"/>
              <w:jc w:val="center"/>
              <w:rPr>
                <w:rFonts w:asciiTheme="minorHAnsi" w:hAnsiTheme="minorHAnsi"/>
                <w:sz w:val="20"/>
                <w:szCs w:val="20"/>
              </w:rPr>
            </w:pPr>
            <w:r w:rsidRPr="00154FC0">
              <w:rPr>
                <w:rFonts w:asciiTheme="minorHAnsi" w:hAnsiTheme="minorHAnsi"/>
                <w:sz w:val="20"/>
                <w:szCs w:val="20"/>
              </w:rPr>
              <w:t>NON-ARCHIVAL</w:t>
            </w:r>
          </w:p>
          <w:p w14:paraId="14AD437A" w14:textId="77777777" w:rsidR="00E80A7C" w:rsidRPr="00154FC0" w:rsidRDefault="00E80A7C" w:rsidP="00E80A7C">
            <w:pPr>
              <w:jc w:val="center"/>
              <w:rPr>
                <w:rFonts w:asciiTheme="minorHAnsi" w:hAnsiTheme="minorHAnsi"/>
                <w:sz w:val="20"/>
                <w:szCs w:val="20"/>
              </w:rPr>
            </w:pPr>
            <w:r w:rsidRPr="00154FC0">
              <w:rPr>
                <w:rFonts w:asciiTheme="minorHAnsi" w:hAnsiTheme="minorHAnsi"/>
                <w:sz w:val="20"/>
                <w:szCs w:val="20"/>
              </w:rPr>
              <w:t>NON-ESSENTIAL</w:t>
            </w:r>
          </w:p>
          <w:p w14:paraId="56025CD6" w14:textId="77777777" w:rsidR="00E80A7C" w:rsidRPr="00154FC0" w:rsidRDefault="00E80A7C" w:rsidP="00E80A7C">
            <w:pPr>
              <w:jc w:val="center"/>
              <w:rPr>
                <w:rFonts w:asciiTheme="minorHAnsi" w:hAnsiTheme="minorHAnsi"/>
                <w:sz w:val="20"/>
                <w:szCs w:val="20"/>
              </w:rPr>
            </w:pPr>
            <w:r w:rsidRPr="00154FC0">
              <w:rPr>
                <w:rFonts w:asciiTheme="minorHAnsi" w:hAnsiTheme="minorHAnsi"/>
                <w:sz w:val="20"/>
                <w:szCs w:val="20"/>
              </w:rPr>
              <w:t>OFM</w:t>
            </w:r>
          </w:p>
        </w:tc>
      </w:tr>
      <w:tr w:rsidR="00E80A7C" w:rsidRPr="00154FC0" w14:paraId="52F4B96C" w14:textId="77777777" w:rsidTr="00E86DB0">
        <w:tblPrEx>
          <w:tblLook w:val="04A0" w:firstRow="1" w:lastRow="0" w:firstColumn="1" w:lastColumn="0" w:noHBand="0" w:noVBand="1"/>
        </w:tblPrEx>
        <w:trPr>
          <w:cantSplit/>
          <w:jc w:val="center"/>
        </w:trPr>
        <w:tc>
          <w:tcPr>
            <w:tcW w:w="500" w:type="pct"/>
          </w:tcPr>
          <w:p w14:paraId="0FD79866" w14:textId="77777777" w:rsidR="00E80A7C" w:rsidRPr="00154FC0" w:rsidRDefault="00E80A7C" w:rsidP="00D14E91">
            <w:pPr>
              <w:spacing w:before="60" w:after="60"/>
              <w:jc w:val="center"/>
              <w:rPr>
                <w:rFonts w:asciiTheme="minorHAnsi" w:hAnsiTheme="minorHAnsi"/>
                <w:bCs/>
              </w:rPr>
            </w:pPr>
            <w:r w:rsidRPr="00154FC0">
              <w:rPr>
                <w:rFonts w:asciiTheme="minorHAnsi" w:hAnsiTheme="minorHAnsi"/>
                <w:bCs/>
              </w:rPr>
              <w:t>GS 03045</w:t>
            </w:r>
            <w:r w:rsidR="001934A2" w:rsidRPr="00154FC0">
              <w:rPr>
                <w:rFonts w:asciiTheme="minorHAnsi" w:eastAsia="Calibri" w:hAnsiTheme="minorHAnsi" w:cs="Times New Roman"/>
              </w:rPr>
              <w:fldChar w:fldCharType="begin"/>
            </w:r>
            <w:r w:rsidR="008A4516" w:rsidRPr="00154FC0">
              <w:rPr>
                <w:rFonts w:asciiTheme="minorHAnsi" w:hAnsiTheme="minorHAnsi"/>
              </w:rPr>
              <w:instrText xml:space="preserve"> XE “GS 03045” \f “dan” </w:instrText>
            </w:r>
            <w:r w:rsidR="001934A2" w:rsidRPr="00154FC0">
              <w:rPr>
                <w:rFonts w:asciiTheme="minorHAnsi" w:eastAsia="Calibri" w:hAnsiTheme="minorHAnsi" w:cs="Times New Roman"/>
              </w:rPr>
              <w:fldChar w:fldCharType="end"/>
            </w:r>
          </w:p>
          <w:p w14:paraId="5CFE34C1" w14:textId="77777777" w:rsidR="00E80A7C" w:rsidRPr="00154FC0" w:rsidRDefault="00E80A7C" w:rsidP="008A4516">
            <w:pPr>
              <w:spacing w:before="60" w:after="60"/>
              <w:jc w:val="center"/>
              <w:rPr>
                <w:rFonts w:asciiTheme="minorHAnsi" w:hAnsiTheme="minorHAnsi"/>
                <w:bCs/>
              </w:rPr>
            </w:pPr>
            <w:r w:rsidRPr="00154FC0">
              <w:rPr>
                <w:rFonts w:asciiTheme="minorHAnsi" w:eastAsia="Calibri" w:hAnsiTheme="minorHAnsi" w:cs="Times New Roman"/>
              </w:rPr>
              <w:t>Rev. 1</w:t>
            </w:r>
          </w:p>
        </w:tc>
        <w:tc>
          <w:tcPr>
            <w:tcW w:w="2900" w:type="pct"/>
          </w:tcPr>
          <w:p w14:paraId="1F3AB6B1" w14:textId="77777777" w:rsidR="00E80A7C" w:rsidRPr="00154FC0" w:rsidRDefault="00E80A7C" w:rsidP="00E80A7C">
            <w:pPr>
              <w:spacing w:before="60" w:after="60"/>
              <w:rPr>
                <w:rFonts w:asciiTheme="minorHAnsi" w:eastAsia="Calibri" w:hAnsiTheme="minorHAnsi" w:cs="Times New Roman"/>
                <w:b/>
                <w:bCs/>
                <w:i/>
                <w:color w:val="000000" w:themeColor="text1"/>
                <w:szCs w:val="17"/>
              </w:rPr>
            </w:pPr>
            <w:r w:rsidRPr="00154FC0">
              <w:rPr>
                <w:rFonts w:asciiTheme="minorHAnsi" w:eastAsia="Calibri" w:hAnsiTheme="minorHAnsi" w:cs="Times New Roman"/>
                <w:b/>
                <w:bCs/>
                <w:i/>
                <w:color w:val="000000" w:themeColor="text1"/>
                <w:szCs w:val="17"/>
              </w:rPr>
              <w:t>Voluntary Employee Beneficiary Association (VEBA)</w:t>
            </w:r>
          </w:p>
          <w:p w14:paraId="2A7F7154" w14:textId="77777777" w:rsidR="00E80A7C" w:rsidRPr="00154FC0" w:rsidRDefault="00E80A7C" w:rsidP="00E80A7C">
            <w:pPr>
              <w:spacing w:before="60" w:after="60"/>
              <w:rPr>
                <w:rFonts w:asciiTheme="minorHAnsi" w:hAnsiTheme="minorHAnsi"/>
              </w:rPr>
            </w:pPr>
            <w:r w:rsidRPr="00154FC0">
              <w:rPr>
                <w:rFonts w:asciiTheme="minorHAnsi" w:hAnsiTheme="minorHAnsi"/>
              </w:rPr>
              <w:t xml:space="preserve">Records relating to approved participation in the VEBA health reimbursement account/plan by retirement-eligible </w:t>
            </w:r>
            <w:r w:rsidR="008A4516" w:rsidRPr="00154FC0">
              <w:rPr>
                <w:rFonts w:asciiTheme="minorHAnsi" w:hAnsiTheme="minorHAnsi"/>
              </w:rPr>
              <w:t>employees in the voting group.</w:t>
            </w:r>
            <w:r w:rsidR="0017378A" w:rsidRPr="00154FC0">
              <w:rPr>
                <w:rFonts w:asciiTheme="minorHAnsi" w:hAnsiTheme="minorHAnsi"/>
              </w:rPr>
              <w:t xml:space="preserve"> </w:t>
            </w:r>
            <w:r w:rsidR="0017378A" w:rsidRPr="00154FC0">
              <w:rPr>
                <w:rFonts w:asciiTheme="minorHAnsi" w:hAnsiTheme="minorHAnsi"/>
              </w:rPr>
              <w:fldChar w:fldCharType="begin"/>
            </w:r>
            <w:r w:rsidR="0017378A" w:rsidRPr="00154FC0">
              <w:rPr>
                <w:rFonts w:asciiTheme="minorHAnsi" w:hAnsiTheme="minorHAnsi"/>
              </w:rPr>
              <w:instrText xml:space="preserve"> XE “VEBA</w:instrText>
            </w:r>
            <w:r w:rsidR="00694FB6" w:rsidRPr="00154FC0">
              <w:rPr>
                <w:rFonts w:asciiTheme="minorHAnsi" w:hAnsiTheme="minorHAnsi"/>
              </w:rPr>
              <w:instrText xml:space="preserve"> Voluntary Employee Beneficiary Association”</w:instrText>
            </w:r>
            <w:r w:rsidR="0017378A" w:rsidRPr="00154FC0">
              <w:rPr>
                <w:rFonts w:asciiTheme="minorHAnsi" w:hAnsiTheme="minorHAnsi"/>
              </w:rPr>
              <w:instrText xml:space="preserve"> \f “Subject” </w:instrText>
            </w:r>
            <w:r w:rsidR="0017378A" w:rsidRPr="00154FC0">
              <w:rPr>
                <w:rFonts w:asciiTheme="minorHAnsi" w:hAnsiTheme="minorHAnsi"/>
              </w:rPr>
              <w:fldChar w:fldCharType="end"/>
            </w:r>
          </w:p>
          <w:p w14:paraId="762B72DD" w14:textId="77777777" w:rsidR="00E80A7C" w:rsidRPr="00154FC0" w:rsidRDefault="00E80A7C" w:rsidP="00E80A7C">
            <w:pPr>
              <w:spacing w:before="60" w:after="60"/>
              <w:rPr>
                <w:rFonts w:asciiTheme="minorHAnsi" w:hAnsiTheme="minorHAnsi"/>
              </w:rPr>
            </w:pPr>
            <w:r w:rsidRPr="00154FC0">
              <w:rPr>
                <w:rFonts w:asciiTheme="minorHAnsi" w:hAnsiTheme="minorHAnsi"/>
              </w:rPr>
              <w:t>Includes, but is not limited to:</w:t>
            </w:r>
          </w:p>
          <w:p w14:paraId="7BE26FD5" w14:textId="77777777" w:rsidR="00E80A7C" w:rsidRPr="00154FC0" w:rsidRDefault="00E80A7C" w:rsidP="00EC52FD">
            <w:pPr>
              <w:pStyle w:val="ListParagraph"/>
              <w:numPr>
                <w:ilvl w:val="0"/>
                <w:numId w:val="29"/>
              </w:numPr>
              <w:spacing w:before="60" w:after="60"/>
              <w:rPr>
                <w:rFonts w:asciiTheme="minorHAnsi" w:hAnsiTheme="minorHAnsi"/>
              </w:rPr>
            </w:pPr>
            <w:r w:rsidRPr="00154FC0">
              <w:rPr>
                <w:rFonts w:asciiTheme="minorHAnsi" w:hAnsiTheme="minorHAnsi"/>
              </w:rPr>
              <w:t>Lists of eligible employees;</w:t>
            </w:r>
          </w:p>
          <w:p w14:paraId="38E93FC8" w14:textId="77777777" w:rsidR="00E80A7C" w:rsidRPr="00154FC0" w:rsidRDefault="00E80A7C" w:rsidP="00EC52FD">
            <w:pPr>
              <w:pStyle w:val="ListParagraph"/>
              <w:numPr>
                <w:ilvl w:val="0"/>
                <w:numId w:val="29"/>
              </w:numPr>
              <w:spacing w:before="60" w:after="60"/>
              <w:rPr>
                <w:rFonts w:asciiTheme="minorHAnsi" w:hAnsiTheme="minorHAnsi"/>
              </w:rPr>
            </w:pPr>
            <w:r w:rsidRPr="00154FC0">
              <w:rPr>
                <w:rFonts w:asciiTheme="minorHAnsi" w:hAnsiTheme="minorHAnsi"/>
              </w:rPr>
              <w:t>Ballots and vote counts.</w:t>
            </w:r>
          </w:p>
        </w:tc>
        <w:tc>
          <w:tcPr>
            <w:tcW w:w="1000" w:type="pct"/>
          </w:tcPr>
          <w:p w14:paraId="6740A9CE" w14:textId="77777777" w:rsidR="00E80A7C" w:rsidRPr="00154FC0" w:rsidRDefault="00E80A7C" w:rsidP="00E80A7C">
            <w:pPr>
              <w:spacing w:before="60" w:after="60"/>
              <w:rPr>
                <w:rFonts w:asciiTheme="minorHAnsi" w:hAnsiTheme="minorHAnsi"/>
                <w:bCs/>
                <w:color w:val="auto"/>
                <w:szCs w:val="17"/>
              </w:rPr>
            </w:pPr>
            <w:r w:rsidRPr="00154FC0">
              <w:rPr>
                <w:rFonts w:asciiTheme="minorHAnsi" w:hAnsiTheme="minorHAnsi"/>
                <w:b/>
                <w:bCs/>
                <w:color w:val="auto"/>
                <w:szCs w:val="17"/>
              </w:rPr>
              <w:t>Retain</w:t>
            </w:r>
            <w:r w:rsidRPr="00154FC0">
              <w:rPr>
                <w:rFonts w:asciiTheme="minorHAnsi" w:hAnsiTheme="minorHAnsi"/>
                <w:bCs/>
                <w:color w:val="auto"/>
                <w:szCs w:val="17"/>
              </w:rPr>
              <w:t xml:space="preserve"> for 6 years after end of calendar year</w:t>
            </w:r>
          </w:p>
          <w:p w14:paraId="36BF2EFC" w14:textId="77777777" w:rsidR="00E80A7C" w:rsidRPr="00154FC0" w:rsidRDefault="00E80A7C" w:rsidP="00E80A7C">
            <w:pPr>
              <w:spacing w:before="60" w:after="60"/>
              <w:rPr>
                <w:rFonts w:asciiTheme="minorHAnsi" w:hAnsiTheme="minorHAnsi"/>
                <w:bCs/>
                <w:i/>
                <w:color w:val="auto"/>
                <w:szCs w:val="17"/>
              </w:rPr>
            </w:pPr>
            <w:r w:rsidRPr="00154FC0">
              <w:rPr>
                <w:rFonts w:asciiTheme="minorHAnsi" w:hAnsiTheme="minorHAnsi"/>
                <w:bCs/>
                <w:color w:val="auto"/>
                <w:szCs w:val="17"/>
              </w:rPr>
              <w:t xml:space="preserve">   </w:t>
            </w:r>
            <w:r w:rsidRPr="00154FC0">
              <w:rPr>
                <w:rFonts w:asciiTheme="minorHAnsi" w:hAnsiTheme="minorHAnsi"/>
                <w:bCs/>
                <w:i/>
                <w:color w:val="auto"/>
                <w:szCs w:val="17"/>
              </w:rPr>
              <w:t>then</w:t>
            </w:r>
          </w:p>
          <w:p w14:paraId="5F7A49A5" w14:textId="77777777" w:rsidR="00E80A7C" w:rsidRPr="00154FC0" w:rsidRDefault="00E80A7C" w:rsidP="00E80A7C">
            <w:pPr>
              <w:pStyle w:val="TableText-AllOther"/>
              <w:jc w:val="left"/>
              <w:rPr>
                <w:rFonts w:asciiTheme="minorHAnsi" w:hAnsiTheme="minorHAnsi"/>
              </w:rPr>
            </w:pPr>
            <w:r w:rsidRPr="00154FC0">
              <w:rPr>
                <w:rFonts w:asciiTheme="minorHAnsi" w:hAnsiTheme="minorHAnsi"/>
                <w:b/>
                <w:bCs/>
                <w:szCs w:val="17"/>
              </w:rPr>
              <w:t>Destroy</w:t>
            </w:r>
            <w:r w:rsidRPr="00154FC0">
              <w:rPr>
                <w:rFonts w:asciiTheme="minorHAnsi" w:hAnsiTheme="minorHAnsi"/>
                <w:bCs/>
                <w:szCs w:val="17"/>
              </w:rPr>
              <w:t>.</w:t>
            </w:r>
          </w:p>
        </w:tc>
        <w:tc>
          <w:tcPr>
            <w:tcW w:w="600" w:type="pct"/>
          </w:tcPr>
          <w:p w14:paraId="71681F72" w14:textId="77777777" w:rsidR="00E80A7C" w:rsidRPr="00154FC0" w:rsidRDefault="00E80A7C" w:rsidP="00D14E91">
            <w:pPr>
              <w:spacing w:before="60"/>
              <w:jc w:val="center"/>
              <w:rPr>
                <w:rFonts w:asciiTheme="minorHAnsi" w:hAnsiTheme="minorHAnsi"/>
                <w:sz w:val="20"/>
                <w:szCs w:val="20"/>
              </w:rPr>
            </w:pPr>
            <w:r w:rsidRPr="00154FC0">
              <w:rPr>
                <w:rFonts w:asciiTheme="minorHAnsi" w:hAnsiTheme="minorHAnsi"/>
                <w:sz w:val="20"/>
                <w:szCs w:val="20"/>
              </w:rPr>
              <w:t>NON-ARCHIVAL</w:t>
            </w:r>
          </w:p>
          <w:p w14:paraId="428B56D1" w14:textId="77777777" w:rsidR="00E80A7C" w:rsidRPr="00154FC0" w:rsidRDefault="00E80A7C" w:rsidP="00A21F45">
            <w:pPr>
              <w:jc w:val="center"/>
              <w:rPr>
                <w:rFonts w:asciiTheme="minorHAnsi" w:hAnsiTheme="minorHAnsi"/>
                <w:sz w:val="20"/>
                <w:szCs w:val="20"/>
              </w:rPr>
            </w:pPr>
            <w:r w:rsidRPr="00154FC0">
              <w:rPr>
                <w:rFonts w:asciiTheme="minorHAnsi" w:hAnsiTheme="minorHAnsi"/>
                <w:sz w:val="20"/>
                <w:szCs w:val="20"/>
              </w:rPr>
              <w:t>NON-ESSENTIAL</w:t>
            </w:r>
          </w:p>
          <w:p w14:paraId="768E7A3F" w14:textId="77777777" w:rsidR="00E80A7C" w:rsidRPr="00154FC0" w:rsidRDefault="00E80A7C" w:rsidP="00A21F45">
            <w:pPr>
              <w:jc w:val="center"/>
              <w:rPr>
                <w:rFonts w:asciiTheme="minorHAnsi" w:hAnsiTheme="minorHAnsi"/>
                <w:b/>
                <w:sz w:val="20"/>
                <w:szCs w:val="20"/>
              </w:rPr>
            </w:pPr>
            <w:r w:rsidRPr="00154FC0">
              <w:rPr>
                <w:rFonts w:asciiTheme="minorHAnsi" w:hAnsiTheme="minorHAnsi"/>
                <w:sz w:val="20"/>
                <w:szCs w:val="20"/>
              </w:rPr>
              <w:t>OFM</w:t>
            </w:r>
          </w:p>
        </w:tc>
      </w:tr>
    </w:tbl>
    <w:p w14:paraId="117A4BDD" w14:textId="77777777" w:rsidR="00A41FF8" w:rsidRPr="00B64159" w:rsidRDefault="00DE1BAF" w:rsidP="000D1412">
      <w:pPr>
        <w:rPr>
          <w:sz w:val="2"/>
          <w:szCs w:val="2"/>
        </w:rPr>
      </w:pPr>
      <w:r w:rsidRPr="00B64159">
        <w:br w:type="page"/>
      </w:r>
    </w:p>
    <w:p w14:paraId="1BBD18C8" w14:textId="77777777" w:rsidR="00A41FF8" w:rsidRPr="00B64159" w:rsidRDefault="00A41FF8" w:rsidP="000D1412">
      <w:pPr>
        <w:rPr>
          <w:sz w:val="2"/>
          <w:szCs w:val="2"/>
        </w:rPr>
      </w:pPr>
    </w:p>
    <w:p w14:paraId="406C6CAD" w14:textId="77777777" w:rsidR="00A41FF8" w:rsidRPr="00B64159" w:rsidRDefault="00A41FF8" w:rsidP="000D1412">
      <w:pPr>
        <w:rPr>
          <w:sz w:val="2"/>
          <w:szCs w:val="2"/>
        </w:rPr>
      </w:pP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40"/>
        <w:gridCol w:w="8352"/>
        <w:gridCol w:w="2880"/>
        <w:gridCol w:w="1728"/>
      </w:tblGrid>
      <w:tr w:rsidR="00A41FF8" w:rsidRPr="00B64159" w14:paraId="5E877761" w14:textId="77777777" w:rsidTr="002C0058">
        <w:trPr>
          <w:cantSplit/>
          <w:trHeight w:val="288"/>
          <w:tblHeader/>
          <w:jc w:val="center"/>
        </w:trPr>
        <w:tc>
          <w:tcPr>
            <w:tcW w:w="5000" w:type="pct"/>
            <w:gridSpan w:val="4"/>
            <w:shd w:val="clear" w:color="auto" w:fill="auto"/>
            <w:tcMar>
              <w:top w:w="58" w:type="dxa"/>
              <w:left w:w="115" w:type="dxa"/>
              <w:bottom w:w="43" w:type="dxa"/>
              <w:right w:w="115" w:type="dxa"/>
            </w:tcMar>
            <w:vAlign w:val="center"/>
          </w:tcPr>
          <w:p w14:paraId="1A91EF48" w14:textId="77777777" w:rsidR="00A41FF8" w:rsidRPr="00B64159" w:rsidRDefault="00A41FF8" w:rsidP="00E80A7C">
            <w:pPr>
              <w:pStyle w:val="Activties"/>
              <w:ind w:left="695" w:hanging="695"/>
              <w:rPr>
                <w:color w:val="000000"/>
              </w:rPr>
            </w:pPr>
            <w:bookmarkStart w:id="43" w:name="_Toc175912475"/>
            <w:r w:rsidRPr="00B64159">
              <w:rPr>
                <w:color w:val="000000"/>
              </w:rPr>
              <w:t>LABOR RELATIONS</w:t>
            </w:r>
            <w:bookmarkEnd w:id="43"/>
          </w:p>
          <w:p w14:paraId="6B956D1A" w14:textId="77777777" w:rsidR="00A41FF8" w:rsidRPr="00B64159" w:rsidRDefault="00A41FF8" w:rsidP="00304FC9">
            <w:pPr>
              <w:pStyle w:val="ActivityText"/>
            </w:pPr>
            <w:r w:rsidRPr="00B64159">
              <w:t xml:space="preserve">The activity </w:t>
            </w:r>
            <w:r w:rsidR="00E80A7C">
              <w:t>relating to the relationships between agencies and labor unions and the administration of negotiations and contracts</w:t>
            </w:r>
            <w:r w:rsidRPr="00B64159">
              <w:t>.</w:t>
            </w:r>
          </w:p>
        </w:tc>
      </w:tr>
      <w:tr w:rsidR="00953926" w:rsidRPr="00953926" w14:paraId="0022FD4B" w14:textId="77777777" w:rsidTr="002C0058">
        <w:tblPrEx>
          <w:tblLook w:val="04A0" w:firstRow="1" w:lastRow="0" w:firstColumn="1" w:lastColumn="0" w:noHBand="0" w:noVBand="1"/>
        </w:tblPrEx>
        <w:trPr>
          <w:cantSplit/>
          <w:trHeight w:val="728"/>
          <w:tblHeader/>
          <w:jc w:val="center"/>
        </w:trPr>
        <w:tc>
          <w:tcPr>
            <w:tcW w:w="500" w:type="pct"/>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0DFBA4AD" w14:textId="77777777" w:rsidR="00953926" w:rsidRPr="00953926" w:rsidRDefault="00953926" w:rsidP="00953926">
            <w:pPr>
              <w:jc w:val="center"/>
              <w:rPr>
                <w:b/>
                <w:sz w:val="18"/>
                <w:szCs w:val="18"/>
              </w:rPr>
            </w:pPr>
            <w:r w:rsidRPr="00953926">
              <w:rPr>
                <w:b/>
                <w:sz w:val="18"/>
                <w:szCs w:val="18"/>
              </w:rPr>
              <w:t>DISPOSITION AUTHORITY NUMBER (DAN)</w:t>
            </w:r>
          </w:p>
        </w:tc>
        <w:tc>
          <w:tcPr>
            <w:tcW w:w="2900" w:type="pct"/>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09E92B8F" w14:textId="77777777" w:rsidR="00953926" w:rsidRPr="00953926" w:rsidRDefault="00953926" w:rsidP="00953926">
            <w:pPr>
              <w:jc w:val="center"/>
              <w:rPr>
                <w:b/>
                <w:sz w:val="18"/>
                <w:szCs w:val="18"/>
              </w:rPr>
            </w:pPr>
            <w:r w:rsidRPr="00953926">
              <w:rPr>
                <w:b/>
                <w:sz w:val="18"/>
                <w:szCs w:val="18"/>
              </w:rPr>
              <w:t>DESCRIPTION OF RECORDS</w:t>
            </w:r>
          </w:p>
        </w:tc>
        <w:tc>
          <w:tcPr>
            <w:tcW w:w="1000" w:type="pct"/>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5138D4F4" w14:textId="77777777" w:rsidR="00953926" w:rsidRPr="00953926" w:rsidRDefault="00953926" w:rsidP="00953926">
            <w:pPr>
              <w:jc w:val="center"/>
              <w:rPr>
                <w:b/>
                <w:sz w:val="18"/>
                <w:szCs w:val="18"/>
              </w:rPr>
            </w:pPr>
            <w:r w:rsidRPr="00953926">
              <w:rPr>
                <w:b/>
                <w:sz w:val="18"/>
                <w:szCs w:val="18"/>
              </w:rPr>
              <w:t>RETENTION AND</w:t>
            </w:r>
          </w:p>
          <w:p w14:paraId="0C4E83D6" w14:textId="77777777" w:rsidR="00953926" w:rsidRPr="00953926" w:rsidRDefault="00953926" w:rsidP="00953926">
            <w:pPr>
              <w:jc w:val="center"/>
              <w:rPr>
                <w:b/>
                <w:sz w:val="18"/>
                <w:szCs w:val="18"/>
              </w:rPr>
            </w:pPr>
            <w:r w:rsidRPr="00953926">
              <w:rPr>
                <w:b/>
                <w:sz w:val="18"/>
                <w:szCs w:val="18"/>
              </w:rPr>
              <w:t>DISPOSITION ACTION</w:t>
            </w:r>
          </w:p>
        </w:tc>
        <w:tc>
          <w:tcPr>
            <w:tcW w:w="600" w:type="pct"/>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3B247180" w14:textId="77777777" w:rsidR="00953926" w:rsidRPr="00953926" w:rsidRDefault="00953926" w:rsidP="00953926">
            <w:pPr>
              <w:jc w:val="center"/>
              <w:rPr>
                <w:b/>
                <w:sz w:val="18"/>
                <w:szCs w:val="18"/>
              </w:rPr>
            </w:pPr>
            <w:r w:rsidRPr="00953926">
              <w:rPr>
                <w:b/>
                <w:sz w:val="18"/>
                <w:szCs w:val="18"/>
              </w:rPr>
              <w:t>DESIGNATION</w:t>
            </w:r>
          </w:p>
        </w:tc>
      </w:tr>
      <w:tr w:rsidR="00836F6D" w14:paraId="10AA4253" w14:textId="77777777" w:rsidTr="00233B10">
        <w:tblPrEx>
          <w:tblLook w:val="04A0" w:firstRow="1" w:lastRow="0" w:firstColumn="1" w:lastColumn="0" w:noHBand="0" w:noVBand="1"/>
        </w:tblPrEx>
        <w:trPr>
          <w:cantSplit/>
          <w:jc w:val="center"/>
        </w:trPr>
        <w:tc>
          <w:tcPr>
            <w:tcW w:w="500" w:type="pct"/>
          </w:tcPr>
          <w:p w14:paraId="0A3618CE" w14:textId="77777777" w:rsidR="00836F6D" w:rsidRPr="00B64159" w:rsidRDefault="00836F6D" w:rsidP="008F74EB">
            <w:pPr>
              <w:spacing w:before="60" w:after="60"/>
              <w:jc w:val="center"/>
              <w:rPr>
                <w:bCs/>
              </w:rPr>
            </w:pPr>
            <w:r w:rsidRPr="00B64159">
              <w:rPr>
                <w:bCs/>
              </w:rPr>
              <w:t>GS 09015</w:t>
            </w:r>
            <w:r w:rsidR="001934A2" w:rsidRPr="00B64159">
              <w:rPr>
                <w:rFonts w:eastAsia="Calibri" w:cs="Times New Roman"/>
              </w:rPr>
              <w:fldChar w:fldCharType="begin"/>
            </w:r>
            <w:r w:rsidR="008A4516" w:rsidRPr="00B64159">
              <w:instrText xml:space="preserve"> XE “GS 09015” \f “dan” </w:instrText>
            </w:r>
            <w:r w:rsidR="001934A2" w:rsidRPr="00B64159">
              <w:rPr>
                <w:rFonts w:eastAsia="Calibri" w:cs="Times New Roman"/>
              </w:rPr>
              <w:fldChar w:fldCharType="end"/>
            </w:r>
          </w:p>
          <w:p w14:paraId="58624657" w14:textId="77777777" w:rsidR="00836F6D" w:rsidRPr="00B64159" w:rsidRDefault="00836F6D" w:rsidP="008A4516">
            <w:pPr>
              <w:spacing w:before="60" w:after="60"/>
              <w:jc w:val="center"/>
              <w:rPr>
                <w:bCs/>
              </w:rPr>
            </w:pPr>
            <w:r w:rsidRPr="00B64159">
              <w:rPr>
                <w:rFonts w:eastAsia="Calibri" w:cs="Times New Roman"/>
              </w:rPr>
              <w:t xml:space="preserve">Rev. </w:t>
            </w:r>
            <w:r>
              <w:rPr>
                <w:rFonts w:eastAsia="Calibri" w:cs="Times New Roman"/>
              </w:rPr>
              <w:t>1</w:t>
            </w:r>
          </w:p>
        </w:tc>
        <w:tc>
          <w:tcPr>
            <w:tcW w:w="2900" w:type="pct"/>
          </w:tcPr>
          <w:p w14:paraId="4D315797" w14:textId="77777777" w:rsidR="00836F6D" w:rsidRPr="007E3F41" w:rsidRDefault="00836F6D" w:rsidP="00836F6D">
            <w:pPr>
              <w:spacing w:before="60" w:after="60"/>
              <w:rPr>
                <w:b/>
                <w:i/>
                <w:szCs w:val="22"/>
              </w:rPr>
            </w:pPr>
            <w:r>
              <w:rPr>
                <w:b/>
                <w:i/>
                <w:szCs w:val="22"/>
              </w:rPr>
              <w:t>Labor U</w:t>
            </w:r>
            <w:r w:rsidR="008A4516">
              <w:rPr>
                <w:b/>
                <w:i/>
                <w:szCs w:val="22"/>
              </w:rPr>
              <w:t>nion Contracts and Negotiations</w:t>
            </w:r>
          </w:p>
          <w:p w14:paraId="78FA097A" w14:textId="4191A3F6" w:rsidR="00836F6D" w:rsidRDefault="00836F6D" w:rsidP="00836F6D">
            <w:pPr>
              <w:spacing w:before="60" w:after="60"/>
            </w:pPr>
            <w:r>
              <w:t>Records relating to contracts and negotiations held by the agency labor relations office to administ</w:t>
            </w:r>
            <w:r w:rsidR="008A4516">
              <w:t>rate contracts and proceedings.</w:t>
            </w:r>
            <w:r w:rsidR="0017378A" w:rsidRPr="00C06BB7">
              <w:t xml:space="preserve"> </w:t>
            </w:r>
            <w:r w:rsidR="001B7F10" w:rsidRPr="00C06BB7">
              <w:fldChar w:fldCharType="begin"/>
            </w:r>
            <w:r w:rsidR="001B7F10" w:rsidRPr="00C06BB7">
              <w:instrText xml:space="preserve"> XE “</w:instrText>
            </w:r>
            <w:r w:rsidR="001B7F10">
              <w:instrText>unions</w:instrText>
            </w:r>
            <w:r w:rsidR="002832D2">
              <w:instrText>:collective bargaining/</w:instrText>
            </w:r>
            <w:r w:rsidR="001B7F10">
              <w:instrText>contracts”</w:instrText>
            </w:r>
            <w:r w:rsidR="001B7F10" w:rsidRPr="00C06BB7">
              <w:instrText xml:space="preserve"> \f “Subject” </w:instrText>
            </w:r>
            <w:r w:rsidR="001B7F10" w:rsidRPr="00C06BB7">
              <w:fldChar w:fldCharType="end"/>
            </w:r>
            <w:r w:rsidR="001B7F10" w:rsidRPr="00C06BB7">
              <w:fldChar w:fldCharType="begin"/>
            </w:r>
            <w:r w:rsidR="001B7F10" w:rsidRPr="00C06BB7">
              <w:instrText xml:space="preserve"> XE “</w:instrText>
            </w:r>
            <w:r w:rsidR="001B7F10">
              <w:instrText xml:space="preserve">labor </w:instrText>
            </w:r>
            <w:r w:rsidR="002832D2">
              <w:instrText>relations/</w:instrText>
            </w:r>
            <w:r w:rsidR="001B7F10">
              <w:instrText>unions</w:instrText>
            </w:r>
            <w:r w:rsidR="002832D2">
              <w:instrText>:collective bargaining/</w:instrText>
            </w:r>
            <w:r w:rsidR="001B7F10">
              <w:instrText>contracts”</w:instrText>
            </w:r>
            <w:r w:rsidR="001B7F10" w:rsidRPr="00C06BB7">
              <w:instrText xml:space="preserve"> \f “Subject” </w:instrText>
            </w:r>
            <w:r w:rsidR="001B7F10" w:rsidRPr="00C06BB7">
              <w:fldChar w:fldCharType="end"/>
            </w:r>
            <w:r w:rsidR="001B7F10" w:rsidRPr="00C06BB7">
              <w:fldChar w:fldCharType="begin"/>
            </w:r>
            <w:r w:rsidR="001B7F10" w:rsidRPr="00C06BB7">
              <w:instrText xml:space="preserve"> XE “</w:instrText>
            </w:r>
            <w:r w:rsidR="001B7F10">
              <w:instrText>collective bargaining”</w:instrText>
            </w:r>
            <w:r w:rsidR="001B7F10" w:rsidRPr="00C06BB7">
              <w:instrText xml:space="preserve"> \f “Subject” </w:instrText>
            </w:r>
            <w:r w:rsidR="001B7F10" w:rsidRPr="00C06BB7">
              <w:fldChar w:fldCharType="end"/>
            </w:r>
            <w:r w:rsidR="001B7F10" w:rsidRPr="00C06BB7">
              <w:fldChar w:fldCharType="begin"/>
            </w:r>
            <w:r w:rsidR="001B7F10" w:rsidRPr="00C06BB7">
              <w:instrText xml:space="preserve"> XE “</w:instrText>
            </w:r>
            <w:r w:rsidR="001B7F10">
              <w:instrText>contracts:collective bargaining/labor”</w:instrText>
            </w:r>
            <w:r w:rsidR="001B7F10" w:rsidRPr="00C06BB7">
              <w:instrText xml:space="preserve"> \f “Subject” </w:instrText>
            </w:r>
            <w:r w:rsidR="001B7F10" w:rsidRPr="00C06BB7">
              <w:fldChar w:fldCharType="end"/>
            </w:r>
          </w:p>
          <w:p w14:paraId="2B4A946B" w14:textId="77777777" w:rsidR="00836F6D" w:rsidRDefault="00836F6D" w:rsidP="00836F6D">
            <w:pPr>
              <w:spacing w:before="60" w:after="60"/>
            </w:pPr>
            <w:r>
              <w:t>Includes, but is not limited to:</w:t>
            </w:r>
          </w:p>
          <w:p w14:paraId="672C9387" w14:textId="77777777" w:rsidR="00836F6D" w:rsidRDefault="008A4516" w:rsidP="00283A5D">
            <w:pPr>
              <w:pStyle w:val="ListParagraph"/>
              <w:numPr>
                <w:ilvl w:val="0"/>
                <w:numId w:val="30"/>
              </w:numPr>
              <w:spacing w:before="60" w:after="60"/>
            </w:pPr>
            <w:r>
              <w:t>Contracts and amendments;</w:t>
            </w:r>
          </w:p>
          <w:p w14:paraId="342486E6" w14:textId="77777777" w:rsidR="00836F6D" w:rsidRDefault="00836F6D" w:rsidP="00283A5D">
            <w:pPr>
              <w:pStyle w:val="ListParagraph"/>
              <w:numPr>
                <w:ilvl w:val="0"/>
                <w:numId w:val="30"/>
              </w:numPr>
              <w:spacing w:before="60" w:after="60"/>
            </w:pPr>
            <w:r>
              <w:t xml:space="preserve">Employer and union proposals and </w:t>
            </w:r>
            <w:proofErr w:type="gramStart"/>
            <w:r>
              <w:t>counter-proposals</w:t>
            </w:r>
            <w:proofErr w:type="gramEnd"/>
            <w:r>
              <w:t>;</w:t>
            </w:r>
          </w:p>
          <w:p w14:paraId="7857EBC2" w14:textId="77777777" w:rsidR="00836F6D" w:rsidRDefault="00836F6D" w:rsidP="00283A5D">
            <w:pPr>
              <w:pStyle w:val="ListParagraph"/>
              <w:numPr>
                <w:ilvl w:val="0"/>
                <w:numId w:val="30"/>
              </w:numPr>
              <w:spacing w:before="60" w:after="60"/>
            </w:pPr>
            <w:r>
              <w:t>Notices and negotiations related to changes to mandatory subjects;</w:t>
            </w:r>
          </w:p>
          <w:p w14:paraId="5FFC793F" w14:textId="77777777" w:rsidR="00836F6D" w:rsidRDefault="00836F6D" w:rsidP="00283A5D">
            <w:pPr>
              <w:pStyle w:val="ListParagraph"/>
              <w:numPr>
                <w:ilvl w:val="0"/>
                <w:numId w:val="30"/>
              </w:numPr>
              <w:spacing w:before="60" w:after="60"/>
            </w:pPr>
            <w:r>
              <w:t>Memoranda of understanding and letters of agreement.</w:t>
            </w:r>
          </w:p>
          <w:p w14:paraId="73C444D1" w14:textId="77777777" w:rsidR="00015247" w:rsidRPr="007E3F41" w:rsidRDefault="00015247" w:rsidP="002A729F">
            <w:pPr>
              <w:spacing w:before="60" w:after="60"/>
            </w:pPr>
            <w:r w:rsidRPr="008911B8">
              <w:t xml:space="preserve">Excludes </w:t>
            </w:r>
            <w:r w:rsidR="008911B8">
              <w:t xml:space="preserve">records of the </w:t>
            </w:r>
            <w:r w:rsidRPr="008911B8">
              <w:t>Office of Financial Management</w:t>
            </w:r>
            <w:r w:rsidR="002A729F">
              <w:t xml:space="preserve"> – </w:t>
            </w:r>
            <w:r w:rsidRPr="008911B8">
              <w:t>Labor Relations</w:t>
            </w:r>
            <w:r w:rsidR="002A729F">
              <w:t xml:space="preserve"> section</w:t>
            </w:r>
            <w:r w:rsidR="008911B8">
              <w:t>.</w:t>
            </w:r>
          </w:p>
        </w:tc>
        <w:tc>
          <w:tcPr>
            <w:tcW w:w="1000" w:type="pct"/>
          </w:tcPr>
          <w:p w14:paraId="4B910B73" w14:textId="77777777" w:rsidR="00836F6D" w:rsidRPr="00B64159" w:rsidRDefault="00836F6D" w:rsidP="008F74EB">
            <w:pPr>
              <w:spacing w:before="60" w:after="60"/>
              <w:rPr>
                <w:rFonts w:eastAsia="Calibri" w:cs="Times New Roman"/>
              </w:rPr>
            </w:pPr>
            <w:r w:rsidRPr="00B64159">
              <w:rPr>
                <w:rFonts w:eastAsia="Calibri" w:cs="Times New Roman"/>
                <w:b/>
              </w:rPr>
              <w:t xml:space="preserve">Retain </w:t>
            </w:r>
            <w:r w:rsidRPr="00B64159">
              <w:rPr>
                <w:rFonts w:eastAsia="Calibri" w:cs="Times New Roman"/>
              </w:rPr>
              <w:t xml:space="preserve">for </w:t>
            </w:r>
            <w:r w:rsidR="00B60FFE">
              <w:rPr>
                <w:rFonts w:eastAsia="Calibri" w:cs="Times New Roman"/>
              </w:rPr>
              <w:t>6</w:t>
            </w:r>
            <w:r w:rsidRPr="00B64159">
              <w:rPr>
                <w:rFonts w:eastAsia="Calibri" w:cs="Times New Roman"/>
              </w:rPr>
              <w:t xml:space="preserve"> years after contract superseded or terminated</w:t>
            </w:r>
          </w:p>
          <w:p w14:paraId="167108A1" w14:textId="77777777" w:rsidR="00836F6D" w:rsidRPr="00B64159" w:rsidRDefault="00836F6D" w:rsidP="008F74EB">
            <w:pPr>
              <w:spacing w:before="60" w:after="60"/>
              <w:rPr>
                <w:rFonts w:eastAsia="Calibri" w:cs="Times New Roman"/>
                <w:i/>
              </w:rPr>
            </w:pPr>
            <w:r w:rsidRPr="00B64159">
              <w:rPr>
                <w:rFonts w:eastAsia="Calibri" w:cs="Times New Roman"/>
              </w:rPr>
              <w:t xml:space="preserve">   </w:t>
            </w:r>
            <w:r w:rsidRPr="00B64159">
              <w:rPr>
                <w:rFonts w:eastAsia="Calibri" w:cs="Times New Roman"/>
                <w:i/>
              </w:rPr>
              <w:t>then</w:t>
            </w:r>
          </w:p>
          <w:p w14:paraId="0964D7C4" w14:textId="77777777" w:rsidR="00836F6D" w:rsidRPr="00B64159" w:rsidRDefault="00836F6D" w:rsidP="008F74EB">
            <w:pPr>
              <w:spacing w:before="60" w:after="60"/>
              <w:rPr>
                <w:rFonts w:eastAsia="Calibri" w:cs="Times New Roman"/>
                <w:b/>
              </w:rPr>
            </w:pPr>
            <w:r w:rsidRPr="00B64159">
              <w:rPr>
                <w:rFonts w:eastAsia="Calibri" w:cs="Times New Roman"/>
                <w:b/>
              </w:rPr>
              <w:t>Destroy</w:t>
            </w:r>
            <w:r w:rsidRPr="00836F6D">
              <w:rPr>
                <w:rFonts w:eastAsia="Calibri" w:cs="Times New Roman"/>
              </w:rPr>
              <w:t>.</w:t>
            </w:r>
          </w:p>
        </w:tc>
        <w:tc>
          <w:tcPr>
            <w:tcW w:w="600" w:type="pct"/>
            <w:tcMar>
              <w:left w:w="72" w:type="dxa"/>
              <w:right w:w="72" w:type="dxa"/>
            </w:tcMar>
          </w:tcPr>
          <w:p w14:paraId="7CB6346B" w14:textId="77777777" w:rsidR="00836F6D" w:rsidRPr="00B64159" w:rsidRDefault="00836F6D" w:rsidP="008F74EB">
            <w:pPr>
              <w:spacing w:before="60"/>
              <w:jc w:val="center"/>
              <w:rPr>
                <w:sz w:val="20"/>
                <w:szCs w:val="20"/>
              </w:rPr>
            </w:pPr>
            <w:r w:rsidRPr="00B64159">
              <w:rPr>
                <w:sz w:val="20"/>
                <w:szCs w:val="20"/>
              </w:rPr>
              <w:t>NON-ARCHIVAL</w:t>
            </w:r>
          </w:p>
          <w:p w14:paraId="7B5FF486" w14:textId="77777777" w:rsidR="002832D2" w:rsidRDefault="00836F6D" w:rsidP="00A21F45">
            <w:pPr>
              <w:jc w:val="center"/>
              <w:rPr>
                <w:b/>
                <w:szCs w:val="22"/>
              </w:rPr>
            </w:pPr>
            <w:r w:rsidRPr="00B64159">
              <w:rPr>
                <w:b/>
                <w:szCs w:val="22"/>
              </w:rPr>
              <w:t>ESSENTIAL</w:t>
            </w:r>
          </w:p>
          <w:p w14:paraId="7505F23E" w14:textId="1BA79AEE" w:rsidR="00836F6D" w:rsidRDefault="002832D2" w:rsidP="00A21F45">
            <w:pPr>
              <w:jc w:val="center"/>
              <w:rPr>
                <w:b/>
                <w:szCs w:val="22"/>
              </w:rPr>
            </w:pPr>
            <w:r w:rsidRPr="002832D2">
              <w:rPr>
                <w:b/>
                <w:sz w:val="16"/>
                <w:szCs w:val="16"/>
              </w:rPr>
              <w:t>(for Disaster Recovery)</w:t>
            </w:r>
            <w:r w:rsidR="001934A2" w:rsidRPr="00836F6D">
              <w:rPr>
                <w:sz w:val="20"/>
                <w:szCs w:val="20"/>
              </w:rPr>
              <w:fldChar w:fldCharType="begin"/>
            </w:r>
            <w:r w:rsidR="008A4516" w:rsidRPr="00836F6D">
              <w:rPr>
                <w:sz w:val="20"/>
                <w:szCs w:val="20"/>
              </w:rPr>
              <w:instrText xml:space="preserve"> XE “HUMAN RESOURCE MANAGEMENT:Labor Relations:Labor Union Contracts</w:instrText>
            </w:r>
            <w:r w:rsidR="008A4516">
              <w:rPr>
                <w:sz w:val="20"/>
                <w:szCs w:val="20"/>
              </w:rPr>
              <w:instrText xml:space="preserve"> and Negotiations” </w:instrText>
            </w:r>
            <w:r w:rsidR="008A4516" w:rsidRPr="00836F6D">
              <w:rPr>
                <w:sz w:val="20"/>
                <w:szCs w:val="20"/>
              </w:rPr>
              <w:instrText xml:space="preserve">\f “Essential” </w:instrText>
            </w:r>
            <w:r w:rsidR="001934A2" w:rsidRPr="00836F6D">
              <w:rPr>
                <w:sz w:val="20"/>
                <w:szCs w:val="20"/>
              </w:rPr>
              <w:fldChar w:fldCharType="end"/>
            </w:r>
          </w:p>
          <w:p w14:paraId="002B1AA8" w14:textId="77777777" w:rsidR="00836F6D" w:rsidRPr="00836F6D" w:rsidRDefault="00836F6D" w:rsidP="008A4516">
            <w:pPr>
              <w:jc w:val="center"/>
              <w:rPr>
                <w:sz w:val="20"/>
                <w:szCs w:val="20"/>
              </w:rPr>
            </w:pPr>
            <w:r w:rsidRPr="00836F6D">
              <w:rPr>
                <w:sz w:val="20"/>
                <w:szCs w:val="20"/>
              </w:rPr>
              <w:t>OPR</w:t>
            </w:r>
          </w:p>
        </w:tc>
      </w:tr>
    </w:tbl>
    <w:p w14:paraId="6EBF32D5" w14:textId="77777777" w:rsidR="009D2996" w:rsidRDefault="009D2996"/>
    <w:p w14:paraId="380E04EE" w14:textId="77777777" w:rsidR="009D2996" w:rsidRDefault="009D2996"/>
    <w:p w14:paraId="0CDFEB91" w14:textId="77777777" w:rsidR="00A41FF8" w:rsidRPr="00B64159" w:rsidRDefault="00A41FF8" w:rsidP="000D1412">
      <w:pPr>
        <w:rPr>
          <w:sz w:val="2"/>
          <w:szCs w:val="2"/>
        </w:rPr>
      </w:pPr>
      <w:r w:rsidRPr="00B64159">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40"/>
        <w:gridCol w:w="8352"/>
        <w:gridCol w:w="2880"/>
        <w:gridCol w:w="1728"/>
      </w:tblGrid>
      <w:tr w:rsidR="00A41FF8" w:rsidRPr="00B64159" w14:paraId="2352FAA3" w14:textId="77777777" w:rsidTr="002C0058">
        <w:trPr>
          <w:cantSplit/>
          <w:trHeight w:val="288"/>
          <w:tblHeader/>
          <w:jc w:val="center"/>
        </w:trPr>
        <w:tc>
          <w:tcPr>
            <w:tcW w:w="5000" w:type="pct"/>
            <w:gridSpan w:val="4"/>
            <w:shd w:val="clear" w:color="auto" w:fill="auto"/>
            <w:tcMar>
              <w:top w:w="58" w:type="dxa"/>
              <w:left w:w="115" w:type="dxa"/>
              <w:bottom w:w="43" w:type="dxa"/>
              <w:right w:w="115" w:type="dxa"/>
            </w:tcMar>
            <w:vAlign w:val="center"/>
          </w:tcPr>
          <w:p w14:paraId="055CC9A2" w14:textId="77777777" w:rsidR="00A41FF8" w:rsidRPr="00B64159" w:rsidRDefault="00A41FF8" w:rsidP="00836F6D">
            <w:pPr>
              <w:pStyle w:val="Activties"/>
              <w:ind w:left="695" w:hanging="695"/>
              <w:rPr>
                <w:color w:val="000000"/>
              </w:rPr>
            </w:pPr>
            <w:bookmarkStart w:id="44" w:name="_Toc175912476"/>
            <w:r w:rsidRPr="00B64159">
              <w:rPr>
                <w:color w:val="000000"/>
              </w:rPr>
              <w:lastRenderedPageBreak/>
              <w:t>MISCONDUCT/DISCIPLINE/GRIEVANCES</w:t>
            </w:r>
            <w:bookmarkEnd w:id="44"/>
          </w:p>
          <w:p w14:paraId="53B008EB" w14:textId="77777777" w:rsidR="00A41FF8" w:rsidRPr="00B64159" w:rsidRDefault="00A41FF8" w:rsidP="001237D2">
            <w:pPr>
              <w:pStyle w:val="ActivityText"/>
            </w:pPr>
            <w:r w:rsidRPr="00B64159">
              <w:t xml:space="preserve">The activity of investigating and responding to employee misconduct, </w:t>
            </w:r>
            <w:r w:rsidR="00776137" w:rsidRPr="00B64159">
              <w:t>grievances,</w:t>
            </w:r>
            <w:r w:rsidRPr="00B64159">
              <w:t xml:space="preserve"> and disciplinary matters.</w:t>
            </w:r>
          </w:p>
        </w:tc>
      </w:tr>
      <w:tr w:rsidR="00953926" w:rsidRPr="00953926" w14:paraId="2EBABD9B" w14:textId="77777777" w:rsidTr="002C0058">
        <w:tblPrEx>
          <w:tblLook w:val="04A0" w:firstRow="1" w:lastRow="0" w:firstColumn="1" w:lastColumn="0" w:noHBand="0" w:noVBand="1"/>
        </w:tblPrEx>
        <w:trPr>
          <w:cantSplit/>
          <w:tblHeader/>
          <w:jc w:val="center"/>
        </w:trPr>
        <w:tc>
          <w:tcPr>
            <w:tcW w:w="500" w:type="pct"/>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4165FBD5" w14:textId="77777777" w:rsidR="00953926" w:rsidRPr="00953926" w:rsidRDefault="00953926" w:rsidP="00953926">
            <w:pPr>
              <w:jc w:val="center"/>
              <w:rPr>
                <w:b/>
                <w:sz w:val="18"/>
                <w:szCs w:val="18"/>
              </w:rPr>
            </w:pPr>
            <w:r w:rsidRPr="00953926">
              <w:rPr>
                <w:b/>
                <w:sz w:val="18"/>
                <w:szCs w:val="18"/>
              </w:rPr>
              <w:t>DISPOSITION AUTHORITY NUMBER (DAN)</w:t>
            </w:r>
          </w:p>
        </w:tc>
        <w:tc>
          <w:tcPr>
            <w:tcW w:w="2900" w:type="pct"/>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007AF233" w14:textId="77777777" w:rsidR="00953926" w:rsidRPr="00953926" w:rsidRDefault="00953926" w:rsidP="00953926">
            <w:pPr>
              <w:jc w:val="center"/>
              <w:rPr>
                <w:b/>
                <w:sz w:val="18"/>
                <w:szCs w:val="18"/>
              </w:rPr>
            </w:pPr>
            <w:r w:rsidRPr="00953926">
              <w:rPr>
                <w:b/>
                <w:sz w:val="18"/>
                <w:szCs w:val="18"/>
              </w:rPr>
              <w:t>DESCRIPTION OF RECORDS</w:t>
            </w:r>
          </w:p>
        </w:tc>
        <w:tc>
          <w:tcPr>
            <w:tcW w:w="1000" w:type="pct"/>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07AA3D83" w14:textId="77777777" w:rsidR="00953926" w:rsidRPr="00953926" w:rsidRDefault="00953926" w:rsidP="00953926">
            <w:pPr>
              <w:jc w:val="center"/>
              <w:rPr>
                <w:b/>
                <w:sz w:val="18"/>
                <w:szCs w:val="18"/>
              </w:rPr>
            </w:pPr>
            <w:r w:rsidRPr="00953926">
              <w:rPr>
                <w:b/>
                <w:sz w:val="18"/>
                <w:szCs w:val="18"/>
              </w:rPr>
              <w:t>RETENTION AND</w:t>
            </w:r>
          </w:p>
          <w:p w14:paraId="290679CC" w14:textId="77777777" w:rsidR="00953926" w:rsidRPr="00953926" w:rsidRDefault="00953926" w:rsidP="00953926">
            <w:pPr>
              <w:jc w:val="center"/>
              <w:rPr>
                <w:b/>
                <w:sz w:val="18"/>
                <w:szCs w:val="18"/>
              </w:rPr>
            </w:pPr>
            <w:r w:rsidRPr="00953926">
              <w:rPr>
                <w:b/>
                <w:sz w:val="18"/>
                <w:szCs w:val="18"/>
              </w:rPr>
              <w:t>DISPOSITION ACTION</w:t>
            </w:r>
          </w:p>
        </w:tc>
        <w:tc>
          <w:tcPr>
            <w:tcW w:w="600" w:type="pct"/>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787B56B8" w14:textId="77777777" w:rsidR="00953926" w:rsidRPr="00953926" w:rsidRDefault="00953926" w:rsidP="00953926">
            <w:pPr>
              <w:jc w:val="center"/>
              <w:rPr>
                <w:b/>
                <w:sz w:val="18"/>
                <w:szCs w:val="18"/>
              </w:rPr>
            </w:pPr>
            <w:r w:rsidRPr="00953926">
              <w:rPr>
                <w:b/>
                <w:sz w:val="18"/>
                <w:szCs w:val="18"/>
              </w:rPr>
              <w:t>DESIGNATION</w:t>
            </w:r>
          </w:p>
        </w:tc>
      </w:tr>
      <w:tr w:rsidR="00E61792" w14:paraId="7F4D7F8E" w14:textId="77777777" w:rsidTr="00E61792">
        <w:tblPrEx>
          <w:tblLook w:val="04A0" w:firstRow="1" w:lastRow="0" w:firstColumn="1" w:lastColumn="0" w:noHBand="0" w:noVBand="1"/>
        </w:tblPrEx>
        <w:trPr>
          <w:cantSplit/>
          <w:jc w:val="center"/>
        </w:trPr>
        <w:tc>
          <w:tcPr>
            <w:tcW w:w="500" w:type="pct"/>
          </w:tcPr>
          <w:p w14:paraId="4D089CA1" w14:textId="77777777" w:rsidR="00E61792" w:rsidRPr="00B64159" w:rsidRDefault="00E61792" w:rsidP="00E61792">
            <w:pPr>
              <w:spacing w:before="60" w:after="60"/>
              <w:jc w:val="center"/>
              <w:rPr>
                <w:bCs/>
              </w:rPr>
            </w:pPr>
            <w:r w:rsidRPr="00B64159">
              <w:rPr>
                <w:bCs/>
              </w:rPr>
              <w:t>GS 03006</w:t>
            </w:r>
            <w:r w:rsidRPr="00B64159">
              <w:rPr>
                <w:rFonts w:eastAsia="Calibri" w:cs="Times New Roman"/>
              </w:rPr>
              <w:fldChar w:fldCharType="begin"/>
            </w:r>
            <w:r w:rsidRPr="00B64159">
              <w:instrText xml:space="preserve"> XE “GS 03006” \f “dan” </w:instrText>
            </w:r>
            <w:r w:rsidRPr="00B64159">
              <w:rPr>
                <w:rFonts w:eastAsia="Calibri" w:cs="Times New Roman"/>
              </w:rPr>
              <w:fldChar w:fldCharType="end"/>
            </w:r>
          </w:p>
          <w:p w14:paraId="5E6DA49A" w14:textId="77777777" w:rsidR="00E61792" w:rsidRPr="00B64159" w:rsidRDefault="00E61792" w:rsidP="00E61792">
            <w:pPr>
              <w:spacing w:before="60" w:after="60"/>
              <w:jc w:val="center"/>
              <w:rPr>
                <w:bCs/>
              </w:rPr>
            </w:pPr>
            <w:r>
              <w:rPr>
                <w:rFonts w:eastAsia="Calibri" w:cs="Times New Roman"/>
              </w:rPr>
              <w:t>Rev. 1</w:t>
            </w:r>
          </w:p>
        </w:tc>
        <w:tc>
          <w:tcPr>
            <w:tcW w:w="2900" w:type="pct"/>
          </w:tcPr>
          <w:p w14:paraId="2F50992A" w14:textId="77777777" w:rsidR="00E61792" w:rsidRPr="00F44E2F" w:rsidRDefault="00E61792" w:rsidP="00E61792">
            <w:pPr>
              <w:spacing w:before="60" w:after="60"/>
              <w:rPr>
                <w:rFonts w:eastAsia="Calibri" w:cs="Times New Roman"/>
                <w:b/>
                <w:bCs/>
                <w:i/>
                <w:color w:val="000000" w:themeColor="text1"/>
                <w:szCs w:val="17"/>
              </w:rPr>
            </w:pPr>
            <w:r w:rsidRPr="00F44E2F">
              <w:rPr>
                <w:rFonts w:eastAsia="Calibri" w:cs="Times New Roman"/>
                <w:b/>
                <w:bCs/>
                <w:i/>
                <w:color w:val="000000" w:themeColor="text1"/>
                <w:szCs w:val="17"/>
              </w:rPr>
              <w:t>Complaints</w:t>
            </w:r>
            <w:r>
              <w:rPr>
                <w:rFonts w:eastAsia="Calibri" w:cs="Times New Roman"/>
                <w:b/>
                <w:bCs/>
                <w:i/>
                <w:color w:val="000000" w:themeColor="text1"/>
                <w:szCs w:val="17"/>
              </w:rPr>
              <w:t xml:space="preserve"> and Grievances – </w:t>
            </w:r>
            <w:r w:rsidRPr="00F44E2F">
              <w:rPr>
                <w:rFonts w:eastAsia="Calibri" w:cs="Times New Roman"/>
                <w:b/>
                <w:bCs/>
                <w:i/>
                <w:color w:val="000000" w:themeColor="text1"/>
                <w:szCs w:val="17"/>
              </w:rPr>
              <w:t>Exonerated</w:t>
            </w:r>
          </w:p>
          <w:p w14:paraId="4210A558" w14:textId="35D6A0CC" w:rsidR="00E61792" w:rsidRDefault="00E61792" w:rsidP="00E61792">
            <w:pPr>
              <w:widowControl w:val="0"/>
              <w:overflowPunct w:val="0"/>
              <w:autoSpaceDE w:val="0"/>
              <w:autoSpaceDN w:val="0"/>
              <w:adjustRightInd w:val="0"/>
              <w:spacing w:before="60" w:after="60"/>
              <w:textAlignment w:val="baseline"/>
              <w:rPr>
                <w:rFonts w:eastAsia="Calibri" w:cs="Times New Roman"/>
              </w:rPr>
            </w:pPr>
            <w:r w:rsidRPr="005A04AB">
              <w:rPr>
                <w:rFonts w:eastAsia="Calibri" w:cs="Times New Roman"/>
                <w:bCs/>
                <w:color w:val="000000" w:themeColor="text1"/>
                <w:szCs w:val="17"/>
              </w:rPr>
              <w:t xml:space="preserve">Records relating to complaints </w:t>
            </w:r>
            <w:r>
              <w:rPr>
                <w:rFonts w:eastAsia="Calibri" w:cs="Times New Roman"/>
                <w:bCs/>
                <w:color w:val="000000" w:themeColor="text1"/>
                <w:szCs w:val="17"/>
              </w:rPr>
              <w:t xml:space="preserve">and grievances </w:t>
            </w:r>
            <w:r w:rsidRPr="005A04AB">
              <w:rPr>
                <w:rFonts w:eastAsia="Calibri" w:cs="Times New Roman"/>
                <w:bCs/>
                <w:color w:val="000000" w:themeColor="text1"/>
                <w:szCs w:val="17"/>
              </w:rPr>
              <w:t xml:space="preserve">filed </w:t>
            </w:r>
            <w:r>
              <w:rPr>
                <w:color w:val="000000" w:themeColor="text1"/>
              </w:rPr>
              <w:t xml:space="preserve">in cases of affirmative action, discrimination, equal opportunity employment, harassment issues and other workplace conditions and issues </w:t>
            </w:r>
            <w:r w:rsidRPr="002B3736">
              <w:rPr>
                <w:rFonts w:eastAsia="Calibri" w:cs="Times New Roman"/>
                <w:b/>
                <w:bCs/>
                <w:i/>
                <w:color w:val="000000" w:themeColor="text1"/>
                <w:szCs w:val="17"/>
              </w:rPr>
              <w:t>in which the complaint proved to be unsubstantiated</w:t>
            </w:r>
            <w:r>
              <w:rPr>
                <w:color w:val="000000" w:themeColor="text1"/>
              </w:rPr>
              <w:t>. May be filed by job applicants, the public and represented and non-represented state employees.</w:t>
            </w:r>
            <w:r w:rsidRPr="00C06BB7">
              <w:t xml:space="preserve"> </w:t>
            </w:r>
            <w:r w:rsidRPr="00C06BB7">
              <w:fldChar w:fldCharType="begin"/>
            </w:r>
            <w:r w:rsidRPr="00C06BB7">
              <w:instrText xml:space="preserve"> XE “</w:instrText>
            </w:r>
            <w:r>
              <w:instrText>complaints:misconduct/discipline/grievances</w:instrText>
            </w:r>
            <w:r w:rsidR="00EB6AA0">
              <w:instrText>:exonerated</w:instrText>
            </w:r>
            <w:r>
              <w:instrText>”</w:instrText>
            </w:r>
            <w:r w:rsidRPr="00C06BB7">
              <w:instrText xml:space="preserve"> \f “Subject” </w:instrText>
            </w:r>
            <w:r w:rsidRPr="00C06BB7">
              <w:fldChar w:fldCharType="end"/>
            </w:r>
            <w:r w:rsidRPr="00C06BB7">
              <w:fldChar w:fldCharType="begin"/>
            </w:r>
            <w:r w:rsidRPr="00C06BB7">
              <w:instrText xml:space="preserve"> XE “</w:instrText>
            </w:r>
            <w:r>
              <w:instrText>grievances</w:instrText>
            </w:r>
            <w:r w:rsidR="00EB6AA0">
              <w:instrText>:exonerated</w:instrText>
            </w:r>
            <w:r w:rsidRPr="00C06BB7">
              <w:instrText xml:space="preserve">“ \f “Subject” </w:instrText>
            </w:r>
            <w:r w:rsidRPr="00C06BB7">
              <w:fldChar w:fldCharType="end"/>
            </w:r>
            <w:r w:rsidRPr="00B64159">
              <w:fldChar w:fldCharType="begin"/>
            </w:r>
            <w:r w:rsidRPr="00B64159">
              <w:instrText xml:space="preserve"> XE "</w:instrText>
            </w:r>
            <w:r>
              <w:instrText>appeals:misconduct/discipline/grievances</w:instrText>
            </w:r>
            <w:r w:rsidR="00EB6AA0">
              <w:instrText>:exonerated</w:instrText>
            </w:r>
            <w:r w:rsidRPr="00B64159">
              <w:instrText xml:space="preserve">" \f "Subject" </w:instrText>
            </w:r>
            <w:r w:rsidRPr="00B64159">
              <w:fldChar w:fldCharType="end"/>
            </w:r>
            <w:r w:rsidRPr="00C06BB7">
              <w:fldChar w:fldCharType="begin"/>
            </w:r>
            <w:r w:rsidRPr="00C06BB7">
              <w:instrText xml:space="preserve"> XE “</w:instrText>
            </w:r>
            <w:r>
              <w:instrText>employees:misconduct/discipline/grievances</w:instrText>
            </w:r>
            <w:r w:rsidR="00EB6AA0">
              <w:instrText>:exonerated</w:instrText>
            </w:r>
            <w:r>
              <w:instrText>”</w:instrText>
            </w:r>
            <w:r w:rsidRPr="00C06BB7">
              <w:instrText xml:space="preserve"> \f “Subject” </w:instrText>
            </w:r>
            <w:r w:rsidRPr="00C06BB7">
              <w:fldChar w:fldCharType="end"/>
            </w:r>
            <w:r w:rsidRPr="00C06BB7">
              <w:fldChar w:fldCharType="begin"/>
            </w:r>
            <w:r w:rsidRPr="00C06BB7">
              <w:instrText xml:space="preserve"> XE “</w:instrText>
            </w:r>
            <w:r>
              <w:instrText>personnel:misconduct/discipline/grievances</w:instrText>
            </w:r>
            <w:r w:rsidR="00EB6AA0">
              <w:instrText>:exonerated</w:instrText>
            </w:r>
            <w:r>
              <w:instrText>”</w:instrText>
            </w:r>
            <w:r w:rsidRPr="00C06BB7">
              <w:instrText xml:space="preserve"> \f “Subject” </w:instrText>
            </w:r>
            <w:r w:rsidRPr="00C06BB7">
              <w:fldChar w:fldCharType="end"/>
            </w:r>
            <w:r w:rsidRPr="00B60C75">
              <w:rPr>
                <w:rFonts w:eastAsia="Calibri" w:cs="Times New Roman"/>
              </w:rPr>
              <w:fldChar w:fldCharType="begin"/>
            </w:r>
            <w:r w:rsidRPr="00B60C75">
              <w:rPr>
                <w:rFonts w:eastAsia="Calibri" w:cs="Times New Roman"/>
              </w:rPr>
              <w:instrText xml:space="preserve"> XE "</w:instrText>
            </w:r>
            <w:r>
              <w:rPr>
                <w:rFonts w:eastAsia="Calibri" w:cs="Times New Roman"/>
              </w:rPr>
              <w:instrText>affirmative action:complaints/discrimination</w:instrText>
            </w:r>
            <w:r w:rsidR="00EB6AA0">
              <w:rPr>
                <w:rFonts w:eastAsia="Calibri" w:cs="Times New Roman"/>
              </w:rPr>
              <w:instrText>:exonerated</w:instrText>
            </w:r>
            <w:r w:rsidRPr="00B60C75">
              <w:rPr>
                <w:rFonts w:eastAsia="Calibri" w:cs="Times New Roman"/>
              </w:rPr>
              <w:instrText xml:space="preserve">" \f “subject” </w:instrText>
            </w:r>
            <w:r w:rsidRPr="00B60C75">
              <w:rPr>
                <w:rFonts w:eastAsia="Calibri" w:cs="Times New Roman"/>
              </w:rPr>
              <w:fldChar w:fldCharType="end"/>
            </w:r>
            <w:r w:rsidR="00233B10" w:rsidRPr="00B60C75">
              <w:rPr>
                <w:rFonts w:eastAsia="Calibri" w:cs="Times New Roman"/>
              </w:rPr>
              <w:fldChar w:fldCharType="begin"/>
            </w:r>
            <w:r w:rsidR="00233B10" w:rsidRPr="00B60C75">
              <w:rPr>
                <w:rFonts w:eastAsia="Calibri" w:cs="Times New Roman"/>
              </w:rPr>
              <w:instrText xml:space="preserve"> XE "</w:instrText>
            </w:r>
            <w:r w:rsidR="00233B10">
              <w:rPr>
                <w:rFonts w:eastAsia="Calibri" w:cs="Times New Roman"/>
              </w:rPr>
              <w:instrText>labor relations/unions:employee complaints/grievances:exonerated</w:instrText>
            </w:r>
            <w:r w:rsidR="00233B10" w:rsidRPr="00B60C75">
              <w:rPr>
                <w:rFonts w:eastAsia="Calibri" w:cs="Times New Roman"/>
              </w:rPr>
              <w:instrText xml:space="preserve">" \f “subject” </w:instrText>
            </w:r>
            <w:r w:rsidR="00233B10" w:rsidRPr="00B60C75">
              <w:rPr>
                <w:rFonts w:eastAsia="Calibri" w:cs="Times New Roman"/>
              </w:rPr>
              <w:fldChar w:fldCharType="end"/>
            </w:r>
            <w:r w:rsidR="00641F84" w:rsidRPr="00B60C75">
              <w:rPr>
                <w:rFonts w:eastAsia="Calibri" w:cs="Times New Roman"/>
              </w:rPr>
              <w:fldChar w:fldCharType="begin"/>
            </w:r>
            <w:r w:rsidR="00641F84" w:rsidRPr="00B60C75">
              <w:rPr>
                <w:rFonts w:eastAsia="Calibri" w:cs="Times New Roman"/>
              </w:rPr>
              <w:instrText xml:space="preserve"> XE "</w:instrText>
            </w:r>
            <w:r w:rsidR="00641F84">
              <w:rPr>
                <w:rFonts w:eastAsia="Calibri" w:cs="Times New Roman"/>
              </w:rPr>
              <w:instrText>unions:employee complaints/grievances:exonerated</w:instrText>
            </w:r>
            <w:r w:rsidR="00641F84" w:rsidRPr="00B60C75">
              <w:rPr>
                <w:rFonts w:eastAsia="Calibri" w:cs="Times New Roman"/>
              </w:rPr>
              <w:instrText xml:space="preserve">" \f “subject” </w:instrText>
            </w:r>
            <w:r w:rsidR="00641F84" w:rsidRPr="00B60C75">
              <w:rPr>
                <w:rFonts w:eastAsia="Calibri" w:cs="Times New Roman"/>
              </w:rPr>
              <w:fldChar w:fldCharType="end"/>
            </w:r>
          </w:p>
          <w:p w14:paraId="13A3E695" w14:textId="77777777" w:rsidR="00E61792" w:rsidRDefault="00E61792" w:rsidP="00E61792">
            <w:pPr>
              <w:spacing w:before="60" w:after="60"/>
            </w:pPr>
            <w:r>
              <w:t>Includes, but is not limited to:</w:t>
            </w:r>
          </w:p>
          <w:p w14:paraId="11D18BCB" w14:textId="77777777" w:rsidR="00E61792" w:rsidRDefault="00E61792" w:rsidP="00283A5D">
            <w:pPr>
              <w:pStyle w:val="ListParagraph"/>
              <w:numPr>
                <w:ilvl w:val="0"/>
                <w:numId w:val="31"/>
              </w:numPr>
              <w:spacing w:before="60" w:after="60"/>
            </w:pPr>
            <w:r>
              <w:t>Filed complaints and grievances;</w:t>
            </w:r>
          </w:p>
          <w:p w14:paraId="2EEC9DEC" w14:textId="77777777" w:rsidR="00E61792" w:rsidRDefault="00E61792" w:rsidP="00283A5D">
            <w:pPr>
              <w:pStyle w:val="ListParagraph"/>
              <w:numPr>
                <w:ilvl w:val="0"/>
                <w:numId w:val="31"/>
              </w:numPr>
              <w:spacing w:before="60" w:after="60"/>
            </w:pPr>
            <w:r>
              <w:t>Supporting documentation;</w:t>
            </w:r>
          </w:p>
          <w:p w14:paraId="467342E5" w14:textId="77777777" w:rsidR="00E61792" w:rsidRDefault="00E61792" w:rsidP="00283A5D">
            <w:pPr>
              <w:pStyle w:val="ListParagraph"/>
              <w:numPr>
                <w:ilvl w:val="0"/>
                <w:numId w:val="31"/>
              </w:numPr>
              <w:spacing w:before="60" w:after="60"/>
            </w:pPr>
            <w:r>
              <w:t>Agency response and decisions;</w:t>
            </w:r>
          </w:p>
          <w:p w14:paraId="4EDA3511" w14:textId="77777777" w:rsidR="00E61792" w:rsidRDefault="00E61792" w:rsidP="00283A5D">
            <w:pPr>
              <w:pStyle w:val="ListParagraph"/>
              <w:numPr>
                <w:ilvl w:val="0"/>
                <w:numId w:val="31"/>
              </w:numPr>
              <w:spacing w:before="60" w:after="60"/>
            </w:pPr>
            <w:r>
              <w:t>Legal actions, arbitration or mediation efforts;</w:t>
            </w:r>
          </w:p>
          <w:p w14:paraId="243299E8" w14:textId="77777777" w:rsidR="00E61792" w:rsidRDefault="00E61792" w:rsidP="00283A5D">
            <w:pPr>
              <w:pStyle w:val="ListParagraph"/>
              <w:numPr>
                <w:ilvl w:val="0"/>
                <w:numId w:val="31"/>
              </w:numPr>
              <w:spacing w:before="60" w:after="60"/>
            </w:pPr>
            <w:r>
              <w:t>Determinations and appeals.</w:t>
            </w:r>
          </w:p>
          <w:p w14:paraId="44470CC2" w14:textId="77777777" w:rsidR="00E61792" w:rsidRDefault="00E61792" w:rsidP="00E61792">
            <w:pPr>
              <w:spacing w:before="60" w:after="60"/>
              <w:rPr>
                <w:color w:val="000000" w:themeColor="text1"/>
              </w:rPr>
            </w:pPr>
            <w:r w:rsidRPr="005A04AB">
              <w:rPr>
                <w:color w:val="000000" w:themeColor="text1"/>
              </w:rPr>
              <w:t>Exclude</w:t>
            </w:r>
            <w:r>
              <w:rPr>
                <w:color w:val="000000" w:themeColor="text1"/>
              </w:rPr>
              <w:t xml:space="preserve">s records covered by </w:t>
            </w:r>
            <w:r w:rsidRPr="002E7778">
              <w:rPr>
                <w:i/>
                <w:color w:val="000000" w:themeColor="text1"/>
              </w:rPr>
              <w:t>Complaints and Grievances – Upheld (DAN GS 03003)</w:t>
            </w:r>
            <w:r>
              <w:rPr>
                <w:color w:val="000000" w:themeColor="text1"/>
              </w:rPr>
              <w:t>.</w:t>
            </w:r>
          </w:p>
          <w:p w14:paraId="74C14025" w14:textId="77777777" w:rsidR="00E61792" w:rsidRDefault="00E61792" w:rsidP="00E61792">
            <w:pPr>
              <w:widowControl w:val="0"/>
              <w:overflowPunct w:val="0"/>
              <w:autoSpaceDE w:val="0"/>
              <w:autoSpaceDN w:val="0"/>
              <w:adjustRightInd w:val="0"/>
              <w:spacing w:before="60" w:after="60"/>
              <w:jc w:val="both"/>
              <w:textAlignment w:val="baseline"/>
              <w:rPr>
                <w:rFonts w:eastAsia="Calibri" w:cs="Times New Roman"/>
                <w:bCs/>
                <w:i/>
                <w:color w:val="000000" w:themeColor="text1"/>
                <w:sz w:val="21"/>
                <w:szCs w:val="21"/>
              </w:rPr>
            </w:pPr>
            <w:r w:rsidRPr="002E7778">
              <w:rPr>
                <w:rFonts w:eastAsia="Calibri" w:cs="Times New Roman"/>
                <w:bCs/>
                <w:i/>
                <w:color w:val="000000" w:themeColor="text1"/>
                <w:sz w:val="21"/>
                <w:szCs w:val="21"/>
              </w:rPr>
              <w:t xml:space="preserve">Note: Records may be retained upon employee request and in case of pending legal action </w:t>
            </w:r>
            <w:r>
              <w:rPr>
                <w:rFonts w:eastAsia="Calibri" w:cs="Times New Roman"/>
                <w:bCs/>
                <w:i/>
                <w:color w:val="000000" w:themeColor="text1"/>
                <w:sz w:val="21"/>
                <w:szCs w:val="21"/>
              </w:rPr>
              <w:t>(</w:t>
            </w:r>
            <w:r w:rsidRPr="002E7778">
              <w:rPr>
                <w:rFonts w:eastAsia="Calibri" w:cs="Times New Roman"/>
                <w:bCs/>
                <w:i/>
                <w:color w:val="000000" w:themeColor="text1"/>
                <w:sz w:val="21"/>
                <w:szCs w:val="21"/>
              </w:rPr>
              <w:t>reference RCW 41.06.450 and WAC 357-22-040</w:t>
            </w:r>
            <w:r>
              <w:rPr>
                <w:rFonts w:eastAsia="Calibri" w:cs="Times New Roman"/>
                <w:bCs/>
                <w:i/>
                <w:color w:val="000000" w:themeColor="text1"/>
                <w:sz w:val="21"/>
                <w:szCs w:val="21"/>
              </w:rPr>
              <w:t>)</w:t>
            </w:r>
            <w:r w:rsidRPr="002E7778">
              <w:rPr>
                <w:rFonts w:eastAsia="Calibri" w:cs="Times New Roman"/>
                <w:bCs/>
                <w:i/>
                <w:color w:val="000000" w:themeColor="text1"/>
                <w:sz w:val="21"/>
                <w:szCs w:val="21"/>
              </w:rPr>
              <w:t>.</w:t>
            </w:r>
          </w:p>
          <w:p w14:paraId="34C6CB32" w14:textId="77777777" w:rsidR="00E61792" w:rsidRPr="002E7778" w:rsidRDefault="00E61792" w:rsidP="00E61792">
            <w:pPr>
              <w:widowControl w:val="0"/>
              <w:overflowPunct w:val="0"/>
              <w:autoSpaceDE w:val="0"/>
              <w:autoSpaceDN w:val="0"/>
              <w:adjustRightInd w:val="0"/>
              <w:spacing w:before="60" w:after="60"/>
              <w:jc w:val="both"/>
              <w:textAlignment w:val="baseline"/>
              <w:rPr>
                <w:rFonts w:eastAsia="Calibri" w:cs="Times New Roman"/>
                <w:bCs/>
                <w:i/>
                <w:color w:val="000000" w:themeColor="text1"/>
                <w:sz w:val="21"/>
                <w:szCs w:val="21"/>
              </w:rPr>
            </w:pPr>
            <w:r w:rsidRPr="002B3736">
              <w:rPr>
                <w:i/>
                <w:sz w:val="21"/>
                <w:szCs w:val="21"/>
              </w:rPr>
              <w:t xml:space="preserve">Note: RCW 40.14.050 and RCW 40.14.060 vest authority to determine the retention period for public records in the State Records </w:t>
            </w:r>
            <w:r>
              <w:rPr>
                <w:i/>
                <w:sz w:val="21"/>
                <w:szCs w:val="21"/>
              </w:rPr>
              <w:t>Committee,</w:t>
            </w:r>
            <w:r w:rsidRPr="002B3736">
              <w:rPr>
                <w:i/>
                <w:sz w:val="21"/>
                <w:szCs w:val="21"/>
              </w:rPr>
              <w:t xml:space="preserve"> and not in the parties to a collective bargaining agreement.</w:t>
            </w:r>
          </w:p>
        </w:tc>
        <w:tc>
          <w:tcPr>
            <w:tcW w:w="1000" w:type="pct"/>
          </w:tcPr>
          <w:p w14:paraId="496E0B77" w14:textId="77777777" w:rsidR="00E61792" w:rsidRDefault="00E61792" w:rsidP="00E61792">
            <w:pPr>
              <w:spacing w:before="60" w:after="60"/>
              <w:rPr>
                <w:bCs/>
                <w:color w:val="auto"/>
                <w:szCs w:val="17"/>
              </w:rPr>
            </w:pPr>
            <w:r w:rsidRPr="007E3F41">
              <w:rPr>
                <w:b/>
                <w:bCs/>
                <w:color w:val="auto"/>
                <w:szCs w:val="17"/>
              </w:rPr>
              <w:t>Retain</w:t>
            </w:r>
            <w:r w:rsidRPr="007E3F41">
              <w:rPr>
                <w:bCs/>
                <w:color w:val="auto"/>
                <w:szCs w:val="17"/>
              </w:rPr>
              <w:t xml:space="preserve"> </w:t>
            </w:r>
            <w:r>
              <w:rPr>
                <w:bCs/>
                <w:color w:val="auto"/>
                <w:szCs w:val="17"/>
              </w:rPr>
              <w:t>until exoneration</w:t>
            </w:r>
          </w:p>
          <w:p w14:paraId="1DBAA6F4" w14:textId="77777777" w:rsidR="00E61792" w:rsidRPr="007E3F41" w:rsidRDefault="00E61792" w:rsidP="00E61792">
            <w:pPr>
              <w:spacing w:before="60" w:after="60"/>
              <w:rPr>
                <w:bCs/>
                <w:i/>
                <w:color w:val="auto"/>
                <w:szCs w:val="17"/>
              </w:rPr>
            </w:pPr>
            <w:r w:rsidRPr="007E3F41">
              <w:rPr>
                <w:bCs/>
                <w:color w:val="auto"/>
                <w:szCs w:val="17"/>
              </w:rPr>
              <w:t xml:space="preserve"> </w:t>
            </w:r>
            <w:r>
              <w:rPr>
                <w:bCs/>
                <w:color w:val="auto"/>
                <w:szCs w:val="17"/>
              </w:rPr>
              <w:t xml:space="preserve">  </w:t>
            </w:r>
            <w:r w:rsidRPr="007E3F41">
              <w:rPr>
                <w:bCs/>
                <w:i/>
                <w:color w:val="auto"/>
                <w:szCs w:val="17"/>
              </w:rPr>
              <w:t>then</w:t>
            </w:r>
          </w:p>
          <w:p w14:paraId="1CA3A680" w14:textId="77777777" w:rsidR="00E61792" w:rsidRPr="007E3F41" w:rsidRDefault="00E61792" w:rsidP="00E61792">
            <w:pPr>
              <w:spacing w:before="60" w:after="60"/>
              <w:rPr>
                <w:bCs/>
                <w:color w:val="auto"/>
                <w:szCs w:val="17"/>
              </w:rPr>
            </w:pPr>
            <w:r>
              <w:rPr>
                <w:b/>
                <w:bCs/>
                <w:color w:val="auto"/>
                <w:szCs w:val="17"/>
              </w:rPr>
              <w:t>Destroy</w:t>
            </w:r>
            <w:r w:rsidRPr="009F170E">
              <w:rPr>
                <w:bCs/>
                <w:color w:val="auto"/>
                <w:szCs w:val="17"/>
              </w:rPr>
              <w:t>.</w:t>
            </w:r>
          </w:p>
        </w:tc>
        <w:tc>
          <w:tcPr>
            <w:tcW w:w="600" w:type="pct"/>
          </w:tcPr>
          <w:p w14:paraId="4D373765" w14:textId="77777777" w:rsidR="00E61792" w:rsidRPr="00B64159" w:rsidRDefault="00E61792" w:rsidP="00E61792">
            <w:pPr>
              <w:spacing w:before="60"/>
              <w:jc w:val="center"/>
              <w:rPr>
                <w:sz w:val="20"/>
                <w:szCs w:val="20"/>
              </w:rPr>
            </w:pPr>
            <w:r w:rsidRPr="00B64159">
              <w:rPr>
                <w:sz w:val="20"/>
                <w:szCs w:val="20"/>
              </w:rPr>
              <w:t>NON-ARCHIVAL</w:t>
            </w:r>
          </w:p>
          <w:p w14:paraId="5A54EEB0" w14:textId="77777777" w:rsidR="00E61792" w:rsidRDefault="00E61792" w:rsidP="00E61792">
            <w:pPr>
              <w:jc w:val="center"/>
              <w:rPr>
                <w:sz w:val="20"/>
                <w:szCs w:val="20"/>
              </w:rPr>
            </w:pPr>
            <w:r w:rsidRPr="00B64159">
              <w:rPr>
                <w:sz w:val="20"/>
                <w:szCs w:val="20"/>
              </w:rPr>
              <w:t>NON-ESSENTIAL</w:t>
            </w:r>
          </w:p>
          <w:p w14:paraId="0755BD58" w14:textId="77777777" w:rsidR="00E61792" w:rsidRPr="00B64159" w:rsidRDefault="00E61792" w:rsidP="00E61792">
            <w:pPr>
              <w:jc w:val="center"/>
              <w:rPr>
                <w:sz w:val="20"/>
                <w:szCs w:val="20"/>
              </w:rPr>
            </w:pPr>
            <w:r>
              <w:rPr>
                <w:sz w:val="20"/>
                <w:szCs w:val="20"/>
              </w:rPr>
              <w:t>OPR</w:t>
            </w:r>
          </w:p>
        </w:tc>
      </w:tr>
      <w:tr w:rsidR="005131DD" w14:paraId="15684696" w14:textId="77777777" w:rsidTr="00180445">
        <w:tblPrEx>
          <w:tblLook w:val="04A0" w:firstRow="1" w:lastRow="0" w:firstColumn="1" w:lastColumn="0" w:noHBand="0" w:noVBand="1"/>
        </w:tblPrEx>
        <w:trPr>
          <w:cantSplit/>
          <w:jc w:val="center"/>
        </w:trPr>
        <w:tc>
          <w:tcPr>
            <w:tcW w:w="500" w:type="pct"/>
          </w:tcPr>
          <w:p w14:paraId="5B235954" w14:textId="77777777" w:rsidR="005131DD" w:rsidRPr="00B64159" w:rsidRDefault="005131DD" w:rsidP="00E677BC">
            <w:pPr>
              <w:spacing w:before="60" w:after="60"/>
              <w:jc w:val="center"/>
              <w:rPr>
                <w:rFonts w:eastAsia="Calibri" w:cs="Times New Roman"/>
                <w:szCs w:val="22"/>
              </w:rPr>
            </w:pPr>
            <w:r w:rsidRPr="00B64159">
              <w:rPr>
                <w:rFonts w:eastAsia="Calibri" w:cs="Times New Roman"/>
                <w:szCs w:val="22"/>
              </w:rPr>
              <w:lastRenderedPageBreak/>
              <w:t>GS 03003</w:t>
            </w:r>
            <w:r w:rsidR="001934A2" w:rsidRPr="00B64159">
              <w:rPr>
                <w:rFonts w:eastAsia="Calibri" w:cs="Times New Roman"/>
                <w:szCs w:val="22"/>
              </w:rPr>
              <w:fldChar w:fldCharType="begin"/>
            </w:r>
            <w:r w:rsidR="009F170E" w:rsidRPr="00B64159">
              <w:rPr>
                <w:szCs w:val="22"/>
              </w:rPr>
              <w:instrText xml:space="preserve"> XE “GS 03003” \f “dan” </w:instrText>
            </w:r>
            <w:r w:rsidR="001934A2" w:rsidRPr="00B64159">
              <w:rPr>
                <w:rFonts w:eastAsia="Calibri" w:cs="Times New Roman"/>
                <w:szCs w:val="22"/>
              </w:rPr>
              <w:fldChar w:fldCharType="end"/>
            </w:r>
          </w:p>
          <w:p w14:paraId="7626D756" w14:textId="77777777" w:rsidR="005131DD" w:rsidRPr="00B64159" w:rsidRDefault="005131DD" w:rsidP="009F170E">
            <w:pPr>
              <w:spacing w:before="60" w:after="60"/>
              <w:jc w:val="center"/>
              <w:rPr>
                <w:rFonts w:eastAsia="Calibri" w:cs="Times New Roman"/>
                <w:szCs w:val="22"/>
              </w:rPr>
            </w:pPr>
            <w:r w:rsidRPr="00B64159">
              <w:rPr>
                <w:rFonts w:eastAsia="Calibri" w:cs="Times New Roman"/>
              </w:rPr>
              <w:t xml:space="preserve">Rev. </w:t>
            </w:r>
            <w:r>
              <w:rPr>
                <w:rFonts w:eastAsia="Calibri" w:cs="Times New Roman"/>
              </w:rPr>
              <w:t>2</w:t>
            </w:r>
          </w:p>
        </w:tc>
        <w:tc>
          <w:tcPr>
            <w:tcW w:w="2900" w:type="pct"/>
          </w:tcPr>
          <w:p w14:paraId="4B1FE6B1" w14:textId="77777777" w:rsidR="005131DD" w:rsidRPr="00770EAF" w:rsidRDefault="005131DD" w:rsidP="005131DD">
            <w:pPr>
              <w:pStyle w:val="RecordTitles"/>
              <w:spacing w:before="60"/>
              <w:rPr>
                <w:b w:val="0"/>
                <w:i w:val="0"/>
                <w:color w:val="000000" w:themeColor="text1"/>
              </w:rPr>
            </w:pPr>
            <w:r>
              <w:rPr>
                <w:color w:val="000000" w:themeColor="text1"/>
              </w:rPr>
              <w:t xml:space="preserve">Complaints and </w:t>
            </w:r>
            <w:r w:rsidRPr="00F44E2F">
              <w:rPr>
                <w:color w:val="000000" w:themeColor="text1"/>
              </w:rPr>
              <w:t>Grievance</w:t>
            </w:r>
            <w:r>
              <w:rPr>
                <w:color w:val="000000" w:themeColor="text1"/>
              </w:rPr>
              <w:t>s</w:t>
            </w:r>
            <w:r w:rsidR="00015247">
              <w:rPr>
                <w:color w:val="000000" w:themeColor="text1"/>
              </w:rPr>
              <w:t xml:space="preserve"> </w:t>
            </w:r>
            <w:r w:rsidR="002E7778">
              <w:rPr>
                <w:color w:val="000000" w:themeColor="text1"/>
              </w:rPr>
              <w:t xml:space="preserve">– </w:t>
            </w:r>
            <w:r w:rsidR="00015247">
              <w:rPr>
                <w:color w:val="000000" w:themeColor="text1"/>
              </w:rPr>
              <w:t>Upheld</w:t>
            </w:r>
          </w:p>
          <w:p w14:paraId="21E1F63C" w14:textId="34007BB1" w:rsidR="005131DD" w:rsidRDefault="005131DD" w:rsidP="005131DD">
            <w:pPr>
              <w:spacing w:before="60" w:after="60"/>
            </w:pPr>
            <w:r>
              <w:rPr>
                <w:color w:val="000000" w:themeColor="text1"/>
              </w:rPr>
              <w:t xml:space="preserve">Records relating to </w:t>
            </w:r>
            <w:r w:rsidR="002B3736">
              <w:rPr>
                <w:color w:val="000000" w:themeColor="text1"/>
              </w:rPr>
              <w:t xml:space="preserve">complaints and </w:t>
            </w:r>
            <w:r w:rsidRPr="00F44E2F">
              <w:rPr>
                <w:color w:val="000000" w:themeColor="text1"/>
              </w:rPr>
              <w:t xml:space="preserve">grievances </w:t>
            </w:r>
            <w:r>
              <w:rPr>
                <w:color w:val="000000" w:themeColor="text1"/>
              </w:rPr>
              <w:t>filed in cases of affirmative action, discrimination, equal opportunity employment, harassment issues and other workplace conditions and issues</w:t>
            </w:r>
            <w:r w:rsidR="00E61792">
              <w:rPr>
                <w:color w:val="000000" w:themeColor="text1"/>
              </w:rPr>
              <w:t xml:space="preserve"> </w:t>
            </w:r>
            <w:r w:rsidR="00E61792" w:rsidRPr="00E61792">
              <w:rPr>
                <w:b/>
                <w:i/>
                <w:color w:val="000000" w:themeColor="text1"/>
              </w:rPr>
              <w:t>in which the complaint/grievance was upheld</w:t>
            </w:r>
            <w:r>
              <w:rPr>
                <w:color w:val="000000" w:themeColor="text1"/>
              </w:rPr>
              <w:t xml:space="preserve">. May be filed by job applicants, the public </w:t>
            </w:r>
            <w:r w:rsidR="00E61792">
              <w:rPr>
                <w:color w:val="000000" w:themeColor="text1"/>
              </w:rPr>
              <w:t xml:space="preserve">and </w:t>
            </w:r>
            <w:r>
              <w:rPr>
                <w:color w:val="000000" w:themeColor="text1"/>
              </w:rPr>
              <w:t>represented and non-represented state employees.</w:t>
            </w:r>
            <w:r w:rsidR="0017378A" w:rsidRPr="00C06BB7">
              <w:t xml:space="preserve"> </w:t>
            </w:r>
            <w:r w:rsidR="0017378A" w:rsidRPr="00C06BB7">
              <w:fldChar w:fldCharType="begin"/>
            </w:r>
            <w:r w:rsidR="0017378A" w:rsidRPr="00C06BB7">
              <w:instrText xml:space="preserve"> XE “</w:instrText>
            </w:r>
            <w:r w:rsidR="0017378A">
              <w:instrText>complaints</w:instrText>
            </w:r>
            <w:r w:rsidR="004E0389">
              <w:instrText>:misconduct/discipline/grievances</w:instrText>
            </w:r>
            <w:r w:rsidR="00EB6AA0">
              <w:instrText>:upheld</w:instrText>
            </w:r>
            <w:r w:rsidR="004E0389">
              <w:instrText>”</w:instrText>
            </w:r>
            <w:r w:rsidR="0017378A" w:rsidRPr="00C06BB7">
              <w:instrText xml:space="preserve"> \f “Subject” </w:instrText>
            </w:r>
            <w:r w:rsidR="0017378A" w:rsidRPr="00C06BB7">
              <w:fldChar w:fldCharType="end"/>
            </w:r>
            <w:r w:rsidR="0017378A" w:rsidRPr="00C06BB7">
              <w:fldChar w:fldCharType="begin"/>
            </w:r>
            <w:r w:rsidR="0017378A" w:rsidRPr="00C06BB7">
              <w:instrText xml:space="preserve"> XE “</w:instrText>
            </w:r>
            <w:r w:rsidR="0017378A">
              <w:instrText>grievances</w:instrText>
            </w:r>
            <w:r w:rsidR="00EB6AA0">
              <w:instrText>:upheld</w:instrText>
            </w:r>
            <w:r w:rsidR="0017378A" w:rsidRPr="00C06BB7">
              <w:instrText xml:space="preserve">“ \f “Subject” </w:instrText>
            </w:r>
            <w:r w:rsidR="0017378A" w:rsidRPr="00C06BB7">
              <w:fldChar w:fldCharType="end"/>
            </w:r>
            <w:r w:rsidR="00C80213" w:rsidRPr="00B64159">
              <w:fldChar w:fldCharType="begin"/>
            </w:r>
            <w:r w:rsidR="00C80213" w:rsidRPr="00B64159">
              <w:instrText xml:space="preserve"> XE "</w:instrText>
            </w:r>
            <w:r w:rsidR="00C80213">
              <w:instrText>appeals:misconduct/discipline/grievances</w:instrText>
            </w:r>
            <w:r w:rsidR="00EB6AA0">
              <w:instrText>:upheld</w:instrText>
            </w:r>
            <w:r w:rsidR="00C80213" w:rsidRPr="00B64159">
              <w:instrText xml:space="preserve">" \f "Subject" </w:instrText>
            </w:r>
            <w:r w:rsidR="00C80213" w:rsidRPr="00B64159">
              <w:fldChar w:fldCharType="end"/>
            </w:r>
            <w:r w:rsidR="00773C57" w:rsidRPr="00C06BB7">
              <w:fldChar w:fldCharType="begin"/>
            </w:r>
            <w:r w:rsidR="00773C57" w:rsidRPr="00C06BB7">
              <w:instrText xml:space="preserve"> XE “</w:instrText>
            </w:r>
            <w:r w:rsidR="00773C57">
              <w:instrText>employees:misconduct/discipline/grievances</w:instrText>
            </w:r>
            <w:r w:rsidR="00EB6AA0">
              <w:instrText>:upheld</w:instrText>
            </w:r>
            <w:r w:rsidR="00773C57">
              <w:instrText>”</w:instrText>
            </w:r>
            <w:r w:rsidR="00773C57" w:rsidRPr="00C06BB7">
              <w:instrText xml:space="preserve"> \f “Subject” </w:instrText>
            </w:r>
            <w:r w:rsidR="00773C57" w:rsidRPr="00C06BB7">
              <w:fldChar w:fldCharType="end"/>
            </w:r>
            <w:r w:rsidR="007F6429" w:rsidRPr="00C06BB7">
              <w:fldChar w:fldCharType="begin"/>
            </w:r>
            <w:r w:rsidR="007F6429" w:rsidRPr="00C06BB7">
              <w:instrText xml:space="preserve"> XE “</w:instrText>
            </w:r>
            <w:r w:rsidR="007F6429">
              <w:instrText>personnel:misconduct/discipline/grievances</w:instrText>
            </w:r>
            <w:r w:rsidR="00EB6AA0">
              <w:instrText>:upheld</w:instrText>
            </w:r>
            <w:r w:rsidR="007F6429">
              <w:instrText>”</w:instrText>
            </w:r>
            <w:r w:rsidR="007F6429" w:rsidRPr="00C06BB7">
              <w:instrText xml:space="preserve"> \f “Subject” </w:instrText>
            </w:r>
            <w:r w:rsidR="007F6429" w:rsidRPr="00C06BB7">
              <w:fldChar w:fldCharType="end"/>
            </w:r>
            <w:r w:rsidR="00BA7375" w:rsidRPr="00B60C75">
              <w:rPr>
                <w:rFonts w:eastAsia="Calibri" w:cs="Times New Roman"/>
              </w:rPr>
              <w:fldChar w:fldCharType="begin"/>
            </w:r>
            <w:r w:rsidR="00BA7375" w:rsidRPr="00B60C75">
              <w:rPr>
                <w:rFonts w:eastAsia="Calibri" w:cs="Times New Roman"/>
              </w:rPr>
              <w:instrText xml:space="preserve"> XE "</w:instrText>
            </w:r>
            <w:r w:rsidR="00BA7375">
              <w:rPr>
                <w:rFonts w:eastAsia="Calibri" w:cs="Times New Roman"/>
              </w:rPr>
              <w:instrText>affirmative action:complaints/discrimination</w:instrText>
            </w:r>
            <w:r w:rsidR="00EB6AA0">
              <w:rPr>
                <w:rFonts w:eastAsia="Calibri" w:cs="Times New Roman"/>
              </w:rPr>
              <w:instrText>:upheld</w:instrText>
            </w:r>
            <w:r w:rsidR="00BA7375" w:rsidRPr="00B60C75">
              <w:rPr>
                <w:rFonts w:eastAsia="Calibri" w:cs="Times New Roman"/>
              </w:rPr>
              <w:instrText xml:space="preserve">" \f “subject” </w:instrText>
            </w:r>
            <w:r w:rsidR="00BA7375" w:rsidRPr="00B60C75">
              <w:rPr>
                <w:rFonts w:eastAsia="Calibri" w:cs="Times New Roman"/>
              </w:rPr>
              <w:fldChar w:fldCharType="end"/>
            </w:r>
            <w:r w:rsidR="00233B10" w:rsidRPr="00B60C75">
              <w:rPr>
                <w:rFonts w:eastAsia="Calibri" w:cs="Times New Roman"/>
              </w:rPr>
              <w:fldChar w:fldCharType="begin"/>
            </w:r>
            <w:r w:rsidR="00233B10" w:rsidRPr="00B60C75">
              <w:rPr>
                <w:rFonts w:eastAsia="Calibri" w:cs="Times New Roman"/>
              </w:rPr>
              <w:instrText xml:space="preserve"> XE "</w:instrText>
            </w:r>
            <w:r w:rsidR="00233B10">
              <w:rPr>
                <w:rFonts w:eastAsia="Calibri" w:cs="Times New Roman"/>
              </w:rPr>
              <w:instrText>labor relations/unions:employee complaints/grievances</w:instrText>
            </w:r>
            <w:r w:rsidR="00233B10" w:rsidRPr="00B60C75">
              <w:rPr>
                <w:rFonts w:eastAsia="Calibri" w:cs="Times New Roman"/>
              </w:rPr>
              <w:instrText xml:space="preserve">" \f “subject” </w:instrText>
            </w:r>
            <w:r w:rsidR="00233B10" w:rsidRPr="00B60C75">
              <w:rPr>
                <w:rFonts w:eastAsia="Calibri" w:cs="Times New Roman"/>
              </w:rPr>
              <w:fldChar w:fldCharType="end"/>
            </w:r>
            <w:r w:rsidR="00641F84" w:rsidRPr="00B60C75">
              <w:rPr>
                <w:rFonts w:eastAsia="Calibri" w:cs="Times New Roman"/>
              </w:rPr>
              <w:fldChar w:fldCharType="begin"/>
            </w:r>
            <w:r w:rsidR="00641F84" w:rsidRPr="00B60C75">
              <w:rPr>
                <w:rFonts w:eastAsia="Calibri" w:cs="Times New Roman"/>
              </w:rPr>
              <w:instrText xml:space="preserve"> XE "</w:instrText>
            </w:r>
            <w:r w:rsidR="00641F84">
              <w:rPr>
                <w:rFonts w:eastAsia="Calibri" w:cs="Times New Roman"/>
              </w:rPr>
              <w:instrText>unions:employee complaints/grievances</w:instrText>
            </w:r>
            <w:r w:rsidR="00641F84" w:rsidRPr="00B60C75">
              <w:rPr>
                <w:rFonts w:eastAsia="Calibri" w:cs="Times New Roman"/>
              </w:rPr>
              <w:instrText xml:space="preserve">" \f “subject” </w:instrText>
            </w:r>
            <w:r w:rsidR="00641F84" w:rsidRPr="00B60C75">
              <w:rPr>
                <w:rFonts w:eastAsia="Calibri" w:cs="Times New Roman"/>
              </w:rPr>
              <w:fldChar w:fldCharType="end"/>
            </w:r>
          </w:p>
          <w:p w14:paraId="74B01EC8" w14:textId="77777777" w:rsidR="005131DD" w:rsidRDefault="005131DD" w:rsidP="005131DD">
            <w:pPr>
              <w:spacing w:before="60" w:after="60"/>
            </w:pPr>
            <w:r>
              <w:t>Includes, but is not limited to:</w:t>
            </w:r>
          </w:p>
          <w:p w14:paraId="2399C755" w14:textId="77777777" w:rsidR="005131DD" w:rsidRDefault="005131DD" w:rsidP="00283A5D">
            <w:pPr>
              <w:pStyle w:val="ListParagraph"/>
              <w:numPr>
                <w:ilvl w:val="0"/>
                <w:numId w:val="31"/>
              </w:numPr>
              <w:spacing w:before="60" w:after="60"/>
            </w:pPr>
            <w:r>
              <w:t>Filed complaints and grievances;</w:t>
            </w:r>
          </w:p>
          <w:p w14:paraId="5D80D847" w14:textId="77777777" w:rsidR="005131DD" w:rsidRDefault="005131DD" w:rsidP="00283A5D">
            <w:pPr>
              <w:pStyle w:val="ListParagraph"/>
              <w:numPr>
                <w:ilvl w:val="0"/>
                <w:numId w:val="31"/>
              </w:numPr>
              <w:spacing w:before="60" w:after="60"/>
            </w:pPr>
            <w:r>
              <w:t>Supporting documentation;</w:t>
            </w:r>
          </w:p>
          <w:p w14:paraId="32F5F1D0" w14:textId="77777777" w:rsidR="005131DD" w:rsidRDefault="005131DD" w:rsidP="00283A5D">
            <w:pPr>
              <w:pStyle w:val="ListParagraph"/>
              <w:numPr>
                <w:ilvl w:val="0"/>
                <w:numId w:val="31"/>
              </w:numPr>
              <w:spacing w:before="60" w:after="60"/>
            </w:pPr>
            <w:r>
              <w:t>Agency response and decisions;</w:t>
            </w:r>
          </w:p>
          <w:p w14:paraId="204A801F" w14:textId="77777777" w:rsidR="005131DD" w:rsidRDefault="005131DD" w:rsidP="00283A5D">
            <w:pPr>
              <w:pStyle w:val="ListParagraph"/>
              <w:numPr>
                <w:ilvl w:val="0"/>
                <w:numId w:val="31"/>
              </w:numPr>
              <w:spacing w:before="60" w:after="60"/>
            </w:pPr>
            <w:r>
              <w:t>Legal actions, arbitration or mediation efforts</w:t>
            </w:r>
            <w:r w:rsidR="002A729F">
              <w:t>;</w:t>
            </w:r>
          </w:p>
          <w:p w14:paraId="6521EAA5" w14:textId="77777777" w:rsidR="005131DD" w:rsidRDefault="005131DD" w:rsidP="00283A5D">
            <w:pPr>
              <w:pStyle w:val="ListParagraph"/>
              <w:numPr>
                <w:ilvl w:val="0"/>
                <w:numId w:val="31"/>
              </w:numPr>
              <w:spacing w:before="60" w:after="60"/>
            </w:pPr>
            <w:r>
              <w:t>Determinations and appeals.</w:t>
            </w:r>
          </w:p>
          <w:p w14:paraId="61339D6C" w14:textId="77777777" w:rsidR="002B3736" w:rsidRDefault="002B3736" w:rsidP="002B3736">
            <w:pPr>
              <w:spacing w:before="60" w:after="60"/>
              <w:rPr>
                <w:color w:val="000000" w:themeColor="text1"/>
              </w:rPr>
            </w:pPr>
            <w:r w:rsidRPr="005A04AB">
              <w:rPr>
                <w:color w:val="000000" w:themeColor="text1"/>
              </w:rPr>
              <w:t>Exclude</w:t>
            </w:r>
            <w:r>
              <w:rPr>
                <w:color w:val="000000" w:themeColor="text1"/>
              </w:rPr>
              <w:t xml:space="preserve">s records covered by </w:t>
            </w:r>
            <w:r w:rsidRPr="002E7778">
              <w:rPr>
                <w:i/>
                <w:color w:val="000000" w:themeColor="text1"/>
              </w:rPr>
              <w:t xml:space="preserve">Complaints and Grievances – </w:t>
            </w:r>
            <w:r>
              <w:rPr>
                <w:i/>
                <w:color w:val="000000" w:themeColor="text1"/>
              </w:rPr>
              <w:t>Exonerated</w:t>
            </w:r>
            <w:r w:rsidRPr="002E7778">
              <w:rPr>
                <w:i/>
                <w:color w:val="000000" w:themeColor="text1"/>
              </w:rPr>
              <w:t xml:space="preserve"> (DAN GS 0300</w:t>
            </w:r>
            <w:r>
              <w:rPr>
                <w:i/>
                <w:color w:val="000000" w:themeColor="text1"/>
              </w:rPr>
              <w:t>6</w:t>
            </w:r>
            <w:r w:rsidRPr="002E7778">
              <w:rPr>
                <w:i/>
                <w:color w:val="000000" w:themeColor="text1"/>
              </w:rPr>
              <w:t>)</w:t>
            </w:r>
            <w:r>
              <w:rPr>
                <w:color w:val="000000" w:themeColor="text1"/>
              </w:rPr>
              <w:t>.</w:t>
            </w:r>
          </w:p>
          <w:p w14:paraId="142B1E24" w14:textId="77777777" w:rsidR="002B3736" w:rsidRPr="002B3736" w:rsidRDefault="002B3736" w:rsidP="00E61792">
            <w:pPr>
              <w:spacing w:before="60" w:after="60"/>
              <w:rPr>
                <w:i/>
                <w:sz w:val="21"/>
                <w:szCs w:val="21"/>
              </w:rPr>
            </w:pPr>
            <w:r w:rsidRPr="002B3736">
              <w:rPr>
                <w:i/>
                <w:sz w:val="21"/>
                <w:szCs w:val="21"/>
              </w:rPr>
              <w:t>Note: RCW 40.14.050 and RCW 40.14.060 vest authority to determine the retention period for public records in the State Records Committee</w:t>
            </w:r>
            <w:r w:rsidR="00E61792">
              <w:rPr>
                <w:i/>
                <w:sz w:val="21"/>
                <w:szCs w:val="21"/>
              </w:rPr>
              <w:t>,</w:t>
            </w:r>
            <w:r w:rsidRPr="002B3736">
              <w:rPr>
                <w:i/>
                <w:sz w:val="21"/>
                <w:szCs w:val="21"/>
              </w:rPr>
              <w:t xml:space="preserve"> and not in the parties to a collective bargaining agreement.</w:t>
            </w:r>
          </w:p>
        </w:tc>
        <w:tc>
          <w:tcPr>
            <w:tcW w:w="1000" w:type="pct"/>
          </w:tcPr>
          <w:p w14:paraId="552FFFC0" w14:textId="77777777" w:rsidR="005131DD" w:rsidRDefault="005131DD" w:rsidP="005131DD">
            <w:pPr>
              <w:spacing w:before="60" w:after="60"/>
              <w:rPr>
                <w:bCs/>
                <w:color w:val="auto"/>
                <w:szCs w:val="17"/>
              </w:rPr>
            </w:pPr>
            <w:r w:rsidRPr="007E3F41">
              <w:rPr>
                <w:b/>
                <w:bCs/>
                <w:color w:val="auto"/>
                <w:szCs w:val="17"/>
              </w:rPr>
              <w:t>Retain</w:t>
            </w:r>
            <w:r w:rsidRPr="007E3F41">
              <w:rPr>
                <w:bCs/>
                <w:color w:val="auto"/>
                <w:szCs w:val="17"/>
              </w:rPr>
              <w:t xml:space="preserve"> for </w:t>
            </w:r>
            <w:r w:rsidRPr="00116A34">
              <w:rPr>
                <w:bCs/>
                <w:color w:val="auto"/>
                <w:szCs w:val="17"/>
              </w:rPr>
              <w:t xml:space="preserve">6 years after </w:t>
            </w:r>
            <w:r>
              <w:rPr>
                <w:bCs/>
                <w:color w:val="auto"/>
                <w:szCs w:val="17"/>
              </w:rPr>
              <w:t xml:space="preserve">final determination of </w:t>
            </w:r>
            <w:r w:rsidRPr="00116A34">
              <w:rPr>
                <w:bCs/>
                <w:color w:val="auto"/>
                <w:szCs w:val="17"/>
              </w:rPr>
              <w:t>case</w:t>
            </w:r>
          </w:p>
          <w:p w14:paraId="2D735D31" w14:textId="77777777" w:rsidR="005131DD" w:rsidRPr="007E3F41" w:rsidRDefault="005131DD" w:rsidP="005131DD">
            <w:pPr>
              <w:spacing w:before="60" w:after="60"/>
              <w:rPr>
                <w:bCs/>
                <w:i/>
                <w:color w:val="auto"/>
                <w:szCs w:val="17"/>
              </w:rPr>
            </w:pPr>
            <w:r w:rsidRPr="007E3F41">
              <w:rPr>
                <w:bCs/>
                <w:color w:val="auto"/>
                <w:szCs w:val="17"/>
              </w:rPr>
              <w:t xml:space="preserve"> </w:t>
            </w:r>
            <w:r>
              <w:rPr>
                <w:bCs/>
                <w:color w:val="auto"/>
                <w:szCs w:val="17"/>
              </w:rPr>
              <w:t xml:space="preserve">  </w:t>
            </w:r>
            <w:r w:rsidRPr="007E3F41">
              <w:rPr>
                <w:bCs/>
                <w:i/>
                <w:color w:val="auto"/>
                <w:szCs w:val="17"/>
              </w:rPr>
              <w:t>then</w:t>
            </w:r>
          </w:p>
          <w:p w14:paraId="3DCADE9E" w14:textId="77777777" w:rsidR="005131DD" w:rsidRPr="007E3F41" w:rsidRDefault="005131DD" w:rsidP="005131DD">
            <w:pPr>
              <w:spacing w:before="60" w:after="60"/>
              <w:rPr>
                <w:bCs/>
                <w:color w:val="auto"/>
                <w:szCs w:val="17"/>
              </w:rPr>
            </w:pPr>
            <w:r>
              <w:rPr>
                <w:b/>
                <w:bCs/>
                <w:color w:val="auto"/>
                <w:szCs w:val="17"/>
              </w:rPr>
              <w:t>Destroy</w:t>
            </w:r>
            <w:r w:rsidRPr="009F170E">
              <w:rPr>
                <w:bCs/>
                <w:color w:val="auto"/>
                <w:szCs w:val="17"/>
              </w:rPr>
              <w:t>.</w:t>
            </w:r>
          </w:p>
        </w:tc>
        <w:tc>
          <w:tcPr>
            <w:tcW w:w="600" w:type="pct"/>
            <w:tcMar>
              <w:left w:w="72" w:type="dxa"/>
              <w:right w:w="72" w:type="dxa"/>
            </w:tcMar>
          </w:tcPr>
          <w:p w14:paraId="2ACB279F" w14:textId="77777777" w:rsidR="005131DD" w:rsidRPr="00AE5232" w:rsidRDefault="005131DD" w:rsidP="005131DD">
            <w:pPr>
              <w:spacing w:before="60"/>
              <w:jc w:val="center"/>
              <w:rPr>
                <w:sz w:val="20"/>
                <w:szCs w:val="20"/>
              </w:rPr>
            </w:pPr>
            <w:r w:rsidRPr="00AE5232">
              <w:rPr>
                <w:sz w:val="20"/>
                <w:szCs w:val="20"/>
              </w:rPr>
              <w:t>NON-ARCHIVAL</w:t>
            </w:r>
          </w:p>
          <w:p w14:paraId="2F2BE241" w14:textId="77777777" w:rsidR="00180445" w:rsidRDefault="005131DD" w:rsidP="005131DD">
            <w:pPr>
              <w:jc w:val="center"/>
              <w:rPr>
                <w:b/>
                <w:szCs w:val="22"/>
              </w:rPr>
            </w:pPr>
            <w:r w:rsidRPr="00E429F5">
              <w:rPr>
                <w:b/>
                <w:szCs w:val="22"/>
              </w:rPr>
              <w:t>ESSENTIAL</w:t>
            </w:r>
          </w:p>
          <w:p w14:paraId="4EBBB888" w14:textId="15BB4EF7" w:rsidR="005131DD" w:rsidRPr="00E429F5" w:rsidRDefault="00180445" w:rsidP="005131DD">
            <w:pPr>
              <w:jc w:val="center"/>
              <w:rPr>
                <w:b/>
                <w:szCs w:val="22"/>
              </w:rPr>
            </w:pPr>
            <w:r w:rsidRPr="00180445">
              <w:rPr>
                <w:b/>
                <w:sz w:val="16"/>
                <w:szCs w:val="16"/>
              </w:rPr>
              <w:t>(for Disaster Recovery)</w:t>
            </w:r>
            <w:r w:rsidR="001934A2" w:rsidRPr="00836F6D">
              <w:rPr>
                <w:sz w:val="20"/>
                <w:szCs w:val="20"/>
              </w:rPr>
              <w:fldChar w:fldCharType="begin"/>
            </w:r>
            <w:r w:rsidR="009F170E" w:rsidRPr="00836F6D">
              <w:rPr>
                <w:sz w:val="20"/>
                <w:szCs w:val="20"/>
              </w:rPr>
              <w:instrText xml:space="preserve"> XE “HUMAN RESOURCE MANAGEMENT:</w:instrText>
            </w:r>
            <w:r w:rsidR="009F170E">
              <w:rPr>
                <w:sz w:val="20"/>
                <w:szCs w:val="20"/>
              </w:rPr>
              <w:instrText>Misconduct/Discipline/Grievances</w:instrText>
            </w:r>
            <w:r w:rsidR="009F170E" w:rsidRPr="00836F6D">
              <w:rPr>
                <w:sz w:val="20"/>
                <w:szCs w:val="20"/>
              </w:rPr>
              <w:instrText>:</w:instrText>
            </w:r>
            <w:r w:rsidR="009F170E">
              <w:rPr>
                <w:sz w:val="20"/>
                <w:szCs w:val="20"/>
              </w:rPr>
              <w:instrText xml:space="preserve">Complaints and Grievances” </w:instrText>
            </w:r>
            <w:r w:rsidR="009F170E" w:rsidRPr="00836F6D">
              <w:rPr>
                <w:sz w:val="20"/>
                <w:szCs w:val="20"/>
              </w:rPr>
              <w:instrText xml:space="preserve">\f “Essential” </w:instrText>
            </w:r>
            <w:r w:rsidR="001934A2" w:rsidRPr="00836F6D">
              <w:rPr>
                <w:sz w:val="20"/>
                <w:szCs w:val="20"/>
              </w:rPr>
              <w:fldChar w:fldCharType="end"/>
            </w:r>
          </w:p>
          <w:p w14:paraId="12A314F9" w14:textId="77777777" w:rsidR="005131DD" w:rsidRPr="007F53A2" w:rsidRDefault="005131DD" w:rsidP="005131DD">
            <w:pPr>
              <w:jc w:val="center"/>
              <w:rPr>
                <w:rFonts w:eastAsia="Calibri" w:cs="Times New Roman"/>
                <w:b/>
                <w:color w:val="auto"/>
                <w:sz w:val="20"/>
                <w:szCs w:val="20"/>
              </w:rPr>
            </w:pPr>
            <w:r>
              <w:rPr>
                <w:sz w:val="20"/>
                <w:szCs w:val="20"/>
              </w:rPr>
              <w:t>OPR</w:t>
            </w:r>
          </w:p>
        </w:tc>
      </w:tr>
    </w:tbl>
    <w:p w14:paraId="5C68AFD3" w14:textId="77777777" w:rsidR="009D2996" w:rsidRDefault="009D2996"/>
    <w:p w14:paraId="372E087F" w14:textId="77777777" w:rsidR="00A41FF8" w:rsidRPr="00B64159" w:rsidRDefault="00A41FF8" w:rsidP="000D1412">
      <w:pPr>
        <w:rPr>
          <w:sz w:val="2"/>
          <w:szCs w:val="2"/>
        </w:rPr>
      </w:pPr>
      <w:r w:rsidRPr="00B64159">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40"/>
        <w:gridCol w:w="8352"/>
        <w:gridCol w:w="2880"/>
        <w:gridCol w:w="1728"/>
      </w:tblGrid>
      <w:tr w:rsidR="00A41FF8" w:rsidRPr="000B5E77" w14:paraId="3FFB5D07" w14:textId="77777777" w:rsidTr="002C0058">
        <w:trPr>
          <w:cantSplit/>
          <w:trHeight w:val="288"/>
          <w:tblHeader/>
          <w:jc w:val="center"/>
        </w:trPr>
        <w:tc>
          <w:tcPr>
            <w:tcW w:w="5000" w:type="pct"/>
            <w:gridSpan w:val="4"/>
            <w:shd w:val="clear" w:color="auto" w:fill="auto"/>
            <w:tcMar>
              <w:top w:w="58" w:type="dxa"/>
              <w:left w:w="115" w:type="dxa"/>
              <w:bottom w:w="43" w:type="dxa"/>
              <w:right w:w="115" w:type="dxa"/>
            </w:tcMar>
            <w:vAlign w:val="center"/>
          </w:tcPr>
          <w:p w14:paraId="7C08B79D" w14:textId="77777777" w:rsidR="00A41FF8" w:rsidRPr="000B5E77" w:rsidRDefault="00A41FF8" w:rsidP="00CA07E3">
            <w:pPr>
              <w:pStyle w:val="Activties"/>
              <w:ind w:left="695" w:hanging="695"/>
              <w:rPr>
                <w:rFonts w:asciiTheme="minorHAnsi" w:hAnsiTheme="minorHAnsi"/>
                <w:color w:val="000000"/>
              </w:rPr>
            </w:pPr>
            <w:bookmarkStart w:id="45" w:name="_Toc175912477"/>
            <w:r w:rsidRPr="000B5E77">
              <w:rPr>
                <w:rFonts w:asciiTheme="minorHAnsi" w:hAnsiTheme="minorHAnsi"/>
                <w:color w:val="000000"/>
              </w:rPr>
              <w:lastRenderedPageBreak/>
              <w:t>OCCUPATIONAL HEALTH AND SAFETY</w:t>
            </w:r>
            <w:bookmarkEnd w:id="45"/>
          </w:p>
          <w:p w14:paraId="75790D2D" w14:textId="77777777" w:rsidR="00A41FF8" w:rsidRPr="000B5E77" w:rsidRDefault="00A41FF8" w:rsidP="001237D2">
            <w:pPr>
              <w:pStyle w:val="ActivityText"/>
              <w:rPr>
                <w:rFonts w:asciiTheme="minorHAnsi" w:hAnsiTheme="minorHAnsi"/>
              </w:rPr>
            </w:pPr>
            <w:r w:rsidRPr="000B5E77">
              <w:rPr>
                <w:rFonts w:asciiTheme="minorHAnsi" w:hAnsiTheme="minorHAnsi"/>
              </w:rPr>
              <w:t>The activity of creating and maintaining a safe and healthy work environment for employees.</w:t>
            </w:r>
            <w:r w:rsidR="00CA07E3" w:rsidRPr="000B5E77">
              <w:rPr>
                <w:rFonts w:asciiTheme="minorHAnsi" w:hAnsiTheme="minorHAnsi"/>
              </w:rPr>
              <w:t xml:space="preserve"> Includes industrial insurance claims.</w:t>
            </w:r>
          </w:p>
        </w:tc>
      </w:tr>
      <w:tr w:rsidR="00B0763E" w:rsidRPr="000B5E77" w14:paraId="4A79D13E" w14:textId="77777777" w:rsidTr="002C0058">
        <w:tblPrEx>
          <w:tblLook w:val="04A0" w:firstRow="1" w:lastRow="0" w:firstColumn="1" w:lastColumn="0" w:noHBand="0" w:noVBand="1"/>
        </w:tblPrEx>
        <w:trPr>
          <w:cantSplit/>
          <w:tblHeader/>
          <w:jc w:val="center"/>
        </w:trPr>
        <w:tc>
          <w:tcPr>
            <w:tcW w:w="500" w:type="pct"/>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292C9BC1" w14:textId="77777777" w:rsidR="00B0763E" w:rsidRPr="000B5E77" w:rsidRDefault="00B0763E" w:rsidP="00B0763E">
            <w:pPr>
              <w:jc w:val="center"/>
              <w:rPr>
                <w:rFonts w:asciiTheme="minorHAnsi" w:hAnsiTheme="minorHAnsi"/>
                <w:b/>
                <w:sz w:val="18"/>
                <w:szCs w:val="18"/>
              </w:rPr>
            </w:pPr>
            <w:r w:rsidRPr="000B5E77">
              <w:rPr>
                <w:rFonts w:asciiTheme="minorHAnsi" w:hAnsiTheme="minorHAnsi"/>
                <w:b/>
                <w:sz w:val="18"/>
                <w:szCs w:val="18"/>
              </w:rPr>
              <w:t>DISPOSITION AUTHORITY NUMBER (DAN)</w:t>
            </w:r>
          </w:p>
        </w:tc>
        <w:tc>
          <w:tcPr>
            <w:tcW w:w="2900" w:type="pct"/>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2F5FF628" w14:textId="77777777" w:rsidR="00B0763E" w:rsidRPr="000B5E77" w:rsidRDefault="00B0763E" w:rsidP="00B0763E">
            <w:pPr>
              <w:jc w:val="center"/>
              <w:rPr>
                <w:rFonts w:asciiTheme="minorHAnsi" w:hAnsiTheme="minorHAnsi"/>
                <w:b/>
                <w:sz w:val="18"/>
                <w:szCs w:val="18"/>
              </w:rPr>
            </w:pPr>
            <w:r w:rsidRPr="000B5E77">
              <w:rPr>
                <w:rFonts w:asciiTheme="minorHAnsi" w:hAnsiTheme="minorHAnsi"/>
                <w:b/>
                <w:sz w:val="18"/>
                <w:szCs w:val="18"/>
              </w:rPr>
              <w:t>DESCRIPTION OF RECORDS</w:t>
            </w:r>
          </w:p>
        </w:tc>
        <w:tc>
          <w:tcPr>
            <w:tcW w:w="1000" w:type="pct"/>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0F733B78" w14:textId="77777777" w:rsidR="00B0763E" w:rsidRPr="000B5E77" w:rsidRDefault="00B0763E" w:rsidP="00B0763E">
            <w:pPr>
              <w:jc w:val="center"/>
              <w:rPr>
                <w:rFonts w:asciiTheme="minorHAnsi" w:hAnsiTheme="minorHAnsi"/>
                <w:b/>
                <w:sz w:val="18"/>
                <w:szCs w:val="18"/>
              </w:rPr>
            </w:pPr>
            <w:r w:rsidRPr="000B5E77">
              <w:rPr>
                <w:rFonts w:asciiTheme="minorHAnsi" w:hAnsiTheme="minorHAnsi"/>
                <w:b/>
                <w:sz w:val="18"/>
                <w:szCs w:val="18"/>
              </w:rPr>
              <w:t>RETENTION AND</w:t>
            </w:r>
          </w:p>
          <w:p w14:paraId="52BD2363" w14:textId="77777777" w:rsidR="00B0763E" w:rsidRPr="000B5E77" w:rsidRDefault="00B0763E" w:rsidP="00B0763E">
            <w:pPr>
              <w:jc w:val="center"/>
              <w:rPr>
                <w:rFonts w:asciiTheme="minorHAnsi" w:hAnsiTheme="minorHAnsi"/>
                <w:b/>
                <w:sz w:val="18"/>
                <w:szCs w:val="18"/>
              </w:rPr>
            </w:pPr>
            <w:r w:rsidRPr="000B5E77">
              <w:rPr>
                <w:rFonts w:asciiTheme="minorHAnsi" w:hAnsiTheme="minorHAnsi"/>
                <w:b/>
                <w:sz w:val="18"/>
                <w:szCs w:val="18"/>
              </w:rPr>
              <w:t>DISPOSITION ACTION</w:t>
            </w:r>
          </w:p>
        </w:tc>
        <w:tc>
          <w:tcPr>
            <w:tcW w:w="600" w:type="pct"/>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3D038107" w14:textId="77777777" w:rsidR="00B0763E" w:rsidRPr="000B5E77" w:rsidRDefault="00B0763E" w:rsidP="00B0763E">
            <w:pPr>
              <w:jc w:val="center"/>
              <w:rPr>
                <w:rFonts w:asciiTheme="minorHAnsi" w:hAnsiTheme="minorHAnsi"/>
                <w:b/>
                <w:sz w:val="18"/>
                <w:szCs w:val="18"/>
              </w:rPr>
            </w:pPr>
            <w:r w:rsidRPr="000B5E77">
              <w:rPr>
                <w:rFonts w:asciiTheme="minorHAnsi" w:hAnsiTheme="minorHAnsi"/>
                <w:b/>
                <w:sz w:val="18"/>
                <w:szCs w:val="18"/>
              </w:rPr>
              <w:t>DESIGNATION</w:t>
            </w:r>
          </w:p>
        </w:tc>
      </w:tr>
      <w:tr w:rsidR="00865207" w:rsidRPr="000B5E77" w14:paraId="4DC54394" w14:textId="77777777" w:rsidTr="002C0058">
        <w:tblPrEx>
          <w:tblLook w:val="04A0" w:firstRow="1" w:lastRow="0" w:firstColumn="1" w:lastColumn="0" w:noHBand="0" w:noVBand="1"/>
        </w:tblPrEx>
        <w:trPr>
          <w:cantSplit/>
          <w:jc w:val="center"/>
        </w:trPr>
        <w:tc>
          <w:tcPr>
            <w:tcW w:w="500" w:type="pct"/>
          </w:tcPr>
          <w:p w14:paraId="1F53359B" w14:textId="476746D2" w:rsidR="00865207" w:rsidRDefault="00865207" w:rsidP="00865207">
            <w:pPr>
              <w:spacing w:before="60" w:after="60"/>
              <w:jc w:val="center"/>
              <w:rPr>
                <w:rFonts w:asciiTheme="minorHAnsi" w:eastAsia="Calibri" w:hAnsiTheme="minorHAnsi" w:cs="Times New Roman"/>
              </w:rPr>
            </w:pPr>
            <w:bookmarkStart w:id="46" w:name="_Hlk158124861"/>
            <w:r>
              <w:rPr>
                <w:rFonts w:asciiTheme="minorHAnsi" w:eastAsia="Calibri" w:hAnsiTheme="minorHAnsi" w:cs="Times New Roman"/>
              </w:rPr>
              <w:t xml:space="preserve">GS </w:t>
            </w:r>
            <w:r w:rsidR="00E855E5">
              <w:rPr>
                <w:rFonts w:asciiTheme="minorHAnsi" w:eastAsia="Calibri" w:hAnsiTheme="minorHAnsi" w:cs="Times New Roman"/>
              </w:rPr>
              <w:t>03059</w:t>
            </w:r>
            <w:r w:rsidRPr="000B5E77">
              <w:rPr>
                <w:rFonts w:asciiTheme="minorHAnsi" w:eastAsia="Calibri" w:hAnsiTheme="minorHAnsi" w:cs="Times New Roman"/>
              </w:rPr>
              <w:fldChar w:fldCharType="begin"/>
            </w:r>
            <w:r w:rsidRPr="000B5E77">
              <w:rPr>
                <w:rFonts w:asciiTheme="minorHAnsi" w:hAnsiTheme="minorHAnsi"/>
              </w:rPr>
              <w:instrText xml:space="preserve"> XE “GS </w:instrText>
            </w:r>
            <w:r w:rsidR="00E855E5">
              <w:rPr>
                <w:rFonts w:asciiTheme="minorHAnsi" w:hAnsiTheme="minorHAnsi"/>
              </w:rPr>
              <w:instrText>03059</w:instrText>
            </w:r>
            <w:r w:rsidRPr="000B5E77">
              <w:rPr>
                <w:rFonts w:asciiTheme="minorHAnsi" w:hAnsiTheme="minorHAnsi"/>
              </w:rPr>
              <w:instrText xml:space="preserve">” \f “dan” </w:instrText>
            </w:r>
            <w:r w:rsidRPr="000B5E77">
              <w:rPr>
                <w:rFonts w:asciiTheme="minorHAnsi" w:eastAsia="Calibri" w:hAnsiTheme="minorHAnsi" w:cs="Times New Roman"/>
              </w:rPr>
              <w:fldChar w:fldCharType="end"/>
            </w:r>
          </w:p>
          <w:p w14:paraId="33BAF414" w14:textId="2E1A367E" w:rsidR="00865207" w:rsidRDefault="00865207" w:rsidP="00865207">
            <w:pPr>
              <w:spacing w:before="60" w:after="60"/>
              <w:jc w:val="center"/>
              <w:rPr>
                <w:rFonts w:asciiTheme="minorHAnsi" w:eastAsia="Calibri" w:hAnsiTheme="minorHAnsi" w:cs="Times New Roman"/>
              </w:rPr>
            </w:pPr>
            <w:r>
              <w:rPr>
                <w:rFonts w:asciiTheme="minorHAnsi" w:eastAsia="Calibri" w:hAnsiTheme="minorHAnsi" w:cs="Times New Roman"/>
              </w:rPr>
              <w:t>Rev. 0</w:t>
            </w:r>
          </w:p>
        </w:tc>
        <w:tc>
          <w:tcPr>
            <w:tcW w:w="2900" w:type="pct"/>
          </w:tcPr>
          <w:p w14:paraId="4DD79337" w14:textId="77777777" w:rsidR="00865207" w:rsidRPr="00C14D93" w:rsidRDefault="00865207" w:rsidP="00865207">
            <w:pPr>
              <w:spacing w:before="60" w:after="60"/>
              <w:rPr>
                <w:b/>
                <w:bCs/>
                <w:i/>
                <w:iCs/>
              </w:rPr>
            </w:pPr>
            <w:r w:rsidRPr="00C14D93">
              <w:rPr>
                <w:b/>
                <w:bCs/>
                <w:i/>
                <w:iCs/>
              </w:rPr>
              <w:t>Alcohol</w:t>
            </w:r>
            <w:r>
              <w:rPr>
                <w:b/>
                <w:bCs/>
                <w:i/>
                <w:iCs/>
              </w:rPr>
              <w:t>/</w:t>
            </w:r>
            <w:r w:rsidRPr="00C14D93">
              <w:rPr>
                <w:b/>
                <w:bCs/>
                <w:i/>
                <w:iCs/>
              </w:rPr>
              <w:t xml:space="preserve">Substances </w:t>
            </w:r>
            <w:r>
              <w:rPr>
                <w:b/>
                <w:bCs/>
                <w:i/>
                <w:iCs/>
              </w:rPr>
              <w:t>Testing (Commercial Drivers Licenses)</w:t>
            </w:r>
            <w:r w:rsidRPr="00C14D93">
              <w:rPr>
                <w:b/>
                <w:bCs/>
                <w:i/>
                <w:iCs/>
              </w:rPr>
              <w:t xml:space="preserve"> – Collection Process</w:t>
            </w:r>
          </w:p>
          <w:p w14:paraId="623785C9" w14:textId="52BDBB70" w:rsidR="00865207" w:rsidRPr="00C14D93" w:rsidRDefault="00865207" w:rsidP="00865207">
            <w:pPr>
              <w:spacing w:before="60" w:after="60"/>
            </w:pPr>
            <w:r w:rsidRPr="00C14D93">
              <w:t>Records relat</w:t>
            </w:r>
            <w:r>
              <w:t xml:space="preserve">ing </w:t>
            </w:r>
            <w:r w:rsidRPr="00C14D93">
              <w:t xml:space="preserve">to the </w:t>
            </w:r>
            <w:r>
              <w:t xml:space="preserve">collection process for </w:t>
            </w:r>
            <w:r w:rsidRPr="00C14D93">
              <w:t xml:space="preserve">alcohol and controlled substances </w:t>
            </w:r>
            <w:r>
              <w:t xml:space="preserve">testing of employees with commercial driver’s licenses in accordance with </w:t>
            </w:r>
            <w:r w:rsidRPr="00C14D93">
              <w:t xml:space="preserve">49 CFR § 382. </w:t>
            </w:r>
            <w:r w:rsidRPr="00C14D93">
              <w:fldChar w:fldCharType="begin"/>
            </w:r>
            <w:r w:rsidRPr="00C14D93">
              <w:instrText xml:space="preserve"> XE "alcohol/drug program:</w:instrText>
            </w:r>
            <w:r w:rsidR="00D94222">
              <w:instrText>administration/</w:instrText>
            </w:r>
            <w:r w:rsidRPr="00C14D93">
              <w:instrText xml:space="preserve">collection process" \f “subject” </w:instrText>
            </w:r>
            <w:r w:rsidRPr="00C14D93">
              <w:fldChar w:fldCharType="end"/>
            </w:r>
            <w:r w:rsidRPr="00C14D93">
              <w:fldChar w:fldCharType="begin"/>
            </w:r>
            <w:r w:rsidRPr="00C14D93">
              <w:instrText xml:space="preserve"> XE "drug/alcohol program:</w:instrText>
            </w:r>
            <w:r w:rsidR="001149D9">
              <w:instrText>administration/</w:instrText>
            </w:r>
            <w:r w:rsidRPr="00C14D93">
              <w:instrText xml:space="preserve">collection process" \f “subject” </w:instrText>
            </w:r>
            <w:r w:rsidRPr="00C14D93">
              <w:fldChar w:fldCharType="end"/>
            </w:r>
            <w:r w:rsidRPr="00C14D93">
              <w:fldChar w:fldCharType="begin"/>
            </w:r>
            <w:r w:rsidRPr="00C14D93">
              <w:instrText xml:space="preserve"> XE "controlled substances program" \f “subject” </w:instrText>
            </w:r>
            <w:r w:rsidRPr="00C14D93">
              <w:fldChar w:fldCharType="end"/>
            </w:r>
          </w:p>
          <w:p w14:paraId="7346575F" w14:textId="77777777" w:rsidR="00955FA8" w:rsidRDefault="00955FA8" w:rsidP="00955FA8">
            <w:pPr>
              <w:spacing w:before="60" w:after="60"/>
            </w:pPr>
            <w:r>
              <w:t>Includes, but is not limited to:</w:t>
            </w:r>
          </w:p>
          <w:p w14:paraId="6C92BB3D" w14:textId="77777777" w:rsidR="00955FA8" w:rsidRDefault="00955FA8" w:rsidP="00955FA8">
            <w:pPr>
              <w:pStyle w:val="ListParagraph"/>
              <w:numPr>
                <w:ilvl w:val="0"/>
                <w:numId w:val="161"/>
              </w:numPr>
              <w:spacing w:before="60" w:after="60"/>
            </w:pPr>
            <w:r>
              <w:t>Collection logbooks (if used);</w:t>
            </w:r>
          </w:p>
          <w:p w14:paraId="54260A5F" w14:textId="77777777" w:rsidR="00955FA8" w:rsidRDefault="00955FA8" w:rsidP="00955FA8">
            <w:pPr>
              <w:pStyle w:val="ListParagraph"/>
              <w:numPr>
                <w:ilvl w:val="0"/>
                <w:numId w:val="161"/>
              </w:numPr>
              <w:spacing w:before="60" w:after="60"/>
            </w:pPr>
            <w:r>
              <w:t>Documentation relating to random selection process;</w:t>
            </w:r>
          </w:p>
          <w:p w14:paraId="733F45C9" w14:textId="77777777" w:rsidR="00955FA8" w:rsidRDefault="00955FA8" w:rsidP="00955FA8">
            <w:pPr>
              <w:pStyle w:val="ListParagraph"/>
              <w:numPr>
                <w:ilvl w:val="0"/>
                <w:numId w:val="161"/>
              </w:numPr>
              <w:spacing w:before="60" w:after="60"/>
            </w:pPr>
            <w:r>
              <w:t>Documents generated in connection with decisions to administer reasonable suspicion/post-accident tests.</w:t>
            </w:r>
          </w:p>
          <w:p w14:paraId="26327C82" w14:textId="344AA197" w:rsidR="00865207" w:rsidRPr="003110C2" w:rsidRDefault="00865207" w:rsidP="00865207">
            <w:pPr>
              <w:spacing w:before="60" w:after="60"/>
              <w:rPr>
                <w:rFonts w:asciiTheme="minorHAnsi" w:hAnsiTheme="minorHAnsi" w:cstheme="minorHAnsi"/>
                <w:b/>
                <w:bCs/>
                <w:i/>
                <w:iCs/>
              </w:rPr>
            </w:pPr>
            <w:bookmarkStart w:id="47" w:name="_Hlk156907124"/>
            <w:r w:rsidRPr="0034797B">
              <w:rPr>
                <w:i/>
                <w:iCs/>
                <w:sz w:val="21"/>
                <w:szCs w:val="21"/>
              </w:rPr>
              <w:t xml:space="preserve">Note: Retention based on 2-year requirement for testing collection process records (49 CFR </w:t>
            </w:r>
            <w:r w:rsidRPr="0034797B">
              <w:rPr>
                <w:rFonts w:cs="Calibri"/>
                <w:i/>
                <w:iCs/>
                <w:sz w:val="21"/>
                <w:szCs w:val="21"/>
              </w:rPr>
              <w:t>§</w:t>
            </w:r>
            <w:r w:rsidRPr="0034797B">
              <w:rPr>
                <w:i/>
                <w:iCs/>
                <w:sz w:val="21"/>
                <w:szCs w:val="21"/>
              </w:rPr>
              <w:t xml:space="preserve"> 382.401(b)(2)</w:t>
            </w:r>
            <w:r>
              <w:rPr>
                <w:i/>
                <w:iCs/>
                <w:sz w:val="21"/>
                <w:szCs w:val="21"/>
              </w:rPr>
              <w:t>)</w:t>
            </w:r>
            <w:r w:rsidRPr="0034797B">
              <w:rPr>
                <w:i/>
                <w:iCs/>
                <w:sz w:val="21"/>
                <w:szCs w:val="21"/>
              </w:rPr>
              <w:t>.</w:t>
            </w:r>
            <w:bookmarkEnd w:id="47"/>
          </w:p>
        </w:tc>
        <w:tc>
          <w:tcPr>
            <w:tcW w:w="1000" w:type="pct"/>
          </w:tcPr>
          <w:p w14:paraId="307C632A" w14:textId="77777777" w:rsidR="00865207" w:rsidRPr="006A2C7E" w:rsidRDefault="00865207" w:rsidP="00865207">
            <w:pPr>
              <w:pStyle w:val="TableText0"/>
              <w:shd w:val="clear" w:color="auto" w:fill="FFFFFF" w:themeFill="background1"/>
              <w:spacing w:before="60" w:after="60"/>
              <w:rPr>
                <w:rFonts w:asciiTheme="minorHAnsi" w:hAnsiTheme="minorHAnsi" w:cstheme="minorHAnsi"/>
                <w:color w:val="000000" w:themeColor="text1"/>
              </w:rPr>
            </w:pPr>
            <w:r w:rsidRPr="006A2C7E">
              <w:rPr>
                <w:rFonts w:asciiTheme="minorHAnsi" w:hAnsiTheme="minorHAnsi" w:cstheme="minorHAnsi"/>
                <w:b/>
                <w:color w:val="000000" w:themeColor="text1"/>
              </w:rPr>
              <w:t xml:space="preserve">Retain </w:t>
            </w:r>
            <w:r w:rsidRPr="006A2C7E">
              <w:rPr>
                <w:rFonts w:asciiTheme="minorHAnsi" w:hAnsiTheme="minorHAnsi" w:cstheme="minorHAnsi"/>
                <w:color w:val="000000" w:themeColor="text1"/>
              </w:rPr>
              <w:t xml:space="preserve">for </w:t>
            </w:r>
            <w:r>
              <w:rPr>
                <w:rFonts w:asciiTheme="minorHAnsi" w:hAnsiTheme="minorHAnsi" w:cstheme="minorHAnsi"/>
                <w:color w:val="000000" w:themeColor="text1"/>
              </w:rPr>
              <w:t>2</w:t>
            </w:r>
            <w:r w:rsidRPr="006A2C7E">
              <w:rPr>
                <w:rFonts w:asciiTheme="minorHAnsi" w:hAnsiTheme="minorHAnsi" w:cstheme="minorHAnsi"/>
                <w:color w:val="000000" w:themeColor="text1"/>
              </w:rPr>
              <w:t xml:space="preserve"> years after end of calendar year</w:t>
            </w:r>
          </w:p>
          <w:p w14:paraId="2EF4FCA1" w14:textId="77777777" w:rsidR="00865207" w:rsidRPr="006A2C7E" w:rsidRDefault="00865207" w:rsidP="00865207">
            <w:pPr>
              <w:pStyle w:val="TableText0"/>
              <w:shd w:val="clear" w:color="auto" w:fill="FFFFFF" w:themeFill="background1"/>
              <w:spacing w:before="60" w:after="60"/>
              <w:rPr>
                <w:rFonts w:asciiTheme="minorHAnsi" w:hAnsiTheme="minorHAnsi" w:cstheme="minorHAnsi"/>
                <w:i/>
                <w:color w:val="000000" w:themeColor="text1"/>
              </w:rPr>
            </w:pPr>
            <w:r w:rsidRPr="006A2C7E">
              <w:rPr>
                <w:rFonts w:asciiTheme="minorHAnsi" w:hAnsiTheme="minorHAnsi" w:cstheme="minorHAnsi"/>
                <w:color w:val="000000" w:themeColor="text1"/>
              </w:rPr>
              <w:t xml:space="preserve">   </w:t>
            </w:r>
            <w:r w:rsidRPr="006A2C7E">
              <w:rPr>
                <w:rFonts w:asciiTheme="minorHAnsi" w:hAnsiTheme="minorHAnsi" w:cstheme="minorHAnsi"/>
                <w:i/>
                <w:color w:val="000000" w:themeColor="text1"/>
              </w:rPr>
              <w:t>then</w:t>
            </w:r>
          </w:p>
          <w:p w14:paraId="79DF4783" w14:textId="078C7313" w:rsidR="00865207" w:rsidRPr="003110C2" w:rsidRDefault="00865207" w:rsidP="00865207">
            <w:pPr>
              <w:spacing w:before="60" w:after="60"/>
              <w:rPr>
                <w:rFonts w:asciiTheme="minorHAnsi" w:hAnsiTheme="minorHAnsi" w:cstheme="minorHAnsi"/>
                <w:b/>
                <w:bCs/>
              </w:rPr>
            </w:pPr>
            <w:r w:rsidRPr="006A2C7E">
              <w:rPr>
                <w:rFonts w:asciiTheme="minorHAnsi" w:hAnsiTheme="minorHAnsi" w:cstheme="minorHAnsi"/>
                <w:b/>
                <w:color w:val="000000" w:themeColor="text1"/>
              </w:rPr>
              <w:t>Destroy</w:t>
            </w:r>
            <w:r w:rsidRPr="006A2C7E">
              <w:rPr>
                <w:rFonts w:asciiTheme="minorHAnsi" w:hAnsiTheme="minorHAnsi" w:cstheme="minorHAnsi"/>
                <w:color w:val="000000" w:themeColor="text1"/>
              </w:rPr>
              <w:t>.</w:t>
            </w:r>
          </w:p>
        </w:tc>
        <w:tc>
          <w:tcPr>
            <w:tcW w:w="600" w:type="pct"/>
          </w:tcPr>
          <w:p w14:paraId="19DC0788" w14:textId="77777777" w:rsidR="00865207" w:rsidRPr="006A2C7E" w:rsidRDefault="00865207" w:rsidP="00865207">
            <w:pPr>
              <w:pStyle w:val="TableText0"/>
              <w:shd w:val="clear" w:color="auto" w:fill="FFFFFF" w:themeFill="background1"/>
              <w:spacing w:before="60"/>
              <w:jc w:val="center"/>
              <w:rPr>
                <w:rFonts w:asciiTheme="minorHAnsi" w:hAnsiTheme="minorHAnsi" w:cstheme="minorHAnsi"/>
                <w:color w:val="000000" w:themeColor="text1"/>
                <w:sz w:val="20"/>
                <w:szCs w:val="20"/>
              </w:rPr>
            </w:pPr>
            <w:r w:rsidRPr="006A2C7E">
              <w:rPr>
                <w:rFonts w:asciiTheme="minorHAnsi" w:hAnsiTheme="minorHAnsi" w:cstheme="minorHAnsi"/>
                <w:color w:val="000000" w:themeColor="text1"/>
                <w:sz w:val="20"/>
                <w:szCs w:val="20"/>
              </w:rPr>
              <w:t>NON-ARCHIVAL</w:t>
            </w:r>
          </w:p>
          <w:p w14:paraId="2919A9ED" w14:textId="77777777" w:rsidR="00865207" w:rsidRPr="006A2C7E" w:rsidRDefault="00865207" w:rsidP="00865207">
            <w:pPr>
              <w:pStyle w:val="TableText0"/>
              <w:shd w:val="clear" w:color="auto" w:fill="FFFFFF" w:themeFill="background1"/>
              <w:jc w:val="center"/>
              <w:rPr>
                <w:rFonts w:asciiTheme="minorHAnsi" w:hAnsiTheme="minorHAnsi" w:cstheme="minorHAnsi"/>
                <w:color w:val="000000" w:themeColor="text1"/>
                <w:sz w:val="20"/>
                <w:szCs w:val="20"/>
              </w:rPr>
            </w:pPr>
            <w:r w:rsidRPr="006A2C7E">
              <w:rPr>
                <w:rFonts w:asciiTheme="minorHAnsi" w:hAnsiTheme="minorHAnsi" w:cstheme="minorHAnsi"/>
                <w:color w:val="000000" w:themeColor="text1"/>
                <w:sz w:val="20"/>
                <w:szCs w:val="20"/>
              </w:rPr>
              <w:t>NON-ESSENTIAL</w:t>
            </w:r>
          </w:p>
          <w:p w14:paraId="05C766F4" w14:textId="5898A171" w:rsidR="00865207" w:rsidRPr="003110C2" w:rsidRDefault="00865207" w:rsidP="00865207">
            <w:pPr>
              <w:jc w:val="center"/>
              <w:rPr>
                <w:rFonts w:asciiTheme="minorHAnsi" w:hAnsiTheme="minorHAnsi" w:cstheme="minorHAnsi"/>
                <w:sz w:val="20"/>
                <w:szCs w:val="20"/>
              </w:rPr>
            </w:pPr>
            <w:r w:rsidRPr="006A2C7E">
              <w:rPr>
                <w:rFonts w:asciiTheme="minorHAnsi" w:hAnsiTheme="minorHAnsi" w:cstheme="minorHAnsi"/>
                <w:color w:val="000000" w:themeColor="text1"/>
                <w:sz w:val="20"/>
                <w:szCs w:val="20"/>
              </w:rPr>
              <w:t>OPR</w:t>
            </w:r>
          </w:p>
        </w:tc>
      </w:tr>
      <w:tr w:rsidR="00865207" w:rsidRPr="000B5E77" w14:paraId="26436FC6" w14:textId="77777777" w:rsidTr="002C0058">
        <w:tblPrEx>
          <w:tblLook w:val="04A0" w:firstRow="1" w:lastRow="0" w:firstColumn="1" w:lastColumn="0" w:noHBand="0" w:noVBand="1"/>
        </w:tblPrEx>
        <w:trPr>
          <w:cantSplit/>
          <w:jc w:val="center"/>
        </w:trPr>
        <w:tc>
          <w:tcPr>
            <w:tcW w:w="500" w:type="pct"/>
          </w:tcPr>
          <w:p w14:paraId="1E0EC7D2" w14:textId="12ED41EE" w:rsidR="00865207" w:rsidRDefault="00865207" w:rsidP="00865207">
            <w:pPr>
              <w:spacing w:before="60" w:after="60"/>
              <w:jc w:val="center"/>
              <w:rPr>
                <w:rFonts w:asciiTheme="minorHAnsi" w:eastAsia="Calibri" w:hAnsiTheme="minorHAnsi" w:cs="Times New Roman"/>
              </w:rPr>
            </w:pPr>
            <w:r>
              <w:rPr>
                <w:rFonts w:asciiTheme="minorHAnsi" w:eastAsia="Calibri" w:hAnsiTheme="minorHAnsi" w:cs="Times New Roman"/>
              </w:rPr>
              <w:t xml:space="preserve">GS </w:t>
            </w:r>
            <w:r w:rsidR="00E855E5">
              <w:rPr>
                <w:rFonts w:asciiTheme="minorHAnsi" w:eastAsia="Calibri" w:hAnsiTheme="minorHAnsi" w:cs="Times New Roman"/>
              </w:rPr>
              <w:t>03060</w:t>
            </w:r>
            <w:r w:rsidRPr="000B5E77">
              <w:rPr>
                <w:rFonts w:asciiTheme="minorHAnsi" w:eastAsia="Calibri" w:hAnsiTheme="minorHAnsi" w:cs="Times New Roman"/>
              </w:rPr>
              <w:fldChar w:fldCharType="begin"/>
            </w:r>
            <w:r w:rsidRPr="000B5E77">
              <w:rPr>
                <w:rFonts w:asciiTheme="minorHAnsi" w:hAnsiTheme="minorHAnsi"/>
              </w:rPr>
              <w:instrText xml:space="preserve"> XE “GS </w:instrText>
            </w:r>
            <w:r w:rsidR="004809CC">
              <w:rPr>
                <w:rFonts w:asciiTheme="minorHAnsi" w:hAnsiTheme="minorHAnsi"/>
              </w:rPr>
              <w:instrText>03060</w:instrText>
            </w:r>
            <w:r w:rsidRPr="000B5E77">
              <w:rPr>
                <w:rFonts w:asciiTheme="minorHAnsi" w:hAnsiTheme="minorHAnsi"/>
              </w:rPr>
              <w:instrText xml:space="preserve">” \f “dan” </w:instrText>
            </w:r>
            <w:r w:rsidRPr="000B5E77">
              <w:rPr>
                <w:rFonts w:asciiTheme="minorHAnsi" w:eastAsia="Calibri" w:hAnsiTheme="minorHAnsi" w:cs="Times New Roman"/>
              </w:rPr>
              <w:fldChar w:fldCharType="end"/>
            </w:r>
          </w:p>
          <w:p w14:paraId="6C60AC5C" w14:textId="381491BD" w:rsidR="00865207" w:rsidRDefault="00865207" w:rsidP="00865207">
            <w:pPr>
              <w:spacing w:before="60" w:after="60"/>
              <w:jc w:val="center"/>
              <w:rPr>
                <w:rFonts w:asciiTheme="minorHAnsi" w:eastAsia="Calibri" w:hAnsiTheme="minorHAnsi" w:cs="Times New Roman"/>
              </w:rPr>
            </w:pPr>
            <w:r>
              <w:rPr>
                <w:rFonts w:asciiTheme="minorHAnsi" w:eastAsia="Calibri" w:hAnsiTheme="minorHAnsi" w:cs="Times New Roman"/>
              </w:rPr>
              <w:t>Rev. 0</w:t>
            </w:r>
          </w:p>
        </w:tc>
        <w:tc>
          <w:tcPr>
            <w:tcW w:w="2900" w:type="pct"/>
          </w:tcPr>
          <w:p w14:paraId="03F4B562" w14:textId="77777777" w:rsidR="00865207" w:rsidRPr="00AA6045" w:rsidRDefault="00865207" w:rsidP="00865207">
            <w:pPr>
              <w:spacing w:before="60" w:after="60"/>
              <w:rPr>
                <w:b/>
                <w:bCs/>
                <w:i/>
                <w:iCs/>
              </w:rPr>
            </w:pPr>
            <w:r w:rsidRPr="00AA6045">
              <w:rPr>
                <w:b/>
                <w:bCs/>
                <w:i/>
                <w:iCs/>
              </w:rPr>
              <w:t>Alcohol</w:t>
            </w:r>
            <w:r>
              <w:rPr>
                <w:b/>
                <w:bCs/>
                <w:i/>
                <w:iCs/>
              </w:rPr>
              <w:t>/</w:t>
            </w:r>
            <w:r w:rsidRPr="00AA6045">
              <w:rPr>
                <w:b/>
                <w:bCs/>
                <w:i/>
                <w:iCs/>
              </w:rPr>
              <w:t xml:space="preserve">Substances </w:t>
            </w:r>
            <w:r>
              <w:rPr>
                <w:b/>
                <w:bCs/>
                <w:i/>
                <w:iCs/>
              </w:rPr>
              <w:t xml:space="preserve">Testing (Commercial Drivers Licenses) </w:t>
            </w:r>
            <w:r w:rsidRPr="00AA6045">
              <w:rPr>
                <w:b/>
                <w:bCs/>
                <w:i/>
                <w:iCs/>
              </w:rPr>
              <w:t xml:space="preserve">– </w:t>
            </w:r>
            <w:r>
              <w:rPr>
                <w:b/>
                <w:bCs/>
                <w:i/>
                <w:iCs/>
              </w:rPr>
              <w:t xml:space="preserve">Program </w:t>
            </w:r>
            <w:r w:rsidRPr="00AA6045">
              <w:rPr>
                <w:b/>
                <w:bCs/>
                <w:i/>
                <w:iCs/>
              </w:rPr>
              <w:t>Administration</w:t>
            </w:r>
          </w:p>
          <w:p w14:paraId="5DDF249A" w14:textId="5D2E7F31" w:rsidR="00865207" w:rsidRPr="00AA6045" w:rsidRDefault="00865207" w:rsidP="00865207">
            <w:pPr>
              <w:spacing w:before="60" w:after="60"/>
            </w:pPr>
            <w:r w:rsidRPr="00AA6045">
              <w:t xml:space="preserve">Records relating to administration of the agency’s </w:t>
            </w:r>
            <w:r>
              <w:t>a</w:t>
            </w:r>
            <w:r w:rsidRPr="00AA6045">
              <w:t xml:space="preserve">lcohol and </w:t>
            </w:r>
            <w:r>
              <w:t>c</w:t>
            </w:r>
            <w:r w:rsidRPr="00AA6045">
              <w:t xml:space="preserve">ontrolled </w:t>
            </w:r>
            <w:r>
              <w:t>s</w:t>
            </w:r>
            <w:r w:rsidRPr="00AA6045">
              <w:t xml:space="preserve">ubstances </w:t>
            </w:r>
            <w:r>
              <w:t xml:space="preserve">testing program of employees with commercial driver’s licenses </w:t>
            </w:r>
            <w:r w:rsidRPr="00AA6045">
              <w:t>in accordance with 49 CFR § 382</w:t>
            </w:r>
            <w:r>
              <w:t>.</w:t>
            </w:r>
            <w:r w:rsidRPr="00AA6045">
              <w:fldChar w:fldCharType="begin"/>
            </w:r>
            <w:r w:rsidRPr="00AA6045">
              <w:instrText xml:space="preserve"> XE "alcohol/drug program:administration</w:instrText>
            </w:r>
            <w:r w:rsidR="003D4658">
              <w:instrText>/collection process</w:instrText>
            </w:r>
            <w:r w:rsidRPr="00AA6045">
              <w:instrText xml:space="preserve">" \f “subject” </w:instrText>
            </w:r>
            <w:r w:rsidRPr="00AA6045">
              <w:fldChar w:fldCharType="end"/>
            </w:r>
            <w:r w:rsidRPr="00AA6045">
              <w:fldChar w:fldCharType="begin"/>
            </w:r>
            <w:r w:rsidRPr="00AA6045">
              <w:instrText xml:space="preserve"> XE "drug/alcohol program:administration</w:instrText>
            </w:r>
            <w:r w:rsidR="001149D9">
              <w:instrText>/collection process</w:instrText>
            </w:r>
            <w:r w:rsidRPr="00AA6045">
              <w:instrText xml:space="preserve">" \f “subject” </w:instrText>
            </w:r>
            <w:r w:rsidRPr="00AA6045">
              <w:fldChar w:fldCharType="end"/>
            </w:r>
            <w:r w:rsidRPr="00AA6045">
              <w:fldChar w:fldCharType="begin"/>
            </w:r>
            <w:r w:rsidRPr="00AA6045">
              <w:instrText xml:space="preserve"> XE "controlled substances program" \f “subject” </w:instrText>
            </w:r>
            <w:r w:rsidRPr="00AA6045">
              <w:fldChar w:fldCharType="end"/>
            </w:r>
          </w:p>
          <w:p w14:paraId="548C0408" w14:textId="77777777" w:rsidR="00865207" w:rsidRPr="00AA6045" w:rsidRDefault="00865207" w:rsidP="00865207">
            <w:pPr>
              <w:spacing w:before="60" w:after="60"/>
            </w:pPr>
            <w:r w:rsidRPr="00AA6045">
              <w:t>Includes, but is not limited to:</w:t>
            </w:r>
          </w:p>
          <w:p w14:paraId="1A8389D0" w14:textId="77777777" w:rsidR="00865207" w:rsidRPr="00AA6045" w:rsidRDefault="00865207" w:rsidP="00283A5D">
            <w:pPr>
              <w:pStyle w:val="ListParagraph"/>
              <w:numPr>
                <w:ilvl w:val="0"/>
                <w:numId w:val="152"/>
              </w:numPr>
              <w:spacing w:before="60" w:after="60"/>
            </w:pPr>
            <w:r w:rsidRPr="00352E3F">
              <w:t>Administration</w:t>
            </w:r>
            <w:r w:rsidRPr="00AA6045">
              <w:t xml:space="preserve"> of the alcohol and controlled substances testing programs;</w:t>
            </w:r>
          </w:p>
          <w:p w14:paraId="434AC169" w14:textId="77777777" w:rsidR="00865207" w:rsidRPr="00AA6045" w:rsidRDefault="00865207" w:rsidP="00283A5D">
            <w:pPr>
              <w:pStyle w:val="ListParagraph"/>
              <w:numPr>
                <w:ilvl w:val="0"/>
                <w:numId w:val="152"/>
              </w:numPr>
              <w:spacing w:before="60" w:after="60"/>
            </w:pPr>
            <w:r w:rsidRPr="00AA6045">
              <w:t>Calibration documentation;</w:t>
            </w:r>
          </w:p>
          <w:p w14:paraId="25EAB29C" w14:textId="77777777" w:rsidR="00865207" w:rsidRPr="00AA6045" w:rsidRDefault="00865207" w:rsidP="00283A5D">
            <w:pPr>
              <w:pStyle w:val="ListParagraph"/>
              <w:numPr>
                <w:ilvl w:val="0"/>
                <w:numId w:val="152"/>
              </w:numPr>
              <w:spacing w:before="60" w:after="60"/>
            </w:pPr>
            <w:r w:rsidRPr="00AA6045">
              <w:t>Annual calendar year summary required by 49 CFR § 382.403;</w:t>
            </w:r>
          </w:p>
          <w:p w14:paraId="37D2DFDE" w14:textId="77777777" w:rsidR="00865207" w:rsidRDefault="00865207" w:rsidP="00283A5D">
            <w:pPr>
              <w:pStyle w:val="ListParagraph"/>
              <w:numPr>
                <w:ilvl w:val="0"/>
                <w:numId w:val="152"/>
              </w:numPr>
              <w:spacing w:before="60" w:after="60"/>
            </w:pPr>
            <w:r w:rsidRPr="00AA6045">
              <w:t>Program summary report.</w:t>
            </w:r>
          </w:p>
          <w:p w14:paraId="53C13F08" w14:textId="2FE30F48" w:rsidR="00865207" w:rsidRPr="003110C2" w:rsidRDefault="00865207" w:rsidP="00865207">
            <w:pPr>
              <w:spacing w:before="60" w:after="60"/>
              <w:rPr>
                <w:rFonts w:asciiTheme="minorHAnsi" w:hAnsiTheme="minorHAnsi" w:cstheme="minorHAnsi"/>
                <w:b/>
                <w:bCs/>
                <w:i/>
                <w:iCs/>
              </w:rPr>
            </w:pPr>
            <w:r w:rsidRPr="00352E3F">
              <w:rPr>
                <w:i/>
                <w:iCs/>
                <w:sz w:val="21"/>
                <w:szCs w:val="21"/>
              </w:rPr>
              <w:t xml:space="preserve">Note: Retention based on 5-year requirement for program administration records (49 CFR </w:t>
            </w:r>
            <w:r w:rsidRPr="00352E3F">
              <w:rPr>
                <w:rFonts w:cs="Calibri"/>
                <w:i/>
                <w:iCs/>
                <w:sz w:val="21"/>
                <w:szCs w:val="21"/>
              </w:rPr>
              <w:t>§</w:t>
            </w:r>
            <w:r w:rsidRPr="00352E3F">
              <w:rPr>
                <w:i/>
                <w:iCs/>
                <w:sz w:val="21"/>
                <w:szCs w:val="21"/>
              </w:rPr>
              <w:t xml:space="preserve"> 382.401(b)(1)).</w:t>
            </w:r>
          </w:p>
        </w:tc>
        <w:tc>
          <w:tcPr>
            <w:tcW w:w="1000" w:type="pct"/>
          </w:tcPr>
          <w:p w14:paraId="1D228DB9" w14:textId="77777777" w:rsidR="00865207" w:rsidRPr="006A2C7E" w:rsidRDefault="00865207" w:rsidP="00865207">
            <w:pPr>
              <w:pStyle w:val="Includes0"/>
              <w:spacing w:after="60"/>
              <w:rPr>
                <w:rFonts w:asciiTheme="minorHAnsi" w:hAnsiTheme="minorHAnsi" w:cstheme="minorHAnsi"/>
              </w:rPr>
            </w:pPr>
            <w:r w:rsidRPr="006A2C7E">
              <w:rPr>
                <w:rFonts w:asciiTheme="minorHAnsi" w:hAnsiTheme="minorHAnsi" w:cstheme="minorHAnsi"/>
                <w:b/>
              </w:rPr>
              <w:t>Retain</w:t>
            </w:r>
            <w:r w:rsidRPr="006A2C7E">
              <w:rPr>
                <w:rFonts w:asciiTheme="minorHAnsi" w:hAnsiTheme="minorHAnsi" w:cstheme="minorHAnsi"/>
              </w:rPr>
              <w:t xml:space="preserve"> for </w:t>
            </w:r>
            <w:r>
              <w:rPr>
                <w:rFonts w:asciiTheme="minorHAnsi" w:hAnsiTheme="minorHAnsi" w:cstheme="minorHAnsi"/>
              </w:rPr>
              <w:t>5</w:t>
            </w:r>
            <w:r w:rsidRPr="006A2C7E">
              <w:rPr>
                <w:rFonts w:asciiTheme="minorHAnsi" w:hAnsiTheme="minorHAnsi" w:cstheme="minorHAnsi"/>
              </w:rPr>
              <w:t xml:space="preserve"> years after end of calendar year</w:t>
            </w:r>
          </w:p>
          <w:p w14:paraId="51A3A8D4" w14:textId="77777777" w:rsidR="00865207" w:rsidRPr="003317B6" w:rsidRDefault="00865207" w:rsidP="00865207">
            <w:pPr>
              <w:pStyle w:val="Includes0"/>
              <w:spacing w:after="60"/>
              <w:rPr>
                <w:rFonts w:asciiTheme="minorHAnsi" w:hAnsiTheme="minorHAnsi" w:cstheme="minorHAnsi"/>
                <w:i/>
              </w:rPr>
            </w:pPr>
            <w:r w:rsidRPr="006A2C7E">
              <w:rPr>
                <w:rFonts w:asciiTheme="minorHAnsi" w:hAnsiTheme="minorHAnsi" w:cstheme="minorHAnsi"/>
              </w:rPr>
              <w:t xml:space="preserve">  </w:t>
            </w:r>
            <w:r>
              <w:rPr>
                <w:rFonts w:asciiTheme="minorHAnsi" w:hAnsiTheme="minorHAnsi" w:cstheme="minorHAnsi"/>
              </w:rPr>
              <w:t xml:space="preserve"> </w:t>
            </w:r>
            <w:r w:rsidRPr="003317B6">
              <w:rPr>
                <w:rFonts w:asciiTheme="minorHAnsi" w:hAnsiTheme="minorHAnsi" w:cstheme="minorHAnsi"/>
                <w:i/>
              </w:rPr>
              <w:t>then</w:t>
            </w:r>
          </w:p>
          <w:p w14:paraId="379BE841" w14:textId="0E90B6D1" w:rsidR="00865207" w:rsidRPr="003110C2" w:rsidRDefault="00865207" w:rsidP="00865207">
            <w:pPr>
              <w:spacing w:before="60" w:after="60"/>
              <w:rPr>
                <w:rFonts w:asciiTheme="minorHAnsi" w:hAnsiTheme="minorHAnsi" w:cstheme="minorHAnsi"/>
                <w:b/>
                <w:bCs/>
              </w:rPr>
            </w:pPr>
            <w:r w:rsidRPr="006A2C7E">
              <w:rPr>
                <w:rFonts w:asciiTheme="minorHAnsi" w:hAnsiTheme="minorHAnsi" w:cstheme="minorHAnsi"/>
                <w:b/>
                <w:color w:val="000000" w:themeColor="text1"/>
              </w:rPr>
              <w:t>Destroy</w:t>
            </w:r>
            <w:r w:rsidRPr="006A2C7E">
              <w:rPr>
                <w:rFonts w:asciiTheme="minorHAnsi" w:hAnsiTheme="minorHAnsi" w:cstheme="minorHAnsi"/>
                <w:color w:val="000000" w:themeColor="text1"/>
              </w:rPr>
              <w:t>.</w:t>
            </w:r>
          </w:p>
        </w:tc>
        <w:tc>
          <w:tcPr>
            <w:tcW w:w="600" w:type="pct"/>
          </w:tcPr>
          <w:p w14:paraId="4A9D3113" w14:textId="77777777" w:rsidR="00865207" w:rsidRPr="006A2C7E" w:rsidRDefault="00865207" w:rsidP="00865207">
            <w:pPr>
              <w:pStyle w:val="TableText0"/>
              <w:shd w:val="clear" w:color="auto" w:fill="FFFFFF" w:themeFill="background1"/>
              <w:spacing w:before="60"/>
              <w:jc w:val="center"/>
              <w:rPr>
                <w:rFonts w:asciiTheme="minorHAnsi" w:hAnsiTheme="minorHAnsi" w:cstheme="minorHAnsi"/>
                <w:color w:val="000000" w:themeColor="text1"/>
                <w:sz w:val="20"/>
                <w:szCs w:val="20"/>
              </w:rPr>
            </w:pPr>
            <w:r w:rsidRPr="006A2C7E">
              <w:rPr>
                <w:rFonts w:asciiTheme="minorHAnsi" w:hAnsiTheme="minorHAnsi" w:cstheme="minorHAnsi"/>
                <w:color w:val="000000" w:themeColor="text1"/>
                <w:sz w:val="20"/>
                <w:szCs w:val="20"/>
              </w:rPr>
              <w:t>NON-ARCHIVAL</w:t>
            </w:r>
          </w:p>
          <w:p w14:paraId="0B708F41" w14:textId="77777777" w:rsidR="00865207" w:rsidRPr="006A2C7E" w:rsidRDefault="00865207" w:rsidP="00865207">
            <w:pPr>
              <w:pStyle w:val="TableText0"/>
              <w:shd w:val="clear" w:color="auto" w:fill="FFFFFF" w:themeFill="background1"/>
              <w:jc w:val="center"/>
              <w:rPr>
                <w:rFonts w:asciiTheme="minorHAnsi" w:hAnsiTheme="minorHAnsi" w:cstheme="minorHAnsi"/>
                <w:color w:val="000000" w:themeColor="text1"/>
                <w:sz w:val="20"/>
                <w:szCs w:val="20"/>
              </w:rPr>
            </w:pPr>
            <w:r w:rsidRPr="006A2C7E">
              <w:rPr>
                <w:rFonts w:asciiTheme="minorHAnsi" w:hAnsiTheme="minorHAnsi" w:cstheme="minorHAnsi"/>
                <w:color w:val="000000" w:themeColor="text1"/>
                <w:sz w:val="20"/>
                <w:szCs w:val="20"/>
              </w:rPr>
              <w:t>NON-ESSENTIAL</w:t>
            </w:r>
          </w:p>
          <w:p w14:paraId="7329D0FD" w14:textId="783472EC" w:rsidR="00865207" w:rsidRPr="003110C2" w:rsidRDefault="00865207" w:rsidP="00865207">
            <w:pPr>
              <w:jc w:val="center"/>
              <w:rPr>
                <w:rFonts w:asciiTheme="minorHAnsi" w:hAnsiTheme="minorHAnsi" w:cstheme="minorHAnsi"/>
                <w:sz w:val="20"/>
                <w:szCs w:val="20"/>
              </w:rPr>
            </w:pPr>
            <w:r w:rsidRPr="006A2C7E">
              <w:rPr>
                <w:rFonts w:asciiTheme="minorHAnsi" w:hAnsiTheme="minorHAnsi" w:cstheme="minorHAnsi"/>
                <w:color w:val="000000" w:themeColor="text1"/>
                <w:sz w:val="20"/>
                <w:szCs w:val="20"/>
              </w:rPr>
              <w:t>OPR</w:t>
            </w:r>
          </w:p>
        </w:tc>
      </w:tr>
      <w:tr w:rsidR="00865207" w:rsidRPr="000B5E77" w14:paraId="6B5FDD0B" w14:textId="77777777" w:rsidTr="002C0058">
        <w:tblPrEx>
          <w:tblLook w:val="04A0" w:firstRow="1" w:lastRow="0" w:firstColumn="1" w:lastColumn="0" w:noHBand="0" w:noVBand="1"/>
        </w:tblPrEx>
        <w:trPr>
          <w:cantSplit/>
          <w:jc w:val="center"/>
        </w:trPr>
        <w:tc>
          <w:tcPr>
            <w:tcW w:w="500" w:type="pct"/>
          </w:tcPr>
          <w:p w14:paraId="6EE849C9" w14:textId="26B30E42" w:rsidR="00865207" w:rsidRDefault="00865207" w:rsidP="00865207">
            <w:pPr>
              <w:spacing w:before="60" w:after="60"/>
              <w:jc w:val="center"/>
              <w:rPr>
                <w:rFonts w:asciiTheme="minorHAnsi" w:eastAsia="Calibri" w:hAnsiTheme="minorHAnsi" w:cs="Times New Roman"/>
              </w:rPr>
            </w:pPr>
            <w:r>
              <w:rPr>
                <w:rFonts w:asciiTheme="minorHAnsi" w:eastAsia="Calibri" w:hAnsiTheme="minorHAnsi" w:cs="Times New Roman"/>
              </w:rPr>
              <w:lastRenderedPageBreak/>
              <w:t xml:space="preserve">GS </w:t>
            </w:r>
            <w:r w:rsidR="004809CC">
              <w:rPr>
                <w:rFonts w:asciiTheme="minorHAnsi" w:eastAsia="Calibri" w:hAnsiTheme="minorHAnsi" w:cs="Times New Roman"/>
              </w:rPr>
              <w:t>03061</w:t>
            </w:r>
            <w:r w:rsidRPr="000B5E77">
              <w:rPr>
                <w:rFonts w:asciiTheme="minorHAnsi" w:eastAsia="Calibri" w:hAnsiTheme="minorHAnsi" w:cs="Times New Roman"/>
              </w:rPr>
              <w:fldChar w:fldCharType="begin"/>
            </w:r>
            <w:r w:rsidRPr="000B5E77">
              <w:rPr>
                <w:rFonts w:asciiTheme="minorHAnsi" w:hAnsiTheme="minorHAnsi"/>
              </w:rPr>
              <w:instrText xml:space="preserve"> XE “GS </w:instrText>
            </w:r>
            <w:r w:rsidR="004809CC">
              <w:rPr>
                <w:rFonts w:asciiTheme="minorHAnsi" w:hAnsiTheme="minorHAnsi"/>
              </w:rPr>
              <w:instrText>03061</w:instrText>
            </w:r>
            <w:r w:rsidRPr="000B5E77">
              <w:rPr>
                <w:rFonts w:asciiTheme="minorHAnsi" w:hAnsiTheme="minorHAnsi"/>
              </w:rPr>
              <w:instrText xml:space="preserve">” \f “dan” </w:instrText>
            </w:r>
            <w:r w:rsidRPr="000B5E77">
              <w:rPr>
                <w:rFonts w:asciiTheme="minorHAnsi" w:eastAsia="Calibri" w:hAnsiTheme="minorHAnsi" w:cs="Times New Roman"/>
              </w:rPr>
              <w:fldChar w:fldCharType="end"/>
            </w:r>
          </w:p>
          <w:p w14:paraId="198F22AB" w14:textId="6063A0D9" w:rsidR="00865207" w:rsidRDefault="00865207" w:rsidP="00865207">
            <w:pPr>
              <w:spacing w:before="60" w:after="60"/>
              <w:jc w:val="center"/>
              <w:rPr>
                <w:rFonts w:asciiTheme="minorHAnsi" w:eastAsia="Calibri" w:hAnsiTheme="minorHAnsi" w:cs="Times New Roman"/>
              </w:rPr>
            </w:pPr>
            <w:r>
              <w:rPr>
                <w:rFonts w:asciiTheme="minorHAnsi" w:eastAsia="Calibri" w:hAnsiTheme="minorHAnsi" w:cs="Times New Roman"/>
              </w:rPr>
              <w:t>Rev. 0</w:t>
            </w:r>
          </w:p>
        </w:tc>
        <w:tc>
          <w:tcPr>
            <w:tcW w:w="2900" w:type="pct"/>
          </w:tcPr>
          <w:p w14:paraId="7B6D437F" w14:textId="77777777" w:rsidR="00865207" w:rsidRPr="00C14D93" w:rsidRDefault="00865207" w:rsidP="00865207">
            <w:pPr>
              <w:spacing w:before="60" w:after="60"/>
              <w:rPr>
                <w:b/>
                <w:bCs/>
                <w:i/>
                <w:iCs/>
              </w:rPr>
            </w:pPr>
            <w:bookmarkStart w:id="48" w:name="_Hlk156913829"/>
            <w:r w:rsidRPr="00C14D93">
              <w:rPr>
                <w:b/>
                <w:bCs/>
                <w:i/>
                <w:iCs/>
              </w:rPr>
              <w:t>Alcohol</w:t>
            </w:r>
            <w:r>
              <w:rPr>
                <w:b/>
                <w:bCs/>
                <w:i/>
                <w:iCs/>
              </w:rPr>
              <w:t>/</w:t>
            </w:r>
            <w:r w:rsidRPr="00C14D93">
              <w:rPr>
                <w:b/>
                <w:bCs/>
                <w:i/>
                <w:iCs/>
              </w:rPr>
              <w:t xml:space="preserve">Substances </w:t>
            </w:r>
            <w:r>
              <w:rPr>
                <w:b/>
                <w:bCs/>
                <w:i/>
                <w:iCs/>
              </w:rPr>
              <w:t>Testing (Commercial Drivers Licenses)</w:t>
            </w:r>
            <w:r w:rsidRPr="00C14D93">
              <w:rPr>
                <w:b/>
                <w:bCs/>
                <w:i/>
                <w:iCs/>
              </w:rPr>
              <w:t xml:space="preserve"> – Test Results (Negative, Not Positive, Canceled)</w:t>
            </w:r>
            <w:bookmarkEnd w:id="48"/>
          </w:p>
          <w:p w14:paraId="29C3500E" w14:textId="5121897F" w:rsidR="00865207" w:rsidRPr="00C14D93" w:rsidRDefault="00865207" w:rsidP="00865207">
            <w:pPr>
              <w:spacing w:before="60" w:after="60"/>
            </w:pPr>
            <w:r w:rsidRPr="00C14D93">
              <w:t xml:space="preserve">Records relating to alcohol and controlled substances </w:t>
            </w:r>
            <w:r>
              <w:t xml:space="preserve">testing of employees with commercial driver’s licenses in accordance with </w:t>
            </w:r>
            <w:r w:rsidRPr="00C14D93">
              <w:t>49 CFR § 382</w:t>
            </w:r>
            <w:r>
              <w:t>,</w:t>
            </w:r>
            <w:r w:rsidRPr="000C220E">
              <w:t xml:space="preserve"> where the results are negative, do not meet the threshold for “positive”, or where test is canceled</w:t>
            </w:r>
            <w:r w:rsidRPr="00C14D93">
              <w:t xml:space="preserve">. </w:t>
            </w:r>
            <w:r w:rsidRPr="00C14D93">
              <w:fldChar w:fldCharType="begin"/>
            </w:r>
            <w:r w:rsidRPr="00C14D93">
              <w:instrText xml:space="preserve"> XE "alcohol/drug program:test results</w:instrText>
            </w:r>
            <w:r w:rsidR="009F649B">
              <w:instrText>:</w:instrText>
            </w:r>
            <w:r w:rsidRPr="00C14D93">
              <w:instrText xml:space="preserve">not positive" \f “subject” </w:instrText>
            </w:r>
            <w:r w:rsidRPr="00C14D93">
              <w:fldChar w:fldCharType="end"/>
            </w:r>
            <w:r w:rsidRPr="00C14D93">
              <w:fldChar w:fldCharType="begin"/>
            </w:r>
            <w:r w:rsidRPr="00C14D93">
              <w:instrText xml:space="preserve"> XE "drug/alcohol program:</w:instrText>
            </w:r>
            <w:r w:rsidR="00432625">
              <w:instrText>test results:</w:instrText>
            </w:r>
            <w:r w:rsidRPr="00C14D93">
              <w:instrText xml:space="preserve">not positive" \f “subject” </w:instrText>
            </w:r>
            <w:r w:rsidRPr="00C14D93">
              <w:fldChar w:fldCharType="end"/>
            </w:r>
            <w:r w:rsidRPr="00C14D93">
              <w:fldChar w:fldCharType="begin"/>
            </w:r>
            <w:r w:rsidRPr="00C14D93">
              <w:instrText xml:space="preserve"> XE "controlled substances program:test results (not positive)" \f “subject” </w:instrText>
            </w:r>
            <w:r w:rsidRPr="00C14D93">
              <w:fldChar w:fldCharType="end"/>
            </w:r>
          </w:p>
          <w:p w14:paraId="44E2F8BC" w14:textId="745B48A2" w:rsidR="00865207" w:rsidRDefault="00865207" w:rsidP="00865207">
            <w:pPr>
              <w:spacing w:before="60" w:after="60"/>
            </w:pPr>
            <w:r w:rsidRPr="00C14D93">
              <w:t xml:space="preserve">Excludes records </w:t>
            </w:r>
            <w:r>
              <w:t>of positive results, refusals, etc.</w:t>
            </w:r>
            <w:r w:rsidR="00B34238">
              <w:t>,</w:t>
            </w:r>
            <w:r>
              <w:t xml:space="preserve"> </w:t>
            </w:r>
            <w:r w:rsidRPr="00C14D93">
              <w:t xml:space="preserve">covered by </w:t>
            </w:r>
            <w:r>
              <w:rPr>
                <w:i/>
                <w:iCs/>
              </w:rPr>
              <w:t>Personnel – Health-Related Records (Routine) (DAN GS 03054)</w:t>
            </w:r>
            <w:r w:rsidRPr="00C14D93">
              <w:t>.</w:t>
            </w:r>
          </w:p>
          <w:p w14:paraId="2331A9B4" w14:textId="526D215B" w:rsidR="00865207" w:rsidRPr="003110C2" w:rsidRDefault="00865207" w:rsidP="00865207">
            <w:pPr>
              <w:spacing w:before="60" w:after="60"/>
              <w:rPr>
                <w:rFonts w:asciiTheme="minorHAnsi" w:hAnsiTheme="minorHAnsi" w:cstheme="minorHAnsi"/>
                <w:b/>
                <w:bCs/>
                <w:i/>
                <w:iCs/>
              </w:rPr>
            </w:pPr>
            <w:r w:rsidRPr="000C220E">
              <w:rPr>
                <w:i/>
                <w:iCs/>
                <w:sz w:val="21"/>
                <w:szCs w:val="21"/>
              </w:rPr>
              <w:t xml:space="preserve">Note: Retention based on 1-year requirement for negative results/canceled tests (49 CFR </w:t>
            </w:r>
            <w:r w:rsidRPr="000C220E">
              <w:rPr>
                <w:rFonts w:cs="Calibri"/>
                <w:i/>
                <w:iCs/>
                <w:sz w:val="21"/>
                <w:szCs w:val="21"/>
              </w:rPr>
              <w:t>§</w:t>
            </w:r>
            <w:r w:rsidRPr="000C220E">
              <w:rPr>
                <w:i/>
                <w:iCs/>
                <w:sz w:val="21"/>
                <w:szCs w:val="21"/>
              </w:rPr>
              <w:t xml:space="preserve"> 382.401(b)(3)).</w:t>
            </w:r>
          </w:p>
        </w:tc>
        <w:tc>
          <w:tcPr>
            <w:tcW w:w="1000" w:type="pct"/>
          </w:tcPr>
          <w:p w14:paraId="0AC142AB" w14:textId="77777777" w:rsidR="00865207" w:rsidRPr="006A2C7E" w:rsidRDefault="00865207" w:rsidP="00865207">
            <w:pPr>
              <w:pStyle w:val="TableText0"/>
              <w:shd w:val="clear" w:color="auto" w:fill="FFFFFF" w:themeFill="background1"/>
              <w:spacing w:before="60" w:after="60"/>
              <w:rPr>
                <w:rFonts w:asciiTheme="minorHAnsi" w:hAnsiTheme="minorHAnsi" w:cstheme="minorHAnsi"/>
                <w:color w:val="000000" w:themeColor="text1"/>
              </w:rPr>
            </w:pPr>
            <w:r w:rsidRPr="006A2C7E">
              <w:rPr>
                <w:rFonts w:asciiTheme="minorHAnsi" w:hAnsiTheme="minorHAnsi" w:cstheme="minorHAnsi"/>
                <w:b/>
                <w:color w:val="000000" w:themeColor="text1"/>
              </w:rPr>
              <w:t>Retain</w:t>
            </w:r>
            <w:r w:rsidRPr="006A2C7E">
              <w:rPr>
                <w:rFonts w:asciiTheme="minorHAnsi" w:hAnsiTheme="minorHAnsi" w:cstheme="minorHAnsi"/>
                <w:color w:val="000000" w:themeColor="text1"/>
              </w:rPr>
              <w:t xml:space="preserve"> for 1 year after negative results posted or test canceled</w:t>
            </w:r>
          </w:p>
          <w:p w14:paraId="33275EFB" w14:textId="77777777" w:rsidR="00865207" w:rsidRPr="006A2C7E" w:rsidRDefault="00865207" w:rsidP="00865207">
            <w:pPr>
              <w:pStyle w:val="TableText0"/>
              <w:shd w:val="clear" w:color="auto" w:fill="FFFFFF" w:themeFill="background1"/>
              <w:spacing w:before="60" w:after="60"/>
              <w:rPr>
                <w:rFonts w:asciiTheme="minorHAnsi" w:hAnsiTheme="minorHAnsi" w:cstheme="minorHAnsi"/>
                <w:i/>
                <w:color w:val="000000" w:themeColor="text1"/>
              </w:rPr>
            </w:pPr>
            <w:r w:rsidRPr="006A2C7E">
              <w:rPr>
                <w:rFonts w:asciiTheme="minorHAnsi" w:hAnsiTheme="minorHAnsi" w:cstheme="minorHAnsi"/>
                <w:color w:val="000000" w:themeColor="text1"/>
              </w:rPr>
              <w:t xml:space="preserve">   </w:t>
            </w:r>
            <w:r w:rsidRPr="006A2C7E">
              <w:rPr>
                <w:rFonts w:asciiTheme="minorHAnsi" w:hAnsiTheme="minorHAnsi" w:cstheme="minorHAnsi"/>
                <w:i/>
                <w:color w:val="000000" w:themeColor="text1"/>
              </w:rPr>
              <w:t>then</w:t>
            </w:r>
          </w:p>
          <w:p w14:paraId="43481EFB" w14:textId="08739A41" w:rsidR="00865207" w:rsidRPr="003110C2" w:rsidRDefault="00865207" w:rsidP="00865207">
            <w:pPr>
              <w:spacing w:before="60" w:after="60"/>
              <w:rPr>
                <w:rFonts w:asciiTheme="minorHAnsi" w:hAnsiTheme="minorHAnsi" w:cstheme="minorHAnsi"/>
                <w:b/>
                <w:bCs/>
              </w:rPr>
            </w:pPr>
            <w:r w:rsidRPr="006A2C7E">
              <w:rPr>
                <w:rFonts w:asciiTheme="minorHAnsi" w:hAnsiTheme="minorHAnsi" w:cstheme="minorHAnsi"/>
                <w:b/>
                <w:color w:val="000000" w:themeColor="text1"/>
              </w:rPr>
              <w:t>Destroy</w:t>
            </w:r>
            <w:r w:rsidRPr="006A2C7E">
              <w:rPr>
                <w:rFonts w:asciiTheme="minorHAnsi" w:hAnsiTheme="minorHAnsi" w:cstheme="minorHAnsi"/>
                <w:color w:val="000000" w:themeColor="text1"/>
              </w:rPr>
              <w:t>.</w:t>
            </w:r>
          </w:p>
        </w:tc>
        <w:tc>
          <w:tcPr>
            <w:tcW w:w="600" w:type="pct"/>
          </w:tcPr>
          <w:p w14:paraId="5102D906" w14:textId="77777777" w:rsidR="00865207" w:rsidRPr="006A2C7E" w:rsidRDefault="00865207" w:rsidP="00865207">
            <w:pPr>
              <w:shd w:val="clear" w:color="auto" w:fill="FFFFFF" w:themeFill="background1"/>
              <w:spacing w:before="60"/>
              <w:jc w:val="center"/>
              <w:rPr>
                <w:rFonts w:asciiTheme="minorHAnsi" w:eastAsia="Calibri" w:hAnsiTheme="minorHAnsi" w:cstheme="minorHAnsi"/>
                <w:sz w:val="20"/>
                <w:szCs w:val="20"/>
              </w:rPr>
            </w:pPr>
            <w:r w:rsidRPr="006A2C7E">
              <w:rPr>
                <w:rFonts w:asciiTheme="minorHAnsi" w:eastAsia="Calibri" w:hAnsiTheme="minorHAnsi" w:cstheme="minorHAnsi"/>
                <w:sz w:val="20"/>
                <w:szCs w:val="20"/>
              </w:rPr>
              <w:t>NON-ARCHIVAL</w:t>
            </w:r>
          </w:p>
          <w:p w14:paraId="754CAE6B" w14:textId="77777777" w:rsidR="00865207" w:rsidRPr="006A2C7E" w:rsidRDefault="00865207" w:rsidP="00865207">
            <w:pPr>
              <w:shd w:val="clear" w:color="auto" w:fill="FFFFFF" w:themeFill="background1"/>
              <w:jc w:val="center"/>
              <w:rPr>
                <w:rFonts w:asciiTheme="minorHAnsi" w:eastAsia="Calibri" w:hAnsiTheme="minorHAnsi" w:cstheme="minorHAnsi"/>
                <w:sz w:val="20"/>
                <w:szCs w:val="20"/>
              </w:rPr>
            </w:pPr>
            <w:r w:rsidRPr="006A2C7E">
              <w:rPr>
                <w:rFonts w:asciiTheme="minorHAnsi" w:eastAsia="Calibri" w:hAnsiTheme="minorHAnsi" w:cstheme="minorHAnsi"/>
                <w:sz w:val="20"/>
                <w:szCs w:val="20"/>
              </w:rPr>
              <w:t>NON-ESSENTIAL</w:t>
            </w:r>
          </w:p>
          <w:p w14:paraId="40D94CB0" w14:textId="19CC26A6" w:rsidR="00865207" w:rsidRPr="003110C2" w:rsidRDefault="00865207" w:rsidP="00865207">
            <w:pPr>
              <w:jc w:val="center"/>
              <w:rPr>
                <w:rFonts w:asciiTheme="minorHAnsi" w:hAnsiTheme="minorHAnsi" w:cstheme="minorHAnsi"/>
                <w:sz w:val="20"/>
                <w:szCs w:val="20"/>
              </w:rPr>
            </w:pPr>
            <w:r w:rsidRPr="006A2C7E">
              <w:rPr>
                <w:rFonts w:asciiTheme="minorHAnsi" w:eastAsia="Calibri" w:hAnsiTheme="minorHAnsi" w:cstheme="minorHAnsi"/>
                <w:sz w:val="20"/>
                <w:szCs w:val="20"/>
              </w:rPr>
              <w:t>OPR</w:t>
            </w:r>
          </w:p>
        </w:tc>
      </w:tr>
      <w:bookmarkEnd w:id="46"/>
      <w:tr w:rsidR="00865207" w:rsidRPr="000B5E77" w14:paraId="34D90271" w14:textId="77777777" w:rsidTr="002C0058">
        <w:tblPrEx>
          <w:tblLook w:val="04A0" w:firstRow="1" w:lastRow="0" w:firstColumn="1" w:lastColumn="0" w:noHBand="0" w:noVBand="1"/>
        </w:tblPrEx>
        <w:trPr>
          <w:cantSplit/>
          <w:jc w:val="center"/>
        </w:trPr>
        <w:tc>
          <w:tcPr>
            <w:tcW w:w="500" w:type="pct"/>
          </w:tcPr>
          <w:p w14:paraId="3E5D2059" w14:textId="77777777" w:rsidR="00865207" w:rsidRDefault="00865207" w:rsidP="00865207">
            <w:pPr>
              <w:spacing w:before="60" w:after="60"/>
              <w:jc w:val="center"/>
              <w:rPr>
                <w:rFonts w:asciiTheme="minorHAnsi" w:eastAsia="Calibri" w:hAnsiTheme="minorHAnsi" w:cs="Times New Roman"/>
              </w:rPr>
            </w:pPr>
            <w:r>
              <w:rPr>
                <w:rFonts w:asciiTheme="minorHAnsi" w:eastAsia="Calibri" w:hAnsiTheme="minorHAnsi" w:cs="Times New Roman"/>
              </w:rPr>
              <w:t>GS 03058</w:t>
            </w:r>
            <w:r w:rsidRPr="000B5E77">
              <w:rPr>
                <w:rFonts w:asciiTheme="minorHAnsi" w:eastAsia="Calibri" w:hAnsiTheme="minorHAnsi" w:cs="Times New Roman"/>
              </w:rPr>
              <w:fldChar w:fldCharType="begin"/>
            </w:r>
            <w:r w:rsidRPr="000B5E77">
              <w:rPr>
                <w:rFonts w:asciiTheme="minorHAnsi" w:hAnsiTheme="minorHAnsi"/>
              </w:rPr>
              <w:instrText xml:space="preserve"> XE “GS </w:instrText>
            </w:r>
            <w:r>
              <w:rPr>
                <w:rFonts w:asciiTheme="minorHAnsi" w:hAnsiTheme="minorHAnsi"/>
              </w:rPr>
              <w:instrText>03058</w:instrText>
            </w:r>
            <w:r w:rsidRPr="000B5E77">
              <w:rPr>
                <w:rFonts w:asciiTheme="minorHAnsi" w:hAnsiTheme="minorHAnsi"/>
              </w:rPr>
              <w:instrText xml:space="preserve">” \f “dan” </w:instrText>
            </w:r>
            <w:r w:rsidRPr="000B5E77">
              <w:rPr>
                <w:rFonts w:asciiTheme="minorHAnsi" w:eastAsia="Calibri" w:hAnsiTheme="minorHAnsi" w:cs="Times New Roman"/>
              </w:rPr>
              <w:fldChar w:fldCharType="end"/>
            </w:r>
          </w:p>
          <w:p w14:paraId="15AED498" w14:textId="1EFAFB89" w:rsidR="00865207" w:rsidRPr="000B5E77" w:rsidRDefault="00865207" w:rsidP="00865207">
            <w:pPr>
              <w:spacing w:before="60" w:after="60"/>
              <w:jc w:val="center"/>
              <w:rPr>
                <w:rFonts w:asciiTheme="minorHAnsi" w:eastAsia="Calibri" w:hAnsiTheme="minorHAnsi" w:cs="Times New Roman"/>
              </w:rPr>
            </w:pPr>
            <w:r>
              <w:rPr>
                <w:rFonts w:asciiTheme="minorHAnsi" w:eastAsia="Calibri" w:hAnsiTheme="minorHAnsi" w:cs="Times New Roman"/>
              </w:rPr>
              <w:t>Rev. 1</w:t>
            </w:r>
          </w:p>
        </w:tc>
        <w:tc>
          <w:tcPr>
            <w:tcW w:w="2900" w:type="pct"/>
          </w:tcPr>
          <w:p w14:paraId="6F1E9206" w14:textId="77777777" w:rsidR="00865207" w:rsidRPr="003110C2" w:rsidRDefault="00865207" w:rsidP="00865207">
            <w:pPr>
              <w:spacing w:before="60" w:after="60"/>
              <w:rPr>
                <w:rFonts w:asciiTheme="minorHAnsi" w:hAnsiTheme="minorHAnsi" w:cstheme="minorHAnsi"/>
                <w:b/>
                <w:bCs/>
                <w:i/>
                <w:iCs/>
                <w:color w:val="auto"/>
                <w:szCs w:val="22"/>
              </w:rPr>
            </w:pPr>
            <w:r w:rsidRPr="003110C2">
              <w:rPr>
                <w:rFonts w:asciiTheme="minorHAnsi" w:hAnsiTheme="minorHAnsi" w:cstheme="minorHAnsi"/>
                <w:b/>
                <w:bCs/>
                <w:i/>
                <w:iCs/>
              </w:rPr>
              <w:t>COVID-19 Vaccination Status Verification Records</w:t>
            </w:r>
          </w:p>
          <w:p w14:paraId="02D4E2F9" w14:textId="5F74E560" w:rsidR="00865207" w:rsidRPr="003110C2" w:rsidRDefault="00865207" w:rsidP="00865207">
            <w:pPr>
              <w:spacing w:before="60" w:after="60"/>
              <w:rPr>
                <w:rFonts w:asciiTheme="minorHAnsi" w:hAnsiTheme="minorHAnsi" w:cstheme="minorHAnsi"/>
              </w:rPr>
            </w:pPr>
            <w:r w:rsidRPr="003110C2">
              <w:rPr>
                <w:rFonts w:asciiTheme="minorHAnsi" w:hAnsiTheme="minorHAnsi" w:cstheme="minorHAnsi"/>
              </w:rPr>
              <w:t>Records documenting the agency’s compliance with its process for verifying the COVID-19 vaccination status of its employees.</w:t>
            </w:r>
          </w:p>
          <w:p w14:paraId="3C14286C" w14:textId="77777777" w:rsidR="00865207" w:rsidRPr="003110C2" w:rsidRDefault="00865207" w:rsidP="00865207">
            <w:pPr>
              <w:spacing w:before="60" w:after="60"/>
              <w:rPr>
                <w:rFonts w:asciiTheme="minorHAnsi" w:hAnsiTheme="minorHAnsi" w:cstheme="minorHAnsi"/>
              </w:rPr>
            </w:pPr>
            <w:r w:rsidRPr="003110C2">
              <w:rPr>
                <w:rFonts w:asciiTheme="minorHAnsi" w:hAnsiTheme="minorHAnsi" w:cstheme="minorHAnsi"/>
              </w:rPr>
              <w:t>Includes, but is not limited to:</w:t>
            </w:r>
          </w:p>
          <w:p w14:paraId="6C5F9964" w14:textId="77777777" w:rsidR="00865207" w:rsidRPr="003110C2" w:rsidRDefault="00865207" w:rsidP="00283A5D">
            <w:pPr>
              <w:pStyle w:val="ListParagraph"/>
              <w:numPr>
                <w:ilvl w:val="0"/>
                <w:numId w:val="143"/>
              </w:numPr>
              <w:spacing w:before="60" w:after="60"/>
              <w:rPr>
                <w:rFonts w:asciiTheme="minorHAnsi" w:hAnsiTheme="minorHAnsi" w:cstheme="minorHAnsi"/>
              </w:rPr>
            </w:pPr>
            <w:r w:rsidRPr="003110C2">
              <w:rPr>
                <w:rFonts w:asciiTheme="minorHAnsi" w:hAnsiTheme="minorHAnsi" w:cstheme="minorHAnsi"/>
              </w:rPr>
              <w:t>Attestations</w:t>
            </w:r>
            <w:r>
              <w:rPr>
                <w:rFonts w:asciiTheme="minorHAnsi" w:hAnsiTheme="minorHAnsi" w:cstheme="minorHAnsi"/>
              </w:rPr>
              <w:t xml:space="preserve"> relating to vaccination status</w:t>
            </w:r>
            <w:r w:rsidRPr="003110C2">
              <w:rPr>
                <w:rFonts w:asciiTheme="minorHAnsi" w:hAnsiTheme="minorHAnsi" w:cstheme="minorHAnsi"/>
              </w:rPr>
              <w:t>;</w:t>
            </w:r>
          </w:p>
          <w:p w14:paraId="2A8C8039" w14:textId="77777777" w:rsidR="00865207" w:rsidRPr="003110C2" w:rsidRDefault="00865207" w:rsidP="00283A5D">
            <w:pPr>
              <w:pStyle w:val="ListParagraph"/>
              <w:numPr>
                <w:ilvl w:val="0"/>
                <w:numId w:val="143"/>
              </w:numPr>
              <w:spacing w:before="60" w:after="60"/>
              <w:rPr>
                <w:rFonts w:asciiTheme="minorHAnsi" w:hAnsiTheme="minorHAnsi" w:cstheme="minorHAnsi"/>
              </w:rPr>
            </w:pPr>
            <w:r w:rsidRPr="003110C2">
              <w:rPr>
                <w:rFonts w:asciiTheme="minorHAnsi" w:hAnsiTheme="minorHAnsi" w:cstheme="minorHAnsi"/>
              </w:rPr>
              <w:t>Lists/logs of employees</w:t>
            </w:r>
            <w:r>
              <w:rPr>
                <w:rFonts w:asciiTheme="minorHAnsi" w:hAnsiTheme="minorHAnsi" w:cstheme="minorHAnsi"/>
              </w:rPr>
              <w:t xml:space="preserve"> documenting the verification of their vaccination status</w:t>
            </w:r>
            <w:r w:rsidRPr="003110C2">
              <w:rPr>
                <w:rFonts w:asciiTheme="minorHAnsi" w:hAnsiTheme="minorHAnsi" w:cstheme="minorHAnsi"/>
              </w:rPr>
              <w:t>;</w:t>
            </w:r>
          </w:p>
          <w:p w14:paraId="6B1FDDF3" w14:textId="77777777" w:rsidR="00865207" w:rsidRPr="003110C2" w:rsidRDefault="00865207" w:rsidP="00283A5D">
            <w:pPr>
              <w:pStyle w:val="ListParagraph"/>
              <w:numPr>
                <w:ilvl w:val="0"/>
                <w:numId w:val="143"/>
              </w:numPr>
              <w:spacing w:before="60" w:after="60"/>
              <w:rPr>
                <w:rFonts w:asciiTheme="minorHAnsi" w:hAnsiTheme="minorHAnsi" w:cstheme="minorHAnsi"/>
              </w:rPr>
            </w:pPr>
            <w:r w:rsidRPr="003110C2">
              <w:rPr>
                <w:rFonts w:asciiTheme="minorHAnsi" w:hAnsiTheme="minorHAnsi" w:cstheme="minorHAnsi"/>
              </w:rPr>
              <w:t>Evidence of COVID-19 vaccinations (only if captured/retained by agency).</w:t>
            </w:r>
          </w:p>
          <w:p w14:paraId="4092ABEA" w14:textId="77777777" w:rsidR="00865207" w:rsidRPr="00852BF7" w:rsidRDefault="00865207" w:rsidP="00865207">
            <w:pPr>
              <w:spacing w:before="60" w:after="60"/>
              <w:contextualSpacing/>
              <w:rPr>
                <w:rFonts w:asciiTheme="minorHAnsi" w:hAnsiTheme="minorHAnsi" w:cstheme="minorHAnsi"/>
              </w:rPr>
            </w:pPr>
            <w:r w:rsidRPr="003110C2">
              <w:rPr>
                <w:rFonts w:asciiTheme="minorHAnsi" w:hAnsiTheme="minorHAnsi" w:cstheme="minorHAnsi"/>
              </w:rPr>
              <w:t xml:space="preserve">Excludes records covered by </w:t>
            </w:r>
            <w:r w:rsidRPr="003110C2">
              <w:rPr>
                <w:rFonts w:asciiTheme="minorHAnsi" w:hAnsiTheme="minorHAnsi" w:cstheme="minorHAnsi"/>
                <w:i/>
                <w:iCs/>
              </w:rPr>
              <w:t>Policies and Procedures – Administrative Functions (DAN GS 09028)</w:t>
            </w:r>
            <w:r w:rsidRPr="003110C2">
              <w:rPr>
                <w:rFonts w:asciiTheme="minorHAnsi" w:hAnsiTheme="minorHAnsi" w:cstheme="minorHAnsi"/>
              </w:rPr>
              <w:t>.</w:t>
            </w:r>
          </w:p>
        </w:tc>
        <w:tc>
          <w:tcPr>
            <w:tcW w:w="1000" w:type="pct"/>
          </w:tcPr>
          <w:p w14:paraId="55D9F491" w14:textId="77777777" w:rsidR="00865207" w:rsidRPr="003110C2" w:rsidRDefault="00865207" w:rsidP="00865207">
            <w:pPr>
              <w:spacing w:before="60" w:after="60"/>
              <w:rPr>
                <w:rFonts w:asciiTheme="minorHAnsi" w:hAnsiTheme="minorHAnsi" w:cstheme="minorHAnsi"/>
                <w:color w:val="auto"/>
                <w:szCs w:val="22"/>
              </w:rPr>
            </w:pPr>
            <w:r w:rsidRPr="003110C2">
              <w:rPr>
                <w:rFonts w:asciiTheme="minorHAnsi" w:hAnsiTheme="minorHAnsi" w:cstheme="minorHAnsi"/>
                <w:b/>
                <w:bCs/>
              </w:rPr>
              <w:t>Retain</w:t>
            </w:r>
            <w:r w:rsidRPr="003110C2">
              <w:rPr>
                <w:rFonts w:asciiTheme="minorHAnsi" w:hAnsiTheme="minorHAnsi" w:cstheme="minorHAnsi"/>
              </w:rPr>
              <w:t xml:space="preserve"> until no longer needed for </w:t>
            </w:r>
            <w:r>
              <w:rPr>
                <w:rFonts w:asciiTheme="minorHAnsi" w:hAnsiTheme="minorHAnsi" w:cstheme="minorHAnsi"/>
              </w:rPr>
              <w:t>agency business</w:t>
            </w:r>
          </w:p>
          <w:p w14:paraId="2588403C" w14:textId="77777777" w:rsidR="00865207" w:rsidRPr="003110C2" w:rsidRDefault="00865207" w:rsidP="00865207">
            <w:pPr>
              <w:spacing w:before="60" w:after="60"/>
              <w:rPr>
                <w:rFonts w:asciiTheme="minorHAnsi" w:hAnsiTheme="minorHAnsi" w:cstheme="minorHAnsi"/>
                <w:i/>
                <w:iCs/>
              </w:rPr>
            </w:pPr>
            <w:r>
              <w:rPr>
                <w:rFonts w:asciiTheme="minorHAnsi" w:hAnsiTheme="minorHAnsi" w:cstheme="minorHAnsi"/>
              </w:rPr>
              <w:t xml:space="preserve">  </w:t>
            </w:r>
            <w:r w:rsidRPr="003110C2">
              <w:rPr>
                <w:rFonts w:asciiTheme="minorHAnsi" w:hAnsiTheme="minorHAnsi" w:cstheme="minorHAnsi"/>
              </w:rPr>
              <w:t xml:space="preserve"> </w:t>
            </w:r>
            <w:r w:rsidRPr="003110C2">
              <w:rPr>
                <w:rFonts w:asciiTheme="minorHAnsi" w:hAnsiTheme="minorHAnsi" w:cstheme="minorHAnsi"/>
                <w:i/>
                <w:iCs/>
              </w:rPr>
              <w:t>then</w:t>
            </w:r>
          </w:p>
          <w:p w14:paraId="7715044D" w14:textId="77777777" w:rsidR="00865207" w:rsidRPr="003110C2" w:rsidRDefault="00865207" w:rsidP="00865207">
            <w:pPr>
              <w:spacing w:before="60" w:after="60"/>
              <w:rPr>
                <w:rFonts w:asciiTheme="minorHAnsi" w:eastAsia="Times New Roman" w:hAnsiTheme="minorHAnsi" w:cstheme="minorHAnsi"/>
                <w:b/>
                <w:szCs w:val="22"/>
              </w:rPr>
            </w:pPr>
            <w:r w:rsidRPr="003110C2">
              <w:rPr>
                <w:rFonts w:asciiTheme="minorHAnsi" w:hAnsiTheme="minorHAnsi" w:cstheme="minorHAnsi"/>
                <w:b/>
                <w:bCs/>
              </w:rPr>
              <w:t>Destroy</w:t>
            </w:r>
            <w:r w:rsidRPr="003110C2">
              <w:rPr>
                <w:rFonts w:asciiTheme="minorHAnsi" w:hAnsiTheme="minorHAnsi" w:cstheme="minorHAnsi"/>
              </w:rPr>
              <w:t>.</w:t>
            </w:r>
          </w:p>
        </w:tc>
        <w:tc>
          <w:tcPr>
            <w:tcW w:w="600" w:type="pct"/>
          </w:tcPr>
          <w:p w14:paraId="7C52FB40" w14:textId="77777777" w:rsidR="00865207" w:rsidRPr="003110C2" w:rsidRDefault="00865207" w:rsidP="00865207">
            <w:pPr>
              <w:spacing w:before="60"/>
              <w:jc w:val="center"/>
              <w:rPr>
                <w:rFonts w:asciiTheme="minorHAnsi" w:hAnsiTheme="minorHAnsi" w:cstheme="minorHAnsi"/>
                <w:color w:val="auto"/>
                <w:sz w:val="20"/>
                <w:szCs w:val="20"/>
              </w:rPr>
            </w:pPr>
            <w:r w:rsidRPr="003110C2">
              <w:rPr>
                <w:rFonts w:asciiTheme="minorHAnsi" w:hAnsiTheme="minorHAnsi" w:cstheme="minorHAnsi"/>
                <w:sz w:val="20"/>
                <w:szCs w:val="20"/>
              </w:rPr>
              <w:t>NON-ARCHIVAL</w:t>
            </w:r>
          </w:p>
          <w:p w14:paraId="167DBB11" w14:textId="77777777" w:rsidR="00865207" w:rsidRPr="003110C2" w:rsidRDefault="00865207" w:rsidP="00865207">
            <w:pPr>
              <w:jc w:val="center"/>
              <w:rPr>
                <w:rFonts w:asciiTheme="minorHAnsi" w:hAnsiTheme="minorHAnsi" w:cstheme="minorHAnsi"/>
                <w:sz w:val="20"/>
                <w:szCs w:val="20"/>
              </w:rPr>
            </w:pPr>
            <w:r w:rsidRPr="003110C2">
              <w:rPr>
                <w:rFonts w:asciiTheme="minorHAnsi" w:hAnsiTheme="minorHAnsi" w:cstheme="minorHAnsi"/>
                <w:sz w:val="20"/>
                <w:szCs w:val="20"/>
              </w:rPr>
              <w:t>NON-ESSENTIAL</w:t>
            </w:r>
          </w:p>
          <w:p w14:paraId="707E358B" w14:textId="77777777" w:rsidR="00865207" w:rsidRPr="003110C2" w:rsidRDefault="00865207" w:rsidP="00865207">
            <w:pPr>
              <w:jc w:val="center"/>
              <w:rPr>
                <w:rFonts w:asciiTheme="minorHAnsi" w:hAnsiTheme="minorHAnsi" w:cstheme="minorHAnsi"/>
                <w:sz w:val="20"/>
                <w:szCs w:val="20"/>
              </w:rPr>
            </w:pPr>
            <w:r w:rsidRPr="003110C2">
              <w:rPr>
                <w:rFonts w:asciiTheme="minorHAnsi" w:hAnsiTheme="minorHAnsi" w:cstheme="minorHAnsi"/>
                <w:sz w:val="20"/>
                <w:szCs w:val="20"/>
              </w:rPr>
              <w:t>OPR</w:t>
            </w:r>
          </w:p>
        </w:tc>
      </w:tr>
      <w:tr w:rsidR="00865207" w:rsidRPr="000B5E77" w14:paraId="34FE0085" w14:textId="77777777" w:rsidTr="002C0058">
        <w:tblPrEx>
          <w:tblLook w:val="04A0" w:firstRow="1" w:lastRow="0" w:firstColumn="1" w:lastColumn="0" w:noHBand="0" w:noVBand="1"/>
        </w:tblPrEx>
        <w:trPr>
          <w:cantSplit/>
          <w:jc w:val="center"/>
        </w:trPr>
        <w:tc>
          <w:tcPr>
            <w:tcW w:w="500" w:type="pct"/>
          </w:tcPr>
          <w:p w14:paraId="043F8717" w14:textId="77777777" w:rsidR="00865207" w:rsidRPr="000B5E77" w:rsidRDefault="00865207" w:rsidP="00865207">
            <w:pPr>
              <w:spacing w:before="60" w:after="60"/>
              <w:jc w:val="center"/>
              <w:rPr>
                <w:rFonts w:asciiTheme="minorHAnsi" w:eastAsia="Calibri" w:hAnsiTheme="minorHAnsi" w:cs="Times New Roman"/>
              </w:rPr>
            </w:pPr>
            <w:r w:rsidRPr="000B5E77">
              <w:rPr>
                <w:rFonts w:asciiTheme="minorHAnsi" w:eastAsia="Calibri" w:hAnsiTheme="minorHAnsi" w:cs="Times New Roman"/>
              </w:rPr>
              <w:lastRenderedPageBreak/>
              <w:t>GS 03039</w:t>
            </w:r>
            <w:r w:rsidRPr="000B5E77">
              <w:rPr>
                <w:rFonts w:asciiTheme="minorHAnsi" w:eastAsia="Calibri" w:hAnsiTheme="minorHAnsi" w:cs="Times New Roman"/>
              </w:rPr>
              <w:fldChar w:fldCharType="begin"/>
            </w:r>
            <w:r w:rsidRPr="000B5E77">
              <w:rPr>
                <w:rFonts w:asciiTheme="minorHAnsi" w:hAnsiTheme="minorHAnsi"/>
              </w:rPr>
              <w:instrText xml:space="preserve"> XE “GS 03039” \f “dan” </w:instrText>
            </w:r>
            <w:r w:rsidRPr="000B5E77">
              <w:rPr>
                <w:rFonts w:asciiTheme="minorHAnsi" w:eastAsia="Calibri" w:hAnsiTheme="minorHAnsi" w:cs="Times New Roman"/>
              </w:rPr>
              <w:fldChar w:fldCharType="end"/>
            </w:r>
          </w:p>
          <w:p w14:paraId="142E2F43" w14:textId="77777777" w:rsidR="00865207" w:rsidRPr="000B5E77" w:rsidRDefault="00865207" w:rsidP="00865207">
            <w:pPr>
              <w:spacing w:before="60" w:after="60"/>
              <w:jc w:val="center"/>
              <w:rPr>
                <w:rFonts w:asciiTheme="minorHAnsi" w:eastAsia="Calibri" w:hAnsiTheme="minorHAnsi" w:cs="Times New Roman"/>
              </w:rPr>
            </w:pPr>
            <w:r w:rsidRPr="000B5E77">
              <w:rPr>
                <w:rFonts w:asciiTheme="minorHAnsi" w:eastAsia="Calibri" w:hAnsiTheme="minorHAnsi" w:cs="Times New Roman"/>
              </w:rPr>
              <w:t>Rev. 1</w:t>
            </w:r>
          </w:p>
        </w:tc>
        <w:tc>
          <w:tcPr>
            <w:tcW w:w="2900" w:type="pct"/>
          </w:tcPr>
          <w:p w14:paraId="4AD7CFC4" w14:textId="77777777" w:rsidR="00865207" w:rsidRPr="000B5E77" w:rsidRDefault="00865207" w:rsidP="00865207">
            <w:pPr>
              <w:pStyle w:val="RecordTitles"/>
              <w:spacing w:before="60"/>
              <w:rPr>
                <w:rFonts w:asciiTheme="minorHAnsi" w:hAnsiTheme="minorHAnsi"/>
              </w:rPr>
            </w:pPr>
            <w:r w:rsidRPr="000B5E77">
              <w:rPr>
                <w:rFonts w:asciiTheme="minorHAnsi" w:hAnsiTheme="minorHAnsi"/>
              </w:rPr>
              <w:t xml:space="preserve">Employee </w:t>
            </w:r>
            <w:r>
              <w:rPr>
                <w:rFonts w:asciiTheme="minorHAnsi" w:hAnsiTheme="minorHAnsi"/>
              </w:rPr>
              <w:t xml:space="preserve">Medical and </w:t>
            </w:r>
            <w:r w:rsidRPr="000B5E77">
              <w:rPr>
                <w:rFonts w:asciiTheme="minorHAnsi" w:hAnsiTheme="minorHAnsi"/>
              </w:rPr>
              <w:t>Exposure Records</w:t>
            </w:r>
          </w:p>
          <w:p w14:paraId="544A7568" w14:textId="77777777" w:rsidR="00865207" w:rsidRPr="000B5E77" w:rsidRDefault="00865207" w:rsidP="00865207">
            <w:pPr>
              <w:spacing w:before="60" w:after="60"/>
              <w:rPr>
                <w:rFonts w:asciiTheme="minorHAnsi" w:hAnsiTheme="minorHAnsi"/>
                <w:szCs w:val="22"/>
              </w:rPr>
            </w:pPr>
            <w:r w:rsidRPr="000B5E77">
              <w:rPr>
                <w:rFonts w:asciiTheme="minorHAnsi" w:hAnsiTheme="minorHAnsi"/>
                <w:szCs w:val="22"/>
              </w:rPr>
              <w:t xml:space="preserve">Records </w:t>
            </w:r>
            <w:r>
              <w:rPr>
                <w:rFonts w:asciiTheme="minorHAnsi" w:hAnsiTheme="minorHAnsi"/>
                <w:szCs w:val="22"/>
              </w:rPr>
              <w:t>comprising the employee medical and exposure records as defined and managed in accordance with chapter 296-802 WAC</w:t>
            </w:r>
            <w:r w:rsidRPr="000B5E77">
              <w:rPr>
                <w:rFonts w:asciiTheme="minorHAnsi" w:hAnsiTheme="minorHAnsi"/>
                <w:szCs w:val="22"/>
              </w:rPr>
              <w:t>.</w:t>
            </w:r>
            <w:r w:rsidRPr="000B5E77">
              <w:rPr>
                <w:rFonts w:asciiTheme="minorHAnsi" w:hAnsiTheme="minorHAnsi"/>
              </w:rPr>
              <w:t xml:space="preserve"> </w:t>
            </w:r>
            <w:r w:rsidRPr="000B5E77">
              <w:rPr>
                <w:rFonts w:asciiTheme="minorHAnsi" w:hAnsiTheme="minorHAnsi"/>
              </w:rPr>
              <w:fldChar w:fldCharType="begin"/>
            </w:r>
            <w:r w:rsidRPr="000B5E77">
              <w:rPr>
                <w:rFonts w:asciiTheme="minorHAnsi" w:hAnsiTheme="minorHAnsi"/>
              </w:rPr>
              <w:instrText xml:space="preserve"> XE “employees:exposure (health)“ \f “Subject” </w:instrText>
            </w:r>
            <w:r w:rsidRPr="000B5E77">
              <w:rPr>
                <w:rFonts w:asciiTheme="minorHAnsi" w:hAnsiTheme="minorHAnsi"/>
              </w:rPr>
              <w:fldChar w:fldCharType="end"/>
            </w:r>
            <w:r w:rsidRPr="000B5E77">
              <w:rPr>
                <w:rFonts w:asciiTheme="minorHAnsi" w:hAnsiTheme="minorHAnsi"/>
              </w:rPr>
              <w:fldChar w:fldCharType="begin"/>
            </w:r>
            <w:r w:rsidRPr="000B5E77">
              <w:rPr>
                <w:rFonts w:asciiTheme="minorHAnsi" w:hAnsiTheme="minorHAnsi"/>
              </w:rPr>
              <w:instrText xml:space="preserve"> XE “personnel:exposure (health)“ \f “Subject” </w:instrText>
            </w:r>
            <w:r w:rsidRPr="000B5E77">
              <w:rPr>
                <w:rFonts w:asciiTheme="minorHAnsi" w:hAnsiTheme="minorHAnsi"/>
              </w:rPr>
              <w:fldChar w:fldCharType="end"/>
            </w:r>
            <w:r w:rsidRPr="000B5E77">
              <w:rPr>
                <w:rFonts w:asciiTheme="minorHAnsi" w:hAnsiTheme="minorHAnsi"/>
              </w:rPr>
              <w:fldChar w:fldCharType="begin"/>
            </w:r>
            <w:r w:rsidRPr="000B5E77">
              <w:rPr>
                <w:rFonts w:asciiTheme="minorHAnsi" w:hAnsiTheme="minorHAnsi"/>
              </w:rPr>
              <w:instrText xml:space="preserve"> XE “accidents:employee health exposures“ \f “Subject” </w:instrText>
            </w:r>
            <w:r w:rsidRPr="000B5E77">
              <w:rPr>
                <w:rFonts w:asciiTheme="minorHAnsi" w:hAnsiTheme="minorHAnsi"/>
              </w:rPr>
              <w:fldChar w:fldCharType="end"/>
            </w:r>
            <w:r w:rsidRPr="000B5E77">
              <w:rPr>
                <w:rFonts w:asciiTheme="minorHAnsi" w:hAnsiTheme="minorHAnsi"/>
              </w:rPr>
              <w:fldChar w:fldCharType="begin"/>
            </w:r>
            <w:r w:rsidRPr="000B5E77">
              <w:rPr>
                <w:rFonts w:asciiTheme="minorHAnsi" w:hAnsiTheme="minorHAnsi"/>
              </w:rPr>
              <w:instrText xml:space="preserve"> XE “incidents:employee health exposures“ \f “Subject” </w:instrText>
            </w:r>
            <w:r w:rsidRPr="000B5E77">
              <w:rPr>
                <w:rFonts w:asciiTheme="minorHAnsi" w:hAnsiTheme="minorHAnsi"/>
              </w:rPr>
              <w:fldChar w:fldCharType="end"/>
            </w:r>
            <w:r w:rsidRPr="000B5E77">
              <w:rPr>
                <w:rFonts w:asciiTheme="minorHAnsi" w:hAnsiTheme="minorHAnsi"/>
              </w:rPr>
              <w:fldChar w:fldCharType="begin"/>
            </w:r>
            <w:r w:rsidRPr="000B5E77">
              <w:rPr>
                <w:rFonts w:asciiTheme="minorHAnsi" w:hAnsiTheme="minorHAnsi"/>
              </w:rPr>
              <w:instrText xml:space="preserve"> XE “medical records (personnel):exposure” \f “Subject” </w:instrText>
            </w:r>
            <w:r w:rsidRPr="000B5E77">
              <w:rPr>
                <w:rFonts w:asciiTheme="minorHAnsi" w:hAnsiTheme="minorHAnsi"/>
              </w:rPr>
              <w:fldChar w:fldCharType="end"/>
            </w:r>
          </w:p>
          <w:p w14:paraId="47870381" w14:textId="77777777" w:rsidR="00865207" w:rsidRPr="000B5E77" w:rsidRDefault="00865207" w:rsidP="00865207">
            <w:pPr>
              <w:spacing w:before="60" w:after="60"/>
              <w:rPr>
                <w:rFonts w:asciiTheme="minorHAnsi" w:hAnsiTheme="minorHAnsi"/>
                <w:szCs w:val="22"/>
              </w:rPr>
            </w:pPr>
            <w:r w:rsidRPr="000B5E77">
              <w:rPr>
                <w:rFonts w:asciiTheme="minorHAnsi" w:hAnsiTheme="minorHAnsi"/>
                <w:szCs w:val="22"/>
              </w:rPr>
              <w:t>Includes, but is not limited to:</w:t>
            </w:r>
          </w:p>
          <w:p w14:paraId="219E34D8" w14:textId="77777777" w:rsidR="00865207" w:rsidRDefault="00865207" w:rsidP="00865207">
            <w:pPr>
              <w:pStyle w:val="ListParagraph"/>
              <w:numPr>
                <w:ilvl w:val="0"/>
                <w:numId w:val="24"/>
              </w:numPr>
              <w:spacing w:before="60" w:after="60"/>
              <w:rPr>
                <w:rFonts w:asciiTheme="minorHAnsi" w:hAnsiTheme="minorHAnsi"/>
                <w:szCs w:val="22"/>
              </w:rPr>
            </w:pPr>
            <w:r>
              <w:rPr>
                <w:rFonts w:asciiTheme="minorHAnsi" w:hAnsiTheme="minorHAnsi"/>
                <w:szCs w:val="22"/>
              </w:rPr>
              <w:t>Records concerning the health status of an employee which are made or maintained by a physician, nurse, or other health care personnel or technician;</w:t>
            </w:r>
          </w:p>
          <w:p w14:paraId="4D5E1929" w14:textId="77777777" w:rsidR="00865207" w:rsidRPr="000B5E77" w:rsidRDefault="00865207" w:rsidP="00865207">
            <w:pPr>
              <w:pStyle w:val="ListParagraph"/>
              <w:numPr>
                <w:ilvl w:val="0"/>
                <w:numId w:val="24"/>
              </w:numPr>
              <w:spacing w:before="60" w:after="60"/>
              <w:rPr>
                <w:rFonts w:asciiTheme="minorHAnsi" w:hAnsiTheme="minorHAnsi"/>
                <w:szCs w:val="22"/>
              </w:rPr>
            </w:pPr>
            <w:r w:rsidRPr="000B5E77">
              <w:rPr>
                <w:rFonts w:asciiTheme="minorHAnsi" w:hAnsiTheme="minorHAnsi"/>
                <w:szCs w:val="22"/>
              </w:rPr>
              <w:t>Medical surveillance and exposure documentation;</w:t>
            </w:r>
          </w:p>
          <w:p w14:paraId="2DF819CE" w14:textId="77777777" w:rsidR="00865207" w:rsidRPr="000B5E77" w:rsidRDefault="00865207" w:rsidP="00865207">
            <w:pPr>
              <w:pStyle w:val="ListParagraph"/>
              <w:numPr>
                <w:ilvl w:val="0"/>
                <w:numId w:val="24"/>
              </w:numPr>
              <w:spacing w:before="60" w:after="60"/>
              <w:rPr>
                <w:rFonts w:asciiTheme="minorHAnsi" w:hAnsiTheme="minorHAnsi"/>
                <w:szCs w:val="22"/>
              </w:rPr>
            </w:pPr>
            <w:r w:rsidRPr="000B5E77">
              <w:rPr>
                <w:rFonts w:asciiTheme="minorHAnsi" w:hAnsiTheme="minorHAnsi"/>
                <w:szCs w:val="22"/>
              </w:rPr>
              <w:t>Medical diagnosis stemming from exposure;</w:t>
            </w:r>
          </w:p>
          <w:p w14:paraId="2202BA7F" w14:textId="77777777" w:rsidR="00865207" w:rsidRPr="000B5E77" w:rsidRDefault="00865207" w:rsidP="00865207">
            <w:pPr>
              <w:pStyle w:val="ListParagraph"/>
              <w:numPr>
                <w:ilvl w:val="0"/>
                <w:numId w:val="24"/>
              </w:numPr>
              <w:spacing w:before="60" w:after="60"/>
              <w:rPr>
                <w:rFonts w:asciiTheme="minorHAnsi" w:hAnsiTheme="minorHAnsi"/>
                <w:i/>
                <w:color w:val="000000" w:themeColor="text1"/>
              </w:rPr>
            </w:pPr>
            <w:r w:rsidRPr="000B5E77">
              <w:rPr>
                <w:rFonts w:asciiTheme="minorHAnsi" w:hAnsiTheme="minorHAnsi"/>
                <w:szCs w:val="22"/>
              </w:rPr>
              <w:t xml:space="preserve">Audiology history records (if position puts employee at risk for hearing loss);  </w:t>
            </w:r>
          </w:p>
          <w:p w14:paraId="5DB958A0" w14:textId="77777777" w:rsidR="00865207" w:rsidRPr="000B5E77" w:rsidRDefault="00865207" w:rsidP="00865207">
            <w:pPr>
              <w:pStyle w:val="ListParagraph"/>
              <w:numPr>
                <w:ilvl w:val="0"/>
                <w:numId w:val="24"/>
              </w:numPr>
              <w:spacing w:before="60" w:after="60"/>
              <w:rPr>
                <w:rFonts w:asciiTheme="minorHAnsi" w:hAnsiTheme="minorHAnsi"/>
                <w:i/>
                <w:color w:val="000000" w:themeColor="text1"/>
              </w:rPr>
            </w:pPr>
            <w:r w:rsidRPr="000B5E77">
              <w:rPr>
                <w:rFonts w:asciiTheme="minorHAnsi" w:hAnsiTheme="minorHAnsi"/>
                <w:szCs w:val="22"/>
              </w:rPr>
              <w:t>Industrial hygiene monitoring.</w:t>
            </w:r>
          </w:p>
          <w:p w14:paraId="2A89DEB3" w14:textId="77777777" w:rsidR="00865207" w:rsidRPr="000B5E77" w:rsidRDefault="00865207" w:rsidP="00865207">
            <w:pPr>
              <w:spacing w:before="60" w:after="60"/>
              <w:rPr>
                <w:rFonts w:asciiTheme="minorHAnsi" w:hAnsiTheme="minorHAnsi"/>
                <w:sz w:val="21"/>
                <w:szCs w:val="21"/>
              </w:rPr>
            </w:pPr>
            <w:r w:rsidRPr="000B5E77">
              <w:rPr>
                <w:rFonts w:asciiTheme="minorHAnsi" w:hAnsiTheme="minorHAnsi"/>
                <w:i/>
                <w:sz w:val="21"/>
                <w:szCs w:val="21"/>
              </w:rPr>
              <w:t xml:space="preserve">Note: For more information on requirements for retaining employee health and medical records see </w:t>
            </w:r>
            <w:r>
              <w:rPr>
                <w:rFonts w:asciiTheme="minorHAnsi" w:hAnsiTheme="minorHAnsi"/>
                <w:i/>
                <w:sz w:val="21"/>
                <w:szCs w:val="21"/>
              </w:rPr>
              <w:t xml:space="preserve">chapter </w:t>
            </w:r>
            <w:r w:rsidRPr="000B5E77">
              <w:rPr>
                <w:rFonts w:asciiTheme="minorHAnsi" w:hAnsiTheme="minorHAnsi"/>
                <w:i/>
                <w:color w:val="000000" w:themeColor="text1"/>
                <w:sz w:val="21"/>
                <w:szCs w:val="21"/>
              </w:rPr>
              <w:t>296-802</w:t>
            </w:r>
            <w:r>
              <w:rPr>
                <w:rFonts w:asciiTheme="minorHAnsi" w:hAnsiTheme="minorHAnsi"/>
                <w:i/>
                <w:color w:val="000000" w:themeColor="text1"/>
                <w:sz w:val="21"/>
                <w:szCs w:val="21"/>
              </w:rPr>
              <w:t xml:space="preserve"> WAC</w:t>
            </w:r>
            <w:r w:rsidRPr="000B5E77">
              <w:rPr>
                <w:rFonts w:asciiTheme="minorHAnsi" w:hAnsiTheme="minorHAnsi"/>
                <w:i/>
                <w:color w:val="000000" w:themeColor="text1"/>
                <w:sz w:val="21"/>
                <w:szCs w:val="21"/>
              </w:rPr>
              <w:t xml:space="preserve"> and RCW 49.17.220.</w:t>
            </w:r>
          </w:p>
        </w:tc>
        <w:tc>
          <w:tcPr>
            <w:tcW w:w="1000" w:type="pct"/>
          </w:tcPr>
          <w:p w14:paraId="06313413" w14:textId="77777777" w:rsidR="00865207" w:rsidRPr="000B5E77" w:rsidRDefault="00865207" w:rsidP="00865207">
            <w:pPr>
              <w:spacing w:before="60" w:after="60"/>
              <w:rPr>
                <w:rFonts w:asciiTheme="minorHAnsi" w:eastAsia="Times New Roman" w:hAnsiTheme="minorHAnsi"/>
                <w:szCs w:val="22"/>
              </w:rPr>
            </w:pPr>
            <w:r w:rsidRPr="000B5E77">
              <w:rPr>
                <w:rFonts w:asciiTheme="minorHAnsi" w:eastAsia="Times New Roman" w:hAnsiTheme="minorHAnsi"/>
                <w:b/>
                <w:szCs w:val="22"/>
              </w:rPr>
              <w:t>Retain</w:t>
            </w:r>
            <w:r w:rsidRPr="000B5E77">
              <w:rPr>
                <w:rFonts w:asciiTheme="minorHAnsi" w:eastAsia="Times New Roman" w:hAnsiTheme="minorHAnsi"/>
                <w:szCs w:val="22"/>
              </w:rPr>
              <w:t xml:space="preserve"> for 30 years after date of separation from agency</w:t>
            </w:r>
          </w:p>
          <w:p w14:paraId="28A7757A" w14:textId="77777777" w:rsidR="00865207" w:rsidRPr="000B5E77" w:rsidRDefault="00865207" w:rsidP="00865207">
            <w:pPr>
              <w:spacing w:before="60" w:after="60"/>
              <w:rPr>
                <w:rFonts w:asciiTheme="minorHAnsi" w:eastAsia="Times New Roman" w:hAnsiTheme="minorHAnsi"/>
                <w:i/>
                <w:szCs w:val="22"/>
              </w:rPr>
            </w:pPr>
            <w:r w:rsidRPr="000B5E77">
              <w:rPr>
                <w:rFonts w:asciiTheme="minorHAnsi" w:eastAsia="Times New Roman" w:hAnsiTheme="minorHAnsi"/>
                <w:szCs w:val="22"/>
              </w:rPr>
              <w:t xml:space="preserve">   </w:t>
            </w:r>
            <w:r w:rsidRPr="000B5E77">
              <w:rPr>
                <w:rFonts w:asciiTheme="minorHAnsi" w:eastAsia="Times New Roman" w:hAnsiTheme="minorHAnsi"/>
                <w:i/>
                <w:szCs w:val="22"/>
              </w:rPr>
              <w:t>then</w:t>
            </w:r>
          </w:p>
          <w:p w14:paraId="3B52821E" w14:textId="77777777" w:rsidR="00865207" w:rsidRPr="000B5E77" w:rsidRDefault="00865207" w:rsidP="00865207">
            <w:pPr>
              <w:pStyle w:val="TableText-AllOther"/>
              <w:jc w:val="left"/>
              <w:rPr>
                <w:rFonts w:asciiTheme="minorHAnsi" w:hAnsiTheme="minorHAnsi"/>
                <w:lang w:val="en-US"/>
              </w:rPr>
            </w:pPr>
            <w:r w:rsidRPr="000B5E77">
              <w:rPr>
                <w:rFonts w:asciiTheme="minorHAnsi" w:hAnsiTheme="minorHAnsi"/>
                <w:b/>
                <w:szCs w:val="22"/>
              </w:rPr>
              <w:t>Destroy</w:t>
            </w:r>
            <w:r w:rsidRPr="000B5E77">
              <w:rPr>
                <w:rFonts w:asciiTheme="minorHAnsi" w:hAnsiTheme="minorHAnsi"/>
                <w:szCs w:val="22"/>
              </w:rPr>
              <w:t>.</w:t>
            </w:r>
          </w:p>
        </w:tc>
        <w:tc>
          <w:tcPr>
            <w:tcW w:w="600" w:type="pct"/>
          </w:tcPr>
          <w:p w14:paraId="67568699" w14:textId="77777777" w:rsidR="00865207" w:rsidRPr="000B5E77" w:rsidRDefault="00865207" w:rsidP="00865207">
            <w:pPr>
              <w:spacing w:before="60"/>
              <w:jc w:val="center"/>
              <w:rPr>
                <w:rFonts w:asciiTheme="minorHAnsi" w:hAnsiTheme="minorHAnsi"/>
                <w:sz w:val="20"/>
                <w:szCs w:val="20"/>
              </w:rPr>
            </w:pPr>
            <w:r w:rsidRPr="000B5E77">
              <w:rPr>
                <w:rFonts w:asciiTheme="minorHAnsi" w:hAnsiTheme="minorHAnsi"/>
                <w:sz w:val="20"/>
                <w:szCs w:val="20"/>
              </w:rPr>
              <w:t>NON-ARCHIVAL</w:t>
            </w:r>
          </w:p>
          <w:p w14:paraId="7D768348" w14:textId="77777777" w:rsidR="00865207" w:rsidRPr="000B5E77" w:rsidRDefault="00865207" w:rsidP="00865207">
            <w:pPr>
              <w:jc w:val="center"/>
              <w:rPr>
                <w:rFonts w:asciiTheme="minorHAnsi" w:hAnsiTheme="minorHAnsi"/>
                <w:sz w:val="20"/>
                <w:szCs w:val="20"/>
              </w:rPr>
            </w:pPr>
            <w:r w:rsidRPr="000B5E77">
              <w:rPr>
                <w:rFonts w:asciiTheme="minorHAnsi" w:hAnsiTheme="minorHAnsi"/>
                <w:sz w:val="20"/>
                <w:szCs w:val="20"/>
              </w:rPr>
              <w:t>NON-ESSENTIAL</w:t>
            </w:r>
          </w:p>
          <w:p w14:paraId="469749FB" w14:textId="77777777" w:rsidR="00865207" w:rsidRPr="000B5E77" w:rsidRDefault="00865207" w:rsidP="00865207">
            <w:pPr>
              <w:jc w:val="center"/>
              <w:rPr>
                <w:rFonts w:asciiTheme="minorHAnsi" w:eastAsia="Calibri" w:hAnsiTheme="minorHAnsi" w:cs="Times New Roman"/>
              </w:rPr>
            </w:pPr>
            <w:r w:rsidRPr="000B5E77">
              <w:rPr>
                <w:rFonts w:asciiTheme="minorHAnsi" w:hAnsiTheme="minorHAnsi"/>
                <w:sz w:val="20"/>
                <w:szCs w:val="20"/>
              </w:rPr>
              <w:t>OFM</w:t>
            </w:r>
          </w:p>
        </w:tc>
      </w:tr>
      <w:tr w:rsidR="00865207" w:rsidRPr="000B5E77" w14:paraId="1D09A240" w14:textId="77777777" w:rsidTr="002C0058">
        <w:tblPrEx>
          <w:tblLook w:val="04A0" w:firstRow="1" w:lastRow="0" w:firstColumn="1" w:lastColumn="0" w:noHBand="0" w:noVBand="1"/>
        </w:tblPrEx>
        <w:trPr>
          <w:cantSplit/>
          <w:jc w:val="center"/>
        </w:trPr>
        <w:tc>
          <w:tcPr>
            <w:tcW w:w="500" w:type="pct"/>
          </w:tcPr>
          <w:p w14:paraId="0F66BC18" w14:textId="77777777" w:rsidR="00865207" w:rsidRPr="000B5E77" w:rsidRDefault="00865207" w:rsidP="00865207">
            <w:pPr>
              <w:spacing w:before="60" w:after="60"/>
              <w:jc w:val="center"/>
              <w:rPr>
                <w:rFonts w:asciiTheme="minorHAnsi" w:hAnsiTheme="minorHAnsi"/>
              </w:rPr>
            </w:pPr>
            <w:r w:rsidRPr="000B5E77">
              <w:rPr>
                <w:rFonts w:asciiTheme="minorHAnsi" w:hAnsiTheme="minorHAnsi"/>
              </w:rPr>
              <w:lastRenderedPageBreak/>
              <w:t>GS 03015</w:t>
            </w:r>
            <w:r w:rsidRPr="000B5E77">
              <w:rPr>
                <w:rFonts w:asciiTheme="minorHAnsi" w:eastAsia="Calibri" w:hAnsiTheme="minorHAnsi" w:cs="Times New Roman"/>
              </w:rPr>
              <w:fldChar w:fldCharType="begin"/>
            </w:r>
            <w:r w:rsidRPr="000B5E77">
              <w:rPr>
                <w:rFonts w:asciiTheme="minorHAnsi" w:hAnsiTheme="minorHAnsi"/>
              </w:rPr>
              <w:instrText xml:space="preserve"> XE “GS 03015” \f “dan” </w:instrText>
            </w:r>
            <w:r w:rsidRPr="000B5E77">
              <w:rPr>
                <w:rFonts w:asciiTheme="minorHAnsi" w:eastAsia="Calibri" w:hAnsiTheme="minorHAnsi" w:cs="Times New Roman"/>
              </w:rPr>
              <w:fldChar w:fldCharType="end"/>
            </w:r>
          </w:p>
          <w:p w14:paraId="734AAD06" w14:textId="77777777" w:rsidR="00865207" w:rsidRPr="000B5E77" w:rsidRDefault="00865207" w:rsidP="00865207">
            <w:pPr>
              <w:spacing w:before="60" w:after="60"/>
              <w:jc w:val="center"/>
              <w:rPr>
                <w:rFonts w:asciiTheme="minorHAnsi" w:eastAsia="Calibri" w:hAnsiTheme="minorHAnsi" w:cs="Times New Roman"/>
              </w:rPr>
            </w:pPr>
            <w:r w:rsidRPr="000B5E77">
              <w:rPr>
                <w:rFonts w:asciiTheme="minorHAnsi" w:eastAsia="Calibri" w:hAnsiTheme="minorHAnsi" w:cs="Times New Roman"/>
              </w:rPr>
              <w:t>Rev. 2</w:t>
            </w:r>
          </w:p>
        </w:tc>
        <w:tc>
          <w:tcPr>
            <w:tcW w:w="2900" w:type="pct"/>
          </w:tcPr>
          <w:p w14:paraId="12DCA3E3" w14:textId="77777777" w:rsidR="00865207" w:rsidRPr="000B5E77" w:rsidRDefault="00865207" w:rsidP="00865207">
            <w:pPr>
              <w:pStyle w:val="Default"/>
              <w:spacing w:before="60" w:after="60"/>
              <w:rPr>
                <w:rFonts w:asciiTheme="minorHAnsi" w:hAnsiTheme="minorHAnsi"/>
                <w:b/>
                <w:i/>
                <w:sz w:val="22"/>
                <w:szCs w:val="22"/>
              </w:rPr>
            </w:pPr>
            <w:r w:rsidRPr="000B5E77">
              <w:rPr>
                <w:rFonts w:asciiTheme="minorHAnsi" w:hAnsiTheme="minorHAnsi"/>
                <w:b/>
                <w:i/>
                <w:sz w:val="22"/>
                <w:szCs w:val="22"/>
              </w:rPr>
              <w:t>Injury Claims</w:t>
            </w:r>
          </w:p>
          <w:p w14:paraId="3587F3BD" w14:textId="77777777" w:rsidR="00865207" w:rsidRPr="000B5E77" w:rsidRDefault="00865207" w:rsidP="00865207">
            <w:pPr>
              <w:spacing w:before="60" w:after="60"/>
              <w:rPr>
                <w:rFonts w:asciiTheme="minorHAnsi" w:hAnsiTheme="minorHAnsi"/>
              </w:rPr>
            </w:pPr>
            <w:r w:rsidRPr="000B5E77">
              <w:rPr>
                <w:rFonts w:asciiTheme="minorHAnsi" w:hAnsiTheme="minorHAnsi"/>
              </w:rPr>
              <w:t xml:space="preserve">Records relating to claims filed by employees injured on the job. </w:t>
            </w:r>
            <w:r w:rsidRPr="000B5E77">
              <w:rPr>
                <w:rFonts w:asciiTheme="minorHAnsi" w:hAnsiTheme="minorHAnsi"/>
              </w:rPr>
              <w:fldChar w:fldCharType="begin"/>
            </w:r>
            <w:r w:rsidRPr="000B5E77">
              <w:rPr>
                <w:rFonts w:asciiTheme="minorHAnsi" w:hAnsiTheme="minorHAnsi"/>
              </w:rPr>
              <w:instrText xml:space="preserve"> XE “injuries:L&amp;I claims“ \f “Subject” </w:instrText>
            </w:r>
            <w:r w:rsidRPr="000B5E77">
              <w:rPr>
                <w:rFonts w:asciiTheme="minorHAnsi" w:hAnsiTheme="minorHAnsi"/>
              </w:rPr>
              <w:fldChar w:fldCharType="end"/>
            </w:r>
            <w:r w:rsidRPr="000B5E77">
              <w:rPr>
                <w:rFonts w:asciiTheme="minorHAnsi" w:hAnsiTheme="minorHAnsi"/>
              </w:rPr>
              <w:fldChar w:fldCharType="begin"/>
            </w:r>
            <w:r w:rsidRPr="000B5E77">
              <w:rPr>
                <w:rFonts w:asciiTheme="minorHAnsi" w:hAnsiTheme="minorHAnsi"/>
              </w:rPr>
              <w:instrText xml:space="preserve"> XE “accidents:injury claims“ \f “Subject” </w:instrText>
            </w:r>
            <w:r w:rsidRPr="000B5E77">
              <w:rPr>
                <w:rFonts w:asciiTheme="minorHAnsi" w:hAnsiTheme="minorHAnsi"/>
              </w:rPr>
              <w:fldChar w:fldCharType="end"/>
            </w:r>
            <w:r w:rsidRPr="000B5E77">
              <w:rPr>
                <w:rFonts w:asciiTheme="minorHAnsi" w:hAnsiTheme="minorHAnsi"/>
              </w:rPr>
              <w:fldChar w:fldCharType="begin"/>
            </w:r>
            <w:r w:rsidRPr="000B5E77">
              <w:rPr>
                <w:rFonts w:asciiTheme="minorHAnsi" w:hAnsiTheme="minorHAnsi"/>
              </w:rPr>
              <w:instrText xml:space="preserve"> XE “incidents:injury claims“ \f “Subject” </w:instrText>
            </w:r>
            <w:r w:rsidRPr="000B5E77">
              <w:rPr>
                <w:rFonts w:asciiTheme="minorHAnsi" w:hAnsiTheme="minorHAnsi"/>
              </w:rPr>
              <w:fldChar w:fldCharType="end"/>
            </w:r>
            <w:r w:rsidRPr="000B5E77">
              <w:rPr>
                <w:rFonts w:asciiTheme="minorHAnsi" w:hAnsiTheme="minorHAnsi"/>
              </w:rPr>
              <w:fldChar w:fldCharType="begin"/>
            </w:r>
            <w:r w:rsidRPr="000B5E77">
              <w:rPr>
                <w:rFonts w:asciiTheme="minorHAnsi" w:hAnsiTheme="minorHAnsi"/>
              </w:rPr>
              <w:instrText xml:space="preserve"> XE “ L&amp;I claims” \f “Subject” </w:instrText>
            </w:r>
            <w:r w:rsidRPr="000B5E77">
              <w:rPr>
                <w:rFonts w:asciiTheme="minorHAnsi" w:hAnsiTheme="minorHAnsi"/>
              </w:rPr>
              <w:fldChar w:fldCharType="end"/>
            </w:r>
            <w:r w:rsidRPr="000B5E77">
              <w:rPr>
                <w:rFonts w:asciiTheme="minorHAnsi" w:hAnsiTheme="minorHAnsi"/>
              </w:rPr>
              <w:fldChar w:fldCharType="begin"/>
            </w:r>
            <w:r w:rsidRPr="000B5E77">
              <w:rPr>
                <w:rFonts w:asciiTheme="minorHAnsi" w:hAnsiTheme="minorHAnsi"/>
              </w:rPr>
              <w:instrText xml:space="preserve"> XE “claims:injuries/L&amp;I” \f “Subject” </w:instrText>
            </w:r>
            <w:r w:rsidRPr="000B5E77">
              <w:rPr>
                <w:rFonts w:asciiTheme="minorHAnsi" w:hAnsiTheme="minorHAnsi"/>
              </w:rPr>
              <w:fldChar w:fldCharType="end"/>
            </w:r>
          </w:p>
          <w:p w14:paraId="3B9E5CF2" w14:textId="77777777" w:rsidR="00865207" w:rsidRPr="000B5E77" w:rsidRDefault="00865207" w:rsidP="00865207">
            <w:pPr>
              <w:spacing w:before="60" w:after="60"/>
              <w:rPr>
                <w:rFonts w:asciiTheme="minorHAnsi" w:hAnsiTheme="minorHAnsi"/>
              </w:rPr>
            </w:pPr>
            <w:r w:rsidRPr="000B5E77">
              <w:rPr>
                <w:rFonts w:asciiTheme="minorHAnsi" w:hAnsiTheme="minorHAnsi"/>
              </w:rPr>
              <w:t>Includes, but is not limited to:</w:t>
            </w:r>
          </w:p>
          <w:p w14:paraId="45608E19" w14:textId="77777777" w:rsidR="00865207" w:rsidRPr="000B5E77" w:rsidRDefault="00865207" w:rsidP="00283A5D">
            <w:pPr>
              <w:pStyle w:val="ListParagraph"/>
              <w:numPr>
                <w:ilvl w:val="0"/>
                <w:numId w:val="32"/>
              </w:numPr>
              <w:spacing w:before="60" w:after="60"/>
              <w:rPr>
                <w:rFonts w:asciiTheme="minorHAnsi" w:hAnsiTheme="minorHAnsi"/>
              </w:rPr>
            </w:pPr>
            <w:r w:rsidRPr="000B5E77">
              <w:rPr>
                <w:rFonts w:asciiTheme="minorHAnsi" w:hAnsiTheme="minorHAnsi"/>
              </w:rPr>
              <w:t xml:space="preserve">Agency copy of L &amp; I claim forms; </w:t>
            </w:r>
          </w:p>
          <w:p w14:paraId="24383B49" w14:textId="77777777" w:rsidR="00865207" w:rsidRPr="000B5E77" w:rsidRDefault="00865207" w:rsidP="00283A5D">
            <w:pPr>
              <w:pStyle w:val="ListParagraph"/>
              <w:numPr>
                <w:ilvl w:val="0"/>
                <w:numId w:val="32"/>
              </w:numPr>
              <w:spacing w:before="60" w:after="60"/>
              <w:rPr>
                <w:rFonts w:asciiTheme="minorHAnsi" w:hAnsiTheme="minorHAnsi"/>
              </w:rPr>
            </w:pPr>
            <w:r w:rsidRPr="000B5E77">
              <w:rPr>
                <w:rFonts w:asciiTheme="minorHAnsi" w:hAnsiTheme="minorHAnsi"/>
              </w:rPr>
              <w:t>Accident/incident reports;</w:t>
            </w:r>
          </w:p>
          <w:p w14:paraId="1C473012" w14:textId="77777777" w:rsidR="00865207" w:rsidRPr="000B5E77" w:rsidRDefault="00865207" w:rsidP="00283A5D">
            <w:pPr>
              <w:pStyle w:val="ListParagraph"/>
              <w:numPr>
                <w:ilvl w:val="0"/>
                <w:numId w:val="32"/>
              </w:numPr>
              <w:spacing w:before="60" w:after="60"/>
              <w:rPr>
                <w:rFonts w:asciiTheme="minorHAnsi" w:hAnsiTheme="minorHAnsi"/>
              </w:rPr>
            </w:pPr>
            <w:r w:rsidRPr="000B5E77">
              <w:rPr>
                <w:rFonts w:asciiTheme="minorHAnsi" w:hAnsiTheme="minorHAnsi"/>
              </w:rPr>
              <w:t>Physician diagnosis, prognosis and treatment reports;</w:t>
            </w:r>
          </w:p>
          <w:p w14:paraId="720BE021" w14:textId="77777777" w:rsidR="00865207" w:rsidRPr="000B5E77" w:rsidRDefault="00865207" w:rsidP="00283A5D">
            <w:pPr>
              <w:pStyle w:val="ListParagraph"/>
              <w:numPr>
                <w:ilvl w:val="0"/>
                <w:numId w:val="32"/>
              </w:numPr>
              <w:spacing w:before="60" w:after="60"/>
              <w:rPr>
                <w:rFonts w:asciiTheme="minorHAnsi" w:hAnsiTheme="minorHAnsi"/>
              </w:rPr>
            </w:pPr>
            <w:r w:rsidRPr="000B5E77">
              <w:rPr>
                <w:rFonts w:asciiTheme="minorHAnsi" w:hAnsiTheme="minorHAnsi"/>
              </w:rPr>
              <w:t>Agency responsibility forms;</w:t>
            </w:r>
          </w:p>
          <w:p w14:paraId="4CA237AA" w14:textId="77777777" w:rsidR="00865207" w:rsidRPr="000B5E77" w:rsidRDefault="00865207" w:rsidP="00283A5D">
            <w:pPr>
              <w:pStyle w:val="ListParagraph"/>
              <w:numPr>
                <w:ilvl w:val="0"/>
                <w:numId w:val="32"/>
              </w:numPr>
              <w:spacing w:before="60" w:after="60"/>
              <w:rPr>
                <w:rFonts w:asciiTheme="minorHAnsi" w:hAnsiTheme="minorHAnsi"/>
              </w:rPr>
            </w:pPr>
            <w:r w:rsidRPr="000B5E77">
              <w:rPr>
                <w:rFonts w:asciiTheme="minorHAnsi" w:hAnsiTheme="minorHAnsi"/>
              </w:rPr>
              <w:t>Accident Review Board case summaries;</w:t>
            </w:r>
          </w:p>
          <w:p w14:paraId="063E6155" w14:textId="77777777" w:rsidR="00865207" w:rsidRPr="000B5E77" w:rsidRDefault="00865207" w:rsidP="00283A5D">
            <w:pPr>
              <w:pStyle w:val="ListParagraph"/>
              <w:numPr>
                <w:ilvl w:val="0"/>
                <w:numId w:val="32"/>
              </w:numPr>
              <w:spacing w:before="60" w:after="60"/>
              <w:rPr>
                <w:rFonts w:asciiTheme="minorHAnsi" w:hAnsiTheme="minorHAnsi"/>
              </w:rPr>
            </w:pPr>
            <w:r w:rsidRPr="000B5E77">
              <w:rPr>
                <w:rFonts w:asciiTheme="minorHAnsi" w:hAnsiTheme="minorHAnsi"/>
              </w:rPr>
              <w:t>Return to work plans (includes any ergonomic assessments or reasonable accommodation due to injury);</w:t>
            </w:r>
          </w:p>
          <w:p w14:paraId="2228B4ED" w14:textId="77777777" w:rsidR="00865207" w:rsidRPr="000B5E77" w:rsidRDefault="00865207" w:rsidP="00283A5D">
            <w:pPr>
              <w:pStyle w:val="ListParagraph"/>
              <w:numPr>
                <w:ilvl w:val="0"/>
                <w:numId w:val="32"/>
              </w:numPr>
              <w:spacing w:before="60" w:after="60"/>
              <w:rPr>
                <w:rFonts w:asciiTheme="minorHAnsi" w:hAnsiTheme="minorHAnsi"/>
              </w:rPr>
            </w:pPr>
            <w:r w:rsidRPr="000B5E77">
              <w:rPr>
                <w:rFonts w:asciiTheme="minorHAnsi" w:hAnsiTheme="minorHAnsi"/>
              </w:rPr>
              <w:t>Other documentation related to claim.</w:t>
            </w:r>
          </w:p>
          <w:p w14:paraId="0EB1A0AC" w14:textId="77777777" w:rsidR="00865207" w:rsidRPr="000B5E77" w:rsidRDefault="00865207" w:rsidP="00865207">
            <w:pPr>
              <w:spacing w:before="60" w:after="60"/>
              <w:rPr>
                <w:rFonts w:asciiTheme="minorHAnsi" w:hAnsiTheme="minorHAnsi"/>
              </w:rPr>
            </w:pPr>
            <w:r w:rsidRPr="000B5E77">
              <w:rPr>
                <w:rFonts w:asciiTheme="minorHAnsi" w:hAnsiTheme="minorHAnsi"/>
              </w:rPr>
              <w:t>Excludes:</w:t>
            </w:r>
          </w:p>
          <w:p w14:paraId="4F6D9F48" w14:textId="77777777" w:rsidR="00865207" w:rsidRPr="000B5E77" w:rsidRDefault="00865207" w:rsidP="00283A5D">
            <w:pPr>
              <w:pStyle w:val="ListParagraph"/>
              <w:numPr>
                <w:ilvl w:val="0"/>
                <w:numId w:val="105"/>
              </w:numPr>
              <w:spacing w:before="60" w:after="60"/>
              <w:rPr>
                <w:rFonts w:asciiTheme="minorHAnsi" w:hAnsiTheme="minorHAnsi"/>
              </w:rPr>
            </w:pPr>
            <w:r w:rsidRPr="000B5E77">
              <w:rPr>
                <w:rFonts w:asciiTheme="minorHAnsi" w:hAnsiTheme="minorHAnsi"/>
              </w:rPr>
              <w:t xml:space="preserve">Records covered by </w:t>
            </w:r>
            <w:r w:rsidRPr="000B5E77">
              <w:rPr>
                <w:rFonts w:asciiTheme="minorHAnsi" w:hAnsiTheme="minorHAnsi"/>
                <w:i/>
              </w:rPr>
              <w:t xml:space="preserve">Employee </w:t>
            </w:r>
            <w:r>
              <w:rPr>
                <w:rFonts w:asciiTheme="minorHAnsi" w:hAnsiTheme="minorHAnsi"/>
                <w:i/>
              </w:rPr>
              <w:t xml:space="preserve">Medical and </w:t>
            </w:r>
            <w:r w:rsidRPr="000B5E77">
              <w:rPr>
                <w:rFonts w:asciiTheme="minorHAnsi" w:hAnsiTheme="minorHAnsi"/>
                <w:i/>
              </w:rPr>
              <w:t>Exposure Records (DAN GS 03039)</w:t>
            </w:r>
            <w:r w:rsidRPr="000B5E77">
              <w:rPr>
                <w:rFonts w:asciiTheme="minorHAnsi" w:hAnsiTheme="minorHAnsi"/>
              </w:rPr>
              <w:t>;</w:t>
            </w:r>
          </w:p>
          <w:p w14:paraId="3B845ADC" w14:textId="77777777" w:rsidR="00865207" w:rsidRPr="000B5E77" w:rsidRDefault="00865207" w:rsidP="00283A5D">
            <w:pPr>
              <w:pStyle w:val="ListParagraph"/>
              <w:numPr>
                <w:ilvl w:val="0"/>
                <w:numId w:val="105"/>
              </w:numPr>
              <w:spacing w:before="60" w:after="60"/>
              <w:rPr>
                <w:rFonts w:asciiTheme="minorHAnsi" w:hAnsiTheme="minorHAnsi"/>
              </w:rPr>
            </w:pPr>
            <w:r w:rsidRPr="000B5E77">
              <w:rPr>
                <w:rFonts w:asciiTheme="minorHAnsi" w:hAnsiTheme="minorHAnsi"/>
              </w:rPr>
              <w:t xml:space="preserve">Records covered by </w:t>
            </w:r>
            <w:r w:rsidRPr="000B5E77">
              <w:rPr>
                <w:rFonts w:asciiTheme="minorHAnsi" w:hAnsiTheme="minorHAnsi"/>
                <w:i/>
              </w:rPr>
              <w:t>Injury Claims – Eye Injuries (DAN GS 03016)</w:t>
            </w:r>
            <w:r w:rsidRPr="000B5E77">
              <w:rPr>
                <w:rFonts w:asciiTheme="minorHAnsi" w:hAnsiTheme="minorHAnsi"/>
              </w:rPr>
              <w:t>;</w:t>
            </w:r>
          </w:p>
          <w:p w14:paraId="5F9E6B42" w14:textId="77777777" w:rsidR="00865207" w:rsidRPr="000B5E77" w:rsidRDefault="00865207" w:rsidP="00283A5D">
            <w:pPr>
              <w:pStyle w:val="ListParagraph"/>
              <w:numPr>
                <w:ilvl w:val="0"/>
                <w:numId w:val="105"/>
              </w:numPr>
              <w:spacing w:before="60" w:after="60"/>
              <w:rPr>
                <w:rFonts w:asciiTheme="minorHAnsi" w:hAnsiTheme="minorHAnsi"/>
              </w:rPr>
            </w:pPr>
            <w:r w:rsidRPr="000B5E77">
              <w:rPr>
                <w:rFonts w:asciiTheme="minorHAnsi" w:hAnsiTheme="minorHAnsi"/>
              </w:rPr>
              <w:t>Records of the Department of Labor and Industries related to the claim.</w:t>
            </w:r>
          </w:p>
          <w:p w14:paraId="5B85ABCD" w14:textId="77777777" w:rsidR="00865207" w:rsidRPr="000B5E77" w:rsidRDefault="00865207" w:rsidP="00865207">
            <w:pPr>
              <w:spacing w:before="60" w:after="60"/>
              <w:rPr>
                <w:rFonts w:asciiTheme="minorHAnsi" w:hAnsiTheme="minorHAnsi"/>
              </w:rPr>
            </w:pPr>
            <w:r>
              <w:rPr>
                <w:i/>
                <w:sz w:val="21"/>
                <w:szCs w:val="21"/>
              </w:rPr>
              <w:t>Note: Retention based on 7-</w:t>
            </w:r>
            <w:r w:rsidRPr="001763A6">
              <w:rPr>
                <w:i/>
                <w:sz w:val="21"/>
                <w:szCs w:val="21"/>
              </w:rPr>
              <w:t xml:space="preserve">year </w:t>
            </w:r>
            <w:r>
              <w:rPr>
                <w:i/>
                <w:sz w:val="21"/>
                <w:szCs w:val="21"/>
              </w:rPr>
              <w:t xml:space="preserve">requirement for injury claims </w:t>
            </w:r>
            <w:r w:rsidRPr="001763A6">
              <w:rPr>
                <w:i/>
                <w:sz w:val="21"/>
                <w:szCs w:val="21"/>
              </w:rPr>
              <w:t>(</w:t>
            </w:r>
            <w:r>
              <w:rPr>
                <w:i/>
                <w:sz w:val="21"/>
                <w:szCs w:val="21"/>
              </w:rPr>
              <w:t>RC</w:t>
            </w:r>
            <w:r w:rsidRPr="000B5E77">
              <w:rPr>
                <w:rFonts w:asciiTheme="minorHAnsi" w:hAnsiTheme="minorHAnsi"/>
                <w:i/>
                <w:sz w:val="21"/>
                <w:szCs w:val="21"/>
              </w:rPr>
              <w:t>W 51.32.160(1)(a)</w:t>
            </w:r>
            <w:r>
              <w:rPr>
                <w:rFonts w:asciiTheme="minorHAnsi" w:hAnsiTheme="minorHAnsi"/>
                <w:i/>
                <w:sz w:val="21"/>
                <w:szCs w:val="21"/>
              </w:rPr>
              <w:t>)</w:t>
            </w:r>
            <w:r w:rsidRPr="000B5E77">
              <w:rPr>
                <w:rFonts w:asciiTheme="minorHAnsi" w:hAnsiTheme="minorHAnsi"/>
                <w:i/>
                <w:sz w:val="21"/>
                <w:szCs w:val="21"/>
              </w:rPr>
              <w:t>.</w:t>
            </w:r>
          </w:p>
        </w:tc>
        <w:tc>
          <w:tcPr>
            <w:tcW w:w="1000" w:type="pct"/>
          </w:tcPr>
          <w:p w14:paraId="321CB5BC" w14:textId="77777777" w:rsidR="00865207" w:rsidRPr="000B5E77" w:rsidRDefault="00865207" w:rsidP="00865207">
            <w:pPr>
              <w:spacing w:before="60" w:after="60"/>
              <w:rPr>
                <w:rFonts w:asciiTheme="minorHAnsi" w:hAnsiTheme="minorHAnsi"/>
              </w:rPr>
            </w:pPr>
            <w:r w:rsidRPr="000B5E77">
              <w:rPr>
                <w:rFonts w:asciiTheme="minorHAnsi" w:hAnsiTheme="minorHAnsi"/>
                <w:b/>
              </w:rPr>
              <w:t xml:space="preserve">Retain </w:t>
            </w:r>
            <w:r w:rsidRPr="000B5E77">
              <w:rPr>
                <w:rFonts w:asciiTheme="minorHAnsi" w:hAnsiTheme="minorHAnsi"/>
              </w:rPr>
              <w:t>for 7 years after claim settled</w:t>
            </w:r>
          </w:p>
          <w:p w14:paraId="1274B41B" w14:textId="77777777" w:rsidR="00865207" w:rsidRPr="000B5E77" w:rsidRDefault="00865207" w:rsidP="00865207">
            <w:pPr>
              <w:spacing w:before="60" w:after="60"/>
              <w:rPr>
                <w:rFonts w:asciiTheme="minorHAnsi" w:hAnsiTheme="minorHAnsi"/>
              </w:rPr>
            </w:pPr>
            <w:r w:rsidRPr="000B5E77">
              <w:rPr>
                <w:rFonts w:asciiTheme="minorHAnsi" w:hAnsiTheme="minorHAnsi"/>
                <w:i/>
              </w:rPr>
              <w:t xml:space="preserve">   then</w:t>
            </w:r>
          </w:p>
          <w:p w14:paraId="222E3C3D" w14:textId="77777777" w:rsidR="00865207" w:rsidRPr="000B5E77" w:rsidRDefault="00865207" w:rsidP="00865207">
            <w:pPr>
              <w:spacing w:before="60" w:after="60"/>
              <w:rPr>
                <w:rFonts w:asciiTheme="minorHAnsi" w:hAnsiTheme="minorHAnsi"/>
                <w:i/>
              </w:rPr>
            </w:pPr>
            <w:r w:rsidRPr="000B5E77">
              <w:rPr>
                <w:rFonts w:asciiTheme="minorHAnsi" w:hAnsiTheme="minorHAnsi"/>
                <w:b/>
              </w:rPr>
              <w:t>Destroy</w:t>
            </w:r>
            <w:r w:rsidRPr="000B5E77">
              <w:rPr>
                <w:rFonts w:asciiTheme="minorHAnsi" w:hAnsiTheme="minorHAnsi"/>
              </w:rPr>
              <w:t>.</w:t>
            </w:r>
          </w:p>
        </w:tc>
        <w:tc>
          <w:tcPr>
            <w:tcW w:w="600" w:type="pct"/>
          </w:tcPr>
          <w:p w14:paraId="62C9AE20" w14:textId="77777777" w:rsidR="00865207" w:rsidRPr="000B5E77" w:rsidRDefault="00865207" w:rsidP="00865207">
            <w:pPr>
              <w:spacing w:before="60"/>
              <w:jc w:val="center"/>
              <w:rPr>
                <w:rFonts w:asciiTheme="minorHAnsi" w:hAnsiTheme="minorHAnsi"/>
                <w:sz w:val="20"/>
                <w:szCs w:val="20"/>
              </w:rPr>
            </w:pPr>
            <w:r w:rsidRPr="000B5E77">
              <w:rPr>
                <w:rFonts w:asciiTheme="minorHAnsi" w:hAnsiTheme="minorHAnsi"/>
                <w:sz w:val="20"/>
                <w:szCs w:val="20"/>
              </w:rPr>
              <w:t>NON-ARCHIVAL</w:t>
            </w:r>
          </w:p>
          <w:p w14:paraId="6E29E3C7" w14:textId="77777777" w:rsidR="00865207" w:rsidRPr="000B5E77" w:rsidRDefault="00865207" w:rsidP="00865207">
            <w:pPr>
              <w:jc w:val="center"/>
              <w:rPr>
                <w:rFonts w:asciiTheme="minorHAnsi" w:hAnsiTheme="minorHAnsi"/>
                <w:sz w:val="20"/>
                <w:szCs w:val="20"/>
              </w:rPr>
            </w:pPr>
            <w:r w:rsidRPr="000B5E77">
              <w:rPr>
                <w:rFonts w:asciiTheme="minorHAnsi" w:hAnsiTheme="minorHAnsi"/>
                <w:sz w:val="20"/>
                <w:szCs w:val="20"/>
              </w:rPr>
              <w:t>NON-ESSENTIAL</w:t>
            </w:r>
          </w:p>
          <w:p w14:paraId="5814478C" w14:textId="77777777" w:rsidR="00865207" w:rsidRPr="000B5E77" w:rsidRDefault="00865207" w:rsidP="00865207">
            <w:pPr>
              <w:jc w:val="center"/>
              <w:rPr>
                <w:rFonts w:asciiTheme="minorHAnsi" w:hAnsiTheme="minorHAnsi"/>
                <w:sz w:val="20"/>
                <w:szCs w:val="20"/>
              </w:rPr>
            </w:pPr>
            <w:r w:rsidRPr="000B5E77">
              <w:rPr>
                <w:rFonts w:asciiTheme="minorHAnsi" w:hAnsiTheme="minorHAnsi"/>
                <w:sz w:val="20"/>
                <w:szCs w:val="20"/>
              </w:rPr>
              <w:t>OPR</w:t>
            </w:r>
          </w:p>
        </w:tc>
      </w:tr>
      <w:tr w:rsidR="00865207" w:rsidRPr="000B5E77" w14:paraId="5673AF57" w14:textId="77777777" w:rsidTr="002C0058">
        <w:tblPrEx>
          <w:tblLook w:val="04A0" w:firstRow="1" w:lastRow="0" w:firstColumn="1" w:lastColumn="0" w:noHBand="0" w:noVBand="1"/>
        </w:tblPrEx>
        <w:trPr>
          <w:cantSplit/>
          <w:jc w:val="center"/>
        </w:trPr>
        <w:tc>
          <w:tcPr>
            <w:tcW w:w="500" w:type="pct"/>
          </w:tcPr>
          <w:p w14:paraId="15A2234E" w14:textId="77777777" w:rsidR="00865207" w:rsidRPr="000B5E77" w:rsidRDefault="00865207" w:rsidP="00865207">
            <w:pPr>
              <w:spacing w:before="60" w:after="60"/>
              <w:jc w:val="center"/>
              <w:rPr>
                <w:rFonts w:asciiTheme="minorHAnsi" w:hAnsiTheme="minorHAnsi"/>
              </w:rPr>
            </w:pPr>
            <w:r w:rsidRPr="000B5E77">
              <w:rPr>
                <w:rFonts w:asciiTheme="minorHAnsi" w:hAnsiTheme="minorHAnsi"/>
              </w:rPr>
              <w:lastRenderedPageBreak/>
              <w:t>GS 03016</w:t>
            </w:r>
            <w:r w:rsidRPr="000B5E77">
              <w:rPr>
                <w:rFonts w:asciiTheme="minorHAnsi" w:eastAsia="Calibri" w:hAnsiTheme="minorHAnsi" w:cs="Times New Roman"/>
              </w:rPr>
              <w:fldChar w:fldCharType="begin"/>
            </w:r>
            <w:r w:rsidRPr="000B5E77">
              <w:rPr>
                <w:rFonts w:asciiTheme="minorHAnsi" w:hAnsiTheme="minorHAnsi"/>
              </w:rPr>
              <w:instrText xml:space="preserve"> XE “GS 03016” \f “dan” </w:instrText>
            </w:r>
            <w:r w:rsidRPr="000B5E77">
              <w:rPr>
                <w:rFonts w:asciiTheme="minorHAnsi" w:eastAsia="Calibri" w:hAnsiTheme="minorHAnsi" w:cs="Times New Roman"/>
              </w:rPr>
              <w:fldChar w:fldCharType="end"/>
            </w:r>
          </w:p>
          <w:p w14:paraId="083127B4" w14:textId="77777777" w:rsidR="00865207" w:rsidRPr="000B5E77" w:rsidRDefault="00865207" w:rsidP="00865207">
            <w:pPr>
              <w:spacing w:before="60" w:after="60"/>
              <w:jc w:val="center"/>
              <w:rPr>
                <w:rFonts w:asciiTheme="minorHAnsi" w:eastAsia="Calibri" w:hAnsiTheme="minorHAnsi" w:cs="Times New Roman"/>
                <w:strike/>
              </w:rPr>
            </w:pPr>
            <w:r w:rsidRPr="000B5E77">
              <w:rPr>
                <w:rFonts w:asciiTheme="minorHAnsi" w:eastAsia="Calibri" w:hAnsiTheme="minorHAnsi" w:cs="Times New Roman"/>
              </w:rPr>
              <w:t>Rev. 1</w:t>
            </w:r>
          </w:p>
        </w:tc>
        <w:tc>
          <w:tcPr>
            <w:tcW w:w="2900" w:type="pct"/>
          </w:tcPr>
          <w:p w14:paraId="60CCD8FD" w14:textId="77777777" w:rsidR="00865207" w:rsidRPr="000B5E77" w:rsidRDefault="00865207" w:rsidP="00865207">
            <w:pPr>
              <w:spacing w:before="60" w:after="60"/>
              <w:rPr>
                <w:rFonts w:asciiTheme="minorHAnsi" w:hAnsiTheme="minorHAnsi"/>
                <w:b/>
                <w:i/>
              </w:rPr>
            </w:pPr>
            <w:r w:rsidRPr="000B5E77">
              <w:rPr>
                <w:rFonts w:asciiTheme="minorHAnsi" w:hAnsiTheme="minorHAnsi"/>
                <w:b/>
                <w:i/>
              </w:rPr>
              <w:t>Injury Claims – Eye Injuries</w:t>
            </w:r>
          </w:p>
          <w:p w14:paraId="2DAD4F62" w14:textId="7BEE09DC" w:rsidR="00865207" w:rsidRPr="000B5E77" w:rsidRDefault="00865207" w:rsidP="00865207">
            <w:pPr>
              <w:spacing w:before="60" w:after="60"/>
              <w:rPr>
                <w:rFonts w:asciiTheme="minorHAnsi" w:hAnsiTheme="minorHAnsi"/>
              </w:rPr>
            </w:pPr>
            <w:r w:rsidRPr="000B5E77">
              <w:rPr>
                <w:rFonts w:asciiTheme="minorHAnsi" w:hAnsiTheme="minorHAnsi"/>
              </w:rPr>
              <w:t>Records relating to claims filed by employees with eye injuries on the job.</w:t>
            </w:r>
            <w:r w:rsidRPr="000B5E77">
              <w:rPr>
                <w:rFonts w:asciiTheme="minorHAnsi" w:hAnsiTheme="minorHAnsi"/>
              </w:rPr>
              <w:fldChar w:fldCharType="begin"/>
            </w:r>
            <w:r w:rsidRPr="000B5E77">
              <w:rPr>
                <w:rFonts w:asciiTheme="minorHAnsi" w:hAnsiTheme="minorHAnsi"/>
              </w:rPr>
              <w:instrText xml:space="preserve"> XE “claims:injuries/L&amp;I:eye injuries“ \f “Subject” </w:instrText>
            </w:r>
            <w:r w:rsidRPr="000B5E77">
              <w:rPr>
                <w:rFonts w:asciiTheme="minorHAnsi" w:hAnsiTheme="minorHAnsi"/>
              </w:rPr>
              <w:fldChar w:fldCharType="end"/>
            </w:r>
            <w:r w:rsidRPr="000B5E77">
              <w:rPr>
                <w:rFonts w:asciiTheme="minorHAnsi" w:hAnsiTheme="minorHAnsi"/>
              </w:rPr>
              <w:fldChar w:fldCharType="begin"/>
            </w:r>
            <w:r w:rsidRPr="000B5E77">
              <w:rPr>
                <w:rFonts w:asciiTheme="minorHAnsi" w:hAnsiTheme="minorHAnsi"/>
              </w:rPr>
              <w:instrText xml:space="preserve"> XE “injuries:L&amp;I claims:eye injuries” \f “Subject” </w:instrText>
            </w:r>
            <w:r w:rsidRPr="000B5E77">
              <w:rPr>
                <w:rFonts w:asciiTheme="minorHAnsi" w:hAnsiTheme="minorHAnsi"/>
              </w:rPr>
              <w:fldChar w:fldCharType="end"/>
            </w:r>
            <w:r w:rsidRPr="000B5E77">
              <w:rPr>
                <w:rFonts w:asciiTheme="minorHAnsi" w:hAnsiTheme="minorHAnsi"/>
              </w:rPr>
              <w:fldChar w:fldCharType="begin"/>
            </w:r>
            <w:r w:rsidRPr="000B5E77">
              <w:rPr>
                <w:rFonts w:asciiTheme="minorHAnsi" w:hAnsiTheme="minorHAnsi"/>
              </w:rPr>
              <w:instrText xml:space="preserve"> XE “ L&amp;I claims:eye injuries” \f “Subject” </w:instrText>
            </w:r>
            <w:r w:rsidRPr="000B5E77">
              <w:rPr>
                <w:rFonts w:asciiTheme="minorHAnsi" w:hAnsiTheme="minorHAnsi"/>
              </w:rPr>
              <w:fldChar w:fldCharType="end"/>
            </w:r>
            <w:r w:rsidRPr="000B5E77">
              <w:rPr>
                <w:rFonts w:asciiTheme="minorHAnsi" w:hAnsiTheme="minorHAnsi"/>
              </w:rPr>
              <w:fldChar w:fldCharType="begin"/>
            </w:r>
            <w:r w:rsidRPr="000B5E77">
              <w:rPr>
                <w:rFonts w:asciiTheme="minorHAnsi" w:hAnsiTheme="minorHAnsi"/>
              </w:rPr>
              <w:instrText xml:space="preserve"> XE “eye injury claims</w:instrText>
            </w:r>
            <w:r w:rsidR="008540EB">
              <w:rPr>
                <w:rFonts w:asciiTheme="minorHAnsi" w:hAnsiTheme="minorHAnsi"/>
              </w:rPr>
              <w:instrText xml:space="preserve"> (L&amp;I)</w:instrText>
            </w:r>
            <w:r w:rsidRPr="000B5E77">
              <w:rPr>
                <w:rFonts w:asciiTheme="minorHAnsi" w:hAnsiTheme="minorHAnsi"/>
              </w:rPr>
              <w:instrText xml:space="preserve"> “ \f “Subject” </w:instrText>
            </w:r>
            <w:r w:rsidRPr="000B5E77">
              <w:rPr>
                <w:rFonts w:asciiTheme="minorHAnsi" w:hAnsiTheme="minorHAnsi"/>
              </w:rPr>
              <w:fldChar w:fldCharType="end"/>
            </w:r>
            <w:r w:rsidRPr="000B5E77">
              <w:rPr>
                <w:rFonts w:asciiTheme="minorHAnsi" w:hAnsiTheme="minorHAnsi"/>
              </w:rPr>
              <w:fldChar w:fldCharType="begin"/>
            </w:r>
            <w:r w:rsidRPr="000B5E77">
              <w:rPr>
                <w:rFonts w:asciiTheme="minorHAnsi" w:hAnsiTheme="minorHAnsi"/>
              </w:rPr>
              <w:instrText xml:space="preserve"> XE “accidents:injury claims:eye injuries“ \f “Subject” </w:instrText>
            </w:r>
            <w:r w:rsidRPr="000B5E77">
              <w:rPr>
                <w:rFonts w:asciiTheme="minorHAnsi" w:hAnsiTheme="minorHAnsi"/>
              </w:rPr>
              <w:fldChar w:fldCharType="end"/>
            </w:r>
            <w:r w:rsidRPr="000B5E77">
              <w:rPr>
                <w:rFonts w:asciiTheme="minorHAnsi" w:hAnsiTheme="minorHAnsi"/>
              </w:rPr>
              <w:fldChar w:fldCharType="begin"/>
            </w:r>
            <w:r w:rsidRPr="000B5E77">
              <w:rPr>
                <w:rFonts w:asciiTheme="minorHAnsi" w:hAnsiTheme="minorHAnsi"/>
              </w:rPr>
              <w:instrText xml:space="preserve"> XE “incidents:injury claims:eye injuries“ \f “Subject” </w:instrText>
            </w:r>
            <w:r w:rsidRPr="000B5E77">
              <w:rPr>
                <w:rFonts w:asciiTheme="minorHAnsi" w:hAnsiTheme="minorHAnsi"/>
              </w:rPr>
              <w:fldChar w:fldCharType="end"/>
            </w:r>
          </w:p>
          <w:p w14:paraId="6CCB2489" w14:textId="77777777" w:rsidR="00865207" w:rsidRPr="000B5E77" w:rsidRDefault="00865207" w:rsidP="00865207">
            <w:pPr>
              <w:spacing w:before="60" w:after="60"/>
              <w:rPr>
                <w:rFonts w:asciiTheme="minorHAnsi" w:hAnsiTheme="minorHAnsi"/>
              </w:rPr>
            </w:pPr>
            <w:r w:rsidRPr="000B5E77">
              <w:rPr>
                <w:rFonts w:asciiTheme="minorHAnsi" w:hAnsiTheme="minorHAnsi"/>
              </w:rPr>
              <w:t>Includes, but is not limited to:</w:t>
            </w:r>
          </w:p>
          <w:p w14:paraId="484595FA" w14:textId="77777777" w:rsidR="00865207" w:rsidRPr="000B5E77" w:rsidRDefault="00865207" w:rsidP="00283A5D">
            <w:pPr>
              <w:pStyle w:val="ListParagraph"/>
              <w:numPr>
                <w:ilvl w:val="0"/>
                <w:numId w:val="74"/>
              </w:numPr>
              <w:spacing w:before="60" w:after="60"/>
              <w:rPr>
                <w:rFonts w:asciiTheme="minorHAnsi" w:hAnsiTheme="minorHAnsi"/>
              </w:rPr>
            </w:pPr>
            <w:r w:rsidRPr="000B5E77">
              <w:rPr>
                <w:rFonts w:asciiTheme="minorHAnsi" w:hAnsiTheme="minorHAnsi"/>
              </w:rPr>
              <w:t>Agency copy of L &amp; I claim forms;</w:t>
            </w:r>
          </w:p>
          <w:p w14:paraId="30977B8D" w14:textId="77777777" w:rsidR="00865207" w:rsidRPr="000B5E77" w:rsidRDefault="00865207" w:rsidP="00283A5D">
            <w:pPr>
              <w:pStyle w:val="ListParagraph"/>
              <w:numPr>
                <w:ilvl w:val="0"/>
                <w:numId w:val="74"/>
              </w:numPr>
              <w:spacing w:before="60" w:after="60"/>
              <w:rPr>
                <w:rFonts w:asciiTheme="minorHAnsi" w:hAnsiTheme="minorHAnsi"/>
              </w:rPr>
            </w:pPr>
            <w:r w:rsidRPr="000B5E77">
              <w:rPr>
                <w:rFonts w:asciiTheme="minorHAnsi" w:hAnsiTheme="minorHAnsi"/>
              </w:rPr>
              <w:t>Accident/incident reports;</w:t>
            </w:r>
          </w:p>
          <w:p w14:paraId="3E6BA0FF" w14:textId="77777777" w:rsidR="00865207" w:rsidRPr="000B5E77" w:rsidRDefault="00865207" w:rsidP="00283A5D">
            <w:pPr>
              <w:pStyle w:val="ListParagraph"/>
              <w:numPr>
                <w:ilvl w:val="0"/>
                <w:numId w:val="74"/>
              </w:numPr>
              <w:spacing w:before="60" w:after="60"/>
              <w:rPr>
                <w:rFonts w:asciiTheme="minorHAnsi" w:hAnsiTheme="minorHAnsi"/>
              </w:rPr>
            </w:pPr>
            <w:r w:rsidRPr="000B5E77">
              <w:rPr>
                <w:rFonts w:asciiTheme="minorHAnsi" w:hAnsiTheme="minorHAnsi"/>
              </w:rPr>
              <w:t>Physician and treatment reports;</w:t>
            </w:r>
          </w:p>
          <w:p w14:paraId="420C2922" w14:textId="77777777" w:rsidR="00865207" w:rsidRPr="000B5E77" w:rsidRDefault="00865207" w:rsidP="00283A5D">
            <w:pPr>
              <w:pStyle w:val="ListParagraph"/>
              <w:numPr>
                <w:ilvl w:val="0"/>
                <w:numId w:val="74"/>
              </w:numPr>
              <w:spacing w:before="60" w:after="60"/>
              <w:rPr>
                <w:rFonts w:asciiTheme="minorHAnsi" w:hAnsiTheme="minorHAnsi"/>
              </w:rPr>
            </w:pPr>
            <w:r w:rsidRPr="000B5E77">
              <w:rPr>
                <w:rFonts w:asciiTheme="minorHAnsi" w:hAnsiTheme="minorHAnsi"/>
              </w:rPr>
              <w:t>Agency responsibility forms;</w:t>
            </w:r>
          </w:p>
          <w:p w14:paraId="6792D6AA" w14:textId="77777777" w:rsidR="00865207" w:rsidRPr="000B5E77" w:rsidRDefault="00865207" w:rsidP="00283A5D">
            <w:pPr>
              <w:pStyle w:val="ListParagraph"/>
              <w:numPr>
                <w:ilvl w:val="0"/>
                <w:numId w:val="74"/>
              </w:numPr>
              <w:spacing w:before="60" w:after="60"/>
              <w:rPr>
                <w:rFonts w:asciiTheme="minorHAnsi" w:hAnsiTheme="minorHAnsi"/>
              </w:rPr>
            </w:pPr>
            <w:r w:rsidRPr="000B5E77">
              <w:rPr>
                <w:rFonts w:asciiTheme="minorHAnsi" w:hAnsiTheme="minorHAnsi"/>
              </w:rPr>
              <w:t>Accident Review Board case summaries;</w:t>
            </w:r>
          </w:p>
          <w:p w14:paraId="07422562" w14:textId="77777777" w:rsidR="00865207" w:rsidRPr="000B5E77" w:rsidRDefault="00865207" w:rsidP="00283A5D">
            <w:pPr>
              <w:pStyle w:val="ListParagraph"/>
              <w:numPr>
                <w:ilvl w:val="0"/>
                <w:numId w:val="74"/>
              </w:numPr>
              <w:spacing w:before="60" w:after="60"/>
              <w:rPr>
                <w:rFonts w:asciiTheme="minorHAnsi" w:hAnsiTheme="minorHAnsi"/>
              </w:rPr>
            </w:pPr>
            <w:r w:rsidRPr="000B5E77">
              <w:rPr>
                <w:rFonts w:asciiTheme="minorHAnsi" w:hAnsiTheme="minorHAnsi"/>
              </w:rPr>
              <w:t>Other documentation related to claim.</w:t>
            </w:r>
          </w:p>
          <w:p w14:paraId="0FA0CA1D" w14:textId="77777777" w:rsidR="00865207" w:rsidRPr="000B5E77" w:rsidRDefault="00865207" w:rsidP="00865207">
            <w:pPr>
              <w:spacing w:before="60" w:after="60"/>
              <w:rPr>
                <w:rFonts w:asciiTheme="minorHAnsi" w:hAnsiTheme="minorHAnsi"/>
              </w:rPr>
            </w:pPr>
            <w:r w:rsidRPr="000B5E77">
              <w:rPr>
                <w:rFonts w:asciiTheme="minorHAnsi" w:hAnsiTheme="minorHAnsi"/>
              </w:rPr>
              <w:t>Excludes:</w:t>
            </w:r>
          </w:p>
          <w:p w14:paraId="26768624" w14:textId="77777777" w:rsidR="00865207" w:rsidRPr="000B5E77" w:rsidRDefault="00865207" w:rsidP="00283A5D">
            <w:pPr>
              <w:pStyle w:val="ListParagraph"/>
              <w:numPr>
                <w:ilvl w:val="0"/>
                <w:numId w:val="106"/>
              </w:numPr>
              <w:spacing w:before="60" w:after="60"/>
              <w:rPr>
                <w:rFonts w:asciiTheme="minorHAnsi" w:hAnsiTheme="minorHAnsi"/>
              </w:rPr>
            </w:pPr>
            <w:r w:rsidRPr="000B5E77">
              <w:rPr>
                <w:rFonts w:asciiTheme="minorHAnsi" w:hAnsiTheme="minorHAnsi"/>
              </w:rPr>
              <w:t xml:space="preserve">Records covered by </w:t>
            </w:r>
            <w:r w:rsidRPr="000B5E77">
              <w:rPr>
                <w:rFonts w:asciiTheme="minorHAnsi" w:hAnsiTheme="minorHAnsi"/>
                <w:i/>
              </w:rPr>
              <w:t xml:space="preserve">Employee </w:t>
            </w:r>
            <w:r>
              <w:rPr>
                <w:rFonts w:asciiTheme="minorHAnsi" w:hAnsiTheme="minorHAnsi"/>
                <w:i/>
              </w:rPr>
              <w:t xml:space="preserve">Medical and </w:t>
            </w:r>
            <w:r w:rsidRPr="000B5E77">
              <w:rPr>
                <w:rFonts w:asciiTheme="minorHAnsi" w:hAnsiTheme="minorHAnsi"/>
                <w:i/>
              </w:rPr>
              <w:t>Exposure Records (DAN GS 03039)</w:t>
            </w:r>
            <w:r w:rsidRPr="000B5E77">
              <w:rPr>
                <w:rFonts w:asciiTheme="minorHAnsi" w:hAnsiTheme="minorHAnsi"/>
              </w:rPr>
              <w:t>;</w:t>
            </w:r>
          </w:p>
          <w:p w14:paraId="2C04D11F" w14:textId="77777777" w:rsidR="00865207" w:rsidRPr="000B5E77" w:rsidRDefault="00865207" w:rsidP="00283A5D">
            <w:pPr>
              <w:pStyle w:val="ListParagraph"/>
              <w:numPr>
                <w:ilvl w:val="0"/>
                <w:numId w:val="106"/>
              </w:numPr>
              <w:spacing w:before="60" w:after="60"/>
              <w:rPr>
                <w:rFonts w:asciiTheme="minorHAnsi" w:hAnsiTheme="minorHAnsi"/>
              </w:rPr>
            </w:pPr>
            <w:r w:rsidRPr="000B5E77">
              <w:rPr>
                <w:rFonts w:asciiTheme="minorHAnsi" w:hAnsiTheme="minorHAnsi"/>
              </w:rPr>
              <w:t xml:space="preserve">Records covered by </w:t>
            </w:r>
            <w:r w:rsidRPr="000B5E77">
              <w:rPr>
                <w:rFonts w:asciiTheme="minorHAnsi" w:hAnsiTheme="minorHAnsi"/>
                <w:i/>
              </w:rPr>
              <w:t>Injury Claims (DAN GS 03015)</w:t>
            </w:r>
            <w:r w:rsidRPr="000B5E77">
              <w:rPr>
                <w:rFonts w:asciiTheme="minorHAnsi" w:hAnsiTheme="minorHAnsi"/>
              </w:rPr>
              <w:t>;</w:t>
            </w:r>
          </w:p>
          <w:p w14:paraId="4FD75506" w14:textId="77777777" w:rsidR="00865207" w:rsidRPr="000B5E77" w:rsidRDefault="00865207" w:rsidP="00283A5D">
            <w:pPr>
              <w:pStyle w:val="ListParagraph"/>
              <w:numPr>
                <w:ilvl w:val="0"/>
                <w:numId w:val="106"/>
              </w:numPr>
              <w:spacing w:before="60" w:after="60"/>
              <w:rPr>
                <w:rFonts w:asciiTheme="minorHAnsi" w:hAnsiTheme="minorHAnsi"/>
              </w:rPr>
            </w:pPr>
            <w:r w:rsidRPr="000B5E77">
              <w:rPr>
                <w:rFonts w:asciiTheme="minorHAnsi" w:hAnsiTheme="minorHAnsi"/>
              </w:rPr>
              <w:t>Records of the Department of Labor and Industries related to the claim.</w:t>
            </w:r>
          </w:p>
          <w:p w14:paraId="12E59AF4" w14:textId="77777777" w:rsidR="00865207" w:rsidRPr="000B5E77" w:rsidRDefault="00865207" w:rsidP="00865207">
            <w:pPr>
              <w:spacing w:before="60" w:after="60"/>
              <w:rPr>
                <w:rFonts w:asciiTheme="minorHAnsi" w:hAnsiTheme="minorHAnsi"/>
                <w:i/>
                <w:sz w:val="21"/>
                <w:szCs w:val="21"/>
              </w:rPr>
            </w:pPr>
            <w:r>
              <w:rPr>
                <w:i/>
                <w:sz w:val="21"/>
                <w:szCs w:val="21"/>
              </w:rPr>
              <w:t>Note: Retention based on 10-</w:t>
            </w:r>
            <w:r w:rsidRPr="001763A6">
              <w:rPr>
                <w:i/>
                <w:sz w:val="21"/>
                <w:szCs w:val="21"/>
              </w:rPr>
              <w:t xml:space="preserve">year </w:t>
            </w:r>
            <w:r>
              <w:rPr>
                <w:i/>
                <w:sz w:val="21"/>
                <w:szCs w:val="21"/>
              </w:rPr>
              <w:t xml:space="preserve">requirement for eye injury claims </w:t>
            </w:r>
            <w:r w:rsidRPr="001763A6">
              <w:rPr>
                <w:i/>
                <w:sz w:val="21"/>
                <w:szCs w:val="21"/>
              </w:rPr>
              <w:t>(</w:t>
            </w:r>
            <w:r>
              <w:rPr>
                <w:i/>
                <w:sz w:val="21"/>
                <w:szCs w:val="21"/>
              </w:rPr>
              <w:t>RC</w:t>
            </w:r>
            <w:r w:rsidRPr="000B5E77">
              <w:rPr>
                <w:rFonts w:asciiTheme="minorHAnsi" w:hAnsiTheme="minorHAnsi"/>
                <w:i/>
                <w:sz w:val="21"/>
                <w:szCs w:val="21"/>
              </w:rPr>
              <w:t>W 51.32.160(1)(</w:t>
            </w:r>
            <w:r>
              <w:rPr>
                <w:rFonts w:asciiTheme="minorHAnsi" w:hAnsiTheme="minorHAnsi"/>
                <w:i/>
                <w:sz w:val="21"/>
                <w:szCs w:val="21"/>
              </w:rPr>
              <w:t>c</w:t>
            </w:r>
            <w:r w:rsidRPr="000B5E77">
              <w:rPr>
                <w:rFonts w:asciiTheme="minorHAnsi" w:hAnsiTheme="minorHAnsi"/>
                <w:i/>
                <w:sz w:val="21"/>
                <w:szCs w:val="21"/>
              </w:rPr>
              <w:t>)</w:t>
            </w:r>
            <w:r>
              <w:rPr>
                <w:rFonts w:asciiTheme="minorHAnsi" w:hAnsiTheme="minorHAnsi"/>
                <w:i/>
                <w:sz w:val="21"/>
                <w:szCs w:val="21"/>
              </w:rPr>
              <w:t>)</w:t>
            </w:r>
            <w:r w:rsidRPr="000B5E77">
              <w:rPr>
                <w:rFonts w:asciiTheme="minorHAnsi" w:hAnsiTheme="minorHAnsi"/>
                <w:i/>
                <w:sz w:val="21"/>
                <w:szCs w:val="21"/>
              </w:rPr>
              <w:t>.</w:t>
            </w:r>
          </w:p>
        </w:tc>
        <w:tc>
          <w:tcPr>
            <w:tcW w:w="1000" w:type="pct"/>
          </w:tcPr>
          <w:p w14:paraId="0D7638F8" w14:textId="77777777" w:rsidR="00865207" w:rsidRPr="000B5E77" w:rsidRDefault="00865207" w:rsidP="00865207">
            <w:pPr>
              <w:spacing w:before="60" w:after="60"/>
              <w:rPr>
                <w:rFonts w:asciiTheme="minorHAnsi" w:hAnsiTheme="minorHAnsi"/>
                <w:i/>
              </w:rPr>
            </w:pPr>
            <w:r w:rsidRPr="000B5E77">
              <w:rPr>
                <w:rFonts w:asciiTheme="minorHAnsi" w:hAnsiTheme="minorHAnsi"/>
                <w:b/>
              </w:rPr>
              <w:t>Retain</w:t>
            </w:r>
            <w:r w:rsidRPr="000B5E77">
              <w:rPr>
                <w:rFonts w:asciiTheme="minorHAnsi" w:hAnsiTheme="minorHAnsi"/>
              </w:rPr>
              <w:t xml:space="preserve"> for 10 years after claim settled</w:t>
            </w:r>
          </w:p>
          <w:p w14:paraId="0B7429A9" w14:textId="77777777" w:rsidR="00865207" w:rsidRPr="000B5E77" w:rsidRDefault="00865207" w:rsidP="00865207">
            <w:pPr>
              <w:spacing w:before="60" w:after="60"/>
              <w:rPr>
                <w:rFonts w:asciiTheme="minorHAnsi" w:hAnsiTheme="minorHAnsi"/>
              </w:rPr>
            </w:pPr>
            <w:r w:rsidRPr="000B5E77">
              <w:rPr>
                <w:rFonts w:asciiTheme="minorHAnsi" w:hAnsiTheme="minorHAnsi"/>
                <w:i/>
              </w:rPr>
              <w:t xml:space="preserve">   then</w:t>
            </w:r>
          </w:p>
          <w:p w14:paraId="026EE847" w14:textId="77777777" w:rsidR="00865207" w:rsidRPr="000B5E77" w:rsidRDefault="00865207" w:rsidP="00865207">
            <w:pPr>
              <w:spacing w:before="60" w:after="60"/>
              <w:rPr>
                <w:rFonts w:asciiTheme="minorHAnsi" w:hAnsiTheme="minorHAnsi"/>
              </w:rPr>
            </w:pPr>
            <w:r w:rsidRPr="000B5E77">
              <w:rPr>
                <w:rFonts w:asciiTheme="minorHAnsi" w:hAnsiTheme="minorHAnsi"/>
                <w:b/>
              </w:rPr>
              <w:t>Destroy</w:t>
            </w:r>
            <w:r w:rsidRPr="000B5E77">
              <w:rPr>
                <w:rFonts w:asciiTheme="minorHAnsi" w:hAnsiTheme="minorHAnsi"/>
              </w:rPr>
              <w:t>.</w:t>
            </w:r>
          </w:p>
        </w:tc>
        <w:tc>
          <w:tcPr>
            <w:tcW w:w="600" w:type="pct"/>
          </w:tcPr>
          <w:p w14:paraId="73D1A1E3" w14:textId="77777777" w:rsidR="00865207" w:rsidRPr="000B5E77" w:rsidRDefault="00865207" w:rsidP="00865207">
            <w:pPr>
              <w:spacing w:before="60"/>
              <w:jc w:val="center"/>
              <w:rPr>
                <w:rFonts w:asciiTheme="minorHAnsi" w:hAnsiTheme="minorHAnsi"/>
                <w:sz w:val="20"/>
                <w:szCs w:val="20"/>
              </w:rPr>
            </w:pPr>
            <w:r w:rsidRPr="000B5E77">
              <w:rPr>
                <w:rFonts w:asciiTheme="minorHAnsi" w:hAnsiTheme="minorHAnsi"/>
                <w:sz w:val="20"/>
                <w:szCs w:val="20"/>
              </w:rPr>
              <w:t>NON-ARCHIVAL</w:t>
            </w:r>
          </w:p>
          <w:p w14:paraId="4C3C8737" w14:textId="77777777" w:rsidR="00865207" w:rsidRPr="000B5E77" w:rsidRDefault="00865207" w:rsidP="00865207">
            <w:pPr>
              <w:jc w:val="center"/>
              <w:rPr>
                <w:rFonts w:asciiTheme="minorHAnsi" w:hAnsiTheme="minorHAnsi"/>
                <w:sz w:val="20"/>
                <w:szCs w:val="20"/>
              </w:rPr>
            </w:pPr>
            <w:r w:rsidRPr="000B5E77">
              <w:rPr>
                <w:rFonts w:asciiTheme="minorHAnsi" w:hAnsiTheme="minorHAnsi"/>
                <w:sz w:val="20"/>
                <w:szCs w:val="20"/>
              </w:rPr>
              <w:t>NON-ESSENTIAL</w:t>
            </w:r>
          </w:p>
          <w:p w14:paraId="491C1C3A" w14:textId="77777777" w:rsidR="00865207" w:rsidRPr="000B5E77" w:rsidRDefault="00865207" w:rsidP="00865207">
            <w:pPr>
              <w:jc w:val="center"/>
              <w:rPr>
                <w:rFonts w:asciiTheme="minorHAnsi" w:hAnsiTheme="minorHAnsi"/>
                <w:sz w:val="20"/>
                <w:szCs w:val="20"/>
              </w:rPr>
            </w:pPr>
            <w:r w:rsidRPr="000B5E77">
              <w:rPr>
                <w:rFonts w:asciiTheme="minorHAnsi" w:hAnsiTheme="minorHAnsi"/>
                <w:sz w:val="20"/>
                <w:szCs w:val="20"/>
              </w:rPr>
              <w:t>OPR</w:t>
            </w:r>
          </w:p>
        </w:tc>
      </w:tr>
      <w:tr w:rsidR="00865207" w:rsidRPr="000B5E77" w14:paraId="0A8638BE" w14:textId="77777777" w:rsidTr="008E1985">
        <w:tblPrEx>
          <w:tblLook w:val="04A0" w:firstRow="1" w:lastRow="0" w:firstColumn="1" w:lastColumn="0" w:noHBand="0" w:noVBand="1"/>
        </w:tblPrEx>
        <w:trPr>
          <w:cantSplit/>
          <w:jc w:val="center"/>
        </w:trPr>
        <w:tc>
          <w:tcPr>
            <w:tcW w:w="500" w:type="pct"/>
          </w:tcPr>
          <w:p w14:paraId="2F1A8761" w14:textId="77777777" w:rsidR="00865207" w:rsidRPr="000B5E77" w:rsidRDefault="00865207" w:rsidP="00865207">
            <w:pPr>
              <w:spacing w:before="60" w:after="60"/>
              <w:jc w:val="center"/>
              <w:rPr>
                <w:rFonts w:asciiTheme="minorHAnsi" w:hAnsiTheme="minorHAnsi"/>
                <w:bCs/>
              </w:rPr>
            </w:pPr>
            <w:r w:rsidRPr="000B5E77">
              <w:rPr>
                <w:rFonts w:asciiTheme="minorHAnsi" w:hAnsiTheme="minorHAnsi"/>
                <w:bCs/>
              </w:rPr>
              <w:t>GS 09017</w:t>
            </w:r>
            <w:r w:rsidRPr="000B5E77">
              <w:rPr>
                <w:rFonts w:asciiTheme="minorHAnsi" w:hAnsiTheme="minorHAnsi"/>
              </w:rPr>
              <w:fldChar w:fldCharType="begin"/>
            </w:r>
            <w:r w:rsidRPr="000B5E77">
              <w:rPr>
                <w:rFonts w:asciiTheme="minorHAnsi" w:hAnsiTheme="minorHAnsi"/>
              </w:rPr>
              <w:instrText xml:space="preserve"> XE "GS 09017" \f “dan”</w:instrText>
            </w:r>
            <w:r w:rsidRPr="000B5E77">
              <w:rPr>
                <w:rFonts w:asciiTheme="minorHAnsi" w:hAnsiTheme="minorHAnsi"/>
              </w:rPr>
              <w:fldChar w:fldCharType="end"/>
            </w:r>
          </w:p>
          <w:p w14:paraId="27C867DC" w14:textId="77777777" w:rsidR="00865207" w:rsidRPr="000B5E77" w:rsidRDefault="00865207" w:rsidP="00865207">
            <w:pPr>
              <w:spacing w:before="60" w:after="60"/>
              <w:jc w:val="center"/>
              <w:rPr>
                <w:rFonts w:asciiTheme="minorHAnsi" w:eastAsia="Calibri" w:hAnsiTheme="minorHAnsi" w:cs="Times New Roman"/>
              </w:rPr>
            </w:pPr>
            <w:r w:rsidRPr="000B5E77">
              <w:rPr>
                <w:rFonts w:asciiTheme="minorHAnsi" w:eastAsia="Calibri" w:hAnsiTheme="minorHAnsi" w:cs="Times New Roman"/>
              </w:rPr>
              <w:t xml:space="preserve">Rev. </w:t>
            </w:r>
            <w:r>
              <w:rPr>
                <w:rFonts w:asciiTheme="minorHAnsi" w:eastAsia="Calibri" w:hAnsiTheme="minorHAnsi" w:cs="Times New Roman"/>
              </w:rPr>
              <w:t>3</w:t>
            </w:r>
          </w:p>
        </w:tc>
        <w:tc>
          <w:tcPr>
            <w:tcW w:w="2900" w:type="pct"/>
          </w:tcPr>
          <w:p w14:paraId="4E4531AC" w14:textId="77777777" w:rsidR="00865207" w:rsidRPr="000B5E77" w:rsidRDefault="00865207" w:rsidP="00865207">
            <w:pPr>
              <w:spacing w:before="60" w:after="60"/>
              <w:rPr>
                <w:rFonts w:asciiTheme="minorHAnsi" w:hAnsiTheme="minorHAnsi"/>
                <w:b/>
                <w:i/>
              </w:rPr>
            </w:pPr>
            <w:r w:rsidRPr="000B5E77">
              <w:rPr>
                <w:rFonts w:asciiTheme="minorHAnsi" w:hAnsiTheme="minorHAnsi"/>
                <w:b/>
                <w:i/>
              </w:rPr>
              <w:t>Safety Data Sheets (SDS)</w:t>
            </w:r>
            <w:r>
              <w:rPr>
                <w:rFonts w:asciiTheme="minorHAnsi" w:hAnsiTheme="minorHAnsi"/>
                <w:b/>
                <w:i/>
              </w:rPr>
              <w:t>/</w:t>
            </w:r>
            <w:r w:rsidRPr="000B5E77">
              <w:rPr>
                <w:rFonts w:asciiTheme="minorHAnsi" w:hAnsiTheme="minorHAnsi"/>
                <w:b/>
                <w:i/>
              </w:rPr>
              <w:t>Allowed Substitute Record</w:t>
            </w:r>
            <w:r>
              <w:rPr>
                <w:rFonts w:asciiTheme="minorHAnsi" w:hAnsiTheme="minorHAnsi"/>
                <w:b/>
                <w:i/>
              </w:rPr>
              <w:t>s</w:t>
            </w:r>
          </w:p>
          <w:p w14:paraId="4F8F69A7" w14:textId="77777777" w:rsidR="00865207" w:rsidRPr="000B5E77" w:rsidRDefault="00865207" w:rsidP="00865207">
            <w:pPr>
              <w:spacing w:before="60" w:after="60"/>
              <w:rPr>
                <w:rFonts w:asciiTheme="minorHAnsi" w:hAnsiTheme="minorHAnsi"/>
              </w:rPr>
            </w:pPr>
            <w:r w:rsidRPr="000B5E77">
              <w:rPr>
                <w:rFonts w:asciiTheme="minorHAnsi" w:hAnsiTheme="minorHAnsi"/>
              </w:rPr>
              <w:t>Safety data sheets or allowed substitute records identifying hazardous chemical(s) by the chemical and common names and listing all ingredients which have been determined to be health hazards in accordance with WAC 296-901-14014.</w:t>
            </w:r>
            <w:r w:rsidRPr="000B5E77">
              <w:rPr>
                <w:rFonts w:asciiTheme="minorHAnsi" w:hAnsiTheme="minorHAnsi"/>
              </w:rPr>
              <w:fldChar w:fldCharType="begin"/>
            </w:r>
            <w:r w:rsidRPr="000B5E77">
              <w:rPr>
                <w:rFonts w:asciiTheme="minorHAnsi" w:hAnsiTheme="minorHAnsi"/>
              </w:rPr>
              <w:instrText xml:space="preserve"> XE "MSDS (Material Safety Data Sheets)" \f "Subject" </w:instrText>
            </w:r>
            <w:r w:rsidRPr="000B5E77">
              <w:rPr>
                <w:rFonts w:asciiTheme="minorHAnsi" w:hAnsiTheme="minorHAnsi"/>
              </w:rPr>
              <w:fldChar w:fldCharType="end"/>
            </w:r>
            <w:r w:rsidRPr="000B5E77">
              <w:rPr>
                <w:rFonts w:asciiTheme="minorHAnsi" w:hAnsiTheme="minorHAnsi"/>
              </w:rPr>
              <w:fldChar w:fldCharType="begin"/>
            </w:r>
            <w:r w:rsidRPr="000B5E77">
              <w:rPr>
                <w:rFonts w:asciiTheme="minorHAnsi" w:hAnsiTheme="minorHAnsi"/>
              </w:rPr>
              <w:instrText xml:space="preserve"> XE "Material Safety Data Sheets (MSDS)" \f "Subject" </w:instrText>
            </w:r>
            <w:r w:rsidRPr="000B5E77">
              <w:rPr>
                <w:rFonts w:asciiTheme="minorHAnsi" w:hAnsiTheme="minorHAnsi"/>
              </w:rPr>
              <w:fldChar w:fldCharType="end"/>
            </w:r>
            <w:r w:rsidRPr="000B5E77">
              <w:rPr>
                <w:rFonts w:asciiTheme="minorHAnsi" w:hAnsiTheme="minorHAnsi"/>
              </w:rPr>
              <w:fldChar w:fldCharType="begin"/>
            </w:r>
            <w:r w:rsidRPr="000B5E77">
              <w:rPr>
                <w:rFonts w:asciiTheme="minorHAnsi" w:hAnsiTheme="minorHAnsi"/>
              </w:rPr>
              <w:instrText xml:space="preserve"> XE "SDS (Safety Data Sheets)" \f "Subject" </w:instrText>
            </w:r>
            <w:r w:rsidRPr="000B5E77">
              <w:rPr>
                <w:rFonts w:asciiTheme="minorHAnsi" w:hAnsiTheme="minorHAnsi"/>
              </w:rPr>
              <w:fldChar w:fldCharType="end"/>
            </w:r>
            <w:r w:rsidRPr="000B5E77">
              <w:rPr>
                <w:rFonts w:asciiTheme="minorHAnsi" w:hAnsiTheme="minorHAnsi"/>
              </w:rPr>
              <w:fldChar w:fldCharType="begin"/>
            </w:r>
            <w:r w:rsidRPr="000B5E77">
              <w:rPr>
                <w:rFonts w:asciiTheme="minorHAnsi" w:hAnsiTheme="minorHAnsi"/>
              </w:rPr>
              <w:instrText xml:space="preserve"> XE "safety:Data Sheets (SDS)" \f "Subject" </w:instrText>
            </w:r>
            <w:r w:rsidRPr="000B5E77">
              <w:rPr>
                <w:rFonts w:asciiTheme="minorHAnsi" w:hAnsiTheme="minorHAnsi"/>
              </w:rPr>
              <w:fldChar w:fldCharType="end"/>
            </w:r>
            <w:r w:rsidRPr="000B5E77">
              <w:rPr>
                <w:rFonts w:asciiTheme="minorHAnsi" w:hAnsiTheme="minorHAnsi"/>
              </w:rPr>
              <w:fldChar w:fldCharType="begin"/>
            </w:r>
            <w:r w:rsidRPr="000B5E77">
              <w:rPr>
                <w:rFonts w:asciiTheme="minorHAnsi" w:hAnsiTheme="minorHAnsi"/>
              </w:rPr>
              <w:instrText xml:space="preserve"> XE "hazardous materials (SDS)" \f "Subject" </w:instrText>
            </w:r>
            <w:r w:rsidRPr="000B5E77">
              <w:rPr>
                <w:rFonts w:asciiTheme="minorHAnsi" w:hAnsiTheme="minorHAnsi"/>
              </w:rPr>
              <w:fldChar w:fldCharType="end"/>
            </w:r>
            <w:r w:rsidRPr="000B5E77">
              <w:rPr>
                <w:rFonts w:asciiTheme="minorHAnsi" w:hAnsiTheme="minorHAnsi"/>
              </w:rPr>
              <w:fldChar w:fldCharType="begin"/>
            </w:r>
            <w:r w:rsidRPr="000B5E77">
              <w:rPr>
                <w:rFonts w:asciiTheme="minorHAnsi" w:hAnsiTheme="minorHAnsi"/>
              </w:rPr>
              <w:instrText xml:space="preserve"> XE "chemicals (hazardous)" \f "Subject" </w:instrText>
            </w:r>
            <w:r w:rsidRPr="000B5E77">
              <w:rPr>
                <w:rFonts w:asciiTheme="minorHAnsi" w:hAnsiTheme="minorHAnsi"/>
              </w:rPr>
              <w:fldChar w:fldCharType="end"/>
            </w:r>
          </w:p>
          <w:p w14:paraId="4BD50129" w14:textId="77777777" w:rsidR="00865207" w:rsidRDefault="00865207" w:rsidP="00865207">
            <w:pPr>
              <w:spacing w:before="60" w:after="60"/>
              <w:rPr>
                <w:rFonts w:asciiTheme="minorHAnsi" w:hAnsiTheme="minorHAnsi"/>
                <w:i/>
                <w:sz w:val="21"/>
                <w:szCs w:val="21"/>
              </w:rPr>
            </w:pPr>
            <w:r w:rsidRPr="000B5E77">
              <w:rPr>
                <w:rFonts w:asciiTheme="minorHAnsi" w:hAnsiTheme="minorHAnsi"/>
                <w:i/>
                <w:sz w:val="21"/>
                <w:szCs w:val="21"/>
              </w:rPr>
              <w:t>Note: Safety Data Sheets were known as Material Safety Data Sheets prior to May 2014.</w:t>
            </w:r>
          </w:p>
          <w:p w14:paraId="459A6566" w14:textId="4412715B" w:rsidR="00865207" w:rsidRPr="000B5E77" w:rsidRDefault="00865207" w:rsidP="00865207">
            <w:pPr>
              <w:spacing w:before="60" w:after="60"/>
              <w:rPr>
                <w:rFonts w:asciiTheme="minorHAnsi" w:hAnsiTheme="minorHAnsi"/>
                <w:b/>
                <w:i/>
                <w:sz w:val="21"/>
                <w:szCs w:val="21"/>
              </w:rPr>
            </w:pPr>
            <w:r>
              <w:rPr>
                <w:rFonts w:asciiTheme="minorHAnsi" w:hAnsiTheme="minorHAnsi"/>
                <w:i/>
                <w:sz w:val="21"/>
                <w:szCs w:val="21"/>
              </w:rPr>
              <w:t>Note: Retention based on 30-year requirement for Safety Data Sheets as exposure records (WAC 296-800-180).</w:t>
            </w:r>
          </w:p>
        </w:tc>
        <w:tc>
          <w:tcPr>
            <w:tcW w:w="1000" w:type="pct"/>
          </w:tcPr>
          <w:p w14:paraId="4F30DC49" w14:textId="77777777" w:rsidR="00865207" w:rsidRPr="000B5E77" w:rsidRDefault="00865207" w:rsidP="00865207">
            <w:pPr>
              <w:spacing w:before="60" w:after="60"/>
              <w:rPr>
                <w:rFonts w:asciiTheme="minorHAnsi" w:eastAsia="Calibri" w:hAnsiTheme="minorHAnsi" w:cs="Times New Roman"/>
              </w:rPr>
            </w:pPr>
            <w:r w:rsidRPr="000B5E77">
              <w:rPr>
                <w:rFonts w:asciiTheme="minorHAnsi" w:eastAsia="Calibri" w:hAnsiTheme="minorHAnsi" w:cs="Times New Roman"/>
                <w:b/>
              </w:rPr>
              <w:t xml:space="preserve">Retain </w:t>
            </w:r>
            <w:r w:rsidRPr="000B5E77">
              <w:rPr>
                <w:rFonts w:asciiTheme="minorHAnsi" w:eastAsia="Calibri" w:hAnsiTheme="minorHAnsi" w:cs="Times New Roman"/>
              </w:rPr>
              <w:t xml:space="preserve">for 30 years after superseded </w:t>
            </w:r>
          </w:p>
          <w:p w14:paraId="207FBB62" w14:textId="77777777" w:rsidR="00865207" w:rsidRPr="000B5E77" w:rsidRDefault="00865207" w:rsidP="00865207">
            <w:pPr>
              <w:spacing w:before="60" w:after="60"/>
              <w:rPr>
                <w:rFonts w:asciiTheme="minorHAnsi" w:eastAsia="Calibri" w:hAnsiTheme="minorHAnsi" w:cs="Times New Roman"/>
                <w:i/>
              </w:rPr>
            </w:pPr>
            <w:r w:rsidRPr="000B5E77">
              <w:rPr>
                <w:rFonts w:asciiTheme="minorHAnsi" w:eastAsia="Calibri" w:hAnsiTheme="minorHAnsi" w:cs="Times New Roman"/>
              </w:rPr>
              <w:t xml:space="preserve">   </w:t>
            </w:r>
            <w:r w:rsidRPr="000B5E77">
              <w:rPr>
                <w:rFonts w:asciiTheme="minorHAnsi" w:eastAsia="Calibri" w:hAnsiTheme="minorHAnsi" w:cs="Times New Roman"/>
                <w:i/>
              </w:rPr>
              <w:t>or</w:t>
            </w:r>
          </w:p>
          <w:p w14:paraId="5F44506D" w14:textId="77777777" w:rsidR="00865207" w:rsidRPr="000B5E77" w:rsidRDefault="00865207" w:rsidP="00865207">
            <w:pPr>
              <w:spacing w:before="60" w:after="60"/>
              <w:rPr>
                <w:rFonts w:asciiTheme="minorHAnsi" w:eastAsia="Calibri" w:hAnsiTheme="minorHAnsi" w:cs="Times New Roman"/>
              </w:rPr>
            </w:pPr>
            <w:r w:rsidRPr="000B5E77">
              <w:rPr>
                <w:rFonts w:asciiTheme="minorHAnsi" w:eastAsia="Calibri" w:hAnsiTheme="minorHAnsi" w:cs="Times New Roman"/>
              </w:rPr>
              <w:t>30 years after chemicals are no longer used</w:t>
            </w:r>
          </w:p>
          <w:p w14:paraId="5ACE5DC8" w14:textId="77777777" w:rsidR="00865207" w:rsidRPr="000B5E77" w:rsidRDefault="00865207" w:rsidP="00865207">
            <w:pPr>
              <w:spacing w:before="60" w:after="60"/>
              <w:rPr>
                <w:rFonts w:asciiTheme="minorHAnsi" w:eastAsia="Calibri" w:hAnsiTheme="minorHAnsi" w:cs="Times New Roman"/>
                <w:i/>
              </w:rPr>
            </w:pPr>
            <w:r w:rsidRPr="000B5E77">
              <w:rPr>
                <w:rFonts w:asciiTheme="minorHAnsi" w:eastAsia="Calibri" w:hAnsiTheme="minorHAnsi" w:cs="Times New Roman"/>
              </w:rPr>
              <w:t xml:space="preserve">  </w:t>
            </w:r>
            <w:r w:rsidRPr="000B5E77">
              <w:rPr>
                <w:rFonts w:asciiTheme="minorHAnsi" w:eastAsia="Calibri" w:hAnsiTheme="minorHAnsi" w:cs="Times New Roman"/>
                <w:i/>
              </w:rPr>
              <w:t xml:space="preserve"> then</w:t>
            </w:r>
          </w:p>
          <w:p w14:paraId="39F0A8FC" w14:textId="77777777" w:rsidR="00865207" w:rsidRPr="000B5E77" w:rsidRDefault="00865207" w:rsidP="00865207">
            <w:pPr>
              <w:spacing w:before="60" w:after="60"/>
              <w:rPr>
                <w:rFonts w:asciiTheme="minorHAnsi" w:eastAsia="Calibri" w:hAnsiTheme="minorHAnsi" w:cs="Times New Roman"/>
                <w:b/>
              </w:rPr>
            </w:pPr>
            <w:r w:rsidRPr="000B5E77">
              <w:rPr>
                <w:rFonts w:asciiTheme="minorHAnsi" w:eastAsia="Calibri" w:hAnsiTheme="minorHAnsi" w:cs="Times New Roman"/>
                <w:b/>
              </w:rPr>
              <w:t>Destroy</w:t>
            </w:r>
            <w:r w:rsidRPr="000B5E77">
              <w:rPr>
                <w:rFonts w:asciiTheme="minorHAnsi" w:eastAsia="Calibri" w:hAnsiTheme="minorHAnsi" w:cs="Times New Roman"/>
              </w:rPr>
              <w:t>.</w:t>
            </w:r>
          </w:p>
        </w:tc>
        <w:tc>
          <w:tcPr>
            <w:tcW w:w="600" w:type="pct"/>
            <w:tcMar>
              <w:left w:w="72" w:type="dxa"/>
              <w:right w:w="72" w:type="dxa"/>
            </w:tcMar>
          </w:tcPr>
          <w:p w14:paraId="608F9187" w14:textId="77777777" w:rsidR="00865207" w:rsidRPr="000B5E77" w:rsidRDefault="00865207" w:rsidP="00865207">
            <w:pPr>
              <w:spacing w:before="60"/>
              <w:jc w:val="center"/>
              <w:rPr>
                <w:rFonts w:asciiTheme="minorHAnsi" w:hAnsiTheme="minorHAnsi"/>
                <w:b/>
                <w:sz w:val="20"/>
                <w:szCs w:val="20"/>
              </w:rPr>
            </w:pPr>
            <w:r w:rsidRPr="000B5E77">
              <w:rPr>
                <w:rFonts w:asciiTheme="minorHAnsi" w:hAnsiTheme="minorHAnsi"/>
                <w:sz w:val="20"/>
                <w:szCs w:val="20"/>
              </w:rPr>
              <w:t>NON-ARCHIVAL</w:t>
            </w:r>
          </w:p>
          <w:p w14:paraId="7ECEDAE8" w14:textId="77777777" w:rsidR="00865207" w:rsidRDefault="00865207" w:rsidP="00865207">
            <w:pPr>
              <w:jc w:val="center"/>
              <w:rPr>
                <w:rFonts w:asciiTheme="minorHAnsi" w:hAnsiTheme="minorHAnsi"/>
                <w:b/>
                <w:szCs w:val="22"/>
              </w:rPr>
            </w:pPr>
            <w:r w:rsidRPr="000B5E77">
              <w:rPr>
                <w:rFonts w:asciiTheme="minorHAnsi" w:hAnsiTheme="minorHAnsi"/>
                <w:b/>
                <w:szCs w:val="22"/>
              </w:rPr>
              <w:t>ESSENTIAL</w:t>
            </w:r>
          </w:p>
          <w:p w14:paraId="60B0E194" w14:textId="77777777" w:rsidR="00865207" w:rsidRPr="008E1985" w:rsidRDefault="00865207" w:rsidP="00865207">
            <w:pPr>
              <w:jc w:val="center"/>
              <w:rPr>
                <w:rFonts w:asciiTheme="minorHAnsi" w:hAnsiTheme="minorHAnsi"/>
                <w:b/>
                <w:sz w:val="16"/>
                <w:szCs w:val="16"/>
              </w:rPr>
            </w:pPr>
            <w:r w:rsidRPr="008E1985">
              <w:rPr>
                <w:rFonts w:asciiTheme="minorHAnsi" w:hAnsiTheme="minorHAnsi"/>
                <w:b/>
                <w:sz w:val="16"/>
                <w:szCs w:val="16"/>
              </w:rPr>
              <w:t>(for Disaster Recovery)</w:t>
            </w:r>
            <w:r w:rsidRPr="000B5E77">
              <w:rPr>
                <w:rFonts w:asciiTheme="minorHAnsi" w:hAnsiTheme="minorHAnsi"/>
                <w:sz w:val="20"/>
                <w:szCs w:val="20"/>
              </w:rPr>
              <w:fldChar w:fldCharType="begin"/>
            </w:r>
            <w:r w:rsidRPr="000B5E77">
              <w:rPr>
                <w:rFonts w:asciiTheme="minorHAnsi" w:hAnsiTheme="minorHAnsi"/>
                <w:sz w:val="20"/>
                <w:szCs w:val="20"/>
              </w:rPr>
              <w:instrText xml:space="preserve"> XE "HUMAN RESOURCE MANAGEMENT:Occupational Health and Safety:Safety Data Sheets (SDS)</w:instrText>
            </w:r>
            <w:r>
              <w:rPr>
                <w:rFonts w:asciiTheme="minorHAnsi" w:hAnsiTheme="minorHAnsi"/>
                <w:sz w:val="20"/>
                <w:szCs w:val="20"/>
              </w:rPr>
              <w:instrText>/</w:instrText>
            </w:r>
            <w:r w:rsidRPr="000B5E77">
              <w:rPr>
                <w:rFonts w:asciiTheme="minorHAnsi" w:hAnsiTheme="minorHAnsi"/>
                <w:sz w:val="20"/>
                <w:szCs w:val="20"/>
              </w:rPr>
              <w:instrText>Allowed Substitute Record</w:instrText>
            </w:r>
            <w:r>
              <w:rPr>
                <w:rFonts w:asciiTheme="minorHAnsi" w:hAnsiTheme="minorHAnsi"/>
                <w:sz w:val="20"/>
                <w:szCs w:val="20"/>
              </w:rPr>
              <w:instrText>s</w:instrText>
            </w:r>
            <w:r w:rsidRPr="000B5E77">
              <w:rPr>
                <w:rFonts w:asciiTheme="minorHAnsi" w:hAnsiTheme="minorHAnsi"/>
                <w:sz w:val="20"/>
                <w:szCs w:val="20"/>
              </w:rPr>
              <w:instrText xml:space="preserve">" \f "Essential" </w:instrText>
            </w:r>
            <w:r w:rsidRPr="000B5E77">
              <w:rPr>
                <w:rFonts w:asciiTheme="minorHAnsi" w:hAnsiTheme="minorHAnsi"/>
                <w:sz w:val="20"/>
                <w:szCs w:val="20"/>
              </w:rPr>
              <w:fldChar w:fldCharType="end"/>
            </w:r>
          </w:p>
          <w:p w14:paraId="7CCAC8CC" w14:textId="77777777" w:rsidR="00865207" w:rsidRPr="000B5E77" w:rsidRDefault="00865207" w:rsidP="00865207">
            <w:pPr>
              <w:jc w:val="center"/>
              <w:rPr>
                <w:rFonts w:asciiTheme="minorHAnsi" w:hAnsiTheme="minorHAnsi"/>
                <w:sz w:val="20"/>
                <w:szCs w:val="20"/>
              </w:rPr>
            </w:pPr>
            <w:r w:rsidRPr="000B5E77">
              <w:rPr>
                <w:rFonts w:asciiTheme="minorHAnsi" w:hAnsiTheme="minorHAnsi"/>
                <w:sz w:val="20"/>
                <w:szCs w:val="20"/>
              </w:rPr>
              <w:t>OPR</w:t>
            </w:r>
          </w:p>
        </w:tc>
      </w:tr>
      <w:tr w:rsidR="00865207" w:rsidRPr="000B5E77" w14:paraId="002F3F5E" w14:textId="77777777" w:rsidTr="002C0058">
        <w:tblPrEx>
          <w:tblLook w:val="04A0" w:firstRow="1" w:lastRow="0" w:firstColumn="1" w:lastColumn="0" w:noHBand="0" w:noVBand="1"/>
        </w:tblPrEx>
        <w:trPr>
          <w:cantSplit/>
          <w:jc w:val="center"/>
        </w:trPr>
        <w:tc>
          <w:tcPr>
            <w:tcW w:w="500" w:type="pct"/>
          </w:tcPr>
          <w:p w14:paraId="5A3B8399" w14:textId="77777777" w:rsidR="00865207" w:rsidRPr="000B5E77" w:rsidRDefault="00865207" w:rsidP="00865207">
            <w:pPr>
              <w:spacing w:before="60" w:after="60"/>
              <w:jc w:val="center"/>
              <w:rPr>
                <w:rFonts w:asciiTheme="minorHAnsi" w:hAnsiTheme="minorHAnsi"/>
                <w:bCs/>
              </w:rPr>
            </w:pPr>
            <w:r w:rsidRPr="000B5E77">
              <w:rPr>
                <w:rFonts w:asciiTheme="minorHAnsi" w:hAnsiTheme="minorHAnsi"/>
                <w:bCs/>
              </w:rPr>
              <w:lastRenderedPageBreak/>
              <w:t xml:space="preserve">GS </w:t>
            </w:r>
            <w:r>
              <w:rPr>
                <w:rFonts w:asciiTheme="minorHAnsi" w:hAnsiTheme="minorHAnsi"/>
                <w:bCs/>
              </w:rPr>
              <w:t>03050</w:t>
            </w:r>
            <w:r w:rsidRPr="000B5E77">
              <w:rPr>
                <w:rFonts w:asciiTheme="minorHAnsi" w:hAnsiTheme="minorHAnsi"/>
              </w:rPr>
              <w:fldChar w:fldCharType="begin"/>
            </w:r>
            <w:r w:rsidRPr="000B5E77">
              <w:rPr>
                <w:rFonts w:asciiTheme="minorHAnsi" w:hAnsiTheme="minorHAnsi"/>
              </w:rPr>
              <w:instrText xml:space="preserve"> XE "GS </w:instrText>
            </w:r>
            <w:r>
              <w:rPr>
                <w:rFonts w:asciiTheme="minorHAnsi" w:hAnsiTheme="minorHAnsi"/>
              </w:rPr>
              <w:instrText>03050</w:instrText>
            </w:r>
            <w:r w:rsidRPr="000B5E77">
              <w:rPr>
                <w:rFonts w:asciiTheme="minorHAnsi" w:hAnsiTheme="minorHAnsi"/>
              </w:rPr>
              <w:instrText>" \f “dan”</w:instrText>
            </w:r>
            <w:r w:rsidRPr="000B5E77">
              <w:rPr>
                <w:rFonts w:asciiTheme="minorHAnsi" w:hAnsiTheme="minorHAnsi"/>
              </w:rPr>
              <w:fldChar w:fldCharType="end"/>
            </w:r>
          </w:p>
          <w:p w14:paraId="383475B9" w14:textId="77777777" w:rsidR="00865207" w:rsidRPr="000B5E77" w:rsidRDefault="00865207" w:rsidP="00865207">
            <w:pPr>
              <w:spacing w:before="60" w:after="60"/>
              <w:jc w:val="center"/>
              <w:rPr>
                <w:rFonts w:asciiTheme="minorHAnsi" w:hAnsiTheme="minorHAnsi"/>
                <w:bCs/>
              </w:rPr>
            </w:pPr>
            <w:r w:rsidRPr="000B5E77">
              <w:rPr>
                <w:rFonts w:asciiTheme="minorHAnsi" w:hAnsiTheme="minorHAnsi"/>
                <w:bCs/>
              </w:rPr>
              <w:t>Rev. 0</w:t>
            </w:r>
          </w:p>
        </w:tc>
        <w:tc>
          <w:tcPr>
            <w:tcW w:w="2900" w:type="pct"/>
          </w:tcPr>
          <w:p w14:paraId="4F951EAF" w14:textId="77777777" w:rsidR="00865207" w:rsidRPr="000B5E77" w:rsidRDefault="00865207" w:rsidP="00865207">
            <w:pPr>
              <w:spacing w:before="60" w:after="60"/>
              <w:rPr>
                <w:rFonts w:asciiTheme="minorHAnsi" w:hAnsiTheme="minorHAnsi"/>
                <w:b/>
                <w:i/>
                <w:szCs w:val="22"/>
              </w:rPr>
            </w:pPr>
            <w:r w:rsidRPr="000B5E77">
              <w:rPr>
                <w:rFonts w:asciiTheme="minorHAnsi" w:hAnsiTheme="minorHAnsi"/>
                <w:b/>
                <w:i/>
                <w:szCs w:val="22"/>
              </w:rPr>
              <w:t>Safety Records</w:t>
            </w:r>
          </w:p>
          <w:p w14:paraId="26C70FAB" w14:textId="77777777" w:rsidR="00865207" w:rsidRPr="000B5E77" w:rsidRDefault="00865207" w:rsidP="00865207">
            <w:pPr>
              <w:spacing w:before="60" w:after="60"/>
              <w:rPr>
                <w:rFonts w:asciiTheme="minorHAnsi" w:eastAsia="Times New Roman" w:hAnsiTheme="minorHAnsi"/>
                <w:szCs w:val="22"/>
              </w:rPr>
            </w:pPr>
            <w:r w:rsidRPr="000B5E77">
              <w:rPr>
                <w:rFonts w:asciiTheme="minorHAnsi" w:eastAsia="Times New Roman" w:hAnsiTheme="minorHAnsi"/>
                <w:szCs w:val="22"/>
              </w:rPr>
              <w:t>Records required by the federal Occupational Safety and Health Administration (OSHA) relating to maintaining a safe workplace/environment for employees.</w:t>
            </w:r>
            <w:r w:rsidRPr="000B5E77">
              <w:rPr>
                <w:rFonts w:asciiTheme="minorHAnsi" w:hAnsiTheme="minorHAnsi"/>
              </w:rPr>
              <w:t xml:space="preserve"> </w:t>
            </w:r>
            <w:r w:rsidRPr="000B5E77">
              <w:rPr>
                <w:rFonts w:asciiTheme="minorHAnsi" w:hAnsiTheme="minorHAnsi"/>
              </w:rPr>
              <w:fldChar w:fldCharType="begin"/>
            </w:r>
            <w:r w:rsidRPr="000B5E77">
              <w:rPr>
                <w:rFonts w:asciiTheme="minorHAnsi" w:hAnsiTheme="minorHAnsi"/>
              </w:rPr>
              <w:instrText xml:space="preserve"> XE “safety:OSHA records“ \f “Subject” </w:instrText>
            </w:r>
            <w:r w:rsidRPr="000B5E77">
              <w:rPr>
                <w:rFonts w:asciiTheme="minorHAnsi" w:hAnsiTheme="minorHAnsi"/>
              </w:rPr>
              <w:fldChar w:fldCharType="end"/>
            </w:r>
            <w:r w:rsidRPr="000B5E77">
              <w:rPr>
                <w:rFonts w:asciiTheme="minorHAnsi" w:hAnsiTheme="minorHAnsi"/>
              </w:rPr>
              <w:fldChar w:fldCharType="begin"/>
            </w:r>
            <w:r w:rsidRPr="000B5E77">
              <w:rPr>
                <w:rFonts w:asciiTheme="minorHAnsi" w:hAnsiTheme="minorHAnsi"/>
              </w:rPr>
              <w:instrText xml:space="preserve"> XE “OSHA (Occupational Safety and Health Administration)“ \f “Subject” </w:instrText>
            </w:r>
            <w:r w:rsidRPr="000B5E77">
              <w:rPr>
                <w:rFonts w:asciiTheme="minorHAnsi" w:hAnsiTheme="minorHAnsi"/>
              </w:rPr>
              <w:fldChar w:fldCharType="end"/>
            </w:r>
          </w:p>
          <w:p w14:paraId="3DB0E2C5" w14:textId="77777777" w:rsidR="00865207" w:rsidRPr="000B5E77" w:rsidRDefault="00865207" w:rsidP="00865207">
            <w:pPr>
              <w:spacing w:before="60" w:after="60"/>
              <w:rPr>
                <w:rFonts w:asciiTheme="minorHAnsi" w:eastAsia="Times New Roman" w:hAnsiTheme="minorHAnsi"/>
                <w:szCs w:val="22"/>
              </w:rPr>
            </w:pPr>
            <w:r w:rsidRPr="000B5E77">
              <w:rPr>
                <w:rFonts w:asciiTheme="minorHAnsi" w:eastAsia="Times New Roman" w:hAnsiTheme="minorHAnsi"/>
                <w:szCs w:val="22"/>
              </w:rPr>
              <w:t>Includes, but is not limited to:</w:t>
            </w:r>
          </w:p>
          <w:p w14:paraId="45F87CA1" w14:textId="77777777" w:rsidR="00865207" w:rsidRPr="000B5E77" w:rsidRDefault="00865207" w:rsidP="00865207">
            <w:pPr>
              <w:pStyle w:val="ListParagraph"/>
              <w:numPr>
                <w:ilvl w:val="0"/>
                <w:numId w:val="28"/>
              </w:numPr>
              <w:spacing w:before="60" w:after="60"/>
              <w:rPr>
                <w:rFonts w:asciiTheme="minorHAnsi" w:hAnsiTheme="minorHAnsi"/>
              </w:rPr>
            </w:pPr>
            <w:r w:rsidRPr="000B5E77">
              <w:rPr>
                <w:rFonts w:asciiTheme="minorHAnsi" w:eastAsia="Times New Roman" w:hAnsiTheme="minorHAnsi"/>
                <w:szCs w:val="22"/>
              </w:rPr>
              <w:t xml:space="preserve">Required OSHA 300, 300A and 301 forms; </w:t>
            </w:r>
          </w:p>
          <w:p w14:paraId="68D1F6E4" w14:textId="77777777" w:rsidR="00865207" w:rsidRPr="000B5E77" w:rsidRDefault="00865207" w:rsidP="00865207">
            <w:pPr>
              <w:pStyle w:val="ListParagraph"/>
              <w:numPr>
                <w:ilvl w:val="0"/>
                <w:numId w:val="28"/>
              </w:numPr>
              <w:spacing w:before="60" w:after="60"/>
              <w:rPr>
                <w:rFonts w:asciiTheme="minorHAnsi" w:hAnsiTheme="minorHAnsi"/>
              </w:rPr>
            </w:pPr>
            <w:r w:rsidRPr="000B5E77">
              <w:rPr>
                <w:rFonts w:asciiTheme="minorHAnsi" w:eastAsia="Times New Roman" w:hAnsiTheme="minorHAnsi"/>
                <w:szCs w:val="22"/>
              </w:rPr>
              <w:t>Logs and supporting documentation;</w:t>
            </w:r>
          </w:p>
          <w:p w14:paraId="59F970D4" w14:textId="77777777" w:rsidR="00865207" w:rsidRPr="000B5E77" w:rsidRDefault="00865207" w:rsidP="00865207">
            <w:pPr>
              <w:pStyle w:val="ListParagraph"/>
              <w:numPr>
                <w:ilvl w:val="0"/>
                <w:numId w:val="28"/>
              </w:numPr>
              <w:spacing w:before="60" w:after="60"/>
              <w:rPr>
                <w:rFonts w:asciiTheme="minorHAnsi" w:hAnsiTheme="minorHAnsi"/>
              </w:rPr>
            </w:pPr>
            <w:r w:rsidRPr="000B5E77">
              <w:rPr>
                <w:rFonts w:asciiTheme="minorHAnsi" w:eastAsia="Times New Roman" w:hAnsiTheme="minorHAnsi"/>
                <w:szCs w:val="22"/>
              </w:rPr>
              <w:t xml:space="preserve">Safety and incident reports </w:t>
            </w:r>
            <w:r w:rsidRPr="000B5E77">
              <w:rPr>
                <w:rFonts w:asciiTheme="minorHAnsi" w:eastAsia="Times New Roman" w:hAnsiTheme="minorHAnsi"/>
                <w:szCs w:val="22"/>
                <w:u w:val="single"/>
              </w:rPr>
              <w:t>not</w:t>
            </w:r>
            <w:r w:rsidRPr="000B5E77">
              <w:rPr>
                <w:rFonts w:asciiTheme="minorHAnsi" w:eastAsia="Times New Roman" w:hAnsiTheme="minorHAnsi"/>
                <w:szCs w:val="22"/>
              </w:rPr>
              <w:t xml:space="preserve"> part of a Labor and Industries claim;</w:t>
            </w:r>
          </w:p>
          <w:p w14:paraId="516A5359" w14:textId="77777777" w:rsidR="00865207" w:rsidRPr="000B5E77" w:rsidRDefault="00865207" w:rsidP="00865207">
            <w:pPr>
              <w:pStyle w:val="ListParagraph"/>
              <w:numPr>
                <w:ilvl w:val="0"/>
                <w:numId w:val="24"/>
              </w:numPr>
              <w:spacing w:before="60" w:after="60"/>
              <w:rPr>
                <w:rFonts w:asciiTheme="minorHAnsi" w:hAnsiTheme="minorHAnsi"/>
                <w:szCs w:val="22"/>
              </w:rPr>
            </w:pPr>
            <w:r w:rsidRPr="000B5E77">
              <w:rPr>
                <w:rFonts w:asciiTheme="minorHAnsi" w:hAnsiTheme="minorHAnsi"/>
                <w:szCs w:val="22"/>
              </w:rPr>
              <w:t>First aid treatments provided on-site by a non-physician where no injury claim is filed.</w:t>
            </w:r>
          </w:p>
          <w:p w14:paraId="770C7178" w14:textId="77777777" w:rsidR="00865207" w:rsidRPr="000B5E77" w:rsidRDefault="00865207" w:rsidP="00865207">
            <w:pPr>
              <w:spacing w:before="60" w:after="60"/>
              <w:rPr>
                <w:rFonts w:asciiTheme="minorHAnsi" w:hAnsiTheme="minorHAnsi"/>
                <w:i/>
                <w:sz w:val="21"/>
                <w:szCs w:val="21"/>
              </w:rPr>
            </w:pPr>
            <w:r w:rsidRPr="000B5E77">
              <w:rPr>
                <w:rFonts w:asciiTheme="minorHAnsi" w:hAnsiTheme="minorHAnsi"/>
                <w:i/>
                <w:sz w:val="21"/>
                <w:szCs w:val="21"/>
              </w:rPr>
              <w:t>Reference: 29 CFR 1904.33.</w:t>
            </w:r>
          </w:p>
        </w:tc>
        <w:tc>
          <w:tcPr>
            <w:tcW w:w="1000" w:type="pct"/>
          </w:tcPr>
          <w:p w14:paraId="3369F744" w14:textId="77777777" w:rsidR="00865207" w:rsidRPr="000B5E77" w:rsidRDefault="00865207" w:rsidP="00865207">
            <w:pPr>
              <w:pStyle w:val="TableText-AllOther"/>
              <w:jc w:val="left"/>
              <w:rPr>
                <w:rFonts w:asciiTheme="minorHAnsi" w:hAnsiTheme="minorHAnsi"/>
                <w:bCs/>
                <w:szCs w:val="22"/>
              </w:rPr>
            </w:pPr>
            <w:r w:rsidRPr="000B5E77">
              <w:rPr>
                <w:rFonts w:asciiTheme="minorHAnsi" w:hAnsiTheme="minorHAnsi"/>
                <w:b/>
                <w:bCs/>
                <w:szCs w:val="22"/>
              </w:rPr>
              <w:t>Retain</w:t>
            </w:r>
            <w:r w:rsidRPr="000B5E77">
              <w:rPr>
                <w:rFonts w:asciiTheme="minorHAnsi" w:hAnsiTheme="minorHAnsi"/>
                <w:bCs/>
                <w:szCs w:val="22"/>
              </w:rPr>
              <w:t xml:space="preserve"> for 5 years after end of calendar year</w:t>
            </w:r>
          </w:p>
          <w:p w14:paraId="033FAA1F" w14:textId="77777777" w:rsidR="00865207" w:rsidRPr="000B5E77" w:rsidRDefault="00865207" w:rsidP="00865207">
            <w:pPr>
              <w:pStyle w:val="TableText-AllOther"/>
              <w:jc w:val="left"/>
              <w:rPr>
                <w:rFonts w:asciiTheme="minorHAnsi" w:hAnsiTheme="minorHAnsi"/>
                <w:bCs/>
                <w:i/>
                <w:szCs w:val="22"/>
              </w:rPr>
            </w:pPr>
            <w:r w:rsidRPr="000B5E77">
              <w:rPr>
                <w:rFonts w:asciiTheme="minorHAnsi" w:hAnsiTheme="minorHAnsi"/>
                <w:bCs/>
                <w:i/>
                <w:szCs w:val="22"/>
              </w:rPr>
              <w:t xml:space="preserve">   then</w:t>
            </w:r>
          </w:p>
          <w:p w14:paraId="3C6E2680" w14:textId="77777777" w:rsidR="00865207" w:rsidRPr="000B5E77" w:rsidRDefault="00865207" w:rsidP="00865207">
            <w:pPr>
              <w:pStyle w:val="TableText-AllOther"/>
              <w:jc w:val="left"/>
              <w:rPr>
                <w:rFonts w:asciiTheme="minorHAnsi" w:hAnsiTheme="minorHAnsi"/>
                <w:sz w:val="20"/>
              </w:rPr>
            </w:pPr>
            <w:r w:rsidRPr="000B5E77">
              <w:rPr>
                <w:rFonts w:asciiTheme="minorHAnsi" w:hAnsiTheme="minorHAnsi"/>
                <w:b/>
                <w:bCs/>
                <w:szCs w:val="22"/>
              </w:rPr>
              <w:t>Destroy</w:t>
            </w:r>
            <w:r w:rsidRPr="000B5E77">
              <w:rPr>
                <w:rFonts w:asciiTheme="minorHAnsi" w:hAnsiTheme="minorHAnsi"/>
                <w:bCs/>
                <w:szCs w:val="22"/>
              </w:rPr>
              <w:t>.</w:t>
            </w:r>
          </w:p>
        </w:tc>
        <w:tc>
          <w:tcPr>
            <w:tcW w:w="600" w:type="pct"/>
          </w:tcPr>
          <w:p w14:paraId="68C7E207" w14:textId="77777777" w:rsidR="00865207" w:rsidRPr="000B5E77" w:rsidRDefault="00865207" w:rsidP="00865207">
            <w:pPr>
              <w:spacing w:before="60"/>
              <w:jc w:val="center"/>
              <w:rPr>
                <w:rFonts w:asciiTheme="minorHAnsi" w:hAnsiTheme="minorHAnsi"/>
                <w:sz w:val="20"/>
                <w:szCs w:val="20"/>
              </w:rPr>
            </w:pPr>
            <w:r w:rsidRPr="000B5E77">
              <w:rPr>
                <w:rFonts w:asciiTheme="minorHAnsi" w:hAnsiTheme="minorHAnsi"/>
                <w:sz w:val="20"/>
                <w:szCs w:val="20"/>
              </w:rPr>
              <w:t>NON-ARCHIVAL</w:t>
            </w:r>
          </w:p>
          <w:p w14:paraId="57371C1B" w14:textId="77777777" w:rsidR="00865207" w:rsidRPr="000B5E77" w:rsidRDefault="00865207" w:rsidP="00865207">
            <w:pPr>
              <w:jc w:val="center"/>
              <w:rPr>
                <w:rFonts w:asciiTheme="minorHAnsi" w:hAnsiTheme="minorHAnsi"/>
                <w:sz w:val="20"/>
                <w:szCs w:val="20"/>
              </w:rPr>
            </w:pPr>
            <w:r w:rsidRPr="000B5E77">
              <w:rPr>
                <w:rFonts w:asciiTheme="minorHAnsi" w:hAnsiTheme="minorHAnsi"/>
                <w:sz w:val="20"/>
                <w:szCs w:val="20"/>
              </w:rPr>
              <w:t>NON-ESSENTIAL</w:t>
            </w:r>
          </w:p>
          <w:p w14:paraId="783E116B" w14:textId="77777777" w:rsidR="00865207" w:rsidRPr="000B5E77" w:rsidRDefault="00865207" w:rsidP="00865207">
            <w:pPr>
              <w:jc w:val="center"/>
              <w:rPr>
                <w:rFonts w:asciiTheme="minorHAnsi" w:hAnsiTheme="minorHAnsi"/>
                <w:sz w:val="20"/>
                <w:szCs w:val="20"/>
              </w:rPr>
            </w:pPr>
            <w:r w:rsidRPr="000B5E77">
              <w:rPr>
                <w:rFonts w:asciiTheme="minorHAnsi" w:hAnsiTheme="minorHAnsi"/>
                <w:sz w:val="20"/>
                <w:szCs w:val="20"/>
              </w:rPr>
              <w:t>OFM</w:t>
            </w:r>
          </w:p>
        </w:tc>
      </w:tr>
      <w:tr w:rsidR="00865207" w:rsidRPr="000B5E77" w14:paraId="755CBC9F" w14:textId="77777777" w:rsidTr="002C0058">
        <w:tblPrEx>
          <w:tblLook w:val="04A0" w:firstRow="1" w:lastRow="0" w:firstColumn="1" w:lastColumn="0" w:noHBand="0" w:noVBand="1"/>
        </w:tblPrEx>
        <w:trPr>
          <w:cantSplit/>
          <w:jc w:val="center"/>
        </w:trPr>
        <w:tc>
          <w:tcPr>
            <w:tcW w:w="500" w:type="pct"/>
          </w:tcPr>
          <w:p w14:paraId="2F9EB89D" w14:textId="77777777" w:rsidR="00865207" w:rsidRPr="000B5E77" w:rsidRDefault="00865207" w:rsidP="00865207">
            <w:pPr>
              <w:spacing w:before="60" w:after="60"/>
              <w:jc w:val="center"/>
              <w:rPr>
                <w:rFonts w:asciiTheme="minorHAnsi" w:hAnsiTheme="minorHAnsi"/>
                <w:bCs/>
              </w:rPr>
            </w:pPr>
            <w:r w:rsidRPr="000B5E77">
              <w:rPr>
                <w:rFonts w:asciiTheme="minorHAnsi" w:hAnsiTheme="minorHAnsi"/>
                <w:bCs/>
              </w:rPr>
              <w:t xml:space="preserve">GS </w:t>
            </w:r>
            <w:r>
              <w:rPr>
                <w:rFonts w:asciiTheme="minorHAnsi" w:hAnsiTheme="minorHAnsi"/>
                <w:bCs/>
              </w:rPr>
              <w:t>03051</w:t>
            </w:r>
            <w:r w:rsidRPr="000B5E77">
              <w:rPr>
                <w:rFonts w:asciiTheme="minorHAnsi" w:hAnsiTheme="minorHAnsi"/>
              </w:rPr>
              <w:fldChar w:fldCharType="begin"/>
            </w:r>
            <w:r w:rsidRPr="000B5E77">
              <w:rPr>
                <w:rFonts w:asciiTheme="minorHAnsi" w:hAnsiTheme="minorHAnsi"/>
              </w:rPr>
              <w:instrText xml:space="preserve"> XE "GS </w:instrText>
            </w:r>
            <w:r>
              <w:rPr>
                <w:rFonts w:asciiTheme="minorHAnsi" w:hAnsiTheme="minorHAnsi"/>
              </w:rPr>
              <w:instrText>03051</w:instrText>
            </w:r>
            <w:r w:rsidRPr="000B5E77">
              <w:rPr>
                <w:rFonts w:asciiTheme="minorHAnsi" w:hAnsiTheme="minorHAnsi"/>
              </w:rPr>
              <w:instrText>" \f “dan”</w:instrText>
            </w:r>
            <w:r w:rsidRPr="000B5E77">
              <w:rPr>
                <w:rFonts w:asciiTheme="minorHAnsi" w:hAnsiTheme="minorHAnsi"/>
              </w:rPr>
              <w:fldChar w:fldCharType="end"/>
            </w:r>
          </w:p>
          <w:p w14:paraId="771D331A" w14:textId="77777777" w:rsidR="00865207" w:rsidRPr="000B5E77" w:rsidRDefault="00865207" w:rsidP="00865207">
            <w:pPr>
              <w:spacing w:before="60" w:after="60"/>
              <w:jc w:val="center"/>
              <w:rPr>
                <w:rFonts w:asciiTheme="minorHAnsi" w:hAnsiTheme="minorHAnsi"/>
                <w:bCs/>
              </w:rPr>
            </w:pPr>
            <w:r w:rsidRPr="000B5E77">
              <w:rPr>
                <w:rFonts w:asciiTheme="minorHAnsi" w:hAnsiTheme="minorHAnsi"/>
                <w:bCs/>
              </w:rPr>
              <w:t>Rev. 0</w:t>
            </w:r>
          </w:p>
        </w:tc>
        <w:tc>
          <w:tcPr>
            <w:tcW w:w="2900" w:type="pct"/>
          </w:tcPr>
          <w:p w14:paraId="363E7364" w14:textId="77777777" w:rsidR="00865207" w:rsidRPr="000B5E77" w:rsidRDefault="00865207" w:rsidP="00865207">
            <w:pPr>
              <w:spacing w:before="60" w:after="60"/>
              <w:rPr>
                <w:rFonts w:asciiTheme="minorHAnsi" w:hAnsiTheme="minorHAnsi"/>
                <w:b/>
                <w:i/>
                <w:szCs w:val="22"/>
              </w:rPr>
            </w:pPr>
            <w:r w:rsidRPr="000B5E77">
              <w:rPr>
                <w:rFonts w:asciiTheme="minorHAnsi" w:hAnsiTheme="minorHAnsi"/>
                <w:b/>
                <w:i/>
                <w:szCs w:val="22"/>
              </w:rPr>
              <w:t>Wellness Programs</w:t>
            </w:r>
          </w:p>
          <w:p w14:paraId="14DDA26A" w14:textId="77777777" w:rsidR="00865207" w:rsidRPr="000B5E77" w:rsidRDefault="00865207" w:rsidP="00865207">
            <w:pPr>
              <w:spacing w:before="60" w:after="60"/>
              <w:rPr>
                <w:rFonts w:asciiTheme="minorHAnsi" w:eastAsia="Times New Roman" w:hAnsiTheme="minorHAnsi"/>
                <w:szCs w:val="22"/>
              </w:rPr>
            </w:pPr>
            <w:r w:rsidRPr="000B5E77">
              <w:rPr>
                <w:rFonts w:asciiTheme="minorHAnsi" w:eastAsia="Times New Roman" w:hAnsiTheme="minorHAnsi"/>
                <w:szCs w:val="22"/>
              </w:rPr>
              <w:t>Records relating to supporting and promoting employee wellness.</w:t>
            </w:r>
            <w:r w:rsidRPr="000B5E77">
              <w:rPr>
                <w:rFonts w:asciiTheme="minorHAnsi" w:hAnsiTheme="minorHAnsi"/>
              </w:rPr>
              <w:t xml:space="preserve"> </w:t>
            </w:r>
            <w:r w:rsidRPr="000B5E77">
              <w:rPr>
                <w:rFonts w:asciiTheme="minorHAnsi" w:hAnsiTheme="minorHAnsi"/>
              </w:rPr>
              <w:fldChar w:fldCharType="begin"/>
            </w:r>
            <w:r w:rsidRPr="000B5E77">
              <w:rPr>
                <w:rFonts w:asciiTheme="minorHAnsi" w:hAnsiTheme="minorHAnsi"/>
              </w:rPr>
              <w:instrText xml:space="preserve"> XE “wellness programs“ \f “Subject” </w:instrText>
            </w:r>
            <w:r w:rsidRPr="000B5E77">
              <w:rPr>
                <w:rFonts w:asciiTheme="minorHAnsi" w:hAnsiTheme="minorHAnsi"/>
              </w:rPr>
              <w:fldChar w:fldCharType="end"/>
            </w:r>
          </w:p>
          <w:p w14:paraId="15AC833E" w14:textId="77777777" w:rsidR="00865207" w:rsidRPr="000B5E77" w:rsidRDefault="00865207" w:rsidP="00865207">
            <w:pPr>
              <w:spacing w:before="60" w:after="60"/>
              <w:rPr>
                <w:rFonts w:asciiTheme="minorHAnsi" w:eastAsia="Times New Roman" w:hAnsiTheme="minorHAnsi"/>
                <w:szCs w:val="22"/>
              </w:rPr>
            </w:pPr>
            <w:r w:rsidRPr="000B5E77">
              <w:rPr>
                <w:rFonts w:asciiTheme="minorHAnsi" w:eastAsia="Times New Roman" w:hAnsiTheme="minorHAnsi"/>
                <w:szCs w:val="22"/>
              </w:rPr>
              <w:t>Includes, but is not limited to:</w:t>
            </w:r>
          </w:p>
          <w:p w14:paraId="1633A6FC" w14:textId="77777777" w:rsidR="00865207" w:rsidRPr="000B5E77" w:rsidRDefault="00865207" w:rsidP="00865207">
            <w:pPr>
              <w:pStyle w:val="ListParagraph"/>
              <w:numPr>
                <w:ilvl w:val="0"/>
                <w:numId w:val="28"/>
              </w:numPr>
              <w:spacing w:before="60" w:after="60"/>
              <w:rPr>
                <w:rFonts w:asciiTheme="minorHAnsi" w:hAnsiTheme="minorHAnsi"/>
              </w:rPr>
            </w:pPr>
            <w:r w:rsidRPr="000B5E77">
              <w:rPr>
                <w:rFonts w:asciiTheme="minorHAnsi" w:eastAsia="Times New Roman" w:hAnsiTheme="minorHAnsi"/>
                <w:szCs w:val="22"/>
              </w:rPr>
              <w:t>Wellness campaigns and promotions, including flyers and participation information;</w:t>
            </w:r>
          </w:p>
          <w:p w14:paraId="5699D3A2" w14:textId="04075E5B" w:rsidR="00865207" w:rsidRPr="000B5E77" w:rsidRDefault="00865207" w:rsidP="00865207">
            <w:pPr>
              <w:pStyle w:val="ListParagraph"/>
              <w:numPr>
                <w:ilvl w:val="0"/>
                <w:numId w:val="28"/>
              </w:numPr>
              <w:spacing w:before="60" w:after="60"/>
              <w:rPr>
                <w:rFonts w:asciiTheme="minorHAnsi" w:hAnsiTheme="minorHAnsi"/>
              </w:rPr>
            </w:pPr>
            <w:r w:rsidRPr="000B5E77">
              <w:rPr>
                <w:rFonts w:asciiTheme="minorHAnsi" w:eastAsia="Times New Roman" w:hAnsiTheme="minorHAnsi"/>
                <w:szCs w:val="22"/>
              </w:rPr>
              <w:t>Classes, events</w:t>
            </w:r>
            <w:r w:rsidR="00136766">
              <w:rPr>
                <w:rFonts w:asciiTheme="minorHAnsi" w:eastAsia="Times New Roman" w:hAnsiTheme="minorHAnsi"/>
                <w:szCs w:val="22"/>
              </w:rPr>
              <w:t>,</w:t>
            </w:r>
            <w:r w:rsidRPr="000B5E77">
              <w:rPr>
                <w:rFonts w:asciiTheme="minorHAnsi" w:eastAsia="Times New Roman" w:hAnsiTheme="minorHAnsi"/>
                <w:szCs w:val="22"/>
              </w:rPr>
              <w:t xml:space="preserve"> and wellness activities;</w:t>
            </w:r>
          </w:p>
          <w:p w14:paraId="6658CFA2" w14:textId="66242CD2" w:rsidR="00865207" w:rsidRPr="000B5E77" w:rsidRDefault="00865207" w:rsidP="00865207">
            <w:pPr>
              <w:pStyle w:val="ListParagraph"/>
              <w:numPr>
                <w:ilvl w:val="0"/>
                <w:numId w:val="28"/>
              </w:numPr>
              <w:spacing w:before="60" w:after="60"/>
              <w:rPr>
                <w:rFonts w:asciiTheme="minorHAnsi" w:hAnsiTheme="minorHAnsi"/>
              </w:rPr>
            </w:pPr>
            <w:r w:rsidRPr="000B5E77">
              <w:rPr>
                <w:rFonts w:asciiTheme="minorHAnsi" w:eastAsia="Times New Roman" w:hAnsiTheme="minorHAnsi"/>
                <w:szCs w:val="22"/>
              </w:rPr>
              <w:t>Wellness incentives, prizes, and awards.</w:t>
            </w:r>
          </w:p>
          <w:p w14:paraId="78225543" w14:textId="77777777" w:rsidR="00865207" w:rsidRPr="006A1466" w:rsidRDefault="00865207" w:rsidP="00865207">
            <w:pPr>
              <w:spacing w:before="60" w:after="60"/>
              <w:rPr>
                <w:rFonts w:asciiTheme="minorHAnsi" w:hAnsiTheme="minorHAnsi"/>
                <w:szCs w:val="22"/>
              </w:rPr>
            </w:pPr>
            <w:r w:rsidRPr="000B5E77">
              <w:rPr>
                <w:rFonts w:asciiTheme="minorHAnsi" w:hAnsiTheme="minorHAnsi"/>
                <w:szCs w:val="22"/>
              </w:rPr>
              <w:t xml:space="preserve">Excludes records covered by </w:t>
            </w:r>
            <w:r w:rsidRPr="000B5E77">
              <w:rPr>
                <w:rFonts w:asciiTheme="minorHAnsi" w:hAnsiTheme="minorHAnsi"/>
                <w:i/>
                <w:szCs w:val="22"/>
              </w:rPr>
              <w:t>Financial Transactions – General (DAN GS 01001)</w:t>
            </w:r>
            <w:r w:rsidRPr="000B5E77">
              <w:rPr>
                <w:rFonts w:asciiTheme="minorHAnsi" w:hAnsiTheme="minorHAnsi"/>
                <w:szCs w:val="22"/>
              </w:rPr>
              <w:t>.</w:t>
            </w:r>
          </w:p>
        </w:tc>
        <w:tc>
          <w:tcPr>
            <w:tcW w:w="1000" w:type="pct"/>
          </w:tcPr>
          <w:p w14:paraId="582DDC41" w14:textId="77777777" w:rsidR="00865207" w:rsidRPr="000B5E77" w:rsidRDefault="00865207" w:rsidP="00865207">
            <w:pPr>
              <w:pStyle w:val="TableText-AllOther"/>
              <w:jc w:val="left"/>
              <w:rPr>
                <w:rFonts w:asciiTheme="minorHAnsi" w:hAnsiTheme="minorHAnsi"/>
                <w:bCs/>
                <w:szCs w:val="22"/>
              </w:rPr>
            </w:pPr>
            <w:r w:rsidRPr="000B5E77">
              <w:rPr>
                <w:rFonts w:asciiTheme="minorHAnsi" w:hAnsiTheme="minorHAnsi"/>
                <w:b/>
                <w:bCs/>
                <w:szCs w:val="22"/>
              </w:rPr>
              <w:t>Retain</w:t>
            </w:r>
            <w:r w:rsidRPr="000B5E77">
              <w:rPr>
                <w:rFonts w:asciiTheme="minorHAnsi" w:hAnsiTheme="minorHAnsi"/>
                <w:bCs/>
                <w:szCs w:val="22"/>
              </w:rPr>
              <w:t xml:space="preserve"> for 2 years after end of calendar year</w:t>
            </w:r>
          </w:p>
          <w:p w14:paraId="72679F9F" w14:textId="77777777" w:rsidR="00865207" w:rsidRPr="000B5E77" w:rsidRDefault="00865207" w:rsidP="00865207">
            <w:pPr>
              <w:pStyle w:val="TableText-AllOther"/>
              <w:jc w:val="left"/>
              <w:rPr>
                <w:rFonts w:asciiTheme="minorHAnsi" w:hAnsiTheme="minorHAnsi"/>
                <w:bCs/>
                <w:i/>
                <w:szCs w:val="22"/>
              </w:rPr>
            </w:pPr>
            <w:r w:rsidRPr="000B5E77">
              <w:rPr>
                <w:rFonts w:asciiTheme="minorHAnsi" w:hAnsiTheme="minorHAnsi"/>
                <w:bCs/>
                <w:i/>
                <w:szCs w:val="22"/>
              </w:rPr>
              <w:t xml:space="preserve">   then</w:t>
            </w:r>
          </w:p>
          <w:p w14:paraId="0C639A30" w14:textId="77777777" w:rsidR="00865207" w:rsidRPr="000B5E77" w:rsidRDefault="00865207" w:rsidP="00865207">
            <w:pPr>
              <w:pStyle w:val="TableText-AllOther"/>
              <w:jc w:val="left"/>
              <w:rPr>
                <w:rFonts w:asciiTheme="minorHAnsi" w:hAnsiTheme="minorHAnsi"/>
                <w:sz w:val="20"/>
              </w:rPr>
            </w:pPr>
            <w:r w:rsidRPr="000B5E77">
              <w:rPr>
                <w:rFonts w:asciiTheme="minorHAnsi" w:hAnsiTheme="minorHAnsi"/>
                <w:b/>
                <w:bCs/>
                <w:szCs w:val="22"/>
              </w:rPr>
              <w:t>Destroy</w:t>
            </w:r>
            <w:r w:rsidRPr="000B5E77">
              <w:rPr>
                <w:rFonts w:asciiTheme="minorHAnsi" w:hAnsiTheme="minorHAnsi"/>
                <w:bCs/>
                <w:szCs w:val="22"/>
              </w:rPr>
              <w:t>.</w:t>
            </w:r>
          </w:p>
        </w:tc>
        <w:tc>
          <w:tcPr>
            <w:tcW w:w="600" w:type="pct"/>
          </w:tcPr>
          <w:p w14:paraId="641EEDFD" w14:textId="77777777" w:rsidR="00865207" w:rsidRPr="000B5E77" w:rsidRDefault="00865207" w:rsidP="00865207">
            <w:pPr>
              <w:spacing w:before="60"/>
              <w:jc w:val="center"/>
              <w:rPr>
                <w:rFonts w:asciiTheme="minorHAnsi" w:hAnsiTheme="minorHAnsi"/>
                <w:sz w:val="20"/>
                <w:szCs w:val="20"/>
              </w:rPr>
            </w:pPr>
            <w:r w:rsidRPr="000B5E77">
              <w:rPr>
                <w:rFonts w:asciiTheme="minorHAnsi" w:hAnsiTheme="minorHAnsi"/>
                <w:sz w:val="20"/>
                <w:szCs w:val="20"/>
              </w:rPr>
              <w:t>NON-ARCHIVAL</w:t>
            </w:r>
          </w:p>
          <w:p w14:paraId="119CF8DA" w14:textId="77777777" w:rsidR="00865207" w:rsidRPr="000B5E77" w:rsidRDefault="00865207" w:rsidP="00865207">
            <w:pPr>
              <w:jc w:val="center"/>
              <w:rPr>
                <w:rFonts w:asciiTheme="minorHAnsi" w:hAnsiTheme="minorHAnsi"/>
                <w:sz w:val="20"/>
                <w:szCs w:val="20"/>
              </w:rPr>
            </w:pPr>
            <w:r w:rsidRPr="000B5E77">
              <w:rPr>
                <w:rFonts w:asciiTheme="minorHAnsi" w:hAnsiTheme="minorHAnsi"/>
                <w:sz w:val="20"/>
                <w:szCs w:val="20"/>
              </w:rPr>
              <w:t>NON-ESSENTIAL</w:t>
            </w:r>
          </w:p>
          <w:p w14:paraId="4E0372ED" w14:textId="77777777" w:rsidR="00865207" w:rsidRPr="000B5E77" w:rsidRDefault="00865207" w:rsidP="00865207">
            <w:pPr>
              <w:jc w:val="center"/>
              <w:rPr>
                <w:rFonts w:asciiTheme="minorHAnsi" w:hAnsiTheme="minorHAnsi"/>
                <w:sz w:val="20"/>
                <w:szCs w:val="20"/>
              </w:rPr>
            </w:pPr>
            <w:r w:rsidRPr="000B5E77">
              <w:rPr>
                <w:rFonts w:asciiTheme="minorHAnsi" w:hAnsiTheme="minorHAnsi"/>
                <w:sz w:val="20"/>
                <w:szCs w:val="20"/>
              </w:rPr>
              <w:t>OFM</w:t>
            </w:r>
          </w:p>
        </w:tc>
      </w:tr>
    </w:tbl>
    <w:p w14:paraId="01BD0764" w14:textId="77777777" w:rsidR="002E7778" w:rsidRPr="000C71B4" w:rsidRDefault="002E7778">
      <w:pPr>
        <w:rPr>
          <w:sz w:val="4"/>
          <w:szCs w:val="4"/>
        </w:rPr>
      </w:pPr>
      <w:r w:rsidRPr="000C71B4">
        <w:rPr>
          <w:sz w:val="4"/>
          <w:szCs w:val="4"/>
        </w:rPr>
        <w:br w:type="page"/>
      </w:r>
    </w:p>
    <w:p w14:paraId="4BD142E5" w14:textId="77777777" w:rsidR="008A42C9" w:rsidRPr="00B64159" w:rsidRDefault="008A42C9" w:rsidP="000D1412">
      <w:pPr>
        <w:rPr>
          <w:sz w:val="2"/>
          <w:szCs w:val="2"/>
        </w:rPr>
      </w:pP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40"/>
        <w:gridCol w:w="8352"/>
        <w:gridCol w:w="2880"/>
        <w:gridCol w:w="1728"/>
      </w:tblGrid>
      <w:tr w:rsidR="008A42C9" w:rsidRPr="00447B82" w14:paraId="4EA29FD2" w14:textId="77777777" w:rsidTr="002C0058">
        <w:trPr>
          <w:cantSplit/>
          <w:trHeight w:val="288"/>
          <w:tblHeader/>
          <w:jc w:val="center"/>
        </w:trPr>
        <w:tc>
          <w:tcPr>
            <w:tcW w:w="5000" w:type="pct"/>
            <w:gridSpan w:val="4"/>
            <w:shd w:val="clear" w:color="auto" w:fill="auto"/>
            <w:tcMar>
              <w:top w:w="58" w:type="dxa"/>
              <w:left w:w="115" w:type="dxa"/>
              <w:bottom w:w="43" w:type="dxa"/>
              <w:right w:w="115" w:type="dxa"/>
            </w:tcMar>
            <w:vAlign w:val="center"/>
          </w:tcPr>
          <w:p w14:paraId="3600348B" w14:textId="77777777" w:rsidR="008A42C9" w:rsidRPr="00447B82" w:rsidRDefault="008A42C9" w:rsidP="00DB23D2">
            <w:pPr>
              <w:pStyle w:val="Activties"/>
              <w:ind w:left="695" w:hanging="695"/>
              <w:rPr>
                <w:rFonts w:asciiTheme="minorHAnsi" w:hAnsiTheme="minorHAnsi"/>
                <w:color w:val="000000"/>
              </w:rPr>
            </w:pPr>
            <w:bookmarkStart w:id="49" w:name="_Toc175912478"/>
            <w:r w:rsidRPr="00447B82">
              <w:rPr>
                <w:rFonts w:asciiTheme="minorHAnsi" w:hAnsiTheme="minorHAnsi"/>
                <w:color w:val="000000"/>
              </w:rPr>
              <w:t>PAYROLL</w:t>
            </w:r>
            <w:bookmarkEnd w:id="49"/>
          </w:p>
          <w:p w14:paraId="40EC91D0" w14:textId="77777777" w:rsidR="008A42C9" w:rsidRPr="00447B82" w:rsidRDefault="008A42C9" w:rsidP="001237D2">
            <w:pPr>
              <w:pStyle w:val="ActivityText"/>
              <w:rPr>
                <w:rFonts w:asciiTheme="minorHAnsi" w:hAnsiTheme="minorHAnsi"/>
              </w:rPr>
            </w:pPr>
            <w:r w:rsidRPr="00447B82">
              <w:rPr>
                <w:rFonts w:asciiTheme="minorHAnsi" w:hAnsiTheme="minorHAnsi"/>
              </w:rPr>
              <w:t>The activity relating to the monetary compensation of employees on a periodic basis.</w:t>
            </w:r>
          </w:p>
        </w:tc>
      </w:tr>
      <w:tr w:rsidR="00B0763E" w:rsidRPr="00447B82" w14:paraId="1212FE00" w14:textId="77777777" w:rsidTr="002C0058">
        <w:tblPrEx>
          <w:tblLook w:val="04A0" w:firstRow="1" w:lastRow="0" w:firstColumn="1" w:lastColumn="0" w:noHBand="0" w:noVBand="1"/>
        </w:tblPrEx>
        <w:trPr>
          <w:cantSplit/>
          <w:tblHeader/>
          <w:jc w:val="center"/>
        </w:trPr>
        <w:tc>
          <w:tcPr>
            <w:tcW w:w="500" w:type="pct"/>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4FDA0B29" w14:textId="77777777" w:rsidR="00B0763E" w:rsidRPr="00447B82" w:rsidRDefault="00B0763E" w:rsidP="00B0763E">
            <w:pPr>
              <w:jc w:val="center"/>
              <w:rPr>
                <w:rFonts w:asciiTheme="minorHAnsi" w:hAnsiTheme="minorHAnsi"/>
                <w:b/>
                <w:sz w:val="18"/>
                <w:szCs w:val="18"/>
              </w:rPr>
            </w:pPr>
            <w:r w:rsidRPr="00447B82">
              <w:rPr>
                <w:rFonts w:asciiTheme="minorHAnsi" w:hAnsiTheme="minorHAnsi"/>
                <w:b/>
                <w:sz w:val="18"/>
                <w:szCs w:val="18"/>
              </w:rPr>
              <w:t>DISPOSITION AUTHORITY NUMBER (DAN)</w:t>
            </w:r>
          </w:p>
        </w:tc>
        <w:tc>
          <w:tcPr>
            <w:tcW w:w="2900" w:type="pct"/>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7AEB15DB" w14:textId="77777777" w:rsidR="00B0763E" w:rsidRPr="00447B82" w:rsidRDefault="00B0763E" w:rsidP="00B0763E">
            <w:pPr>
              <w:jc w:val="center"/>
              <w:rPr>
                <w:rFonts w:asciiTheme="minorHAnsi" w:hAnsiTheme="minorHAnsi"/>
                <w:b/>
                <w:sz w:val="18"/>
                <w:szCs w:val="18"/>
              </w:rPr>
            </w:pPr>
            <w:r w:rsidRPr="00447B82">
              <w:rPr>
                <w:rFonts w:asciiTheme="minorHAnsi" w:hAnsiTheme="minorHAnsi"/>
                <w:b/>
                <w:sz w:val="18"/>
                <w:szCs w:val="18"/>
              </w:rPr>
              <w:t>DESCRIPTION OF RECORDS</w:t>
            </w:r>
          </w:p>
        </w:tc>
        <w:tc>
          <w:tcPr>
            <w:tcW w:w="1000" w:type="pct"/>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27B27D54" w14:textId="77777777" w:rsidR="00B0763E" w:rsidRPr="00447B82" w:rsidRDefault="00B0763E" w:rsidP="00B0763E">
            <w:pPr>
              <w:jc w:val="center"/>
              <w:rPr>
                <w:rFonts w:asciiTheme="minorHAnsi" w:hAnsiTheme="minorHAnsi"/>
                <w:b/>
                <w:sz w:val="18"/>
                <w:szCs w:val="18"/>
              </w:rPr>
            </w:pPr>
            <w:r w:rsidRPr="00447B82">
              <w:rPr>
                <w:rFonts w:asciiTheme="minorHAnsi" w:hAnsiTheme="minorHAnsi"/>
                <w:b/>
                <w:sz w:val="18"/>
                <w:szCs w:val="18"/>
              </w:rPr>
              <w:t>RETENTION AND</w:t>
            </w:r>
          </w:p>
          <w:p w14:paraId="057EC248" w14:textId="77777777" w:rsidR="00B0763E" w:rsidRPr="00447B82" w:rsidRDefault="00B0763E" w:rsidP="00B0763E">
            <w:pPr>
              <w:jc w:val="center"/>
              <w:rPr>
                <w:rFonts w:asciiTheme="minorHAnsi" w:hAnsiTheme="minorHAnsi"/>
                <w:b/>
                <w:sz w:val="18"/>
                <w:szCs w:val="18"/>
              </w:rPr>
            </w:pPr>
            <w:r w:rsidRPr="00447B82">
              <w:rPr>
                <w:rFonts w:asciiTheme="minorHAnsi" w:hAnsiTheme="minorHAnsi"/>
                <w:b/>
                <w:sz w:val="18"/>
                <w:szCs w:val="18"/>
              </w:rPr>
              <w:t>DISPOSITION ACTION</w:t>
            </w:r>
          </w:p>
        </w:tc>
        <w:tc>
          <w:tcPr>
            <w:tcW w:w="600" w:type="pct"/>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6AEFF18F" w14:textId="77777777" w:rsidR="00B0763E" w:rsidRPr="00447B82" w:rsidRDefault="00B0763E" w:rsidP="00B0763E">
            <w:pPr>
              <w:jc w:val="center"/>
              <w:rPr>
                <w:rFonts w:asciiTheme="minorHAnsi" w:hAnsiTheme="minorHAnsi"/>
                <w:b/>
                <w:sz w:val="18"/>
                <w:szCs w:val="18"/>
              </w:rPr>
            </w:pPr>
            <w:r w:rsidRPr="00447B82">
              <w:rPr>
                <w:rFonts w:asciiTheme="minorHAnsi" w:hAnsiTheme="minorHAnsi"/>
                <w:b/>
                <w:sz w:val="18"/>
                <w:szCs w:val="18"/>
              </w:rPr>
              <w:t>DESIGNATION</w:t>
            </w:r>
          </w:p>
        </w:tc>
      </w:tr>
      <w:tr w:rsidR="00DB23D2" w:rsidRPr="00447B82" w14:paraId="3FB6B4B5" w14:textId="77777777" w:rsidTr="002C0058">
        <w:tblPrEx>
          <w:tblLook w:val="04A0" w:firstRow="1" w:lastRow="0" w:firstColumn="1" w:lastColumn="0" w:noHBand="0" w:noVBand="1"/>
        </w:tblPrEx>
        <w:trPr>
          <w:cantSplit/>
          <w:jc w:val="center"/>
        </w:trPr>
        <w:tc>
          <w:tcPr>
            <w:tcW w:w="500" w:type="pct"/>
          </w:tcPr>
          <w:p w14:paraId="7DA713FF" w14:textId="77777777" w:rsidR="00DB23D2" w:rsidRPr="00447B82" w:rsidRDefault="00DB23D2" w:rsidP="00C2339A">
            <w:pPr>
              <w:spacing w:before="60" w:after="60"/>
              <w:jc w:val="center"/>
              <w:rPr>
                <w:rFonts w:asciiTheme="minorHAnsi" w:eastAsia="Calibri" w:hAnsiTheme="minorHAnsi" w:cs="Times New Roman"/>
              </w:rPr>
            </w:pPr>
            <w:r w:rsidRPr="00447B82">
              <w:rPr>
                <w:rFonts w:asciiTheme="minorHAnsi" w:eastAsia="Calibri" w:hAnsiTheme="minorHAnsi" w:cs="Times New Roman"/>
              </w:rPr>
              <w:t xml:space="preserve">GS </w:t>
            </w:r>
            <w:r w:rsidR="00CA1111">
              <w:rPr>
                <w:rFonts w:asciiTheme="minorHAnsi" w:eastAsia="Calibri" w:hAnsiTheme="minorHAnsi" w:cs="Times New Roman"/>
              </w:rPr>
              <w:t>03052</w:t>
            </w:r>
            <w:r w:rsidR="001934A2" w:rsidRPr="00447B82">
              <w:rPr>
                <w:rFonts w:asciiTheme="minorHAnsi" w:eastAsia="Calibri" w:hAnsiTheme="minorHAnsi" w:cs="Times New Roman"/>
              </w:rPr>
              <w:fldChar w:fldCharType="begin"/>
            </w:r>
            <w:r w:rsidR="00A10A3B" w:rsidRPr="00447B82">
              <w:rPr>
                <w:rFonts w:asciiTheme="minorHAnsi" w:hAnsiTheme="minorHAnsi"/>
              </w:rPr>
              <w:instrText xml:space="preserve"> XE “GS </w:instrText>
            </w:r>
            <w:r w:rsidR="00CA1111">
              <w:rPr>
                <w:rFonts w:asciiTheme="minorHAnsi" w:hAnsiTheme="minorHAnsi"/>
              </w:rPr>
              <w:instrText>03052</w:instrText>
            </w:r>
            <w:r w:rsidR="00A10A3B" w:rsidRPr="00447B82">
              <w:rPr>
                <w:rFonts w:asciiTheme="minorHAnsi" w:hAnsiTheme="minorHAnsi"/>
              </w:rPr>
              <w:instrText xml:space="preserve">” \f “dan” </w:instrText>
            </w:r>
            <w:r w:rsidR="001934A2" w:rsidRPr="00447B82">
              <w:rPr>
                <w:rFonts w:asciiTheme="minorHAnsi" w:eastAsia="Calibri" w:hAnsiTheme="minorHAnsi" w:cs="Times New Roman"/>
              </w:rPr>
              <w:fldChar w:fldCharType="end"/>
            </w:r>
          </w:p>
          <w:p w14:paraId="0DB72137" w14:textId="77777777" w:rsidR="00DB23D2" w:rsidRPr="00447B82" w:rsidRDefault="00DB23D2" w:rsidP="00C2339A">
            <w:pPr>
              <w:spacing w:before="60" w:after="60"/>
              <w:jc w:val="center"/>
              <w:rPr>
                <w:rFonts w:asciiTheme="minorHAnsi" w:eastAsia="Calibri" w:hAnsiTheme="minorHAnsi" w:cs="Times New Roman"/>
              </w:rPr>
            </w:pPr>
            <w:r w:rsidRPr="00447B82">
              <w:rPr>
                <w:rFonts w:asciiTheme="minorHAnsi" w:eastAsia="Calibri" w:hAnsiTheme="minorHAnsi" w:cs="Times New Roman"/>
              </w:rPr>
              <w:t>Rev. 0</w:t>
            </w:r>
          </w:p>
        </w:tc>
        <w:tc>
          <w:tcPr>
            <w:tcW w:w="2900" w:type="pct"/>
          </w:tcPr>
          <w:p w14:paraId="4581ECF5" w14:textId="77777777" w:rsidR="00DB23D2" w:rsidRPr="00447B82" w:rsidRDefault="00DB23D2" w:rsidP="007A72D9">
            <w:pPr>
              <w:spacing w:before="60" w:after="60"/>
              <w:rPr>
                <w:rFonts w:asciiTheme="minorHAnsi" w:hAnsiTheme="minorHAnsi"/>
                <w:b/>
                <w:i/>
              </w:rPr>
            </w:pPr>
            <w:r w:rsidRPr="00447B82">
              <w:rPr>
                <w:rFonts w:asciiTheme="minorHAnsi" w:hAnsiTheme="minorHAnsi"/>
                <w:b/>
                <w:i/>
              </w:rPr>
              <w:t>Internal Revenue Service (IRS) Forms</w:t>
            </w:r>
            <w:r w:rsidR="008B17DD">
              <w:rPr>
                <w:rFonts w:asciiTheme="minorHAnsi" w:hAnsiTheme="minorHAnsi"/>
                <w:b/>
                <w:i/>
              </w:rPr>
              <w:t xml:space="preserve"> – Payroll</w:t>
            </w:r>
          </w:p>
          <w:p w14:paraId="246C52C4" w14:textId="77777777" w:rsidR="00DB23D2" w:rsidRPr="00447B82" w:rsidRDefault="00DB23D2" w:rsidP="007A72D9">
            <w:pPr>
              <w:spacing w:before="60" w:after="60"/>
              <w:rPr>
                <w:rFonts w:asciiTheme="minorHAnsi" w:hAnsiTheme="minorHAnsi"/>
              </w:rPr>
            </w:pPr>
            <w:r w:rsidRPr="00447B82">
              <w:rPr>
                <w:rFonts w:asciiTheme="minorHAnsi" w:hAnsiTheme="minorHAnsi"/>
              </w:rPr>
              <w:t xml:space="preserve">Records relating to </w:t>
            </w:r>
            <w:r w:rsidR="00312EFF" w:rsidRPr="00447B82">
              <w:rPr>
                <w:rFonts w:asciiTheme="minorHAnsi" w:hAnsiTheme="minorHAnsi"/>
              </w:rPr>
              <w:t xml:space="preserve">the Internal Revenue Service forms to authorize </w:t>
            </w:r>
            <w:r w:rsidR="0002276C" w:rsidRPr="00447B82">
              <w:rPr>
                <w:rFonts w:asciiTheme="minorHAnsi" w:hAnsiTheme="minorHAnsi"/>
              </w:rPr>
              <w:t xml:space="preserve">or request tax </w:t>
            </w:r>
            <w:r w:rsidR="00312EFF" w:rsidRPr="00447B82">
              <w:rPr>
                <w:rFonts w:asciiTheme="minorHAnsi" w:hAnsiTheme="minorHAnsi"/>
              </w:rPr>
              <w:t>withholding/exemp</w:t>
            </w:r>
            <w:r w:rsidR="002E7778" w:rsidRPr="00447B82">
              <w:rPr>
                <w:rFonts w:asciiTheme="minorHAnsi" w:hAnsiTheme="minorHAnsi"/>
              </w:rPr>
              <w:t>tions and</w:t>
            </w:r>
            <w:r w:rsidR="006453DD" w:rsidRPr="00447B82">
              <w:rPr>
                <w:rFonts w:asciiTheme="minorHAnsi" w:hAnsiTheme="minorHAnsi"/>
              </w:rPr>
              <w:t xml:space="preserve"> that</w:t>
            </w:r>
            <w:r w:rsidR="002E7778" w:rsidRPr="00447B82">
              <w:rPr>
                <w:rFonts w:asciiTheme="minorHAnsi" w:hAnsiTheme="minorHAnsi"/>
              </w:rPr>
              <w:t xml:space="preserve"> are held by employer.</w:t>
            </w:r>
            <w:r w:rsidR="00B67AFA" w:rsidRPr="00447B82">
              <w:rPr>
                <w:rFonts w:asciiTheme="minorHAnsi" w:hAnsiTheme="minorHAnsi"/>
              </w:rPr>
              <w:t xml:space="preserve"> </w:t>
            </w:r>
            <w:r w:rsidR="001934A2" w:rsidRPr="00447B82">
              <w:rPr>
                <w:rFonts w:asciiTheme="minorHAnsi" w:hAnsiTheme="minorHAnsi"/>
              </w:rPr>
              <w:fldChar w:fldCharType="begin"/>
            </w:r>
            <w:r w:rsidR="00A10A3B" w:rsidRPr="00447B82">
              <w:rPr>
                <w:rFonts w:asciiTheme="minorHAnsi" w:hAnsiTheme="minorHAnsi"/>
              </w:rPr>
              <w:instrText xml:space="preserve"> XE "</w:instrText>
            </w:r>
            <w:r w:rsidR="007F1BBD" w:rsidRPr="00447B82">
              <w:rPr>
                <w:rFonts w:asciiTheme="minorHAnsi" w:hAnsiTheme="minorHAnsi"/>
              </w:rPr>
              <w:instrText xml:space="preserve">withholding </w:instrText>
            </w:r>
            <w:r w:rsidR="00A10A3B" w:rsidRPr="00447B82">
              <w:rPr>
                <w:rFonts w:asciiTheme="minorHAnsi" w:hAnsiTheme="minorHAnsi"/>
              </w:rPr>
              <w:instrText>certificates</w:instrText>
            </w:r>
            <w:r w:rsidR="007F1BBD" w:rsidRPr="00447B82">
              <w:rPr>
                <w:rFonts w:asciiTheme="minorHAnsi" w:hAnsiTheme="minorHAnsi"/>
              </w:rPr>
              <w:instrText xml:space="preserve"> (</w:instrText>
            </w:r>
            <w:r w:rsidR="00A10A3B" w:rsidRPr="00447B82">
              <w:rPr>
                <w:rFonts w:asciiTheme="minorHAnsi" w:hAnsiTheme="minorHAnsi"/>
              </w:rPr>
              <w:instrText xml:space="preserve">IRS)” \f “subject” </w:instrText>
            </w:r>
            <w:r w:rsidR="001934A2" w:rsidRPr="00447B82">
              <w:rPr>
                <w:rFonts w:asciiTheme="minorHAnsi" w:hAnsiTheme="minorHAnsi"/>
              </w:rPr>
              <w:fldChar w:fldCharType="end"/>
            </w:r>
            <w:r w:rsidR="00EA39A5" w:rsidRPr="00DD12A2">
              <w:rPr>
                <w:rFonts w:eastAsia="Calibri"/>
                <w:bCs/>
              </w:rPr>
              <w:fldChar w:fldCharType="begin"/>
            </w:r>
            <w:r w:rsidR="00EA39A5" w:rsidRPr="00DD12A2">
              <w:rPr>
                <w:rFonts w:eastAsia="Calibri"/>
              </w:rPr>
              <w:instrText xml:space="preserve"> XE "Internal Revenue Service (IRS)</w:instrText>
            </w:r>
            <w:r w:rsidR="00EA39A5">
              <w:rPr>
                <w:rFonts w:eastAsia="Calibri"/>
              </w:rPr>
              <w:instrText>:withholding and ID# certificates</w:instrText>
            </w:r>
            <w:r w:rsidR="00EA39A5" w:rsidRPr="00DD12A2">
              <w:rPr>
                <w:rFonts w:eastAsia="Calibri"/>
              </w:rPr>
              <w:instrText xml:space="preserve">" \f “subject” </w:instrText>
            </w:r>
            <w:r w:rsidR="00EA39A5" w:rsidRPr="00DD12A2">
              <w:rPr>
                <w:rFonts w:eastAsia="Calibri"/>
                <w:bCs/>
              </w:rPr>
              <w:fldChar w:fldCharType="end"/>
            </w:r>
            <w:r w:rsidR="00EA39A5" w:rsidRPr="00DD12A2">
              <w:rPr>
                <w:rFonts w:eastAsia="Calibri"/>
                <w:bCs/>
              </w:rPr>
              <w:fldChar w:fldCharType="begin"/>
            </w:r>
            <w:r w:rsidR="00EA39A5" w:rsidRPr="00DD12A2">
              <w:rPr>
                <w:rFonts w:eastAsia="Calibri"/>
              </w:rPr>
              <w:instrText xml:space="preserve"> XE "</w:instrText>
            </w:r>
            <w:r w:rsidR="00EA39A5">
              <w:rPr>
                <w:rFonts w:eastAsia="Calibri"/>
              </w:rPr>
              <w:instrText>wage/tax reporting (IRS)</w:instrText>
            </w:r>
            <w:r w:rsidR="00EA39A5" w:rsidRPr="00DD12A2">
              <w:rPr>
                <w:rFonts w:eastAsia="Calibri"/>
              </w:rPr>
              <w:instrText xml:space="preserve">" \f “subject” </w:instrText>
            </w:r>
            <w:r w:rsidR="00EA39A5" w:rsidRPr="00DD12A2">
              <w:rPr>
                <w:rFonts w:eastAsia="Calibri"/>
                <w:bCs/>
              </w:rPr>
              <w:fldChar w:fldCharType="end"/>
            </w:r>
            <w:r w:rsidR="00EA39A5" w:rsidRPr="00DD12A2">
              <w:rPr>
                <w:rFonts w:eastAsia="Calibri"/>
                <w:bCs/>
              </w:rPr>
              <w:fldChar w:fldCharType="begin"/>
            </w:r>
            <w:r w:rsidR="00EA39A5" w:rsidRPr="00DD12A2">
              <w:rPr>
                <w:rFonts w:eastAsia="Calibri"/>
              </w:rPr>
              <w:instrText xml:space="preserve"> XE "</w:instrText>
            </w:r>
            <w:r w:rsidR="00EA39A5">
              <w:rPr>
                <w:rFonts w:eastAsia="Calibri"/>
              </w:rPr>
              <w:instrText>income tax withholding (W-4, etc.)</w:instrText>
            </w:r>
            <w:r w:rsidR="00EA39A5" w:rsidRPr="00DD12A2">
              <w:rPr>
                <w:rFonts w:eastAsia="Calibri"/>
              </w:rPr>
              <w:instrText xml:space="preserve">" \f “subject” </w:instrText>
            </w:r>
            <w:r w:rsidR="00EA39A5" w:rsidRPr="00DD12A2">
              <w:rPr>
                <w:rFonts w:eastAsia="Calibri"/>
                <w:bCs/>
              </w:rPr>
              <w:fldChar w:fldCharType="end"/>
            </w:r>
            <w:r w:rsidR="00EA39A5" w:rsidRPr="00DD12A2">
              <w:rPr>
                <w:rFonts w:eastAsia="Calibri"/>
                <w:bCs/>
              </w:rPr>
              <w:fldChar w:fldCharType="begin"/>
            </w:r>
            <w:r w:rsidR="00EA39A5" w:rsidRPr="00DD12A2">
              <w:rPr>
                <w:rFonts w:eastAsia="Calibri"/>
              </w:rPr>
              <w:instrText xml:space="preserve"> XE "</w:instrText>
            </w:r>
            <w:r w:rsidR="00EA39A5">
              <w:rPr>
                <w:rFonts w:eastAsia="Calibri"/>
              </w:rPr>
              <w:instrText>United States (agency):Internal Revenue Service (IRS)</w:instrText>
            </w:r>
            <w:r w:rsidR="00EA39A5" w:rsidRPr="00DD12A2">
              <w:rPr>
                <w:rFonts w:eastAsia="Calibri"/>
              </w:rPr>
              <w:instrText xml:space="preserve">" \f “subject” </w:instrText>
            </w:r>
            <w:r w:rsidR="00EA39A5" w:rsidRPr="00DD12A2">
              <w:rPr>
                <w:rFonts w:eastAsia="Calibri"/>
                <w:bCs/>
              </w:rPr>
              <w:fldChar w:fldCharType="end"/>
            </w:r>
            <w:r w:rsidR="00EA39A5" w:rsidRPr="00DD12A2">
              <w:rPr>
                <w:rFonts w:eastAsia="Calibri"/>
                <w:bCs/>
              </w:rPr>
              <w:fldChar w:fldCharType="begin"/>
            </w:r>
            <w:r w:rsidR="00EA39A5" w:rsidRPr="00DD12A2">
              <w:rPr>
                <w:rFonts w:eastAsia="Calibri"/>
              </w:rPr>
              <w:instrText xml:space="preserve"> XE "</w:instrText>
            </w:r>
            <w:r w:rsidR="00EA39A5">
              <w:rPr>
                <w:rFonts w:eastAsia="Calibri"/>
              </w:rPr>
              <w:instrText>W-4 (IRS form)</w:instrText>
            </w:r>
            <w:r w:rsidR="00EA39A5" w:rsidRPr="00DD12A2">
              <w:rPr>
                <w:rFonts w:eastAsia="Calibri"/>
              </w:rPr>
              <w:instrText xml:space="preserve">" \f “subject” </w:instrText>
            </w:r>
            <w:r w:rsidR="00EA39A5" w:rsidRPr="00DD12A2">
              <w:rPr>
                <w:rFonts w:eastAsia="Calibri"/>
                <w:bCs/>
              </w:rPr>
              <w:fldChar w:fldCharType="end"/>
            </w:r>
            <w:r w:rsidR="00EA39A5" w:rsidRPr="00DD12A2">
              <w:rPr>
                <w:rFonts w:eastAsia="Calibri"/>
                <w:bCs/>
              </w:rPr>
              <w:fldChar w:fldCharType="begin"/>
            </w:r>
            <w:r w:rsidR="00EA39A5" w:rsidRPr="00DD12A2">
              <w:rPr>
                <w:rFonts w:eastAsia="Calibri"/>
              </w:rPr>
              <w:instrText xml:space="preserve"> XE "</w:instrText>
            </w:r>
            <w:r w:rsidR="00EA39A5">
              <w:rPr>
                <w:rFonts w:eastAsia="Calibri"/>
              </w:rPr>
              <w:instrText>W-9 (IRS form)</w:instrText>
            </w:r>
            <w:r w:rsidR="00653330">
              <w:rPr>
                <w:rFonts w:eastAsia="Calibri"/>
              </w:rPr>
              <w:instrText>:payroll</w:instrText>
            </w:r>
            <w:r w:rsidR="00EA39A5" w:rsidRPr="00DD12A2">
              <w:rPr>
                <w:rFonts w:eastAsia="Calibri"/>
              </w:rPr>
              <w:instrText xml:space="preserve">" \f “subject” </w:instrText>
            </w:r>
            <w:r w:rsidR="00EA39A5" w:rsidRPr="00DD12A2">
              <w:rPr>
                <w:rFonts w:eastAsia="Calibri"/>
                <w:bCs/>
              </w:rPr>
              <w:fldChar w:fldCharType="end"/>
            </w:r>
          </w:p>
          <w:p w14:paraId="6AAFE1EC" w14:textId="77777777" w:rsidR="00DB23D2" w:rsidRPr="00447B82" w:rsidRDefault="00DB23D2" w:rsidP="007A72D9">
            <w:pPr>
              <w:spacing w:before="60" w:after="60"/>
              <w:rPr>
                <w:rFonts w:asciiTheme="minorHAnsi" w:hAnsiTheme="minorHAnsi"/>
              </w:rPr>
            </w:pPr>
            <w:r w:rsidRPr="00447B82">
              <w:rPr>
                <w:rFonts w:asciiTheme="minorHAnsi" w:hAnsiTheme="minorHAnsi"/>
              </w:rPr>
              <w:t>Includes, but is not limited to:</w:t>
            </w:r>
          </w:p>
          <w:p w14:paraId="787B07D4" w14:textId="77777777" w:rsidR="00DB23D2" w:rsidRPr="00447B82" w:rsidRDefault="00DB23D2" w:rsidP="00283A5D">
            <w:pPr>
              <w:pStyle w:val="ListParagraph"/>
              <w:numPr>
                <w:ilvl w:val="0"/>
                <w:numId w:val="115"/>
              </w:numPr>
              <w:spacing w:before="60" w:after="60"/>
              <w:rPr>
                <w:rFonts w:asciiTheme="minorHAnsi" w:hAnsiTheme="minorHAnsi"/>
              </w:rPr>
            </w:pPr>
            <w:r w:rsidRPr="00447B82">
              <w:rPr>
                <w:rFonts w:asciiTheme="minorHAnsi" w:hAnsiTheme="minorHAnsi"/>
              </w:rPr>
              <w:t xml:space="preserve">W-4 </w:t>
            </w:r>
            <w:r w:rsidR="00A10A3B" w:rsidRPr="00447B82">
              <w:rPr>
                <w:rFonts w:asciiTheme="minorHAnsi" w:hAnsiTheme="minorHAnsi"/>
              </w:rPr>
              <w:t xml:space="preserve">– </w:t>
            </w:r>
            <w:r w:rsidRPr="00447B82">
              <w:rPr>
                <w:rFonts w:asciiTheme="minorHAnsi" w:hAnsiTheme="minorHAnsi"/>
              </w:rPr>
              <w:t>Employee</w:t>
            </w:r>
            <w:r w:rsidR="006453DD" w:rsidRPr="00447B82">
              <w:rPr>
                <w:rFonts w:asciiTheme="minorHAnsi" w:hAnsiTheme="minorHAnsi"/>
              </w:rPr>
              <w:t>’</w:t>
            </w:r>
            <w:r w:rsidRPr="00447B82">
              <w:rPr>
                <w:rFonts w:asciiTheme="minorHAnsi" w:hAnsiTheme="minorHAnsi"/>
              </w:rPr>
              <w:t xml:space="preserve">s Withholding </w:t>
            </w:r>
            <w:r w:rsidR="006453DD" w:rsidRPr="00447B82">
              <w:rPr>
                <w:rFonts w:asciiTheme="minorHAnsi" w:hAnsiTheme="minorHAnsi"/>
              </w:rPr>
              <w:t>Allowance</w:t>
            </w:r>
            <w:r w:rsidRPr="00447B82">
              <w:rPr>
                <w:rFonts w:asciiTheme="minorHAnsi" w:hAnsiTheme="minorHAnsi"/>
              </w:rPr>
              <w:t xml:space="preserve"> Certificate;</w:t>
            </w:r>
          </w:p>
          <w:p w14:paraId="22E83BD7" w14:textId="77777777" w:rsidR="00312EFF" w:rsidRPr="00447B82" w:rsidRDefault="00DB23D2" w:rsidP="00283A5D">
            <w:pPr>
              <w:pStyle w:val="ListParagraph"/>
              <w:numPr>
                <w:ilvl w:val="0"/>
                <w:numId w:val="115"/>
              </w:numPr>
              <w:spacing w:before="60" w:after="60"/>
              <w:rPr>
                <w:rFonts w:asciiTheme="minorHAnsi" w:hAnsiTheme="minorHAnsi"/>
              </w:rPr>
            </w:pPr>
            <w:r w:rsidRPr="00447B82">
              <w:rPr>
                <w:rFonts w:asciiTheme="minorHAnsi" w:hAnsiTheme="minorHAnsi"/>
              </w:rPr>
              <w:t xml:space="preserve">W-9 </w:t>
            </w:r>
            <w:r w:rsidR="00A10A3B" w:rsidRPr="00447B82">
              <w:rPr>
                <w:rFonts w:asciiTheme="minorHAnsi" w:hAnsiTheme="minorHAnsi"/>
              </w:rPr>
              <w:t xml:space="preserve">– </w:t>
            </w:r>
            <w:r w:rsidRPr="00447B82">
              <w:rPr>
                <w:rFonts w:asciiTheme="minorHAnsi" w:hAnsiTheme="minorHAnsi"/>
              </w:rPr>
              <w:t>Request for Taxpayer ID Number and Certification.</w:t>
            </w:r>
          </w:p>
        </w:tc>
        <w:tc>
          <w:tcPr>
            <w:tcW w:w="1000" w:type="pct"/>
          </w:tcPr>
          <w:p w14:paraId="424C6944" w14:textId="77777777" w:rsidR="009A6CE9" w:rsidRDefault="00DB23D2" w:rsidP="00DB23D2">
            <w:pPr>
              <w:pStyle w:val="TableText-AllOther"/>
              <w:jc w:val="left"/>
              <w:rPr>
                <w:rFonts w:asciiTheme="minorHAnsi" w:hAnsiTheme="minorHAnsi"/>
                <w:bCs/>
                <w:szCs w:val="22"/>
              </w:rPr>
            </w:pPr>
            <w:r w:rsidRPr="00447B82">
              <w:rPr>
                <w:rFonts w:asciiTheme="minorHAnsi" w:hAnsiTheme="minorHAnsi"/>
                <w:b/>
                <w:bCs/>
                <w:szCs w:val="22"/>
              </w:rPr>
              <w:t>Retain</w:t>
            </w:r>
            <w:r w:rsidRPr="00447B82">
              <w:rPr>
                <w:rFonts w:asciiTheme="minorHAnsi" w:hAnsiTheme="minorHAnsi"/>
                <w:bCs/>
                <w:szCs w:val="22"/>
              </w:rPr>
              <w:t xml:space="preserve"> for 4 years after </w:t>
            </w:r>
            <w:r w:rsidR="00D815FC">
              <w:rPr>
                <w:rFonts w:asciiTheme="minorHAnsi" w:hAnsiTheme="minorHAnsi"/>
                <w:bCs/>
                <w:szCs w:val="22"/>
              </w:rPr>
              <w:t>superseded</w:t>
            </w:r>
          </w:p>
          <w:p w14:paraId="086F3E75" w14:textId="77777777" w:rsidR="009A6CE9" w:rsidRPr="009A6CE9" w:rsidRDefault="009A6CE9" w:rsidP="00DB23D2">
            <w:pPr>
              <w:pStyle w:val="TableText-AllOther"/>
              <w:jc w:val="left"/>
              <w:rPr>
                <w:rFonts w:asciiTheme="minorHAnsi" w:hAnsiTheme="minorHAnsi"/>
                <w:bCs/>
                <w:i/>
                <w:szCs w:val="22"/>
              </w:rPr>
            </w:pPr>
            <w:r>
              <w:rPr>
                <w:rFonts w:asciiTheme="minorHAnsi" w:hAnsiTheme="minorHAnsi"/>
                <w:bCs/>
                <w:szCs w:val="22"/>
              </w:rPr>
              <w:t xml:space="preserve">   </w:t>
            </w:r>
            <w:r w:rsidRPr="009A6CE9">
              <w:rPr>
                <w:rFonts w:asciiTheme="minorHAnsi" w:hAnsiTheme="minorHAnsi"/>
                <w:bCs/>
                <w:i/>
                <w:szCs w:val="22"/>
              </w:rPr>
              <w:t>or</w:t>
            </w:r>
          </w:p>
          <w:p w14:paraId="2EBBBF6F" w14:textId="77777777" w:rsidR="00DB23D2" w:rsidRPr="00447B82" w:rsidRDefault="009A6CE9" w:rsidP="00DB23D2">
            <w:pPr>
              <w:pStyle w:val="TableText-AllOther"/>
              <w:jc w:val="left"/>
              <w:rPr>
                <w:rFonts w:asciiTheme="minorHAnsi" w:hAnsiTheme="minorHAnsi"/>
                <w:bCs/>
                <w:szCs w:val="22"/>
              </w:rPr>
            </w:pPr>
            <w:r>
              <w:rPr>
                <w:rFonts w:asciiTheme="minorHAnsi" w:hAnsiTheme="minorHAnsi"/>
                <w:bCs/>
                <w:szCs w:val="22"/>
              </w:rPr>
              <w:t xml:space="preserve">4 years after </w:t>
            </w:r>
            <w:r w:rsidR="00DB23D2" w:rsidRPr="00447B82">
              <w:rPr>
                <w:rFonts w:asciiTheme="minorHAnsi" w:hAnsiTheme="minorHAnsi"/>
                <w:bCs/>
                <w:szCs w:val="22"/>
              </w:rPr>
              <w:t>date of separation from agency</w:t>
            </w:r>
            <w:r>
              <w:rPr>
                <w:rFonts w:asciiTheme="minorHAnsi" w:hAnsiTheme="minorHAnsi"/>
                <w:bCs/>
                <w:szCs w:val="22"/>
              </w:rPr>
              <w:t xml:space="preserve">, </w:t>
            </w:r>
            <w:r w:rsidRPr="009A6CE9">
              <w:rPr>
                <w:rFonts w:asciiTheme="minorHAnsi" w:hAnsiTheme="minorHAnsi"/>
                <w:bCs/>
                <w:i/>
                <w:szCs w:val="22"/>
              </w:rPr>
              <w:t>whichever is sooner</w:t>
            </w:r>
          </w:p>
          <w:p w14:paraId="73ABD040" w14:textId="77777777" w:rsidR="00DB23D2" w:rsidRPr="00447B82" w:rsidRDefault="00DB23D2" w:rsidP="00DB23D2">
            <w:pPr>
              <w:pStyle w:val="TableText-AllOther"/>
              <w:jc w:val="left"/>
              <w:rPr>
                <w:rFonts w:asciiTheme="minorHAnsi" w:hAnsiTheme="minorHAnsi"/>
                <w:bCs/>
                <w:i/>
                <w:szCs w:val="22"/>
              </w:rPr>
            </w:pPr>
            <w:r w:rsidRPr="00447B82">
              <w:rPr>
                <w:rFonts w:asciiTheme="minorHAnsi" w:hAnsiTheme="minorHAnsi"/>
                <w:bCs/>
                <w:i/>
                <w:szCs w:val="22"/>
              </w:rPr>
              <w:t xml:space="preserve">   then</w:t>
            </w:r>
          </w:p>
          <w:p w14:paraId="216119AB" w14:textId="77777777" w:rsidR="00DB23D2" w:rsidRPr="00447B82" w:rsidRDefault="00DB23D2" w:rsidP="00DB23D2">
            <w:pPr>
              <w:pStyle w:val="TableText-AllOther"/>
              <w:jc w:val="left"/>
              <w:rPr>
                <w:rFonts w:asciiTheme="minorHAnsi" w:hAnsiTheme="minorHAnsi"/>
                <w:sz w:val="20"/>
              </w:rPr>
            </w:pPr>
            <w:r w:rsidRPr="00447B82">
              <w:rPr>
                <w:rFonts w:asciiTheme="minorHAnsi" w:hAnsiTheme="minorHAnsi"/>
                <w:b/>
                <w:bCs/>
                <w:szCs w:val="22"/>
              </w:rPr>
              <w:t>Destroy</w:t>
            </w:r>
            <w:r w:rsidRPr="00447B82">
              <w:rPr>
                <w:rFonts w:asciiTheme="minorHAnsi" w:hAnsiTheme="minorHAnsi"/>
                <w:bCs/>
                <w:szCs w:val="22"/>
              </w:rPr>
              <w:t>.</w:t>
            </w:r>
          </w:p>
        </w:tc>
        <w:tc>
          <w:tcPr>
            <w:tcW w:w="600" w:type="pct"/>
          </w:tcPr>
          <w:p w14:paraId="252276AF" w14:textId="77777777" w:rsidR="00DB23D2" w:rsidRPr="00447B82" w:rsidRDefault="00DB23D2" w:rsidP="00DB23D2">
            <w:pPr>
              <w:spacing w:before="60"/>
              <w:jc w:val="center"/>
              <w:rPr>
                <w:rFonts w:asciiTheme="minorHAnsi" w:hAnsiTheme="minorHAnsi"/>
                <w:sz w:val="20"/>
                <w:szCs w:val="20"/>
              </w:rPr>
            </w:pPr>
            <w:r w:rsidRPr="00447B82">
              <w:rPr>
                <w:rFonts w:asciiTheme="minorHAnsi" w:hAnsiTheme="minorHAnsi"/>
                <w:sz w:val="20"/>
                <w:szCs w:val="20"/>
              </w:rPr>
              <w:t>NON-ARCHIVAL</w:t>
            </w:r>
          </w:p>
          <w:p w14:paraId="362FEEF1" w14:textId="77777777" w:rsidR="00DB23D2" w:rsidRPr="00447B82" w:rsidRDefault="00DB23D2" w:rsidP="00DB23D2">
            <w:pPr>
              <w:jc w:val="center"/>
              <w:rPr>
                <w:rFonts w:asciiTheme="minorHAnsi" w:hAnsiTheme="minorHAnsi"/>
                <w:sz w:val="20"/>
                <w:szCs w:val="20"/>
              </w:rPr>
            </w:pPr>
            <w:r w:rsidRPr="00447B82">
              <w:rPr>
                <w:rFonts w:asciiTheme="minorHAnsi" w:hAnsiTheme="minorHAnsi"/>
                <w:sz w:val="20"/>
                <w:szCs w:val="20"/>
              </w:rPr>
              <w:t>NON-ESSENTIAL</w:t>
            </w:r>
          </w:p>
          <w:p w14:paraId="67EE6572" w14:textId="77777777" w:rsidR="00DB23D2" w:rsidRPr="00447B82" w:rsidRDefault="00DB23D2" w:rsidP="00DB23D2">
            <w:pPr>
              <w:jc w:val="center"/>
              <w:rPr>
                <w:rFonts w:asciiTheme="minorHAnsi" w:hAnsiTheme="minorHAnsi"/>
                <w:sz w:val="20"/>
                <w:szCs w:val="20"/>
              </w:rPr>
            </w:pPr>
            <w:r w:rsidRPr="00447B82">
              <w:rPr>
                <w:rFonts w:asciiTheme="minorHAnsi" w:hAnsiTheme="minorHAnsi"/>
                <w:sz w:val="20"/>
                <w:szCs w:val="20"/>
              </w:rPr>
              <w:t>OFM</w:t>
            </w:r>
          </w:p>
        </w:tc>
      </w:tr>
      <w:tr w:rsidR="00DB23D2" w:rsidRPr="00447B82" w14:paraId="752A950A" w14:textId="77777777" w:rsidTr="00180445">
        <w:tblPrEx>
          <w:tblLook w:val="04A0" w:firstRow="1" w:lastRow="0" w:firstColumn="1" w:lastColumn="0" w:noHBand="0" w:noVBand="1"/>
        </w:tblPrEx>
        <w:trPr>
          <w:cantSplit/>
          <w:jc w:val="center"/>
        </w:trPr>
        <w:tc>
          <w:tcPr>
            <w:tcW w:w="500" w:type="pct"/>
          </w:tcPr>
          <w:p w14:paraId="5F3F6BFA" w14:textId="77777777" w:rsidR="00DB23D2" w:rsidRPr="00447B82" w:rsidRDefault="00DB23D2" w:rsidP="00C2339A">
            <w:pPr>
              <w:spacing w:before="60" w:after="60"/>
              <w:jc w:val="center"/>
              <w:rPr>
                <w:rFonts w:asciiTheme="minorHAnsi" w:hAnsiTheme="minorHAnsi"/>
                <w:bCs/>
              </w:rPr>
            </w:pPr>
            <w:r w:rsidRPr="00447B82">
              <w:rPr>
                <w:rFonts w:asciiTheme="minorHAnsi" w:hAnsiTheme="minorHAnsi"/>
                <w:bCs/>
              </w:rPr>
              <w:t>GS 03031</w:t>
            </w:r>
            <w:r w:rsidR="001934A2" w:rsidRPr="00447B82">
              <w:rPr>
                <w:rFonts w:asciiTheme="minorHAnsi" w:eastAsia="Calibri" w:hAnsiTheme="minorHAnsi" w:cs="Times New Roman"/>
              </w:rPr>
              <w:fldChar w:fldCharType="begin"/>
            </w:r>
            <w:r w:rsidR="00A10A3B" w:rsidRPr="00447B82">
              <w:rPr>
                <w:rFonts w:asciiTheme="minorHAnsi" w:hAnsiTheme="minorHAnsi"/>
              </w:rPr>
              <w:instrText xml:space="preserve"> XE “GS 03031” \f “dan” </w:instrText>
            </w:r>
            <w:r w:rsidR="001934A2" w:rsidRPr="00447B82">
              <w:rPr>
                <w:rFonts w:asciiTheme="minorHAnsi" w:eastAsia="Calibri" w:hAnsiTheme="minorHAnsi" w:cs="Times New Roman"/>
              </w:rPr>
              <w:fldChar w:fldCharType="end"/>
            </w:r>
          </w:p>
          <w:p w14:paraId="1F1E4910" w14:textId="77777777" w:rsidR="00DB23D2" w:rsidRPr="00447B82" w:rsidRDefault="00DB23D2" w:rsidP="00A10A3B">
            <w:pPr>
              <w:spacing w:before="60" w:after="60"/>
              <w:jc w:val="center"/>
              <w:rPr>
                <w:rFonts w:asciiTheme="minorHAnsi" w:hAnsiTheme="minorHAnsi"/>
                <w:bCs/>
              </w:rPr>
            </w:pPr>
            <w:r w:rsidRPr="00447B82">
              <w:rPr>
                <w:rFonts w:asciiTheme="minorHAnsi" w:eastAsia="Calibri" w:hAnsiTheme="minorHAnsi" w:cs="Times New Roman"/>
              </w:rPr>
              <w:t>Rev. 1</w:t>
            </w:r>
          </w:p>
        </w:tc>
        <w:tc>
          <w:tcPr>
            <w:tcW w:w="2900" w:type="pct"/>
          </w:tcPr>
          <w:p w14:paraId="67E5AC39" w14:textId="77777777" w:rsidR="00DB23D2" w:rsidRPr="00447B82" w:rsidRDefault="00DB23D2" w:rsidP="00DB23D2">
            <w:pPr>
              <w:pStyle w:val="RecordTitles"/>
              <w:spacing w:before="60"/>
              <w:rPr>
                <w:rFonts w:asciiTheme="minorHAnsi" w:hAnsiTheme="minorHAnsi"/>
                <w:color w:val="000000" w:themeColor="text1"/>
              </w:rPr>
            </w:pPr>
            <w:r w:rsidRPr="00447B82">
              <w:rPr>
                <w:rFonts w:asciiTheme="minorHAnsi" w:hAnsiTheme="minorHAnsi"/>
                <w:color w:val="000000" w:themeColor="text1"/>
              </w:rPr>
              <w:t xml:space="preserve">Payroll Files </w:t>
            </w:r>
            <w:r w:rsidR="00A10A3B" w:rsidRPr="00447B82">
              <w:rPr>
                <w:rFonts w:asciiTheme="minorHAnsi" w:hAnsiTheme="minorHAnsi"/>
                <w:color w:val="000000" w:themeColor="text1"/>
              </w:rPr>
              <w:t xml:space="preserve">– </w:t>
            </w:r>
            <w:r w:rsidRPr="00447B82">
              <w:rPr>
                <w:rFonts w:asciiTheme="minorHAnsi" w:hAnsiTheme="minorHAnsi"/>
                <w:color w:val="000000" w:themeColor="text1"/>
              </w:rPr>
              <w:t>Employee Pay Hi</w:t>
            </w:r>
            <w:r w:rsidR="00A10A3B" w:rsidRPr="00447B82">
              <w:rPr>
                <w:rFonts w:asciiTheme="minorHAnsi" w:hAnsiTheme="minorHAnsi"/>
                <w:color w:val="000000" w:themeColor="text1"/>
              </w:rPr>
              <w:t>story</w:t>
            </w:r>
          </w:p>
          <w:p w14:paraId="710CF67F" w14:textId="01A1F92E" w:rsidR="00DB23D2" w:rsidRPr="00447B82" w:rsidRDefault="00DB23D2" w:rsidP="00DB23D2">
            <w:pPr>
              <w:spacing w:before="60" w:after="60"/>
              <w:rPr>
                <w:rFonts w:asciiTheme="minorHAnsi" w:eastAsia="Calibri" w:hAnsiTheme="minorHAnsi" w:cs="Times New Roman"/>
                <w:bCs/>
                <w:color w:val="auto"/>
                <w:szCs w:val="17"/>
              </w:rPr>
            </w:pPr>
            <w:r w:rsidRPr="00447B82">
              <w:rPr>
                <w:rFonts w:asciiTheme="minorHAnsi" w:eastAsia="Calibri" w:hAnsiTheme="minorHAnsi" w:cs="Times New Roman"/>
                <w:bCs/>
                <w:color w:val="auto"/>
                <w:szCs w:val="17"/>
              </w:rPr>
              <w:t>Records relating to the pay history of individual employees.</w:t>
            </w:r>
            <w:r w:rsidR="002922B7" w:rsidRPr="00447B82">
              <w:rPr>
                <w:rFonts w:asciiTheme="minorHAnsi" w:hAnsiTheme="minorHAnsi"/>
              </w:rPr>
              <w:t xml:space="preserve"> </w:t>
            </w:r>
            <w:r w:rsidR="002922B7" w:rsidRPr="00447B82">
              <w:rPr>
                <w:rFonts w:asciiTheme="minorHAnsi" w:hAnsiTheme="minorHAnsi"/>
              </w:rPr>
              <w:fldChar w:fldCharType="begin"/>
            </w:r>
            <w:r w:rsidR="002922B7" w:rsidRPr="00447B82">
              <w:rPr>
                <w:rFonts w:asciiTheme="minorHAnsi" w:hAnsiTheme="minorHAnsi"/>
              </w:rPr>
              <w:instrText xml:space="preserve"> XE “payroll</w:instrText>
            </w:r>
            <w:r w:rsidR="00CB3994" w:rsidRPr="00447B82">
              <w:rPr>
                <w:rFonts w:asciiTheme="minorHAnsi" w:hAnsiTheme="minorHAnsi"/>
              </w:rPr>
              <w:instrText>:</w:instrText>
            </w:r>
            <w:r w:rsidR="002922B7" w:rsidRPr="00447B82">
              <w:rPr>
                <w:rFonts w:asciiTheme="minorHAnsi" w:hAnsiTheme="minorHAnsi"/>
              </w:rPr>
              <w:instrText xml:space="preserve">files“ \f “Subject” </w:instrText>
            </w:r>
            <w:r w:rsidR="002922B7" w:rsidRPr="00447B82">
              <w:rPr>
                <w:rFonts w:asciiTheme="minorHAnsi" w:hAnsiTheme="minorHAnsi"/>
              </w:rPr>
              <w:fldChar w:fldCharType="end"/>
            </w:r>
            <w:r w:rsidR="002922B7" w:rsidRPr="00447B82">
              <w:rPr>
                <w:rFonts w:asciiTheme="minorHAnsi" w:hAnsiTheme="minorHAnsi"/>
              </w:rPr>
              <w:fldChar w:fldCharType="begin"/>
            </w:r>
            <w:r w:rsidR="002922B7" w:rsidRPr="00447B82">
              <w:rPr>
                <w:rFonts w:asciiTheme="minorHAnsi" w:hAnsiTheme="minorHAnsi"/>
              </w:rPr>
              <w:instrText xml:space="preserve"> XE “deductions (payroll)</w:instrText>
            </w:r>
            <w:r w:rsidR="00A05708" w:rsidRPr="00447B82">
              <w:rPr>
                <w:rFonts w:asciiTheme="minorHAnsi" w:hAnsiTheme="minorHAnsi"/>
              </w:rPr>
              <w:instrText>:payroll files”</w:instrText>
            </w:r>
            <w:r w:rsidR="002922B7" w:rsidRPr="00447B82">
              <w:rPr>
                <w:rFonts w:asciiTheme="minorHAnsi" w:hAnsiTheme="minorHAnsi"/>
              </w:rPr>
              <w:instrText xml:space="preserve"> \f “Subject” </w:instrText>
            </w:r>
            <w:r w:rsidR="002922B7" w:rsidRPr="00447B82">
              <w:rPr>
                <w:rFonts w:asciiTheme="minorHAnsi" w:hAnsiTheme="minorHAnsi"/>
              </w:rPr>
              <w:fldChar w:fldCharType="end"/>
            </w:r>
            <w:r w:rsidR="00616CB5" w:rsidRPr="0092228D">
              <w:fldChar w:fldCharType="begin"/>
            </w:r>
            <w:r w:rsidR="00616CB5" w:rsidRPr="0092228D">
              <w:instrText xml:space="preserve"> XE "garnishments (employee</w:instrText>
            </w:r>
            <w:r w:rsidR="00616CB5">
              <w:instrText xml:space="preserve"> pay</w:instrText>
            </w:r>
            <w:r w:rsidR="00616CB5" w:rsidRPr="0092228D">
              <w:instrText xml:space="preserve">)" \f “subject” </w:instrText>
            </w:r>
            <w:r w:rsidR="00616CB5" w:rsidRPr="0092228D">
              <w:fldChar w:fldCharType="end"/>
            </w:r>
          </w:p>
          <w:p w14:paraId="195966A4" w14:textId="77777777" w:rsidR="00DB23D2" w:rsidRPr="00447B82" w:rsidRDefault="00DB23D2" w:rsidP="00DB23D2">
            <w:pPr>
              <w:spacing w:before="60" w:after="60"/>
              <w:rPr>
                <w:rFonts w:asciiTheme="minorHAnsi" w:eastAsia="Calibri" w:hAnsiTheme="minorHAnsi" w:cs="Times New Roman"/>
                <w:bCs/>
                <w:color w:val="auto"/>
                <w:szCs w:val="17"/>
              </w:rPr>
            </w:pPr>
            <w:r w:rsidRPr="00447B82">
              <w:rPr>
                <w:rFonts w:asciiTheme="minorHAnsi" w:eastAsia="Calibri" w:hAnsiTheme="minorHAnsi" w:cs="Times New Roman"/>
                <w:bCs/>
                <w:color w:val="auto"/>
                <w:szCs w:val="17"/>
              </w:rPr>
              <w:t>I</w:t>
            </w:r>
            <w:r w:rsidR="00A10A3B" w:rsidRPr="00447B82">
              <w:rPr>
                <w:rFonts w:asciiTheme="minorHAnsi" w:eastAsia="Calibri" w:hAnsiTheme="minorHAnsi" w:cs="Times New Roman"/>
                <w:bCs/>
                <w:color w:val="auto"/>
                <w:szCs w:val="17"/>
              </w:rPr>
              <w:t>ncludes, but is not limited to:</w:t>
            </w:r>
          </w:p>
          <w:p w14:paraId="15C368D6" w14:textId="77777777" w:rsidR="00DB23D2" w:rsidRPr="00447B82" w:rsidRDefault="00DB23D2" w:rsidP="00EC52FD">
            <w:pPr>
              <w:pStyle w:val="ListParagraph"/>
              <w:numPr>
                <w:ilvl w:val="0"/>
                <w:numId w:val="28"/>
              </w:numPr>
              <w:spacing w:before="60" w:after="60"/>
              <w:rPr>
                <w:rFonts w:asciiTheme="minorHAnsi" w:eastAsia="Times New Roman" w:hAnsiTheme="minorHAnsi"/>
                <w:szCs w:val="22"/>
              </w:rPr>
            </w:pPr>
            <w:r w:rsidRPr="00447B82">
              <w:rPr>
                <w:rFonts w:asciiTheme="minorHAnsi" w:eastAsia="Times New Roman" w:hAnsiTheme="minorHAnsi"/>
                <w:szCs w:val="22"/>
              </w:rPr>
              <w:t>Documentation of employee pay status;</w:t>
            </w:r>
          </w:p>
          <w:p w14:paraId="0499A99F" w14:textId="77777777" w:rsidR="00DB23D2" w:rsidRPr="00447B82" w:rsidRDefault="00DB23D2" w:rsidP="00EC52FD">
            <w:pPr>
              <w:pStyle w:val="ListParagraph"/>
              <w:numPr>
                <w:ilvl w:val="0"/>
                <w:numId w:val="28"/>
              </w:numPr>
              <w:spacing w:before="60" w:after="60"/>
              <w:rPr>
                <w:rFonts w:asciiTheme="minorHAnsi" w:eastAsia="Times New Roman" w:hAnsiTheme="minorHAnsi"/>
                <w:szCs w:val="22"/>
              </w:rPr>
            </w:pPr>
            <w:r w:rsidRPr="00447B82">
              <w:rPr>
                <w:rFonts w:asciiTheme="minorHAnsi" w:eastAsia="Times New Roman" w:hAnsiTheme="minorHAnsi"/>
                <w:szCs w:val="22"/>
              </w:rPr>
              <w:t>Payroll deductions (taxes, insurance, parking, donations, miscellaneous)</w:t>
            </w:r>
            <w:r w:rsidR="002A729F" w:rsidRPr="00447B82">
              <w:rPr>
                <w:rFonts w:asciiTheme="minorHAnsi" w:eastAsia="Times New Roman" w:hAnsiTheme="minorHAnsi"/>
                <w:szCs w:val="22"/>
              </w:rPr>
              <w:t>;</w:t>
            </w:r>
          </w:p>
          <w:p w14:paraId="160CDE01" w14:textId="77777777" w:rsidR="00DB23D2" w:rsidRPr="00447B82" w:rsidRDefault="00DB23D2" w:rsidP="00EC52FD">
            <w:pPr>
              <w:pStyle w:val="ListParagraph"/>
              <w:numPr>
                <w:ilvl w:val="0"/>
                <w:numId w:val="28"/>
              </w:numPr>
              <w:spacing w:before="60" w:after="60"/>
              <w:rPr>
                <w:rFonts w:asciiTheme="minorHAnsi" w:eastAsia="Times New Roman" w:hAnsiTheme="minorHAnsi"/>
                <w:szCs w:val="22"/>
              </w:rPr>
            </w:pPr>
            <w:r w:rsidRPr="00447B82">
              <w:rPr>
                <w:rFonts w:asciiTheme="minorHAnsi" w:eastAsia="Times New Roman" w:hAnsiTheme="minorHAnsi"/>
                <w:szCs w:val="22"/>
              </w:rPr>
              <w:t>Garnishment or other liens/attachments;</w:t>
            </w:r>
          </w:p>
          <w:p w14:paraId="06AD8A68" w14:textId="77777777" w:rsidR="00DB23D2" w:rsidRPr="00447B82" w:rsidRDefault="00DB23D2" w:rsidP="00EC52FD">
            <w:pPr>
              <w:pStyle w:val="ListParagraph"/>
              <w:numPr>
                <w:ilvl w:val="0"/>
                <w:numId w:val="28"/>
              </w:numPr>
              <w:spacing w:before="60" w:after="60"/>
              <w:rPr>
                <w:rFonts w:asciiTheme="minorHAnsi" w:eastAsia="Times New Roman" w:hAnsiTheme="minorHAnsi"/>
                <w:szCs w:val="22"/>
              </w:rPr>
            </w:pPr>
            <w:r w:rsidRPr="00447B82">
              <w:rPr>
                <w:rFonts w:asciiTheme="minorHAnsi" w:eastAsia="Times New Roman" w:hAnsiTheme="minorHAnsi"/>
                <w:szCs w:val="22"/>
              </w:rPr>
              <w:t>Authorizations for deductions/direct deposit</w:t>
            </w:r>
            <w:r w:rsidR="002A729F" w:rsidRPr="00447B82">
              <w:rPr>
                <w:rFonts w:asciiTheme="minorHAnsi" w:eastAsia="Times New Roman" w:hAnsiTheme="minorHAnsi"/>
                <w:szCs w:val="22"/>
              </w:rPr>
              <w:t>;</w:t>
            </w:r>
          </w:p>
          <w:p w14:paraId="4AA37A8B" w14:textId="77777777" w:rsidR="00DB23D2" w:rsidRPr="00447B82" w:rsidRDefault="00DB23D2" w:rsidP="00EC52FD">
            <w:pPr>
              <w:pStyle w:val="ListParagraph"/>
              <w:numPr>
                <w:ilvl w:val="0"/>
                <w:numId w:val="28"/>
              </w:numPr>
              <w:spacing w:before="60" w:after="60"/>
              <w:rPr>
                <w:rFonts w:asciiTheme="minorHAnsi" w:eastAsia="Times New Roman" w:hAnsiTheme="minorHAnsi"/>
                <w:szCs w:val="22"/>
              </w:rPr>
            </w:pPr>
            <w:r w:rsidRPr="00447B82">
              <w:rPr>
                <w:rFonts w:asciiTheme="minorHAnsi" w:eastAsia="Times New Roman" w:hAnsiTheme="minorHAnsi"/>
                <w:szCs w:val="22"/>
              </w:rPr>
              <w:t>Other documentation concerning employee payroll.</w:t>
            </w:r>
          </w:p>
          <w:p w14:paraId="7CA0FA43" w14:textId="77777777" w:rsidR="00A10A3B" w:rsidRPr="00447B82" w:rsidRDefault="00A10A3B" w:rsidP="00DB23D2">
            <w:pPr>
              <w:pStyle w:val="NOTE"/>
              <w:spacing w:after="60"/>
              <w:rPr>
                <w:rFonts w:asciiTheme="minorHAnsi" w:hAnsiTheme="minorHAnsi"/>
                <w:i w:val="0"/>
                <w:color w:val="000000" w:themeColor="text1"/>
              </w:rPr>
            </w:pPr>
            <w:r w:rsidRPr="00447B82">
              <w:rPr>
                <w:rFonts w:asciiTheme="minorHAnsi" w:hAnsiTheme="minorHAnsi"/>
                <w:i w:val="0"/>
                <w:color w:val="000000" w:themeColor="text1"/>
              </w:rPr>
              <w:t xml:space="preserve">Excludes records covered by </w:t>
            </w:r>
            <w:r w:rsidRPr="00447B82">
              <w:rPr>
                <w:rFonts w:asciiTheme="minorHAnsi" w:hAnsiTheme="minorHAnsi"/>
                <w:color w:val="000000" w:themeColor="text1"/>
              </w:rPr>
              <w:t xml:space="preserve">Retirement Verification </w:t>
            </w:r>
            <w:r w:rsidR="00CC1110" w:rsidRPr="00447B82">
              <w:rPr>
                <w:rFonts w:asciiTheme="minorHAnsi" w:hAnsiTheme="minorHAnsi"/>
                <w:color w:val="000000" w:themeColor="text1"/>
              </w:rPr>
              <w:t xml:space="preserve">(DAN </w:t>
            </w:r>
            <w:r w:rsidR="006A6CBC" w:rsidRPr="00447B82">
              <w:rPr>
                <w:rFonts w:asciiTheme="minorHAnsi" w:hAnsiTheme="minorHAnsi"/>
                <w:color w:val="000000" w:themeColor="text1"/>
              </w:rPr>
              <w:t>G</w:t>
            </w:r>
            <w:r w:rsidRPr="00447B82">
              <w:rPr>
                <w:rFonts w:asciiTheme="minorHAnsi" w:hAnsiTheme="minorHAnsi"/>
                <w:color w:val="000000" w:themeColor="text1"/>
              </w:rPr>
              <w:t>S 03032</w:t>
            </w:r>
            <w:r w:rsidR="00CC1110" w:rsidRPr="00447B82">
              <w:rPr>
                <w:rFonts w:asciiTheme="minorHAnsi" w:hAnsiTheme="minorHAnsi"/>
                <w:color w:val="000000" w:themeColor="text1"/>
              </w:rPr>
              <w:t>)</w:t>
            </w:r>
            <w:r w:rsidRPr="00447B82">
              <w:rPr>
                <w:rFonts w:asciiTheme="minorHAnsi" w:hAnsiTheme="minorHAnsi"/>
                <w:i w:val="0"/>
                <w:color w:val="000000" w:themeColor="text1"/>
              </w:rPr>
              <w:t>.</w:t>
            </w:r>
          </w:p>
          <w:p w14:paraId="46ADDF64" w14:textId="77777777" w:rsidR="00DB23D2" w:rsidRPr="00447B82" w:rsidRDefault="00DB23D2" w:rsidP="00DB23D2">
            <w:pPr>
              <w:pStyle w:val="NOTE"/>
              <w:spacing w:after="60"/>
              <w:rPr>
                <w:rFonts w:asciiTheme="minorHAnsi" w:hAnsiTheme="minorHAnsi"/>
                <w:color w:val="000000" w:themeColor="text1"/>
                <w:sz w:val="21"/>
                <w:szCs w:val="21"/>
              </w:rPr>
            </w:pPr>
            <w:r w:rsidRPr="00447B82">
              <w:rPr>
                <w:rFonts w:asciiTheme="minorHAnsi" w:hAnsiTheme="minorHAnsi"/>
                <w:color w:val="000000" w:themeColor="text1"/>
                <w:sz w:val="21"/>
                <w:szCs w:val="21"/>
              </w:rPr>
              <w:t>Note: Current deductions and authorizations are to be held by originating agency until retention is met.</w:t>
            </w:r>
          </w:p>
        </w:tc>
        <w:tc>
          <w:tcPr>
            <w:tcW w:w="1000" w:type="pct"/>
          </w:tcPr>
          <w:p w14:paraId="175FCD55" w14:textId="77777777" w:rsidR="00DB23D2" w:rsidRPr="00447B82" w:rsidRDefault="00DB23D2" w:rsidP="00C2339A">
            <w:pPr>
              <w:spacing w:before="60" w:after="60"/>
              <w:rPr>
                <w:rFonts w:asciiTheme="minorHAnsi" w:eastAsia="Calibri" w:hAnsiTheme="minorHAnsi" w:cs="Times New Roman"/>
              </w:rPr>
            </w:pPr>
            <w:r w:rsidRPr="00447B82">
              <w:rPr>
                <w:rFonts w:asciiTheme="minorHAnsi" w:eastAsia="Calibri" w:hAnsiTheme="minorHAnsi" w:cs="Times New Roman"/>
                <w:b/>
              </w:rPr>
              <w:t xml:space="preserve">Retain </w:t>
            </w:r>
            <w:r w:rsidRPr="00447B82">
              <w:rPr>
                <w:rFonts w:asciiTheme="minorHAnsi" w:eastAsia="Calibri" w:hAnsiTheme="minorHAnsi" w:cs="Times New Roman"/>
              </w:rPr>
              <w:t xml:space="preserve">for </w:t>
            </w:r>
            <w:r w:rsidRPr="00447B82">
              <w:rPr>
                <w:rFonts w:asciiTheme="minorHAnsi" w:hAnsiTheme="minorHAnsi"/>
                <w:bCs/>
                <w:szCs w:val="22"/>
              </w:rPr>
              <w:t>6 years after date of separation from agency</w:t>
            </w:r>
          </w:p>
          <w:p w14:paraId="5154ECBA" w14:textId="77777777" w:rsidR="00DB23D2" w:rsidRPr="00447B82" w:rsidRDefault="00DB23D2" w:rsidP="00C2339A">
            <w:pPr>
              <w:spacing w:before="60" w:after="60"/>
              <w:rPr>
                <w:rFonts w:asciiTheme="minorHAnsi" w:eastAsia="Calibri" w:hAnsiTheme="minorHAnsi" w:cs="Times New Roman"/>
                <w:i/>
              </w:rPr>
            </w:pPr>
            <w:r w:rsidRPr="00447B82">
              <w:rPr>
                <w:rFonts w:asciiTheme="minorHAnsi" w:eastAsia="Calibri" w:hAnsiTheme="minorHAnsi" w:cs="Times New Roman"/>
                <w:i/>
              </w:rPr>
              <w:t xml:space="preserve">   then</w:t>
            </w:r>
          </w:p>
          <w:p w14:paraId="420A73E9" w14:textId="77777777" w:rsidR="00DB23D2" w:rsidRPr="00447B82" w:rsidRDefault="00DB23D2" w:rsidP="00C2339A">
            <w:pPr>
              <w:spacing w:before="60" w:after="60"/>
              <w:rPr>
                <w:rFonts w:asciiTheme="minorHAnsi" w:eastAsia="Calibri" w:hAnsiTheme="minorHAnsi" w:cs="Times New Roman"/>
                <w:b/>
              </w:rPr>
            </w:pPr>
            <w:r w:rsidRPr="00447B82">
              <w:rPr>
                <w:rFonts w:asciiTheme="minorHAnsi" w:eastAsia="Calibri" w:hAnsiTheme="minorHAnsi" w:cs="Times New Roman"/>
                <w:b/>
              </w:rPr>
              <w:t>Destroy</w:t>
            </w:r>
            <w:r w:rsidRPr="00447B82">
              <w:rPr>
                <w:rFonts w:asciiTheme="minorHAnsi" w:eastAsia="Calibri" w:hAnsiTheme="minorHAnsi" w:cs="Times New Roman"/>
              </w:rPr>
              <w:t>.</w:t>
            </w:r>
          </w:p>
        </w:tc>
        <w:tc>
          <w:tcPr>
            <w:tcW w:w="600" w:type="pct"/>
            <w:tcMar>
              <w:left w:w="72" w:type="dxa"/>
              <w:right w:w="72" w:type="dxa"/>
            </w:tcMar>
          </w:tcPr>
          <w:p w14:paraId="260D9168" w14:textId="77777777" w:rsidR="00DB23D2" w:rsidRPr="00447B82" w:rsidRDefault="00DB23D2" w:rsidP="00C2339A">
            <w:pPr>
              <w:spacing w:before="60"/>
              <w:jc w:val="center"/>
              <w:rPr>
                <w:rFonts w:asciiTheme="minorHAnsi" w:hAnsiTheme="minorHAnsi"/>
                <w:sz w:val="20"/>
                <w:szCs w:val="20"/>
              </w:rPr>
            </w:pPr>
            <w:r w:rsidRPr="00447B82">
              <w:rPr>
                <w:rFonts w:asciiTheme="minorHAnsi" w:hAnsiTheme="minorHAnsi"/>
                <w:sz w:val="20"/>
                <w:szCs w:val="20"/>
              </w:rPr>
              <w:t>NON-ARCHIVAL</w:t>
            </w:r>
          </w:p>
          <w:p w14:paraId="46FEBACD" w14:textId="77777777" w:rsidR="00180445" w:rsidRDefault="00DB23D2" w:rsidP="00A21F45">
            <w:pPr>
              <w:jc w:val="center"/>
              <w:rPr>
                <w:rFonts w:asciiTheme="minorHAnsi" w:hAnsiTheme="minorHAnsi"/>
                <w:b/>
                <w:szCs w:val="22"/>
              </w:rPr>
            </w:pPr>
            <w:r w:rsidRPr="00447B82">
              <w:rPr>
                <w:rFonts w:asciiTheme="minorHAnsi" w:hAnsiTheme="minorHAnsi"/>
                <w:b/>
                <w:szCs w:val="22"/>
              </w:rPr>
              <w:t>ESSENTIAL</w:t>
            </w:r>
          </w:p>
          <w:p w14:paraId="718FFB80" w14:textId="40B70D59" w:rsidR="00DB23D2" w:rsidRPr="00447B82" w:rsidRDefault="00180445" w:rsidP="00A21F45">
            <w:pPr>
              <w:jc w:val="center"/>
              <w:rPr>
                <w:rFonts w:asciiTheme="minorHAnsi" w:hAnsiTheme="minorHAnsi"/>
                <w:b/>
                <w:szCs w:val="22"/>
              </w:rPr>
            </w:pPr>
            <w:r w:rsidRPr="00180445">
              <w:rPr>
                <w:rFonts w:asciiTheme="minorHAnsi" w:eastAsia="Calibri" w:hAnsiTheme="minorHAnsi" w:cs="Times New Roman"/>
                <w:b/>
                <w:bCs/>
                <w:iCs/>
                <w:sz w:val="16"/>
                <w:szCs w:val="16"/>
              </w:rPr>
              <w:t>(for Disaster Recovery)</w:t>
            </w:r>
            <w:r w:rsidR="001934A2" w:rsidRPr="00447B82">
              <w:rPr>
                <w:rFonts w:asciiTheme="minorHAnsi" w:eastAsia="Calibri" w:hAnsiTheme="minorHAnsi" w:cs="Times New Roman"/>
                <w:b/>
                <w:bCs/>
                <w:i/>
                <w:sz w:val="20"/>
                <w:szCs w:val="20"/>
              </w:rPr>
              <w:fldChar w:fldCharType="begin"/>
            </w:r>
            <w:r w:rsidR="00A10A3B" w:rsidRPr="00447B82">
              <w:rPr>
                <w:rFonts w:asciiTheme="minorHAnsi" w:hAnsiTheme="minorHAnsi"/>
                <w:sz w:val="20"/>
                <w:szCs w:val="20"/>
              </w:rPr>
              <w:instrText xml:space="preserve"> XE “HUMAN RESOURCE MANAGEMENT:Payroll:Payroll Files – Employee Pay History“ \f “Essential” </w:instrText>
            </w:r>
            <w:r w:rsidR="001934A2" w:rsidRPr="00447B82">
              <w:rPr>
                <w:rFonts w:asciiTheme="minorHAnsi" w:eastAsia="Calibri" w:hAnsiTheme="minorHAnsi" w:cs="Times New Roman"/>
                <w:b/>
                <w:bCs/>
                <w:i/>
                <w:sz w:val="20"/>
                <w:szCs w:val="20"/>
              </w:rPr>
              <w:fldChar w:fldCharType="end"/>
            </w:r>
          </w:p>
          <w:p w14:paraId="3BB04A99" w14:textId="77777777" w:rsidR="00DB23D2" w:rsidRPr="00447B82" w:rsidRDefault="00DB23D2" w:rsidP="00A10A3B">
            <w:pPr>
              <w:jc w:val="center"/>
              <w:rPr>
                <w:rFonts w:asciiTheme="minorHAnsi" w:hAnsiTheme="minorHAnsi"/>
                <w:sz w:val="20"/>
                <w:szCs w:val="20"/>
              </w:rPr>
            </w:pPr>
            <w:r w:rsidRPr="00447B82">
              <w:rPr>
                <w:rFonts w:asciiTheme="minorHAnsi" w:hAnsiTheme="minorHAnsi"/>
                <w:sz w:val="20"/>
                <w:szCs w:val="20"/>
              </w:rPr>
              <w:t>OPR</w:t>
            </w:r>
          </w:p>
        </w:tc>
      </w:tr>
      <w:tr w:rsidR="009474A1" w:rsidRPr="00447B82" w14:paraId="1261B4E2" w14:textId="77777777" w:rsidTr="00D84071">
        <w:tblPrEx>
          <w:tblLook w:val="04A0" w:firstRow="1" w:lastRow="0" w:firstColumn="1" w:lastColumn="0" w:noHBand="0" w:noVBand="1"/>
        </w:tblPrEx>
        <w:trPr>
          <w:cantSplit/>
          <w:jc w:val="center"/>
        </w:trPr>
        <w:tc>
          <w:tcPr>
            <w:tcW w:w="500" w:type="pct"/>
          </w:tcPr>
          <w:p w14:paraId="7DA48914" w14:textId="77777777" w:rsidR="009474A1" w:rsidRPr="00447B82" w:rsidRDefault="009474A1" w:rsidP="00D84071">
            <w:pPr>
              <w:spacing w:before="60" w:after="60"/>
              <w:jc w:val="center"/>
              <w:rPr>
                <w:rFonts w:asciiTheme="minorHAnsi" w:hAnsiTheme="minorHAnsi"/>
                <w:bCs/>
              </w:rPr>
            </w:pPr>
            <w:r w:rsidRPr="00447B82">
              <w:rPr>
                <w:rFonts w:asciiTheme="minorHAnsi" w:hAnsiTheme="minorHAnsi"/>
                <w:bCs/>
              </w:rPr>
              <w:lastRenderedPageBreak/>
              <w:t>GS 03033</w:t>
            </w:r>
            <w:r w:rsidRPr="00447B82">
              <w:rPr>
                <w:rFonts w:asciiTheme="minorHAnsi" w:eastAsia="Calibri" w:hAnsiTheme="minorHAnsi" w:cs="Times New Roman"/>
              </w:rPr>
              <w:fldChar w:fldCharType="begin"/>
            </w:r>
            <w:r w:rsidRPr="00447B82">
              <w:rPr>
                <w:rFonts w:asciiTheme="minorHAnsi" w:hAnsiTheme="minorHAnsi"/>
              </w:rPr>
              <w:instrText xml:space="preserve"> XE “GS 03033” \f “dan” </w:instrText>
            </w:r>
            <w:r w:rsidRPr="00447B82">
              <w:rPr>
                <w:rFonts w:asciiTheme="minorHAnsi" w:eastAsia="Calibri" w:hAnsiTheme="minorHAnsi" w:cs="Times New Roman"/>
              </w:rPr>
              <w:fldChar w:fldCharType="end"/>
            </w:r>
          </w:p>
          <w:p w14:paraId="2C2BCC90" w14:textId="77777777" w:rsidR="009474A1" w:rsidRPr="00447B82" w:rsidRDefault="009474A1" w:rsidP="008B331C">
            <w:pPr>
              <w:spacing w:before="60" w:after="60"/>
              <w:jc w:val="center"/>
              <w:rPr>
                <w:rFonts w:asciiTheme="minorHAnsi" w:hAnsiTheme="minorHAnsi"/>
                <w:bCs/>
              </w:rPr>
            </w:pPr>
            <w:r w:rsidRPr="00447B82">
              <w:rPr>
                <w:rFonts w:asciiTheme="minorHAnsi" w:eastAsia="Calibri" w:hAnsiTheme="minorHAnsi" w:cs="Times New Roman"/>
              </w:rPr>
              <w:t xml:space="preserve">Rev. </w:t>
            </w:r>
            <w:r w:rsidR="008B331C">
              <w:rPr>
                <w:rFonts w:asciiTheme="minorHAnsi" w:eastAsia="Calibri" w:hAnsiTheme="minorHAnsi" w:cs="Times New Roman"/>
              </w:rPr>
              <w:t>2</w:t>
            </w:r>
          </w:p>
        </w:tc>
        <w:tc>
          <w:tcPr>
            <w:tcW w:w="2900" w:type="pct"/>
          </w:tcPr>
          <w:p w14:paraId="27537360" w14:textId="12938328" w:rsidR="009474A1" w:rsidRPr="00447B82" w:rsidRDefault="009474A1" w:rsidP="00D84071">
            <w:pPr>
              <w:pStyle w:val="RecordTitles"/>
              <w:spacing w:before="60"/>
              <w:rPr>
                <w:rFonts w:asciiTheme="minorHAnsi" w:hAnsiTheme="minorHAnsi"/>
                <w:color w:val="000000" w:themeColor="text1"/>
              </w:rPr>
            </w:pPr>
            <w:r w:rsidRPr="00447B82">
              <w:rPr>
                <w:rFonts w:asciiTheme="minorHAnsi" w:hAnsiTheme="minorHAnsi"/>
                <w:color w:val="000000" w:themeColor="text1"/>
              </w:rPr>
              <w:t>Payroll Processing, Distribution</w:t>
            </w:r>
            <w:r w:rsidR="00510657">
              <w:rPr>
                <w:rFonts w:asciiTheme="minorHAnsi" w:hAnsiTheme="minorHAnsi"/>
                <w:color w:val="000000" w:themeColor="text1"/>
              </w:rPr>
              <w:t>,</w:t>
            </w:r>
            <w:r w:rsidRPr="00447B82">
              <w:rPr>
                <w:rFonts w:asciiTheme="minorHAnsi" w:hAnsiTheme="minorHAnsi"/>
                <w:color w:val="000000" w:themeColor="text1"/>
              </w:rPr>
              <w:t xml:space="preserve"> and Reporting</w:t>
            </w:r>
          </w:p>
          <w:p w14:paraId="477DF328" w14:textId="53AE4C99" w:rsidR="009474A1" w:rsidRPr="00447B82" w:rsidRDefault="009474A1" w:rsidP="00D84071">
            <w:pPr>
              <w:spacing w:before="60" w:after="60"/>
              <w:rPr>
                <w:rFonts w:asciiTheme="minorHAnsi" w:eastAsia="Calibri" w:hAnsiTheme="minorHAnsi" w:cs="Times New Roman"/>
                <w:bCs/>
                <w:color w:val="auto"/>
                <w:szCs w:val="17"/>
              </w:rPr>
            </w:pPr>
            <w:r w:rsidRPr="00447B82">
              <w:rPr>
                <w:rFonts w:asciiTheme="minorHAnsi" w:eastAsia="Calibri" w:hAnsiTheme="minorHAnsi" w:cs="Times New Roman"/>
                <w:bCs/>
                <w:color w:val="auto"/>
                <w:szCs w:val="17"/>
              </w:rPr>
              <w:t>Records relating to the processing of payroll and reports used by personnel/payroll offices to verify actions, detail distribution of payroll costs</w:t>
            </w:r>
            <w:r w:rsidR="00510657">
              <w:rPr>
                <w:rFonts w:asciiTheme="minorHAnsi" w:eastAsia="Calibri" w:hAnsiTheme="minorHAnsi" w:cs="Times New Roman"/>
                <w:bCs/>
                <w:color w:val="auto"/>
                <w:szCs w:val="17"/>
              </w:rPr>
              <w:t>,</w:t>
            </w:r>
            <w:r w:rsidRPr="00447B82">
              <w:rPr>
                <w:rFonts w:asciiTheme="minorHAnsi" w:eastAsia="Calibri" w:hAnsiTheme="minorHAnsi" w:cs="Times New Roman"/>
                <w:bCs/>
                <w:color w:val="auto"/>
                <w:szCs w:val="17"/>
              </w:rPr>
              <w:t xml:space="preserve"> and ascertain accuracy and accountability.</w:t>
            </w:r>
            <w:r w:rsidRPr="00447B82">
              <w:rPr>
                <w:rFonts w:asciiTheme="minorHAnsi" w:hAnsiTheme="minorHAnsi"/>
              </w:rPr>
              <w:t xml:space="preserve"> </w:t>
            </w:r>
            <w:r w:rsidRPr="00447B82">
              <w:rPr>
                <w:rFonts w:asciiTheme="minorHAnsi" w:hAnsiTheme="minorHAnsi"/>
              </w:rPr>
              <w:fldChar w:fldCharType="begin"/>
            </w:r>
            <w:r w:rsidRPr="00447B82">
              <w:rPr>
                <w:rFonts w:asciiTheme="minorHAnsi" w:hAnsiTheme="minorHAnsi"/>
              </w:rPr>
              <w:instrText xml:space="preserve"> XE “payroll:processing/distribution/reporting“ \f “Subject” </w:instrText>
            </w:r>
            <w:r w:rsidRPr="00447B82">
              <w:rPr>
                <w:rFonts w:asciiTheme="minorHAnsi" w:hAnsiTheme="minorHAnsi"/>
              </w:rPr>
              <w:fldChar w:fldCharType="end"/>
            </w:r>
            <w:r w:rsidR="00EA39A5" w:rsidRPr="00DD12A2">
              <w:rPr>
                <w:rFonts w:eastAsia="Calibri"/>
                <w:bCs/>
              </w:rPr>
              <w:fldChar w:fldCharType="begin"/>
            </w:r>
            <w:r w:rsidR="00EA39A5" w:rsidRPr="00DD12A2">
              <w:rPr>
                <w:rFonts w:eastAsia="Calibri"/>
              </w:rPr>
              <w:instrText xml:space="preserve"> XE "</w:instrText>
            </w:r>
            <w:r w:rsidR="00EA39A5">
              <w:rPr>
                <w:rFonts w:eastAsia="Calibri"/>
              </w:rPr>
              <w:instrText>940 (tax form)</w:instrText>
            </w:r>
            <w:r w:rsidR="00EA39A5" w:rsidRPr="00DD12A2">
              <w:rPr>
                <w:rFonts w:eastAsia="Calibri"/>
              </w:rPr>
              <w:instrText xml:space="preserve">" \f “subject” </w:instrText>
            </w:r>
            <w:r w:rsidR="00EA39A5" w:rsidRPr="00DD12A2">
              <w:rPr>
                <w:rFonts w:eastAsia="Calibri"/>
                <w:bCs/>
              </w:rPr>
              <w:fldChar w:fldCharType="end"/>
            </w:r>
            <w:r w:rsidR="00EA39A5" w:rsidRPr="00DD12A2">
              <w:rPr>
                <w:rFonts w:eastAsia="Calibri"/>
                <w:bCs/>
              </w:rPr>
              <w:fldChar w:fldCharType="begin"/>
            </w:r>
            <w:r w:rsidR="00EA39A5" w:rsidRPr="00DD12A2">
              <w:rPr>
                <w:rFonts w:eastAsia="Calibri"/>
              </w:rPr>
              <w:instrText xml:space="preserve"> XE "</w:instrText>
            </w:r>
            <w:r w:rsidR="00EA39A5">
              <w:rPr>
                <w:rFonts w:eastAsia="Calibri"/>
              </w:rPr>
              <w:instrText>941 (tax form)</w:instrText>
            </w:r>
            <w:r w:rsidR="00EA39A5" w:rsidRPr="00DD12A2">
              <w:rPr>
                <w:rFonts w:eastAsia="Calibri"/>
              </w:rPr>
              <w:instrText xml:space="preserve">" \f “subject” </w:instrText>
            </w:r>
            <w:r w:rsidR="00EA39A5" w:rsidRPr="00DD12A2">
              <w:rPr>
                <w:rFonts w:eastAsia="Calibri"/>
                <w:bCs/>
              </w:rPr>
              <w:fldChar w:fldCharType="end"/>
            </w:r>
            <w:r w:rsidR="00EA39A5" w:rsidRPr="00DD12A2">
              <w:rPr>
                <w:rFonts w:eastAsia="Calibri"/>
                <w:bCs/>
              </w:rPr>
              <w:fldChar w:fldCharType="begin"/>
            </w:r>
            <w:r w:rsidR="00EA39A5" w:rsidRPr="00DD12A2">
              <w:rPr>
                <w:rFonts w:eastAsia="Calibri"/>
              </w:rPr>
              <w:instrText xml:space="preserve"> XE "</w:instrText>
            </w:r>
            <w:r w:rsidR="00EA39A5">
              <w:rPr>
                <w:rFonts w:eastAsia="Calibri"/>
              </w:rPr>
              <w:instrText>1099 (tax form)</w:instrText>
            </w:r>
            <w:r w:rsidR="00EA39A5" w:rsidRPr="00DD12A2">
              <w:rPr>
                <w:rFonts w:eastAsia="Calibri"/>
              </w:rPr>
              <w:instrText xml:space="preserve">" \f “subject” </w:instrText>
            </w:r>
            <w:r w:rsidR="00EA39A5" w:rsidRPr="00DD12A2">
              <w:rPr>
                <w:rFonts w:eastAsia="Calibri"/>
                <w:bCs/>
              </w:rPr>
              <w:fldChar w:fldCharType="end"/>
            </w:r>
            <w:r w:rsidR="00EA39A5" w:rsidRPr="00DD12A2">
              <w:rPr>
                <w:rFonts w:eastAsia="Calibri"/>
                <w:bCs/>
              </w:rPr>
              <w:fldChar w:fldCharType="begin"/>
            </w:r>
            <w:r w:rsidR="00EA39A5" w:rsidRPr="00DD12A2">
              <w:rPr>
                <w:rFonts w:eastAsia="Calibri"/>
              </w:rPr>
              <w:instrText xml:space="preserve"> XE "</w:instrText>
            </w:r>
            <w:r w:rsidR="00EA39A5">
              <w:rPr>
                <w:rFonts w:eastAsia="Calibri"/>
              </w:rPr>
              <w:instrText>W-2 (IRS form)</w:instrText>
            </w:r>
            <w:r w:rsidR="00EA39A5" w:rsidRPr="00DD12A2">
              <w:rPr>
                <w:rFonts w:eastAsia="Calibri"/>
              </w:rPr>
              <w:instrText xml:space="preserve">" \f “subject” </w:instrText>
            </w:r>
            <w:r w:rsidR="00EA39A5" w:rsidRPr="00DD12A2">
              <w:rPr>
                <w:rFonts w:eastAsia="Calibri"/>
                <w:bCs/>
              </w:rPr>
              <w:fldChar w:fldCharType="end"/>
            </w:r>
          </w:p>
          <w:p w14:paraId="45E611BC" w14:textId="77777777" w:rsidR="009474A1" w:rsidRPr="00447B82" w:rsidRDefault="009474A1" w:rsidP="00D84071">
            <w:pPr>
              <w:spacing w:before="60" w:after="60"/>
              <w:rPr>
                <w:rFonts w:asciiTheme="minorHAnsi" w:eastAsia="Calibri" w:hAnsiTheme="minorHAnsi" w:cs="Times New Roman"/>
                <w:bCs/>
                <w:color w:val="auto"/>
                <w:szCs w:val="17"/>
              </w:rPr>
            </w:pPr>
            <w:r w:rsidRPr="00447B82">
              <w:rPr>
                <w:rFonts w:asciiTheme="minorHAnsi" w:eastAsia="Calibri" w:hAnsiTheme="minorHAnsi" w:cs="Times New Roman"/>
                <w:bCs/>
                <w:color w:val="auto"/>
                <w:szCs w:val="17"/>
              </w:rPr>
              <w:t>Includes, but is not limited to:</w:t>
            </w:r>
          </w:p>
          <w:p w14:paraId="264328B9" w14:textId="77777777" w:rsidR="009474A1" w:rsidRPr="00447B82" w:rsidRDefault="009474A1" w:rsidP="00D84071">
            <w:pPr>
              <w:pStyle w:val="ListParagraph"/>
              <w:numPr>
                <w:ilvl w:val="0"/>
                <w:numId w:val="28"/>
              </w:numPr>
              <w:spacing w:before="60" w:after="60"/>
              <w:rPr>
                <w:rFonts w:asciiTheme="minorHAnsi" w:eastAsia="Calibri" w:hAnsiTheme="minorHAnsi" w:cs="Times New Roman"/>
                <w:bCs/>
                <w:color w:val="auto"/>
                <w:szCs w:val="17"/>
              </w:rPr>
            </w:pPr>
            <w:r w:rsidRPr="00447B82">
              <w:rPr>
                <w:rFonts w:asciiTheme="minorHAnsi" w:eastAsia="Calibri" w:hAnsiTheme="minorHAnsi" w:cs="Times New Roman"/>
                <w:bCs/>
                <w:color w:val="auto"/>
                <w:szCs w:val="17"/>
              </w:rPr>
              <w:t>Documents that reflect personnel actions;</w:t>
            </w:r>
          </w:p>
          <w:p w14:paraId="797E095C" w14:textId="37119E12" w:rsidR="009474A1" w:rsidRPr="00447B82" w:rsidRDefault="009474A1" w:rsidP="00D84071">
            <w:pPr>
              <w:pStyle w:val="ListParagraph"/>
              <w:numPr>
                <w:ilvl w:val="0"/>
                <w:numId w:val="28"/>
              </w:numPr>
              <w:spacing w:before="60" w:after="60"/>
              <w:rPr>
                <w:rFonts w:asciiTheme="minorHAnsi" w:eastAsia="Calibri" w:hAnsiTheme="minorHAnsi" w:cs="Times New Roman"/>
                <w:bCs/>
                <w:color w:val="auto"/>
                <w:szCs w:val="17"/>
              </w:rPr>
            </w:pPr>
            <w:r w:rsidRPr="00447B82">
              <w:rPr>
                <w:rFonts w:asciiTheme="minorHAnsi" w:eastAsia="Calibri" w:hAnsiTheme="minorHAnsi" w:cs="Times New Roman"/>
                <w:bCs/>
                <w:color w:val="auto"/>
                <w:szCs w:val="17"/>
              </w:rPr>
              <w:t>Internal Revenue Service (IRS) reports submitted to the IRS such as 1099, 940, 941</w:t>
            </w:r>
            <w:r w:rsidR="00510657">
              <w:rPr>
                <w:rFonts w:asciiTheme="minorHAnsi" w:eastAsia="Calibri" w:hAnsiTheme="minorHAnsi" w:cs="Times New Roman"/>
                <w:bCs/>
                <w:color w:val="auto"/>
                <w:szCs w:val="17"/>
              </w:rPr>
              <w:t>,</w:t>
            </w:r>
            <w:r w:rsidRPr="00447B82">
              <w:rPr>
                <w:rFonts w:asciiTheme="minorHAnsi" w:eastAsia="Calibri" w:hAnsiTheme="minorHAnsi" w:cs="Times New Roman"/>
                <w:bCs/>
                <w:color w:val="auto"/>
                <w:szCs w:val="17"/>
              </w:rPr>
              <w:t xml:space="preserve"> and W-2.</w:t>
            </w:r>
          </w:p>
          <w:p w14:paraId="733A0B8D" w14:textId="77777777" w:rsidR="009474A1" w:rsidRPr="00447B82" w:rsidRDefault="009474A1" w:rsidP="00D84071">
            <w:pPr>
              <w:pStyle w:val="ListParagraph"/>
              <w:numPr>
                <w:ilvl w:val="0"/>
                <w:numId w:val="28"/>
              </w:numPr>
              <w:spacing w:before="60" w:after="60"/>
              <w:rPr>
                <w:rFonts w:asciiTheme="minorHAnsi" w:eastAsia="Calibri" w:hAnsiTheme="minorHAnsi" w:cs="Times New Roman"/>
                <w:bCs/>
                <w:color w:val="auto"/>
                <w:szCs w:val="17"/>
              </w:rPr>
            </w:pPr>
            <w:r w:rsidRPr="00447B82">
              <w:rPr>
                <w:rFonts w:asciiTheme="minorHAnsi" w:eastAsia="Calibri" w:hAnsiTheme="minorHAnsi" w:cs="Times New Roman"/>
                <w:bCs/>
                <w:color w:val="auto"/>
                <w:szCs w:val="17"/>
              </w:rPr>
              <w:t>State income tax quarterly filings for other states;</w:t>
            </w:r>
          </w:p>
          <w:p w14:paraId="14DA0741" w14:textId="77777777" w:rsidR="009474A1" w:rsidRPr="00447B82" w:rsidRDefault="009474A1" w:rsidP="00D84071">
            <w:pPr>
              <w:pStyle w:val="ListParagraph"/>
              <w:numPr>
                <w:ilvl w:val="0"/>
                <w:numId w:val="28"/>
              </w:numPr>
              <w:spacing w:before="60" w:after="60"/>
              <w:rPr>
                <w:rFonts w:asciiTheme="minorHAnsi" w:eastAsia="Calibri" w:hAnsiTheme="minorHAnsi" w:cs="Times New Roman"/>
                <w:bCs/>
                <w:color w:val="auto"/>
                <w:szCs w:val="17"/>
              </w:rPr>
            </w:pPr>
            <w:r w:rsidRPr="00447B82">
              <w:rPr>
                <w:rFonts w:asciiTheme="minorHAnsi" w:eastAsia="Calibri" w:hAnsiTheme="minorHAnsi" w:cs="Times New Roman"/>
                <w:bCs/>
                <w:color w:val="auto"/>
                <w:szCs w:val="17"/>
              </w:rPr>
              <w:t>Quarterly reports and filings for Labor and Industries (L &amp; I) and wages;</w:t>
            </w:r>
          </w:p>
          <w:p w14:paraId="0B54F2CD" w14:textId="77777777" w:rsidR="009474A1" w:rsidRPr="00447B82" w:rsidRDefault="009474A1" w:rsidP="00D84071">
            <w:pPr>
              <w:pStyle w:val="ListParagraph"/>
              <w:numPr>
                <w:ilvl w:val="0"/>
                <w:numId w:val="28"/>
              </w:numPr>
              <w:spacing w:before="60" w:after="60"/>
              <w:rPr>
                <w:rFonts w:asciiTheme="minorHAnsi" w:eastAsia="Calibri" w:hAnsiTheme="minorHAnsi" w:cs="Times New Roman"/>
                <w:bCs/>
                <w:color w:val="auto"/>
                <w:szCs w:val="17"/>
              </w:rPr>
            </w:pPr>
            <w:r w:rsidRPr="00447B82">
              <w:rPr>
                <w:rFonts w:asciiTheme="minorHAnsi" w:eastAsia="Calibri" w:hAnsiTheme="minorHAnsi" w:cs="Times New Roman"/>
                <w:bCs/>
                <w:color w:val="auto"/>
                <w:szCs w:val="17"/>
              </w:rPr>
              <w:t>Warrant cancellations and electronic fund transfers;</w:t>
            </w:r>
          </w:p>
          <w:p w14:paraId="54F36010" w14:textId="7B7BB345" w:rsidR="009474A1" w:rsidRPr="00447B82" w:rsidRDefault="009474A1" w:rsidP="00D84071">
            <w:pPr>
              <w:pStyle w:val="ListParagraph"/>
              <w:numPr>
                <w:ilvl w:val="0"/>
                <w:numId w:val="28"/>
              </w:numPr>
              <w:spacing w:before="60" w:after="60"/>
              <w:rPr>
                <w:rFonts w:asciiTheme="minorHAnsi" w:eastAsia="Calibri" w:hAnsiTheme="minorHAnsi" w:cs="Times New Roman"/>
                <w:bCs/>
                <w:color w:val="auto"/>
                <w:szCs w:val="17"/>
              </w:rPr>
            </w:pPr>
            <w:r w:rsidRPr="00447B82">
              <w:rPr>
                <w:rFonts w:asciiTheme="minorHAnsi" w:eastAsia="Calibri" w:hAnsiTheme="minorHAnsi" w:cs="Times New Roman"/>
                <w:bCs/>
                <w:color w:val="auto"/>
                <w:szCs w:val="17"/>
              </w:rPr>
              <w:t xml:space="preserve">Detail reports, year-to-date </w:t>
            </w:r>
            <w:r w:rsidR="003A6B5E" w:rsidRPr="00447B82">
              <w:rPr>
                <w:rFonts w:asciiTheme="minorHAnsi" w:eastAsia="Calibri" w:hAnsiTheme="minorHAnsi" w:cs="Times New Roman"/>
                <w:bCs/>
                <w:color w:val="auto"/>
                <w:szCs w:val="17"/>
              </w:rPr>
              <w:t>costs,</w:t>
            </w:r>
            <w:r w:rsidRPr="00447B82">
              <w:rPr>
                <w:rFonts w:asciiTheme="minorHAnsi" w:eastAsia="Calibri" w:hAnsiTheme="minorHAnsi" w:cs="Times New Roman"/>
                <w:bCs/>
                <w:color w:val="auto"/>
                <w:szCs w:val="17"/>
              </w:rPr>
              <w:t xml:space="preserve"> and cumulative summary expense reports;</w:t>
            </w:r>
          </w:p>
          <w:p w14:paraId="17B92B7E" w14:textId="77777777" w:rsidR="009474A1" w:rsidRPr="00447B82" w:rsidRDefault="009474A1" w:rsidP="00D84071">
            <w:pPr>
              <w:pStyle w:val="ListParagraph"/>
              <w:numPr>
                <w:ilvl w:val="0"/>
                <w:numId w:val="28"/>
              </w:numPr>
              <w:spacing w:before="60" w:after="60"/>
              <w:rPr>
                <w:rFonts w:asciiTheme="minorHAnsi" w:eastAsia="Calibri" w:hAnsiTheme="minorHAnsi" w:cs="Times New Roman"/>
                <w:bCs/>
                <w:color w:val="auto"/>
                <w:szCs w:val="17"/>
              </w:rPr>
            </w:pPr>
            <w:r w:rsidRPr="00447B82">
              <w:rPr>
                <w:rFonts w:asciiTheme="minorHAnsi" w:eastAsia="Calibri" w:hAnsiTheme="minorHAnsi" w:cs="Times New Roman"/>
                <w:bCs/>
                <w:color w:val="auto"/>
                <w:szCs w:val="17"/>
              </w:rPr>
              <w:t>Status reports and adjustments;</w:t>
            </w:r>
          </w:p>
          <w:p w14:paraId="35C646E8" w14:textId="77777777" w:rsidR="009474A1" w:rsidRPr="00447B82" w:rsidRDefault="009474A1" w:rsidP="00D84071">
            <w:pPr>
              <w:pStyle w:val="ListParagraph"/>
              <w:numPr>
                <w:ilvl w:val="0"/>
                <w:numId w:val="28"/>
              </w:numPr>
              <w:spacing w:before="60" w:after="60"/>
              <w:rPr>
                <w:rFonts w:asciiTheme="minorHAnsi" w:eastAsia="Calibri" w:hAnsiTheme="minorHAnsi" w:cs="Times New Roman"/>
                <w:bCs/>
                <w:color w:val="auto"/>
                <w:szCs w:val="17"/>
              </w:rPr>
            </w:pPr>
            <w:r w:rsidRPr="00447B82">
              <w:rPr>
                <w:rFonts w:asciiTheme="minorHAnsi" w:eastAsia="Calibri" w:hAnsiTheme="minorHAnsi" w:cs="Times New Roman"/>
                <w:bCs/>
                <w:color w:val="auto"/>
                <w:szCs w:val="17"/>
              </w:rPr>
              <w:t>Payroll distribution and other related costs.</w:t>
            </w:r>
          </w:p>
          <w:p w14:paraId="129B0CB9" w14:textId="77777777" w:rsidR="009474A1" w:rsidRPr="00447B82" w:rsidRDefault="009474A1" w:rsidP="00D84071">
            <w:pPr>
              <w:spacing w:before="60" w:after="60"/>
              <w:rPr>
                <w:rFonts w:asciiTheme="minorHAnsi" w:hAnsiTheme="minorHAnsi"/>
                <w:szCs w:val="22"/>
              </w:rPr>
            </w:pPr>
            <w:r w:rsidRPr="00447B82">
              <w:rPr>
                <w:rFonts w:asciiTheme="minorHAnsi" w:hAnsiTheme="minorHAnsi"/>
                <w:szCs w:val="22"/>
              </w:rPr>
              <w:t>Excludes records covered by:</w:t>
            </w:r>
          </w:p>
          <w:p w14:paraId="6143D1E6" w14:textId="77777777" w:rsidR="009474A1" w:rsidRPr="00447B82" w:rsidRDefault="009474A1" w:rsidP="00D84071">
            <w:pPr>
              <w:pStyle w:val="ListParagraph"/>
              <w:numPr>
                <w:ilvl w:val="0"/>
                <w:numId w:val="28"/>
              </w:numPr>
              <w:spacing w:before="60" w:after="60"/>
              <w:rPr>
                <w:rFonts w:asciiTheme="minorHAnsi" w:eastAsia="Calibri" w:hAnsiTheme="minorHAnsi" w:cs="Times New Roman"/>
                <w:bCs/>
                <w:color w:val="auto"/>
                <w:szCs w:val="17"/>
              </w:rPr>
            </w:pPr>
            <w:r w:rsidRPr="00447B82">
              <w:rPr>
                <w:rFonts w:asciiTheme="minorHAnsi" w:eastAsia="Calibri" w:hAnsiTheme="minorHAnsi" w:cs="Times New Roman"/>
                <w:bCs/>
                <w:i/>
                <w:color w:val="auto"/>
                <w:szCs w:val="17"/>
              </w:rPr>
              <w:t>Retirement Verification (DAN GS 03032)</w:t>
            </w:r>
            <w:r w:rsidRPr="00447B82">
              <w:rPr>
                <w:rFonts w:asciiTheme="minorHAnsi" w:eastAsia="Calibri" w:hAnsiTheme="minorHAnsi" w:cs="Times New Roman"/>
                <w:bCs/>
                <w:color w:val="auto"/>
                <w:szCs w:val="17"/>
              </w:rPr>
              <w:t>;</w:t>
            </w:r>
          </w:p>
          <w:p w14:paraId="01D84358" w14:textId="77777777" w:rsidR="009474A1" w:rsidRPr="00447B82" w:rsidRDefault="009474A1" w:rsidP="00D84071">
            <w:pPr>
              <w:pStyle w:val="ListParagraph"/>
              <w:numPr>
                <w:ilvl w:val="0"/>
                <w:numId w:val="28"/>
              </w:numPr>
              <w:spacing w:before="60" w:after="60"/>
              <w:rPr>
                <w:rFonts w:asciiTheme="minorHAnsi" w:eastAsia="Calibri" w:hAnsiTheme="minorHAnsi" w:cs="Times New Roman"/>
                <w:bCs/>
                <w:color w:val="auto"/>
                <w:szCs w:val="17"/>
              </w:rPr>
            </w:pPr>
            <w:r w:rsidRPr="00447B82">
              <w:rPr>
                <w:rFonts w:asciiTheme="minorHAnsi" w:eastAsia="Calibri" w:hAnsiTheme="minorHAnsi" w:cs="Times New Roman"/>
                <w:bCs/>
                <w:i/>
                <w:color w:val="auto"/>
                <w:szCs w:val="17"/>
              </w:rPr>
              <w:t>Payroll Files – Employee Pay History (DAN GS 03031)</w:t>
            </w:r>
            <w:r w:rsidRPr="00447B82">
              <w:rPr>
                <w:rFonts w:asciiTheme="minorHAnsi" w:eastAsia="Calibri" w:hAnsiTheme="minorHAnsi" w:cs="Times New Roman"/>
                <w:bCs/>
                <w:color w:val="auto"/>
                <w:szCs w:val="17"/>
              </w:rPr>
              <w:t>;</w:t>
            </w:r>
          </w:p>
          <w:p w14:paraId="609C31D3" w14:textId="77777777" w:rsidR="009474A1" w:rsidRPr="00447B82" w:rsidRDefault="009474A1" w:rsidP="008B331C">
            <w:pPr>
              <w:pStyle w:val="ListParagraph"/>
              <w:numPr>
                <w:ilvl w:val="0"/>
                <w:numId w:val="28"/>
              </w:numPr>
              <w:spacing w:before="60" w:after="60"/>
              <w:rPr>
                <w:rFonts w:asciiTheme="minorHAnsi" w:hAnsiTheme="minorHAnsi"/>
                <w:color w:val="000000" w:themeColor="text1"/>
              </w:rPr>
            </w:pPr>
            <w:r w:rsidRPr="00447B82">
              <w:rPr>
                <w:rFonts w:asciiTheme="minorHAnsi" w:eastAsia="Calibri" w:hAnsiTheme="minorHAnsi" w:cs="Times New Roman"/>
                <w:bCs/>
                <w:i/>
                <w:color w:val="auto"/>
                <w:szCs w:val="17"/>
              </w:rPr>
              <w:t>Reporting</w:t>
            </w:r>
            <w:r w:rsidR="008B331C">
              <w:rPr>
                <w:rFonts w:asciiTheme="minorHAnsi" w:eastAsia="Calibri" w:hAnsiTheme="minorHAnsi" w:cs="Times New Roman"/>
                <w:bCs/>
                <w:i/>
                <w:color w:val="auto"/>
                <w:szCs w:val="17"/>
              </w:rPr>
              <w:t xml:space="preserve"> to External Agencies </w:t>
            </w:r>
            <w:r w:rsidRPr="00447B82">
              <w:rPr>
                <w:rFonts w:asciiTheme="minorHAnsi" w:eastAsia="Calibri" w:hAnsiTheme="minorHAnsi" w:cs="Times New Roman"/>
                <w:bCs/>
                <w:i/>
                <w:color w:val="auto"/>
                <w:szCs w:val="17"/>
              </w:rPr>
              <w:t xml:space="preserve">(Mandatory) (DAN GS </w:t>
            </w:r>
            <w:r w:rsidR="008B331C">
              <w:rPr>
                <w:rFonts w:asciiTheme="minorHAnsi" w:eastAsia="Calibri" w:hAnsiTheme="minorHAnsi" w:cs="Times New Roman"/>
                <w:bCs/>
                <w:i/>
                <w:color w:val="auto"/>
                <w:szCs w:val="17"/>
              </w:rPr>
              <w:t>19004</w:t>
            </w:r>
            <w:r w:rsidRPr="00447B82">
              <w:rPr>
                <w:rFonts w:asciiTheme="minorHAnsi" w:eastAsia="Calibri" w:hAnsiTheme="minorHAnsi" w:cs="Times New Roman"/>
                <w:bCs/>
                <w:i/>
                <w:color w:val="auto"/>
                <w:szCs w:val="17"/>
              </w:rPr>
              <w:t>)</w:t>
            </w:r>
            <w:r w:rsidRPr="00447B82">
              <w:rPr>
                <w:rFonts w:asciiTheme="minorHAnsi" w:eastAsia="Calibri" w:hAnsiTheme="minorHAnsi" w:cs="Times New Roman"/>
                <w:bCs/>
                <w:color w:val="auto"/>
                <w:szCs w:val="17"/>
              </w:rPr>
              <w:t>.</w:t>
            </w:r>
          </w:p>
        </w:tc>
        <w:tc>
          <w:tcPr>
            <w:tcW w:w="1000" w:type="pct"/>
          </w:tcPr>
          <w:p w14:paraId="633067F5" w14:textId="77777777" w:rsidR="009474A1" w:rsidRPr="00447B82" w:rsidRDefault="009474A1" w:rsidP="00D84071">
            <w:pPr>
              <w:pStyle w:val="TableText-AllOther"/>
              <w:jc w:val="left"/>
              <w:rPr>
                <w:rFonts w:asciiTheme="minorHAnsi" w:eastAsia="Calibri" w:hAnsiTheme="minorHAnsi"/>
              </w:rPr>
            </w:pPr>
            <w:r w:rsidRPr="00447B82">
              <w:rPr>
                <w:rFonts w:asciiTheme="minorHAnsi" w:eastAsia="Calibri" w:hAnsiTheme="minorHAnsi"/>
                <w:b/>
              </w:rPr>
              <w:t xml:space="preserve">Retain </w:t>
            </w:r>
            <w:r w:rsidRPr="00447B82">
              <w:rPr>
                <w:rFonts w:asciiTheme="minorHAnsi" w:eastAsia="Calibri" w:hAnsiTheme="minorHAnsi"/>
              </w:rPr>
              <w:t>for 6 years after end of fi</w:t>
            </w:r>
            <w:r w:rsidR="00DB57A9">
              <w:rPr>
                <w:rFonts w:asciiTheme="minorHAnsi" w:eastAsia="Calibri" w:hAnsiTheme="minorHAnsi"/>
              </w:rPr>
              <w:t>scal</w:t>
            </w:r>
            <w:r w:rsidRPr="00447B82">
              <w:rPr>
                <w:rFonts w:asciiTheme="minorHAnsi" w:eastAsia="Calibri" w:hAnsiTheme="minorHAnsi"/>
              </w:rPr>
              <w:t xml:space="preserve"> year</w:t>
            </w:r>
          </w:p>
          <w:p w14:paraId="53111FF5" w14:textId="77777777" w:rsidR="009474A1" w:rsidRPr="00447B82" w:rsidRDefault="009474A1" w:rsidP="00D84071">
            <w:pPr>
              <w:spacing w:before="60" w:after="60"/>
              <w:rPr>
                <w:rFonts w:asciiTheme="minorHAnsi" w:eastAsia="Calibri" w:hAnsiTheme="minorHAnsi" w:cs="Times New Roman"/>
                <w:i/>
              </w:rPr>
            </w:pPr>
            <w:r w:rsidRPr="00447B82">
              <w:rPr>
                <w:rFonts w:asciiTheme="minorHAnsi" w:eastAsia="Calibri" w:hAnsiTheme="minorHAnsi" w:cs="Times New Roman"/>
                <w:i/>
              </w:rPr>
              <w:t xml:space="preserve">   then</w:t>
            </w:r>
          </w:p>
          <w:p w14:paraId="5303E0CE" w14:textId="77777777" w:rsidR="009474A1" w:rsidRPr="00447B82" w:rsidRDefault="009474A1" w:rsidP="00D84071">
            <w:pPr>
              <w:spacing w:before="60" w:after="60"/>
              <w:rPr>
                <w:rFonts w:asciiTheme="minorHAnsi" w:eastAsia="Calibri" w:hAnsiTheme="minorHAnsi" w:cs="Times New Roman"/>
                <w:b/>
              </w:rPr>
            </w:pPr>
            <w:r w:rsidRPr="00447B82">
              <w:rPr>
                <w:rFonts w:asciiTheme="minorHAnsi" w:eastAsia="Calibri" w:hAnsiTheme="minorHAnsi" w:cs="Times New Roman"/>
                <w:b/>
              </w:rPr>
              <w:t>Destroy</w:t>
            </w:r>
            <w:r w:rsidRPr="00447B82">
              <w:rPr>
                <w:rFonts w:asciiTheme="minorHAnsi" w:eastAsia="Calibri" w:hAnsiTheme="minorHAnsi" w:cs="Times New Roman"/>
              </w:rPr>
              <w:t>.</w:t>
            </w:r>
          </w:p>
        </w:tc>
        <w:tc>
          <w:tcPr>
            <w:tcW w:w="600" w:type="pct"/>
          </w:tcPr>
          <w:p w14:paraId="56D420C4" w14:textId="77777777" w:rsidR="009474A1" w:rsidRPr="00447B82" w:rsidRDefault="009474A1" w:rsidP="00D84071">
            <w:pPr>
              <w:spacing w:before="60"/>
              <w:jc w:val="center"/>
              <w:rPr>
                <w:rFonts w:asciiTheme="minorHAnsi" w:hAnsiTheme="minorHAnsi"/>
                <w:sz w:val="20"/>
                <w:szCs w:val="20"/>
              </w:rPr>
            </w:pPr>
            <w:r w:rsidRPr="00447B82">
              <w:rPr>
                <w:rFonts w:asciiTheme="minorHAnsi" w:hAnsiTheme="minorHAnsi"/>
                <w:sz w:val="20"/>
                <w:szCs w:val="20"/>
              </w:rPr>
              <w:t>NON-ARCHIVAL</w:t>
            </w:r>
          </w:p>
          <w:p w14:paraId="22F9E88E" w14:textId="77777777" w:rsidR="009474A1" w:rsidRPr="00447B82" w:rsidRDefault="009474A1" w:rsidP="00D84071">
            <w:pPr>
              <w:jc w:val="center"/>
              <w:rPr>
                <w:rFonts w:asciiTheme="minorHAnsi" w:hAnsiTheme="minorHAnsi"/>
                <w:sz w:val="20"/>
                <w:szCs w:val="20"/>
              </w:rPr>
            </w:pPr>
            <w:r w:rsidRPr="00447B82">
              <w:rPr>
                <w:rFonts w:asciiTheme="minorHAnsi" w:hAnsiTheme="minorHAnsi"/>
                <w:sz w:val="20"/>
                <w:szCs w:val="20"/>
              </w:rPr>
              <w:t>NON-ESSENTIAL</w:t>
            </w:r>
          </w:p>
          <w:p w14:paraId="685B51E5" w14:textId="77777777" w:rsidR="009474A1" w:rsidRPr="00447B82" w:rsidRDefault="009474A1" w:rsidP="00D84071">
            <w:pPr>
              <w:jc w:val="center"/>
              <w:rPr>
                <w:rFonts w:asciiTheme="minorHAnsi" w:hAnsiTheme="minorHAnsi"/>
                <w:sz w:val="20"/>
                <w:szCs w:val="20"/>
              </w:rPr>
            </w:pPr>
            <w:r w:rsidRPr="00447B82">
              <w:rPr>
                <w:rFonts w:asciiTheme="minorHAnsi" w:hAnsiTheme="minorHAnsi"/>
                <w:sz w:val="20"/>
                <w:szCs w:val="20"/>
              </w:rPr>
              <w:t>OFM</w:t>
            </w:r>
          </w:p>
        </w:tc>
      </w:tr>
      <w:tr w:rsidR="00DB23D2" w:rsidRPr="00447B82" w14:paraId="6F17F29D" w14:textId="77777777" w:rsidTr="0087427D">
        <w:tblPrEx>
          <w:tblLook w:val="04A0" w:firstRow="1" w:lastRow="0" w:firstColumn="1" w:lastColumn="0" w:noHBand="0" w:noVBand="1"/>
        </w:tblPrEx>
        <w:trPr>
          <w:cantSplit/>
          <w:jc w:val="center"/>
        </w:trPr>
        <w:tc>
          <w:tcPr>
            <w:tcW w:w="500" w:type="pct"/>
          </w:tcPr>
          <w:p w14:paraId="4964EACA" w14:textId="77777777" w:rsidR="00DB23D2" w:rsidRPr="00447B82" w:rsidRDefault="00DB23D2" w:rsidP="00C2339A">
            <w:pPr>
              <w:spacing w:before="60" w:after="60"/>
              <w:jc w:val="center"/>
              <w:rPr>
                <w:rFonts w:asciiTheme="minorHAnsi" w:hAnsiTheme="minorHAnsi"/>
                <w:bCs/>
              </w:rPr>
            </w:pPr>
            <w:r w:rsidRPr="00447B82">
              <w:rPr>
                <w:rFonts w:asciiTheme="minorHAnsi" w:hAnsiTheme="minorHAnsi"/>
                <w:bCs/>
              </w:rPr>
              <w:lastRenderedPageBreak/>
              <w:t>GS 01060</w:t>
            </w:r>
            <w:r w:rsidR="001934A2" w:rsidRPr="00447B82">
              <w:rPr>
                <w:rFonts w:asciiTheme="minorHAnsi" w:eastAsia="Calibri" w:hAnsiTheme="minorHAnsi" w:cs="Times New Roman"/>
              </w:rPr>
              <w:fldChar w:fldCharType="begin"/>
            </w:r>
            <w:r w:rsidR="00A10A3B" w:rsidRPr="00447B82">
              <w:rPr>
                <w:rFonts w:asciiTheme="minorHAnsi" w:hAnsiTheme="minorHAnsi"/>
              </w:rPr>
              <w:instrText xml:space="preserve"> XE “GS 01060” \f “dan” </w:instrText>
            </w:r>
            <w:r w:rsidR="001934A2" w:rsidRPr="00447B82">
              <w:rPr>
                <w:rFonts w:asciiTheme="minorHAnsi" w:eastAsia="Calibri" w:hAnsiTheme="minorHAnsi" w:cs="Times New Roman"/>
              </w:rPr>
              <w:fldChar w:fldCharType="end"/>
            </w:r>
          </w:p>
          <w:p w14:paraId="3F901310" w14:textId="77777777" w:rsidR="00DB23D2" w:rsidRPr="00447B82" w:rsidRDefault="00DB23D2" w:rsidP="00A10A3B">
            <w:pPr>
              <w:spacing w:before="60" w:after="60"/>
              <w:jc w:val="center"/>
              <w:rPr>
                <w:rFonts w:asciiTheme="minorHAnsi" w:hAnsiTheme="minorHAnsi"/>
                <w:bCs/>
              </w:rPr>
            </w:pPr>
            <w:r w:rsidRPr="00447B82">
              <w:rPr>
                <w:rFonts w:asciiTheme="minorHAnsi" w:eastAsia="Calibri" w:hAnsiTheme="minorHAnsi" w:cs="Times New Roman"/>
              </w:rPr>
              <w:t>Rev. 1</w:t>
            </w:r>
          </w:p>
        </w:tc>
        <w:tc>
          <w:tcPr>
            <w:tcW w:w="2900" w:type="pct"/>
          </w:tcPr>
          <w:p w14:paraId="153811D3" w14:textId="77777777" w:rsidR="00DB23D2" w:rsidRPr="00447B82" w:rsidRDefault="00DB23D2" w:rsidP="00C2339A">
            <w:pPr>
              <w:spacing w:before="60" w:after="60"/>
              <w:rPr>
                <w:rFonts w:asciiTheme="minorHAnsi" w:hAnsiTheme="minorHAnsi"/>
              </w:rPr>
            </w:pPr>
            <w:r w:rsidRPr="00447B82">
              <w:rPr>
                <w:rFonts w:asciiTheme="minorHAnsi" w:hAnsiTheme="minorHAnsi"/>
                <w:b/>
                <w:i/>
              </w:rPr>
              <w:t>Payroll Register</w:t>
            </w:r>
          </w:p>
          <w:p w14:paraId="23108A4B" w14:textId="77777777" w:rsidR="00DB23D2" w:rsidRPr="00447B82" w:rsidRDefault="00DB23D2" w:rsidP="00DB23D2">
            <w:pPr>
              <w:spacing w:before="60" w:after="60"/>
              <w:rPr>
                <w:rFonts w:asciiTheme="minorHAnsi" w:eastAsia="Calibri" w:hAnsiTheme="minorHAnsi" w:cs="Times New Roman"/>
                <w:bCs/>
                <w:color w:val="auto"/>
                <w:szCs w:val="17"/>
              </w:rPr>
            </w:pPr>
            <w:r w:rsidRPr="00447B82">
              <w:rPr>
                <w:rFonts w:asciiTheme="minorHAnsi" w:eastAsia="Calibri" w:hAnsiTheme="minorHAnsi" w:cs="Times New Roman"/>
                <w:bCs/>
                <w:color w:val="auto"/>
                <w:szCs w:val="17"/>
              </w:rPr>
              <w:t xml:space="preserve">Records relating to the </w:t>
            </w:r>
            <w:r w:rsidRPr="00447B82">
              <w:rPr>
                <w:rFonts w:asciiTheme="minorHAnsi" w:eastAsia="Calibri" w:hAnsiTheme="minorHAnsi" w:cs="Times New Roman"/>
                <w:b/>
                <w:bCs/>
                <w:color w:val="auto"/>
                <w:szCs w:val="17"/>
              </w:rPr>
              <w:t>certified record of agency payroll</w:t>
            </w:r>
            <w:r w:rsidR="00A10A3B" w:rsidRPr="00447B82">
              <w:rPr>
                <w:rFonts w:asciiTheme="minorHAnsi" w:eastAsia="Calibri" w:hAnsiTheme="minorHAnsi" w:cs="Times New Roman"/>
                <w:bCs/>
                <w:color w:val="auto"/>
                <w:szCs w:val="17"/>
              </w:rPr>
              <w:t>.</w:t>
            </w:r>
            <w:r w:rsidR="001934A2" w:rsidRPr="00447B82">
              <w:rPr>
                <w:rFonts w:asciiTheme="minorHAnsi" w:eastAsia="Calibri" w:hAnsiTheme="minorHAnsi" w:cs="Times New Roman"/>
                <w:bCs/>
                <w:color w:val="auto"/>
                <w:szCs w:val="17"/>
              </w:rPr>
              <w:fldChar w:fldCharType="begin"/>
            </w:r>
            <w:r w:rsidR="00A10A3B" w:rsidRPr="00447B82">
              <w:rPr>
                <w:rFonts w:asciiTheme="minorHAnsi" w:eastAsia="Calibri" w:hAnsiTheme="minorHAnsi" w:cs="Times New Roman"/>
                <w:bCs/>
                <w:color w:val="auto"/>
                <w:szCs w:val="17"/>
              </w:rPr>
              <w:instrText xml:space="preserve"> XE “payroll:registers“\f “Subject” </w:instrText>
            </w:r>
            <w:r w:rsidR="001934A2" w:rsidRPr="00447B82">
              <w:rPr>
                <w:rFonts w:asciiTheme="minorHAnsi" w:eastAsia="Calibri" w:hAnsiTheme="minorHAnsi" w:cs="Times New Roman"/>
                <w:bCs/>
                <w:color w:val="auto"/>
                <w:szCs w:val="17"/>
              </w:rPr>
              <w:fldChar w:fldCharType="end"/>
            </w:r>
            <w:r w:rsidR="001934A2" w:rsidRPr="00447B82">
              <w:rPr>
                <w:rFonts w:asciiTheme="minorHAnsi" w:eastAsia="Calibri" w:hAnsiTheme="minorHAnsi" w:cs="Times New Roman"/>
                <w:bCs/>
                <w:color w:val="auto"/>
                <w:szCs w:val="17"/>
              </w:rPr>
              <w:fldChar w:fldCharType="begin"/>
            </w:r>
            <w:r w:rsidR="00A10A3B" w:rsidRPr="00447B82">
              <w:rPr>
                <w:rFonts w:asciiTheme="minorHAnsi" w:eastAsia="Calibri" w:hAnsiTheme="minorHAnsi" w:cs="Times New Roman"/>
                <w:bCs/>
                <w:color w:val="auto"/>
                <w:szCs w:val="17"/>
              </w:rPr>
              <w:instrText xml:space="preserve"> XE "deductions</w:instrText>
            </w:r>
            <w:r w:rsidR="00A05708" w:rsidRPr="00447B82">
              <w:rPr>
                <w:rFonts w:asciiTheme="minorHAnsi" w:eastAsia="Calibri" w:hAnsiTheme="minorHAnsi" w:cs="Times New Roman"/>
                <w:bCs/>
                <w:color w:val="auto"/>
                <w:szCs w:val="17"/>
              </w:rPr>
              <w:instrText xml:space="preserve"> (</w:instrText>
            </w:r>
            <w:r w:rsidR="00A10A3B" w:rsidRPr="00447B82">
              <w:rPr>
                <w:rFonts w:asciiTheme="minorHAnsi" w:eastAsia="Calibri" w:hAnsiTheme="minorHAnsi" w:cs="Times New Roman"/>
                <w:bCs/>
                <w:color w:val="auto"/>
                <w:szCs w:val="17"/>
              </w:rPr>
              <w:instrText>payroll</w:instrText>
            </w:r>
            <w:r w:rsidR="00A05708" w:rsidRPr="00447B82">
              <w:rPr>
                <w:rFonts w:asciiTheme="minorHAnsi" w:eastAsia="Calibri" w:hAnsiTheme="minorHAnsi" w:cs="Times New Roman"/>
                <w:bCs/>
                <w:color w:val="auto"/>
                <w:szCs w:val="17"/>
              </w:rPr>
              <w:instrText>):payroll registers</w:instrText>
            </w:r>
            <w:r w:rsidR="00A10A3B" w:rsidRPr="00447B82">
              <w:rPr>
                <w:rFonts w:asciiTheme="minorHAnsi" w:eastAsia="Calibri" w:hAnsiTheme="minorHAnsi" w:cs="Times New Roman"/>
                <w:bCs/>
                <w:color w:val="auto"/>
                <w:szCs w:val="17"/>
              </w:rPr>
              <w:instrText xml:space="preserve">" \f “subject” </w:instrText>
            </w:r>
            <w:r w:rsidR="001934A2" w:rsidRPr="00447B82">
              <w:rPr>
                <w:rFonts w:asciiTheme="minorHAnsi" w:eastAsia="Calibri" w:hAnsiTheme="minorHAnsi" w:cs="Times New Roman"/>
                <w:bCs/>
                <w:color w:val="auto"/>
                <w:szCs w:val="17"/>
              </w:rPr>
              <w:fldChar w:fldCharType="end"/>
            </w:r>
          </w:p>
          <w:p w14:paraId="4C963364" w14:textId="77777777" w:rsidR="00DB23D2" w:rsidRPr="00447B82" w:rsidRDefault="00DB23D2" w:rsidP="00DB23D2">
            <w:pPr>
              <w:spacing w:before="60" w:after="60"/>
              <w:rPr>
                <w:rFonts w:asciiTheme="minorHAnsi" w:eastAsia="Calibri" w:hAnsiTheme="minorHAnsi" w:cs="Times New Roman"/>
                <w:bCs/>
                <w:color w:val="auto"/>
                <w:szCs w:val="17"/>
              </w:rPr>
            </w:pPr>
            <w:r w:rsidRPr="00447B82">
              <w:rPr>
                <w:rFonts w:asciiTheme="minorHAnsi" w:eastAsia="Calibri" w:hAnsiTheme="minorHAnsi" w:cs="Times New Roman"/>
                <w:bCs/>
                <w:color w:val="auto"/>
                <w:szCs w:val="17"/>
              </w:rPr>
              <w:t>Includes, but is not limited to:</w:t>
            </w:r>
          </w:p>
          <w:p w14:paraId="393E5C7E" w14:textId="77777777" w:rsidR="006A6CBC" w:rsidRPr="00447B82" w:rsidRDefault="006A6CBC" w:rsidP="00EC52FD">
            <w:pPr>
              <w:pStyle w:val="ListParagraph"/>
              <w:numPr>
                <w:ilvl w:val="0"/>
                <w:numId w:val="28"/>
              </w:numPr>
              <w:spacing w:before="60" w:after="60"/>
              <w:rPr>
                <w:rFonts w:asciiTheme="minorHAnsi" w:eastAsia="Calibri" w:hAnsiTheme="minorHAnsi" w:cs="Times New Roman"/>
                <w:bCs/>
                <w:color w:val="auto"/>
                <w:szCs w:val="17"/>
              </w:rPr>
            </w:pPr>
            <w:r w:rsidRPr="00447B82">
              <w:rPr>
                <w:rFonts w:asciiTheme="minorHAnsi" w:eastAsia="Calibri" w:hAnsiTheme="minorHAnsi" w:cs="Times New Roman"/>
                <w:bCs/>
                <w:color w:val="auto"/>
                <w:szCs w:val="17"/>
              </w:rPr>
              <w:t>Payroll certification signed by agency head or designee;</w:t>
            </w:r>
          </w:p>
          <w:p w14:paraId="286F2D75" w14:textId="77777777" w:rsidR="00DB23D2" w:rsidRPr="00447B82" w:rsidRDefault="00DB23D2" w:rsidP="00EC52FD">
            <w:pPr>
              <w:pStyle w:val="ListParagraph"/>
              <w:numPr>
                <w:ilvl w:val="0"/>
                <w:numId w:val="28"/>
              </w:numPr>
              <w:spacing w:before="60" w:after="60"/>
              <w:rPr>
                <w:rFonts w:asciiTheme="minorHAnsi" w:eastAsia="Calibri" w:hAnsiTheme="minorHAnsi" w:cs="Times New Roman"/>
                <w:bCs/>
                <w:color w:val="auto"/>
                <w:szCs w:val="17"/>
              </w:rPr>
            </w:pPr>
            <w:r w:rsidRPr="00447B82">
              <w:rPr>
                <w:rFonts w:asciiTheme="minorHAnsi" w:eastAsia="Calibri" w:hAnsiTheme="minorHAnsi" w:cs="Times New Roman"/>
                <w:bCs/>
                <w:color w:val="auto"/>
                <w:szCs w:val="17"/>
              </w:rPr>
              <w:t>Payroll deductions of each agency employee;</w:t>
            </w:r>
          </w:p>
          <w:p w14:paraId="4C2FB99F" w14:textId="77777777" w:rsidR="00DB23D2" w:rsidRPr="00447B82" w:rsidRDefault="00DB23D2" w:rsidP="00EC52FD">
            <w:pPr>
              <w:pStyle w:val="ListParagraph"/>
              <w:numPr>
                <w:ilvl w:val="0"/>
                <w:numId w:val="28"/>
              </w:numPr>
              <w:spacing w:before="60" w:after="60"/>
              <w:rPr>
                <w:rFonts w:asciiTheme="minorHAnsi" w:eastAsia="Calibri" w:hAnsiTheme="minorHAnsi" w:cs="Times New Roman"/>
                <w:bCs/>
                <w:color w:val="auto"/>
                <w:szCs w:val="17"/>
              </w:rPr>
            </w:pPr>
            <w:r w:rsidRPr="00447B82">
              <w:rPr>
                <w:rFonts w:asciiTheme="minorHAnsi" w:eastAsia="Calibri" w:hAnsiTheme="minorHAnsi" w:cs="Times New Roman"/>
                <w:bCs/>
                <w:color w:val="auto"/>
                <w:szCs w:val="17"/>
              </w:rPr>
              <w:t>Net pay of each agency employee;</w:t>
            </w:r>
          </w:p>
          <w:p w14:paraId="5DF0D39D" w14:textId="77777777" w:rsidR="00DB23D2" w:rsidRPr="00447B82" w:rsidRDefault="00DB23D2" w:rsidP="00EC52FD">
            <w:pPr>
              <w:pStyle w:val="ListParagraph"/>
              <w:numPr>
                <w:ilvl w:val="0"/>
                <w:numId w:val="28"/>
              </w:numPr>
              <w:spacing w:before="60" w:after="60"/>
              <w:rPr>
                <w:rFonts w:asciiTheme="minorHAnsi" w:eastAsia="Calibri" w:hAnsiTheme="minorHAnsi" w:cs="Times New Roman"/>
                <w:bCs/>
                <w:color w:val="auto"/>
                <w:szCs w:val="17"/>
              </w:rPr>
            </w:pPr>
            <w:r w:rsidRPr="00447B82">
              <w:rPr>
                <w:rFonts w:asciiTheme="minorHAnsi" w:eastAsia="Calibri" w:hAnsiTheme="minorHAnsi" w:cs="Times New Roman"/>
                <w:bCs/>
                <w:color w:val="auto"/>
                <w:szCs w:val="17"/>
              </w:rPr>
              <w:t>Time worked.</w:t>
            </w:r>
          </w:p>
          <w:p w14:paraId="7AF3197B" w14:textId="77777777" w:rsidR="00DB23D2" w:rsidRPr="00447B82" w:rsidRDefault="00A10A3B" w:rsidP="00C95C13">
            <w:pPr>
              <w:spacing w:before="60" w:after="60"/>
              <w:rPr>
                <w:rFonts w:asciiTheme="minorHAnsi" w:hAnsiTheme="minorHAnsi"/>
                <w:i/>
                <w:sz w:val="21"/>
                <w:szCs w:val="21"/>
              </w:rPr>
            </w:pPr>
            <w:r w:rsidRPr="00447B82">
              <w:rPr>
                <w:rFonts w:asciiTheme="minorHAnsi" w:eastAsia="Calibri" w:hAnsiTheme="minorHAnsi" w:cs="Times New Roman"/>
                <w:bCs/>
                <w:i/>
                <w:color w:val="auto"/>
                <w:sz w:val="21"/>
                <w:szCs w:val="21"/>
              </w:rPr>
              <w:t>Note</w:t>
            </w:r>
            <w:r w:rsidR="00DB23D2" w:rsidRPr="00447B82">
              <w:rPr>
                <w:rFonts w:asciiTheme="minorHAnsi" w:eastAsia="Calibri" w:hAnsiTheme="minorHAnsi" w:cs="Times New Roman"/>
                <w:bCs/>
                <w:i/>
                <w:color w:val="auto"/>
                <w:sz w:val="21"/>
                <w:szCs w:val="21"/>
              </w:rPr>
              <w:t>: May be used to assist in providing retirement verification if adequate time worked data is c</w:t>
            </w:r>
            <w:r w:rsidR="00C95C13" w:rsidRPr="00447B82">
              <w:rPr>
                <w:rFonts w:asciiTheme="minorHAnsi" w:eastAsia="Calibri" w:hAnsiTheme="minorHAnsi" w:cs="Times New Roman"/>
                <w:bCs/>
                <w:i/>
                <w:color w:val="auto"/>
                <w:sz w:val="21"/>
                <w:szCs w:val="21"/>
              </w:rPr>
              <w:t xml:space="preserve">ontained in payroll registers. </w:t>
            </w:r>
            <w:r w:rsidR="00DB23D2" w:rsidRPr="00447B82">
              <w:rPr>
                <w:rFonts w:asciiTheme="minorHAnsi" w:eastAsia="Calibri" w:hAnsiTheme="minorHAnsi" w:cs="Times New Roman"/>
                <w:bCs/>
                <w:i/>
                <w:color w:val="auto"/>
                <w:sz w:val="21"/>
                <w:szCs w:val="21"/>
              </w:rPr>
              <w:t xml:space="preserve">See Retirement Verification </w:t>
            </w:r>
            <w:r w:rsidR="00C95C13" w:rsidRPr="00447B82">
              <w:rPr>
                <w:rFonts w:asciiTheme="minorHAnsi" w:eastAsia="Calibri" w:hAnsiTheme="minorHAnsi" w:cs="Times New Roman"/>
                <w:bCs/>
                <w:i/>
                <w:color w:val="auto"/>
                <w:sz w:val="21"/>
                <w:szCs w:val="21"/>
              </w:rPr>
              <w:t xml:space="preserve">(DAN </w:t>
            </w:r>
            <w:r w:rsidR="00DB23D2" w:rsidRPr="00447B82">
              <w:rPr>
                <w:rFonts w:asciiTheme="minorHAnsi" w:eastAsia="Calibri" w:hAnsiTheme="minorHAnsi" w:cs="Times New Roman"/>
                <w:bCs/>
                <w:i/>
                <w:color w:val="auto"/>
                <w:sz w:val="21"/>
                <w:szCs w:val="21"/>
              </w:rPr>
              <w:t xml:space="preserve">GS </w:t>
            </w:r>
            <w:r w:rsidR="00DB23D2" w:rsidRPr="00447B82">
              <w:rPr>
                <w:rFonts w:asciiTheme="minorHAnsi" w:hAnsiTheme="minorHAnsi"/>
                <w:i/>
                <w:sz w:val="21"/>
                <w:szCs w:val="21"/>
              </w:rPr>
              <w:t>03032</w:t>
            </w:r>
            <w:r w:rsidR="00C95C13" w:rsidRPr="00447B82">
              <w:rPr>
                <w:rFonts w:asciiTheme="minorHAnsi" w:hAnsiTheme="minorHAnsi"/>
                <w:i/>
                <w:sz w:val="21"/>
                <w:szCs w:val="21"/>
              </w:rPr>
              <w:t>)</w:t>
            </w:r>
            <w:r w:rsidR="00DB23D2" w:rsidRPr="00447B82">
              <w:rPr>
                <w:rFonts w:asciiTheme="minorHAnsi" w:hAnsiTheme="minorHAnsi"/>
                <w:i/>
                <w:sz w:val="21"/>
                <w:szCs w:val="21"/>
              </w:rPr>
              <w:t>.</w:t>
            </w:r>
          </w:p>
        </w:tc>
        <w:tc>
          <w:tcPr>
            <w:tcW w:w="1000" w:type="pct"/>
          </w:tcPr>
          <w:p w14:paraId="5B256FA7" w14:textId="77777777" w:rsidR="00DB23D2" w:rsidRPr="00447B82" w:rsidRDefault="00DB23D2" w:rsidP="00C2339A">
            <w:pPr>
              <w:spacing w:before="60" w:after="60"/>
              <w:rPr>
                <w:rFonts w:asciiTheme="minorHAnsi" w:eastAsia="Calibri" w:hAnsiTheme="minorHAnsi" w:cs="Times New Roman"/>
                <w:i/>
              </w:rPr>
            </w:pPr>
            <w:r w:rsidRPr="00447B82">
              <w:rPr>
                <w:rFonts w:asciiTheme="minorHAnsi" w:eastAsia="Calibri" w:hAnsiTheme="minorHAnsi" w:cs="Times New Roman"/>
                <w:b/>
              </w:rPr>
              <w:t xml:space="preserve">Retain </w:t>
            </w:r>
            <w:r w:rsidRPr="00447B82">
              <w:rPr>
                <w:rFonts w:asciiTheme="minorHAnsi" w:eastAsia="Calibri" w:hAnsiTheme="minorHAnsi" w:cs="Times New Roman"/>
              </w:rPr>
              <w:t xml:space="preserve">for 60 years after </w:t>
            </w:r>
            <w:r w:rsidRPr="00447B82">
              <w:rPr>
                <w:rFonts w:asciiTheme="minorHAnsi" w:hAnsiTheme="minorHAnsi"/>
                <w:bCs/>
                <w:szCs w:val="22"/>
              </w:rPr>
              <w:t xml:space="preserve">date </w:t>
            </w:r>
            <w:r w:rsidR="00DC7E9B" w:rsidRPr="00447B82">
              <w:rPr>
                <w:rFonts w:asciiTheme="minorHAnsi" w:hAnsiTheme="minorHAnsi"/>
                <w:bCs/>
                <w:szCs w:val="22"/>
              </w:rPr>
              <w:t>certified</w:t>
            </w:r>
          </w:p>
          <w:p w14:paraId="46395021" w14:textId="77777777" w:rsidR="00DB23D2" w:rsidRPr="00447B82" w:rsidRDefault="00DB23D2" w:rsidP="00C2339A">
            <w:pPr>
              <w:spacing w:before="60" w:after="60"/>
              <w:rPr>
                <w:rFonts w:asciiTheme="minorHAnsi" w:eastAsia="Calibri" w:hAnsiTheme="minorHAnsi" w:cs="Times New Roman"/>
                <w:i/>
              </w:rPr>
            </w:pPr>
            <w:r w:rsidRPr="00447B82">
              <w:rPr>
                <w:rFonts w:asciiTheme="minorHAnsi" w:eastAsia="Calibri" w:hAnsiTheme="minorHAnsi" w:cs="Times New Roman"/>
                <w:i/>
              </w:rPr>
              <w:t xml:space="preserve">   then</w:t>
            </w:r>
          </w:p>
          <w:p w14:paraId="1FC3E280" w14:textId="77777777" w:rsidR="00DB23D2" w:rsidRPr="00447B82" w:rsidRDefault="00DB23D2" w:rsidP="00C2339A">
            <w:pPr>
              <w:spacing w:before="60" w:after="60"/>
              <w:rPr>
                <w:rFonts w:asciiTheme="minorHAnsi" w:eastAsia="Calibri" w:hAnsiTheme="minorHAnsi" w:cs="Times New Roman"/>
                <w:b/>
              </w:rPr>
            </w:pPr>
            <w:r w:rsidRPr="00447B82">
              <w:rPr>
                <w:rFonts w:asciiTheme="minorHAnsi" w:eastAsia="Calibri" w:hAnsiTheme="minorHAnsi" w:cs="Times New Roman"/>
                <w:b/>
              </w:rPr>
              <w:t>Destroy</w:t>
            </w:r>
            <w:r w:rsidRPr="00447B82">
              <w:rPr>
                <w:rFonts w:asciiTheme="minorHAnsi" w:eastAsia="Calibri" w:hAnsiTheme="minorHAnsi" w:cs="Times New Roman"/>
              </w:rPr>
              <w:t>.</w:t>
            </w:r>
          </w:p>
        </w:tc>
        <w:tc>
          <w:tcPr>
            <w:tcW w:w="600" w:type="pct"/>
            <w:tcMar>
              <w:left w:w="72" w:type="dxa"/>
              <w:right w:w="72" w:type="dxa"/>
            </w:tcMar>
          </w:tcPr>
          <w:p w14:paraId="38D4FA2E" w14:textId="77777777" w:rsidR="00DB23D2" w:rsidRPr="00447B82" w:rsidRDefault="00DB23D2" w:rsidP="00C2339A">
            <w:pPr>
              <w:spacing w:before="60"/>
              <w:jc w:val="center"/>
              <w:rPr>
                <w:rFonts w:asciiTheme="minorHAnsi" w:hAnsiTheme="minorHAnsi"/>
                <w:sz w:val="20"/>
                <w:szCs w:val="20"/>
              </w:rPr>
            </w:pPr>
            <w:r w:rsidRPr="00447B82">
              <w:rPr>
                <w:rFonts w:asciiTheme="minorHAnsi" w:hAnsiTheme="minorHAnsi"/>
                <w:sz w:val="20"/>
                <w:szCs w:val="20"/>
              </w:rPr>
              <w:t>NON-ARCHIVAL</w:t>
            </w:r>
          </w:p>
          <w:p w14:paraId="5DE2F0A7" w14:textId="77777777" w:rsidR="0087427D" w:rsidRDefault="00DB23D2" w:rsidP="00A21F45">
            <w:pPr>
              <w:jc w:val="center"/>
              <w:rPr>
                <w:rFonts w:asciiTheme="minorHAnsi" w:hAnsiTheme="minorHAnsi"/>
                <w:b/>
                <w:szCs w:val="22"/>
              </w:rPr>
            </w:pPr>
            <w:r w:rsidRPr="00447B82">
              <w:rPr>
                <w:rFonts w:asciiTheme="minorHAnsi" w:hAnsiTheme="minorHAnsi"/>
                <w:b/>
                <w:szCs w:val="22"/>
              </w:rPr>
              <w:t>ESSENTIAL</w:t>
            </w:r>
          </w:p>
          <w:p w14:paraId="5D8E7A98" w14:textId="0273676E" w:rsidR="00DB23D2" w:rsidRPr="00447B82" w:rsidRDefault="0087427D" w:rsidP="00A21F45">
            <w:pPr>
              <w:jc w:val="center"/>
              <w:rPr>
                <w:rFonts w:asciiTheme="minorHAnsi" w:hAnsiTheme="minorHAnsi"/>
                <w:b/>
                <w:szCs w:val="22"/>
              </w:rPr>
            </w:pPr>
            <w:r w:rsidRPr="0087427D">
              <w:rPr>
                <w:rFonts w:asciiTheme="minorHAnsi" w:hAnsiTheme="minorHAnsi"/>
                <w:b/>
                <w:sz w:val="16"/>
                <w:szCs w:val="16"/>
              </w:rPr>
              <w:t>(for Disaster Recovery)</w:t>
            </w:r>
            <w:r w:rsidR="001934A2" w:rsidRPr="00447B82">
              <w:rPr>
                <w:rFonts w:asciiTheme="minorHAnsi" w:hAnsiTheme="minorHAnsi"/>
                <w:sz w:val="20"/>
                <w:szCs w:val="20"/>
              </w:rPr>
              <w:fldChar w:fldCharType="begin"/>
            </w:r>
            <w:r w:rsidR="00C95C13" w:rsidRPr="00447B82">
              <w:rPr>
                <w:rFonts w:asciiTheme="minorHAnsi" w:hAnsiTheme="minorHAnsi"/>
                <w:sz w:val="20"/>
                <w:szCs w:val="20"/>
              </w:rPr>
              <w:instrText xml:space="preserve"> XE “HUMAN RESOURCE MANAGEMENT:Payroll:Payroll Register“\f “Essential” </w:instrText>
            </w:r>
            <w:r w:rsidR="001934A2" w:rsidRPr="00447B82">
              <w:rPr>
                <w:rFonts w:asciiTheme="minorHAnsi" w:hAnsiTheme="minorHAnsi"/>
                <w:sz w:val="20"/>
                <w:szCs w:val="20"/>
              </w:rPr>
              <w:fldChar w:fldCharType="end"/>
            </w:r>
          </w:p>
          <w:p w14:paraId="3E0208CA" w14:textId="77777777" w:rsidR="00DB23D2" w:rsidRPr="00447B82" w:rsidRDefault="00DB23D2" w:rsidP="00C95C13">
            <w:pPr>
              <w:jc w:val="center"/>
              <w:rPr>
                <w:rFonts w:asciiTheme="minorHAnsi" w:hAnsiTheme="minorHAnsi"/>
                <w:sz w:val="20"/>
                <w:szCs w:val="20"/>
              </w:rPr>
            </w:pPr>
            <w:r w:rsidRPr="00447B82">
              <w:rPr>
                <w:rFonts w:asciiTheme="minorHAnsi" w:hAnsiTheme="minorHAnsi"/>
                <w:sz w:val="20"/>
                <w:szCs w:val="20"/>
              </w:rPr>
              <w:t>OPR</w:t>
            </w:r>
          </w:p>
        </w:tc>
      </w:tr>
    </w:tbl>
    <w:p w14:paraId="04C36AF3" w14:textId="77777777" w:rsidR="009D2996" w:rsidRDefault="009D2996"/>
    <w:p w14:paraId="57EA8DC5" w14:textId="77777777" w:rsidR="009D2996" w:rsidRDefault="009D2996"/>
    <w:p w14:paraId="5C4D9FD2" w14:textId="77777777" w:rsidR="00A41FF8" w:rsidRPr="00B64159" w:rsidRDefault="008A42C9" w:rsidP="000D1412">
      <w:pPr>
        <w:rPr>
          <w:sz w:val="2"/>
          <w:szCs w:val="2"/>
        </w:rPr>
      </w:pPr>
      <w:r w:rsidRPr="00B64159">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40"/>
        <w:gridCol w:w="8352"/>
        <w:gridCol w:w="2880"/>
        <w:gridCol w:w="1728"/>
      </w:tblGrid>
      <w:tr w:rsidR="00A41FF8" w:rsidRPr="00B64159" w14:paraId="06FD79B6" w14:textId="77777777" w:rsidTr="002C0058">
        <w:trPr>
          <w:cantSplit/>
          <w:trHeight w:val="288"/>
          <w:tblHeader/>
          <w:jc w:val="center"/>
        </w:trPr>
        <w:tc>
          <w:tcPr>
            <w:tcW w:w="5000" w:type="pct"/>
            <w:gridSpan w:val="4"/>
            <w:shd w:val="clear" w:color="auto" w:fill="auto"/>
            <w:tcMar>
              <w:top w:w="58" w:type="dxa"/>
              <w:left w:w="115" w:type="dxa"/>
              <w:bottom w:w="43" w:type="dxa"/>
              <w:right w:w="115" w:type="dxa"/>
            </w:tcMar>
            <w:vAlign w:val="center"/>
          </w:tcPr>
          <w:p w14:paraId="28F932A7" w14:textId="77777777" w:rsidR="00A41FF8" w:rsidRPr="00B64159" w:rsidRDefault="00A41FF8" w:rsidP="000252CF">
            <w:pPr>
              <w:pStyle w:val="Activties"/>
              <w:ind w:left="695" w:hanging="695"/>
              <w:rPr>
                <w:color w:val="000000"/>
              </w:rPr>
            </w:pPr>
            <w:bookmarkStart w:id="50" w:name="_Toc175912479"/>
            <w:r w:rsidRPr="00B64159">
              <w:rPr>
                <w:color w:val="000000"/>
              </w:rPr>
              <w:lastRenderedPageBreak/>
              <w:t>PERFORMANCE MANAGEMENT</w:t>
            </w:r>
            <w:bookmarkEnd w:id="50"/>
          </w:p>
          <w:p w14:paraId="7B18F1B4" w14:textId="77777777" w:rsidR="00A41FF8" w:rsidRPr="00B64159" w:rsidRDefault="00A41FF8" w:rsidP="001237D2">
            <w:pPr>
              <w:pStyle w:val="ActivityText"/>
            </w:pPr>
            <w:r w:rsidRPr="00B64159">
              <w:t xml:space="preserve">The activity of </w:t>
            </w:r>
            <w:r w:rsidR="00482EC4" w:rsidRPr="00482EC4">
              <w:t>evaluating and directing employee performance progress and goals</w:t>
            </w:r>
            <w:r w:rsidRPr="00B64159">
              <w:t>.</w:t>
            </w:r>
          </w:p>
        </w:tc>
      </w:tr>
      <w:tr w:rsidR="00B0763E" w:rsidRPr="00B0763E" w14:paraId="7B5DD56D" w14:textId="77777777" w:rsidTr="002C0058">
        <w:tblPrEx>
          <w:tblLook w:val="04A0" w:firstRow="1" w:lastRow="0" w:firstColumn="1" w:lastColumn="0" w:noHBand="0" w:noVBand="1"/>
        </w:tblPrEx>
        <w:trPr>
          <w:cantSplit/>
          <w:tblHeader/>
          <w:jc w:val="center"/>
        </w:trPr>
        <w:tc>
          <w:tcPr>
            <w:tcW w:w="500" w:type="pct"/>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4532DD36" w14:textId="77777777" w:rsidR="00B0763E" w:rsidRPr="00B0763E" w:rsidRDefault="00B0763E" w:rsidP="00B0763E">
            <w:pPr>
              <w:jc w:val="center"/>
              <w:rPr>
                <w:b/>
                <w:sz w:val="18"/>
                <w:szCs w:val="18"/>
              </w:rPr>
            </w:pPr>
            <w:r w:rsidRPr="00B0763E">
              <w:rPr>
                <w:b/>
                <w:sz w:val="18"/>
                <w:szCs w:val="18"/>
              </w:rPr>
              <w:t>DISPOSITION AUTHORITY NUMBER (DAN)</w:t>
            </w:r>
          </w:p>
        </w:tc>
        <w:tc>
          <w:tcPr>
            <w:tcW w:w="2900" w:type="pct"/>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4B5D2CE5" w14:textId="77777777" w:rsidR="00B0763E" w:rsidRPr="00B0763E" w:rsidRDefault="00B0763E" w:rsidP="00B0763E">
            <w:pPr>
              <w:jc w:val="center"/>
              <w:rPr>
                <w:b/>
                <w:sz w:val="18"/>
                <w:szCs w:val="18"/>
              </w:rPr>
            </w:pPr>
            <w:r w:rsidRPr="00B0763E">
              <w:rPr>
                <w:b/>
                <w:sz w:val="18"/>
                <w:szCs w:val="18"/>
              </w:rPr>
              <w:t>DESCRIPTION OF RECORDS</w:t>
            </w:r>
          </w:p>
        </w:tc>
        <w:tc>
          <w:tcPr>
            <w:tcW w:w="1000" w:type="pct"/>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50902395" w14:textId="77777777" w:rsidR="00B0763E" w:rsidRPr="00B0763E" w:rsidRDefault="00B0763E" w:rsidP="00B0763E">
            <w:pPr>
              <w:jc w:val="center"/>
              <w:rPr>
                <w:b/>
                <w:sz w:val="18"/>
                <w:szCs w:val="18"/>
              </w:rPr>
            </w:pPr>
            <w:r w:rsidRPr="00B0763E">
              <w:rPr>
                <w:b/>
                <w:sz w:val="18"/>
                <w:szCs w:val="18"/>
              </w:rPr>
              <w:t>RETENTION AND</w:t>
            </w:r>
          </w:p>
          <w:p w14:paraId="44B1F587" w14:textId="77777777" w:rsidR="00B0763E" w:rsidRPr="00B0763E" w:rsidRDefault="00B0763E" w:rsidP="00B0763E">
            <w:pPr>
              <w:jc w:val="center"/>
              <w:rPr>
                <w:b/>
                <w:sz w:val="18"/>
                <w:szCs w:val="18"/>
              </w:rPr>
            </w:pPr>
            <w:r w:rsidRPr="00B0763E">
              <w:rPr>
                <w:b/>
                <w:sz w:val="18"/>
                <w:szCs w:val="18"/>
              </w:rPr>
              <w:t>DISPOSITION ACTION</w:t>
            </w:r>
          </w:p>
        </w:tc>
        <w:tc>
          <w:tcPr>
            <w:tcW w:w="600" w:type="pct"/>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7A25132E" w14:textId="77777777" w:rsidR="00B0763E" w:rsidRPr="00B0763E" w:rsidRDefault="00B0763E" w:rsidP="00B0763E">
            <w:pPr>
              <w:jc w:val="center"/>
              <w:rPr>
                <w:b/>
                <w:sz w:val="18"/>
                <w:szCs w:val="18"/>
              </w:rPr>
            </w:pPr>
            <w:r w:rsidRPr="00B0763E">
              <w:rPr>
                <w:b/>
                <w:sz w:val="18"/>
                <w:szCs w:val="18"/>
              </w:rPr>
              <w:t>DESIGNATION</w:t>
            </w:r>
          </w:p>
        </w:tc>
      </w:tr>
      <w:tr w:rsidR="000252CF" w14:paraId="336234DA" w14:textId="77777777" w:rsidTr="002C0058">
        <w:tblPrEx>
          <w:tblLook w:val="04A0" w:firstRow="1" w:lastRow="0" w:firstColumn="1" w:lastColumn="0" w:noHBand="0" w:noVBand="1"/>
        </w:tblPrEx>
        <w:trPr>
          <w:cantSplit/>
          <w:jc w:val="center"/>
        </w:trPr>
        <w:tc>
          <w:tcPr>
            <w:tcW w:w="500" w:type="pct"/>
          </w:tcPr>
          <w:p w14:paraId="59D1B167" w14:textId="77777777" w:rsidR="000252CF" w:rsidRPr="00B64159" w:rsidRDefault="000252CF" w:rsidP="000252CF">
            <w:pPr>
              <w:spacing w:before="60" w:after="60"/>
              <w:jc w:val="center"/>
              <w:rPr>
                <w:rFonts w:eastAsia="Calibri" w:cs="Times New Roman"/>
              </w:rPr>
            </w:pPr>
            <w:r w:rsidRPr="00B64159">
              <w:rPr>
                <w:rFonts w:eastAsia="Calibri" w:cs="Times New Roman"/>
              </w:rPr>
              <w:t>GS 03002</w:t>
            </w:r>
            <w:r w:rsidR="001934A2" w:rsidRPr="00B64159">
              <w:rPr>
                <w:rFonts w:eastAsia="Calibri" w:cs="Times New Roman"/>
              </w:rPr>
              <w:fldChar w:fldCharType="begin"/>
            </w:r>
            <w:r w:rsidR="00D85FE5" w:rsidRPr="00B64159">
              <w:instrText xml:space="preserve"> XE “GS 03002” \f “dan” </w:instrText>
            </w:r>
            <w:r w:rsidR="001934A2" w:rsidRPr="00B64159">
              <w:rPr>
                <w:rFonts w:eastAsia="Calibri" w:cs="Times New Roman"/>
              </w:rPr>
              <w:fldChar w:fldCharType="end"/>
            </w:r>
          </w:p>
          <w:p w14:paraId="5C8FB188" w14:textId="592ED79E" w:rsidR="000252CF" w:rsidRPr="00B64159" w:rsidRDefault="000252CF" w:rsidP="00D85FE5">
            <w:pPr>
              <w:spacing w:before="60" w:after="60"/>
              <w:jc w:val="center"/>
              <w:rPr>
                <w:rFonts w:eastAsia="Calibri" w:cs="Times New Roman"/>
              </w:rPr>
            </w:pPr>
            <w:r w:rsidRPr="00B64159">
              <w:rPr>
                <w:rFonts w:eastAsia="Calibri" w:cs="Times New Roman"/>
              </w:rPr>
              <w:t xml:space="preserve">Rev. </w:t>
            </w:r>
            <w:r w:rsidR="002F6C25">
              <w:rPr>
                <w:rFonts w:eastAsia="Calibri" w:cs="Times New Roman"/>
              </w:rPr>
              <w:t>2</w:t>
            </w:r>
          </w:p>
        </w:tc>
        <w:tc>
          <w:tcPr>
            <w:tcW w:w="2900" w:type="pct"/>
          </w:tcPr>
          <w:p w14:paraId="0F9A8494" w14:textId="77777777" w:rsidR="000252CF" w:rsidRPr="00CE3108" w:rsidRDefault="000252CF" w:rsidP="00CE3108">
            <w:pPr>
              <w:spacing w:before="60" w:after="60"/>
              <w:rPr>
                <w:b/>
                <w:i/>
              </w:rPr>
            </w:pPr>
            <w:r w:rsidRPr="00CE3108">
              <w:rPr>
                <w:b/>
                <w:i/>
              </w:rPr>
              <w:t xml:space="preserve">Performance Evaluations </w:t>
            </w:r>
            <w:r w:rsidR="00D85FE5" w:rsidRPr="00CE3108">
              <w:rPr>
                <w:b/>
                <w:i/>
              </w:rPr>
              <w:t xml:space="preserve">– </w:t>
            </w:r>
            <w:r w:rsidRPr="00CE3108">
              <w:rPr>
                <w:b/>
                <w:i/>
              </w:rPr>
              <w:t>Employee</w:t>
            </w:r>
          </w:p>
          <w:p w14:paraId="35DCD0E5" w14:textId="77777777" w:rsidR="000252CF" w:rsidRPr="00CE3108" w:rsidRDefault="000252CF" w:rsidP="00CE3108">
            <w:pPr>
              <w:spacing w:before="60" w:after="60"/>
            </w:pPr>
            <w:r w:rsidRPr="00CE3108">
              <w:t>Records relating to regularly scheduled performance evaluations of employees.</w:t>
            </w:r>
            <w:r w:rsidR="002922B7" w:rsidRPr="00CE3108">
              <w:t xml:space="preserve"> </w:t>
            </w:r>
            <w:r w:rsidR="002922B7" w:rsidRPr="00CE3108">
              <w:fldChar w:fldCharType="begin"/>
            </w:r>
            <w:r w:rsidR="002922B7" w:rsidRPr="00CE3108">
              <w:instrText xml:space="preserve"> XE “evaluations</w:instrText>
            </w:r>
            <w:r w:rsidR="00FC6DC5">
              <w:instrText>:employee performance</w:instrText>
            </w:r>
            <w:r w:rsidR="002922B7" w:rsidRPr="00CE3108">
              <w:instrText xml:space="preserve">“ \f “Subject” </w:instrText>
            </w:r>
            <w:r w:rsidR="002922B7" w:rsidRPr="00CE3108">
              <w:fldChar w:fldCharType="end"/>
            </w:r>
            <w:r w:rsidR="00773C57" w:rsidRPr="00CE3108">
              <w:fldChar w:fldCharType="begin"/>
            </w:r>
            <w:r w:rsidR="00773C57" w:rsidRPr="00CE3108">
              <w:instrText xml:space="preserve"> XE “performance</w:instrText>
            </w:r>
            <w:r w:rsidR="002F17DD">
              <w:instrText>:</w:instrText>
            </w:r>
            <w:r w:rsidR="00773C57" w:rsidRPr="00CE3108">
              <w:instrText>evaluations</w:instrText>
            </w:r>
            <w:r w:rsidR="002F17DD">
              <w:instrText xml:space="preserve"> (employees)”</w:instrText>
            </w:r>
            <w:r w:rsidR="00773C57" w:rsidRPr="00CE3108">
              <w:instrText xml:space="preserve"> \f “Subject” </w:instrText>
            </w:r>
            <w:r w:rsidR="00773C57" w:rsidRPr="00CE3108">
              <w:fldChar w:fldCharType="end"/>
            </w:r>
            <w:r w:rsidR="00773C57" w:rsidRPr="00CE3108">
              <w:fldChar w:fldCharType="begin"/>
            </w:r>
            <w:r w:rsidR="00773C57" w:rsidRPr="00CE3108">
              <w:instrText xml:space="preserve"> XE “employees:performance management/evaluations“ \f “Subject” </w:instrText>
            </w:r>
            <w:r w:rsidR="00773C57" w:rsidRPr="00CE3108">
              <w:fldChar w:fldCharType="end"/>
            </w:r>
            <w:r w:rsidR="007F6429" w:rsidRPr="00CE3108">
              <w:fldChar w:fldCharType="begin"/>
            </w:r>
            <w:r w:rsidR="007F6429" w:rsidRPr="00CE3108">
              <w:instrText xml:space="preserve"> XE “</w:instrText>
            </w:r>
            <w:r w:rsidR="007F6429">
              <w:instrText>personnel</w:instrText>
            </w:r>
            <w:r w:rsidR="007F6429" w:rsidRPr="00CE3108">
              <w:instrText xml:space="preserve">:performance management/evaluations“ \f “Subject” </w:instrText>
            </w:r>
            <w:r w:rsidR="007F6429" w:rsidRPr="00CE3108">
              <w:fldChar w:fldCharType="end"/>
            </w:r>
          </w:p>
          <w:p w14:paraId="7346C4B2" w14:textId="77777777" w:rsidR="000252CF" w:rsidRPr="00CE3108" w:rsidRDefault="000252CF" w:rsidP="00CE3108">
            <w:pPr>
              <w:spacing w:before="60" w:after="60"/>
            </w:pPr>
            <w:r w:rsidRPr="00CE3108">
              <w:t>Includes, but is not limited to:</w:t>
            </w:r>
          </w:p>
          <w:p w14:paraId="7CF4C2E4" w14:textId="77777777" w:rsidR="000252CF" w:rsidRPr="00CE3108" w:rsidRDefault="000252CF" w:rsidP="00283A5D">
            <w:pPr>
              <w:pStyle w:val="ListParagraph"/>
              <w:numPr>
                <w:ilvl w:val="0"/>
                <w:numId w:val="123"/>
              </w:numPr>
              <w:spacing w:before="60" w:after="60"/>
            </w:pPr>
            <w:r w:rsidRPr="00CE3108">
              <w:t>Completed and signed evaluations;</w:t>
            </w:r>
          </w:p>
          <w:p w14:paraId="54E5AA20" w14:textId="77777777" w:rsidR="000252CF" w:rsidRDefault="000252CF" w:rsidP="00283A5D">
            <w:pPr>
              <w:pStyle w:val="ListParagraph"/>
              <w:numPr>
                <w:ilvl w:val="0"/>
                <w:numId w:val="123"/>
              </w:numPr>
              <w:spacing w:before="60" w:after="60"/>
            </w:pPr>
            <w:r w:rsidRPr="00CE3108">
              <w:t>Expectations review and acceptance.</w:t>
            </w:r>
          </w:p>
          <w:p w14:paraId="09BC6CDD" w14:textId="77777777" w:rsidR="006C07C9" w:rsidRPr="00CE3108" w:rsidRDefault="006C07C9" w:rsidP="006C07C9">
            <w:pPr>
              <w:spacing w:before="60" w:after="60"/>
            </w:pPr>
            <w:r>
              <w:rPr>
                <w:i/>
                <w:iCs/>
                <w:sz w:val="21"/>
                <w:szCs w:val="21"/>
              </w:rPr>
              <w:t>Note: RCW 40.14.050 and RCW 40.14.060 vest authority to determine the retention period for public records in the State Records Committee, and not in the parties to a collective bargaining agreement.</w:t>
            </w:r>
          </w:p>
        </w:tc>
        <w:tc>
          <w:tcPr>
            <w:tcW w:w="1000" w:type="pct"/>
          </w:tcPr>
          <w:p w14:paraId="1CA90898" w14:textId="36E141AF" w:rsidR="000252CF" w:rsidRDefault="000252CF" w:rsidP="000252CF">
            <w:pPr>
              <w:pStyle w:val="TableText-AllOther"/>
              <w:jc w:val="left"/>
              <w:rPr>
                <w:bCs/>
                <w:szCs w:val="22"/>
              </w:rPr>
            </w:pPr>
            <w:r w:rsidRPr="00B64159">
              <w:rPr>
                <w:rFonts w:eastAsia="Calibri"/>
                <w:b/>
              </w:rPr>
              <w:t>Retain</w:t>
            </w:r>
            <w:r w:rsidRPr="00B64159">
              <w:rPr>
                <w:rFonts w:eastAsia="Calibri"/>
              </w:rPr>
              <w:t xml:space="preserve"> for </w:t>
            </w:r>
            <w:r>
              <w:rPr>
                <w:bCs/>
                <w:szCs w:val="22"/>
              </w:rPr>
              <w:t>3 years after completion of evaluation</w:t>
            </w:r>
          </w:p>
          <w:p w14:paraId="1BBB6C70" w14:textId="77777777" w:rsidR="000252CF" w:rsidRPr="00B64159" w:rsidRDefault="000252CF" w:rsidP="000252CF">
            <w:pPr>
              <w:spacing w:before="60" w:after="60"/>
              <w:rPr>
                <w:rFonts w:eastAsia="Calibri" w:cs="Times New Roman"/>
                <w:i/>
              </w:rPr>
            </w:pPr>
            <w:r w:rsidRPr="00B64159">
              <w:rPr>
                <w:rFonts w:eastAsia="Calibri" w:cs="Times New Roman"/>
                <w:i/>
              </w:rPr>
              <w:t xml:space="preserve">   then</w:t>
            </w:r>
          </w:p>
          <w:p w14:paraId="003BC787" w14:textId="77777777" w:rsidR="000252CF" w:rsidRPr="00B64159" w:rsidRDefault="000252CF" w:rsidP="000252CF">
            <w:pPr>
              <w:spacing w:before="60" w:after="60"/>
              <w:rPr>
                <w:rFonts w:eastAsia="Calibri" w:cs="Times New Roman"/>
                <w:b/>
              </w:rPr>
            </w:pPr>
            <w:r w:rsidRPr="00B64159">
              <w:rPr>
                <w:rFonts w:eastAsia="Calibri" w:cs="Times New Roman"/>
                <w:b/>
              </w:rPr>
              <w:t>Destroy</w:t>
            </w:r>
            <w:r w:rsidRPr="00D85FE5">
              <w:rPr>
                <w:rFonts w:eastAsia="Calibri" w:cs="Times New Roman"/>
              </w:rPr>
              <w:t>.</w:t>
            </w:r>
          </w:p>
        </w:tc>
        <w:tc>
          <w:tcPr>
            <w:tcW w:w="600" w:type="pct"/>
          </w:tcPr>
          <w:p w14:paraId="10623A6C" w14:textId="77777777" w:rsidR="000252CF" w:rsidRPr="00B64159" w:rsidRDefault="000252CF" w:rsidP="000252CF">
            <w:pPr>
              <w:spacing w:before="60"/>
              <w:jc w:val="center"/>
              <w:rPr>
                <w:sz w:val="20"/>
                <w:szCs w:val="20"/>
              </w:rPr>
            </w:pPr>
            <w:r w:rsidRPr="00B64159">
              <w:rPr>
                <w:sz w:val="20"/>
                <w:szCs w:val="20"/>
              </w:rPr>
              <w:t>NON-ARCHIVAL</w:t>
            </w:r>
          </w:p>
          <w:p w14:paraId="2367F371" w14:textId="77777777" w:rsidR="000252CF" w:rsidRDefault="000252CF" w:rsidP="000252CF">
            <w:pPr>
              <w:jc w:val="center"/>
              <w:rPr>
                <w:sz w:val="20"/>
                <w:szCs w:val="20"/>
              </w:rPr>
            </w:pPr>
            <w:r w:rsidRPr="00B64159">
              <w:rPr>
                <w:sz w:val="20"/>
                <w:szCs w:val="20"/>
              </w:rPr>
              <w:t>NON-ESSENTIAL</w:t>
            </w:r>
          </w:p>
          <w:p w14:paraId="65F2EC5A" w14:textId="77777777" w:rsidR="000252CF" w:rsidRPr="00B64159" w:rsidRDefault="000252CF" w:rsidP="000252CF">
            <w:pPr>
              <w:jc w:val="center"/>
              <w:rPr>
                <w:sz w:val="20"/>
                <w:szCs w:val="20"/>
              </w:rPr>
            </w:pPr>
            <w:r>
              <w:rPr>
                <w:sz w:val="20"/>
                <w:szCs w:val="20"/>
              </w:rPr>
              <w:t>OFM</w:t>
            </w:r>
          </w:p>
        </w:tc>
      </w:tr>
      <w:tr w:rsidR="000252CF" w14:paraId="7D6519B1" w14:textId="77777777" w:rsidTr="002C0058">
        <w:tblPrEx>
          <w:tblLook w:val="04A0" w:firstRow="1" w:lastRow="0" w:firstColumn="1" w:lastColumn="0" w:noHBand="0" w:noVBand="1"/>
        </w:tblPrEx>
        <w:trPr>
          <w:cantSplit/>
          <w:jc w:val="center"/>
        </w:trPr>
        <w:tc>
          <w:tcPr>
            <w:tcW w:w="500" w:type="pct"/>
          </w:tcPr>
          <w:p w14:paraId="59926835" w14:textId="77777777" w:rsidR="000252CF" w:rsidRPr="00B64159" w:rsidRDefault="000252CF" w:rsidP="00C2339A">
            <w:pPr>
              <w:spacing w:before="60" w:after="60"/>
              <w:jc w:val="center"/>
              <w:rPr>
                <w:rFonts w:eastAsia="Calibri" w:cs="Times New Roman"/>
              </w:rPr>
            </w:pPr>
            <w:r w:rsidRPr="00B64159">
              <w:rPr>
                <w:rFonts w:eastAsia="Calibri" w:cs="Times New Roman"/>
              </w:rPr>
              <w:t>GS 03024</w:t>
            </w:r>
            <w:r w:rsidR="001934A2" w:rsidRPr="00B64159">
              <w:rPr>
                <w:rFonts w:eastAsia="Calibri" w:cs="Times New Roman"/>
              </w:rPr>
              <w:fldChar w:fldCharType="begin"/>
            </w:r>
            <w:r w:rsidR="00D85FE5" w:rsidRPr="00B64159">
              <w:instrText xml:space="preserve"> XE “GS 03024” \f “dan” </w:instrText>
            </w:r>
            <w:r w:rsidR="001934A2" w:rsidRPr="00B64159">
              <w:rPr>
                <w:rFonts w:eastAsia="Calibri" w:cs="Times New Roman"/>
              </w:rPr>
              <w:fldChar w:fldCharType="end"/>
            </w:r>
          </w:p>
          <w:p w14:paraId="60B4B15D" w14:textId="77777777" w:rsidR="000252CF" w:rsidRPr="00B64159" w:rsidRDefault="000252CF" w:rsidP="00D85FE5">
            <w:pPr>
              <w:spacing w:before="60" w:after="60"/>
              <w:jc w:val="center"/>
              <w:rPr>
                <w:rFonts w:eastAsia="Calibri" w:cs="Times New Roman"/>
              </w:rPr>
            </w:pPr>
            <w:r>
              <w:rPr>
                <w:rFonts w:eastAsia="Calibri" w:cs="Times New Roman"/>
              </w:rPr>
              <w:t>Rev. 1</w:t>
            </w:r>
          </w:p>
        </w:tc>
        <w:tc>
          <w:tcPr>
            <w:tcW w:w="2900" w:type="pct"/>
          </w:tcPr>
          <w:p w14:paraId="0F051D25" w14:textId="77777777" w:rsidR="000252CF" w:rsidRPr="00773C57" w:rsidRDefault="000252CF" w:rsidP="00773C57">
            <w:pPr>
              <w:spacing w:before="60" w:after="60"/>
              <w:rPr>
                <w:b/>
                <w:i/>
              </w:rPr>
            </w:pPr>
            <w:r w:rsidRPr="00773C57">
              <w:rPr>
                <w:b/>
                <w:i/>
              </w:rPr>
              <w:t>Performance Evaluations – Supervisor Preparation</w:t>
            </w:r>
          </w:p>
          <w:p w14:paraId="523BDE8B" w14:textId="77777777" w:rsidR="000252CF" w:rsidRPr="00773C57" w:rsidRDefault="000252CF" w:rsidP="00773C57">
            <w:pPr>
              <w:spacing w:before="60" w:after="60"/>
            </w:pPr>
            <w:r w:rsidRPr="00773C57">
              <w:t xml:space="preserve">Records gathered by an employee's supervisor in preparation for employee's </w:t>
            </w:r>
            <w:r w:rsidR="00D85FE5" w:rsidRPr="00773C57">
              <w:t>performance evaluation.</w:t>
            </w:r>
            <w:r w:rsidR="002922B7" w:rsidRPr="00773C57">
              <w:t xml:space="preserve"> </w:t>
            </w:r>
            <w:r w:rsidR="002922B7" w:rsidRPr="00773C57">
              <w:fldChar w:fldCharType="begin"/>
            </w:r>
            <w:r w:rsidR="002922B7" w:rsidRPr="00773C57">
              <w:instrText xml:space="preserve"> XE “supervisor files“ \f “Subject” </w:instrText>
            </w:r>
            <w:r w:rsidR="002922B7" w:rsidRPr="00773C57">
              <w:fldChar w:fldCharType="end"/>
            </w:r>
            <w:r w:rsidR="00773C57" w:rsidRPr="00773C57">
              <w:fldChar w:fldCharType="begin"/>
            </w:r>
            <w:r w:rsidR="00773C57" w:rsidRPr="00773C57">
              <w:instrText xml:space="preserve"> XE “performance</w:instrText>
            </w:r>
            <w:r w:rsidR="002F17DD">
              <w:instrText>:</w:instrText>
            </w:r>
            <w:r w:rsidR="00773C57" w:rsidRPr="00773C57">
              <w:instrText>evaluations</w:instrText>
            </w:r>
            <w:r w:rsidR="002F17DD">
              <w:instrText xml:space="preserve"> (employees)”</w:instrText>
            </w:r>
            <w:r w:rsidR="00773C57" w:rsidRPr="00773C57">
              <w:instrText xml:space="preserve"> \f “Subject” </w:instrText>
            </w:r>
            <w:r w:rsidR="00773C57" w:rsidRPr="00773C57">
              <w:fldChar w:fldCharType="end"/>
            </w:r>
            <w:r w:rsidR="00773C57" w:rsidRPr="00773C57">
              <w:fldChar w:fldCharType="begin"/>
            </w:r>
            <w:r w:rsidR="00773C57" w:rsidRPr="00773C57">
              <w:instrText xml:space="preserve"> XE “employees:performance management/evaluations“ \f “Subject” </w:instrText>
            </w:r>
            <w:r w:rsidR="00773C57" w:rsidRPr="00773C57">
              <w:fldChar w:fldCharType="end"/>
            </w:r>
            <w:r w:rsidR="007F6429" w:rsidRPr="00CE3108">
              <w:fldChar w:fldCharType="begin"/>
            </w:r>
            <w:r w:rsidR="007F6429" w:rsidRPr="00CE3108">
              <w:instrText xml:space="preserve"> XE “</w:instrText>
            </w:r>
            <w:r w:rsidR="007F6429">
              <w:instrText>personnel</w:instrText>
            </w:r>
            <w:r w:rsidR="007F6429" w:rsidRPr="00CE3108">
              <w:instrText xml:space="preserve">:performance management/evaluations“ \f “Subject” </w:instrText>
            </w:r>
            <w:r w:rsidR="007F6429" w:rsidRPr="00CE3108">
              <w:fldChar w:fldCharType="end"/>
            </w:r>
          </w:p>
          <w:p w14:paraId="5DD56CFC" w14:textId="77777777" w:rsidR="000252CF" w:rsidRPr="00773C57" w:rsidRDefault="000252CF" w:rsidP="00773C57">
            <w:pPr>
              <w:spacing w:before="60" w:after="60"/>
            </w:pPr>
            <w:r w:rsidRPr="00773C57">
              <w:t>Includes, but is not limited to:</w:t>
            </w:r>
          </w:p>
          <w:p w14:paraId="5FC2EE5D" w14:textId="2C57570B" w:rsidR="000252CF" w:rsidRPr="00773C57" w:rsidRDefault="000252CF" w:rsidP="00283A5D">
            <w:pPr>
              <w:pStyle w:val="ListParagraph"/>
              <w:numPr>
                <w:ilvl w:val="0"/>
                <w:numId w:val="122"/>
              </w:numPr>
              <w:spacing w:before="60" w:after="60"/>
            </w:pPr>
            <w:r w:rsidRPr="00773C57">
              <w:t>Notes of performance, training</w:t>
            </w:r>
            <w:r w:rsidR="008C10AD">
              <w:t>,</w:t>
            </w:r>
            <w:r w:rsidRPr="00773C57">
              <w:t xml:space="preserve"> and development;</w:t>
            </w:r>
          </w:p>
          <w:p w14:paraId="543F586D" w14:textId="77777777" w:rsidR="000252CF" w:rsidRPr="00773C57" w:rsidRDefault="000252CF" w:rsidP="00283A5D">
            <w:pPr>
              <w:pStyle w:val="ListParagraph"/>
              <w:numPr>
                <w:ilvl w:val="0"/>
                <w:numId w:val="122"/>
              </w:numPr>
              <w:spacing w:before="60" w:after="60"/>
            </w:pPr>
            <w:r w:rsidRPr="00773C57">
              <w:t>Job assignments;</w:t>
            </w:r>
          </w:p>
          <w:p w14:paraId="1D3023FE" w14:textId="77777777" w:rsidR="00596ED3" w:rsidRDefault="000252CF" w:rsidP="00283A5D">
            <w:pPr>
              <w:pStyle w:val="ListParagraph"/>
              <w:numPr>
                <w:ilvl w:val="0"/>
                <w:numId w:val="122"/>
              </w:numPr>
              <w:spacing w:before="60" w:after="60"/>
            </w:pPr>
            <w:r w:rsidRPr="00773C57">
              <w:t>Other related documentation.</w:t>
            </w:r>
          </w:p>
          <w:p w14:paraId="5AE18B4F" w14:textId="77777777" w:rsidR="005A77A5" w:rsidRPr="00773C57" w:rsidRDefault="005A77A5" w:rsidP="005A77A5">
            <w:pPr>
              <w:spacing w:before="60" w:after="60"/>
            </w:pPr>
            <w:r w:rsidRPr="002B3736">
              <w:rPr>
                <w:i/>
                <w:sz w:val="21"/>
                <w:szCs w:val="21"/>
              </w:rPr>
              <w:t xml:space="preserve">Note: RCW 40.14.050 and RCW 40.14.060 vest authority to determine the retention period for public records in the State Records </w:t>
            </w:r>
            <w:r>
              <w:rPr>
                <w:i/>
                <w:sz w:val="21"/>
                <w:szCs w:val="21"/>
              </w:rPr>
              <w:t>Committee,</w:t>
            </w:r>
            <w:r w:rsidRPr="002B3736">
              <w:rPr>
                <w:i/>
                <w:sz w:val="21"/>
                <w:szCs w:val="21"/>
              </w:rPr>
              <w:t xml:space="preserve"> and not in the parties to a collective bargaining agreement.</w:t>
            </w:r>
          </w:p>
        </w:tc>
        <w:tc>
          <w:tcPr>
            <w:tcW w:w="1000" w:type="pct"/>
          </w:tcPr>
          <w:p w14:paraId="19AA2CD8" w14:textId="77777777" w:rsidR="000252CF" w:rsidRDefault="000252CF" w:rsidP="000252CF">
            <w:pPr>
              <w:pStyle w:val="TableText-AllOther"/>
              <w:jc w:val="left"/>
              <w:rPr>
                <w:bCs/>
                <w:szCs w:val="22"/>
              </w:rPr>
            </w:pPr>
            <w:r w:rsidRPr="00B64159">
              <w:rPr>
                <w:rFonts w:eastAsia="Calibri"/>
                <w:b/>
              </w:rPr>
              <w:t xml:space="preserve">Retain </w:t>
            </w:r>
            <w:r>
              <w:rPr>
                <w:bCs/>
                <w:szCs w:val="22"/>
              </w:rPr>
              <w:t>until completion of evaluation</w:t>
            </w:r>
          </w:p>
          <w:p w14:paraId="30871776" w14:textId="77777777" w:rsidR="00272CA0" w:rsidRPr="00272CA0" w:rsidRDefault="00272CA0" w:rsidP="000252CF">
            <w:pPr>
              <w:pStyle w:val="TableText-AllOther"/>
              <w:jc w:val="left"/>
              <w:rPr>
                <w:bCs/>
                <w:i/>
                <w:szCs w:val="22"/>
              </w:rPr>
            </w:pPr>
            <w:r>
              <w:rPr>
                <w:bCs/>
                <w:szCs w:val="22"/>
              </w:rPr>
              <w:t xml:space="preserve">   </w:t>
            </w:r>
            <w:r w:rsidRPr="00272CA0">
              <w:rPr>
                <w:bCs/>
                <w:i/>
                <w:szCs w:val="22"/>
              </w:rPr>
              <w:t>and</w:t>
            </w:r>
          </w:p>
          <w:p w14:paraId="499BDE29" w14:textId="77777777" w:rsidR="00272CA0" w:rsidRDefault="00272CA0" w:rsidP="000252CF">
            <w:pPr>
              <w:pStyle w:val="TableText-AllOther"/>
              <w:jc w:val="left"/>
              <w:rPr>
                <w:bCs/>
                <w:szCs w:val="22"/>
              </w:rPr>
            </w:pPr>
            <w:r>
              <w:rPr>
                <w:bCs/>
                <w:szCs w:val="22"/>
              </w:rPr>
              <w:t>resolution of any ongoing performance issues</w:t>
            </w:r>
          </w:p>
          <w:p w14:paraId="7BA6B1FE" w14:textId="77777777" w:rsidR="000252CF" w:rsidRPr="00B64159" w:rsidRDefault="000252CF" w:rsidP="00C2339A">
            <w:pPr>
              <w:spacing w:before="60" w:after="60"/>
              <w:rPr>
                <w:rFonts w:eastAsia="Calibri" w:cs="Times New Roman"/>
                <w:i/>
              </w:rPr>
            </w:pPr>
            <w:r w:rsidRPr="00B64159">
              <w:rPr>
                <w:rFonts w:eastAsia="Calibri" w:cs="Times New Roman"/>
                <w:i/>
              </w:rPr>
              <w:t xml:space="preserve">   then</w:t>
            </w:r>
          </w:p>
          <w:p w14:paraId="45075B14" w14:textId="77777777" w:rsidR="000252CF" w:rsidRPr="00B64159" w:rsidRDefault="000252CF" w:rsidP="00C2339A">
            <w:pPr>
              <w:spacing w:before="60" w:after="60"/>
              <w:rPr>
                <w:rFonts w:eastAsia="Calibri" w:cs="Times New Roman"/>
                <w:b/>
              </w:rPr>
            </w:pPr>
            <w:r w:rsidRPr="00B64159">
              <w:rPr>
                <w:rFonts w:eastAsia="Calibri" w:cs="Times New Roman"/>
                <w:b/>
              </w:rPr>
              <w:t>Destroy</w:t>
            </w:r>
            <w:r w:rsidRPr="000252CF">
              <w:rPr>
                <w:rFonts w:eastAsia="Calibri" w:cs="Times New Roman"/>
              </w:rPr>
              <w:t>.</w:t>
            </w:r>
          </w:p>
        </w:tc>
        <w:tc>
          <w:tcPr>
            <w:tcW w:w="600" w:type="pct"/>
          </w:tcPr>
          <w:p w14:paraId="463DE735" w14:textId="77777777" w:rsidR="000252CF" w:rsidRPr="00B64159" w:rsidRDefault="000252CF" w:rsidP="00C2339A">
            <w:pPr>
              <w:spacing w:before="60"/>
              <w:jc w:val="center"/>
              <w:rPr>
                <w:sz w:val="20"/>
                <w:szCs w:val="20"/>
              </w:rPr>
            </w:pPr>
            <w:r w:rsidRPr="00B64159">
              <w:rPr>
                <w:sz w:val="20"/>
                <w:szCs w:val="20"/>
              </w:rPr>
              <w:t>NON-ARCHIVAL</w:t>
            </w:r>
          </w:p>
          <w:p w14:paraId="4FDBA708" w14:textId="77777777" w:rsidR="000252CF" w:rsidRDefault="000252CF" w:rsidP="00A21F45">
            <w:pPr>
              <w:jc w:val="center"/>
              <w:rPr>
                <w:sz w:val="20"/>
                <w:szCs w:val="20"/>
              </w:rPr>
            </w:pPr>
            <w:r w:rsidRPr="00B64159">
              <w:rPr>
                <w:sz w:val="20"/>
                <w:szCs w:val="20"/>
              </w:rPr>
              <w:t>NON-ESSENTIAL</w:t>
            </w:r>
          </w:p>
          <w:p w14:paraId="38A3C263" w14:textId="77777777" w:rsidR="000252CF" w:rsidRPr="00B64159" w:rsidRDefault="000252CF" w:rsidP="00A21F45">
            <w:pPr>
              <w:jc w:val="center"/>
              <w:rPr>
                <w:sz w:val="20"/>
                <w:szCs w:val="20"/>
              </w:rPr>
            </w:pPr>
            <w:r>
              <w:rPr>
                <w:sz w:val="20"/>
                <w:szCs w:val="20"/>
              </w:rPr>
              <w:t>OFM</w:t>
            </w:r>
          </w:p>
        </w:tc>
      </w:tr>
    </w:tbl>
    <w:p w14:paraId="2A979151" w14:textId="77777777" w:rsidR="009D2996" w:rsidRDefault="009D2996"/>
    <w:p w14:paraId="13AE8734" w14:textId="77777777" w:rsidR="009D2996" w:rsidRDefault="009D2996"/>
    <w:p w14:paraId="298580E7" w14:textId="77777777" w:rsidR="00A41FF8" w:rsidRPr="00B64159" w:rsidRDefault="00A41FF8" w:rsidP="000D1412">
      <w:pPr>
        <w:rPr>
          <w:sz w:val="2"/>
          <w:szCs w:val="2"/>
        </w:rPr>
      </w:pPr>
      <w:r w:rsidRPr="00B64159">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40"/>
        <w:gridCol w:w="8352"/>
        <w:gridCol w:w="2880"/>
        <w:gridCol w:w="1728"/>
      </w:tblGrid>
      <w:tr w:rsidR="00A41FF8" w:rsidRPr="006E0504" w14:paraId="24E4F387" w14:textId="77777777" w:rsidTr="00ED1AD7">
        <w:trPr>
          <w:cantSplit/>
          <w:trHeight w:val="288"/>
          <w:tblHeader/>
          <w:jc w:val="center"/>
        </w:trPr>
        <w:tc>
          <w:tcPr>
            <w:tcW w:w="5000" w:type="pct"/>
            <w:gridSpan w:val="4"/>
            <w:shd w:val="clear" w:color="auto" w:fill="auto"/>
            <w:tcMar>
              <w:top w:w="58" w:type="dxa"/>
              <w:left w:w="115" w:type="dxa"/>
              <w:bottom w:w="43" w:type="dxa"/>
              <w:right w:w="115" w:type="dxa"/>
            </w:tcMar>
            <w:vAlign w:val="center"/>
          </w:tcPr>
          <w:p w14:paraId="01AEDB70" w14:textId="77777777" w:rsidR="00A41FF8" w:rsidRPr="006E0504" w:rsidRDefault="00A41FF8" w:rsidP="000252CF">
            <w:pPr>
              <w:pStyle w:val="Activties"/>
              <w:ind w:left="695" w:hanging="695"/>
              <w:rPr>
                <w:rFonts w:asciiTheme="minorHAnsi" w:hAnsiTheme="minorHAnsi"/>
                <w:color w:val="000000"/>
              </w:rPr>
            </w:pPr>
            <w:bookmarkStart w:id="51" w:name="_Toc175912480"/>
            <w:r w:rsidRPr="006E0504">
              <w:rPr>
                <w:rFonts w:asciiTheme="minorHAnsi" w:hAnsiTheme="minorHAnsi"/>
                <w:color w:val="000000"/>
              </w:rPr>
              <w:lastRenderedPageBreak/>
              <w:t>PERSONNEL</w:t>
            </w:r>
            <w:r w:rsidR="00482EC4" w:rsidRPr="006E0504">
              <w:rPr>
                <w:rFonts w:asciiTheme="minorHAnsi" w:hAnsiTheme="minorHAnsi"/>
                <w:color w:val="000000"/>
              </w:rPr>
              <w:t xml:space="preserve"> HISTORY</w:t>
            </w:r>
            <w:bookmarkEnd w:id="51"/>
          </w:p>
          <w:p w14:paraId="2C251009" w14:textId="77777777" w:rsidR="00A41FF8" w:rsidRPr="006E0504" w:rsidRDefault="00A41FF8" w:rsidP="001237D2">
            <w:pPr>
              <w:pStyle w:val="ActivityText"/>
              <w:rPr>
                <w:rFonts w:asciiTheme="minorHAnsi" w:hAnsiTheme="minorHAnsi"/>
              </w:rPr>
            </w:pPr>
            <w:r w:rsidRPr="006E0504">
              <w:rPr>
                <w:rFonts w:asciiTheme="minorHAnsi" w:hAnsiTheme="minorHAnsi"/>
              </w:rPr>
              <w:t xml:space="preserve">The activity of documenting an individual’s employment </w:t>
            </w:r>
            <w:r w:rsidR="00482EC4" w:rsidRPr="006E0504">
              <w:rPr>
                <w:rFonts w:asciiTheme="minorHAnsi" w:hAnsiTheme="minorHAnsi"/>
              </w:rPr>
              <w:t>history with the agency, including contractors and volunteers</w:t>
            </w:r>
            <w:r w:rsidRPr="006E0504">
              <w:rPr>
                <w:rFonts w:asciiTheme="minorHAnsi" w:hAnsiTheme="minorHAnsi"/>
              </w:rPr>
              <w:t>.</w:t>
            </w:r>
          </w:p>
        </w:tc>
      </w:tr>
      <w:tr w:rsidR="00B0763E" w:rsidRPr="006E0504" w14:paraId="18093222" w14:textId="77777777" w:rsidTr="00CF1105">
        <w:tblPrEx>
          <w:tblLook w:val="04A0" w:firstRow="1" w:lastRow="0" w:firstColumn="1" w:lastColumn="0" w:noHBand="0" w:noVBand="1"/>
        </w:tblPrEx>
        <w:trPr>
          <w:cantSplit/>
          <w:tblHeader/>
          <w:jc w:val="center"/>
        </w:trPr>
        <w:tc>
          <w:tcPr>
            <w:tcW w:w="500" w:type="pct"/>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7E5F4CBE" w14:textId="77777777" w:rsidR="00B0763E" w:rsidRPr="006E0504" w:rsidRDefault="00B0763E" w:rsidP="00B0763E">
            <w:pPr>
              <w:jc w:val="center"/>
              <w:rPr>
                <w:rFonts w:asciiTheme="minorHAnsi" w:hAnsiTheme="minorHAnsi"/>
                <w:b/>
                <w:sz w:val="18"/>
                <w:szCs w:val="18"/>
              </w:rPr>
            </w:pPr>
            <w:r w:rsidRPr="006E0504">
              <w:rPr>
                <w:rFonts w:asciiTheme="minorHAnsi" w:hAnsiTheme="minorHAnsi"/>
                <w:b/>
                <w:sz w:val="18"/>
                <w:szCs w:val="18"/>
              </w:rPr>
              <w:t>DISPOSITION AUTHORITY NUMBER (DAN)</w:t>
            </w:r>
          </w:p>
        </w:tc>
        <w:tc>
          <w:tcPr>
            <w:tcW w:w="2900" w:type="pct"/>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291018E6" w14:textId="77777777" w:rsidR="00B0763E" w:rsidRPr="006E0504" w:rsidRDefault="00B0763E" w:rsidP="00B0763E">
            <w:pPr>
              <w:jc w:val="center"/>
              <w:rPr>
                <w:rFonts w:asciiTheme="minorHAnsi" w:hAnsiTheme="minorHAnsi"/>
                <w:b/>
                <w:sz w:val="18"/>
                <w:szCs w:val="18"/>
              </w:rPr>
            </w:pPr>
            <w:r w:rsidRPr="006E0504">
              <w:rPr>
                <w:rFonts w:asciiTheme="minorHAnsi" w:hAnsiTheme="minorHAnsi"/>
                <w:b/>
                <w:sz w:val="18"/>
                <w:szCs w:val="18"/>
              </w:rPr>
              <w:t>DESCRIPTION OF RECORDS</w:t>
            </w:r>
          </w:p>
        </w:tc>
        <w:tc>
          <w:tcPr>
            <w:tcW w:w="1000" w:type="pct"/>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6997FD67" w14:textId="77777777" w:rsidR="00B0763E" w:rsidRPr="006E0504" w:rsidRDefault="00B0763E" w:rsidP="00B0763E">
            <w:pPr>
              <w:jc w:val="center"/>
              <w:rPr>
                <w:rFonts w:asciiTheme="minorHAnsi" w:hAnsiTheme="minorHAnsi"/>
                <w:b/>
                <w:sz w:val="18"/>
                <w:szCs w:val="18"/>
              </w:rPr>
            </w:pPr>
            <w:r w:rsidRPr="006E0504">
              <w:rPr>
                <w:rFonts w:asciiTheme="minorHAnsi" w:hAnsiTheme="minorHAnsi"/>
                <w:b/>
                <w:sz w:val="18"/>
                <w:szCs w:val="18"/>
              </w:rPr>
              <w:t>RETENTION AND</w:t>
            </w:r>
          </w:p>
          <w:p w14:paraId="06E14E0F" w14:textId="77777777" w:rsidR="00B0763E" w:rsidRPr="006E0504" w:rsidRDefault="00B0763E" w:rsidP="00B0763E">
            <w:pPr>
              <w:jc w:val="center"/>
              <w:rPr>
                <w:rFonts w:asciiTheme="minorHAnsi" w:hAnsiTheme="minorHAnsi"/>
                <w:b/>
                <w:sz w:val="18"/>
                <w:szCs w:val="18"/>
              </w:rPr>
            </w:pPr>
            <w:r w:rsidRPr="006E0504">
              <w:rPr>
                <w:rFonts w:asciiTheme="minorHAnsi" w:hAnsiTheme="minorHAnsi"/>
                <w:b/>
                <w:sz w:val="18"/>
                <w:szCs w:val="18"/>
              </w:rPr>
              <w:t>DISPOSITION ACTION</w:t>
            </w:r>
          </w:p>
        </w:tc>
        <w:tc>
          <w:tcPr>
            <w:tcW w:w="600" w:type="pct"/>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0C7C4FAC" w14:textId="77777777" w:rsidR="00B0763E" w:rsidRPr="006E0504" w:rsidRDefault="00B0763E" w:rsidP="00B0763E">
            <w:pPr>
              <w:jc w:val="center"/>
              <w:rPr>
                <w:rFonts w:asciiTheme="minorHAnsi" w:hAnsiTheme="minorHAnsi"/>
                <w:b/>
                <w:sz w:val="18"/>
                <w:szCs w:val="18"/>
              </w:rPr>
            </w:pPr>
            <w:r w:rsidRPr="006E0504">
              <w:rPr>
                <w:rFonts w:asciiTheme="minorHAnsi" w:hAnsiTheme="minorHAnsi"/>
                <w:b/>
                <w:sz w:val="18"/>
                <w:szCs w:val="18"/>
              </w:rPr>
              <w:t>DESIGNATION</w:t>
            </w:r>
          </w:p>
        </w:tc>
      </w:tr>
      <w:tr w:rsidR="00972E24" w:rsidRPr="006E0504" w14:paraId="1D363CDC" w14:textId="77777777" w:rsidTr="00F80EDE">
        <w:tblPrEx>
          <w:tblLook w:val="04A0" w:firstRow="1" w:lastRow="0" w:firstColumn="1" w:lastColumn="0" w:noHBand="0" w:noVBand="1"/>
        </w:tblPrEx>
        <w:trPr>
          <w:cantSplit/>
          <w:jc w:val="center"/>
        </w:trPr>
        <w:tc>
          <w:tcPr>
            <w:tcW w:w="500" w:type="pct"/>
          </w:tcPr>
          <w:p w14:paraId="33D5021E" w14:textId="77777777" w:rsidR="00972E24" w:rsidRPr="006E0504" w:rsidRDefault="00972E24" w:rsidP="00F80EDE">
            <w:pPr>
              <w:pStyle w:val="TableText-AllOther"/>
              <w:rPr>
                <w:rFonts w:asciiTheme="minorHAnsi" w:hAnsiTheme="minorHAnsi"/>
                <w:lang w:val="en-US"/>
              </w:rPr>
            </w:pPr>
            <w:r w:rsidRPr="006E0504">
              <w:rPr>
                <w:rFonts w:asciiTheme="minorHAnsi" w:hAnsiTheme="minorHAnsi"/>
                <w:lang w:val="en-US"/>
              </w:rPr>
              <w:t xml:space="preserve">GS </w:t>
            </w:r>
            <w:r w:rsidR="00CA1111">
              <w:rPr>
                <w:rFonts w:asciiTheme="minorHAnsi" w:hAnsiTheme="minorHAnsi"/>
                <w:lang w:val="en-US"/>
              </w:rPr>
              <w:t>03053</w:t>
            </w:r>
            <w:r w:rsidRPr="006E0504">
              <w:rPr>
                <w:rFonts w:asciiTheme="minorHAnsi" w:eastAsia="Calibri" w:hAnsiTheme="minorHAnsi"/>
              </w:rPr>
              <w:fldChar w:fldCharType="begin"/>
            </w:r>
            <w:r w:rsidRPr="006E0504">
              <w:rPr>
                <w:rFonts w:asciiTheme="minorHAnsi" w:hAnsiTheme="minorHAnsi"/>
              </w:rPr>
              <w:instrText xml:space="preserve"> XE “GS </w:instrText>
            </w:r>
            <w:r w:rsidR="00CA1111">
              <w:rPr>
                <w:rFonts w:asciiTheme="minorHAnsi" w:hAnsiTheme="minorHAnsi"/>
              </w:rPr>
              <w:instrText>03053</w:instrText>
            </w:r>
            <w:r w:rsidRPr="006E0504">
              <w:rPr>
                <w:rFonts w:asciiTheme="minorHAnsi" w:hAnsiTheme="minorHAnsi"/>
              </w:rPr>
              <w:instrText xml:space="preserve">” \f “dan” </w:instrText>
            </w:r>
            <w:r w:rsidRPr="006E0504">
              <w:rPr>
                <w:rFonts w:asciiTheme="minorHAnsi" w:eastAsia="Calibri" w:hAnsiTheme="minorHAnsi"/>
              </w:rPr>
              <w:fldChar w:fldCharType="end"/>
            </w:r>
          </w:p>
          <w:p w14:paraId="0DBF027B" w14:textId="77777777" w:rsidR="00972E24" w:rsidRPr="006E0504" w:rsidRDefault="00972E24" w:rsidP="00F80EDE">
            <w:pPr>
              <w:pStyle w:val="TableText-AllOther"/>
              <w:rPr>
                <w:rFonts w:asciiTheme="minorHAnsi" w:hAnsiTheme="minorHAnsi"/>
                <w:lang w:val="en-US"/>
              </w:rPr>
            </w:pPr>
            <w:r w:rsidRPr="006E0504">
              <w:rPr>
                <w:rFonts w:asciiTheme="minorHAnsi" w:hAnsiTheme="minorHAnsi"/>
                <w:lang w:val="en-US"/>
              </w:rPr>
              <w:t>Rev. 0</w:t>
            </w:r>
          </w:p>
        </w:tc>
        <w:tc>
          <w:tcPr>
            <w:tcW w:w="2900" w:type="pct"/>
          </w:tcPr>
          <w:p w14:paraId="73CEEA65" w14:textId="77777777" w:rsidR="00972E24" w:rsidRPr="006E0504" w:rsidRDefault="00972E24" w:rsidP="00F80EDE">
            <w:pPr>
              <w:spacing w:before="60" w:after="60"/>
              <w:rPr>
                <w:rFonts w:asciiTheme="minorHAnsi" w:hAnsiTheme="minorHAnsi"/>
                <w:b/>
                <w:i/>
              </w:rPr>
            </w:pPr>
            <w:r w:rsidRPr="006E0504">
              <w:rPr>
                <w:rFonts w:asciiTheme="minorHAnsi" w:hAnsiTheme="minorHAnsi"/>
                <w:b/>
                <w:i/>
              </w:rPr>
              <w:t>Disclosure of Former Employee Information to Prospective Employers</w:t>
            </w:r>
          </w:p>
          <w:p w14:paraId="640309FE" w14:textId="7E1CFA66" w:rsidR="00972E24" w:rsidRPr="006E0504" w:rsidRDefault="00972E24" w:rsidP="00F80EDE">
            <w:pPr>
              <w:spacing w:before="60" w:after="60"/>
              <w:rPr>
                <w:rFonts w:asciiTheme="minorHAnsi" w:hAnsiTheme="minorHAnsi"/>
              </w:rPr>
            </w:pPr>
            <w:r w:rsidRPr="006E0504">
              <w:rPr>
                <w:rFonts w:asciiTheme="minorHAnsi" w:hAnsiTheme="minorHAnsi"/>
              </w:rPr>
              <w:t xml:space="preserve">Records relating to the disclosure of information (such as hiring recommendations, employment/income verifications, etc.) about </w:t>
            </w:r>
            <w:r w:rsidRPr="006E0504">
              <w:rPr>
                <w:rFonts w:asciiTheme="minorHAnsi" w:hAnsiTheme="minorHAnsi"/>
                <w:u w:val="single"/>
              </w:rPr>
              <w:t>former</w:t>
            </w:r>
            <w:r w:rsidRPr="006E0504">
              <w:rPr>
                <w:rFonts w:asciiTheme="minorHAnsi" w:hAnsiTheme="minorHAnsi"/>
              </w:rPr>
              <w:t xml:space="preserve"> employees to prospective employers or employment agencies in accordance with RCW 4.24.730.</w:t>
            </w:r>
            <w:r w:rsidRPr="006E0504">
              <w:rPr>
                <w:rFonts w:asciiTheme="minorHAnsi" w:hAnsiTheme="minorHAnsi"/>
              </w:rPr>
              <w:fldChar w:fldCharType="begin"/>
            </w:r>
            <w:r w:rsidRPr="006E0504">
              <w:rPr>
                <w:rFonts w:asciiTheme="minorHAnsi" w:hAnsiTheme="minorHAnsi"/>
              </w:rPr>
              <w:instrText xml:space="preserve"> XE “verifications of employment</w:instrText>
            </w:r>
            <w:r w:rsidR="00515FD8">
              <w:rPr>
                <w:rFonts w:asciiTheme="minorHAnsi" w:hAnsiTheme="minorHAnsi"/>
              </w:rPr>
              <w:instrText>:prospective employers</w:instrText>
            </w:r>
            <w:r w:rsidRPr="006E0504">
              <w:rPr>
                <w:rFonts w:asciiTheme="minorHAnsi" w:hAnsiTheme="minorHAnsi"/>
              </w:rPr>
              <w:instrText xml:space="preserve">“ \f “Subject” </w:instrText>
            </w:r>
            <w:r w:rsidRPr="006E0504">
              <w:rPr>
                <w:rFonts w:asciiTheme="minorHAnsi" w:hAnsiTheme="minorHAnsi"/>
              </w:rPr>
              <w:fldChar w:fldCharType="end"/>
            </w:r>
            <w:r w:rsidRPr="006E0504">
              <w:rPr>
                <w:rFonts w:asciiTheme="minorHAnsi" w:hAnsiTheme="minorHAnsi"/>
              </w:rPr>
              <w:fldChar w:fldCharType="begin"/>
            </w:r>
            <w:r w:rsidRPr="006E0504">
              <w:rPr>
                <w:rFonts w:asciiTheme="minorHAnsi" w:hAnsiTheme="minorHAnsi"/>
              </w:rPr>
              <w:instrText xml:space="preserve"> XE “history:employees:employment history/personnel file:verification requests” \f “Subject” </w:instrText>
            </w:r>
            <w:r w:rsidRPr="006E0504">
              <w:rPr>
                <w:rFonts w:asciiTheme="minorHAnsi" w:hAnsiTheme="minorHAnsi"/>
              </w:rPr>
              <w:fldChar w:fldCharType="end"/>
            </w:r>
            <w:r w:rsidR="00F04EA7" w:rsidRPr="007F3C45">
              <w:rPr>
                <w:rFonts w:asciiTheme="minorHAnsi" w:hAnsiTheme="minorHAnsi" w:cstheme="minorHAnsi"/>
              </w:rPr>
              <w:fldChar w:fldCharType="begin"/>
            </w:r>
            <w:r w:rsidR="00F04EA7" w:rsidRPr="007F3C45">
              <w:rPr>
                <w:rFonts w:asciiTheme="minorHAnsi" w:hAnsiTheme="minorHAnsi" w:cstheme="minorHAnsi"/>
              </w:rPr>
              <w:instrText xml:space="preserve"> XE "employment verifications:prospective employers</w:instrText>
            </w:r>
            <w:r w:rsidR="00F04EA7">
              <w:rPr>
                <w:rFonts w:asciiTheme="minorHAnsi" w:hAnsiTheme="minorHAnsi" w:cstheme="minorHAnsi"/>
              </w:rPr>
              <w:instrText>:former employees</w:instrText>
            </w:r>
            <w:r w:rsidR="00F04EA7" w:rsidRPr="007F3C45">
              <w:rPr>
                <w:rFonts w:asciiTheme="minorHAnsi" w:hAnsiTheme="minorHAnsi" w:cstheme="minorHAnsi"/>
              </w:rPr>
              <w:instrText xml:space="preserve">" \f “subject” </w:instrText>
            </w:r>
            <w:r w:rsidR="00F04EA7" w:rsidRPr="007F3C45">
              <w:rPr>
                <w:rFonts w:asciiTheme="minorHAnsi" w:hAnsiTheme="minorHAnsi" w:cstheme="minorHAnsi"/>
              </w:rPr>
              <w:fldChar w:fldCharType="end"/>
            </w:r>
          </w:p>
          <w:p w14:paraId="63A3454A" w14:textId="77777777" w:rsidR="00972E24" w:rsidRPr="006E0504" w:rsidRDefault="00972E24" w:rsidP="00F80EDE">
            <w:pPr>
              <w:spacing w:before="60" w:after="60"/>
              <w:rPr>
                <w:rFonts w:asciiTheme="minorHAnsi" w:hAnsiTheme="minorHAnsi"/>
              </w:rPr>
            </w:pPr>
            <w:r w:rsidRPr="006E0504">
              <w:rPr>
                <w:rFonts w:asciiTheme="minorHAnsi" w:hAnsiTheme="minorHAnsi"/>
              </w:rPr>
              <w:t>Includes, but is not limited to:</w:t>
            </w:r>
          </w:p>
          <w:p w14:paraId="09A616EE" w14:textId="77777777" w:rsidR="00972E24" w:rsidRPr="006E0504" w:rsidRDefault="00972E24" w:rsidP="00283A5D">
            <w:pPr>
              <w:pStyle w:val="ListParagraph"/>
              <w:numPr>
                <w:ilvl w:val="0"/>
                <w:numId w:val="133"/>
              </w:numPr>
              <w:spacing w:before="60" w:after="60"/>
              <w:rPr>
                <w:rFonts w:asciiTheme="minorHAnsi" w:hAnsiTheme="minorHAnsi"/>
              </w:rPr>
            </w:pPr>
            <w:r w:rsidRPr="006E0504">
              <w:rPr>
                <w:rFonts w:asciiTheme="minorHAnsi" w:hAnsiTheme="minorHAnsi"/>
              </w:rPr>
              <w:t>Written logs;</w:t>
            </w:r>
          </w:p>
          <w:p w14:paraId="43CA6348" w14:textId="77777777" w:rsidR="00972E24" w:rsidRPr="006E0504" w:rsidRDefault="00972E24" w:rsidP="00283A5D">
            <w:pPr>
              <w:pStyle w:val="ListParagraph"/>
              <w:numPr>
                <w:ilvl w:val="0"/>
                <w:numId w:val="133"/>
              </w:numPr>
              <w:spacing w:before="60" w:after="60"/>
              <w:rPr>
                <w:rFonts w:asciiTheme="minorHAnsi" w:hAnsiTheme="minorHAnsi"/>
              </w:rPr>
            </w:pPr>
            <w:r w:rsidRPr="006E0504">
              <w:rPr>
                <w:rFonts w:asciiTheme="minorHAnsi" w:hAnsiTheme="minorHAnsi"/>
              </w:rPr>
              <w:t>Disclosure releases/statements;</w:t>
            </w:r>
          </w:p>
          <w:p w14:paraId="464F8B2F" w14:textId="77777777" w:rsidR="00972E24" w:rsidRPr="006E0504" w:rsidRDefault="00972E24" w:rsidP="00283A5D">
            <w:pPr>
              <w:pStyle w:val="ListParagraph"/>
              <w:numPr>
                <w:ilvl w:val="0"/>
                <w:numId w:val="133"/>
              </w:numPr>
              <w:spacing w:before="60" w:after="60"/>
              <w:rPr>
                <w:rFonts w:asciiTheme="minorHAnsi" w:hAnsiTheme="minorHAnsi"/>
              </w:rPr>
            </w:pPr>
            <w:r w:rsidRPr="006E0504">
              <w:rPr>
                <w:rFonts w:asciiTheme="minorHAnsi" w:hAnsiTheme="minorHAnsi"/>
              </w:rPr>
              <w:t>Copies of information provided.</w:t>
            </w:r>
          </w:p>
          <w:p w14:paraId="749B7598" w14:textId="77777777" w:rsidR="00972E24" w:rsidRPr="006E0504" w:rsidRDefault="00972E24" w:rsidP="00F80EDE">
            <w:pPr>
              <w:spacing w:before="60" w:after="60"/>
              <w:rPr>
                <w:rFonts w:asciiTheme="minorHAnsi" w:hAnsiTheme="minorHAnsi"/>
              </w:rPr>
            </w:pPr>
            <w:r w:rsidRPr="006E0504">
              <w:rPr>
                <w:rFonts w:asciiTheme="minorHAnsi" w:hAnsiTheme="minorHAnsi"/>
              </w:rPr>
              <w:t>Excludes:</w:t>
            </w:r>
          </w:p>
          <w:p w14:paraId="0AFB3B2A" w14:textId="77777777" w:rsidR="00972E24" w:rsidRPr="006E0504" w:rsidRDefault="00972E24" w:rsidP="00283A5D">
            <w:pPr>
              <w:pStyle w:val="ListParagraph"/>
              <w:numPr>
                <w:ilvl w:val="0"/>
                <w:numId w:val="134"/>
              </w:numPr>
              <w:spacing w:before="60" w:after="60"/>
              <w:rPr>
                <w:rFonts w:asciiTheme="minorHAnsi" w:hAnsiTheme="minorHAnsi"/>
              </w:rPr>
            </w:pPr>
            <w:r w:rsidRPr="006E0504">
              <w:rPr>
                <w:rFonts w:asciiTheme="minorHAnsi" w:hAnsiTheme="minorHAnsi"/>
              </w:rPr>
              <w:t xml:space="preserve">Disclosure of information about </w:t>
            </w:r>
            <w:r w:rsidRPr="006E0504">
              <w:rPr>
                <w:rFonts w:asciiTheme="minorHAnsi" w:hAnsiTheme="minorHAnsi"/>
                <w:u w:val="single"/>
              </w:rPr>
              <w:t>current</w:t>
            </w:r>
            <w:r w:rsidRPr="006E0504">
              <w:rPr>
                <w:rFonts w:asciiTheme="minorHAnsi" w:hAnsiTheme="minorHAnsi"/>
              </w:rPr>
              <w:t xml:space="preserve"> employees covered by </w:t>
            </w:r>
            <w:r w:rsidRPr="006E0504">
              <w:rPr>
                <w:rFonts w:asciiTheme="minorHAnsi" w:hAnsiTheme="minorHAnsi"/>
                <w:i/>
              </w:rPr>
              <w:t>Personnel – Employment History Files (DAN GS 03042)</w:t>
            </w:r>
            <w:r w:rsidRPr="006E0504">
              <w:rPr>
                <w:rFonts w:asciiTheme="minorHAnsi" w:hAnsiTheme="minorHAnsi"/>
              </w:rPr>
              <w:t>;</w:t>
            </w:r>
          </w:p>
          <w:p w14:paraId="63195FF2" w14:textId="77777777" w:rsidR="00972E24" w:rsidRPr="006E0504" w:rsidRDefault="00972E24" w:rsidP="00283A5D">
            <w:pPr>
              <w:pStyle w:val="ListParagraph"/>
              <w:numPr>
                <w:ilvl w:val="0"/>
                <w:numId w:val="134"/>
              </w:numPr>
              <w:spacing w:before="60" w:after="60"/>
              <w:rPr>
                <w:rFonts w:asciiTheme="minorHAnsi" w:hAnsiTheme="minorHAnsi"/>
              </w:rPr>
            </w:pPr>
            <w:r w:rsidRPr="006E0504">
              <w:rPr>
                <w:rFonts w:asciiTheme="minorHAnsi" w:hAnsiTheme="minorHAnsi"/>
              </w:rPr>
              <w:t xml:space="preserve">Public records requests covered by </w:t>
            </w:r>
            <w:r w:rsidRPr="006E0504">
              <w:rPr>
                <w:rFonts w:asciiTheme="minorHAnsi" w:hAnsiTheme="minorHAnsi"/>
                <w:i/>
              </w:rPr>
              <w:t>Public Disclosure/Records Requests (DAN GS 05001)</w:t>
            </w:r>
            <w:r w:rsidRPr="006E0504">
              <w:rPr>
                <w:rFonts w:asciiTheme="minorHAnsi" w:hAnsiTheme="minorHAnsi"/>
              </w:rPr>
              <w:t>.</w:t>
            </w:r>
          </w:p>
          <w:p w14:paraId="5F82AEC3" w14:textId="77777777" w:rsidR="00972E24" w:rsidRPr="006E0504" w:rsidRDefault="00972E24" w:rsidP="00DB57A9">
            <w:pPr>
              <w:spacing w:before="60" w:after="60"/>
              <w:rPr>
                <w:rFonts w:asciiTheme="minorHAnsi" w:hAnsiTheme="minorHAnsi"/>
              </w:rPr>
            </w:pPr>
            <w:r w:rsidRPr="006E0504">
              <w:rPr>
                <w:rFonts w:asciiTheme="minorHAnsi" w:hAnsiTheme="minorHAnsi"/>
                <w:i/>
                <w:sz w:val="21"/>
                <w:szCs w:val="21"/>
              </w:rPr>
              <w:t>Note: Retention based on 3</w:t>
            </w:r>
            <w:r w:rsidR="003612C2">
              <w:rPr>
                <w:rFonts w:asciiTheme="minorHAnsi" w:hAnsiTheme="minorHAnsi"/>
                <w:i/>
                <w:sz w:val="21"/>
                <w:szCs w:val="21"/>
              </w:rPr>
              <w:t>-</w:t>
            </w:r>
            <w:r w:rsidRPr="006E0504">
              <w:rPr>
                <w:rFonts w:asciiTheme="minorHAnsi" w:hAnsiTheme="minorHAnsi"/>
                <w:i/>
                <w:sz w:val="21"/>
                <w:szCs w:val="21"/>
              </w:rPr>
              <w:t>year statute of limitations for personal injury (RCW 4.16.080) and 2</w:t>
            </w:r>
            <w:r w:rsidR="00DB57A9">
              <w:rPr>
                <w:rFonts w:asciiTheme="minorHAnsi" w:hAnsiTheme="minorHAnsi"/>
                <w:i/>
                <w:sz w:val="21"/>
                <w:szCs w:val="21"/>
              </w:rPr>
              <w:t>-</w:t>
            </w:r>
            <w:r w:rsidRPr="006E0504">
              <w:rPr>
                <w:rFonts w:asciiTheme="minorHAnsi" w:hAnsiTheme="minorHAnsi"/>
                <w:i/>
                <w:sz w:val="21"/>
                <w:szCs w:val="21"/>
              </w:rPr>
              <w:t>year requirement in RCW 4.24.730.</w:t>
            </w:r>
          </w:p>
        </w:tc>
        <w:tc>
          <w:tcPr>
            <w:tcW w:w="1000" w:type="pct"/>
          </w:tcPr>
          <w:p w14:paraId="3377659A" w14:textId="77777777" w:rsidR="00972E24" w:rsidRPr="006E0504" w:rsidRDefault="00972E24" w:rsidP="00F80EDE">
            <w:pPr>
              <w:pStyle w:val="TableText-AllOther"/>
              <w:jc w:val="left"/>
              <w:rPr>
                <w:rFonts w:asciiTheme="minorHAnsi" w:hAnsiTheme="minorHAnsi"/>
                <w:bCs/>
                <w:szCs w:val="22"/>
              </w:rPr>
            </w:pPr>
            <w:r w:rsidRPr="006E0504">
              <w:rPr>
                <w:rFonts w:asciiTheme="minorHAnsi" w:hAnsiTheme="minorHAnsi"/>
                <w:b/>
                <w:bCs/>
                <w:szCs w:val="22"/>
              </w:rPr>
              <w:t>Retain</w:t>
            </w:r>
            <w:r w:rsidRPr="006E0504">
              <w:rPr>
                <w:rFonts w:asciiTheme="minorHAnsi" w:hAnsiTheme="minorHAnsi"/>
                <w:bCs/>
                <w:szCs w:val="22"/>
              </w:rPr>
              <w:t xml:space="preserve"> for 3 years after disclosure of information</w:t>
            </w:r>
          </w:p>
          <w:p w14:paraId="06819AF8" w14:textId="77777777" w:rsidR="00972E24" w:rsidRPr="006E0504" w:rsidRDefault="00972E24" w:rsidP="00F80EDE">
            <w:pPr>
              <w:pStyle w:val="TableText-AllOther"/>
              <w:jc w:val="left"/>
              <w:rPr>
                <w:rFonts w:asciiTheme="minorHAnsi" w:hAnsiTheme="minorHAnsi"/>
                <w:bCs/>
                <w:i/>
                <w:szCs w:val="22"/>
              </w:rPr>
            </w:pPr>
            <w:r w:rsidRPr="006E0504">
              <w:rPr>
                <w:rFonts w:asciiTheme="minorHAnsi" w:hAnsiTheme="minorHAnsi"/>
                <w:bCs/>
                <w:szCs w:val="22"/>
              </w:rPr>
              <w:t xml:space="preserve">   </w:t>
            </w:r>
            <w:r w:rsidRPr="006E0504">
              <w:rPr>
                <w:rFonts w:asciiTheme="minorHAnsi" w:hAnsiTheme="minorHAnsi"/>
                <w:bCs/>
                <w:i/>
                <w:szCs w:val="22"/>
              </w:rPr>
              <w:t>then</w:t>
            </w:r>
          </w:p>
          <w:p w14:paraId="3522BD4A" w14:textId="77777777" w:rsidR="00972E24" w:rsidRPr="006E0504" w:rsidRDefault="00972E24" w:rsidP="00F80EDE">
            <w:pPr>
              <w:pStyle w:val="TableText-AllOther"/>
              <w:jc w:val="left"/>
              <w:rPr>
                <w:rFonts w:asciiTheme="minorHAnsi" w:hAnsiTheme="minorHAnsi"/>
                <w:bCs/>
                <w:szCs w:val="22"/>
              </w:rPr>
            </w:pPr>
            <w:r w:rsidRPr="006E0504">
              <w:rPr>
                <w:rFonts w:asciiTheme="minorHAnsi" w:hAnsiTheme="minorHAnsi"/>
                <w:b/>
                <w:bCs/>
                <w:szCs w:val="22"/>
              </w:rPr>
              <w:t>Destroy</w:t>
            </w:r>
            <w:r w:rsidRPr="006E0504">
              <w:rPr>
                <w:rFonts w:asciiTheme="minorHAnsi" w:hAnsiTheme="minorHAnsi"/>
                <w:bCs/>
                <w:szCs w:val="22"/>
              </w:rPr>
              <w:t>.</w:t>
            </w:r>
          </w:p>
        </w:tc>
        <w:tc>
          <w:tcPr>
            <w:tcW w:w="600" w:type="pct"/>
          </w:tcPr>
          <w:p w14:paraId="10C48545" w14:textId="77777777" w:rsidR="00972E24" w:rsidRPr="006E0504" w:rsidRDefault="00972E24" w:rsidP="00F80EDE">
            <w:pPr>
              <w:spacing w:before="60"/>
              <w:jc w:val="center"/>
              <w:rPr>
                <w:rFonts w:asciiTheme="minorHAnsi" w:hAnsiTheme="minorHAnsi"/>
                <w:sz w:val="20"/>
                <w:szCs w:val="20"/>
              </w:rPr>
            </w:pPr>
            <w:r w:rsidRPr="006E0504">
              <w:rPr>
                <w:rFonts w:asciiTheme="minorHAnsi" w:hAnsiTheme="minorHAnsi"/>
                <w:sz w:val="20"/>
                <w:szCs w:val="20"/>
              </w:rPr>
              <w:t>NON-ARCHIVAL</w:t>
            </w:r>
          </w:p>
          <w:p w14:paraId="5E39632F" w14:textId="77777777" w:rsidR="00972E24" w:rsidRPr="006E0504" w:rsidRDefault="00972E24" w:rsidP="00F80EDE">
            <w:pPr>
              <w:jc w:val="center"/>
              <w:rPr>
                <w:rFonts w:asciiTheme="minorHAnsi" w:hAnsiTheme="minorHAnsi"/>
                <w:sz w:val="20"/>
                <w:szCs w:val="20"/>
              </w:rPr>
            </w:pPr>
            <w:r w:rsidRPr="006E0504">
              <w:rPr>
                <w:rFonts w:asciiTheme="minorHAnsi" w:hAnsiTheme="minorHAnsi"/>
                <w:sz w:val="20"/>
                <w:szCs w:val="20"/>
              </w:rPr>
              <w:t>NON-ESSENTIAL</w:t>
            </w:r>
          </w:p>
          <w:p w14:paraId="5A9EE7FA" w14:textId="77777777" w:rsidR="00972E24" w:rsidRPr="006E0504" w:rsidRDefault="00972E24" w:rsidP="00972E24">
            <w:pPr>
              <w:jc w:val="center"/>
              <w:rPr>
                <w:rFonts w:asciiTheme="minorHAnsi" w:hAnsiTheme="minorHAnsi"/>
                <w:sz w:val="20"/>
                <w:szCs w:val="20"/>
              </w:rPr>
            </w:pPr>
            <w:r w:rsidRPr="006E0504">
              <w:rPr>
                <w:rFonts w:asciiTheme="minorHAnsi" w:hAnsiTheme="minorHAnsi"/>
                <w:sz w:val="20"/>
                <w:szCs w:val="20"/>
              </w:rPr>
              <w:t>OPR</w:t>
            </w:r>
          </w:p>
        </w:tc>
      </w:tr>
      <w:tr w:rsidR="00972E24" w:rsidRPr="006E0504" w14:paraId="5FCE3F01" w14:textId="77777777" w:rsidTr="00BE169E">
        <w:tblPrEx>
          <w:tblLook w:val="04A0" w:firstRow="1" w:lastRow="0" w:firstColumn="1" w:lastColumn="0" w:noHBand="0" w:noVBand="1"/>
        </w:tblPrEx>
        <w:trPr>
          <w:cantSplit/>
          <w:jc w:val="center"/>
        </w:trPr>
        <w:tc>
          <w:tcPr>
            <w:tcW w:w="500" w:type="pct"/>
          </w:tcPr>
          <w:p w14:paraId="44C991FF" w14:textId="77777777" w:rsidR="00972E24" w:rsidRPr="006E0504" w:rsidRDefault="00972E24" w:rsidP="00F80EDE">
            <w:pPr>
              <w:spacing w:before="60" w:after="60"/>
              <w:jc w:val="center"/>
              <w:rPr>
                <w:rFonts w:asciiTheme="minorHAnsi" w:hAnsiTheme="minorHAnsi"/>
                <w:bCs/>
              </w:rPr>
            </w:pPr>
            <w:r w:rsidRPr="006E0504">
              <w:rPr>
                <w:rFonts w:asciiTheme="minorHAnsi" w:hAnsiTheme="minorHAnsi"/>
                <w:bCs/>
              </w:rPr>
              <w:lastRenderedPageBreak/>
              <w:t>GS 03042</w:t>
            </w:r>
            <w:r w:rsidRPr="006E0504">
              <w:rPr>
                <w:rFonts w:asciiTheme="minorHAnsi" w:eastAsia="Calibri" w:hAnsiTheme="minorHAnsi" w:cs="Times New Roman"/>
              </w:rPr>
              <w:fldChar w:fldCharType="begin"/>
            </w:r>
            <w:r w:rsidRPr="006E0504">
              <w:rPr>
                <w:rFonts w:asciiTheme="minorHAnsi" w:hAnsiTheme="minorHAnsi"/>
              </w:rPr>
              <w:instrText xml:space="preserve"> XE “GS 03042” \f “dan” </w:instrText>
            </w:r>
            <w:r w:rsidRPr="006E0504">
              <w:rPr>
                <w:rFonts w:asciiTheme="minorHAnsi" w:eastAsia="Calibri" w:hAnsiTheme="minorHAnsi" w:cs="Times New Roman"/>
              </w:rPr>
              <w:fldChar w:fldCharType="end"/>
            </w:r>
          </w:p>
          <w:p w14:paraId="03F2C7D2" w14:textId="77777777" w:rsidR="00972E24" w:rsidRPr="006E0504" w:rsidRDefault="00972E24" w:rsidP="00584932">
            <w:pPr>
              <w:spacing w:before="60" w:after="60"/>
              <w:jc w:val="center"/>
              <w:rPr>
                <w:rFonts w:asciiTheme="minorHAnsi" w:hAnsiTheme="minorHAnsi"/>
                <w:bCs/>
              </w:rPr>
            </w:pPr>
            <w:r w:rsidRPr="006E0504">
              <w:rPr>
                <w:rFonts w:asciiTheme="minorHAnsi" w:eastAsia="Calibri" w:hAnsiTheme="minorHAnsi" w:cs="Times New Roman"/>
              </w:rPr>
              <w:t xml:space="preserve">Rev. </w:t>
            </w:r>
            <w:r w:rsidR="00584932">
              <w:rPr>
                <w:rFonts w:asciiTheme="minorHAnsi" w:eastAsia="Calibri" w:hAnsiTheme="minorHAnsi" w:cs="Times New Roman"/>
              </w:rPr>
              <w:t>2</w:t>
            </w:r>
          </w:p>
        </w:tc>
        <w:tc>
          <w:tcPr>
            <w:tcW w:w="2900" w:type="pct"/>
          </w:tcPr>
          <w:p w14:paraId="13E87126" w14:textId="77777777" w:rsidR="00972E24" w:rsidRPr="006E0504" w:rsidRDefault="00972E24" w:rsidP="00F80EDE">
            <w:pPr>
              <w:spacing w:before="60" w:after="60"/>
              <w:rPr>
                <w:rFonts w:asciiTheme="minorHAnsi" w:hAnsiTheme="minorHAnsi"/>
                <w:b/>
                <w:i/>
              </w:rPr>
            </w:pPr>
            <w:r w:rsidRPr="006E0504">
              <w:rPr>
                <w:rFonts w:asciiTheme="minorHAnsi" w:hAnsiTheme="minorHAnsi"/>
                <w:b/>
                <w:i/>
              </w:rPr>
              <w:t>Personnel – Employment History Files</w:t>
            </w:r>
          </w:p>
          <w:p w14:paraId="57497893" w14:textId="77777777" w:rsidR="00972E24" w:rsidRPr="006E0504" w:rsidRDefault="00972E24" w:rsidP="00F80EDE">
            <w:pPr>
              <w:spacing w:before="60" w:after="60"/>
              <w:rPr>
                <w:rFonts w:asciiTheme="minorHAnsi" w:hAnsiTheme="minorHAnsi"/>
              </w:rPr>
            </w:pPr>
            <w:r w:rsidRPr="006E0504">
              <w:rPr>
                <w:rFonts w:asciiTheme="minorHAnsi" w:hAnsiTheme="minorHAnsi"/>
              </w:rPr>
              <w:t>Records relating to an individual’s employment history with the agency and the documentation related to the position held.</w:t>
            </w:r>
          </w:p>
          <w:p w14:paraId="38A37AF7" w14:textId="1B3D513F" w:rsidR="00972E24" w:rsidRPr="006E0504" w:rsidRDefault="00972E24" w:rsidP="00F80EDE">
            <w:pPr>
              <w:spacing w:before="60" w:after="60"/>
              <w:rPr>
                <w:rFonts w:asciiTheme="minorHAnsi" w:hAnsiTheme="minorHAnsi"/>
              </w:rPr>
            </w:pPr>
            <w:r w:rsidRPr="006E0504">
              <w:rPr>
                <w:rFonts w:asciiTheme="minorHAnsi" w:hAnsiTheme="minorHAnsi"/>
              </w:rPr>
              <w:t>Also includes records relating to a volunteer’s service with the agency.</w:t>
            </w:r>
            <w:r w:rsidRPr="006E0504">
              <w:rPr>
                <w:rFonts w:asciiTheme="minorHAnsi" w:hAnsiTheme="minorHAnsi"/>
              </w:rPr>
              <w:fldChar w:fldCharType="begin"/>
            </w:r>
            <w:r w:rsidRPr="006E0504">
              <w:rPr>
                <w:rFonts w:asciiTheme="minorHAnsi" w:hAnsiTheme="minorHAnsi"/>
              </w:rPr>
              <w:instrText xml:space="preserve"> XE “employees:employment history/personnel file” \f “Subject” </w:instrText>
            </w:r>
            <w:r w:rsidRPr="006E0504">
              <w:rPr>
                <w:rFonts w:asciiTheme="minorHAnsi" w:hAnsiTheme="minorHAnsi"/>
              </w:rPr>
              <w:fldChar w:fldCharType="end"/>
            </w:r>
            <w:r w:rsidRPr="006E0504">
              <w:rPr>
                <w:rFonts w:asciiTheme="minorHAnsi" w:hAnsiTheme="minorHAnsi"/>
              </w:rPr>
              <w:fldChar w:fldCharType="begin"/>
            </w:r>
            <w:r w:rsidRPr="006E0504">
              <w:rPr>
                <w:rFonts w:asciiTheme="minorHAnsi" w:hAnsiTheme="minorHAnsi"/>
              </w:rPr>
              <w:instrText xml:space="preserve"> XE “personnel:employment history/personnel file” \f “Subject” </w:instrText>
            </w:r>
            <w:r w:rsidRPr="006E0504">
              <w:rPr>
                <w:rFonts w:asciiTheme="minorHAnsi" w:hAnsiTheme="minorHAnsi"/>
              </w:rPr>
              <w:fldChar w:fldCharType="end"/>
            </w:r>
            <w:r w:rsidRPr="006E0504">
              <w:rPr>
                <w:rFonts w:asciiTheme="minorHAnsi" w:hAnsiTheme="minorHAnsi"/>
              </w:rPr>
              <w:fldChar w:fldCharType="begin"/>
            </w:r>
            <w:r w:rsidRPr="006E0504">
              <w:rPr>
                <w:rFonts w:asciiTheme="minorHAnsi" w:hAnsiTheme="minorHAnsi"/>
              </w:rPr>
              <w:instrText xml:space="preserve"> XE “history:employees:employment history/personnel file” \f “Subject” </w:instrText>
            </w:r>
            <w:r w:rsidRPr="006E0504">
              <w:rPr>
                <w:rFonts w:asciiTheme="minorHAnsi" w:hAnsiTheme="minorHAnsi"/>
              </w:rPr>
              <w:fldChar w:fldCharType="end"/>
            </w:r>
            <w:r w:rsidRPr="006E0504">
              <w:rPr>
                <w:rFonts w:asciiTheme="minorHAnsi" w:hAnsiTheme="minorHAnsi"/>
              </w:rPr>
              <w:fldChar w:fldCharType="begin"/>
            </w:r>
            <w:r w:rsidRPr="006E0504">
              <w:rPr>
                <w:rFonts w:asciiTheme="minorHAnsi" w:hAnsiTheme="minorHAnsi"/>
              </w:rPr>
              <w:instrText xml:space="preserve"> XE “job:applications:successful candidates“ \f “Subject” </w:instrText>
            </w:r>
            <w:r w:rsidRPr="006E0504">
              <w:rPr>
                <w:rFonts w:asciiTheme="minorHAnsi" w:hAnsiTheme="minorHAnsi"/>
              </w:rPr>
              <w:fldChar w:fldCharType="end"/>
            </w:r>
            <w:r w:rsidRPr="006E0504">
              <w:rPr>
                <w:rFonts w:asciiTheme="minorHAnsi" w:hAnsiTheme="minorHAnsi"/>
              </w:rPr>
              <w:fldChar w:fldCharType="begin"/>
            </w:r>
            <w:r w:rsidRPr="006E0504">
              <w:rPr>
                <w:rFonts w:asciiTheme="minorHAnsi" w:hAnsiTheme="minorHAnsi"/>
              </w:rPr>
              <w:instrText xml:space="preserve"> XE “volunteers (employment files)” \f “Subject” </w:instrText>
            </w:r>
            <w:r w:rsidRPr="006E0504">
              <w:rPr>
                <w:rFonts w:asciiTheme="minorHAnsi" w:hAnsiTheme="minorHAnsi"/>
              </w:rPr>
              <w:fldChar w:fldCharType="end"/>
            </w:r>
            <w:r w:rsidRPr="006E0504">
              <w:rPr>
                <w:rFonts w:asciiTheme="minorHAnsi" w:hAnsiTheme="minorHAnsi"/>
              </w:rPr>
              <w:fldChar w:fldCharType="begin"/>
            </w:r>
            <w:r w:rsidRPr="006E0504">
              <w:rPr>
                <w:rFonts w:asciiTheme="minorHAnsi" w:hAnsiTheme="minorHAnsi"/>
              </w:rPr>
              <w:instrText xml:space="preserve"> XE “resumes (employment):successful candidates” \f “Subject” </w:instrText>
            </w:r>
            <w:r w:rsidRPr="006E0504">
              <w:rPr>
                <w:rFonts w:asciiTheme="minorHAnsi" w:hAnsiTheme="minorHAnsi"/>
              </w:rPr>
              <w:fldChar w:fldCharType="end"/>
            </w:r>
            <w:r w:rsidR="00BA5F2D" w:rsidRPr="007F3C45">
              <w:rPr>
                <w:rFonts w:asciiTheme="minorHAnsi" w:hAnsiTheme="minorHAnsi" w:cstheme="minorHAnsi"/>
              </w:rPr>
              <w:fldChar w:fldCharType="begin"/>
            </w:r>
            <w:r w:rsidR="00BA5F2D" w:rsidRPr="007F3C45">
              <w:rPr>
                <w:rFonts w:asciiTheme="minorHAnsi" w:hAnsiTheme="minorHAnsi" w:cstheme="minorHAnsi"/>
              </w:rPr>
              <w:instrText xml:space="preserve"> XE "employment verifications:prospective employers" \f “subject” </w:instrText>
            </w:r>
            <w:r w:rsidR="00BA5F2D" w:rsidRPr="007F3C45">
              <w:rPr>
                <w:rFonts w:asciiTheme="minorHAnsi" w:hAnsiTheme="minorHAnsi" w:cstheme="minorHAnsi"/>
              </w:rPr>
              <w:fldChar w:fldCharType="end"/>
            </w:r>
          </w:p>
          <w:p w14:paraId="72B12E38" w14:textId="77777777" w:rsidR="00972E24" w:rsidRPr="006E0504" w:rsidRDefault="00972E24" w:rsidP="00F80EDE">
            <w:pPr>
              <w:spacing w:before="60" w:after="60"/>
              <w:rPr>
                <w:rFonts w:asciiTheme="minorHAnsi" w:hAnsiTheme="minorHAnsi"/>
              </w:rPr>
            </w:pPr>
            <w:r w:rsidRPr="006E0504">
              <w:rPr>
                <w:rFonts w:asciiTheme="minorHAnsi" w:hAnsiTheme="minorHAnsi"/>
              </w:rPr>
              <w:t>Includes, but is not limited to:</w:t>
            </w:r>
          </w:p>
          <w:p w14:paraId="1247080B" w14:textId="77777777" w:rsidR="00972E24" w:rsidRPr="006E0504" w:rsidRDefault="00972E24" w:rsidP="00283A5D">
            <w:pPr>
              <w:pStyle w:val="ListParagraph"/>
              <w:numPr>
                <w:ilvl w:val="0"/>
                <w:numId w:val="112"/>
              </w:numPr>
              <w:spacing w:before="60" w:after="60"/>
              <w:rPr>
                <w:rFonts w:asciiTheme="minorHAnsi" w:hAnsiTheme="minorHAnsi"/>
              </w:rPr>
            </w:pPr>
            <w:r w:rsidRPr="006E0504">
              <w:rPr>
                <w:rFonts w:asciiTheme="minorHAnsi" w:hAnsiTheme="minorHAnsi"/>
              </w:rPr>
              <w:t>Applications</w:t>
            </w:r>
            <w:r w:rsidR="00584932">
              <w:rPr>
                <w:rFonts w:asciiTheme="minorHAnsi" w:hAnsiTheme="minorHAnsi"/>
              </w:rPr>
              <w:t xml:space="preserve"> and</w:t>
            </w:r>
            <w:r w:rsidRPr="006E0504">
              <w:rPr>
                <w:rFonts w:asciiTheme="minorHAnsi" w:hAnsiTheme="minorHAnsi"/>
              </w:rPr>
              <w:t xml:space="preserve"> resumes;</w:t>
            </w:r>
          </w:p>
          <w:p w14:paraId="4A0C3E79" w14:textId="77777777" w:rsidR="00972E24" w:rsidRPr="006E0504" w:rsidRDefault="00972E24" w:rsidP="00283A5D">
            <w:pPr>
              <w:pStyle w:val="ListParagraph"/>
              <w:numPr>
                <w:ilvl w:val="0"/>
                <w:numId w:val="112"/>
              </w:numPr>
              <w:spacing w:before="60" w:after="60"/>
              <w:rPr>
                <w:rFonts w:asciiTheme="minorHAnsi" w:hAnsiTheme="minorHAnsi"/>
              </w:rPr>
            </w:pPr>
            <w:r w:rsidRPr="006E0504">
              <w:rPr>
                <w:rFonts w:asciiTheme="minorHAnsi" w:hAnsiTheme="minorHAnsi"/>
              </w:rPr>
              <w:t>Position eligibility and position held;</w:t>
            </w:r>
          </w:p>
          <w:p w14:paraId="52C595CD" w14:textId="77777777" w:rsidR="00972E24" w:rsidRPr="006E0504" w:rsidRDefault="00972E24" w:rsidP="00283A5D">
            <w:pPr>
              <w:pStyle w:val="ListParagraph"/>
              <w:numPr>
                <w:ilvl w:val="0"/>
                <w:numId w:val="112"/>
              </w:numPr>
              <w:spacing w:before="60" w:after="60"/>
              <w:rPr>
                <w:rFonts w:asciiTheme="minorHAnsi" w:hAnsiTheme="minorHAnsi"/>
              </w:rPr>
            </w:pPr>
            <w:r w:rsidRPr="006E0504">
              <w:rPr>
                <w:rFonts w:asciiTheme="minorHAnsi" w:hAnsiTheme="minorHAnsi"/>
              </w:rPr>
              <w:t>Eligibility requirements for position (certifications, transcripts);</w:t>
            </w:r>
          </w:p>
          <w:p w14:paraId="0110BE41" w14:textId="77777777" w:rsidR="00972E24" w:rsidRPr="006E0504" w:rsidRDefault="00972E24" w:rsidP="00283A5D">
            <w:pPr>
              <w:pStyle w:val="ListParagraph"/>
              <w:numPr>
                <w:ilvl w:val="0"/>
                <w:numId w:val="112"/>
              </w:numPr>
              <w:spacing w:before="60" w:after="60"/>
              <w:rPr>
                <w:rFonts w:asciiTheme="minorHAnsi" w:hAnsiTheme="minorHAnsi"/>
              </w:rPr>
            </w:pPr>
            <w:r w:rsidRPr="006E0504">
              <w:rPr>
                <w:rFonts w:asciiTheme="minorHAnsi" w:hAnsiTheme="minorHAnsi"/>
              </w:rPr>
              <w:t>Disclosure of information to prospective employers in accordance with RCW 4.24.730.</w:t>
            </w:r>
          </w:p>
          <w:p w14:paraId="7A5F82D9" w14:textId="77777777" w:rsidR="00972E24" w:rsidRPr="006E0504" w:rsidRDefault="00972E24" w:rsidP="00F80EDE">
            <w:pPr>
              <w:spacing w:before="60" w:after="60"/>
              <w:rPr>
                <w:rFonts w:asciiTheme="minorHAnsi" w:hAnsiTheme="minorHAnsi"/>
              </w:rPr>
            </w:pPr>
            <w:r w:rsidRPr="006E0504">
              <w:rPr>
                <w:rFonts w:asciiTheme="minorHAnsi" w:hAnsiTheme="minorHAnsi"/>
              </w:rPr>
              <w:t>Excludes records covered by:</w:t>
            </w:r>
          </w:p>
          <w:p w14:paraId="3D2BCABA" w14:textId="77777777" w:rsidR="00972E24" w:rsidRPr="006E0504" w:rsidRDefault="00972E24" w:rsidP="00283A5D">
            <w:pPr>
              <w:pStyle w:val="ListParagraph"/>
              <w:numPr>
                <w:ilvl w:val="0"/>
                <w:numId w:val="126"/>
              </w:numPr>
              <w:spacing w:before="60" w:after="60"/>
              <w:rPr>
                <w:rFonts w:asciiTheme="minorHAnsi" w:hAnsiTheme="minorHAnsi"/>
              </w:rPr>
            </w:pPr>
            <w:r w:rsidRPr="006E0504">
              <w:rPr>
                <w:rFonts w:asciiTheme="minorHAnsi" w:hAnsiTheme="minorHAnsi"/>
                <w:i/>
              </w:rPr>
              <w:t>Complaints and Grievances – Exonerated (DAN GS 03006)</w:t>
            </w:r>
            <w:r w:rsidRPr="006E0504">
              <w:rPr>
                <w:rFonts w:asciiTheme="minorHAnsi" w:hAnsiTheme="minorHAnsi"/>
              </w:rPr>
              <w:t>;</w:t>
            </w:r>
          </w:p>
          <w:p w14:paraId="540D0561" w14:textId="77777777" w:rsidR="00972E24" w:rsidRPr="006E0504" w:rsidRDefault="00972E24" w:rsidP="00283A5D">
            <w:pPr>
              <w:pStyle w:val="ListParagraph"/>
              <w:numPr>
                <w:ilvl w:val="0"/>
                <w:numId w:val="126"/>
              </w:numPr>
              <w:spacing w:before="60" w:after="60"/>
              <w:rPr>
                <w:rFonts w:asciiTheme="minorHAnsi" w:hAnsiTheme="minorHAnsi"/>
              </w:rPr>
            </w:pPr>
            <w:r w:rsidRPr="006E0504">
              <w:rPr>
                <w:rFonts w:asciiTheme="minorHAnsi" w:hAnsiTheme="minorHAnsi"/>
                <w:i/>
              </w:rPr>
              <w:t>Complaints and Grievances – Upheld (DAN GS 03003)</w:t>
            </w:r>
            <w:r w:rsidRPr="006E0504">
              <w:rPr>
                <w:rFonts w:asciiTheme="minorHAnsi" w:hAnsiTheme="minorHAnsi"/>
              </w:rPr>
              <w:t>;</w:t>
            </w:r>
          </w:p>
          <w:p w14:paraId="129442D7" w14:textId="77777777" w:rsidR="00972E24" w:rsidRDefault="00972E24" w:rsidP="00283A5D">
            <w:pPr>
              <w:pStyle w:val="ListParagraph"/>
              <w:numPr>
                <w:ilvl w:val="0"/>
                <w:numId w:val="126"/>
              </w:numPr>
              <w:spacing w:before="60" w:after="60"/>
              <w:rPr>
                <w:rFonts w:asciiTheme="minorHAnsi" w:hAnsiTheme="minorHAnsi"/>
              </w:rPr>
            </w:pPr>
            <w:r w:rsidRPr="006E0504">
              <w:rPr>
                <w:rFonts w:asciiTheme="minorHAnsi" w:hAnsiTheme="minorHAnsi"/>
                <w:i/>
              </w:rPr>
              <w:t>Performance Evaluations – Employee (DAN GS 03002)</w:t>
            </w:r>
            <w:r w:rsidRPr="006E0504">
              <w:rPr>
                <w:rFonts w:asciiTheme="minorHAnsi" w:hAnsiTheme="minorHAnsi"/>
              </w:rPr>
              <w:t>;</w:t>
            </w:r>
          </w:p>
          <w:p w14:paraId="73ECFB96" w14:textId="19EED122" w:rsidR="00893236" w:rsidRPr="006E0504" w:rsidRDefault="00893236" w:rsidP="00283A5D">
            <w:pPr>
              <w:pStyle w:val="ListParagraph"/>
              <w:numPr>
                <w:ilvl w:val="0"/>
                <w:numId w:val="126"/>
              </w:numPr>
              <w:spacing w:before="60" w:after="60"/>
              <w:rPr>
                <w:rFonts w:asciiTheme="minorHAnsi" w:hAnsiTheme="minorHAnsi"/>
              </w:rPr>
            </w:pPr>
            <w:r>
              <w:rPr>
                <w:rFonts w:asciiTheme="minorHAnsi" w:hAnsiTheme="minorHAnsi"/>
                <w:i/>
              </w:rPr>
              <w:t>Personnel Records (Peace/Corrections Officers) (DAN LE2022</w:t>
            </w:r>
            <w:r w:rsidRPr="00893236">
              <w:rPr>
                <w:rFonts w:asciiTheme="minorHAnsi" w:hAnsiTheme="minorHAnsi"/>
                <w:i/>
                <w:iCs/>
              </w:rPr>
              <w:t>-010)</w:t>
            </w:r>
            <w:r>
              <w:rPr>
                <w:rFonts w:asciiTheme="minorHAnsi" w:hAnsiTheme="minorHAnsi"/>
              </w:rPr>
              <w:t>;</w:t>
            </w:r>
          </w:p>
          <w:p w14:paraId="5CD4FB75" w14:textId="77777777" w:rsidR="00972E24" w:rsidRPr="006E0504" w:rsidRDefault="00972E24" w:rsidP="00283A5D">
            <w:pPr>
              <w:pStyle w:val="ListParagraph"/>
              <w:numPr>
                <w:ilvl w:val="0"/>
                <w:numId w:val="126"/>
              </w:numPr>
              <w:spacing w:before="60" w:after="60"/>
              <w:rPr>
                <w:rFonts w:asciiTheme="minorHAnsi" w:hAnsiTheme="minorHAnsi"/>
              </w:rPr>
            </w:pPr>
            <w:r w:rsidRPr="006E0504">
              <w:rPr>
                <w:rFonts w:asciiTheme="minorHAnsi" w:hAnsiTheme="minorHAnsi"/>
                <w:i/>
              </w:rPr>
              <w:t>Retirement Verification (DAN GS 03032)</w:t>
            </w:r>
            <w:r w:rsidRPr="006E0504">
              <w:rPr>
                <w:rFonts w:asciiTheme="minorHAnsi" w:hAnsiTheme="minorHAnsi"/>
              </w:rPr>
              <w:t>.</w:t>
            </w:r>
          </w:p>
          <w:p w14:paraId="71BFB109" w14:textId="77777777" w:rsidR="00972E24" w:rsidRPr="006E0504" w:rsidRDefault="00972E24" w:rsidP="00F80EDE">
            <w:pPr>
              <w:spacing w:before="60" w:after="60"/>
              <w:rPr>
                <w:rFonts w:asciiTheme="minorHAnsi" w:hAnsiTheme="minorHAnsi"/>
                <w:i/>
                <w:sz w:val="21"/>
                <w:szCs w:val="21"/>
              </w:rPr>
            </w:pPr>
            <w:r w:rsidRPr="006E0504">
              <w:rPr>
                <w:rFonts w:asciiTheme="minorHAnsi" w:hAnsiTheme="minorHAnsi"/>
                <w:i/>
                <w:sz w:val="21"/>
                <w:szCs w:val="21"/>
              </w:rPr>
              <w:t>Note: See State HR Directive 13-01 Personnel File Standards and Electronic Personnel File Transfer Procedures.</w:t>
            </w:r>
          </w:p>
        </w:tc>
        <w:tc>
          <w:tcPr>
            <w:tcW w:w="1000" w:type="pct"/>
          </w:tcPr>
          <w:p w14:paraId="61F797EF" w14:textId="77777777" w:rsidR="00972E24" w:rsidRPr="006E0504" w:rsidRDefault="00972E24" w:rsidP="00F80EDE">
            <w:pPr>
              <w:spacing w:before="60" w:after="60"/>
              <w:rPr>
                <w:rFonts w:asciiTheme="minorHAnsi" w:eastAsia="Calibri" w:hAnsiTheme="minorHAnsi" w:cs="Times New Roman"/>
              </w:rPr>
            </w:pPr>
            <w:r w:rsidRPr="006E0504">
              <w:rPr>
                <w:rFonts w:asciiTheme="minorHAnsi" w:eastAsia="Calibri" w:hAnsiTheme="minorHAnsi" w:cs="Times New Roman"/>
                <w:b/>
              </w:rPr>
              <w:t>Retain</w:t>
            </w:r>
            <w:r w:rsidRPr="006E0504">
              <w:rPr>
                <w:rFonts w:asciiTheme="minorHAnsi" w:eastAsia="Calibri" w:hAnsiTheme="minorHAnsi" w:cs="Times New Roman"/>
              </w:rPr>
              <w:t xml:space="preserve"> for </w:t>
            </w:r>
            <w:r w:rsidRPr="006E0504">
              <w:rPr>
                <w:rFonts w:asciiTheme="minorHAnsi" w:hAnsiTheme="minorHAnsi"/>
                <w:bCs/>
                <w:szCs w:val="22"/>
              </w:rPr>
              <w:t>6 years after date of separation from agency</w:t>
            </w:r>
          </w:p>
          <w:p w14:paraId="728C9ACA" w14:textId="77777777" w:rsidR="00972E24" w:rsidRPr="006E0504" w:rsidRDefault="00972E24" w:rsidP="00F80EDE">
            <w:pPr>
              <w:spacing w:before="60" w:after="60"/>
              <w:rPr>
                <w:rFonts w:asciiTheme="minorHAnsi" w:eastAsia="Calibri" w:hAnsiTheme="minorHAnsi" w:cs="Times New Roman"/>
                <w:i/>
              </w:rPr>
            </w:pPr>
            <w:r w:rsidRPr="006E0504">
              <w:rPr>
                <w:rFonts w:asciiTheme="minorHAnsi" w:eastAsia="Calibri" w:hAnsiTheme="minorHAnsi" w:cs="Times New Roman"/>
                <w:i/>
              </w:rPr>
              <w:t xml:space="preserve">   then</w:t>
            </w:r>
          </w:p>
          <w:p w14:paraId="171B37F6" w14:textId="77777777" w:rsidR="00972E24" w:rsidRPr="006E0504" w:rsidRDefault="00972E24" w:rsidP="00F80EDE">
            <w:pPr>
              <w:spacing w:before="60" w:after="60"/>
              <w:rPr>
                <w:rFonts w:asciiTheme="minorHAnsi" w:eastAsia="Calibri" w:hAnsiTheme="minorHAnsi" w:cs="Times New Roman"/>
                <w:b/>
              </w:rPr>
            </w:pPr>
            <w:r w:rsidRPr="006E0504">
              <w:rPr>
                <w:rFonts w:asciiTheme="minorHAnsi" w:eastAsia="Calibri" w:hAnsiTheme="minorHAnsi" w:cs="Times New Roman"/>
                <w:b/>
              </w:rPr>
              <w:t>Destroy</w:t>
            </w:r>
            <w:r w:rsidRPr="006E0504">
              <w:rPr>
                <w:rFonts w:asciiTheme="minorHAnsi" w:eastAsia="Calibri" w:hAnsiTheme="minorHAnsi" w:cs="Times New Roman"/>
              </w:rPr>
              <w:t>.</w:t>
            </w:r>
          </w:p>
        </w:tc>
        <w:tc>
          <w:tcPr>
            <w:tcW w:w="600" w:type="pct"/>
            <w:tcMar>
              <w:left w:w="72" w:type="dxa"/>
              <w:right w:w="72" w:type="dxa"/>
            </w:tcMar>
          </w:tcPr>
          <w:p w14:paraId="0A3EA685" w14:textId="77777777" w:rsidR="00972E24" w:rsidRPr="006E0504" w:rsidRDefault="00972E24" w:rsidP="00F80EDE">
            <w:pPr>
              <w:spacing w:before="60"/>
              <w:jc w:val="center"/>
              <w:rPr>
                <w:rFonts w:asciiTheme="minorHAnsi" w:hAnsiTheme="minorHAnsi"/>
                <w:sz w:val="20"/>
                <w:szCs w:val="20"/>
              </w:rPr>
            </w:pPr>
            <w:r w:rsidRPr="006E0504">
              <w:rPr>
                <w:rFonts w:asciiTheme="minorHAnsi" w:hAnsiTheme="minorHAnsi"/>
                <w:sz w:val="20"/>
                <w:szCs w:val="20"/>
              </w:rPr>
              <w:t>NON-ARCHIVAL</w:t>
            </w:r>
          </w:p>
          <w:p w14:paraId="35EC46AC" w14:textId="77777777" w:rsidR="00BE169E" w:rsidRDefault="00972E24" w:rsidP="00F80EDE">
            <w:pPr>
              <w:jc w:val="center"/>
              <w:rPr>
                <w:rFonts w:asciiTheme="minorHAnsi" w:hAnsiTheme="minorHAnsi"/>
                <w:b/>
                <w:szCs w:val="22"/>
              </w:rPr>
            </w:pPr>
            <w:r w:rsidRPr="006E0504">
              <w:rPr>
                <w:rFonts w:asciiTheme="minorHAnsi" w:hAnsiTheme="minorHAnsi"/>
                <w:b/>
                <w:szCs w:val="22"/>
              </w:rPr>
              <w:t>ESSENTIAL</w:t>
            </w:r>
          </w:p>
          <w:p w14:paraId="2087011A" w14:textId="3F761C79" w:rsidR="00972E24" w:rsidRPr="006E0504" w:rsidRDefault="00BE169E" w:rsidP="00F80EDE">
            <w:pPr>
              <w:jc w:val="center"/>
              <w:rPr>
                <w:rFonts w:asciiTheme="minorHAnsi" w:hAnsiTheme="minorHAnsi"/>
                <w:b/>
                <w:szCs w:val="22"/>
              </w:rPr>
            </w:pPr>
            <w:r w:rsidRPr="00BE169E">
              <w:rPr>
                <w:rFonts w:asciiTheme="minorHAnsi" w:eastAsia="Calibri" w:hAnsiTheme="minorHAnsi" w:cs="Times New Roman"/>
                <w:b/>
                <w:bCs/>
                <w:iCs/>
                <w:sz w:val="16"/>
                <w:szCs w:val="16"/>
              </w:rPr>
              <w:t>(for Disaster Recovery)</w:t>
            </w:r>
            <w:r w:rsidR="00972E24" w:rsidRPr="006E0504">
              <w:rPr>
                <w:rFonts w:asciiTheme="minorHAnsi" w:eastAsia="Calibri" w:hAnsiTheme="minorHAnsi" w:cs="Times New Roman"/>
                <w:b/>
                <w:bCs/>
                <w:i/>
                <w:sz w:val="20"/>
                <w:szCs w:val="20"/>
              </w:rPr>
              <w:fldChar w:fldCharType="begin"/>
            </w:r>
            <w:r w:rsidR="00972E24" w:rsidRPr="006E0504">
              <w:rPr>
                <w:rFonts w:asciiTheme="minorHAnsi" w:hAnsiTheme="minorHAnsi"/>
                <w:sz w:val="20"/>
                <w:szCs w:val="20"/>
              </w:rPr>
              <w:instrText xml:space="preserve"> XE “HUMAN RESOURCE MANAGEMENT:Personnel History:Personnel – Employment History Files“ \f “Essential” </w:instrText>
            </w:r>
            <w:r w:rsidR="00972E24" w:rsidRPr="006E0504">
              <w:rPr>
                <w:rFonts w:asciiTheme="minorHAnsi" w:eastAsia="Calibri" w:hAnsiTheme="minorHAnsi" w:cs="Times New Roman"/>
                <w:b/>
                <w:bCs/>
                <w:i/>
                <w:sz w:val="20"/>
                <w:szCs w:val="20"/>
              </w:rPr>
              <w:fldChar w:fldCharType="end"/>
            </w:r>
          </w:p>
          <w:p w14:paraId="7642128A" w14:textId="77777777" w:rsidR="00972E24" w:rsidRPr="006E0504" w:rsidRDefault="00972E24" w:rsidP="00F80EDE">
            <w:pPr>
              <w:jc w:val="center"/>
              <w:rPr>
                <w:rFonts w:asciiTheme="minorHAnsi" w:hAnsiTheme="minorHAnsi"/>
                <w:sz w:val="20"/>
                <w:szCs w:val="20"/>
              </w:rPr>
            </w:pPr>
            <w:r w:rsidRPr="006E0504">
              <w:rPr>
                <w:rFonts w:asciiTheme="minorHAnsi" w:hAnsiTheme="minorHAnsi"/>
                <w:sz w:val="20"/>
                <w:szCs w:val="20"/>
              </w:rPr>
              <w:t>OPR</w:t>
            </w:r>
          </w:p>
        </w:tc>
      </w:tr>
      <w:tr w:rsidR="00335E77" w:rsidRPr="006E0504" w14:paraId="1937C80A" w14:textId="77777777" w:rsidTr="00CF1105">
        <w:tblPrEx>
          <w:tblLook w:val="04A0" w:firstRow="1" w:lastRow="0" w:firstColumn="1" w:lastColumn="0" w:noHBand="0" w:noVBand="1"/>
        </w:tblPrEx>
        <w:trPr>
          <w:cantSplit/>
          <w:jc w:val="center"/>
        </w:trPr>
        <w:tc>
          <w:tcPr>
            <w:tcW w:w="500" w:type="pct"/>
          </w:tcPr>
          <w:p w14:paraId="0653E168" w14:textId="77777777" w:rsidR="00335E77" w:rsidRPr="006E0504" w:rsidRDefault="00335E77" w:rsidP="00335E77">
            <w:pPr>
              <w:pStyle w:val="TableText-AllOther"/>
              <w:rPr>
                <w:rFonts w:asciiTheme="minorHAnsi" w:hAnsiTheme="minorHAnsi"/>
                <w:lang w:val="en-US"/>
              </w:rPr>
            </w:pPr>
            <w:r w:rsidRPr="006E0504">
              <w:rPr>
                <w:rFonts w:asciiTheme="minorHAnsi" w:hAnsiTheme="minorHAnsi"/>
                <w:lang w:val="en-US"/>
              </w:rPr>
              <w:lastRenderedPageBreak/>
              <w:t xml:space="preserve">GS </w:t>
            </w:r>
            <w:r w:rsidR="00CA1111">
              <w:rPr>
                <w:rFonts w:asciiTheme="minorHAnsi" w:hAnsiTheme="minorHAnsi"/>
                <w:lang w:val="en-US"/>
              </w:rPr>
              <w:t>03054</w:t>
            </w:r>
            <w:r w:rsidR="001934A2" w:rsidRPr="006E0504">
              <w:rPr>
                <w:rFonts w:asciiTheme="minorHAnsi" w:eastAsia="Calibri" w:hAnsiTheme="minorHAnsi"/>
              </w:rPr>
              <w:fldChar w:fldCharType="begin"/>
            </w:r>
            <w:r w:rsidR="00650D02" w:rsidRPr="006E0504">
              <w:rPr>
                <w:rFonts w:asciiTheme="minorHAnsi" w:hAnsiTheme="minorHAnsi"/>
              </w:rPr>
              <w:instrText xml:space="preserve"> XE “GS </w:instrText>
            </w:r>
            <w:r w:rsidR="00CA1111">
              <w:rPr>
                <w:rFonts w:asciiTheme="minorHAnsi" w:hAnsiTheme="minorHAnsi"/>
              </w:rPr>
              <w:instrText>03054</w:instrText>
            </w:r>
            <w:r w:rsidR="00650D02" w:rsidRPr="006E0504">
              <w:rPr>
                <w:rFonts w:asciiTheme="minorHAnsi" w:hAnsiTheme="minorHAnsi"/>
              </w:rPr>
              <w:instrText xml:space="preserve">” \f “dan” </w:instrText>
            </w:r>
            <w:r w:rsidR="001934A2" w:rsidRPr="006E0504">
              <w:rPr>
                <w:rFonts w:asciiTheme="minorHAnsi" w:eastAsia="Calibri" w:hAnsiTheme="minorHAnsi"/>
              </w:rPr>
              <w:fldChar w:fldCharType="end"/>
            </w:r>
          </w:p>
          <w:p w14:paraId="5AFB16AA" w14:textId="12789E9D" w:rsidR="00335E77" w:rsidRPr="006E0504" w:rsidRDefault="00335E77" w:rsidP="00335E77">
            <w:pPr>
              <w:spacing w:before="60" w:after="60"/>
              <w:jc w:val="center"/>
              <w:rPr>
                <w:rFonts w:asciiTheme="minorHAnsi" w:hAnsiTheme="minorHAnsi"/>
                <w:bCs/>
              </w:rPr>
            </w:pPr>
            <w:r w:rsidRPr="006E0504">
              <w:rPr>
                <w:rFonts w:asciiTheme="minorHAnsi" w:hAnsiTheme="minorHAnsi"/>
              </w:rPr>
              <w:t xml:space="preserve">Rev. </w:t>
            </w:r>
            <w:r w:rsidR="0079031B">
              <w:rPr>
                <w:rFonts w:asciiTheme="minorHAnsi" w:hAnsiTheme="minorHAnsi"/>
              </w:rPr>
              <w:t>1</w:t>
            </w:r>
          </w:p>
        </w:tc>
        <w:tc>
          <w:tcPr>
            <w:tcW w:w="2900" w:type="pct"/>
          </w:tcPr>
          <w:p w14:paraId="6DA16753" w14:textId="77777777" w:rsidR="00335E77" w:rsidRPr="006E0504" w:rsidRDefault="00335E77" w:rsidP="007A72D9">
            <w:pPr>
              <w:spacing w:before="60" w:after="60"/>
              <w:rPr>
                <w:rFonts w:asciiTheme="minorHAnsi" w:hAnsiTheme="minorHAnsi"/>
                <w:b/>
                <w:i/>
              </w:rPr>
            </w:pPr>
            <w:r w:rsidRPr="006E0504">
              <w:rPr>
                <w:rFonts w:asciiTheme="minorHAnsi" w:hAnsiTheme="minorHAnsi"/>
                <w:b/>
                <w:i/>
              </w:rPr>
              <w:t xml:space="preserve">Personnel – </w:t>
            </w:r>
            <w:r w:rsidR="00517F90">
              <w:rPr>
                <w:rFonts w:asciiTheme="minorHAnsi" w:hAnsiTheme="minorHAnsi"/>
                <w:b/>
                <w:i/>
              </w:rPr>
              <w:t>Health-Related</w:t>
            </w:r>
            <w:r w:rsidRPr="006E0504">
              <w:rPr>
                <w:rFonts w:asciiTheme="minorHAnsi" w:hAnsiTheme="minorHAnsi"/>
                <w:b/>
                <w:i/>
              </w:rPr>
              <w:t xml:space="preserve"> Records</w:t>
            </w:r>
            <w:r w:rsidR="00517F90">
              <w:rPr>
                <w:rFonts w:asciiTheme="minorHAnsi" w:hAnsiTheme="minorHAnsi"/>
                <w:b/>
                <w:i/>
              </w:rPr>
              <w:t xml:space="preserve"> (Routine)</w:t>
            </w:r>
          </w:p>
          <w:p w14:paraId="6405C6BF" w14:textId="3BB336F8" w:rsidR="00335E77" w:rsidRPr="006E0504" w:rsidRDefault="00335E77" w:rsidP="007A72D9">
            <w:pPr>
              <w:spacing w:before="60" w:after="60"/>
              <w:rPr>
                <w:rFonts w:asciiTheme="minorHAnsi" w:hAnsiTheme="minorHAnsi"/>
              </w:rPr>
            </w:pPr>
            <w:r w:rsidRPr="006E0504">
              <w:rPr>
                <w:rFonts w:asciiTheme="minorHAnsi" w:hAnsiTheme="minorHAnsi"/>
              </w:rPr>
              <w:t xml:space="preserve">Records relating to </w:t>
            </w:r>
            <w:r w:rsidR="008F2E8F">
              <w:rPr>
                <w:rFonts w:asciiTheme="minorHAnsi" w:hAnsiTheme="minorHAnsi"/>
              </w:rPr>
              <w:t xml:space="preserve">the health of employees </w:t>
            </w:r>
            <w:r w:rsidR="008F2E8F">
              <w:rPr>
                <w:rFonts w:asciiTheme="minorHAnsi" w:hAnsiTheme="minorHAnsi"/>
                <w:b/>
                <w:i/>
              </w:rPr>
              <w:t>where not covered by Employee Medical and Exposure Records (DAN GS 03039) or another more specific records series</w:t>
            </w:r>
            <w:r w:rsidRPr="006E0504">
              <w:rPr>
                <w:rFonts w:asciiTheme="minorHAnsi" w:hAnsiTheme="minorHAnsi"/>
              </w:rPr>
              <w:t>.</w:t>
            </w:r>
            <w:r w:rsidR="002922B7" w:rsidRPr="006E0504">
              <w:rPr>
                <w:rFonts w:asciiTheme="minorHAnsi" w:hAnsiTheme="minorHAnsi"/>
              </w:rPr>
              <w:t xml:space="preserve"> </w:t>
            </w:r>
            <w:r w:rsidR="004A21A1" w:rsidRPr="006E0504">
              <w:rPr>
                <w:rFonts w:asciiTheme="minorHAnsi" w:hAnsiTheme="minorHAnsi"/>
              </w:rPr>
              <w:fldChar w:fldCharType="begin"/>
            </w:r>
            <w:r w:rsidR="004A21A1" w:rsidRPr="006E0504">
              <w:rPr>
                <w:rFonts w:asciiTheme="minorHAnsi" w:hAnsiTheme="minorHAnsi"/>
              </w:rPr>
              <w:instrText xml:space="preserve"> XE “medical records (personnel)“ \f “Subject” </w:instrText>
            </w:r>
            <w:r w:rsidR="004A21A1" w:rsidRPr="006E0504">
              <w:rPr>
                <w:rFonts w:asciiTheme="minorHAnsi" w:hAnsiTheme="minorHAnsi"/>
              </w:rPr>
              <w:fldChar w:fldCharType="end"/>
            </w:r>
            <w:r w:rsidR="002922B7" w:rsidRPr="006E0504">
              <w:rPr>
                <w:rFonts w:asciiTheme="minorHAnsi" w:hAnsiTheme="minorHAnsi"/>
              </w:rPr>
              <w:fldChar w:fldCharType="begin"/>
            </w:r>
            <w:r w:rsidR="002922B7" w:rsidRPr="006E0504">
              <w:rPr>
                <w:rFonts w:asciiTheme="minorHAnsi" w:hAnsiTheme="minorHAnsi"/>
              </w:rPr>
              <w:instrText xml:space="preserve"> XE “</w:instrText>
            </w:r>
            <w:r w:rsidR="004A21A1" w:rsidRPr="006E0504">
              <w:rPr>
                <w:rFonts w:asciiTheme="minorHAnsi" w:hAnsiTheme="minorHAnsi"/>
              </w:rPr>
              <w:instrText>employees:</w:instrText>
            </w:r>
            <w:r w:rsidR="002922B7" w:rsidRPr="006E0504">
              <w:rPr>
                <w:rFonts w:asciiTheme="minorHAnsi" w:hAnsiTheme="minorHAnsi"/>
              </w:rPr>
              <w:instrText xml:space="preserve">medical records (personnel)“ \f “Subject” </w:instrText>
            </w:r>
            <w:r w:rsidR="002922B7" w:rsidRPr="006E0504">
              <w:rPr>
                <w:rFonts w:asciiTheme="minorHAnsi" w:hAnsiTheme="minorHAnsi"/>
              </w:rPr>
              <w:fldChar w:fldCharType="end"/>
            </w:r>
            <w:r w:rsidR="00D9413F" w:rsidRPr="006E0504">
              <w:rPr>
                <w:rFonts w:asciiTheme="minorHAnsi" w:hAnsiTheme="minorHAnsi"/>
              </w:rPr>
              <w:fldChar w:fldCharType="begin"/>
            </w:r>
            <w:r w:rsidR="00D9413F" w:rsidRPr="006E0504">
              <w:rPr>
                <w:rFonts w:asciiTheme="minorHAnsi" w:hAnsiTheme="minorHAnsi"/>
              </w:rPr>
              <w:instrText xml:space="preserve"> XE “personnel:medical records (personnel)“ \f “Subject” </w:instrText>
            </w:r>
            <w:r w:rsidR="00D9413F" w:rsidRPr="006E0504">
              <w:rPr>
                <w:rFonts w:asciiTheme="minorHAnsi" w:hAnsiTheme="minorHAnsi"/>
              </w:rPr>
              <w:fldChar w:fldCharType="end"/>
            </w:r>
            <w:r w:rsidR="002922B7" w:rsidRPr="006E0504">
              <w:rPr>
                <w:rFonts w:asciiTheme="minorHAnsi" w:hAnsiTheme="minorHAnsi"/>
              </w:rPr>
              <w:fldChar w:fldCharType="begin"/>
            </w:r>
            <w:r w:rsidR="002922B7" w:rsidRPr="006E0504">
              <w:rPr>
                <w:rFonts w:asciiTheme="minorHAnsi" w:hAnsiTheme="minorHAnsi"/>
              </w:rPr>
              <w:instrText xml:space="preserve"> XE “reasonable </w:instrText>
            </w:r>
            <w:r w:rsidR="007A72D9" w:rsidRPr="006E0504">
              <w:rPr>
                <w:rFonts w:asciiTheme="minorHAnsi" w:hAnsiTheme="minorHAnsi"/>
              </w:rPr>
              <w:instrText>accommodation</w:instrText>
            </w:r>
            <w:r w:rsidR="002922B7" w:rsidRPr="006E0504">
              <w:rPr>
                <w:rFonts w:asciiTheme="minorHAnsi" w:hAnsiTheme="minorHAnsi"/>
              </w:rPr>
              <w:instrText xml:space="preserve">“ \f “Subject” </w:instrText>
            </w:r>
            <w:r w:rsidR="002922B7" w:rsidRPr="006E0504">
              <w:rPr>
                <w:rFonts w:asciiTheme="minorHAnsi" w:hAnsiTheme="minorHAnsi"/>
              </w:rPr>
              <w:fldChar w:fldCharType="end"/>
            </w:r>
            <w:r w:rsidR="00454F5A" w:rsidRPr="006E0504">
              <w:rPr>
                <w:rFonts w:asciiTheme="minorHAnsi" w:hAnsiTheme="minorHAnsi"/>
              </w:rPr>
              <w:fldChar w:fldCharType="begin"/>
            </w:r>
            <w:r w:rsidR="00454F5A" w:rsidRPr="006E0504">
              <w:rPr>
                <w:rFonts w:asciiTheme="minorHAnsi" w:hAnsiTheme="minorHAnsi"/>
              </w:rPr>
              <w:instrText xml:space="preserve"> XE “acco</w:instrText>
            </w:r>
            <w:r w:rsidR="00BA1F6A" w:rsidRPr="006E0504">
              <w:rPr>
                <w:rFonts w:asciiTheme="minorHAnsi" w:hAnsiTheme="minorHAnsi"/>
              </w:rPr>
              <w:instrText>m</w:instrText>
            </w:r>
            <w:r w:rsidR="00454F5A" w:rsidRPr="006E0504">
              <w:rPr>
                <w:rFonts w:asciiTheme="minorHAnsi" w:hAnsiTheme="minorHAnsi"/>
              </w:rPr>
              <w:instrText>modations</w:instrText>
            </w:r>
            <w:r w:rsidR="00FB5FB0">
              <w:rPr>
                <w:rFonts w:asciiTheme="minorHAnsi" w:hAnsiTheme="minorHAnsi"/>
              </w:rPr>
              <w:instrText xml:space="preserve"> (ADA/section 504/reasonable)</w:instrText>
            </w:r>
            <w:r w:rsidR="00454F5A" w:rsidRPr="006E0504">
              <w:rPr>
                <w:rFonts w:asciiTheme="minorHAnsi" w:hAnsiTheme="minorHAnsi"/>
              </w:rPr>
              <w:instrText>:</w:instrText>
            </w:r>
            <w:r w:rsidR="00FB5FB0">
              <w:rPr>
                <w:rFonts w:asciiTheme="minorHAnsi" w:hAnsiTheme="minorHAnsi"/>
              </w:rPr>
              <w:instrText>employees</w:instrText>
            </w:r>
            <w:r w:rsidR="00454F5A" w:rsidRPr="006E0504">
              <w:rPr>
                <w:rFonts w:asciiTheme="minorHAnsi" w:hAnsiTheme="minorHAnsi"/>
              </w:rPr>
              <w:instrText xml:space="preserve">“ \f “Subject” </w:instrText>
            </w:r>
            <w:r w:rsidR="00454F5A" w:rsidRPr="006E0504">
              <w:rPr>
                <w:rFonts w:asciiTheme="minorHAnsi" w:hAnsiTheme="minorHAnsi"/>
              </w:rPr>
              <w:fldChar w:fldCharType="end"/>
            </w:r>
            <w:r w:rsidR="004152F7" w:rsidRPr="006E0504">
              <w:rPr>
                <w:rFonts w:asciiTheme="minorHAnsi" w:hAnsiTheme="minorHAnsi"/>
              </w:rPr>
              <w:fldChar w:fldCharType="begin"/>
            </w:r>
            <w:r w:rsidR="004152F7" w:rsidRPr="006E0504">
              <w:rPr>
                <w:rFonts w:asciiTheme="minorHAnsi" w:hAnsiTheme="minorHAnsi"/>
              </w:rPr>
              <w:instrText xml:space="preserve"> XE “</w:instrText>
            </w:r>
            <w:r w:rsidR="004152F7">
              <w:rPr>
                <w:rFonts w:asciiTheme="minorHAnsi" w:hAnsiTheme="minorHAnsi"/>
              </w:rPr>
              <w:instrText>ADA</w:instrText>
            </w:r>
            <w:r w:rsidR="000B6E35">
              <w:rPr>
                <w:rFonts w:asciiTheme="minorHAnsi" w:hAnsiTheme="minorHAnsi"/>
              </w:rPr>
              <w:instrText xml:space="preserve"> (Americans with Disabilities Act)</w:instrText>
            </w:r>
            <w:r w:rsidR="004152F7" w:rsidRPr="006E0504">
              <w:rPr>
                <w:rFonts w:asciiTheme="minorHAnsi" w:hAnsiTheme="minorHAnsi"/>
              </w:rPr>
              <w:instrText>:</w:instrText>
            </w:r>
            <w:r w:rsidR="004152F7">
              <w:rPr>
                <w:rFonts w:asciiTheme="minorHAnsi" w:hAnsiTheme="minorHAnsi"/>
              </w:rPr>
              <w:instrText>employees</w:instrText>
            </w:r>
            <w:r w:rsidR="004152F7" w:rsidRPr="006E0504">
              <w:rPr>
                <w:rFonts w:asciiTheme="minorHAnsi" w:hAnsiTheme="minorHAnsi"/>
              </w:rPr>
              <w:instrText xml:space="preserve">“ \f “Subject” </w:instrText>
            </w:r>
            <w:r w:rsidR="004152F7" w:rsidRPr="006E0504">
              <w:rPr>
                <w:rFonts w:asciiTheme="minorHAnsi" w:hAnsiTheme="minorHAnsi"/>
              </w:rPr>
              <w:fldChar w:fldCharType="end"/>
            </w:r>
            <w:r w:rsidR="004152F7" w:rsidRPr="006E0504">
              <w:rPr>
                <w:rFonts w:asciiTheme="minorHAnsi" w:hAnsiTheme="minorHAnsi"/>
              </w:rPr>
              <w:fldChar w:fldCharType="begin"/>
            </w:r>
            <w:r w:rsidR="004152F7" w:rsidRPr="006E0504">
              <w:rPr>
                <w:rFonts w:asciiTheme="minorHAnsi" w:hAnsiTheme="minorHAnsi"/>
              </w:rPr>
              <w:instrText xml:space="preserve"> XE “</w:instrText>
            </w:r>
            <w:r w:rsidR="000B6E35">
              <w:rPr>
                <w:rFonts w:asciiTheme="minorHAnsi" w:hAnsiTheme="minorHAnsi"/>
              </w:rPr>
              <w:instrText xml:space="preserve">504 </w:instrText>
            </w:r>
            <w:r w:rsidR="004152F7" w:rsidRPr="006E0504">
              <w:rPr>
                <w:rFonts w:asciiTheme="minorHAnsi" w:hAnsiTheme="minorHAnsi"/>
              </w:rPr>
              <w:instrText>accommodations:</w:instrText>
            </w:r>
            <w:r w:rsidR="004152F7">
              <w:rPr>
                <w:rFonts w:asciiTheme="minorHAnsi" w:hAnsiTheme="minorHAnsi"/>
              </w:rPr>
              <w:instrText>employees</w:instrText>
            </w:r>
            <w:r w:rsidR="004152F7" w:rsidRPr="006E0504">
              <w:rPr>
                <w:rFonts w:asciiTheme="minorHAnsi" w:hAnsiTheme="minorHAnsi"/>
              </w:rPr>
              <w:instrText xml:space="preserve">“ \f “Subject” </w:instrText>
            </w:r>
            <w:r w:rsidR="004152F7" w:rsidRPr="006E0504">
              <w:rPr>
                <w:rFonts w:asciiTheme="minorHAnsi" w:hAnsiTheme="minorHAnsi"/>
              </w:rPr>
              <w:fldChar w:fldCharType="end"/>
            </w:r>
            <w:r w:rsidR="001C1934" w:rsidRPr="00C14D93">
              <w:fldChar w:fldCharType="begin"/>
            </w:r>
            <w:r w:rsidR="001C1934" w:rsidRPr="00C14D93">
              <w:instrText xml:space="preserve"> XE "alcohol/drug program:test results</w:instrText>
            </w:r>
            <w:r w:rsidR="001C1934">
              <w:instrText>:</w:instrText>
            </w:r>
            <w:r w:rsidR="001C1934" w:rsidRPr="00C14D93">
              <w:instrText>positive</w:instrText>
            </w:r>
            <w:r w:rsidR="001C1934">
              <w:instrText>/refusals</w:instrText>
            </w:r>
            <w:r w:rsidR="001C1934" w:rsidRPr="00C14D93">
              <w:instrText xml:space="preserve">" \f “subject” </w:instrText>
            </w:r>
            <w:r w:rsidR="001C1934" w:rsidRPr="00C14D93">
              <w:fldChar w:fldCharType="end"/>
            </w:r>
            <w:r w:rsidR="003456E7" w:rsidRPr="00C14D93">
              <w:fldChar w:fldCharType="begin"/>
            </w:r>
            <w:r w:rsidR="003456E7" w:rsidRPr="00C14D93">
              <w:instrText xml:space="preserve"> XE "</w:instrText>
            </w:r>
            <w:r w:rsidR="003456E7">
              <w:instrText>drug/</w:instrText>
            </w:r>
            <w:r w:rsidR="003456E7" w:rsidRPr="00C14D93">
              <w:instrText>alcohol</w:instrText>
            </w:r>
            <w:r w:rsidR="003456E7">
              <w:instrText xml:space="preserve"> </w:instrText>
            </w:r>
            <w:r w:rsidR="003456E7" w:rsidRPr="00C14D93">
              <w:instrText>program:test results</w:instrText>
            </w:r>
            <w:r w:rsidR="003456E7">
              <w:instrText>:</w:instrText>
            </w:r>
            <w:r w:rsidR="003456E7" w:rsidRPr="00C14D93">
              <w:instrText>positive</w:instrText>
            </w:r>
            <w:r w:rsidR="003456E7">
              <w:instrText>/refusals</w:instrText>
            </w:r>
            <w:r w:rsidR="003456E7" w:rsidRPr="00C14D93">
              <w:instrText xml:space="preserve">" \f “subject” </w:instrText>
            </w:r>
            <w:r w:rsidR="003456E7" w:rsidRPr="00C14D93">
              <w:fldChar w:fldCharType="end"/>
            </w:r>
          </w:p>
          <w:p w14:paraId="4CA6874B" w14:textId="77777777" w:rsidR="00335E77" w:rsidRPr="006E0504" w:rsidRDefault="00335E77" w:rsidP="007A72D9">
            <w:pPr>
              <w:spacing w:before="60" w:after="60"/>
              <w:rPr>
                <w:rFonts w:asciiTheme="minorHAnsi" w:hAnsiTheme="minorHAnsi"/>
              </w:rPr>
            </w:pPr>
            <w:r w:rsidRPr="006E0504">
              <w:rPr>
                <w:rFonts w:asciiTheme="minorHAnsi" w:hAnsiTheme="minorHAnsi"/>
              </w:rPr>
              <w:t>Includes, but is not limited to:</w:t>
            </w:r>
          </w:p>
          <w:p w14:paraId="2BA13664" w14:textId="77777777" w:rsidR="00335E77" w:rsidRPr="006E0504" w:rsidRDefault="00335E77" w:rsidP="00283A5D">
            <w:pPr>
              <w:pStyle w:val="ListParagraph"/>
              <w:numPr>
                <w:ilvl w:val="0"/>
                <w:numId w:val="114"/>
              </w:numPr>
              <w:spacing w:before="60" w:after="60"/>
              <w:rPr>
                <w:rFonts w:asciiTheme="minorHAnsi" w:hAnsiTheme="minorHAnsi"/>
              </w:rPr>
            </w:pPr>
            <w:r w:rsidRPr="006E0504">
              <w:rPr>
                <w:rFonts w:asciiTheme="minorHAnsi" w:hAnsiTheme="minorHAnsi"/>
              </w:rPr>
              <w:t>Ergonomic assessments (for routine prevention and if non-injury</w:t>
            </w:r>
            <w:r w:rsidR="002A729F" w:rsidRPr="006E0504">
              <w:rPr>
                <w:rFonts w:asciiTheme="minorHAnsi" w:hAnsiTheme="minorHAnsi"/>
              </w:rPr>
              <w:t>-</w:t>
            </w:r>
            <w:r w:rsidRPr="006E0504">
              <w:rPr>
                <w:rFonts w:asciiTheme="minorHAnsi" w:hAnsiTheme="minorHAnsi"/>
              </w:rPr>
              <w:t>related)</w:t>
            </w:r>
            <w:r w:rsidR="00650D02" w:rsidRPr="006E0504">
              <w:rPr>
                <w:rFonts w:asciiTheme="minorHAnsi" w:hAnsiTheme="minorHAnsi"/>
              </w:rPr>
              <w:t>;</w:t>
            </w:r>
          </w:p>
          <w:p w14:paraId="62B0749D" w14:textId="77777777" w:rsidR="00335E77" w:rsidRPr="006E0504" w:rsidRDefault="00335E77" w:rsidP="00283A5D">
            <w:pPr>
              <w:pStyle w:val="ListParagraph"/>
              <w:numPr>
                <w:ilvl w:val="0"/>
                <w:numId w:val="114"/>
              </w:numPr>
              <w:spacing w:before="60" w:after="60"/>
              <w:rPr>
                <w:rFonts w:asciiTheme="minorHAnsi" w:hAnsiTheme="minorHAnsi"/>
              </w:rPr>
            </w:pPr>
            <w:r w:rsidRPr="006E0504">
              <w:rPr>
                <w:rFonts w:asciiTheme="minorHAnsi" w:hAnsiTheme="minorHAnsi"/>
              </w:rPr>
              <w:t>Reasonable accommodation (if non-injury</w:t>
            </w:r>
            <w:r w:rsidR="002A729F" w:rsidRPr="006E0504">
              <w:rPr>
                <w:rFonts w:asciiTheme="minorHAnsi" w:hAnsiTheme="minorHAnsi"/>
              </w:rPr>
              <w:t>-</w:t>
            </w:r>
            <w:r w:rsidRPr="006E0504">
              <w:rPr>
                <w:rFonts w:asciiTheme="minorHAnsi" w:hAnsiTheme="minorHAnsi"/>
              </w:rPr>
              <w:t>related)</w:t>
            </w:r>
            <w:r w:rsidR="00650D02" w:rsidRPr="006E0504">
              <w:rPr>
                <w:rFonts w:asciiTheme="minorHAnsi" w:hAnsiTheme="minorHAnsi"/>
              </w:rPr>
              <w:t>;</w:t>
            </w:r>
          </w:p>
          <w:p w14:paraId="2676A685" w14:textId="77777777" w:rsidR="00335E77" w:rsidRPr="006E0504" w:rsidRDefault="00335E77" w:rsidP="00283A5D">
            <w:pPr>
              <w:pStyle w:val="ListParagraph"/>
              <w:numPr>
                <w:ilvl w:val="0"/>
                <w:numId w:val="114"/>
              </w:numPr>
              <w:spacing w:before="60" w:after="60"/>
              <w:rPr>
                <w:rFonts w:asciiTheme="minorHAnsi" w:hAnsiTheme="minorHAnsi"/>
              </w:rPr>
            </w:pPr>
            <w:r w:rsidRPr="006E0504">
              <w:rPr>
                <w:rFonts w:asciiTheme="minorHAnsi" w:hAnsiTheme="minorHAnsi"/>
              </w:rPr>
              <w:t>Documentation of known medical conditions (for awareness in case of medical emergency that would assist i</w:t>
            </w:r>
            <w:r w:rsidR="00650D02" w:rsidRPr="006E0504">
              <w:rPr>
                <w:rFonts w:asciiTheme="minorHAnsi" w:hAnsiTheme="minorHAnsi"/>
              </w:rPr>
              <w:t>n rapid response and treatment);</w:t>
            </w:r>
          </w:p>
          <w:p w14:paraId="30DEFCFB" w14:textId="77777777" w:rsidR="008F2E8F" w:rsidRDefault="00335E77" w:rsidP="00283A5D">
            <w:pPr>
              <w:pStyle w:val="ListParagraph"/>
              <w:numPr>
                <w:ilvl w:val="0"/>
                <w:numId w:val="114"/>
              </w:numPr>
              <w:spacing w:before="60" w:after="60"/>
              <w:rPr>
                <w:rFonts w:asciiTheme="minorHAnsi" w:hAnsiTheme="minorHAnsi"/>
              </w:rPr>
            </w:pPr>
            <w:r w:rsidRPr="006E0504">
              <w:rPr>
                <w:rFonts w:asciiTheme="minorHAnsi" w:hAnsiTheme="minorHAnsi"/>
              </w:rPr>
              <w:t>Documentation of ongoing medical treatment (if non-exposure or non-injury related and necessary for job performance/reasonable accommodation)</w:t>
            </w:r>
            <w:r w:rsidR="008F2E8F">
              <w:rPr>
                <w:rFonts w:asciiTheme="minorHAnsi" w:hAnsiTheme="minorHAnsi"/>
              </w:rPr>
              <w:t>;</w:t>
            </w:r>
          </w:p>
          <w:p w14:paraId="759BF9A7" w14:textId="18744EB4" w:rsidR="00335E77" w:rsidRDefault="008F2E8F" w:rsidP="00283A5D">
            <w:pPr>
              <w:pStyle w:val="ListParagraph"/>
              <w:numPr>
                <w:ilvl w:val="0"/>
                <w:numId w:val="114"/>
              </w:numPr>
              <w:spacing w:before="60" w:after="60"/>
              <w:rPr>
                <w:rFonts w:asciiTheme="minorHAnsi" w:hAnsiTheme="minorHAnsi"/>
              </w:rPr>
            </w:pPr>
            <w:r>
              <w:rPr>
                <w:rFonts w:asciiTheme="minorHAnsi" w:hAnsiTheme="minorHAnsi"/>
              </w:rPr>
              <w:t>Requests/approvals for use of Family and Medical Leave Act (FMLA) and shared leave</w:t>
            </w:r>
            <w:r w:rsidR="0079031B">
              <w:rPr>
                <w:rFonts w:asciiTheme="minorHAnsi" w:hAnsiTheme="minorHAnsi"/>
              </w:rPr>
              <w:t>;</w:t>
            </w:r>
          </w:p>
          <w:p w14:paraId="21DE0F9A" w14:textId="487B2D07" w:rsidR="0079031B" w:rsidRPr="006E0504" w:rsidRDefault="00CA61E5" w:rsidP="00283A5D">
            <w:pPr>
              <w:pStyle w:val="ListParagraph"/>
              <w:numPr>
                <w:ilvl w:val="0"/>
                <w:numId w:val="114"/>
              </w:numPr>
              <w:spacing w:before="60" w:after="60"/>
              <w:rPr>
                <w:rFonts w:asciiTheme="minorHAnsi" w:hAnsiTheme="minorHAnsi"/>
              </w:rPr>
            </w:pPr>
            <w:r>
              <w:rPr>
                <w:rFonts w:asciiTheme="minorHAnsi" w:hAnsiTheme="minorHAnsi"/>
              </w:rPr>
              <w:t>Positive results/refusals from alcohol</w:t>
            </w:r>
            <w:r w:rsidR="00603F83">
              <w:rPr>
                <w:rFonts w:asciiTheme="minorHAnsi" w:hAnsiTheme="minorHAnsi"/>
              </w:rPr>
              <w:t>/</w:t>
            </w:r>
            <w:r>
              <w:rPr>
                <w:rFonts w:asciiTheme="minorHAnsi" w:hAnsiTheme="minorHAnsi"/>
              </w:rPr>
              <w:t>substance tests</w:t>
            </w:r>
            <w:r w:rsidR="00D33904">
              <w:rPr>
                <w:rFonts w:asciiTheme="minorHAnsi" w:hAnsiTheme="minorHAnsi"/>
              </w:rPr>
              <w:t xml:space="preserve"> of commercial driver’s license holders in accorda</w:t>
            </w:r>
            <w:r w:rsidR="003D4863">
              <w:rPr>
                <w:rFonts w:asciiTheme="minorHAnsi" w:hAnsiTheme="minorHAnsi"/>
              </w:rPr>
              <w:t xml:space="preserve">nce with 49 CFR </w:t>
            </w:r>
            <w:r w:rsidR="003D4863">
              <w:rPr>
                <w:rFonts w:asciiTheme="minorHAnsi" w:hAnsiTheme="minorHAnsi" w:cstheme="minorHAnsi"/>
              </w:rPr>
              <w:t>§ 382.</w:t>
            </w:r>
          </w:p>
          <w:p w14:paraId="7BC57F04" w14:textId="77777777" w:rsidR="00650D02" w:rsidRPr="006E0504" w:rsidRDefault="00650D02" w:rsidP="007A72D9">
            <w:pPr>
              <w:spacing w:before="60" w:after="60"/>
              <w:rPr>
                <w:rFonts w:asciiTheme="minorHAnsi" w:hAnsiTheme="minorHAnsi"/>
              </w:rPr>
            </w:pPr>
            <w:r w:rsidRPr="006E0504">
              <w:rPr>
                <w:rFonts w:asciiTheme="minorHAnsi" w:hAnsiTheme="minorHAnsi"/>
              </w:rPr>
              <w:t xml:space="preserve">Excludes records covered by </w:t>
            </w:r>
            <w:r w:rsidRPr="006E0504">
              <w:rPr>
                <w:rFonts w:asciiTheme="minorHAnsi" w:hAnsiTheme="minorHAnsi"/>
                <w:i/>
              </w:rPr>
              <w:t xml:space="preserve">Employee </w:t>
            </w:r>
            <w:r w:rsidR="00566837">
              <w:rPr>
                <w:rFonts w:asciiTheme="minorHAnsi" w:hAnsiTheme="minorHAnsi"/>
                <w:i/>
              </w:rPr>
              <w:t xml:space="preserve">Medical and </w:t>
            </w:r>
            <w:r w:rsidRPr="006E0504">
              <w:rPr>
                <w:rFonts w:asciiTheme="minorHAnsi" w:hAnsiTheme="minorHAnsi"/>
                <w:i/>
              </w:rPr>
              <w:t>Exposure Records (DAN GS 03039)</w:t>
            </w:r>
            <w:r w:rsidRPr="006E0504">
              <w:rPr>
                <w:rFonts w:asciiTheme="minorHAnsi" w:hAnsiTheme="minorHAnsi"/>
              </w:rPr>
              <w:t>.</w:t>
            </w:r>
          </w:p>
          <w:p w14:paraId="62A6A653" w14:textId="77777777" w:rsidR="00335E77" w:rsidRPr="006A1466" w:rsidRDefault="00335E77" w:rsidP="006453DD">
            <w:pPr>
              <w:spacing w:before="60" w:after="60"/>
              <w:rPr>
                <w:rFonts w:asciiTheme="minorHAnsi" w:hAnsiTheme="minorHAnsi"/>
                <w:i/>
                <w:sz w:val="21"/>
                <w:szCs w:val="21"/>
              </w:rPr>
            </w:pPr>
            <w:r w:rsidRPr="006E0504">
              <w:rPr>
                <w:rFonts w:asciiTheme="minorHAnsi" w:hAnsiTheme="minorHAnsi"/>
                <w:i/>
                <w:sz w:val="21"/>
                <w:szCs w:val="21"/>
              </w:rPr>
              <w:t xml:space="preserve">Note: Medical records should be retained by originating agency and </w:t>
            </w:r>
            <w:r w:rsidRPr="006E0504">
              <w:rPr>
                <w:rFonts w:asciiTheme="minorHAnsi" w:hAnsiTheme="minorHAnsi"/>
                <w:i/>
                <w:sz w:val="21"/>
                <w:szCs w:val="21"/>
                <w:u w:val="single"/>
              </w:rPr>
              <w:t>not</w:t>
            </w:r>
            <w:r w:rsidRPr="006E0504">
              <w:rPr>
                <w:rFonts w:asciiTheme="minorHAnsi" w:hAnsiTheme="minorHAnsi"/>
                <w:i/>
                <w:sz w:val="21"/>
                <w:szCs w:val="21"/>
              </w:rPr>
              <w:t xml:space="preserve"> be included as pa</w:t>
            </w:r>
            <w:r w:rsidR="00133EC9" w:rsidRPr="006E0504">
              <w:rPr>
                <w:rFonts w:asciiTheme="minorHAnsi" w:hAnsiTheme="minorHAnsi"/>
                <w:i/>
                <w:sz w:val="21"/>
                <w:szCs w:val="21"/>
              </w:rPr>
              <w:t>rt of an interagency transfer.</w:t>
            </w:r>
          </w:p>
        </w:tc>
        <w:tc>
          <w:tcPr>
            <w:tcW w:w="1000" w:type="pct"/>
          </w:tcPr>
          <w:p w14:paraId="2E47B152" w14:textId="77777777" w:rsidR="00335E77" w:rsidRPr="006E0504" w:rsidRDefault="00335E77" w:rsidP="00335E77">
            <w:pPr>
              <w:pStyle w:val="TableText-AllOther"/>
              <w:jc w:val="left"/>
              <w:rPr>
                <w:rFonts w:asciiTheme="minorHAnsi" w:hAnsiTheme="minorHAnsi"/>
                <w:bCs/>
                <w:szCs w:val="22"/>
              </w:rPr>
            </w:pPr>
            <w:r w:rsidRPr="006E0504">
              <w:rPr>
                <w:rFonts w:asciiTheme="minorHAnsi" w:hAnsiTheme="minorHAnsi"/>
                <w:b/>
                <w:bCs/>
                <w:szCs w:val="22"/>
              </w:rPr>
              <w:t>Retain</w:t>
            </w:r>
            <w:r w:rsidRPr="006E0504">
              <w:rPr>
                <w:rFonts w:asciiTheme="minorHAnsi" w:hAnsiTheme="minorHAnsi"/>
                <w:bCs/>
                <w:szCs w:val="22"/>
              </w:rPr>
              <w:t xml:space="preserve"> for </w:t>
            </w:r>
            <w:r w:rsidR="00517F90">
              <w:rPr>
                <w:rFonts w:asciiTheme="minorHAnsi" w:hAnsiTheme="minorHAnsi"/>
                <w:bCs/>
                <w:szCs w:val="22"/>
              </w:rPr>
              <w:t>6</w:t>
            </w:r>
            <w:r w:rsidRPr="006E0504">
              <w:rPr>
                <w:rFonts w:asciiTheme="minorHAnsi" w:hAnsiTheme="minorHAnsi"/>
                <w:bCs/>
                <w:szCs w:val="22"/>
              </w:rPr>
              <w:t xml:space="preserve"> years after</w:t>
            </w:r>
            <w:r w:rsidR="00650D02" w:rsidRPr="006E0504">
              <w:rPr>
                <w:rFonts w:asciiTheme="minorHAnsi" w:hAnsiTheme="minorHAnsi"/>
                <w:bCs/>
                <w:szCs w:val="22"/>
              </w:rPr>
              <w:t xml:space="preserve"> date of separation from agency</w:t>
            </w:r>
          </w:p>
          <w:p w14:paraId="0F6A513D" w14:textId="77777777" w:rsidR="00335E77" w:rsidRPr="006E0504" w:rsidRDefault="00335E77" w:rsidP="00335E77">
            <w:pPr>
              <w:pStyle w:val="TableText-AllOther"/>
              <w:jc w:val="left"/>
              <w:rPr>
                <w:rFonts w:asciiTheme="minorHAnsi" w:hAnsiTheme="minorHAnsi"/>
                <w:bCs/>
                <w:i/>
                <w:szCs w:val="22"/>
              </w:rPr>
            </w:pPr>
            <w:r w:rsidRPr="006E0504">
              <w:rPr>
                <w:rFonts w:asciiTheme="minorHAnsi" w:hAnsiTheme="minorHAnsi"/>
                <w:bCs/>
                <w:i/>
                <w:szCs w:val="22"/>
              </w:rPr>
              <w:t xml:space="preserve">   then</w:t>
            </w:r>
          </w:p>
          <w:p w14:paraId="7CBB3858" w14:textId="77777777" w:rsidR="00335E77" w:rsidRPr="006E0504" w:rsidRDefault="00335E77" w:rsidP="00335E77">
            <w:pPr>
              <w:pStyle w:val="TableText-AllOther"/>
              <w:jc w:val="left"/>
              <w:rPr>
                <w:rFonts w:asciiTheme="minorHAnsi" w:hAnsiTheme="minorHAnsi"/>
                <w:sz w:val="20"/>
              </w:rPr>
            </w:pPr>
            <w:r w:rsidRPr="006E0504">
              <w:rPr>
                <w:rFonts w:asciiTheme="minorHAnsi" w:hAnsiTheme="minorHAnsi"/>
                <w:b/>
                <w:bCs/>
                <w:szCs w:val="22"/>
              </w:rPr>
              <w:t>Destroy</w:t>
            </w:r>
            <w:r w:rsidRPr="006E0504">
              <w:rPr>
                <w:rFonts w:asciiTheme="minorHAnsi" w:hAnsiTheme="minorHAnsi"/>
                <w:bCs/>
                <w:szCs w:val="22"/>
              </w:rPr>
              <w:t>.</w:t>
            </w:r>
          </w:p>
        </w:tc>
        <w:tc>
          <w:tcPr>
            <w:tcW w:w="600" w:type="pct"/>
          </w:tcPr>
          <w:p w14:paraId="356D8819" w14:textId="77777777" w:rsidR="00335E77" w:rsidRPr="006E0504" w:rsidRDefault="00335E77" w:rsidP="00335E77">
            <w:pPr>
              <w:spacing w:before="60"/>
              <w:jc w:val="center"/>
              <w:rPr>
                <w:rFonts w:asciiTheme="minorHAnsi" w:hAnsiTheme="minorHAnsi"/>
                <w:sz w:val="20"/>
                <w:szCs w:val="20"/>
              </w:rPr>
            </w:pPr>
            <w:r w:rsidRPr="006E0504">
              <w:rPr>
                <w:rFonts w:asciiTheme="minorHAnsi" w:hAnsiTheme="minorHAnsi"/>
                <w:sz w:val="20"/>
                <w:szCs w:val="20"/>
              </w:rPr>
              <w:t>NON-ARCHIVAL</w:t>
            </w:r>
          </w:p>
          <w:p w14:paraId="460AF1EF" w14:textId="77777777" w:rsidR="00335E77" w:rsidRPr="006E0504" w:rsidRDefault="00335E77" w:rsidP="00335E77">
            <w:pPr>
              <w:jc w:val="center"/>
              <w:rPr>
                <w:rFonts w:asciiTheme="minorHAnsi" w:hAnsiTheme="minorHAnsi"/>
                <w:sz w:val="20"/>
                <w:szCs w:val="20"/>
              </w:rPr>
            </w:pPr>
            <w:r w:rsidRPr="006E0504">
              <w:rPr>
                <w:rFonts w:asciiTheme="minorHAnsi" w:hAnsiTheme="minorHAnsi"/>
                <w:sz w:val="20"/>
                <w:szCs w:val="20"/>
              </w:rPr>
              <w:t>NON-ESSENTIAL</w:t>
            </w:r>
          </w:p>
          <w:p w14:paraId="2CF04946" w14:textId="77777777" w:rsidR="00335E77" w:rsidRPr="006E0504" w:rsidRDefault="00335E77" w:rsidP="00335E77">
            <w:pPr>
              <w:jc w:val="center"/>
              <w:rPr>
                <w:rFonts w:asciiTheme="minorHAnsi" w:hAnsiTheme="minorHAnsi"/>
                <w:sz w:val="20"/>
                <w:szCs w:val="20"/>
              </w:rPr>
            </w:pPr>
            <w:r w:rsidRPr="006E0504">
              <w:rPr>
                <w:rFonts w:asciiTheme="minorHAnsi" w:hAnsiTheme="minorHAnsi"/>
                <w:sz w:val="20"/>
                <w:szCs w:val="20"/>
              </w:rPr>
              <w:t>OFM</w:t>
            </w:r>
          </w:p>
        </w:tc>
      </w:tr>
      <w:tr w:rsidR="00335E77" w:rsidRPr="006E0504" w14:paraId="4E27FB44" w14:textId="77777777" w:rsidTr="00CF1105">
        <w:tblPrEx>
          <w:tblLook w:val="04A0" w:firstRow="1" w:lastRow="0" w:firstColumn="1" w:lastColumn="0" w:noHBand="0" w:noVBand="1"/>
        </w:tblPrEx>
        <w:trPr>
          <w:cantSplit/>
          <w:jc w:val="center"/>
        </w:trPr>
        <w:tc>
          <w:tcPr>
            <w:tcW w:w="500" w:type="pct"/>
          </w:tcPr>
          <w:p w14:paraId="0C01F7A9" w14:textId="77777777" w:rsidR="00335E77" w:rsidRPr="006E0504" w:rsidRDefault="00335E77" w:rsidP="00335E77">
            <w:pPr>
              <w:pStyle w:val="TableText-AllOther"/>
              <w:rPr>
                <w:rFonts w:asciiTheme="minorHAnsi" w:hAnsiTheme="minorHAnsi"/>
                <w:lang w:val="en-US"/>
              </w:rPr>
            </w:pPr>
            <w:r w:rsidRPr="006E0504">
              <w:rPr>
                <w:rFonts w:asciiTheme="minorHAnsi" w:hAnsiTheme="minorHAnsi"/>
                <w:lang w:val="en-US"/>
              </w:rPr>
              <w:lastRenderedPageBreak/>
              <w:t xml:space="preserve">GS </w:t>
            </w:r>
            <w:r w:rsidR="00CA1111">
              <w:rPr>
                <w:rFonts w:asciiTheme="minorHAnsi" w:hAnsiTheme="minorHAnsi"/>
                <w:lang w:val="en-US"/>
              </w:rPr>
              <w:t>03055</w:t>
            </w:r>
            <w:r w:rsidR="001934A2" w:rsidRPr="006E0504">
              <w:rPr>
                <w:rFonts w:asciiTheme="minorHAnsi" w:eastAsia="Calibri" w:hAnsiTheme="minorHAnsi"/>
              </w:rPr>
              <w:fldChar w:fldCharType="begin"/>
            </w:r>
            <w:r w:rsidR="00B36799" w:rsidRPr="006E0504">
              <w:rPr>
                <w:rFonts w:asciiTheme="minorHAnsi" w:hAnsiTheme="minorHAnsi"/>
              </w:rPr>
              <w:instrText xml:space="preserve"> XE “GS </w:instrText>
            </w:r>
            <w:r w:rsidR="00CA1111">
              <w:rPr>
                <w:rFonts w:asciiTheme="minorHAnsi" w:hAnsiTheme="minorHAnsi"/>
              </w:rPr>
              <w:instrText>03055</w:instrText>
            </w:r>
            <w:r w:rsidR="00B36799" w:rsidRPr="006E0504">
              <w:rPr>
                <w:rFonts w:asciiTheme="minorHAnsi" w:hAnsiTheme="minorHAnsi"/>
              </w:rPr>
              <w:instrText xml:space="preserve">” \f “dan” </w:instrText>
            </w:r>
            <w:r w:rsidR="001934A2" w:rsidRPr="006E0504">
              <w:rPr>
                <w:rFonts w:asciiTheme="minorHAnsi" w:eastAsia="Calibri" w:hAnsiTheme="minorHAnsi"/>
              </w:rPr>
              <w:fldChar w:fldCharType="end"/>
            </w:r>
          </w:p>
          <w:p w14:paraId="4286C192" w14:textId="77777777" w:rsidR="00335E77" w:rsidRPr="006E0504" w:rsidRDefault="00335E77" w:rsidP="00335E77">
            <w:pPr>
              <w:spacing w:before="60" w:after="60"/>
              <w:jc w:val="center"/>
              <w:rPr>
                <w:rFonts w:asciiTheme="minorHAnsi" w:hAnsiTheme="minorHAnsi"/>
                <w:bCs/>
              </w:rPr>
            </w:pPr>
            <w:r w:rsidRPr="006E0504">
              <w:rPr>
                <w:rFonts w:asciiTheme="minorHAnsi" w:hAnsiTheme="minorHAnsi"/>
              </w:rPr>
              <w:t>Rev. 0</w:t>
            </w:r>
          </w:p>
        </w:tc>
        <w:tc>
          <w:tcPr>
            <w:tcW w:w="2900" w:type="pct"/>
          </w:tcPr>
          <w:p w14:paraId="46BCDA33" w14:textId="77777777" w:rsidR="00335E77" w:rsidRPr="006E0504" w:rsidRDefault="00335E77" w:rsidP="005B4F59">
            <w:pPr>
              <w:spacing w:before="60" w:after="60"/>
              <w:rPr>
                <w:rFonts w:asciiTheme="minorHAnsi" w:hAnsiTheme="minorHAnsi"/>
                <w:b/>
                <w:i/>
              </w:rPr>
            </w:pPr>
            <w:r w:rsidRPr="006E0504">
              <w:rPr>
                <w:rFonts w:asciiTheme="minorHAnsi" w:hAnsiTheme="minorHAnsi"/>
                <w:b/>
                <w:i/>
              </w:rPr>
              <w:t>Personnel – Routine Transactions</w:t>
            </w:r>
          </w:p>
          <w:p w14:paraId="560BC066" w14:textId="77777777" w:rsidR="00335E77" w:rsidRPr="006E0504" w:rsidRDefault="00335E77" w:rsidP="005B4F59">
            <w:pPr>
              <w:spacing w:before="60" w:after="60"/>
              <w:rPr>
                <w:rFonts w:asciiTheme="minorHAnsi" w:hAnsiTheme="minorHAnsi"/>
              </w:rPr>
            </w:pPr>
            <w:r w:rsidRPr="006E0504">
              <w:rPr>
                <w:rFonts w:asciiTheme="minorHAnsi" w:hAnsiTheme="minorHAnsi"/>
              </w:rPr>
              <w:t>Records relating to employees</w:t>
            </w:r>
            <w:r w:rsidR="002A729F" w:rsidRPr="006E0504">
              <w:rPr>
                <w:rFonts w:asciiTheme="minorHAnsi" w:hAnsiTheme="minorHAnsi"/>
              </w:rPr>
              <w:t>’</w:t>
            </w:r>
            <w:r w:rsidRPr="006E0504">
              <w:rPr>
                <w:rFonts w:asciiTheme="minorHAnsi" w:hAnsiTheme="minorHAnsi"/>
              </w:rPr>
              <w:t xml:space="preserve"> routine personnel transactions or tasks that do </w:t>
            </w:r>
            <w:r w:rsidRPr="006E0504">
              <w:rPr>
                <w:rFonts w:asciiTheme="minorHAnsi" w:hAnsiTheme="minorHAnsi"/>
                <w:u w:val="single"/>
              </w:rPr>
              <w:t>not</w:t>
            </w:r>
            <w:r w:rsidRPr="006E0504">
              <w:rPr>
                <w:rFonts w:asciiTheme="minorHAnsi" w:hAnsiTheme="minorHAnsi"/>
              </w:rPr>
              <w:t xml:space="preserve"> affect employment history, payroll, </w:t>
            </w:r>
            <w:r w:rsidR="00ED3E13" w:rsidRPr="006E0504">
              <w:rPr>
                <w:rFonts w:asciiTheme="minorHAnsi" w:hAnsiTheme="minorHAnsi"/>
              </w:rPr>
              <w:t>performance</w:t>
            </w:r>
            <w:r w:rsidRPr="006E0504">
              <w:rPr>
                <w:rFonts w:asciiTheme="minorHAnsi" w:hAnsiTheme="minorHAnsi"/>
              </w:rPr>
              <w:t xml:space="preserve"> or retirement status/eligibility.</w:t>
            </w:r>
            <w:r w:rsidR="002922B7" w:rsidRPr="006E0504">
              <w:rPr>
                <w:rFonts w:asciiTheme="minorHAnsi" w:hAnsiTheme="minorHAnsi"/>
              </w:rPr>
              <w:t xml:space="preserve"> </w:t>
            </w:r>
            <w:r w:rsidR="002922B7" w:rsidRPr="006E0504">
              <w:rPr>
                <w:rFonts w:asciiTheme="minorHAnsi" w:hAnsiTheme="minorHAnsi"/>
              </w:rPr>
              <w:fldChar w:fldCharType="begin"/>
            </w:r>
            <w:r w:rsidR="002922B7" w:rsidRPr="006E0504">
              <w:rPr>
                <w:rFonts w:asciiTheme="minorHAnsi" w:hAnsiTheme="minorHAnsi"/>
              </w:rPr>
              <w:instrText xml:space="preserve"> XE “personnel</w:instrText>
            </w:r>
            <w:r w:rsidR="007F6429" w:rsidRPr="006E0504">
              <w:rPr>
                <w:rFonts w:asciiTheme="minorHAnsi" w:hAnsiTheme="minorHAnsi"/>
              </w:rPr>
              <w:instrText>:</w:instrText>
            </w:r>
            <w:r w:rsidR="002922B7" w:rsidRPr="006E0504">
              <w:rPr>
                <w:rFonts w:asciiTheme="minorHAnsi" w:hAnsiTheme="minorHAnsi"/>
              </w:rPr>
              <w:instrText xml:space="preserve">routine transactions“ \f “Subject” </w:instrText>
            </w:r>
            <w:r w:rsidR="002922B7" w:rsidRPr="006E0504">
              <w:rPr>
                <w:rFonts w:asciiTheme="minorHAnsi" w:hAnsiTheme="minorHAnsi"/>
              </w:rPr>
              <w:fldChar w:fldCharType="end"/>
            </w:r>
          </w:p>
          <w:p w14:paraId="1BE0FC26" w14:textId="77777777" w:rsidR="00335E77" w:rsidRPr="006E0504" w:rsidRDefault="00335E77" w:rsidP="005B4F59">
            <w:pPr>
              <w:spacing w:before="60" w:after="60"/>
              <w:rPr>
                <w:rFonts w:asciiTheme="minorHAnsi" w:hAnsiTheme="minorHAnsi"/>
              </w:rPr>
            </w:pPr>
            <w:r w:rsidRPr="006E0504">
              <w:rPr>
                <w:rFonts w:asciiTheme="minorHAnsi" w:hAnsiTheme="minorHAnsi"/>
              </w:rPr>
              <w:t>Includes, but is not limited to:</w:t>
            </w:r>
          </w:p>
          <w:p w14:paraId="2135F148" w14:textId="77777777" w:rsidR="00335E77" w:rsidRPr="006E0504" w:rsidRDefault="00ED3E13" w:rsidP="00283A5D">
            <w:pPr>
              <w:pStyle w:val="ListParagraph"/>
              <w:numPr>
                <w:ilvl w:val="0"/>
                <w:numId w:val="113"/>
              </w:numPr>
              <w:spacing w:before="60" w:after="60"/>
              <w:rPr>
                <w:rFonts w:asciiTheme="minorHAnsi" w:hAnsiTheme="minorHAnsi"/>
              </w:rPr>
            </w:pPr>
            <w:r>
              <w:rPr>
                <w:rFonts w:asciiTheme="minorHAnsi" w:hAnsiTheme="minorHAnsi"/>
              </w:rPr>
              <w:t>Changes to w</w:t>
            </w:r>
            <w:r w:rsidR="00335E77" w:rsidRPr="006E0504">
              <w:rPr>
                <w:rFonts w:asciiTheme="minorHAnsi" w:hAnsiTheme="minorHAnsi"/>
              </w:rPr>
              <w:t>ork schedules and assignments;</w:t>
            </w:r>
          </w:p>
          <w:p w14:paraId="2D7628D4" w14:textId="77777777" w:rsidR="00335E77" w:rsidRPr="006E0504" w:rsidRDefault="00335E77" w:rsidP="00283A5D">
            <w:pPr>
              <w:pStyle w:val="ListParagraph"/>
              <w:numPr>
                <w:ilvl w:val="0"/>
                <w:numId w:val="113"/>
              </w:numPr>
              <w:spacing w:before="60" w:after="60"/>
              <w:rPr>
                <w:rFonts w:asciiTheme="minorHAnsi" w:hAnsiTheme="minorHAnsi"/>
              </w:rPr>
            </w:pPr>
            <w:r w:rsidRPr="006E0504">
              <w:rPr>
                <w:rFonts w:asciiTheme="minorHAnsi" w:hAnsiTheme="minorHAnsi"/>
              </w:rPr>
              <w:t>Location codes;</w:t>
            </w:r>
          </w:p>
          <w:p w14:paraId="29092668" w14:textId="77777777" w:rsidR="00335E77" w:rsidRPr="006E0504" w:rsidRDefault="00335E77" w:rsidP="00283A5D">
            <w:pPr>
              <w:pStyle w:val="ListParagraph"/>
              <w:numPr>
                <w:ilvl w:val="0"/>
                <w:numId w:val="113"/>
              </w:numPr>
              <w:spacing w:before="60" w:after="60"/>
              <w:rPr>
                <w:rFonts w:asciiTheme="minorHAnsi" w:hAnsiTheme="minorHAnsi"/>
              </w:rPr>
            </w:pPr>
            <w:r w:rsidRPr="006E0504">
              <w:rPr>
                <w:rFonts w:asciiTheme="minorHAnsi" w:hAnsiTheme="minorHAnsi"/>
              </w:rPr>
              <w:t>Name/address/status</w:t>
            </w:r>
            <w:r w:rsidR="0002276C" w:rsidRPr="006E0504">
              <w:rPr>
                <w:rFonts w:asciiTheme="minorHAnsi" w:hAnsiTheme="minorHAnsi"/>
              </w:rPr>
              <w:t xml:space="preserve">/emergency contact </w:t>
            </w:r>
            <w:r w:rsidRPr="006E0504">
              <w:rPr>
                <w:rFonts w:asciiTheme="minorHAnsi" w:hAnsiTheme="minorHAnsi"/>
              </w:rPr>
              <w:t>change documentation;</w:t>
            </w:r>
          </w:p>
          <w:p w14:paraId="5F133201" w14:textId="77777777" w:rsidR="00335E77" w:rsidRPr="006E0504" w:rsidRDefault="00335E77" w:rsidP="00283A5D">
            <w:pPr>
              <w:pStyle w:val="ListParagraph"/>
              <w:numPr>
                <w:ilvl w:val="0"/>
                <w:numId w:val="113"/>
              </w:numPr>
              <w:spacing w:before="60" w:after="60"/>
              <w:rPr>
                <w:rFonts w:asciiTheme="minorHAnsi" w:hAnsiTheme="minorHAnsi"/>
              </w:rPr>
            </w:pPr>
            <w:r w:rsidRPr="006E0504">
              <w:rPr>
                <w:rFonts w:asciiTheme="minorHAnsi" w:hAnsiTheme="minorHAnsi"/>
              </w:rPr>
              <w:t>Miscellaneous tracking forms.</w:t>
            </w:r>
          </w:p>
        </w:tc>
        <w:tc>
          <w:tcPr>
            <w:tcW w:w="1000" w:type="pct"/>
          </w:tcPr>
          <w:p w14:paraId="7E72427A" w14:textId="77777777" w:rsidR="00335E77" w:rsidRPr="006E0504" w:rsidRDefault="00335E77" w:rsidP="00335E77">
            <w:pPr>
              <w:pStyle w:val="TableText-AllOther"/>
              <w:jc w:val="left"/>
              <w:rPr>
                <w:rFonts w:asciiTheme="minorHAnsi" w:hAnsiTheme="minorHAnsi"/>
                <w:bCs/>
                <w:szCs w:val="22"/>
              </w:rPr>
            </w:pPr>
            <w:r w:rsidRPr="006E0504">
              <w:rPr>
                <w:rFonts w:asciiTheme="minorHAnsi" w:hAnsiTheme="minorHAnsi"/>
                <w:b/>
                <w:bCs/>
                <w:szCs w:val="22"/>
              </w:rPr>
              <w:t>Retain</w:t>
            </w:r>
            <w:r w:rsidRPr="006E0504">
              <w:rPr>
                <w:rFonts w:asciiTheme="minorHAnsi" w:hAnsiTheme="minorHAnsi"/>
                <w:bCs/>
                <w:szCs w:val="22"/>
              </w:rPr>
              <w:t xml:space="preserve"> until superseded</w:t>
            </w:r>
          </w:p>
          <w:p w14:paraId="006D34AA" w14:textId="77777777" w:rsidR="00335E77" w:rsidRPr="006E0504" w:rsidRDefault="00335E77" w:rsidP="00335E77">
            <w:pPr>
              <w:pStyle w:val="TableText-AllOther"/>
              <w:jc w:val="left"/>
              <w:rPr>
                <w:rFonts w:asciiTheme="minorHAnsi" w:hAnsiTheme="minorHAnsi"/>
                <w:bCs/>
                <w:i/>
                <w:szCs w:val="22"/>
              </w:rPr>
            </w:pPr>
            <w:r w:rsidRPr="006E0504">
              <w:rPr>
                <w:rFonts w:asciiTheme="minorHAnsi" w:hAnsiTheme="minorHAnsi"/>
                <w:bCs/>
                <w:i/>
                <w:szCs w:val="22"/>
              </w:rPr>
              <w:t xml:space="preserve">   then</w:t>
            </w:r>
          </w:p>
          <w:p w14:paraId="788A186C" w14:textId="77777777" w:rsidR="00335E77" w:rsidRPr="006E0504" w:rsidRDefault="00335E77" w:rsidP="00335E77">
            <w:pPr>
              <w:pStyle w:val="TableText-AllOther"/>
              <w:jc w:val="left"/>
              <w:rPr>
                <w:rFonts w:asciiTheme="minorHAnsi" w:hAnsiTheme="minorHAnsi"/>
                <w:sz w:val="20"/>
              </w:rPr>
            </w:pPr>
            <w:r w:rsidRPr="006E0504">
              <w:rPr>
                <w:rFonts w:asciiTheme="minorHAnsi" w:hAnsiTheme="minorHAnsi"/>
                <w:b/>
                <w:bCs/>
                <w:szCs w:val="22"/>
              </w:rPr>
              <w:t>Destroy</w:t>
            </w:r>
            <w:r w:rsidRPr="006E0504">
              <w:rPr>
                <w:rFonts w:asciiTheme="minorHAnsi" w:hAnsiTheme="minorHAnsi"/>
                <w:bCs/>
                <w:szCs w:val="22"/>
              </w:rPr>
              <w:t>.</w:t>
            </w:r>
          </w:p>
        </w:tc>
        <w:tc>
          <w:tcPr>
            <w:tcW w:w="600" w:type="pct"/>
          </w:tcPr>
          <w:p w14:paraId="64D7F00D" w14:textId="77777777" w:rsidR="00335E77" w:rsidRPr="006E0504" w:rsidRDefault="00335E77" w:rsidP="00335E77">
            <w:pPr>
              <w:spacing w:before="60"/>
              <w:jc w:val="center"/>
              <w:rPr>
                <w:rFonts w:asciiTheme="minorHAnsi" w:hAnsiTheme="minorHAnsi"/>
                <w:sz w:val="20"/>
                <w:szCs w:val="20"/>
              </w:rPr>
            </w:pPr>
            <w:r w:rsidRPr="006E0504">
              <w:rPr>
                <w:rFonts w:asciiTheme="minorHAnsi" w:hAnsiTheme="minorHAnsi"/>
                <w:sz w:val="20"/>
                <w:szCs w:val="20"/>
              </w:rPr>
              <w:t>NON-ARCHIVAL</w:t>
            </w:r>
          </w:p>
          <w:p w14:paraId="4B212207" w14:textId="77777777" w:rsidR="00335E77" w:rsidRPr="006E0504" w:rsidRDefault="00335E77" w:rsidP="00335E77">
            <w:pPr>
              <w:jc w:val="center"/>
              <w:rPr>
                <w:rFonts w:asciiTheme="minorHAnsi" w:hAnsiTheme="minorHAnsi"/>
                <w:sz w:val="20"/>
                <w:szCs w:val="20"/>
              </w:rPr>
            </w:pPr>
            <w:r w:rsidRPr="006E0504">
              <w:rPr>
                <w:rFonts w:asciiTheme="minorHAnsi" w:hAnsiTheme="minorHAnsi"/>
                <w:sz w:val="20"/>
                <w:szCs w:val="20"/>
              </w:rPr>
              <w:t>NON-ESSENTIAL</w:t>
            </w:r>
          </w:p>
          <w:p w14:paraId="51233152" w14:textId="77777777" w:rsidR="00335E77" w:rsidRPr="006E0504" w:rsidRDefault="00335E77" w:rsidP="00335E77">
            <w:pPr>
              <w:jc w:val="center"/>
              <w:rPr>
                <w:rFonts w:asciiTheme="minorHAnsi" w:hAnsiTheme="minorHAnsi"/>
                <w:sz w:val="20"/>
                <w:szCs w:val="20"/>
              </w:rPr>
            </w:pPr>
            <w:r w:rsidRPr="006E0504">
              <w:rPr>
                <w:rFonts w:asciiTheme="minorHAnsi" w:hAnsiTheme="minorHAnsi"/>
                <w:sz w:val="20"/>
                <w:szCs w:val="20"/>
              </w:rPr>
              <w:t>OFM</w:t>
            </w:r>
          </w:p>
        </w:tc>
      </w:tr>
    </w:tbl>
    <w:p w14:paraId="6EDF4FCB" w14:textId="77777777" w:rsidR="009D2996" w:rsidRDefault="009D2996"/>
    <w:p w14:paraId="080514C3" w14:textId="77777777" w:rsidR="009D2996" w:rsidRDefault="009D2996"/>
    <w:p w14:paraId="45FA339D" w14:textId="77777777" w:rsidR="0002276C" w:rsidRDefault="0002276C"/>
    <w:p w14:paraId="2A9ADF69" w14:textId="77777777" w:rsidR="00A41FF8" w:rsidRPr="00B64159" w:rsidRDefault="00A41FF8" w:rsidP="000D1412">
      <w:pPr>
        <w:rPr>
          <w:sz w:val="2"/>
          <w:szCs w:val="2"/>
        </w:rPr>
      </w:pPr>
      <w:r w:rsidRPr="00B64159">
        <w:br w:type="page"/>
      </w:r>
    </w:p>
    <w:p w14:paraId="12797CAA" w14:textId="77777777" w:rsidR="00114550" w:rsidRPr="00B64159" w:rsidRDefault="00114550" w:rsidP="000D1412">
      <w:pPr>
        <w:rPr>
          <w:sz w:val="2"/>
          <w:szCs w:val="2"/>
        </w:rPr>
      </w:pP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40"/>
        <w:gridCol w:w="8352"/>
        <w:gridCol w:w="2880"/>
        <w:gridCol w:w="1728"/>
      </w:tblGrid>
      <w:tr w:rsidR="00114550" w:rsidRPr="00B64159" w14:paraId="3B17ABE0" w14:textId="77777777" w:rsidTr="002C0058">
        <w:trPr>
          <w:cantSplit/>
          <w:trHeight w:val="288"/>
          <w:tblHeader/>
          <w:jc w:val="center"/>
        </w:trPr>
        <w:tc>
          <w:tcPr>
            <w:tcW w:w="5000" w:type="pct"/>
            <w:gridSpan w:val="4"/>
            <w:shd w:val="clear" w:color="auto" w:fill="auto"/>
            <w:tcMar>
              <w:top w:w="58" w:type="dxa"/>
              <w:left w:w="115" w:type="dxa"/>
              <w:bottom w:w="43" w:type="dxa"/>
              <w:right w:w="115" w:type="dxa"/>
            </w:tcMar>
            <w:vAlign w:val="center"/>
          </w:tcPr>
          <w:p w14:paraId="59B03E1A" w14:textId="77777777" w:rsidR="00114550" w:rsidRPr="00B64159" w:rsidRDefault="00114550" w:rsidP="00335E77">
            <w:pPr>
              <w:pStyle w:val="Activties"/>
              <w:ind w:left="695" w:hanging="695"/>
              <w:rPr>
                <w:color w:val="000000"/>
              </w:rPr>
            </w:pPr>
            <w:bookmarkStart w:id="52" w:name="_Toc175912481"/>
            <w:r w:rsidRPr="00B64159">
              <w:rPr>
                <w:color w:val="000000"/>
              </w:rPr>
              <w:t>POSITION DEVELOPMENT</w:t>
            </w:r>
            <w:r w:rsidR="00335E77">
              <w:rPr>
                <w:color w:val="000000"/>
              </w:rPr>
              <w:t xml:space="preserve"> AND </w:t>
            </w:r>
            <w:r w:rsidRPr="00B64159">
              <w:rPr>
                <w:color w:val="000000"/>
              </w:rPr>
              <w:t>STAFF STRUCTURE</w:t>
            </w:r>
            <w:bookmarkEnd w:id="52"/>
          </w:p>
          <w:p w14:paraId="594B5C10" w14:textId="77777777" w:rsidR="00114550" w:rsidRPr="00B64159" w:rsidRDefault="00114550" w:rsidP="00785036">
            <w:pPr>
              <w:pStyle w:val="ActivityText"/>
            </w:pPr>
            <w:r w:rsidRPr="00B64159">
              <w:t>The activity of</w:t>
            </w:r>
            <w:r w:rsidR="00482EC4" w:rsidRPr="00482EC4">
              <w:t xml:space="preserve"> </w:t>
            </w:r>
            <w:r w:rsidR="00785036">
              <w:t>developing</w:t>
            </w:r>
            <w:r w:rsidR="00482EC4" w:rsidRPr="00482EC4">
              <w:t xml:space="preserve"> job positions and the organizational structuring of staff</w:t>
            </w:r>
            <w:r w:rsidRPr="00B64159">
              <w:t>.</w:t>
            </w:r>
          </w:p>
        </w:tc>
      </w:tr>
      <w:tr w:rsidR="00B0763E" w:rsidRPr="00B0763E" w14:paraId="5F9BBC04" w14:textId="77777777" w:rsidTr="002C0058">
        <w:tblPrEx>
          <w:tblLook w:val="04A0" w:firstRow="1" w:lastRow="0" w:firstColumn="1" w:lastColumn="0" w:noHBand="0" w:noVBand="1"/>
        </w:tblPrEx>
        <w:trPr>
          <w:cantSplit/>
          <w:tblHeader/>
          <w:jc w:val="center"/>
        </w:trPr>
        <w:tc>
          <w:tcPr>
            <w:tcW w:w="500" w:type="pct"/>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162996F4" w14:textId="77777777" w:rsidR="00B0763E" w:rsidRPr="00B0763E" w:rsidRDefault="00B0763E" w:rsidP="00B0763E">
            <w:pPr>
              <w:jc w:val="center"/>
              <w:rPr>
                <w:b/>
                <w:sz w:val="18"/>
                <w:szCs w:val="18"/>
              </w:rPr>
            </w:pPr>
            <w:r w:rsidRPr="00B0763E">
              <w:rPr>
                <w:b/>
                <w:sz w:val="18"/>
                <w:szCs w:val="18"/>
              </w:rPr>
              <w:t>DISPOSITION AUTHORITY NUMBER (DAN)</w:t>
            </w:r>
          </w:p>
        </w:tc>
        <w:tc>
          <w:tcPr>
            <w:tcW w:w="2900" w:type="pct"/>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5490DBAA" w14:textId="77777777" w:rsidR="00B0763E" w:rsidRPr="00B0763E" w:rsidRDefault="00B0763E" w:rsidP="00B0763E">
            <w:pPr>
              <w:jc w:val="center"/>
              <w:rPr>
                <w:b/>
                <w:sz w:val="18"/>
                <w:szCs w:val="18"/>
              </w:rPr>
            </w:pPr>
            <w:r w:rsidRPr="00B0763E">
              <w:rPr>
                <w:b/>
                <w:sz w:val="18"/>
                <w:szCs w:val="18"/>
              </w:rPr>
              <w:t>DESCRIPTION OF RECORDS</w:t>
            </w:r>
          </w:p>
        </w:tc>
        <w:tc>
          <w:tcPr>
            <w:tcW w:w="1000" w:type="pct"/>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5447FE78" w14:textId="77777777" w:rsidR="00B0763E" w:rsidRPr="00B0763E" w:rsidRDefault="00B0763E" w:rsidP="00B0763E">
            <w:pPr>
              <w:jc w:val="center"/>
              <w:rPr>
                <w:b/>
                <w:sz w:val="18"/>
                <w:szCs w:val="18"/>
              </w:rPr>
            </w:pPr>
            <w:r w:rsidRPr="00B0763E">
              <w:rPr>
                <w:b/>
                <w:sz w:val="18"/>
                <w:szCs w:val="18"/>
              </w:rPr>
              <w:t>RETENTION AND</w:t>
            </w:r>
          </w:p>
          <w:p w14:paraId="68FA2924" w14:textId="77777777" w:rsidR="00B0763E" w:rsidRPr="00B0763E" w:rsidRDefault="00B0763E" w:rsidP="00B0763E">
            <w:pPr>
              <w:jc w:val="center"/>
              <w:rPr>
                <w:b/>
                <w:sz w:val="18"/>
                <w:szCs w:val="18"/>
              </w:rPr>
            </w:pPr>
            <w:r w:rsidRPr="00B0763E">
              <w:rPr>
                <w:b/>
                <w:sz w:val="18"/>
                <w:szCs w:val="18"/>
              </w:rPr>
              <w:t>DISPOSITION ACTION</w:t>
            </w:r>
          </w:p>
        </w:tc>
        <w:tc>
          <w:tcPr>
            <w:tcW w:w="600" w:type="pct"/>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60094B54" w14:textId="77777777" w:rsidR="00B0763E" w:rsidRPr="00B0763E" w:rsidRDefault="00B0763E" w:rsidP="00B0763E">
            <w:pPr>
              <w:jc w:val="center"/>
              <w:rPr>
                <w:b/>
                <w:sz w:val="18"/>
                <w:szCs w:val="18"/>
              </w:rPr>
            </w:pPr>
            <w:r w:rsidRPr="00B0763E">
              <w:rPr>
                <w:b/>
                <w:sz w:val="18"/>
                <w:szCs w:val="18"/>
              </w:rPr>
              <w:t>DESIGNATION</w:t>
            </w:r>
          </w:p>
        </w:tc>
      </w:tr>
      <w:tr w:rsidR="00C354F1" w14:paraId="558D91F9" w14:textId="77777777" w:rsidTr="002C0058">
        <w:tblPrEx>
          <w:tblLook w:val="04A0" w:firstRow="1" w:lastRow="0" w:firstColumn="1" w:lastColumn="0" w:noHBand="0" w:noVBand="1"/>
        </w:tblPrEx>
        <w:trPr>
          <w:cantSplit/>
          <w:jc w:val="center"/>
        </w:trPr>
        <w:tc>
          <w:tcPr>
            <w:tcW w:w="500" w:type="pct"/>
          </w:tcPr>
          <w:p w14:paraId="7488D1DF" w14:textId="77777777" w:rsidR="00C354F1" w:rsidRPr="00B64159" w:rsidRDefault="00C354F1" w:rsidP="003570DF">
            <w:pPr>
              <w:spacing w:before="60" w:after="60"/>
              <w:jc w:val="center"/>
              <w:rPr>
                <w:bCs/>
              </w:rPr>
            </w:pPr>
            <w:r w:rsidRPr="00B64159">
              <w:rPr>
                <w:bCs/>
              </w:rPr>
              <w:t>GS 03010</w:t>
            </w:r>
            <w:r w:rsidR="001934A2" w:rsidRPr="00B64159">
              <w:rPr>
                <w:rFonts w:eastAsia="Calibri" w:cs="Times New Roman"/>
              </w:rPr>
              <w:fldChar w:fldCharType="begin"/>
            </w:r>
            <w:r w:rsidR="00B36799" w:rsidRPr="00B64159">
              <w:instrText xml:space="preserve"> XE “GS 03010” \f “dan” </w:instrText>
            </w:r>
            <w:r w:rsidR="001934A2" w:rsidRPr="00B64159">
              <w:rPr>
                <w:rFonts w:eastAsia="Calibri" w:cs="Times New Roman"/>
              </w:rPr>
              <w:fldChar w:fldCharType="end"/>
            </w:r>
          </w:p>
          <w:p w14:paraId="3FE851D8" w14:textId="77777777" w:rsidR="00C354F1" w:rsidRPr="00B64159" w:rsidRDefault="00C354F1" w:rsidP="00B36799">
            <w:pPr>
              <w:spacing w:before="60" w:after="60"/>
              <w:jc w:val="center"/>
              <w:rPr>
                <w:bCs/>
              </w:rPr>
            </w:pPr>
            <w:r>
              <w:rPr>
                <w:rFonts w:eastAsia="Calibri" w:cs="Times New Roman"/>
              </w:rPr>
              <w:t>Rev. 1</w:t>
            </w:r>
          </w:p>
        </w:tc>
        <w:tc>
          <w:tcPr>
            <w:tcW w:w="2900" w:type="pct"/>
          </w:tcPr>
          <w:p w14:paraId="4E98B2CB" w14:textId="77777777" w:rsidR="00C354F1" w:rsidRPr="00F44E2F" w:rsidRDefault="00B36799" w:rsidP="00C354F1">
            <w:pPr>
              <w:pStyle w:val="TableText0"/>
              <w:spacing w:before="60" w:after="60"/>
              <w:rPr>
                <w:rFonts w:eastAsia="Calibri" w:cs="Times New Roman"/>
                <w:b/>
                <w:i/>
                <w:color w:val="000000" w:themeColor="text1"/>
              </w:rPr>
            </w:pPr>
            <w:r>
              <w:rPr>
                <w:rFonts w:eastAsia="Calibri" w:cs="Times New Roman"/>
                <w:b/>
                <w:i/>
                <w:color w:val="000000" w:themeColor="text1"/>
              </w:rPr>
              <w:t>Position History</w:t>
            </w:r>
          </w:p>
          <w:p w14:paraId="53100217" w14:textId="77777777" w:rsidR="00C354F1" w:rsidRDefault="00C354F1" w:rsidP="00C354F1">
            <w:pPr>
              <w:pStyle w:val="TableText0"/>
              <w:spacing w:before="60" w:after="60"/>
              <w:rPr>
                <w:color w:val="000000" w:themeColor="text1"/>
              </w:rPr>
            </w:pPr>
            <w:r>
              <w:rPr>
                <w:color w:val="000000" w:themeColor="text1"/>
              </w:rPr>
              <w:t>Records relating to</w:t>
            </w:r>
            <w:r w:rsidRPr="00F44E2F">
              <w:rPr>
                <w:color w:val="000000" w:themeColor="text1"/>
              </w:rPr>
              <w:t xml:space="preserve"> </w:t>
            </w:r>
            <w:r>
              <w:rPr>
                <w:color w:val="000000" w:themeColor="text1"/>
              </w:rPr>
              <w:t xml:space="preserve">the history of each position and </w:t>
            </w:r>
            <w:r w:rsidRPr="00F44E2F">
              <w:rPr>
                <w:color w:val="000000" w:themeColor="text1"/>
              </w:rPr>
              <w:t xml:space="preserve">job classifications which apply to positions held by </w:t>
            </w:r>
            <w:r>
              <w:rPr>
                <w:color w:val="000000" w:themeColor="text1"/>
              </w:rPr>
              <w:t>employees of the agency</w:t>
            </w:r>
            <w:r w:rsidRPr="00F44E2F">
              <w:rPr>
                <w:color w:val="000000" w:themeColor="text1"/>
              </w:rPr>
              <w:t>.</w:t>
            </w:r>
            <w:r w:rsidR="002922B7" w:rsidRPr="00C06BB7">
              <w:t xml:space="preserve"> </w:t>
            </w:r>
            <w:r w:rsidR="002922B7" w:rsidRPr="00C06BB7">
              <w:fldChar w:fldCharType="begin"/>
            </w:r>
            <w:r w:rsidR="002922B7" w:rsidRPr="00C06BB7">
              <w:instrText xml:space="preserve"> XE “</w:instrText>
            </w:r>
            <w:r w:rsidR="002922B7">
              <w:instrText>position history</w:instrText>
            </w:r>
            <w:r w:rsidR="002922B7" w:rsidRPr="00C06BB7">
              <w:instrText xml:space="preserve">“ \f “Subject” </w:instrText>
            </w:r>
            <w:r w:rsidR="002922B7" w:rsidRPr="00C06BB7">
              <w:fldChar w:fldCharType="end"/>
            </w:r>
            <w:r w:rsidR="00F10DD3" w:rsidRPr="00C06BB7">
              <w:fldChar w:fldCharType="begin"/>
            </w:r>
            <w:r w:rsidR="00F10DD3" w:rsidRPr="00C06BB7">
              <w:instrText xml:space="preserve"> XE “</w:instrText>
            </w:r>
            <w:r w:rsidR="00F10DD3">
              <w:instrText>history:position</w:instrText>
            </w:r>
            <w:r w:rsidR="00F10DD3" w:rsidRPr="00C06BB7">
              <w:instrText xml:space="preserve">“ \f “Subject” </w:instrText>
            </w:r>
            <w:r w:rsidR="00F10DD3" w:rsidRPr="00C06BB7">
              <w:fldChar w:fldCharType="end"/>
            </w:r>
            <w:r w:rsidR="002922B7" w:rsidRPr="00C06BB7">
              <w:fldChar w:fldCharType="begin"/>
            </w:r>
            <w:r w:rsidR="002922B7" w:rsidRPr="00C06BB7">
              <w:instrText xml:space="preserve"> XE “</w:instrText>
            </w:r>
            <w:r w:rsidR="002922B7">
              <w:instrText>training</w:instrText>
            </w:r>
            <w:r w:rsidR="002D1ABB">
              <w:instrText>:</w:instrText>
            </w:r>
            <w:r w:rsidR="002922B7">
              <w:instrText>plans (position</w:instrText>
            </w:r>
            <w:r w:rsidR="002D1ABB">
              <w:instrText>s</w:instrText>
            </w:r>
            <w:r w:rsidR="002922B7">
              <w:instrText>)</w:instrText>
            </w:r>
            <w:r w:rsidR="002922B7" w:rsidRPr="00C06BB7">
              <w:instrText xml:space="preserve">“ \f “Subject” </w:instrText>
            </w:r>
            <w:r w:rsidR="002922B7" w:rsidRPr="00C06BB7">
              <w:fldChar w:fldCharType="end"/>
            </w:r>
            <w:r w:rsidR="00C23ED4" w:rsidRPr="00C06BB7">
              <w:fldChar w:fldCharType="begin"/>
            </w:r>
            <w:r w:rsidR="00C23ED4" w:rsidRPr="00C06BB7">
              <w:instrText xml:space="preserve"> XE “</w:instrText>
            </w:r>
            <w:r w:rsidR="00C23ED4">
              <w:instrText>job</w:instrText>
            </w:r>
            <w:r w:rsidR="00B67AFA">
              <w:instrText>:</w:instrText>
            </w:r>
            <w:r w:rsidR="00C23ED4">
              <w:instrText>descriptions:position history</w:instrText>
            </w:r>
            <w:r w:rsidR="00C23ED4" w:rsidRPr="00C06BB7">
              <w:instrText xml:space="preserve">“ \f “Subject” </w:instrText>
            </w:r>
            <w:r w:rsidR="00C23ED4" w:rsidRPr="00C06BB7">
              <w:fldChar w:fldCharType="end"/>
            </w:r>
          </w:p>
          <w:p w14:paraId="282D1F39" w14:textId="77777777" w:rsidR="00C354F1" w:rsidRDefault="00C354F1" w:rsidP="00C354F1">
            <w:pPr>
              <w:pStyle w:val="TableText0"/>
              <w:spacing w:before="60" w:after="60"/>
              <w:rPr>
                <w:color w:val="000000" w:themeColor="text1"/>
              </w:rPr>
            </w:pPr>
            <w:r>
              <w:rPr>
                <w:color w:val="000000" w:themeColor="text1"/>
              </w:rPr>
              <w:t>Includes, but is not limited to:</w:t>
            </w:r>
          </w:p>
          <w:p w14:paraId="661392A4" w14:textId="77777777" w:rsidR="00C354F1" w:rsidRDefault="002922B7" w:rsidP="00283A5D">
            <w:pPr>
              <w:pStyle w:val="TableText0"/>
              <w:numPr>
                <w:ilvl w:val="0"/>
                <w:numId w:val="33"/>
              </w:numPr>
              <w:spacing w:before="60" w:after="60"/>
              <w:contextualSpacing/>
              <w:rPr>
                <w:color w:val="000000" w:themeColor="text1"/>
              </w:rPr>
            </w:pPr>
            <w:r>
              <w:rPr>
                <w:color w:val="000000" w:themeColor="text1"/>
              </w:rPr>
              <w:t xml:space="preserve">Allocations and </w:t>
            </w:r>
            <w:r w:rsidR="00C354F1">
              <w:rPr>
                <w:color w:val="000000" w:themeColor="text1"/>
              </w:rPr>
              <w:t>reallocations;</w:t>
            </w:r>
          </w:p>
          <w:p w14:paraId="17ED7B9E" w14:textId="77777777" w:rsidR="00C354F1" w:rsidRDefault="00C354F1" w:rsidP="00283A5D">
            <w:pPr>
              <w:pStyle w:val="TableText0"/>
              <w:numPr>
                <w:ilvl w:val="0"/>
                <w:numId w:val="33"/>
              </w:numPr>
              <w:spacing w:before="60" w:after="60"/>
              <w:contextualSpacing/>
              <w:rPr>
                <w:color w:val="000000" w:themeColor="text1"/>
              </w:rPr>
            </w:pPr>
            <w:r>
              <w:rPr>
                <w:color w:val="000000" w:themeColor="text1"/>
              </w:rPr>
              <w:t>Training plans specific to position;</w:t>
            </w:r>
          </w:p>
          <w:p w14:paraId="0CAC0E4E" w14:textId="77777777" w:rsidR="00C354F1" w:rsidRDefault="00C354F1" w:rsidP="00283A5D">
            <w:pPr>
              <w:pStyle w:val="TableText0"/>
              <w:numPr>
                <w:ilvl w:val="0"/>
                <w:numId w:val="33"/>
              </w:numPr>
              <w:spacing w:before="60" w:after="60"/>
              <w:contextualSpacing/>
              <w:rPr>
                <w:color w:val="000000" w:themeColor="text1"/>
              </w:rPr>
            </w:pPr>
            <w:r>
              <w:rPr>
                <w:color w:val="000000" w:themeColor="text1"/>
              </w:rPr>
              <w:t>Selective certification and required eligibility;</w:t>
            </w:r>
          </w:p>
          <w:p w14:paraId="3FAD78C3" w14:textId="77777777" w:rsidR="00C354F1" w:rsidRPr="00F44E2F" w:rsidRDefault="00373BA5" w:rsidP="00283A5D">
            <w:pPr>
              <w:pStyle w:val="TableText0"/>
              <w:numPr>
                <w:ilvl w:val="0"/>
                <w:numId w:val="33"/>
              </w:numPr>
              <w:spacing w:before="60" w:after="60"/>
              <w:contextualSpacing/>
              <w:rPr>
                <w:color w:val="000000" w:themeColor="text1"/>
              </w:rPr>
            </w:pPr>
            <w:r>
              <w:rPr>
                <w:color w:val="000000" w:themeColor="text1"/>
              </w:rPr>
              <w:t>Position descriptions</w:t>
            </w:r>
            <w:r w:rsidR="00C354F1">
              <w:rPr>
                <w:color w:val="000000" w:themeColor="text1"/>
              </w:rPr>
              <w:t>.</w:t>
            </w:r>
          </w:p>
          <w:p w14:paraId="7CFEB40B" w14:textId="77777777" w:rsidR="00C354F1" w:rsidRPr="00C801AA" w:rsidRDefault="00C354F1" w:rsidP="00133EC9">
            <w:pPr>
              <w:spacing w:before="60" w:after="60"/>
            </w:pPr>
            <w:r>
              <w:rPr>
                <w:color w:val="000000" w:themeColor="text1"/>
              </w:rPr>
              <w:t>Excludes the master files for Job Specifications and Exempt Position Files held by the Office of Financial Management/State Human Resources Division (SHRD).</w:t>
            </w:r>
          </w:p>
        </w:tc>
        <w:tc>
          <w:tcPr>
            <w:tcW w:w="1000" w:type="pct"/>
          </w:tcPr>
          <w:p w14:paraId="524DF6B7" w14:textId="77777777" w:rsidR="00C354F1" w:rsidRPr="00B64159" w:rsidRDefault="00C354F1" w:rsidP="003570DF">
            <w:pPr>
              <w:spacing w:before="60" w:after="60"/>
              <w:rPr>
                <w:rFonts w:eastAsia="Calibri" w:cs="Times New Roman"/>
              </w:rPr>
            </w:pPr>
            <w:r w:rsidRPr="00B64159">
              <w:rPr>
                <w:rFonts w:eastAsia="Calibri" w:cs="Times New Roman"/>
                <w:b/>
              </w:rPr>
              <w:t>Retain</w:t>
            </w:r>
            <w:r w:rsidRPr="00B64159">
              <w:rPr>
                <w:rFonts w:eastAsia="Calibri" w:cs="Times New Roman"/>
              </w:rPr>
              <w:t xml:space="preserve"> </w:t>
            </w:r>
            <w:r>
              <w:rPr>
                <w:bCs/>
                <w:color w:val="auto"/>
                <w:szCs w:val="17"/>
              </w:rPr>
              <w:t>until no longer needed for agency business</w:t>
            </w:r>
          </w:p>
          <w:p w14:paraId="13FEB9E7" w14:textId="77777777" w:rsidR="00C354F1" w:rsidRPr="00B64159" w:rsidRDefault="00C354F1" w:rsidP="003570DF">
            <w:pPr>
              <w:spacing w:before="60" w:after="60"/>
              <w:rPr>
                <w:rFonts w:eastAsia="Calibri" w:cs="Times New Roman"/>
                <w:i/>
              </w:rPr>
            </w:pPr>
            <w:r w:rsidRPr="00B64159">
              <w:rPr>
                <w:rFonts w:eastAsia="Calibri" w:cs="Times New Roman"/>
                <w:i/>
              </w:rPr>
              <w:t xml:space="preserve">   then</w:t>
            </w:r>
          </w:p>
          <w:p w14:paraId="2E2E8A37" w14:textId="77777777" w:rsidR="00C354F1" w:rsidRPr="00B64159" w:rsidRDefault="00C354F1" w:rsidP="003570DF">
            <w:pPr>
              <w:spacing w:before="60" w:after="60"/>
              <w:rPr>
                <w:rFonts w:eastAsia="Calibri" w:cs="Times New Roman"/>
                <w:b/>
              </w:rPr>
            </w:pPr>
            <w:r w:rsidRPr="00B64159">
              <w:rPr>
                <w:rFonts w:eastAsia="Calibri" w:cs="Times New Roman"/>
                <w:b/>
              </w:rPr>
              <w:t>Destroy</w:t>
            </w:r>
            <w:r w:rsidRPr="00C354F1">
              <w:rPr>
                <w:rFonts w:eastAsia="Calibri" w:cs="Times New Roman"/>
              </w:rPr>
              <w:t>.</w:t>
            </w:r>
          </w:p>
        </w:tc>
        <w:tc>
          <w:tcPr>
            <w:tcW w:w="600" w:type="pct"/>
          </w:tcPr>
          <w:p w14:paraId="4A793BC4" w14:textId="77777777" w:rsidR="00C354F1" w:rsidRPr="00B64159" w:rsidRDefault="00C354F1" w:rsidP="003570DF">
            <w:pPr>
              <w:spacing w:before="60"/>
              <w:jc w:val="center"/>
              <w:rPr>
                <w:sz w:val="20"/>
                <w:szCs w:val="20"/>
              </w:rPr>
            </w:pPr>
            <w:r w:rsidRPr="00B64159">
              <w:rPr>
                <w:sz w:val="20"/>
                <w:szCs w:val="20"/>
              </w:rPr>
              <w:t>NON-ARCHIVAL</w:t>
            </w:r>
          </w:p>
          <w:p w14:paraId="27F6BB9A" w14:textId="77777777" w:rsidR="00C354F1" w:rsidRDefault="00C354F1" w:rsidP="007B5661">
            <w:pPr>
              <w:jc w:val="center"/>
              <w:rPr>
                <w:sz w:val="20"/>
                <w:szCs w:val="20"/>
              </w:rPr>
            </w:pPr>
            <w:r w:rsidRPr="00B64159">
              <w:rPr>
                <w:sz w:val="20"/>
                <w:szCs w:val="20"/>
              </w:rPr>
              <w:t>NON-ESSENTIAL</w:t>
            </w:r>
          </w:p>
          <w:p w14:paraId="3F87BDEA" w14:textId="77777777" w:rsidR="00C354F1" w:rsidRPr="00B64159" w:rsidRDefault="00C354F1" w:rsidP="007B5661">
            <w:pPr>
              <w:jc w:val="center"/>
              <w:rPr>
                <w:sz w:val="20"/>
                <w:szCs w:val="20"/>
              </w:rPr>
            </w:pPr>
            <w:r>
              <w:rPr>
                <w:sz w:val="20"/>
                <w:szCs w:val="20"/>
              </w:rPr>
              <w:t>OPR</w:t>
            </w:r>
          </w:p>
        </w:tc>
      </w:tr>
      <w:tr w:rsidR="00C354F1" w14:paraId="38D6184B" w14:textId="77777777" w:rsidTr="002C0058">
        <w:tblPrEx>
          <w:tblLook w:val="04A0" w:firstRow="1" w:lastRow="0" w:firstColumn="1" w:lastColumn="0" w:noHBand="0" w:noVBand="1"/>
        </w:tblPrEx>
        <w:trPr>
          <w:cantSplit/>
          <w:jc w:val="center"/>
        </w:trPr>
        <w:tc>
          <w:tcPr>
            <w:tcW w:w="500" w:type="pct"/>
          </w:tcPr>
          <w:p w14:paraId="3325E0BD" w14:textId="77777777" w:rsidR="00C354F1" w:rsidRPr="00B64159" w:rsidRDefault="00C354F1" w:rsidP="003570DF">
            <w:pPr>
              <w:spacing w:before="60" w:after="60"/>
              <w:jc w:val="center"/>
              <w:rPr>
                <w:bCs/>
              </w:rPr>
            </w:pPr>
            <w:r w:rsidRPr="00B64159">
              <w:rPr>
                <w:bCs/>
              </w:rPr>
              <w:t>GS 03019</w:t>
            </w:r>
            <w:r w:rsidR="001934A2" w:rsidRPr="00B64159">
              <w:rPr>
                <w:rFonts w:eastAsia="Calibri" w:cs="Times New Roman"/>
              </w:rPr>
              <w:fldChar w:fldCharType="begin"/>
            </w:r>
            <w:r w:rsidR="00B36799" w:rsidRPr="00B64159">
              <w:instrText xml:space="preserve"> XE “GS 03019” \f “dan” </w:instrText>
            </w:r>
            <w:r w:rsidR="001934A2" w:rsidRPr="00B64159">
              <w:rPr>
                <w:rFonts w:eastAsia="Calibri" w:cs="Times New Roman"/>
              </w:rPr>
              <w:fldChar w:fldCharType="end"/>
            </w:r>
          </w:p>
          <w:p w14:paraId="4F2B7FFC" w14:textId="77777777" w:rsidR="00C354F1" w:rsidRPr="00B64159" w:rsidRDefault="00C354F1" w:rsidP="00B36799">
            <w:pPr>
              <w:spacing w:before="60" w:after="60"/>
              <w:jc w:val="center"/>
              <w:rPr>
                <w:bCs/>
              </w:rPr>
            </w:pPr>
            <w:r>
              <w:rPr>
                <w:rFonts w:eastAsia="Calibri" w:cs="Times New Roman"/>
              </w:rPr>
              <w:t>Rev. 1</w:t>
            </w:r>
          </w:p>
        </w:tc>
        <w:tc>
          <w:tcPr>
            <w:tcW w:w="2900" w:type="pct"/>
          </w:tcPr>
          <w:p w14:paraId="52D9D1C5" w14:textId="77777777" w:rsidR="00C354F1" w:rsidRPr="00F44E2F" w:rsidRDefault="00C354F1" w:rsidP="00C354F1">
            <w:pPr>
              <w:spacing w:before="60" w:after="60"/>
              <w:rPr>
                <w:rFonts w:eastAsia="Calibri" w:cs="Times New Roman"/>
                <w:b/>
                <w:bCs/>
                <w:i/>
                <w:color w:val="000000" w:themeColor="text1"/>
                <w:szCs w:val="17"/>
              </w:rPr>
            </w:pPr>
            <w:r w:rsidRPr="00F44E2F">
              <w:rPr>
                <w:rFonts w:eastAsia="Calibri" w:cs="Times New Roman"/>
                <w:b/>
                <w:bCs/>
                <w:i/>
                <w:color w:val="000000" w:themeColor="text1"/>
                <w:szCs w:val="17"/>
              </w:rPr>
              <w:t>Reduction In Force Files</w:t>
            </w:r>
            <w:r>
              <w:rPr>
                <w:rFonts w:eastAsia="Calibri" w:cs="Times New Roman"/>
                <w:b/>
                <w:bCs/>
                <w:i/>
                <w:color w:val="000000" w:themeColor="text1"/>
                <w:szCs w:val="17"/>
              </w:rPr>
              <w:t xml:space="preserve"> </w:t>
            </w:r>
            <w:r w:rsidR="00B36799">
              <w:rPr>
                <w:rFonts w:eastAsia="Calibri" w:cs="Times New Roman"/>
                <w:b/>
                <w:bCs/>
                <w:i/>
                <w:color w:val="000000" w:themeColor="text1"/>
                <w:szCs w:val="17"/>
              </w:rPr>
              <w:t xml:space="preserve">– </w:t>
            </w:r>
            <w:r w:rsidRPr="00F44E2F">
              <w:rPr>
                <w:rFonts w:eastAsia="Calibri" w:cs="Times New Roman"/>
                <w:b/>
                <w:bCs/>
                <w:i/>
                <w:color w:val="000000" w:themeColor="text1"/>
                <w:szCs w:val="17"/>
              </w:rPr>
              <w:t>Agency</w:t>
            </w:r>
          </w:p>
          <w:p w14:paraId="095149A3" w14:textId="77777777" w:rsidR="00C354F1" w:rsidRDefault="00C354F1" w:rsidP="00C354F1">
            <w:pPr>
              <w:spacing w:before="60" w:after="60"/>
              <w:rPr>
                <w:rFonts w:eastAsia="Calibri" w:cs="Times New Roman"/>
                <w:bCs/>
                <w:color w:val="000000" w:themeColor="text1"/>
                <w:szCs w:val="17"/>
              </w:rPr>
            </w:pPr>
            <w:r>
              <w:rPr>
                <w:rFonts w:eastAsia="Calibri" w:cs="Times New Roman"/>
                <w:bCs/>
                <w:color w:val="000000" w:themeColor="text1"/>
                <w:szCs w:val="17"/>
              </w:rPr>
              <w:t xml:space="preserve">Records relating to the process and implementation of </w:t>
            </w:r>
            <w:r w:rsidRPr="00F44E2F">
              <w:rPr>
                <w:rFonts w:eastAsia="Calibri" w:cs="Times New Roman"/>
                <w:bCs/>
                <w:color w:val="000000" w:themeColor="text1"/>
                <w:szCs w:val="17"/>
              </w:rPr>
              <w:t>reduction</w:t>
            </w:r>
            <w:r w:rsidR="00B36799">
              <w:rPr>
                <w:rFonts w:eastAsia="Calibri" w:cs="Times New Roman"/>
                <w:bCs/>
                <w:color w:val="000000" w:themeColor="text1"/>
                <w:szCs w:val="17"/>
              </w:rPr>
              <w:t xml:space="preserve"> in force actions by agencies.</w:t>
            </w:r>
            <w:r w:rsidR="001934A2" w:rsidRPr="00B36799">
              <w:rPr>
                <w:rFonts w:eastAsia="Calibri" w:cs="Times New Roman"/>
                <w:b/>
                <w:bCs/>
                <w:color w:val="000000" w:themeColor="text1"/>
                <w:szCs w:val="17"/>
              </w:rPr>
              <w:fldChar w:fldCharType="begin"/>
            </w:r>
            <w:r w:rsidR="00B36799" w:rsidRPr="00B36799">
              <w:rPr>
                <w:rFonts w:eastAsia="Calibri" w:cs="Times New Roman"/>
                <w:bCs/>
                <w:color w:val="000000" w:themeColor="text1"/>
                <w:szCs w:val="17"/>
              </w:rPr>
              <w:instrText xml:space="preserve"> XE "</w:instrText>
            </w:r>
            <w:r w:rsidR="002922B7">
              <w:rPr>
                <w:rFonts w:eastAsia="Calibri" w:cs="Times New Roman"/>
                <w:bCs/>
                <w:color w:val="000000" w:themeColor="text1"/>
                <w:szCs w:val="17"/>
              </w:rPr>
              <w:instrText>r</w:instrText>
            </w:r>
            <w:r w:rsidR="00B36799" w:rsidRPr="00B36799">
              <w:rPr>
                <w:rFonts w:eastAsia="Calibri" w:cs="Times New Roman"/>
                <w:bCs/>
                <w:color w:val="000000" w:themeColor="text1"/>
                <w:szCs w:val="17"/>
              </w:rPr>
              <w:instrText xml:space="preserve">eduction in </w:instrText>
            </w:r>
            <w:r w:rsidR="002922B7">
              <w:rPr>
                <w:rFonts w:eastAsia="Calibri" w:cs="Times New Roman"/>
                <w:bCs/>
                <w:color w:val="000000" w:themeColor="text1"/>
                <w:szCs w:val="17"/>
              </w:rPr>
              <w:instrText>f</w:instrText>
            </w:r>
            <w:r w:rsidR="00B36799" w:rsidRPr="00B36799">
              <w:rPr>
                <w:rFonts w:eastAsia="Calibri" w:cs="Times New Roman"/>
                <w:bCs/>
                <w:color w:val="000000" w:themeColor="text1"/>
                <w:szCs w:val="17"/>
              </w:rPr>
              <w:instrText xml:space="preserve">orce" \f "subject" </w:instrText>
            </w:r>
            <w:r w:rsidR="001934A2" w:rsidRPr="00B36799">
              <w:rPr>
                <w:rFonts w:eastAsia="Calibri" w:cs="Times New Roman"/>
                <w:b/>
                <w:bCs/>
                <w:color w:val="000000" w:themeColor="text1"/>
                <w:szCs w:val="17"/>
              </w:rPr>
              <w:fldChar w:fldCharType="end"/>
            </w:r>
            <w:r w:rsidR="00BB0BB4" w:rsidRPr="00B36799">
              <w:rPr>
                <w:rFonts w:eastAsia="Calibri" w:cs="Times New Roman"/>
                <w:b/>
                <w:bCs/>
                <w:color w:val="000000" w:themeColor="text1"/>
                <w:szCs w:val="17"/>
              </w:rPr>
              <w:fldChar w:fldCharType="begin"/>
            </w:r>
            <w:r w:rsidR="00BB0BB4" w:rsidRPr="00B36799">
              <w:rPr>
                <w:rFonts w:eastAsia="Calibri" w:cs="Times New Roman"/>
                <w:bCs/>
                <w:color w:val="000000" w:themeColor="text1"/>
                <w:szCs w:val="17"/>
              </w:rPr>
              <w:instrText xml:space="preserve"> XE "</w:instrText>
            </w:r>
            <w:r w:rsidR="00BB0BB4">
              <w:rPr>
                <w:rFonts w:eastAsia="Calibri" w:cs="Times New Roman"/>
                <w:bCs/>
                <w:color w:val="000000" w:themeColor="text1"/>
                <w:szCs w:val="17"/>
              </w:rPr>
              <w:instrText>layoffs (r</w:instrText>
            </w:r>
            <w:r w:rsidR="00BB0BB4" w:rsidRPr="00B36799">
              <w:rPr>
                <w:rFonts w:eastAsia="Calibri" w:cs="Times New Roman"/>
                <w:bCs/>
                <w:color w:val="000000" w:themeColor="text1"/>
                <w:szCs w:val="17"/>
              </w:rPr>
              <w:instrText xml:space="preserve">eduction in </w:instrText>
            </w:r>
            <w:r w:rsidR="00BB0BB4">
              <w:rPr>
                <w:rFonts w:eastAsia="Calibri" w:cs="Times New Roman"/>
                <w:bCs/>
                <w:color w:val="000000" w:themeColor="text1"/>
                <w:szCs w:val="17"/>
              </w:rPr>
              <w:instrText>f</w:instrText>
            </w:r>
            <w:r w:rsidR="00BB0BB4" w:rsidRPr="00B36799">
              <w:rPr>
                <w:rFonts w:eastAsia="Calibri" w:cs="Times New Roman"/>
                <w:bCs/>
                <w:color w:val="000000" w:themeColor="text1"/>
                <w:szCs w:val="17"/>
              </w:rPr>
              <w:instrText>orce</w:instrText>
            </w:r>
            <w:r w:rsidR="00BB0BB4">
              <w:rPr>
                <w:rFonts w:eastAsia="Calibri" w:cs="Times New Roman"/>
                <w:bCs/>
                <w:color w:val="000000" w:themeColor="text1"/>
                <w:szCs w:val="17"/>
              </w:rPr>
              <w:instrText>)</w:instrText>
            </w:r>
            <w:r w:rsidR="00BB0BB4" w:rsidRPr="00B36799">
              <w:rPr>
                <w:rFonts w:eastAsia="Calibri" w:cs="Times New Roman"/>
                <w:bCs/>
                <w:color w:val="000000" w:themeColor="text1"/>
                <w:szCs w:val="17"/>
              </w:rPr>
              <w:instrText xml:space="preserve">" \f "subject" </w:instrText>
            </w:r>
            <w:r w:rsidR="00BB0BB4" w:rsidRPr="00B36799">
              <w:rPr>
                <w:rFonts w:eastAsia="Calibri" w:cs="Times New Roman"/>
                <w:b/>
                <w:bCs/>
                <w:color w:val="000000" w:themeColor="text1"/>
                <w:szCs w:val="17"/>
              </w:rPr>
              <w:fldChar w:fldCharType="end"/>
            </w:r>
            <w:r w:rsidR="00BB0BB4" w:rsidRPr="00B36799">
              <w:rPr>
                <w:rFonts w:eastAsia="Calibri" w:cs="Times New Roman"/>
                <w:b/>
                <w:bCs/>
                <w:color w:val="000000" w:themeColor="text1"/>
                <w:szCs w:val="17"/>
              </w:rPr>
              <w:fldChar w:fldCharType="begin"/>
            </w:r>
            <w:r w:rsidR="00BB0BB4" w:rsidRPr="00B36799">
              <w:rPr>
                <w:rFonts w:eastAsia="Calibri" w:cs="Times New Roman"/>
                <w:bCs/>
                <w:color w:val="000000" w:themeColor="text1"/>
                <w:szCs w:val="17"/>
              </w:rPr>
              <w:instrText xml:space="preserve"> XE "</w:instrText>
            </w:r>
            <w:r w:rsidR="00BB0BB4">
              <w:rPr>
                <w:rFonts w:eastAsia="Calibri" w:cs="Times New Roman"/>
                <w:bCs/>
                <w:color w:val="000000" w:themeColor="text1"/>
                <w:szCs w:val="17"/>
              </w:rPr>
              <w:instrText>restructures:layoffs/r</w:instrText>
            </w:r>
            <w:r w:rsidR="00BB0BB4" w:rsidRPr="00B36799">
              <w:rPr>
                <w:rFonts w:eastAsia="Calibri" w:cs="Times New Roman"/>
                <w:bCs/>
                <w:color w:val="000000" w:themeColor="text1"/>
                <w:szCs w:val="17"/>
              </w:rPr>
              <w:instrText xml:space="preserve">eduction in </w:instrText>
            </w:r>
            <w:r w:rsidR="00BB0BB4">
              <w:rPr>
                <w:rFonts w:eastAsia="Calibri" w:cs="Times New Roman"/>
                <w:bCs/>
                <w:color w:val="000000" w:themeColor="text1"/>
                <w:szCs w:val="17"/>
              </w:rPr>
              <w:instrText>f</w:instrText>
            </w:r>
            <w:r w:rsidR="00BB0BB4" w:rsidRPr="00B36799">
              <w:rPr>
                <w:rFonts w:eastAsia="Calibri" w:cs="Times New Roman"/>
                <w:bCs/>
                <w:color w:val="000000" w:themeColor="text1"/>
                <w:szCs w:val="17"/>
              </w:rPr>
              <w:instrText xml:space="preserve">orce" \f "subject" </w:instrText>
            </w:r>
            <w:r w:rsidR="00BB0BB4" w:rsidRPr="00B36799">
              <w:rPr>
                <w:rFonts w:eastAsia="Calibri" w:cs="Times New Roman"/>
                <w:b/>
                <w:bCs/>
                <w:color w:val="000000" w:themeColor="text1"/>
                <w:szCs w:val="17"/>
              </w:rPr>
              <w:fldChar w:fldCharType="end"/>
            </w:r>
          </w:p>
          <w:p w14:paraId="0E82A83E" w14:textId="77777777" w:rsidR="00C354F1" w:rsidRDefault="00C354F1" w:rsidP="00C354F1">
            <w:pPr>
              <w:spacing w:before="60" w:after="60"/>
              <w:rPr>
                <w:rFonts w:eastAsia="Calibri" w:cs="Times New Roman"/>
                <w:bCs/>
                <w:color w:val="000000" w:themeColor="text1"/>
                <w:szCs w:val="17"/>
              </w:rPr>
            </w:pPr>
            <w:r>
              <w:rPr>
                <w:rFonts w:eastAsia="Calibri" w:cs="Times New Roman"/>
                <w:bCs/>
                <w:color w:val="000000" w:themeColor="text1"/>
                <w:szCs w:val="17"/>
              </w:rPr>
              <w:t>Includes, but is not limited to:</w:t>
            </w:r>
          </w:p>
          <w:p w14:paraId="457D0493" w14:textId="77777777" w:rsidR="00C354F1" w:rsidRDefault="00C354F1" w:rsidP="00283A5D">
            <w:pPr>
              <w:pStyle w:val="ListParagraph"/>
              <w:numPr>
                <w:ilvl w:val="0"/>
                <w:numId w:val="34"/>
              </w:numPr>
              <w:spacing w:before="60" w:after="60"/>
              <w:rPr>
                <w:rFonts w:eastAsia="Calibri" w:cs="Times New Roman"/>
                <w:bCs/>
                <w:color w:val="000000" w:themeColor="text1"/>
                <w:szCs w:val="17"/>
              </w:rPr>
            </w:pPr>
            <w:r w:rsidRPr="0021539C">
              <w:rPr>
                <w:rFonts w:eastAsia="Calibri" w:cs="Times New Roman"/>
                <w:bCs/>
                <w:color w:val="000000" w:themeColor="text1"/>
                <w:szCs w:val="17"/>
              </w:rPr>
              <w:t>Agency decisions, meeting minutes;</w:t>
            </w:r>
          </w:p>
          <w:p w14:paraId="68256220" w14:textId="77777777" w:rsidR="00C354F1" w:rsidRPr="0021539C" w:rsidRDefault="00C354F1" w:rsidP="00283A5D">
            <w:pPr>
              <w:pStyle w:val="ListParagraph"/>
              <w:numPr>
                <w:ilvl w:val="0"/>
                <w:numId w:val="34"/>
              </w:numPr>
              <w:spacing w:before="60" w:after="60"/>
              <w:rPr>
                <w:rFonts w:eastAsia="Calibri" w:cs="Times New Roman"/>
                <w:bCs/>
                <w:color w:val="000000" w:themeColor="text1"/>
                <w:szCs w:val="17"/>
              </w:rPr>
            </w:pPr>
            <w:r>
              <w:rPr>
                <w:rFonts w:eastAsia="Calibri" w:cs="Times New Roman"/>
                <w:bCs/>
                <w:color w:val="000000" w:themeColor="text1"/>
                <w:szCs w:val="17"/>
              </w:rPr>
              <w:t>Required notifications;</w:t>
            </w:r>
          </w:p>
          <w:p w14:paraId="7D3266F3" w14:textId="77777777" w:rsidR="00C354F1" w:rsidRPr="00C354F1" w:rsidRDefault="00C354F1" w:rsidP="00283A5D">
            <w:pPr>
              <w:pStyle w:val="ListParagraph"/>
              <w:numPr>
                <w:ilvl w:val="0"/>
                <w:numId w:val="34"/>
              </w:numPr>
              <w:spacing w:before="60" w:after="60"/>
              <w:rPr>
                <w:rFonts w:eastAsia="Calibri" w:cs="Times New Roman"/>
                <w:bCs/>
                <w:color w:val="000000" w:themeColor="text1"/>
                <w:szCs w:val="17"/>
              </w:rPr>
            </w:pPr>
            <w:r w:rsidRPr="0021539C">
              <w:rPr>
                <w:rFonts w:eastAsia="Calibri" w:cs="Times New Roman"/>
                <w:bCs/>
                <w:color w:val="000000" w:themeColor="text1"/>
                <w:szCs w:val="17"/>
              </w:rPr>
              <w:t>Reports and related correspondence.</w:t>
            </w:r>
          </w:p>
        </w:tc>
        <w:tc>
          <w:tcPr>
            <w:tcW w:w="1000" w:type="pct"/>
          </w:tcPr>
          <w:p w14:paraId="11A465C0" w14:textId="77777777" w:rsidR="00C354F1" w:rsidRPr="00B64159" w:rsidRDefault="00C354F1" w:rsidP="003570DF">
            <w:pPr>
              <w:spacing w:before="60" w:after="60"/>
              <w:rPr>
                <w:rFonts w:eastAsia="Calibri" w:cs="Times New Roman"/>
              </w:rPr>
            </w:pPr>
            <w:r w:rsidRPr="00B64159">
              <w:rPr>
                <w:rFonts w:eastAsia="Calibri" w:cs="Times New Roman"/>
                <w:b/>
              </w:rPr>
              <w:t xml:space="preserve">Retain </w:t>
            </w:r>
            <w:r w:rsidRPr="00C354F1">
              <w:rPr>
                <w:rFonts w:eastAsia="Calibri" w:cs="Times New Roman"/>
              </w:rPr>
              <w:t>for 6 years</w:t>
            </w:r>
            <w:r w:rsidRPr="00B64159">
              <w:rPr>
                <w:rFonts w:eastAsia="Calibri" w:cs="Times New Roman"/>
              </w:rPr>
              <w:t xml:space="preserve"> after conclusion of any pending action</w:t>
            </w:r>
          </w:p>
          <w:p w14:paraId="6AE038C2" w14:textId="77777777" w:rsidR="00C354F1" w:rsidRPr="00B64159" w:rsidRDefault="00C354F1" w:rsidP="003570DF">
            <w:pPr>
              <w:spacing w:before="60" w:after="60"/>
              <w:rPr>
                <w:rFonts w:eastAsia="Calibri" w:cs="Times New Roman"/>
                <w:i/>
              </w:rPr>
            </w:pPr>
            <w:r w:rsidRPr="00B64159">
              <w:rPr>
                <w:rFonts w:eastAsia="Calibri" w:cs="Times New Roman"/>
              </w:rPr>
              <w:t xml:space="preserve">   </w:t>
            </w:r>
            <w:r w:rsidRPr="00B64159">
              <w:rPr>
                <w:rFonts w:eastAsia="Calibri" w:cs="Times New Roman"/>
                <w:i/>
              </w:rPr>
              <w:t>then</w:t>
            </w:r>
          </w:p>
          <w:p w14:paraId="36EE6BA7" w14:textId="77777777" w:rsidR="00C354F1" w:rsidRPr="00B64159" w:rsidRDefault="00C354F1" w:rsidP="003570DF">
            <w:pPr>
              <w:spacing w:before="60" w:after="60"/>
              <w:rPr>
                <w:rFonts w:eastAsia="Calibri" w:cs="Times New Roman"/>
                <w:b/>
              </w:rPr>
            </w:pPr>
            <w:r w:rsidRPr="00B64159">
              <w:rPr>
                <w:rFonts w:eastAsia="Calibri" w:cs="Times New Roman"/>
                <w:b/>
              </w:rPr>
              <w:t>Destroy</w:t>
            </w:r>
            <w:r w:rsidRPr="00C354F1">
              <w:rPr>
                <w:rFonts w:eastAsia="Calibri" w:cs="Times New Roman"/>
              </w:rPr>
              <w:t>.</w:t>
            </w:r>
          </w:p>
        </w:tc>
        <w:tc>
          <w:tcPr>
            <w:tcW w:w="600" w:type="pct"/>
          </w:tcPr>
          <w:p w14:paraId="73A4C533" w14:textId="77777777" w:rsidR="00C354F1" w:rsidRPr="00B64159" w:rsidRDefault="00C354F1" w:rsidP="003570DF">
            <w:pPr>
              <w:spacing w:before="60"/>
              <w:jc w:val="center"/>
              <w:rPr>
                <w:sz w:val="20"/>
                <w:szCs w:val="20"/>
              </w:rPr>
            </w:pPr>
            <w:r w:rsidRPr="00B64159">
              <w:rPr>
                <w:sz w:val="20"/>
                <w:szCs w:val="20"/>
              </w:rPr>
              <w:t>NON-ARCHIVAL</w:t>
            </w:r>
          </w:p>
          <w:p w14:paraId="132E2613" w14:textId="77777777" w:rsidR="00C354F1" w:rsidRDefault="00C354F1" w:rsidP="007B5661">
            <w:pPr>
              <w:jc w:val="center"/>
              <w:rPr>
                <w:sz w:val="20"/>
                <w:szCs w:val="20"/>
              </w:rPr>
            </w:pPr>
            <w:r w:rsidRPr="00B64159">
              <w:rPr>
                <w:sz w:val="20"/>
                <w:szCs w:val="20"/>
              </w:rPr>
              <w:t>NON-ESSENTIAL</w:t>
            </w:r>
          </w:p>
          <w:p w14:paraId="6C7753C8" w14:textId="77777777" w:rsidR="00C354F1" w:rsidRPr="00B64159" w:rsidRDefault="00C354F1" w:rsidP="007B5661">
            <w:pPr>
              <w:jc w:val="center"/>
              <w:rPr>
                <w:sz w:val="20"/>
                <w:szCs w:val="20"/>
              </w:rPr>
            </w:pPr>
            <w:r>
              <w:rPr>
                <w:sz w:val="20"/>
                <w:szCs w:val="20"/>
              </w:rPr>
              <w:t>OPR</w:t>
            </w:r>
          </w:p>
        </w:tc>
      </w:tr>
    </w:tbl>
    <w:p w14:paraId="086EB9CF" w14:textId="77777777" w:rsidR="009D2996" w:rsidRDefault="009D2996"/>
    <w:p w14:paraId="1ADAF565" w14:textId="77777777" w:rsidR="009D2996" w:rsidRDefault="009D2996"/>
    <w:p w14:paraId="5D04EA33" w14:textId="77777777" w:rsidR="00114550" w:rsidRPr="00B64159" w:rsidRDefault="00114550" w:rsidP="000D1412">
      <w:pPr>
        <w:rPr>
          <w:sz w:val="2"/>
          <w:szCs w:val="2"/>
        </w:rPr>
      </w:pPr>
      <w:r w:rsidRPr="00B64159">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40"/>
        <w:gridCol w:w="8352"/>
        <w:gridCol w:w="2880"/>
        <w:gridCol w:w="1728"/>
      </w:tblGrid>
      <w:tr w:rsidR="00114550" w:rsidRPr="00B64159" w14:paraId="11879AF2" w14:textId="77777777" w:rsidTr="002C0058">
        <w:trPr>
          <w:cantSplit/>
          <w:trHeight w:val="288"/>
          <w:tblHeader/>
          <w:jc w:val="center"/>
        </w:trPr>
        <w:tc>
          <w:tcPr>
            <w:tcW w:w="5000" w:type="pct"/>
            <w:gridSpan w:val="4"/>
            <w:shd w:val="clear" w:color="auto" w:fill="auto"/>
            <w:tcMar>
              <w:top w:w="58" w:type="dxa"/>
              <w:left w:w="115" w:type="dxa"/>
              <w:bottom w:w="43" w:type="dxa"/>
              <w:right w:w="115" w:type="dxa"/>
            </w:tcMar>
            <w:vAlign w:val="center"/>
          </w:tcPr>
          <w:p w14:paraId="20997D72" w14:textId="77777777" w:rsidR="00114550" w:rsidRPr="00B64159" w:rsidRDefault="00114550" w:rsidP="006C655E">
            <w:pPr>
              <w:pStyle w:val="Activties"/>
              <w:ind w:left="695" w:hanging="695"/>
              <w:rPr>
                <w:color w:val="000000"/>
              </w:rPr>
            </w:pPr>
            <w:bookmarkStart w:id="53" w:name="_Toc175912482"/>
            <w:r w:rsidRPr="00B64159">
              <w:rPr>
                <w:color w:val="000000"/>
              </w:rPr>
              <w:lastRenderedPageBreak/>
              <w:t>RECRUITMENT/HIRING</w:t>
            </w:r>
            <w:bookmarkEnd w:id="53"/>
          </w:p>
          <w:p w14:paraId="3B6E4CDD" w14:textId="77777777" w:rsidR="00114550" w:rsidRPr="00B64159" w:rsidRDefault="00114550" w:rsidP="00963E6F">
            <w:pPr>
              <w:pStyle w:val="ActivityText"/>
            </w:pPr>
            <w:r w:rsidRPr="00B64159">
              <w:t xml:space="preserve">The activity of </w:t>
            </w:r>
            <w:r w:rsidR="006C655E">
              <w:t>recruiting, hiring, interviewing, selecti</w:t>
            </w:r>
            <w:r w:rsidR="00963E6F">
              <w:t>ng</w:t>
            </w:r>
            <w:r w:rsidR="006C655E">
              <w:t xml:space="preserve"> and employing individuals</w:t>
            </w:r>
            <w:r w:rsidR="008D72C2">
              <w:t xml:space="preserve">. </w:t>
            </w:r>
            <w:r w:rsidR="006C655E">
              <w:t>Includes volunteers and contractors</w:t>
            </w:r>
            <w:r w:rsidRPr="00B64159">
              <w:t>.</w:t>
            </w:r>
          </w:p>
        </w:tc>
      </w:tr>
      <w:tr w:rsidR="00B0763E" w:rsidRPr="00B0763E" w14:paraId="3F6ACD80" w14:textId="77777777" w:rsidTr="002C0058">
        <w:tblPrEx>
          <w:tblLook w:val="04A0" w:firstRow="1" w:lastRow="0" w:firstColumn="1" w:lastColumn="0" w:noHBand="0" w:noVBand="1"/>
        </w:tblPrEx>
        <w:trPr>
          <w:cantSplit/>
          <w:tblHeader/>
          <w:jc w:val="center"/>
        </w:trPr>
        <w:tc>
          <w:tcPr>
            <w:tcW w:w="500" w:type="pct"/>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1A4FF588" w14:textId="77777777" w:rsidR="00B0763E" w:rsidRPr="00B0763E" w:rsidRDefault="00B0763E" w:rsidP="00B0763E">
            <w:pPr>
              <w:jc w:val="center"/>
              <w:rPr>
                <w:b/>
                <w:sz w:val="18"/>
                <w:szCs w:val="18"/>
              </w:rPr>
            </w:pPr>
            <w:r w:rsidRPr="00B0763E">
              <w:rPr>
                <w:b/>
                <w:sz w:val="18"/>
                <w:szCs w:val="18"/>
              </w:rPr>
              <w:t>DISPOSITION AUTHORITY NUMBER (DAN)</w:t>
            </w:r>
          </w:p>
        </w:tc>
        <w:tc>
          <w:tcPr>
            <w:tcW w:w="2900" w:type="pct"/>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088B1E0E" w14:textId="77777777" w:rsidR="00B0763E" w:rsidRPr="00B0763E" w:rsidRDefault="00B0763E" w:rsidP="00B0763E">
            <w:pPr>
              <w:jc w:val="center"/>
              <w:rPr>
                <w:b/>
                <w:sz w:val="18"/>
                <w:szCs w:val="18"/>
              </w:rPr>
            </w:pPr>
            <w:r w:rsidRPr="00B0763E">
              <w:rPr>
                <w:b/>
                <w:sz w:val="18"/>
                <w:szCs w:val="18"/>
              </w:rPr>
              <w:t>DESCRIPTION OF RECORDS</w:t>
            </w:r>
          </w:p>
        </w:tc>
        <w:tc>
          <w:tcPr>
            <w:tcW w:w="1000" w:type="pct"/>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5C0CA2AD" w14:textId="77777777" w:rsidR="00B0763E" w:rsidRPr="00B0763E" w:rsidRDefault="00B0763E" w:rsidP="00B0763E">
            <w:pPr>
              <w:jc w:val="center"/>
              <w:rPr>
                <w:b/>
                <w:sz w:val="18"/>
                <w:szCs w:val="18"/>
              </w:rPr>
            </w:pPr>
            <w:r w:rsidRPr="00B0763E">
              <w:rPr>
                <w:b/>
                <w:sz w:val="18"/>
                <w:szCs w:val="18"/>
              </w:rPr>
              <w:t>RETENTION AND</w:t>
            </w:r>
          </w:p>
          <w:p w14:paraId="6BC9AB66" w14:textId="77777777" w:rsidR="00B0763E" w:rsidRPr="00B0763E" w:rsidRDefault="00B0763E" w:rsidP="00B0763E">
            <w:pPr>
              <w:jc w:val="center"/>
              <w:rPr>
                <w:b/>
                <w:sz w:val="18"/>
                <w:szCs w:val="18"/>
              </w:rPr>
            </w:pPr>
            <w:r w:rsidRPr="00B0763E">
              <w:rPr>
                <w:b/>
                <w:sz w:val="18"/>
                <w:szCs w:val="18"/>
              </w:rPr>
              <w:t>DISPOSITION ACTION</w:t>
            </w:r>
          </w:p>
        </w:tc>
        <w:tc>
          <w:tcPr>
            <w:tcW w:w="600" w:type="pct"/>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32C15F1E" w14:textId="77777777" w:rsidR="00B0763E" w:rsidRPr="00B0763E" w:rsidRDefault="00B0763E" w:rsidP="00B0763E">
            <w:pPr>
              <w:jc w:val="center"/>
              <w:rPr>
                <w:b/>
                <w:sz w:val="18"/>
                <w:szCs w:val="18"/>
              </w:rPr>
            </w:pPr>
            <w:r w:rsidRPr="00B0763E">
              <w:rPr>
                <w:b/>
                <w:sz w:val="18"/>
                <w:szCs w:val="18"/>
              </w:rPr>
              <w:t>DESIGNATION</w:t>
            </w:r>
          </w:p>
        </w:tc>
      </w:tr>
      <w:tr w:rsidR="00C354F1" w14:paraId="6753181A" w14:textId="77777777" w:rsidTr="002C0058">
        <w:tblPrEx>
          <w:tblLook w:val="04A0" w:firstRow="1" w:lastRow="0" w:firstColumn="1" w:lastColumn="0" w:noHBand="0" w:noVBand="1"/>
        </w:tblPrEx>
        <w:trPr>
          <w:cantSplit/>
          <w:jc w:val="center"/>
        </w:trPr>
        <w:tc>
          <w:tcPr>
            <w:tcW w:w="500" w:type="pct"/>
          </w:tcPr>
          <w:p w14:paraId="7F5A8BE6" w14:textId="77777777" w:rsidR="00C354F1" w:rsidRPr="00B64159" w:rsidRDefault="00C354F1" w:rsidP="003570DF">
            <w:pPr>
              <w:spacing w:before="60" w:after="60"/>
              <w:jc w:val="center"/>
              <w:rPr>
                <w:rFonts w:eastAsia="Calibri" w:cs="Times New Roman"/>
              </w:rPr>
            </w:pPr>
            <w:r w:rsidRPr="00B64159">
              <w:rPr>
                <w:rFonts w:eastAsia="Calibri" w:cs="Times New Roman"/>
              </w:rPr>
              <w:t>GS 03022</w:t>
            </w:r>
            <w:r w:rsidR="001934A2" w:rsidRPr="00B64159">
              <w:rPr>
                <w:rFonts w:eastAsia="Calibri" w:cs="Times New Roman"/>
              </w:rPr>
              <w:fldChar w:fldCharType="begin"/>
            </w:r>
            <w:r w:rsidR="00B36799" w:rsidRPr="00B64159">
              <w:instrText xml:space="preserve"> XE “GS 03022” \f</w:instrText>
            </w:r>
            <w:r w:rsidR="00B36799" w:rsidRPr="00B64159">
              <w:rPr>
                <w:sz w:val="20"/>
                <w:szCs w:val="20"/>
              </w:rPr>
              <w:instrText xml:space="preserve"> </w:instrText>
            </w:r>
            <w:r w:rsidR="00B36799" w:rsidRPr="00B64159">
              <w:instrText xml:space="preserve">“dan” </w:instrText>
            </w:r>
            <w:r w:rsidR="001934A2" w:rsidRPr="00B64159">
              <w:rPr>
                <w:rFonts w:eastAsia="Calibri" w:cs="Times New Roman"/>
              </w:rPr>
              <w:fldChar w:fldCharType="end"/>
            </w:r>
          </w:p>
          <w:p w14:paraId="4FB6060B" w14:textId="77777777" w:rsidR="00C354F1" w:rsidRPr="00B64159" w:rsidRDefault="00C354F1" w:rsidP="00B36799">
            <w:pPr>
              <w:spacing w:before="60" w:after="60"/>
              <w:jc w:val="center"/>
              <w:rPr>
                <w:rFonts w:eastAsia="Calibri" w:cs="Times New Roman"/>
              </w:rPr>
            </w:pPr>
            <w:r w:rsidRPr="00B64159">
              <w:rPr>
                <w:rFonts w:eastAsia="Calibri" w:cs="Times New Roman"/>
              </w:rPr>
              <w:t xml:space="preserve">Rev. </w:t>
            </w:r>
            <w:r>
              <w:rPr>
                <w:rFonts w:eastAsia="Calibri" w:cs="Times New Roman"/>
              </w:rPr>
              <w:t>1</w:t>
            </w:r>
          </w:p>
        </w:tc>
        <w:tc>
          <w:tcPr>
            <w:tcW w:w="2900" w:type="pct"/>
          </w:tcPr>
          <w:p w14:paraId="1512A7D8" w14:textId="77777777" w:rsidR="00C354F1" w:rsidRPr="008E3A23" w:rsidRDefault="00C354F1" w:rsidP="008E3A23">
            <w:pPr>
              <w:spacing w:before="60" w:after="60"/>
              <w:rPr>
                <w:b/>
                <w:i/>
              </w:rPr>
            </w:pPr>
            <w:r w:rsidRPr="008E3A23">
              <w:rPr>
                <w:b/>
                <w:i/>
              </w:rPr>
              <w:t>Applications/Resumes – Unsolicited</w:t>
            </w:r>
          </w:p>
          <w:p w14:paraId="07BDC6C4" w14:textId="49150214" w:rsidR="00C354F1" w:rsidRPr="008E3A23" w:rsidRDefault="00C354F1" w:rsidP="008E3A23">
            <w:pPr>
              <w:spacing w:before="60" w:after="60"/>
            </w:pPr>
            <w:r w:rsidRPr="008E3A23">
              <w:t>Records relating to unsolicited requests for job consideration and employment inquiries.</w:t>
            </w:r>
            <w:r w:rsidR="001934A2" w:rsidRPr="008E3A23">
              <w:fldChar w:fldCharType="begin"/>
            </w:r>
            <w:r w:rsidR="006B55AD" w:rsidRPr="008E3A23">
              <w:instrText xml:space="preserve"> XE “</w:instrText>
            </w:r>
            <w:r w:rsidR="00F14509">
              <w:instrText>job</w:instrText>
            </w:r>
            <w:r w:rsidR="00B67AFA">
              <w:instrText>:</w:instrText>
            </w:r>
            <w:r w:rsidR="006B55AD" w:rsidRPr="008E3A23">
              <w:instrText>applications:</w:instrText>
            </w:r>
            <w:r w:rsidR="00F14509">
              <w:instrText>unsolicited</w:instrText>
            </w:r>
            <w:r w:rsidR="006B55AD" w:rsidRPr="008E3A23">
              <w:instrText xml:space="preserve">“\f “Subject” </w:instrText>
            </w:r>
            <w:r w:rsidR="001934A2" w:rsidRPr="008E3A23">
              <w:fldChar w:fldCharType="end"/>
            </w:r>
            <w:r w:rsidR="001934A2" w:rsidRPr="008E3A23">
              <w:fldChar w:fldCharType="begin"/>
            </w:r>
            <w:r w:rsidR="006B55AD" w:rsidRPr="008E3A23">
              <w:instrText xml:space="preserve"> XE “resumes (employment)</w:instrText>
            </w:r>
            <w:r w:rsidR="00F14509">
              <w:instrText>:unsolicited</w:instrText>
            </w:r>
            <w:r w:rsidR="006B55AD" w:rsidRPr="008E3A23">
              <w:instrText>“</w:instrText>
            </w:r>
            <w:r w:rsidR="00F14509">
              <w:instrText xml:space="preserve"> </w:instrText>
            </w:r>
            <w:r w:rsidR="006B55AD" w:rsidRPr="008E3A23">
              <w:instrText xml:space="preserve">\f “Subject” </w:instrText>
            </w:r>
            <w:r w:rsidR="001934A2" w:rsidRPr="008E3A23">
              <w:fldChar w:fldCharType="end"/>
            </w:r>
            <w:r w:rsidR="00F14509" w:rsidRPr="008E3A23">
              <w:fldChar w:fldCharType="begin"/>
            </w:r>
            <w:r w:rsidR="00F14509" w:rsidRPr="008E3A23">
              <w:instrText xml:space="preserve"> XE “</w:instrText>
            </w:r>
            <w:r w:rsidR="00F14509">
              <w:instrText>unsolicited materials:job applications/</w:instrText>
            </w:r>
            <w:r w:rsidR="00F14509" w:rsidRPr="008E3A23">
              <w:instrText>resumes“</w:instrText>
            </w:r>
            <w:r w:rsidR="00F14509">
              <w:instrText xml:space="preserve"> </w:instrText>
            </w:r>
            <w:r w:rsidR="00F14509" w:rsidRPr="008E3A23">
              <w:instrText xml:space="preserve">\f “Subject” </w:instrText>
            </w:r>
            <w:r w:rsidR="00F14509" w:rsidRPr="008E3A23">
              <w:fldChar w:fldCharType="end"/>
            </w:r>
            <w:r w:rsidR="004E621B" w:rsidRPr="006A60BE">
              <w:fldChar w:fldCharType="begin"/>
            </w:r>
            <w:r w:rsidR="004E621B" w:rsidRPr="006A60BE">
              <w:instrText xml:space="preserve"> XE "employment inquiries:</w:instrText>
            </w:r>
            <w:r w:rsidR="004E621B">
              <w:instrText>unsolicited</w:instrText>
            </w:r>
            <w:r w:rsidR="004E621B" w:rsidRPr="006A60BE">
              <w:instrText xml:space="preserve">" \f “subject” </w:instrText>
            </w:r>
            <w:r w:rsidR="004E621B" w:rsidRPr="006A60BE">
              <w:fldChar w:fldCharType="end"/>
            </w:r>
          </w:p>
          <w:p w14:paraId="167EF0A6" w14:textId="77777777" w:rsidR="00C354F1" w:rsidRPr="008E3A23" w:rsidRDefault="00C354F1" w:rsidP="008E3A23">
            <w:pPr>
              <w:spacing w:before="60" w:after="60"/>
            </w:pPr>
            <w:r w:rsidRPr="008E3A23">
              <w:t>Includes, but is not limited to:</w:t>
            </w:r>
          </w:p>
          <w:p w14:paraId="1EE2C090" w14:textId="77777777" w:rsidR="00C354F1" w:rsidRPr="008E3A23" w:rsidRDefault="00F14509" w:rsidP="00283A5D">
            <w:pPr>
              <w:pStyle w:val="ListParagraph"/>
              <w:numPr>
                <w:ilvl w:val="0"/>
                <w:numId w:val="111"/>
              </w:numPr>
              <w:spacing w:before="60" w:after="60"/>
            </w:pPr>
            <w:r>
              <w:t>Unsolicited job a</w:t>
            </w:r>
            <w:r w:rsidR="00C354F1" w:rsidRPr="008E3A23">
              <w:t>pp</w:t>
            </w:r>
            <w:r>
              <w:t>lications/resumes received;</w:t>
            </w:r>
          </w:p>
          <w:p w14:paraId="7C0206E3" w14:textId="77777777" w:rsidR="00C354F1" w:rsidRPr="008E3A23" w:rsidRDefault="00C354F1" w:rsidP="00283A5D">
            <w:pPr>
              <w:pStyle w:val="ListParagraph"/>
              <w:numPr>
                <w:ilvl w:val="0"/>
                <w:numId w:val="111"/>
              </w:numPr>
              <w:spacing w:before="60" w:after="60"/>
            </w:pPr>
            <w:r w:rsidRPr="008E3A23">
              <w:t>General p</w:t>
            </w:r>
            <w:r w:rsidR="00F14509">
              <w:t>rospective employment inquiries</w:t>
            </w:r>
            <w:r w:rsidRPr="008E3A23">
              <w:t>.</w:t>
            </w:r>
          </w:p>
          <w:p w14:paraId="74CF239B" w14:textId="77777777" w:rsidR="00C354F1" w:rsidRPr="008E3A23" w:rsidRDefault="00681B6D" w:rsidP="00681B6D">
            <w:pPr>
              <w:spacing w:before="60" w:after="60"/>
              <w:rPr>
                <w:i/>
                <w:sz w:val="21"/>
                <w:szCs w:val="21"/>
              </w:rPr>
            </w:pPr>
            <w:r w:rsidRPr="001763A6">
              <w:rPr>
                <w:i/>
                <w:sz w:val="21"/>
                <w:szCs w:val="21"/>
              </w:rPr>
              <w:t xml:space="preserve">Note: Retention based on </w:t>
            </w:r>
            <w:r>
              <w:rPr>
                <w:i/>
                <w:sz w:val="21"/>
                <w:szCs w:val="21"/>
              </w:rPr>
              <w:t>2</w:t>
            </w:r>
            <w:r w:rsidR="00DB57A9">
              <w:rPr>
                <w:i/>
                <w:sz w:val="21"/>
                <w:szCs w:val="21"/>
              </w:rPr>
              <w:t>-</w:t>
            </w:r>
            <w:r w:rsidRPr="001763A6">
              <w:rPr>
                <w:i/>
                <w:sz w:val="21"/>
                <w:szCs w:val="21"/>
              </w:rPr>
              <w:t xml:space="preserve">year </w:t>
            </w:r>
            <w:r>
              <w:rPr>
                <w:i/>
                <w:sz w:val="21"/>
                <w:szCs w:val="21"/>
              </w:rPr>
              <w:t xml:space="preserve">requirement in </w:t>
            </w:r>
            <w:r w:rsidR="00C354F1" w:rsidRPr="008E3A23">
              <w:rPr>
                <w:i/>
                <w:sz w:val="21"/>
                <w:szCs w:val="21"/>
              </w:rPr>
              <w:t>29 CFR § 1602.31</w:t>
            </w:r>
            <w:r w:rsidR="00963E6F">
              <w:rPr>
                <w:i/>
                <w:sz w:val="21"/>
                <w:szCs w:val="21"/>
              </w:rPr>
              <w:t>.</w:t>
            </w:r>
          </w:p>
        </w:tc>
        <w:tc>
          <w:tcPr>
            <w:tcW w:w="1000" w:type="pct"/>
          </w:tcPr>
          <w:p w14:paraId="4995D5F0" w14:textId="77777777" w:rsidR="00C354F1" w:rsidRPr="00B64159" w:rsidRDefault="00C354F1" w:rsidP="003570DF">
            <w:pPr>
              <w:spacing w:before="60" w:after="60"/>
              <w:rPr>
                <w:rFonts w:eastAsia="Calibri" w:cs="Times New Roman"/>
                <w:i/>
              </w:rPr>
            </w:pPr>
            <w:r w:rsidRPr="00B64159">
              <w:rPr>
                <w:rFonts w:eastAsia="Calibri" w:cs="Times New Roman"/>
                <w:b/>
                <w:bCs/>
              </w:rPr>
              <w:t>Retain</w:t>
            </w:r>
            <w:r w:rsidRPr="00B64159">
              <w:rPr>
                <w:rFonts w:eastAsia="Calibri" w:cs="Times New Roman"/>
                <w:bCs/>
              </w:rPr>
              <w:t xml:space="preserve"> for </w:t>
            </w:r>
            <w:r w:rsidR="008D72C2">
              <w:rPr>
                <w:rFonts w:eastAsia="Calibri" w:cs="Times New Roman"/>
                <w:bCs/>
              </w:rPr>
              <w:t xml:space="preserve">2 </w:t>
            </w:r>
            <w:r w:rsidR="00785036">
              <w:rPr>
                <w:rFonts w:eastAsia="Calibri" w:cs="Times New Roman"/>
                <w:bCs/>
              </w:rPr>
              <w:t xml:space="preserve">years </w:t>
            </w:r>
            <w:r w:rsidRPr="00B64159">
              <w:rPr>
                <w:rFonts w:eastAsia="Calibri" w:cs="Times New Roman"/>
                <w:bCs/>
              </w:rPr>
              <w:t xml:space="preserve">after </w:t>
            </w:r>
            <w:r>
              <w:rPr>
                <w:rFonts w:eastAsia="Calibri" w:cs="Times New Roman"/>
                <w:bCs/>
              </w:rPr>
              <w:t>received</w:t>
            </w:r>
          </w:p>
          <w:p w14:paraId="143D2FEE" w14:textId="77777777" w:rsidR="00C354F1" w:rsidRPr="00B64159" w:rsidRDefault="00C354F1" w:rsidP="003570DF">
            <w:pPr>
              <w:spacing w:before="60" w:after="60"/>
              <w:rPr>
                <w:rFonts w:eastAsia="Calibri" w:cs="Times New Roman"/>
                <w:i/>
              </w:rPr>
            </w:pPr>
            <w:r w:rsidRPr="00B64159">
              <w:rPr>
                <w:rFonts w:eastAsia="Calibri" w:cs="Times New Roman"/>
              </w:rPr>
              <w:t xml:space="preserve">   </w:t>
            </w:r>
            <w:r w:rsidRPr="00B64159">
              <w:rPr>
                <w:rFonts w:eastAsia="Calibri" w:cs="Times New Roman"/>
                <w:i/>
              </w:rPr>
              <w:t>then</w:t>
            </w:r>
          </w:p>
          <w:p w14:paraId="0A648BD7" w14:textId="77777777" w:rsidR="00C354F1" w:rsidRPr="00B64159" w:rsidRDefault="00C354F1" w:rsidP="003570DF">
            <w:pPr>
              <w:spacing w:before="60" w:after="60"/>
              <w:rPr>
                <w:rFonts w:eastAsia="Calibri" w:cs="Times New Roman"/>
                <w:b/>
              </w:rPr>
            </w:pPr>
            <w:r w:rsidRPr="00B64159">
              <w:rPr>
                <w:rFonts w:eastAsia="Calibri" w:cs="Times New Roman"/>
                <w:b/>
              </w:rPr>
              <w:t>Destroy</w:t>
            </w:r>
            <w:r w:rsidRPr="00C354F1">
              <w:rPr>
                <w:rFonts w:eastAsia="Calibri" w:cs="Times New Roman"/>
              </w:rPr>
              <w:t>.</w:t>
            </w:r>
          </w:p>
        </w:tc>
        <w:tc>
          <w:tcPr>
            <w:tcW w:w="600" w:type="pct"/>
          </w:tcPr>
          <w:p w14:paraId="4E556A6E" w14:textId="77777777" w:rsidR="00C354F1" w:rsidRDefault="00C354F1" w:rsidP="006B55AD">
            <w:pPr>
              <w:spacing w:before="60"/>
              <w:jc w:val="center"/>
              <w:rPr>
                <w:sz w:val="20"/>
                <w:szCs w:val="20"/>
              </w:rPr>
            </w:pPr>
            <w:r w:rsidRPr="00B64159">
              <w:rPr>
                <w:sz w:val="20"/>
                <w:szCs w:val="20"/>
              </w:rPr>
              <w:t>NON-ARCHIVAL</w:t>
            </w:r>
          </w:p>
          <w:p w14:paraId="3DE0E80F" w14:textId="77777777" w:rsidR="006B55AD" w:rsidRPr="00B64159" w:rsidRDefault="006B55AD" w:rsidP="006B55AD">
            <w:pPr>
              <w:jc w:val="center"/>
              <w:rPr>
                <w:sz w:val="20"/>
                <w:szCs w:val="20"/>
              </w:rPr>
            </w:pPr>
            <w:r w:rsidRPr="00B64159">
              <w:rPr>
                <w:sz w:val="20"/>
                <w:szCs w:val="20"/>
              </w:rPr>
              <w:t>NON-ESSENTIAL</w:t>
            </w:r>
          </w:p>
          <w:p w14:paraId="78336914" w14:textId="77777777" w:rsidR="00C354F1" w:rsidRPr="00B64159" w:rsidRDefault="00C354F1" w:rsidP="007B5661">
            <w:pPr>
              <w:jc w:val="center"/>
              <w:rPr>
                <w:sz w:val="20"/>
                <w:szCs w:val="20"/>
              </w:rPr>
            </w:pPr>
            <w:r>
              <w:rPr>
                <w:sz w:val="20"/>
                <w:szCs w:val="20"/>
              </w:rPr>
              <w:t>OFM</w:t>
            </w:r>
          </w:p>
        </w:tc>
      </w:tr>
      <w:tr w:rsidR="00C354F1" w14:paraId="1BF2D05C" w14:textId="77777777" w:rsidTr="002C0058">
        <w:tblPrEx>
          <w:tblLook w:val="04A0" w:firstRow="1" w:lastRow="0" w:firstColumn="1" w:lastColumn="0" w:noHBand="0" w:noVBand="1"/>
        </w:tblPrEx>
        <w:trPr>
          <w:cantSplit/>
          <w:jc w:val="center"/>
        </w:trPr>
        <w:tc>
          <w:tcPr>
            <w:tcW w:w="500" w:type="pct"/>
          </w:tcPr>
          <w:p w14:paraId="79D096C0" w14:textId="77777777" w:rsidR="00C354F1" w:rsidRPr="00B64159" w:rsidRDefault="00C354F1" w:rsidP="003570DF">
            <w:pPr>
              <w:spacing w:before="60" w:after="60"/>
              <w:jc w:val="center"/>
              <w:rPr>
                <w:rFonts w:eastAsia="Calibri" w:cs="Times New Roman"/>
              </w:rPr>
            </w:pPr>
            <w:r w:rsidRPr="00B64159">
              <w:rPr>
                <w:rFonts w:eastAsia="Calibri" w:cs="Times New Roman"/>
              </w:rPr>
              <w:t>GS 03036</w:t>
            </w:r>
            <w:r w:rsidR="001934A2" w:rsidRPr="00B64159">
              <w:rPr>
                <w:rFonts w:eastAsia="Calibri" w:cs="Times New Roman"/>
              </w:rPr>
              <w:fldChar w:fldCharType="begin"/>
            </w:r>
            <w:r w:rsidR="006B55AD" w:rsidRPr="00B64159">
              <w:instrText xml:space="preserve"> XE “GS 03036” \f “dan” </w:instrText>
            </w:r>
            <w:r w:rsidR="001934A2" w:rsidRPr="00B64159">
              <w:rPr>
                <w:rFonts w:eastAsia="Calibri" w:cs="Times New Roman"/>
              </w:rPr>
              <w:fldChar w:fldCharType="end"/>
            </w:r>
          </w:p>
          <w:p w14:paraId="523446E0" w14:textId="0B0A4B11" w:rsidR="00C354F1" w:rsidRPr="00B64159" w:rsidRDefault="00C354F1" w:rsidP="006B55AD">
            <w:pPr>
              <w:spacing w:before="60" w:after="60"/>
              <w:jc w:val="center"/>
              <w:rPr>
                <w:rFonts w:eastAsia="Calibri" w:cs="Times New Roman"/>
              </w:rPr>
            </w:pPr>
            <w:r w:rsidRPr="00B64159">
              <w:rPr>
                <w:rFonts w:eastAsia="Calibri" w:cs="Times New Roman"/>
              </w:rPr>
              <w:t xml:space="preserve">Rev. </w:t>
            </w:r>
            <w:r w:rsidR="00974931">
              <w:rPr>
                <w:rFonts w:eastAsia="Calibri" w:cs="Times New Roman"/>
              </w:rPr>
              <w:t>2</w:t>
            </w:r>
          </w:p>
        </w:tc>
        <w:tc>
          <w:tcPr>
            <w:tcW w:w="2900" w:type="pct"/>
          </w:tcPr>
          <w:p w14:paraId="3A8FD46B" w14:textId="77777777" w:rsidR="00C354F1" w:rsidRDefault="00C354F1" w:rsidP="00C354F1">
            <w:pPr>
              <w:spacing w:before="60" w:after="60"/>
              <w:rPr>
                <w:b/>
                <w:i/>
              </w:rPr>
            </w:pPr>
            <w:r w:rsidRPr="00B64159">
              <w:rPr>
                <w:b/>
                <w:i/>
              </w:rPr>
              <w:t>Employment Eligibility</w:t>
            </w:r>
            <w:r>
              <w:rPr>
                <w:b/>
                <w:i/>
              </w:rPr>
              <w:t xml:space="preserve"> </w:t>
            </w:r>
            <w:r w:rsidR="006B55AD">
              <w:rPr>
                <w:b/>
                <w:i/>
              </w:rPr>
              <w:t xml:space="preserve">– </w:t>
            </w:r>
            <w:r w:rsidR="00C359DF">
              <w:rPr>
                <w:b/>
                <w:i/>
              </w:rPr>
              <w:t xml:space="preserve">U.S. Citizenship and </w:t>
            </w:r>
            <w:r>
              <w:rPr>
                <w:b/>
                <w:i/>
              </w:rPr>
              <w:t xml:space="preserve">Immigration </w:t>
            </w:r>
            <w:r w:rsidR="006B55AD">
              <w:rPr>
                <w:b/>
                <w:i/>
              </w:rPr>
              <w:t>Services (</w:t>
            </w:r>
            <w:r w:rsidR="005C5FB0">
              <w:rPr>
                <w:b/>
                <w:i/>
              </w:rPr>
              <w:t>USC</w:t>
            </w:r>
            <w:r w:rsidR="006B55AD">
              <w:rPr>
                <w:b/>
                <w:i/>
              </w:rPr>
              <w:t>IS)</w:t>
            </w:r>
          </w:p>
          <w:p w14:paraId="3AD4ECEE" w14:textId="77777777" w:rsidR="006B55AD" w:rsidRDefault="00C354F1" w:rsidP="00C354F1">
            <w:pPr>
              <w:spacing w:before="60" w:after="60"/>
            </w:pPr>
            <w:r>
              <w:t>Records relating to the verification of</w:t>
            </w:r>
            <w:r w:rsidRPr="00B64159">
              <w:t xml:space="preserve"> employment eligibility within the United States.</w:t>
            </w:r>
            <w:r w:rsidR="002922B7" w:rsidRPr="00C06BB7">
              <w:t xml:space="preserve"> </w:t>
            </w:r>
            <w:r w:rsidR="002922B7" w:rsidRPr="00C06BB7">
              <w:fldChar w:fldCharType="begin"/>
            </w:r>
            <w:r w:rsidR="002922B7" w:rsidRPr="00C06BB7">
              <w:instrText xml:space="preserve"> XE “</w:instrText>
            </w:r>
            <w:r w:rsidR="002922B7">
              <w:instrText>I-9</w:instrText>
            </w:r>
            <w:r w:rsidR="004C3BDB">
              <w:instrText xml:space="preserve"> forms”</w:instrText>
            </w:r>
            <w:r w:rsidR="002922B7" w:rsidRPr="00C06BB7">
              <w:instrText xml:space="preserve"> \f “Subject” </w:instrText>
            </w:r>
            <w:r w:rsidR="002922B7" w:rsidRPr="00C06BB7">
              <w:fldChar w:fldCharType="end"/>
            </w:r>
          </w:p>
          <w:p w14:paraId="15923B0F" w14:textId="77777777" w:rsidR="00C354F1" w:rsidRPr="00B64159" w:rsidRDefault="00DC666F" w:rsidP="00C354F1">
            <w:pPr>
              <w:spacing w:before="60" w:after="60"/>
            </w:pPr>
            <w:r>
              <w:t>Includes, but is not limited to</w:t>
            </w:r>
            <w:r w:rsidR="00C354F1" w:rsidRPr="00B64159">
              <w:t>:</w:t>
            </w:r>
          </w:p>
          <w:p w14:paraId="25F064B3" w14:textId="77777777" w:rsidR="00C354F1" w:rsidRDefault="00C354F1" w:rsidP="00C354F1">
            <w:pPr>
              <w:pStyle w:val="Bullet"/>
              <w:spacing w:before="60" w:after="60"/>
              <w:ind w:left="519" w:hanging="274"/>
              <w:contextualSpacing/>
            </w:pPr>
            <w:r w:rsidRPr="00B64159">
              <w:t>Federal I-9 forms;</w:t>
            </w:r>
          </w:p>
          <w:p w14:paraId="1253EDFD" w14:textId="77777777" w:rsidR="00DC666F" w:rsidRPr="00B64159" w:rsidRDefault="00DC666F" w:rsidP="00C354F1">
            <w:pPr>
              <w:pStyle w:val="Bullet"/>
              <w:spacing w:before="60" w:after="60"/>
              <w:ind w:left="519" w:hanging="274"/>
              <w:contextualSpacing/>
            </w:pPr>
            <w:r>
              <w:t>H</w:t>
            </w:r>
            <w:r w:rsidR="006453DD">
              <w:t>-</w:t>
            </w:r>
            <w:r>
              <w:t>1B labor condition applications and approvals;</w:t>
            </w:r>
          </w:p>
          <w:p w14:paraId="38DDB6E9" w14:textId="07E37028" w:rsidR="00C354F1" w:rsidRPr="00B64159" w:rsidRDefault="00C354F1" w:rsidP="00C354F1">
            <w:pPr>
              <w:pStyle w:val="Bullet"/>
              <w:spacing w:before="60" w:after="60"/>
              <w:ind w:left="519" w:hanging="274"/>
              <w:contextualSpacing/>
            </w:pPr>
            <w:r w:rsidRPr="00B64159">
              <w:t>Copies of valid driver’s license</w:t>
            </w:r>
            <w:r w:rsidR="00DC666F">
              <w:t>, passports</w:t>
            </w:r>
            <w:r w:rsidR="00510657">
              <w:t>,</w:t>
            </w:r>
            <w:r w:rsidR="00DC666F">
              <w:t xml:space="preserve"> </w:t>
            </w:r>
            <w:r w:rsidR="006453DD">
              <w:t xml:space="preserve">or </w:t>
            </w:r>
            <w:r w:rsidR="00DC666F">
              <w:t xml:space="preserve">other photo identification; </w:t>
            </w:r>
          </w:p>
          <w:p w14:paraId="2CBEE4BC" w14:textId="77777777" w:rsidR="00C354F1" w:rsidRPr="00B64159" w:rsidRDefault="00C354F1" w:rsidP="00C354F1">
            <w:pPr>
              <w:pStyle w:val="Bullet"/>
              <w:spacing w:before="60" w:after="60"/>
              <w:ind w:left="519" w:hanging="274"/>
              <w:contextualSpacing/>
            </w:pPr>
            <w:r w:rsidRPr="00B64159">
              <w:t>Copies of certificate of naturalization and supporting documentation.</w:t>
            </w:r>
          </w:p>
          <w:p w14:paraId="3259BCD7" w14:textId="77777777" w:rsidR="00C354F1" w:rsidRPr="00133EC9" w:rsidRDefault="00C354F1" w:rsidP="00DC666F">
            <w:pPr>
              <w:spacing w:before="60" w:after="60"/>
              <w:rPr>
                <w:i/>
                <w:sz w:val="21"/>
                <w:szCs w:val="21"/>
              </w:rPr>
            </w:pPr>
            <w:r w:rsidRPr="00133EC9">
              <w:rPr>
                <w:i/>
                <w:sz w:val="21"/>
                <w:szCs w:val="21"/>
              </w:rPr>
              <w:t>Reference: 8 CFR § 274a.2</w:t>
            </w:r>
            <w:r w:rsidR="00DC666F" w:rsidRPr="00133EC9">
              <w:rPr>
                <w:i/>
                <w:sz w:val="21"/>
                <w:szCs w:val="21"/>
              </w:rPr>
              <w:t>, 20 CFR § 655.760</w:t>
            </w:r>
            <w:r w:rsidR="00963E6F">
              <w:rPr>
                <w:i/>
                <w:sz w:val="21"/>
                <w:szCs w:val="21"/>
              </w:rPr>
              <w:t>.</w:t>
            </w:r>
          </w:p>
          <w:p w14:paraId="37AE54F4" w14:textId="6299F136" w:rsidR="00DC666F" w:rsidRPr="00F07082" w:rsidRDefault="00133EC9" w:rsidP="00DC666F">
            <w:pPr>
              <w:spacing w:before="60" w:after="60"/>
              <w:rPr>
                <w:i/>
                <w:sz w:val="21"/>
                <w:szCs w:val="21"/>
              </w:rPr>
            </w:pPr>
            <w:r w:rsidRPr="00133EC9">
              <w:rPr>
                <w:i/>
                <w:sz w:val="21"/>
                <w:szCs w:val="21"/>
              </w:rPr>
              <w:t xml:space="preserve">Note: </w:t>
            </w:r>
            <w:r w:rsidR="00DC666F" w:rsidRPr="00133EC9">
              <w:rPr>
                <w:i/>
                <w:sz w:val="21"/>
                <w:szCs w:val="21"/>
              </w:rPr>
              <w:t xml:space="preserve">This series applies to any applicants that are </w:t>
            </w:r>
            <w:proofErr w:type="gramStart"/>
            <w:r w:rsidR="00DC666F" w:rsidRPr="00133EC9">
              <w:rPr>
                <w:i/>
                <w:sz w:val="21"/>
                <w:szCs w:val="21"/>
              </w:rPr>
              <w:t>act</w:t>
            </w:r>
            <w:r w:rsidRPr="00133EC9">
              <w:rPr>
                <w:i/>
                <w:sz w:val="21"/>
                <w:szCs w:val="21"/>
              </w:rPr>
              <w:t>ually hired</w:t>
            </w:r>
            <w:proofErr w:type="gramEnd"/>
            <w:r w:rsidRPr="00133EC9">
              <w:rPr>
                <w:i/>
                <w:sz w:val="21"/>
                <w:szCs w:val="21"/>
              </w:rPr>
              <w:t xml:space="preserve">. </w:t>
            </w:r>
            <w:r w:rsidR="00DC666F" w:rsidRPr="00133EC9">
              <w:rPr>
                <w:i/>
                <w:sz w:val="21"/>
                <w:szCs w:val="21"/>
              </w:rPr>
              <w:t>For those not hired</w:t>
            </w:r>
            <w:r w:rsidR="006453DD">
              <w:rPr>
                <w:i/>
                <w:sz w:val="21"/>
                <w:szCs w:val="21"/>
              </w:rPr>
              <w:t>,</w:t>
            </w:r>
            <w:r w:rsidR="00DC666F" w:rsidRPr="00133EC9">
              <w:rPr>
                <w:i/>
                <w:sz w:val="21"/>
                <w:szCs w:val="21"/>
              </w:rPr>
              <w:t xml:space="preserve"> their recruitment records are to be covered under Recruitment (DAN GS 03012).</w:t>
            </w:r>
          </w:p>
        </w:tc>
        <w:tc>
          <w:tcPr>
            <w:tcW w:w="1000" w:type="pct"/>
          </w:tcPr>
          <w:p w14:paraId="35FDEE1B" w14:textId="77777777" w:rsidR="006C655E" w:rsidRDefault="00C354F1" w:rsidP="006C655E">
            <w:pPr>
              <w:spacing w:before="60" w:after="60"/>
              <w:rPr>
                <w:rFonts w:eastAsia="Calibri" w:cs="Times New Roman"/>
              </w:rPr>
            </w:pPr>
            <w:r w:rsidRPr="00B64159">
              <w:rPr>
                <w:rFonts w:eastAsia="Calibri" w:cs="Times New Roman"/>
                <w:b/>
              </w:rPr>
              <w:t>Retain</w:t>
            </w:r>
            <w:r w:rsidRPr="00B64159">
              <w:rPr>
                <w:rFonts w:eastAsia="Calibri" w:cs="Times New Roman"/>
              </w:rPr>
              <w:t xml:space="preserve"> </w:t>
            </w:r>
            <w:r w:rsidR="00BE03AF">
              <w:rPr>
                <w:rFonts w:eastAsia="Calibri" w:cs="Times New Roman"/>
              </w:rPr>
              <w:t xml:space="preserve">for 3 years </w:t>
            </w:r>
            <w:r w:rsidR="006C655E" w:rsidRPr="00B64159">
              <w:rPr>
                <w:rFonts w:eastAsia="Calibri" w:cs="Times New Roman"/>
              </w:rPr>
              <w:t>after date of hire</w:t>
            </w:r>
          </w:p>
          <w:p w14:paraId="69A45700" w14:textId="77777777" w:rsidR="006C655E" w:rsidRPr="00CE163E" w:rsidRDefault="006C655E" w:rsidP="006C655E">
            <w:pPr>
              <w:spacing w:before="60" w:after="60"/>
              <w:rPr>
                <w:rFonts w:eastAsia="Calibri" w:cs="Times New Roman"/>
                <w:i/>
              </w:rPr>
            </w:pPr>
            <w:r>
              <w:rPr>
                <w:rFonts w:eastAsia="Calibri" w:cs="Times New Roman"/>
              </w:rPr>
              <w:t xml:space="preserve"> </w:t>
            </w:r>
            <w:r w:rsidRPr="00B64159">
              <w:rPr>
                <w:rFonts w:eastAsia="Calibri" w:cs="Times New Roman"/>
              </w:rPr>
              <w:t xml:space="preserve"> </w:t>
            </w:r>
            <w:r w:rsidR="006B55AD">
              <w:rPr>
                <w:rFonts w:eastAsia="Calibri" w:cs="Times New Roman"/>
              </w:rPr>
              <w:t xml:space="preserve"> </w:t>
            </w:r>
            <w:r w:rsidRPr="00CE163E">
              <w:rPr>
                <w:rFonts w:eastAsia="Calibri" w:cs="Times New Roman"/>
                <w:i/>
              </w:rPr>
              <w:t>or</w:t>
            </w:r>
          </w:p>
          <w:p w14:paraId="60AA88FE" w14:textId="77777777" w:rsidR="006C655E" w:rsidRDefault="00BE03AF" w:rsidP="006C655E">
            <w:pPr>
              <w:spacing w:before="60" w:after="60"/>
              <w:rPr>
                <w:rFonts w:eastAsia="Calibri" w:cs="Times New Roman"/>
              </w:rPr>
            </w:pPr>
            <w:r>
              <w:rPr>
                <w:rFonts w:eastAsia="Calibri" w:cs="Times New Roman"/>
              </w:rPr>
              <w:t xml:space="preserve">1 year after </w:t>
            </w:r>
            <w:r w:rsidR="006C655E">
              <w:rPr>
                <w:rFonts w:eastAsia="Calibri" w:cs="Times New Roman"/>
              </w:rPr>
              <w:t>separation from agency,</w:t>
            </w:r>
          </w:p>
          <w:p w14:paraId="09566AFE" w14:textId="77777777" w:rsidR="006C655E" w:rsidRPr="00CE163E" w:rsidRDefault="006C655E" w:rsidP="006C655E">
            <w:pPr>
              <w:spacing w:before="60" w:after="60"/>
              <w:rPr>
                <w:rFonts w:eastAsia="Calibri" w:cs="Times New Roman"/>
                <w:i/>
              </w:rPr>
            </w:pPr>
            <w:r w:rsidRPr="00CE163E">
              <w:rPr>
                <w:rFonts w:eastAsia="Calibri" w:cs="Times New Roman"/>
                <w:i/>
              </w:rPr>
              <w:t>whichever is later</w:t>
            </w:r>
          </w:p>
          <w:p w14:paraId="53534945" w14:textId="77777777" w:rsidR="00C354F1" w:rsidRPr="00B64159" w:rsidRDefault="00C354F1" w:rsidP="006C655E">
            <w:pPr>
              <w:spacing w:before="60" w:after="60"/>
              <w:rPr>
                <w:rFonts w:eastAsia="Calibri" w:cs="Times New Roman"/>
                <w:i/>
              </w:rPr>
            </w:pPr>
            <w:r w:rsidRPr="00B64159">
              <w:rPr>
                <w:rFonts w:eastAsia="Calibri" w:cs="Times New Roman"/>
              </w:rPr>
              <w:t xml:space="preserve">  </w:t>
            </w:r>
            <w:r w:rsidRPr="00B64159">
              <w:rPr>
                <w:rFonts w:eastAsia="Calibri" w:cs="Times New Roman"/>
                <w:i/>
              </w:rPr>
              <w:t xml:space="preserve"> then</w:t>
            </w:r>
          </w:p>
          <w:p w14:paraId="3D2EC258" w14:textId="77777777" w:rsidR="00C354F1" w:rsidRPr="00B64159" w:rsidRDefault="00C354F1" w:rsidP="006C655E">
            <w:pPr>
              <w:spacing w:before="60" w:after="60"/>
              <w:rPr>
                <w:rFonts w:eastAsia="Calibri" w:cs="Times New Roman"/>
                <w:b/>
              </w:rPr>
            </w:pPr>
            <w:r w:rsidRPr="00B64159">
              <w:rPr>
                <w:rFonts w:eastAsia="Calibri" w:cs="Times New Roman"/>
                <w:b/>
              </w:rPr>
              <w:t>Destroy</w:t>
            </w:r>
            <w:r w:rsidRPr="006B55AD">
              <w:rPr>
                <w:rFonts w:eastAsia="Calibri" w:cs="Times New Roman"/>
              </w:rPr>
              <w:t>.</w:t>
            </w:r>
          </w:p>
        </w:tc>
        <w:tc>
          <w:tcPr>
            <w:tcW w:w="600" w:type="pct"/>
          </w:tcPr>
          <w:p w14:paraId="45E2817C" w14:textId="77777777" w:rsidR="00C354F1" w:rsidRPr="00B64159" w:rsidRDefault="00C354F1" w:rsidP="003570DF">
            <w:pPr>
              <w:spacing w:before="60"/>
              <w:jc w:val="center"/>
              <w:rPr>
                <w:sz w:val="20"/>
                <w:szCs w:val="20"/>
              </w:rPr>
            </w:pPr>
            <w:r w:rsidRPr="00B64159">
              <w:rPr>
                <w:sz w:val="20"/>
                <w:szCs w:val="20"/>
              </w:rPr>
              <w:t>NON-ARCHIVAL</w:t>
            </w:r>
          </w:p>
          <w:p w14:paraId="1D8E51E2" w14:textId="77777777" w:rsidR="00C354F1" w:rsidRDefault="00C354F1" w:rsidP="007B5661">
            <w:pPr>
              <w:jc w:val="center"/>
              <w:rPr>
                <w:sz w:val="20"/>
                <w:szCs w:val="20"/>
              </w:rPr>
            </w:pPr>
            <w:r w:rsidRPr="00B64159">
              <w:rPr>
                <w:sz w:val="20"/>
                <w:szCs w:val="20"/>
              </w:rPr>
              <w:t>NON-ESSENTIAL</w:t>
            </w:r>
          </w:p>
          <w:p w14:paraId="77E80ACA" w14:textId="77777777" w:rsidR="006C655E" w:rsidRPr="00B64159" w:rsidRDefault="006C655E" w:rsidP="007B5661">
            <w:pPr>
              <w:jc w:val="center"/>
              <w:rPr>
                <w:sz w:val="20"/>
                <w:szCs w:val="20"/>
              </w:rPr>
            </w:pPr>
            <w:r>
              <w:rPr>
                <w:sz w:val="20"/>
                <w:szCs w:val="20"/>
              </w:rPr>
              <w:t>OPR</w:t>
            </w:r>
          </w:p>
        </w:tc>
      </w:tr>
      <w:tr w:rsidR="006C655E" w14:paraId="54163694" w14:textId="77777777" w:rsidTr="002C0058">
        <w:tblPrEx>
          <w:tblLook w:val="04A0" w:firstRow="1" w:lastRow="0" w:firstColumn="1" w:lastColumn="0" w:noHBand="0" w:noVBand="1"/>
        </w:tblPrEx>
        <w:trPr>
          <w:cantSplit/>
          <w:jc w:val="center"/>
        </w:trPr>
        <w:tc>
          <w:tcPr>
            <w:tcW w:w="500" w:type="pct"/>
          </w:tcPr>
          <w:p w14:paraId="4D301F54" w14:textId="77777777" w:rsidR="006C655E" w:rsidRPr="00B64159" w:rsidRDefault="006C655E" w:rsidP="003570DF">
            <w:pPr>
              <w:spacing w:before="60" w:after="60"/>
              <w:jc w:val="center"/>
              <w:rPr>
                <w:bCs/>
              </w:rPr>
            </w:pPr>
            <w:r w:rsidRPr="00B64159">
              <w:rPr>
                <w:bCs/>
              </w:rPr>
              <w:lastRenderedPageBreak/>
              <w:t>GS 03012</w:t>
            </w:r>
            <w:r w:rsidR="001934A2" w:rsidRPr="00B64159">
              <w:rPr>
                <w:rFonts w:eastAsia="Calibri" w:cs="Times New Roman"/>
              </w:rPr>
              <w:fldChar w:fldCharType="begin"/>
            </w:r>
            <w:r w:rsidR="006B55AD" w:rsidRPr="00B64159">
              <w:instrText xml:space="preserve"> XE “GS 03012” \f “dan” </w:instrText>
            </w:r>
            <w:r w:rsidR="001934A2" w:rsidRPr="00B64159">
              <w:rPr>
                <w:rFonts w:eastAsia="Calibri" w:cs="Times New Roman"/>
              </w:rPr>
              <w:fldChar w:fldCharType="end"/>
            </w:r>
          </w:p>
          <w:p w14:paraId="4A2EC569" w14:textId="1AFA29B0" w:rsidR="006C655E" w:rsidRPr="00B64159" w:rsidRDefault="006C655E" w:rsidP="006B55AD">
            <w:pPr>
              <w:spacing w:before="60" w:after="60"/>
              <w:jc w:val="center"/>
              <w:rPr>
                <w:bCs/>
              </w:rPr>
            </w:pPr>
            <w:r>
              <w:rPr>
                <w:rFonts w:eastAsia="Calibri" w:cs="Times New Roman"/>
              </w:rPr>
              <w:t xml:space="preserve">Rev. </w:t>
            </w:r>
            <w:r w:rsidR="004A7FAB">
              <w:rPr>
                <w:rFonts w:eastAsia="Calibri" w:cs="Times New Roman"/>
              </w:rPr>
              <w:t>2</w:t>
            </w:r>
          </w:p>
        </w:tc>
        <w:tc>
          <w:tcPr>
            <w:tcW w:w="2900" w:type="pct"/>
          </w:tcPr>
          <w:p w14:paraId="7F583C8F" w14:textId="7E4F3E29" w:rsidR="006C655E" w:rsidRPr="00B64159" w:rsidRDefault="006C655E" w:rsidP="006C655E">
            <w:pPr>
              <w:spacing w:before="60" w:after="60"/>
            </w:pPr>
            <w:r w:rsidRPr="00B64159">
              <w:rPr>
                <w:b/>
                <w:i/>
              </w:rPr>
              <w:t>Recruitment</w:t>
            </w:r>
          </w:p>
          <w:p w14:paraId="77183DF8" w14:textId="68F9143A" w:rsidR="006C655E" w:rsidRDefault="006C655E" w:rsidP="006C655E">
            <w:pPr>
              <w:spacing w:before="60" w:after="60"/>
            </w:pPr>
            <w:r>
              <w:t>Records relating to the</w:t>
            </w:r>
            <w:r w:rsidRPr="00B64159">
              <w:t xml:space="preserve"> process </w:t>
            </w:r>
            <w:r>
              <w:t xml:space="preserve">of </w:t>
            </w:r>
            <w:r w:rsidRPr="00B64159">
              <w:t>recruit</w:t>
            </w:r>
            <w:r w:rsidR="00963E6F">
              <w:t>ment</w:t>
            </w:r>
            <w:r w:rsidRPr="00B64159">
              <w:t xml:space="preserve"> </w:t>
            </w:r>
            <w:r>
              <w:t>and selection of employees</w:t>
            </w:r>
            <w:r w:rsidR="008D72C2">
              <w:t xml:space="preserve">. </w:t>
            </w:r>
            <w:r>
              <w:t xml:space="preserve">Includes applicants </w:t>
            </w:r>
            <w:r w:rsidR="0081480C">
              <w:t xml:space="preserve">interviewed and/or </w:t>
            </w:r>
            <w:r>
              <w:t>screened</w:t>
            </w:r>
            <w:r w:rsidR="0081480C">
              <w:t>,</w:t>
            </w:r>
            <w:r>
              <w:t xml:space="preserve"> but </w:t>
            </w:r>
            <w:r w:rsidRPr="00F60216">
              <w:t>not</w:t>
            </w:r>
            <w:r>
              <w:t xml:space="preserve"> </w:t>
            </w:r>
            <w:r w:rsidR="0081480C">
              <w:t>hired</w:t>
            </w:r>
            <w:r>
              <w:t>.</w:t>
            </w:r>
            <w:r w:rsidR="002922B7" w:rsidRPr="00C06BB7">
              <w:t xml:space="preserve"> </w:t>
            </w:r>
            <w:r w:rsidR="004A21A1" w:rsidRPr="00C06BB7">
              <w:fldChar w:fldCharType="begin"/>
            </w:r>
            <w:r w:rsidR="004A21A1" w:rsidRPr="00C06BB7">
              <w:instrText xml:space="preserve"> XE “</w:instrText>
            </w:r>
            <w:r w:rsidR="004A21A1">
              <w:instrText>recruitment</w:instrText>
            </w:r>
            <w:r w:rsidR="004A21A1" w:rsidRPr="00C06BB7">
              <w:instrText xml:space="preserve">“ \f “Subject” </w:instrText>
            </w:r>
            <w:r w:rsidR="004A21A1" w:rsidRPr="00C06BB7">
              <w:fldChar w:fldCharType="end"/>
            </w:r>
            <w:r w:rsidR="002922B7" w:rsidRPr="00C06BB7">
              <w:fldChar w:fldCharType="begin"/>
            </w:r>
            <w:r w:rsidR="002922B7" w:rsidRPr="00C06BB7">
              <w:instrText xml:space="preserve"> XE “</w:instrText>
            </w:r>
            <w:r w:rsidR="004A21A1">
              <w:instrText>employees:</w:instrText>
            </w:r>
            <w:r w:rsidR="002922B7">
              <w:instrText>recruitment</w:instrText>
            </w:r>
            <w:r w:rsidR="004A21A1">
              <w:instrText>/hiring</w:instrText>
            </w:r>
            <w:r w:rsidR="002922B7" w:rsidRPr="00C06BB7">
              <w:instrText xml:space="preserve">“ \f “Subject” </w:instrText>
            </w:r>
            <w:r w:rsidR="002922B7" w:rsidRPr="00C06BB7">
              <w:fldChar w:fldCharType="end"/>
            </w:r>
            <w:r w:rsidR="007F6429" w:rsidRPr="00C06BB7">
              <w:fldChar w:fldCharType="begin"/>
            </w:r>
            <w:r w:rsidR="007F6429" w:rsidRPr="00C06BB7">
              <w:instrText xml:space="preserve"> XE “</w:instrText>
            </w:r>
            <w:r w:rsidR="007F6429">
              <w:instrText>personnel:recruitment/hiring</w:instrText>
            </w:r>
            <w:r w:rsidR="007F6429" w:rsidRPr="00C06BB7">
              <w:instrText xml:space="preserve">“ \f “Subject” </w:instrText>
            </w:r>
            <w:r w:rsidR="007F6429" w:rsidRPr="00C06BB7">
              <w:fldChar w:fldCharType="end"/>
            </w:r>
            <w:r w:rsidR="00CF0046" w:rsidRPr="00C06BB7">
              <w:fldChar w:fldCharType="begin"/>
            </w:r>
            <w:r w:rsidR="00CF0046" w:rsidRPr="00C06BB7">
              <w:instrText xml:space="preserve"> XE “</w:instrText>
            </w:r>
            <w:r w:rsidR="00CF0046">
              <w:instrText>job</w:instrText>
            </w:r>
            <w:r w:rsidR="00B67AFA">
              <w:instrText>:</w:instrText>
            </w:r>
            <w:r w:rsidR="00CF0046">
              <w:instrText>applications:unsuccessful candidates</w:instrText>
            </w:r>
            <w:r w:rsidR="00CF0046" w:rsidRPr="00C06BB7">
              <w:instrText xml:space="preserve">“ \f “Subject” </w:instrText>
            </w:r>
            <w:r w:rsidR="00CF0046" w:rsidRPr="00C06BB7">
              <w:fldChar w:fldCharType="end"/>
            </w:r>
            <w:r w:rsidR="00C23ED4" w:rsidRPr="00C06BB7">
              <w:fldChar w:fldCharType="begin"/>
            </w:r>
            <w:r w:rsidR="00C23ED4" w:rsidRPr="00C06BB7">
              <w:instrText xml:space="preserve"> XE “</w:instrText>
            </w:r>
            <w:r w:rsidR="00C23ED4">
              <w:instrText>job</w:instrText>
            </w:r>
            <w:r w:rsidR="00B67AFA">
              <w:instrText>:</w:instrText>
            </w:r>
            <w:r w:rsidR="00C23ED4">
              <w:instrText>annou</w:instrText>
            </w:r>
            <w:r w:rsidR="004C3BDB">
              <w:instrText>n</w:instrText>
            </w:r>
            <w:r w:rsidR="00C23ED4">
              <w:instrText>cements</w:instrText>
            </w:r>
            <w:r w:rsidR="00C23ED4" w:rsidRPr="00C06BB7">
              <w:instrText xml:space="preserve">“ \f “Subject” </w:instrText>
            </w:r>
            <w:r w:rsidR="00C23ED4" w:rsidRPr="00C06BB7">
              <w:fldChar w:fldCharType="end"/>
            </w:r>
            <w:r w:rsidR="00C23ED4" w:rsidRPr="00C06BB7">
              <w:fldChar w:fldCharType="begin"/>
            </w:r>
            <w:r w:rsidR="00C23ED4" w:rsidRPr="00C06BB7">
              <w:instrText xml:space="preserve"> XE “</w:instrText>
            </w:r>
            <w:r w:rsidR="00C23ED4">
              <w:instrText>job</w:instrText>
            </w:r>
            <w:r w:rsidR="00B67AFA">
              <w:instrText>:</w:instrText>
            </w:r>
            <w:r w:rsidR="00C23ED4">
              <w:instrText>descriptions:recruitment</w:instrText>
            </w:r>
            <w:r w:rsidR="00C23ED4" w:rsidRPr="00C06BB7">
              <w:instrText xml:space="preserve">“ \f “Subject” </w:instrText>
            </w:r>
            <w:r w:rsidR="00C23ED4" w:rsidRPr="00C06BB7">
              <w:fldChar w:fldCharType="end"/>
            </w:r>
            <w:r w:rsidR="004549B2" w:rsidRPr="00BD1A73">
              <w:rPr>
                <w:szCs w:val="22"/>
              </w:rPr>
              <w:fldChar w:fldCharType="begin"/>
            </w:r>
            <w:r w:rsidR="004549B2" w:rsidRPr="00BD1A73">
              <w:rPr>
                <w:szCs w:val="22"/>
              </w:rPr>
              <w:instrText xml:space="preserve"> XE "</w:instrText>
            </w:r>
            <w:r w:rsidR="004549B2">
              <w:rPr>
                <w:szCs w:val="22"/>
              </w:rPr>
              <w:instrText>appointments (to positions):recruitment/hiring</w:instrText>
            </w:r>
            <w:r w:rsidR="004549B2" w:rsidRPr="00BD1A73">
              <w:rPr>
                <w:szCs w:val="22"/>
              </w:rPr>
              <w:instrText xml:space="preserve">" \f “subject” </w:instrText>
            </w:r>
            <w:r w:rsidR="004549B2" w:rsidRPr="00BD1A73">
              <w:rPr>
                <w:szCs w:val="22"/>
              </w:rPr>
              <w:fldChar w:fldCharType="end"/>
            </w:r>
            <w:r w:rsidR="0012312F" w:rsidRPr="008E3A23">
              <w:fldChar w:fldCharType="begin"/>
            </w:r>
            <w:r w:rsidR="0012312F" w:rsidRPr="008E3A23">
              <w:instrText xml:space="preserve"> XE “resumes (employment)</w:instrText>
            </w:r>
            <w:r w:rsidR="0012312F">
              <w:instrText xml:space="preserve">:unsuccessful candidates” </w:instrText>
            </w:r>
            <w:r w:rsidR="0012312F" w:rsidRPr="008E3A23">
              <w:instrText xml:space="preserve">\f “Subject” </w:instrText>
            </w:r>
            <w:r w:rsidR="0012312F" w:rsidRPr="008E3A23">
              <w:fldChar w:fldCharType="end"/>
            </w:r>
            <w:r w:rsidR="002D0101" w:rsidRPr="006A60BE">
              <w:fldChar w:fldCharType="begin"/>
            </w:r>
            <w:r w:rsidR="002D0101" w:rsidRPr="006A60BE">
              <w:instrText xml:space="preserve"> XE "background checks</w:instrText>
            </w:r>
            <w:r w:rsidR="002D0101">
              <w:instrText xml:space="preserve"> (</w:instrText>
            </w:r>
            <w:r w:rsidR="002D0101" w:rsidRPr="006A60BE">
              <w:instrText>recruitment</w:instrText>
            </w:r>
            <w:r w:rsidR="002D0101">
              <w:instrText>)</w:instrText>
            </w:r>
            <w:r w:rsidR="002D0101" w:rsidRPr="006A60BE">
              <w:instrText xml:space="preserve">" \f “subject” </w:instrText>
            </w:r>
            <w:r w:rsidR="002D0101" w:rsidRPr="006A60BE">
              <w:fldChar w:fldCharType="end"/>
            </w:r>
            <w:r w:rsidR="006D48E1" w:rsidRPr="006A60BE">
              <w:fldChar w:fldCharType="begin"/>
            </w:r>
            <w:r w:rsidR="006D48E1" w:rsidRPr="006A60BE">
              <w:instrText xml:space="preserve"> XE "employment inquiries:official recruitment" \f “subject” </w:instrText>
            </w:r>
            <w:r w:rsidR="006D48E1" w:rsidRPr="006A60BE">
              <w:fldChar w:fldCharType="end"/>
            </w:r>
          </w:p>
          <w:p w14:paraId="780E5564" w14:textId="77777777" w:rsidR="006C655E" w:rsidRDefault="006C655E" w:rsidP="006C655E">
            <w:pPr>
              <w:spacing w:before="60" w:after="60"/>
            </w:pPr>
            <w:r>
              <w:t>Includes, but is not limited to:</w:t>
            </w:r>
          </w:p>
          <w:p w14:paraId="58EED8BC" w14:textId="77777777" w:rsidR="006C655E" w:rsidRDefault="006C655E" w:rsidP="00283A5D">
            <w:pPr>
              <w:pStyle w:val="ListParagraph"/>
              <w:numPr>
                <w:ilvl w:val="0"/>
                <w:numId w:val="35"/>
              </w:numPr>
              <w:spacing w:before="60" w:after="60"/>
            </w:pPr>
            <w:r>
              <w:t>Job announcements and postings;</w:t>
            </w:r>
          </w:p>
          <w:p w14:paraId="5DFD846E" w14:textId="77777777" w:rsidR="006C655E" w:rsidRDefault="006C655E" w:rsidP="00283A5D">
            <w:pPr>
              <w:pStyle w:val="ListParagraph"/>
              <w:numPr>
                <w:ilvl w:val="0"/>
                <w:numId w:val="35"/>
              </w:numPr>
              <w:spacing w:before="60" w:after="60"/>
            </w:pPr>
            <w:r>
              <w:t>Job description and qualifications;</w:t>
            </w:r>
          </w:p>
          <w:p w14:paraId="61CE4B86" w14:textId="77777777" w:rsidR="006C655E" w:rsidRDefault="006C655E" w:rsidP="00283A5D">
            <w:pPr>
              <w:pStyle w:val="ListParagraph"/>
              <w:numPr>
                <w:ilvl w:val="0"/>
                <w:numId w:val="35"/>
              </w:numPr>
              <w:spacing w:before="60" w:after="60"/>
            </w:pPr>
            <w:r>
              <w:t>Eligibility lists for specific positions;</w:t>
            </w:r>
          </w:p>
          <w:p w14:paraId="42342C2C" w14:textId="77777777" w:rsidR="006C655E" w:rsidRDefault="006C655E" w:rsidP="00283A5D">
            <w:pPr>
              <w:pStyle w:val="ListParagraph"/>
              <w:numPr>
                <w:ilvl w:val="0"/>
                <w:numId w:val="35"/>
              </w:numPr>
              <w:spacing w:before="60" w:after="60"/>
            </w:pPr>
            <w:r>
              <w:t>Applications, resumes and test results;</w:t>
            </w:r>
          </w:p>
          <w:p w14:paraId="668F5B50" w14:textId="77777777" w:rsidR="006C655E" w:rsidRDefault="006C655E" w:rsidP="00283A5D">
            <w:pPr>
              <w:pStyle w:val="ListParagraph"/>
              <w:numPr>
                <w:ilvl w:val="0"/>
                <w:numId w:val="35"/>
              </w:numPr>
              <w:spacing w:before="60" w:after="60"/>
            </w:pPr>
            <w:r>
              <w:t>Applicant profile data;</w:t>
            </w:r>
          </w:p>
          <w:p w14:paraId="24AF0945" w14:textId="77777777" w:rsidR="006C655E" w:rsidRDefault="006C655E" w:rsidP="00283A5D">
            <w:pPr>
              <w:pStyle w:val="ListParagraph"/>
              <w:numPr>
                <w:ilvl w:val="0"/>
                <w:numId w:val="35"/>
              </w:numPr>
              <w:spacing w:before="60" w:after="60"/>
            </w:pPr>
            <w:r>
              <w:t>Scoring, ranking and selection criteria;</w:t>
            </w:r>
          </w:p>
          <w:p w14:paraId="6A03638C" w14:textId="77777777" w:rsidR="00BB4FC8" w:rsidRDefault="006C655E" w:rsidP="00283A5D">
            <w:pPr>
              <w:pStyle w:val="ListParagraph"/>
              <w:numPr>
                <w:ilvl w:val="0"/>
                <w:numId w:val="35"/>
              </w:numPr>
              <w:spacing w:before="60" w:after="60"/>
            </w:pPr>
            <w:r>
              <w:t>Interview</w:t>
            </w:r>
            <w:r w:rsidR="006B55AD">
              <w:t xml:space="preserve"> questions and evaluations</w:t>
            </w:r>
            <w:r w:rsidR="00BB4FC8">
              <w:t>;</w:t>
            </w:r>
          </w:p>
          <w:p w14:paraId="1F0ED6A4" w14:textId="77777777" w:rsidR="00BB4FC8" w:rsidRDefault="00BB4FC8" w:rsidP="00283A5D">
            <w:pPr>
              <w:pStyle w:val="ListParagraph"/>
              <w:numPr>
                <w:ilvl w:val="0"/>
                <w:numId w:val="35"/>
              </w:numPr>
              <w:spacing w:before="60" w:after="60"/>
            </w:pPr>
            <w:r w:rsidRPr="005B4F59">
              <w:t>Background and criminal history checks</w:t>
            </w:r>
            <w:r>
              <w:t>;</w:t>
            </w:r>
          </w:p>
          <w:p w14:paraId="174D10D2" w14:textId="77777777" w:rsidR="006C655E" w:rsidRDefault="00BB4FC8" w:rsidP="00283A5D">
            <w:pPr>
              <w:pStyle w:val="ListParagraph"/>
              <w:numPr>
                <w:ilvl w:val="0"/>
                <w:numId w:val="35"/>
              </w:numPr>
              <w:spacing w:before="60" w:after="60"/>
            </w:pPr>
            <w:r>
              <w:t>Reference check questions and answers</w:t>
            </w:r>
            <w:r w:rsidR="006B55AD">
              <w:t>.</w:t>
            </w:r>
          </w:p>
          <w:p w14:paraId="028B0775" w14:textId="580369F0" w:rsidR="000C0BAC" w:rsidRDefault="006B55AD" w:rsidP="006B55AD">
            <w:pPr>
              <w:pStyle w:val="RecordTitles"/>
              <w:spacing w:before="60"/>
              <w:rPr>
                <w:b w:val="0"/>
                <w:i w:val="0"/>
              </w:rPr>
            </w:pPr>
            <w:r w:rsidRPr="000024D6">
              <w:rPr>
                <w:b w:val="0"/>
                <w:i w:val="0"/>
              </w:rPr>
              <w:t>Excludes</w:t>
            </w:r>
            <w:r>
              <w:rPr>
                <w:b w:val="0"/>
                <w:i w:val="0"/>
              </w:rPr>
              <w:t xml:space="preserve"> s</w:t>
            </w:r>
            <w:r w:rsidRPr="000024D6">
              <w:rPr>
                <w:b w:val="0"/>
                <w:i w:val="0"/>
              </w:rPr>
              <w:t>uccessful</w:t>
            </w:r>
            <w:r w:rsidR="00550873">
              <w:rPr>
                <w:b w:val="0"/>
                <w:i w:val="0"/>
              </w:rPr>
              <w:t>/hired</w:t>
            </w:r>
            <w:r w:rsidRPr="000024D6">
              <w:rPr>
                <w:b w:val="0"/>
                <w:i w:val="0"/>
              </w:rPr>
              <w:t xml:space="preserve"> applicant records covered </w:t>
            </w:r>
            <w:r>
              <w:rPr>
                <w:b w:val="0"/>
                <w:i w:val="0"/>
              </w:rPr>
              <w:t>by</w:t>
            </w:r>
            <w:r w:rsidR="000C0BAC">
              <w:rPr>
                <w:b w:val="0"/>
                <w:i w:val="0"/>
              </w:rPr>
              <w:t>:</w:t>
            </w:r>
          </w:p>
          <w:p w14:paraId="2AA9CBB4" w14:textId="420BA94C" w:rsidR="000C0BAC" w:rsidRDefault="006B55AD" w:rsidP="00283A5D">
            <w:pPr>
              <w:pStyle w:val="RecordTitles"/>
              <w:numPr>
                <w:ilvl w:val="0"/>
                <w:numId w:val="130"/>
              </w:numPr>
              <w:spacing w:before="60"/>
              <w:contextualSpacing/>
              <w:rPr>
                <w:b w:val="0"/>
                <w:i w:val="0"/>
                <w:color w:val="000000" w:themeColor="text1"/>
              </w:rPr>
            </w:pPr>
            <w:r w:rsidRPr="00133EC9">
              <w:rPr>
                <w:b w:val="0"/>
              </w:rPr>
              <w:t xml:space="preserve">Personnel – </w:t>
            </w:r>
            <w:r w:rsidRPr="00133EC9">
              <w:rPr>
                <w:b w:val="0"/>
                <w:color w:val="000000" w:themeColor="text1"/>
              </w:rPr>
              <w:t xml:space="preserve">Employment History Files (DAN GS </w:t>
            </w:r>
            <w:r w:rsidR="00510657">
              <w:rPr>
                <w:b w:val="0"/>
                <w:color w:val="000000" w:themeColor="text1"/>
              </w:rPr>
              <w:t>03042</w:t>
            </w:r>
            <w:r w:rsidRPr="00133EC9">
              <w:rPr>
                <w:b w:val="0"/>
                <w:color w:val="000000" w:themeColor="text1"/>
              </w:rPr>
              <w:t>)</w:t>
            </w:r>
            <w:r w:rsidR="000C0BAC">
              <w:rPr>
                <w:b w:val="0"/>
                <w:i w:val="0"/>
                <w:color w:val="000000" w:themeColor="text1"/>
              </w:rPr>
              <w:t xml:space="preserve">; </w:t>
            </w:r>
            <w:r w:rsidR="00DC666F">
              <w:rPr>
                <w:b w:val="0"/>
                <w:i w:val="0"/>
                <w:color w:val="000000" w:themeColor="text1"/>
              </w:rPr>
              <w:t>and</w:t>
            </w:r>
          </w:p>
          <w:p w14:paraId="4EF874B6" w14:textId="77777777" w:rsidR="006B55AD" w:rsidRPr="000024D6" w:rsidRDefault="00DC666F" w:rsidP="00283A5D">
            <w:pPr>
              <w:pStyle w:val="RecordTitles"/>
              <w:numPr>
                <w:ilvl w:val="0"/>
                <w:numId w:val="130"/>
              </w:numPr>
              <w:spacing w:before="60"/>
              <w:contextualSpacing/>
              <w:rPr>
                <w:b w:val="0"/>
                <w:i w:val="0"/>
                <w:color w:val="000000" w:themeColor="text1"/>
              </w:rPr>
            </w:pPr>
            <w:r w:rsidRPr="00133EC9">
              <w:rPr>
                <w:b w:val="0"/>
                <w:color w:val="000000" w:themeColor="text1"/>
              </w:rPr>
              <w:t>Employment Eligibility</w:t>
            </w:r>
            <w:r w:rsidR="00F07395" w:rsidRPr="00133EC9">
              <w:rPr>
                <w:b w:val="0"/>
                <w:color w:val="000000" w:themeColor="text1"/>
              </w:rPr>
              <w:t xml:space="preserve"> </w:t>
            </w:r>
            <w:r w:rsidR="00133EC9" w:rsidRPr="00133EC9">
              <w:rPr>
                <w:b w:val="0"/>
                <w:color w:val="000000" w:themeColor="text1"/>
              </w:rPr>
              <w:t xml:space="preserve">– </w:t>
            </w:r>
            <w:r w:rsidR="005C5FB0">
              <w:rPr>
                <w:b w:val="0"/>
                <w:color w:val="000000" w:themeColor="text1"/>
              </w:rPr>
              <w:t xml:space="preserve">U.S. Citizenship and </w:t>
            </w:r>
            <w:r w:rsidR="00F07395" w:rsidRPr="00133EC9">
              <w:rPr>
                <w:b w:val="0"/>
                <w:color w:val="000000" w:themeColor="text1"/>
              </w:rPr>
              <w:t>Immigration Services</w:t>
            </w:r>
            <w:r w:rsidRPr="00133EC9">
              <w:rPr>
                <w:b w:val="0"/>
                <w:color w:val="000000" w:themeColor="text1"/>
              </w:rPr>
              <w:t xml:space="preserve"> (</w:t>
            </w:r>
            <w:r w:rsidR="005306B5">
              <w:rPr>
                <w:b w:val="0"/>
                <w:color w:val="000000" w:themeColor="text1"/>
              </w:rPr>
              <w:t>USCIS</w:t>
            </w:r>
            <w:r w:rsidRPr="00133EC9">
              <w:rPr>
                <w:b w:val="0"/>
                <w:color w:val="000000" w:themeColor="text1"/>
              </w:rPr>
              <w:t xml:space="preserve">) (DAN </w:t>
            </w:r>
            <w:r w:rsidR="00963E6F">
              <w:rPr>
                <w:b w:val="0"/>
                <w:color w:val="000000" w:themeColor="text1"/>
              </w:rPr>
              <w:t xml:space="preserve">GS </w:t>
            </w:r>
            <w:r w:rsidRPr="00133EC9">
              <w:rPr>
                <w:b w:val="0"/>
                <w:color w:val="000000" w:themeColor="text1"/>
              </w:rPr>
              <w:t>03036)</w:t>
            </w:r>
            <w:r>
              <w:rPr>
                <w:b w:val="0"/>
                <w:i w:val="0"/>
                <w:color w:val="000000" w:themeColor="text1"/>
              </w:rPr>
              <w:t>.</w:t>
            </w:r>
          </w:p>
          <w:p w14:paraId="2CA23D10" w14:textId="77777777" w:rsidR="006C655E" w:rsidRPr="00296D8F" w:rsidRDefault="00296D8F" w:rsidP="003612C2">
            <w:pPr>
              <w:spacing w:before="60" w:after="60"/>
              <w:rPr>
                <w:i/>
                <w:sz w:val="21"/>
                <w:szCs w:val="21"/>
              </w:rPr>
            </w:pPr>
            <w:r w:rsidRPr="001763A6">
              <w:rPr>
                <w:i/>
                <w:sz w:val="21"/>
                <w:szCs w:val="21"/>
              </w:rPr>
              <w:t>Note: Retention based on 3</w:t>
            </w:r>
            <w:r w:rsidR="003612C2">
              <w:rPr>
                <w:i/>
                <w:sz w:val="21"/>
                <w:szCs w:val="21"/>
              </w:rPr>
              <w:t>-</w:t>
            </w:r>
            <w:r w:rsidRPr="001763A6">
              <w:rPr>
                <w:i/>
                <w:sz w:val="21"/>
                <w:szCs w:val="21"/>
              </w:rPr>
              <w:t xml:space="preserve">year statute of limitations for </w:t>
            </w:r>
            <w:r w:rsidRPr="00BB0BB4">
              <w:rPr>
                <w:i/>
                <w:sz w:val="21"/>
                <w:szCs w:val="21"/>
              </w:rPr>
              <w:t>the commencement of actions for employment discrimination (injury to the rights of others)</w:t>
            </w:r>
            <w:r w:rsidRPr="001763A6">
              <w:rPr>
                <w:i/>
                <w:sz w:val="21"/>
                <w:szCs w:val="21"/>
              </w:rPr>
              <w:t xml:space="preserve"> (RCW 4.16.080)</w:t>
            </w:r>
            <w:r>
              <w:rPr>
                <w:i/>
                <w:sz w:val="21"/>
                <w:szCs w:val="21"/>
              </w:rPr>
              <w:t>.</w:t>
            </w:r>
          </w:p>
        </w:tc>
        <w:tc>
          <w:tcPr>
            <w:tcW w:w="1000" w:type="pct"/>
          </w:tcPr>
          <w:p w14:paraId="670D6B92" w14:textId="77777777" w:rsidR="006C655E" w:rsidRPr="00B64159" w:rsidRDefault="006C655E" w:rsidP="003570DF">
            <w:pPr>
              <w:spacing w:before="60" w:after="60"/>
              <w:rPr>
                <w:rFonts w:eastAsia="Calibri" w:cs="Times New Roman"/>
                <w:i/>
              </w:rPr>
            </w:pPr>
            <w:r w:rsidRPr="00B64159">
              <w:rPr>
                <w:rFonts w:eastAsia="Calibri" w:cs="Times New Roman"/>
                <w:b/>
              </w:rPr>
              <w:t>Retain</w:t>
            </w:r>
            <w:r w:rsidRPr="00B64159">
              <w:rPr>
                <w:rFonts w:eastAsia="Calibri" w:cs="Times New Roman"/>
              </w:rPr>
              <w:t xml:space="preserve"> for 3 years after </w:t>
            </w:r>
            <w:r w:rsidR="00BB4FC8">
              <w:rPr>
                <w:rFonts w:eastAsia="Calibri" w:cs="Times New Roman"/>
              </w:rPr>
              <w:t>completion of recruitment/hiring process</w:t>
            </w:r>
          </w:p>
          <w:p w14:paraId="08E4BB4D" w14:textId="77777777" w:rsidR="006C655E" w:rsidRPr="00B64159" w:rsidRDefault="006C655E" w:rsidP="003570DF">
            <w:pPr>
              <w:spacing w:before="60" w:after="60"/>
              <w:rPr>
                <w:rFonts w:eastAsia="Calibri" w:cs="Times New Roman"/>
                <w:i/>
              </w:rPr>
            </w:pPr>
            <w:r w:rsidRPr="00B64159">
              <w:rPr>
                <w:rFonts w:eastAsia="Calibri" w:cs="Times New Roman"/>
              </w:rPr>
              <w:t xml:space="preserve">  </w:t>
            </w:r>
            <w:r w:rsidRPr="00B64159">
              <w:rPr>
                <w:rFonts w:eastAsia="Calibri" w:cs="Times New Roman"/>
                <w:i/>
              </w:rPr>
              <w:t xml:space="preserve"> then</w:t>
            </w:r>
          </w:p>
          <w:p w14:paraId="49F224BB" w14:textId="77777777" w:rsidR="006C655E" w:rsidRPr="00B64159" w:rsidRDefault="006C655E" w:rsidP="003570DF">
            <w:pPr>
              <w:spacing w:before="60" w:after="60"/>
              <w:rPr>
                <w:rFonts w:eastAsia="Calibri" w:cs="Times New Roman"/>
                <w:b/>
              </w:rPr>
            </w:pPr>
            <w:r w:rsidRPr="00B64159">
              <w:rPr>
                <w:rFonts w:eastAsia="Calibri" w:cs="Times New Roman"/>
                <w:b/>
              </w:rPr>
              <w:t>Destroy</w:t>
            </w:r>
            <w:r w:rsidRPr="006C655E">
              <w:rPr>
                <w:rFonts w:eastAsia="Calibri" w:cs="Times New Roman"/>
              </w:rPr>
              <w:t>.</w:t>
            </w:r>
          </w:p>
        </w:tc>
        <w:tc>
          <w:tcPr>
            <w:tcW w:w="600" w:type="pct"/>
          </w:tcPr>
          <w:p w14:paraId="6977F6C4" w14:textId="77777777" w:rsidR="006C655E" w:rsidRPr="00B64159" w:rsidRDefault="006C655E" w:rsidP="003570DF">
            <w:pPr>
              <w:spacing w:before="60"/>
              <w:jc w:val="center"/>
              <w:rPr>
                <w:sz w:val="20"/>
                <w:szCs w:val="20"/>
              </w:rPr>
            </w:pPr>
            <w:r w:rsidRPr="00B64159">
              <w:rPr>
                <w:sz w:val="20"/>
                <w:szCs w:val="20"/>
              </w:rPr>
              <w:t>NON-ARCHIVAL</w:t>
            </w:r>
          </w:p>
          <w:p w14:paraId="3A42BF6E" w14:textId="77777777" w:rsidR="006C655E" w:rsidRDefault="006C655E" w:rsidP="007B5661">
            <w:pPr>
              <w:jc w:val="center"/>
              <w:rPr>
                <w:sz w:val="20"/>
                <w:szCs w:val="20"/>
              </w:rPr>
            </w:pPr>
            <w:r w:rsidRPr="00B64159">
              <w:rPr>
                <w:sz w:val="20"/>
                <w:szCs w:val="20"/>
              </w:rPr>
              <w:t>NON-ESSENTIAL</w:t>
            </w:r>
          </w:p>
          <w:p w14:paraId="2DB6ACF6" w14:textId="77777777" w:rsidR="006C655E" w:rsidRPr="00B64159" w:rsidRDefault="006C655E" w:rsidP="007B5661">
            <w:pPr>
              <w:jc w:val="center"/>
              <w:rPr>
                <w:sz w:val="20"/>
                <w:szCs w:val="20"/>
              </w:rPr>
            </w:pPr>
            <w:r>
              <w:rPr>
                <w:sz w:val="20"/>
                <w:szCs w:val="20"/>
              </w:rPr>
              <w:t>OPR</w:t>
            </w:r>
          </w:p>
        </w:tc>
      </w:tr>
    </w:tbl>
    <w:p w14:paraId="7338A41A" w14:textId="77777777" w:rsidR="008B331C" w:rsidRDefault="008B331C"/>
    <w:p w14:paraId="5EFC7F91" w14:textId="77777777" w:rsidR="008B331C" w:rsidRDefault="008B331C">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40"/>
        <w:gridCol w:w="8352"/>
        <w:gridCol w:w="2880"/>
        <w:gridCol w:w="1728"/>
      </w:tblGrid>
      <w:tr w:rsidR="00CC4762" w:rsidRPr="00B64159" w14:paraId="5D10DFA4" w14:textId="77777777" w:rsidTr="002C0058">
        <w:trPr>
          <w:cantSplit/>
          <w:trHeight w:val="288"/>
          <w:tblHeader/>
          <w:jc w:val="center"/>
        </w:trPr>
        <w:tc>
          <w:tcPr>
            <w:tcW w:w="5000" w:type="pct"/>
            <w:gridSpan w:val="4"/>
            <w:shd w:val="clear" w:color="auto" w:fill="auto"/>
            <w:tcMar>
              <w:top w:w="58" w:type="dxa"/>
              <w:left w:w="115" w:type="dxa"/>
              <w:bottom w:w="43" w:type="dxa"/>
              <w:right w:w="115" w:type="dxa"/>
            </w:tcMar>
            <w:vAlign w:val="center"/>
          </w:tcPr>
          <w:p w14:paraId="17B6BCEA" w14:textId="77777777" w:rsidR="00CC4762" w:rsidRPr="006C655E" w:rsidRDefault="00CC4762" w:rsidP="00CC4762">
            <w:pPr>
              <w:pStyle w:val="Activties"/>
              <w:ind w:left="695" w:hanging="695"/>
              <w:rPr>
                <w:color w:val="000000"/>
              </w:rPr>
            </w:pPr>
            <w:bookmarkStart w:id="54" w:name="_Toc175912483"/>
            <w:r>
              <w:rPr>
                <w:color w:val="000000"/>
              </w:rPr>
              <w:lastRenderedPageBreak/>
              <w:t>SEPARATION</w:t>
            </w:r>
            <w:bookmarkEnd w:id="54"/>
          </w:p>
          <w:p w14:paraId="587A0B50" w14:textId="77777777" w:rsidR="00CC4762" w:rsidRPr="00B64159" w:rsidRDefault="00CC4762" w:rsidP="00CC4762">
            <w:pPr>
              <w:pStyle w:val="ActivityText"/>
            </w:pPr>
            <w:r w:rsidRPr="00B64159">
              <w:t xml:space="preserve">The activity of </w:t>
            </w:r>
            <w:r>
              <w:t xml:space="preserve">an employee leaving </w:t>
            </w:r>
            <w:r w:rsidR="009C7ABA">
              <w:t xml:space="preserve">the </w:t>
            </w:r>
            <w:r>
              <w:t>agency (voluntar</w:t>
            </w:r>
            <w:r w:rsidR="00963E6F">
              <w:t>il</w:t>
            </w:r>
            <w:r>
              <w:t>y or involuntar</w:t>
            </w:r>
            <w:r w:rsidR="00963E6F">
              <w:t>il</w:t>
            </w:r>
            <w:r>
              <w:t xml:space="preserve">y), leaving state </w:t>
            </w:r>
            <w:r w:rsidR="00963E6F">
              <w:t>service</w:t>
            </w:r>
            <w:r>
              <w:t xml:space="preserve"> or transferring to another state agency</w:t>
            </w:r>
            <w:r w:rsidRPr="00B64159">
              <w:t>.</w:t>
            </w:r>
          </w:p>
        </w:tc>
      </w:tr>
      <w:tr w:rsidR="00CC4762" w:rsidRPr="00B0763E" w14:paraId="1762E9FB" w14:textId="77777777" w:rsidTr="002C0058">
        <w:tblPrEx>
          <w:tblLook w:val="04A0" w:firstRow="1" w:lastRow="0" w:firstColumn="1" w:lastColumn="0" w:noHBand="0" w:noVBand="1"/>
        </w:tblPrEx>
        <w:trPr>
          <w:cantSplit/>
          <w:tblHeader/>
          <w:jc w:val="center"/>
        </w:trPr>
        <w:tc>
          <w:tcPr>
            <w:tcW w:w="500" w:type="pct"/>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6B607FC6" w14:textId="77777777" w:rsidR="00CC4762" w:rsidRPr="00B0763E" w:rsidRDefault="00CC4762" w:rsidP="00CC4762">
            <w:pPr>
              <w:jc w:val="center"/>
              <w:rPr>
                <w:b/>
                <w:sz w:val="18"/>
                <w:szCs w:val="18"/>
              </w:rPr>
            </w:pPr>
            <w:r w:rsidRPr="00B0763E">
              <w:rPr>
                <w:b/>
                <w:sz w:val="18"/>
                <w:szCs w:val="18"/>
              </w:rPr>
              <w:t>DISPOSITION AUTHORITY NUMBER (DAN)</w:t>
            </w:r>
          </w:p>
        </w:tc>
        <w:tc>
          <w:tcPr>
            <w:tcW w:w="2900" w:type="pct"/>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7012D007" w14:textId="77777777" w:rsidR="00CC4762" w:rsidRPr="00B0763E" w:rsidRDefault="00CC4762" w:rsidP="00CC4762">
            <w:pPr>
              <w:jc w:val="center"/>
              <w:rPr>
                <w:b/>
                <w:sz w:val="18"/>
                <w:szCs w:val="18"/>
              </w:rPr>
            </w:pPr>
            <w:r w:rsidRPr="00B0763E">
              <w:rPr>
                <w:b/>
                <w:sz w:val="18"/>
                <w:szCs w:val="18"/>
              </w:rPr>
              <w:t>DESCRIPTION OF RECORDS</w:t>
            </w:r>
          </w:p>
        </w:tc>
        <w:tc>
          <w:tcPr>
            <w:tcW w:w="1000" w:type="pct"/>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1CC39B8D" w14:textId="77777777" w:rsidR="00CC4762" w:rsidRPr="00B0763E" w:rsidRDefault="00CC4762" w:rsidP="00CC4762">
            <w:pPr>
              <w:jc w:val="center"/>
              <w:rPr>
                <w:b/>
                <w:sz w:val="18"/>
                <w:szCs w:val="18"/>
              </w:rPr>
            </w:pPr>
            <w:r w:rsidRPr="00B0763E">
              <w:rPr>
                <w:b/>
                <w:sz w:val="18"/>
                <w:szCs w:val="18"/>
              </w:rPr>
              <w:t>RETENTION AND</w:t>
            </w:r>
          </w:p>
          <w:p w14:paraId="17331F35" w14:textId="77777777" w:rsidR="00CC4762" w:rsidRPr="00B0763E" w:rsidRDefault="00CC4762" w:rsidP="00CC4762">
            <w:pPr>
              <w:jc w:val="center"/>
              <w:rPr>
                <w:b/>
                <w:sz w:val="18"/>
                <w:szCs w:val="18"/>
              </w:rPr>
            </w:pPr>
            <w:r w:rsidRPr="00B0763E">
              <w:rPr>
                <w:b/>
                <w:sz w:val="18"/>
                <w:szCs w:val="18"/>
              </w:rPr>
              <w:t>DISPOSITION ACTION</w:t>
            </w:r>
          </w:p>
        </w:tc>
        <w:tc>
          <w:tcPr>
            <w:tcW w:w="600" w:type="pct"/>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1F40E376" w14:textId="77777777" w:rsidR="00CC4762" w:rsidRPr="00B0763E" w:rsidRDefault="00CC4762" w:rsidP="00CC4762">
            <w:pPr>
              <w:jc w:val="center"/>
              <w:rPr>
                <w:b/>
                <w:sz w:val="18"/>
                <w:szCs w:val="18"/>
              </w:rPr>
            </w:pPr>
            <w:r w:rsidRPr="00B0763E">
              <w:rPr>
                <w:b/>
                <w:sz w:val="18"/>
                <w:szCs w:val="18"/>
              </w:rPr>
              <w:t>DESIGNATION</w:t>
            </w:r>
          </w:p>
        </w:tc>
      </w:tr>
      <w:tr w:rsidR="00CC4762" w14:paraId="474520DF" w14:textId="77777777" w:rsidTr="002C0058">
        <w:tblPrEx>
          <w:tblLook w:val="04A0" w:firstRow="1" w:lastRow="0" w:firstColumn="1" w:lastColumn="0" w:noHBand="0" w:noVBand="1"/>
        </w:tblPrEx>
        <w:trPr>
          <w:cantSplit/>
          <w:jc w:val="center"/>
        </w:trPr>
        <w:tc>
          <w:tcPr>
            <w:tcW w:w="500" w:type="pct"/>
          </w:tcPr>
          <w:p w14:paraId="48B6F9EE" w14:textId="77777777" w:rsidR="00CC4762" w:rsidRPr="00B64159" w:rsidRDefault="00CC4762" w:rsidP="00CC4762">
            <w:pPr>
              <w:spacing w:before="60" w:after="60"/>
              <w:jc w:val="center"/>
              <w:rPr>
                <w:rFonts w:eastAsia="Calibri" w:cs="Times New Roman"/>
              </w:rPr>
            </w:pPr>
            <w:r w:rsidRPr="00B64159">
              <w:rPr>
                <w:rFonts w:eastAsia="Calibri" w:cs="Times New Roman"/>
              </w:rPr>
              <w:t>GS 03040</w:t>
            </w:r>
            <w:r w:rsidR="001934A2" w:rsidRPr="00B64159">
              <w:rPr>
                <w:rFonts w:eastAsia="Calibri" w:cs="Times New Roman"/>
              </w:rPr>
              <w:fldChar w:fldCharType="begin"/>
            </w:r>
            <w:r w:rsidR="003C6107" w:rsidRPr="00B64159">
              <w:instrText xml:space="preserve"> XE “GS 03040” \f “dan” </w:instrText>
            </w:r>
            <w:r w:rsidR="001934A2" w:rsidRPr="00B64159">
              <w:rPr>
                <w:rFonts w:eastAsia="Calibri" w:cs="Times New Roman"/>
              </w:rPr>
              <w:fldChar w:fldCharType="end"/>
            </w:r>
          </w:p>
          <w:p w14:paraId="2E9EFEB2" w14:textId="77777777" w:rsidR="00CC4762" w:rsidRPr="00B64159" w:rsidRDefault="00CC4762" w:rsidP="003C6107">
            <w:pPr>
              <w:spacing w:before="60" w:after="60"/>
              <w:jc w:val="center"/>
              <w:rPr>
                <w:rFonts w:eastAsia="Calibri" w:cs="Times New Roman"/>
              </w:rPr>
            </w:pPr>
            <w:r w:rsidRPr="00B64159">
              <w:rPr>
                <w:rFonts w:eastAsia="Calibri" w:cs="Times New Roman"/>
              </w:rPr>
              <w:t xml:space="preserve">Rev. </w:t>
            </w:r>
            <w:r>
              <w:rPr>
                <w:rFonts w:eastAsia="Calibri" w:cs="Times New Roman"/>
              </w:rPr>
              <w:t>1</w:t>
            </w:r>
          </w:p>
        </w:tc>
        <w:tc>
          <w:tcPr>
            <w:tcW w:w="2900" w:type="pct"/>
          </w:tcPr>
          <w:p w14:paraId="249DC756" w14:textId="77777777" w:rsidR="00CC4762" w:rsidRPr="00B64159" w:rsidRDefault="00CC4762" w:rsidP="00CC4762">
            <w:pPr>
              <w:spacing w:before="60" w:after="60"/>
            </w:pPr>
            <w:r w:rsidRPr="00B64159">
              <w:rPr>
                <w:b/>
                <w:i/>
              </w:rPr>
              <w:t>Exit Interview</w:t>
            </w:r>
            <w:r w:rsidR="003C6107">
              <w:rPr>
                <w:b/>
                <w:i/>
              </w:rPr>
              <w:t xml:space="preserve"> – </w:t>
            </w:r>
            <w:r w:rsidRPr="00B64159">
              <w:rPr>
                <w:b/>
                <w:i/>
              </w:rPr>
              <w:t>Personnel</w:t>
            </w:r>
          </w:p>
          <w:p w14:paraId="53F4EB75" w14:textId="77777777" w:rsidR="00CC4762" w:rsidRPr="00B64159" w:rsidRDefault="00CC4762" w:rsidP="00DC214D">
            <w:pPr>
              <w:spacing w:before="60" w:after="60"/>
            </w:pPr>
            <w:r w:rsidRPr="00B64159">
              <w:t>Documentation of info</w:t>
            </w:r>
            <w:r>
              <w:t>rmation</w:t>
            </w:r>
            <w:r w:rsidRPr="00B64159">
              <w:t xml:space="preserve"> gained </w:t>
            </w:r>
            <w:r>
              <w:t xml:space="preserve">during an exit interview with an </w:t>
            </w:r>
            <w:r w:rsidRPr="00B64159">
              <w:t>employee</w:t>
            </w:r>
            <w:r>
              <w:t xml:space="preserve"> separating from the agency</w:t>
            </w:r>
            <w:r w:rsidRPr="00B64159">
              <w:t>.</w:t>
            </w:r>
            <w:r w:rsidR="003C6107" w:rsidRPr="00B64159">
              <w:t xml:space="preserve"> </w:t>
            </w:r>
            <w:r w:rsidR="001934A2" w:rsidRPr="00B64159">
              <w:fldChar w:fldCharType="begin"/>
            </w:r>
            <w:r w:rsidR="003C6107" w:rsidRPr="00B64159">
              <w:instrText xml:space="preserve"> XE “personnel:exit interviews“\f “Subject” </w:instrText>
            </w:r>
            <w:r w:rsidR="001934A2" w:rsidRPr="00B64159">
              <w:fldChar w:fldCharType="end"/>
            </w:r>
            <w:r w:rsidR="001934A2" w:rsidRPr="00B64159">
              <w:fldChar w:fldCharType="begin"/>
            </w:r>
            <w:r w:rsidR="003C6107">
              <w:instrText xml:space="preserve"> XE “exit interviews</w:instrText>
            </w:r>
            <w:r w:rsidR="003C6107" w:rsidRPr="00B64159">
              <w:instrText xml:space="preserve">“\f “Subject” </w:instrText>
            </w:r>
            <w:r w:rsidR="001934A2" w:rsidRPr="00B64159">
              <w:fldChar w:fldCharType="end"/>
            </w:r>
            <w:r w:rsidR="001934A2" w:rsidRPr="00B64159">
              <w:fldChar w:fldCharType="begin"/>
            </w:r>
            <w:r w:rsidR="003C6107" w:rsidRPr="00B64159">
              <w:instrText xml:space="preserve"> XE “</w:instrText>
            </w:r>
            <w:r w:rsidR="003C6107">
              <w:instrText>employees</w:instrText>
            </w:r>
            <w:r w:rsidR="003C6107" w:rsidRPr="00B64159">
              <w:instrText xml:space="preserve">:exit interviews“\f “Subject” </w:instrText>
            </w:r>
            <w:r w:rsidR="001934A2" w:rsidRPr="00B64159">
              <w:fldChar w:fldCharType="end"/>
            </w:r>
          </w:p>
        </w:tc>
        <w:tc>
          <w:tcPr>
            <w:tcW w:w="1000" w:type="pct"/>
          </w:tcPr>
          <w:p w14:paraId="75F9D0B3" w14:textId="77777777" w:rsidR="00CC4762" w:rsidRPr="00B64159" w:rsidRDefault="00CC4762" w:rsidP="00CC4762">
            <w:pPr>
              <w:spacing w:before="60" w:after="60"/>
              <w:rPr>
                <w:rFonts w:eastAsia="Calibri" w:cs="Times New Roman"/>
                <w:i/>
              </w:rPr>
            </w:pPr>
            <w:r w:rsidRPr="00B64159">
              <w:rPr>
                <w:rFonts w:eastAsia="Calibri" w:cs="Times New Roman"/>
                <w:b/>
              </w:rPr>
              <w:t xml:space="preserve">Retain </w:t>
            </w:r>
            <w:r w:rsidRPr="00B64159">
              <w:rPr>
                <w:rFonts w:eastAsia="Calibri" w:cs="Times New Roman"/>
              </w:rPr>
              <w:t xml:space="preserve">for </w:t>
            </w:r>
            <w:r>
              <w:rPr>
                <w:rFonts w:eastAsia="Calibri" w:cs="Times New Roman"/>
              </w:rPr>
              <w:t>3</w:t>
            </w:r>
            <w:r w:rsidRPr="00B64159">
              <w:rPr>
                <w:rFonts w:eastAsia="Calibri" w:cs="Times New Roman"/>
              </w:rPr>
              <w:t xml:space="preserve"> years after </w:t>
            </w:r>
            <w:r>
              <w:rPr>
                <w:rFonts w:eastAsia="Calibri" w:cs="Times New Roman"/>
              </w:rPr>
              <w:t>exit interview completed</w:t>
            </w:r>
          </w:p>
          <w:p w14:paraId="0BC86422" w14:textId="77777777" w:rsidR="00CC4762" w:rsidRPr="00B64159" w:rsidRDefault="00CC4762" w:rsidP="00CC4762">
            <w:pPr>
              <w:spacing w:before="60" w:after="60"/>
              <w:rPr>
                <w:rFonts w:eastAsia="Calibri" w:cs="Times New Roman"/>
                <w:i/>
              </w:rPr>
            </w:pPr>
            <w:r w:rsidRPr="00B64159">
              <w:rPr>
                <w:rFonts w:eastAsia="Calibri" w:cs="Times New Roman"/>
                <w:i/>
              </w:rPr>
              <w:t xml:space="preserve">   then</w:t>
            </w:r>
          </w:p>
          <w:p w14:paraId="21B61EA1" w14:textId="77777777" w:rsidR="00CC4762" w:rsidRPr="00B64159" w:rsidRDefault="00CC4762" w:rsidP="00CC4762">
            <w:pPr>
              <w:spacing w:before="60" w:after="60"/>
              <w:rPr>
                <w:rFonts w:eastAsia="Calibri" w:cs="Times New Roman"/>
                <w:b/>
              </w:rPr>
            </w:pPr>
            <w:r w:rsidRPr="00B64159">
              <w:rPr>
                <w:rFonts w:eastAsia="Calibri" w:cs="Times New Roman"/>
                <w:b/>
              </w:rPr>
              <w:t>Destroy</w:t>
            </w:r>
            <w:r w:rsidRPr="003C6107">
              <w:rPr>
                <w:rFonts w:eastAsia="Calibri" w:cs="Times New Roman"/>
              </w:rPr>
              <w:t>.</w:t>
            </w:r>
          </w:p>
        </w:tc>
        <w:tc>
          <w:tcPr>
            <w:tcW w:w="600" w:type="pct"/>
          </w:tcPr>
          <w:p w14:paraId="62C1DBC1" w14:textId="77777777" w:rsidR="00CC4762" w:rsidRPr="00B64159" w:rsidRDefault="00CC4762" w:rsidP="00CC4762">
            <w:pPr>
              <w:spacing w:before="60"/>
              <w:jc w:val="center"/>
              <w:rPr>
                <w:sz w:val="20"/>
                <w:szCs w:val="20"/>
              </w:rPr>
            </w:pPr>
            <w:r w:rsidRPr="00B64159">
              <w:rPr>
                <w:sz w:val="20"/>
                <w:szCs w:val="20"/>
              </w:rPr>
              <w:t>NON-ARCHIVAL</w:t>
            </w:r>
          </w:p>
          <w:p w14:paraId="42187014" w14:textId="77777777" w:rsidR="00CC4762" w:rsidRDefault="00CC4762" w:rsidP="00CC4762">
            <w:pPr>
              <w:jc w:val="center"/>
              <w:rPr>
                <w:sz w:val="20"/>
                <w:szCs w:val="20"/>
              </w:rPr>
            </w:pPr>
            <w:r w:rsidRPr="00B64159">
              <w:rPr>
                <w:sz w:val="20"/>
                <w:szCs w:val="20"/>
              </w:rPr>
              <w:t>NON-ESSENTIAL</w:t>
            </w:r>
          </w:p>
          <w:p w14:paraId="3E90777F" w14:textId="77777777" w:rsidR="00CC4762" w:rsidRPr="00B64159" w:rsidRDefault="00CC4762" w:rsidP="00CC4762">
            <w:pPr>
              <w:jc w:val="center"/>
              <w:rPr>
                <w:sz w:val="20"/>
                <w:szCs w:val="20"/>
              </w:rPr>
            </w:pPr>
            <w:r>
              <w:rPr>
                <w:sz w:val="20"/>
                <w:szCs w:val="20"/>
              </w:rPr>
              <w:t>OFM</w:t>
            </w:r>
          </w:p>
        </w:tc>
      </w:tr>
      <w:tr w:rsidR="00C43B7C" w14:paraId="758EB068" w14:textId="77777777" w:rsidTr="002C0058">
        <w:tblPrEx>
          <w:tblLook w:val="04A0" w:firstRow="1" w:lastRow="0" w:firstColumn="1" w:lastColumn="0" w:noHBand="0" w:noVBand="1"/>
        </w:tblPrEx>
        <w:trPr>
          <w:cantSplit/>
          <w:jc w:val="center"/>
        </w:trPr>
        <w:tc>
          <w:tcPr>
            <w:tcW w:w="500" w:type="pct"/>
          </w:tcPr>
          <w:p w14:paraId="420AEDC4" w14:textId="77777777" w:rsidR="00C43B7C" w:rsidRPr="0016206D" w:rsidRDefault="00C43B7C" w:rsidP="00CC4762">
            <w:pPr>
              <w:pStyle w:val="TableText0"/>
              <w:spacing w:before="60" w:after="60"/>
              <w:jc w:val="center"/>
            </w:pPr>
            <w:r>
              <w:t xml:space="preserve">GS </w:t>
            </w:r>
            <w:r w:rsidR="00CA1111">
              <w:t>03057</w:t>
            </w:r>
            <w:r w:rsidR="001934A2" w:rsidRPr="00B64159">
              <w:rPr>
                <w:rFonts w:eastAsia="Calibri" w:cs="Times New Roman"/>
              </w:rPr>
              <w:fldChar w:fldCharType="begin"/>
            </w:r>
            <w:r w:rsidR="003C6107" w:rsidRPr="00B64159">
              <w:instrText xml:space="preserve"> XE “GS </w:instrText>
            </w:r>
            <w:r w:rsidR="00CA1111">
              <w:instrText>03057</w:instrText>
            </w:r>
            <w:r w:rsidR="003C6107" w:rsidRPr="00B64159">
              <w:instrText xml:space="preserve">” \f “dan” </w:instrText>
            </w:r>
            <w:r w:rsidR="001934A2" w:rsidRPr="00B64159">
              <w:rPr>
                <w:rFonts w:eastAsia="Calibri" w:cs="Times New Roman"/>
              </w:rPr>
              <w:fldChar w:fldCharType="end"/>
            </w:r>
          </w:p>
          <w:p w14:paraId="3850617A" w14:textId="77777777" w:rsidR="00C43B7C" w:rsidRPr="00B64159" w:rsidRDefault="00C43B7C" w:rsidP="00CC4762">
            <w:pPr>
              <w:spacing w:before="60" w:after="60"/>
              <w:jc w:val="center"/>
              <w:rPr>
                <w:rFonts w:eastAsia="Calibri" w:cs="Times New Roman"/>
              </w:rPr>
            </w:pPr>
            <w:r w:rsidRPr="0016206D">
              <w:t xml:space="preserve">Rev. </w:t>
            </w:r>
            <w:r>
              <w:t>0</w:t>
            </w:r>
          </w:p>
        </w:tc>
        <w:tc>
          <w:tcPr>
            <w:tcW w:w="2900" w:type="pct"/>
          </w:tcPr>
          <w:p w14:paraId="7EB86706" w14:textId="77777777" w:rsidR="00C43B7C" w:rsidRPr="0016206D" w:rsidRDefault="003C6107" w:rsidP="00C43B7C">
            <w:pPr>
              <w:spacing w:before="60" w:after="60"/>
              <w:rPr>
                <w:rFonts w:eastAsia="Calibri" w:cs="Times New Roman"/>
                <w:b/>
                <w:bCs/>
                <w:i/>
                <w:szCs w:val="17"/>
              </w:rPr>
            </w:pPr>
            <w:r>
              <w:rPr>
                <w:rFonts w:eastAsia="Calibri" w:cs="Times New Roman"/>
                <w:b/>
                <w:bCs/>
                <w:i/>
                <w:szCs w:val="17"/>
              </w:rPr>
              <w:t>Interagency Transfers</w:t>
            </w:r>
          </w:p>
          <w:p w14:paraId="03554BFE" w14:textId="77777777" w:rsidR="00C43B7C" w:rsidRPr="002922B7" w:rsidRDefault="00C43B7C" w:rsidP="00C43B7C">
            <w:pPr>
              <w:pStyle w:val="Default"/>
              <w:spacing w:before="60" w:after="60"/>
              <w:rPr>
                <w:sz w:val="22"/>
                <w:szCs w:val="22"/>
              </w:rPr>
            </w:pPr>
            <w:r w:rsidRPr="0016206D">
              <w:rPr>
                <w:sz w:val="22"/>
                <w:szCs w:val="22"/>
              </w:rPr>
              <w:t xml:space="preserve">Records relating to </w:t>
            </w:r>
            <w:r>
              <w:rPr>
                <w:sz w:val="22"/>
                <w:szCs w:val="22"/>
              </w:rPr>
              <w:t>the transfer process of personnel records for an employee leaving a state agency and transferring to another state agency.</w:t>
            </w:r>
            <w:r w:rsidR="002922B7" w:rsidRPr="002922B7">
              <w:rPr>
                <w:sz w:val="22"/>
                <w:szCs w:val="22"/>
              </w:rPr>
              <w:t xml:space="preserve"> </w:t>
            </w:r>
            <w:r w:rsidR="002922B7" w:rsidRPr="002922B7">
              <w:rPr>
                <w:sz w:val="22"/>
                <w:szCs w:val="22"/>
              </w:rPr>
              <w:fldChar w:fldCharType="begin"/>
            </w:r>
            <w:r w:rsidR="002922B7" w:rsidRPr="002922B7">
              <w:rPr>
                <w:sz w:val="22"/>
                <w:szCs w:val="22"/>
              </w:rPr>
              <w:instrText xml:space="preserve"> XE “</w:instrText>
            </w:r>
            <w:r w:rsidR="002922B7">
              <w:rPr>
                <w:sz w:val="22"/>
                <w:szCs w:val="22"/>
              </w:rPr>
              <w:instrText>interagency transfers</w:instrText>
            </w:r>
            <w:r w:rsidR="002664D9">
              <w:rPr>
                <w:sz w:val="22"/>
                <w:szCs w:val="22"/>
              </w:rPr>
              <w:instrText xml:space="preserve"> (employees)</w:instrText>
            </w:r>
            <w:r w:rsidR="002922B7" w:rsidRPr="002922B7">
              <w:rPr>
                <w:sz w:val="22"/>
                <w:szCs w:val="22"/>
              </w:rPr>
              <w:instrText xml:space="preserve">“ \f “Subject” </w:instrText>
            </w:r>
            <w:r w:rsidR="002922B7" w:rsidRPr="002922B7">
              <w:rPr>
                <w:sz w:val="22"/>
                <w:szCs w:val="22"/>
              </w:rPr>
              <w:fldChar w:fldCharType="end"/>
            </w:r>
          </w:p>
          <w:p w14:paraId="7A50F7A8" w14:textId="77777777" w:rsidR="00C43B7C" w:rsidRDefault="00C43B7C" w:rsidP="00C43B7C">
            <w:pPr>
              <w:pStyle w:val="BULLETS"/>
              <w:numPr>
                <w:ilvl w:val="0"/>
                <w:numId w:val="0"/>
              </w:numPr>
              <w:spacing w:before="60" w:after="60"/>
            </w:pPr>
            <w:r>
              <w:t>Includes, but is not limited to:</w:t>
            </w:r>
          </w:p>
          <w:p w14:paraId="0F39E491" w14:textId="77777777" w:rsidR="00C43B7C" w:rsidRDefault="00C43B7C" w:rsidP="00283A5D">
            <w:pPr>
              <w:pStyle w:val="BULLETS"/>
              <w:numPr>
                <w:ilvl w:val="0"/>
                <w:numId w:val="36"/>
              </w:numPr>
              <w:spacing w:before="60" w:after="60"/>
            </w:pPr>
            <w:r>
              <w:t>Send and receipt information and verifications.</w:t>
            </w:r>
          </w:p>
          <w:p w14:paraId="3B0254E2" w14:textId="77777777" w:rsidR="00C43B7C" w:rsidRPr="00133EC9" w:rsidRDefault="00C43B7C" w:rsidP="006453DD">
            <w:pPr>
              <w:spacing w:before="60" w:after="60"/>
              <w:rPr>
                <w:i/>
                <w:color w:val="000000" w:themeColor="text1"/>
                <w:sz w:val="21"/>
                <w:szCs w:val="21"/>
              </w:rPr>
            </w:pPr>
            <w:r w:rsidRPr="00133EC9">
              <w:rPr>
                <w:i/>
                <w:color w:val="000000" w:themeColor="text1"/>
                <w:sz w:val="21"/>
                <w:szCs w:val="21"/>
              </w:rPr>
              <w:t>Note:</w:t>
            </w:r>
            <w:r w:rsidR="006453DD">
              <w:rPr>
                <w:i/>
                <w:color w:val="000000" w:themeColor="text1"/>
                <w:sz w:val="21"/>
                <w:szCs w:val="21"/>
              </w:rPr>
              <w:t xml:space="preserve"> </w:t>
            </w:r>
            <w:r w:rsidRPr="00133EC9">
              <w:rPr>
                <w:i/>
                <w:color w:val="000000" w:themeColor="text1"/>
                <w:sz w:val="21"/>
                <w:szCs w:val="21"/>
              </w:rPr>
              <w:t xml:space="preserve">Documentation of the originals sent </w:t>
            </w:r>
            <w:r w:rsidR="009C7ABA">
              <w:rPr>
                <w:i/>
                <w:color w:val="000000" w:themeColor="text1"/>
                <w:sz w:val="21"/>
                <w:szCs w:val="21"/>
              </w:rPr>
              <w:t>is</w:t>
            </w:r>
            <w:r w:rsidRPr="00133EC9">
              <w:rPr>
                <w:i/>
                <w:color w:val="000000" w:themeColor="text1"/>
                <w:sz w:val="21"/>
                <w:szCs w:val="21"/>
              </w:rPr>
              <w:t xml:space="preserve"> to remain with the originating agency and held for the same retention and disposition as the original records.</w:t>
            </w:r>
          </w:p>
          <w:p w14:paraId="637F4382" w14:textId="77777777" w:rsidR="00C43B7C" w:rsidRPr="0016206D" w:rsidRDefault="00C43B7C" w:rsidP="006453DD">
            <w:pPr>
              <w:pStyle w:val="BULLETS"/>
              <w:numPr>
                <w:ilvl w:val="0"/>
                <w:numId w:val="0"/>
              </w:numPr>
              <w:spacing w:before="60" w:after="60"/>
            </w:pPr>
            <w:r w:rsidRPr="00133EC9">
              <w:rPr>
                <w:i/>
                <w:sz w:val="21"/>
                <w:szCs w:val="21"/>
              </w:rPr>
              <w:t>Reference: State HR Directive 13-01 Personnel File Standards and Electronic Personnel File Transfer Procedures.</w:t>
            </w:r>
          </w:p>
        </w:tc>
        <w:tc>
          <w:tcPr>
            <w:tcW w:w="1000" w:type="pct"/>
          </w:tcPr>
          <w:p w14:paraId="244DB12A" w14:textId="77777777" w:rsidR="00C43B7C" w:rsidRPr="0016206D" w:rsidRDefault="00C43B7C" w:rsidP="00CC4762">
            <w:pPr>
              <w:spacing w:before="60" w:after="60"/>
              <w:rPr>
                <w:bCs/>
              </w:rPr>
            </w:pPr>
            <w:r w:rsidRPr="0016206D">
              <w:rPr>
                <w:b/>
                <w:bCs/>
              </w:rPr>
              <w:t>Retain</w:t>
            </w:r>
            <w:r w:rsidRPr="0016206D">
              <w:rPr>
                <w:bCs/>
              </w:rPr>
              <w:t xml:space="preserve"> for </w:t>
            </w:r>
            <w:r>
              <w:rPr>
                <w:bCs/>
              </w:rPr>
              <w:t>6 months after</w:t>
            </w:r>
            <w:r w:rsidRPr="0016206D">
              <w:rPr>
                <w:bCs/>
              </w:rPr>
              <w:t xml:space="preserve"> </w:t>
            </w:r>
            <w:r>
              <w:rPr>
                <w:bCs/>
              </w:rPr>
              <w:t>transfer verification</w:t>
            </w:r>
          </w:p>
          <w:p w14:paraId="5392510D" w14:textId="77777777" w:rsidR="00C43B7C" w:rsidRPr="0016206D" w:rsidRDefault="00C43B7C" w:rsidP="00CC4762">
            <w:pPr>
              <w:spacing w:before="60" w:after="60"/>
              <w:rPr>
                <w:bCs/>
                <w:i/>
              </w:rPr>
            </w:pPr>
            <w:r w:rsidRPr="0016206D">
              <w:rPr>
                <w:bCs/>
              </w:rPr>
              <w:t xml:space="preserve">   </w:t>
            </w:r>
            <w:r w:rsidRPr="0016206D">
              <w:rPr>
                <w:bCs/>
                <w:i/>
              </w:rPr>
              <w:t>then</w:t>
            </w:r>
          </w:p>
          <w:p w14:paraId="2F3C53CA" w14:textId="77777777" w:rsidR="00C43B7C" w:rsidRPr="0016206D" w:rsidRDefault="00C43B7C" w:rsidP="00CC4762">
            <w:pPr>
              <w:spacing w:before="60" w:after="60"/>
              <w:rPr>
                <w:bCs/>
              </w:rPr>
            </w:pPr>
            <w:r>
              <w:rPr>
                <w:b/>
                <w:bCs/>
              </w:rPr>
              <w:t>Destroy</w:t>
            </w:r>
            <w:r w:rsidRPr="0016206D">
              <w:rPr>
                <w:bCs/>
              </w:rPr>
              <w:t>.</w:t>
            </w:r>
          </w:p>
        </w:tc>
        <w:tc>
          <w:tcPr>
            <w:tcW w:w="600" w:type="pct"/>
          </w:tcPr>
          <w:p w14:paraId="38672DB9" w14:textId="77777777" w:rsidR="00C43B7C" w:rsidRPr="00B64159" w:rsidRDefault="00C43B7C" w:rsidP="00C43B7C">
            <w:pPr>
              <w:spacing w:before="60"/>
              <w:jc w:val="center"/>
              <w:rPr>
                <w:sz w:val="20"/>
                <w:szCs w:val="20"/>
              </w:rPr>
            </w:pPr>
            <w:r w:rsidRPr="00B64159">
              <w:rPr>
                <w:sz w:val="20"/>
                <w:szCs w:val="20"/>
              </w:rPr>
              <w:t>NON-ARCHIVAL</w:t>
            </w:r>
          </w:p>
          <w:p w14:paraId="6951D4AB" w14:textId="77777777" w:rsidR="00C43B7C" w:rsidRDefault="00C43B7C" w:rsidP="00C43B7C">
            <w:pPr>
              <w:jc w:val="center"/>
              <w:rPr>
                <w:sz w:val="20"/>
                <w:szCs w:val="20"/>
              </w:rPr>
            </w:pPr>
            <w:r w:rsidRPr="00B64159">
              <w:rPr>
                <w:sz w:val="20"/>
                <w:szCs w:val="20"/>
              </w:rPr>
              <w:t>NON-ESSENTIAL</w:t>
            </w:r>
          </w:p>
          <w:p w14:paraId="03588263" w14:textId="77777777" w:rsidR="00C43B7C" w:rsidRPr="0016206D" w:rsidRDefault="00C43B7C" w:rsidP="003C6107">
            <w:pPr>
              <w:pStyle w:val="TableText0"/>
              <w:jc w:val="center"/>
            </w:pPr>
            <w:r>
              <w:rPr>
                <w:sz w:val="20"/>
                <w:szCs w:val="20"/>
              </w:rPr>
              <w:t>OFM</w:t>
            </w:r>
          </w:p>
        </w:tc>
      </w:tr>
    </w:tbl>
    <w:p w14:paraId="7E127891" w14:textId="77777777" w:rsidR="006C655E" w:rsidRDefault="006C655E"/>
    <w:p w14:paraId="25A85D5F" w14:textId="77777777" w:rsidR="00CC4762" w:rsidRDefault="00CC4762"/>
    <w:p w14:paraId="4712C161" w14:textId="77777777" w:rsidR="00114550" w:rsidRPr="00B64159" w:rsidRDefault="00114550" w:rsidP="000D1412">
      <w:pPr>
        <w:rPr>
          <w:sz w:val="2"/>
          <w:szCs w:val="2"/>
        </w:rPr>
      </w:pPr>
      <w:r w:rsidRPr="00B64159">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40"/>
        <w:gridCol w:w="8352"/>
        <w:gridCol w:w="2880"/>
        <w:gridCol w:w="1728"/>
      </w:tblGrid>
      <w:tr w:rsidR="00114550" w:rsidRPr="00B64159" w14:paraId="1FFA9741" w14:textId="77777777" w:rsidTr="002C0058">
        <w:trPr>
          <w:cantSplit/>
          <w:trHeight w:val="288"/>
          <w:tblHeader/>
          <w:jc w:val="center"/>
        </w:trPr>
        <w:tc>
          <w:tcPr>
            <w:tcW w:w="5000" w:type="pct"/>
            <w:gridSpan w:val="4"/>
            <w:shd w:val="clear" w:color="auto" w:fill="auto"/>
            <w:tcMar>
              <w:top w:w="58" w:type="dxa"/>
              <w:left w:w="115" w:type="dxa"/>
              <w:bottom w:w="43" w:type="dxa"/>
              <w:right w:w="115" w:type="dxa"/>
            </w:tcMar>
            <w:vAlign w:val="center"/>
          </w:tcPr>
          <w:p w14:paraId="35918519" w14:textId="77777777" w:rsidR="00114550" w:rsidRPr="00B64159" w:rsidRDefault="00114550" w:rsidP="00C43B7C">
            <w:pPr>
              <w:pStyle w:val="Activties"/>
              <w:ind w:left="695" w:hanging="695"/>
              <w:rPr>
                <w:color w:val="000000"/>
              </w:rPr>
            </w:pPr>
            <w:bookmarkStart w:id="55" w:name="_Toc175912484"/>
            <w:r w:rsidRPr="00B64159">
              <w:rPr>
                <w:color w:val="000000"/>
              </w:rPr>
              <w:lastRenderedPageBreak/>
              <w:t>STAFF DEVELOPMENT</w:t>
            </w:r>
            <w:bookmarkEnd w:id="55"/>
          </w:p>
          <w:p w14:paraId="2AABE846" w14:textId="77777777" w:rsidR="00F53643" w:rsidRPr="00C43B7C" w:rsidRDefault="00114550" w:rsidP="002C4E13">
            <w:pPr>
              <w:pStyle w:val="ActivityText"/>
            </w:pPr>
            <w:r w:rsidRPr="00B64159">
              <w:t>The activity of enhancing employees’ competencies and skills through programs and training.</w:t>
            </w:r>
          </w:p>
        </w:tc>
      </w:tr>
      <w:tr w:rsidR="00B0763E" w:rsidRPr="00B0763E" w14:paraId="3C79F5DD" w14:textId="77777777" w:rsidTr="002C0058">
        <w:tblPrEx>
          <w:tblLook w:val="04A0" w:firstRow="1" w:lastRow="0" w:firstColumn="1" w:lastColumn="0" w:noHBand="0" w:noVBand="1"/>
        </w:tblPrEx>
        <w:trPr>
          <w:cantSplit/>
          <w:tblHeader/>
          <w:jc w:val="center"/>
        </w:trPr>
        <w:tc>
          <w:tcPr>
            <w:tcW w:w="500" w:type="pct"/>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6B895993" w14:textId="77777777" w:rsidR="00B0763E" w:rsidRPr="00B0763E" w:rsidRDefault="00B0763E" w:rsidP="00B0763E">
            <w:pPr>
              <w:jc w:val="center"/>
              <w:rPr>
                <w:b/>
                <w:sz w:val="18"/>
                <w:szCs w:val="18"/>
              </w:rPr>
            </w:pPr>
            <w:r w:rsidRPr="00B0763E">
              <w:rPr>
                <w:b/>
                <w:sz w:val="18"/>
                <w:szCs w:val="18"/>
              </w:rPr>
              <w:t>DISPOSITION AUTHORITY NUMBER (DAN)</w:t>
            </w:r>
          </w:p>
        </w:tc>
        <w:tc>
          <w:tcPr>
            <w:tcW w:w="2900" w:type="pct"/>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0F3E48C1" w14:textId="77777777" w:rsidR="00B0763E" w:rsidRPr="00B0763E" w:rsidRDefault="00B0763E" w:rsidP="00B0763E">
            <w:pPr>
              <w:jc w:val="center"/>
              <w:rPr>
                <w:b/>
                <w:sz w:val="18"/>
                <w:szCs w:val="18"/>
              </w:rPr>
            </w:pPr>
            <w:r w:rsidRPr="00B0763E">
              <w:rPr>
                <w:b/>
                <w:sz w:val="18"/>
                <w:szCs w:val="18"/>
              </w:rPr>
              <w:t>DESCRIPTION OF RECORDS</w:t>
            </w:r>
          </w:p>
        </w:tc>
        <w:tc>
          <w:tcPr>
            <w:tcW w:w="1000" w:type="pct"/>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6379BA66" w14:textId="77777777" w:rsidR="00B0763E" w:rsidRPr="00B0763E" w:rsidRDefault="00B0763E" w:rsidP="00B0763E">
            <w:pPr>
              <w:jc w:val="center"/>
              <w:rPr>
                <w:b/>
                <w:sz w:val="18"/>
                <w:szCs w:val="18"/>
              </w:rPr>
            </w:pPr>
            <w:r w:rsidRPr="00B0763E">
              <w:rPr>
                <w:b/>
                <w:sz w:val="18"/>
                <w:szCs w:val="18"/>
              </w:rPr>
              <w:t>RETENTION AND</w:t>
            </w:r>
          </w:p>
          <w:p w14:paraId="4FF0D44A" w14:textId="77777777" w:rsidR="00B0763E" w:rsidRPr="00B0763E" w:rsidRDefault="00B0763E" w:rsidP="00B0763E">
            <w:pPr>
              <w:jc w:val="center"/>
              <w:rPr>
                <w:b/>
                <w:sz w:val="18"/>
                <w:szCs w:val="18"/>
              </w:rPr>
            </w:pPr>
            <w:r w:rsidRPr="00B0763E">
              <w:rPr>
                <w:b/>
                <w:sz w:val="18"/>
                <w:szCs w:val="18"/>
              </w:rPr>
              <w:t>DISPOSITION ACTION</w:t>
            </w:r>
          </w:p>
        </w:tc>
        <w:tc>
          <w:tcPr>
            <w:tcW w:w="600" w:type="pct"/>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650CF0AC" w14:textId="77777777" w:rsidR="00B0763E" w:rsidRPr="00B0763E" w:rsidRDefault="00B0763E" w:rsidP="00B0763E">
            <w:pPr>
              <w:jc w:val="center"/>
              <w:rPr>
                <w:b/>
                <w:sz w:val="18"/>
                <w:szCs w:val="18"/>
              </w:rPr>
            </w:pPr>
            <w:r w:rsidRPr="00B0763E">
              <w:rPr>
                <w:b/>
                <w:sz w:val="18"/>
                <w:szCs w:val="18"/>
              </w:rPr>
              <w:t>DESIGNATION</w:t>
            </w:r>
          </w:p>
        </w:tc>
      </w:tr>
      <w:tr w:rsidR="005136DC" w14:paraId="7DF1CB17" w14:textId="77777777" w:rsidTr="002C0058">
        <w:tblPrEx>
          <w:tblLook w:val="04A0" w:firstRow="1" w:lastRow="0" w:firstColumn="1" w:lastColumn="0" w:noHBand="0" w:noVBand="1"/>
        </w:tblPrEx>
        <w:trPr>
          <w:cantSplit/>
          <w:jc w:val="center"/>
        </w:trPr>
        <w:tc>
          <w:tcPr>
            <w:tcW w:w="500" w:type="pct"/>
          </w:tcPr>
          <w:p w14:paraId="2DD9F109" w14:textId="77777777" w:rsidR="005136DC" w:rsidRPr="00B64159" w:rsidRDefault="005136DC" w:rsidP="00063E9A">
            <w:pPr>
              <w:spacing w:before="60" w:after="60"/>
              <w:jc w:val="center"/>
              <w:rPr>
                <w:bCs/>
              </w:rPr>
            </w:pPr>
            <w:r w:rsidRPr="00B64159">
              <w:rPr>
                <w:bCs/>
              </w:rPr>
              <w:t>GS 22003</w:t>
            </w:r>
            <w:r w:rsidR="001934A2" w:rsidRPr="00B64159">
              <w:rPr>
                <w:rFonts w:eastAsia="Calibri" w:cs="Times New Roman"/>
              </w:rPr>
              <w:fldChar w:fldCharType="begin"/>
            </w:r>
            <w:r w:rsidR="002C4E13" w:rsidRPr="00B64159">
              <w:instrText xml:space="preserve"> XE “GS 22003” \f “dan” </w:instrText>
            </w:r>
            <w:r w:rsidR="001934A2" w:rsidRPr="00B64159">
              <w:rPr>
                <w:rFonts w:eastAsia="Calibri" w:cs="Times New Roman"/>
              </w:rPr>
              <w:fldChar w:fldCharType="end"/>
            </w:r>
          </w:p>
          <w:p w14:paraId="1D00A044" w14:textId="5CF08526" w:rsidR="005136DC" w:rsidRPr="00B64159" w:rsidRDefault="005136DC" w:rsidP="002C4E13">
            <w:pPr>
              <w:spacing w:before="60" w:after="60"/>
              <w:jc w:val="center"/>
              <w:rPr>
                <w:bCs/>
              </w:rPr>
            </w:pPr>
            <w:r w:rsidRPr="00B64159">
              <w:rPr>
                <w:rFonts w:eastAsia="Calibri" w:cs="Times New Roman"/>
              </w:rPr>
              <w:t xml:space="preserve">Rev. </w:t>
            </w:r>
            <w:r w:rsidR="00EE0F0E">
              <w:rPr>
                <w:rFonts w:eastAsia="Calibri" w:cs="Times New Roman"/>
              </w:rPr>
              <w:t>2</w:t>
            </w:r>
          </w:p>
        </w:tc>
        <w:tc>
          <w:tcPr>
            <w:tcW w:w="2900" w:type="pct"/>
          </w:tcPr>
          <w:p w14:paraId="3C111ACF" w14:textId="506790D6" w:rsidR="005136DC" w:rsidRPr="00B64159" w:rsidRDefault="005136DC" w:rsidP="00133EC9">
            <w:pPr>
              <w:spacing w:before="60" w:after="60"/>
            </w:pPr>
            <w:r w:rsidRPr="00B64159">
              <w:rPr>
                <w:b/>
                <w:i/>
              </w:rPr>
              <w:t xml:space="preserve">Training </w:t>
            </w:r>
            <w:r w:rsidR="00EE0F0E">
              <w:rPr>
                <w:b/>
                <w:i/>
              </w:rPr>
              <w:t>Records</w:t>
            </w:r>
            <w:r w:rsidR="002C4E13">
              <w:rPr>
                <w:b/>
                <w:i/>
              </w:rPr>
              <w:t xml:space="preserve"> – </w:t>
            </w:r>
            <w:r w:rsidRPr="00B64159">
              <w:rPr>
                <w:b/>
                <w:i/>
              </w:rPr>
              <w:t>Employee</w:t>
            </w:r>
          </w:p>
          <w:p w14:paraId="773E4353" w14:textId="77777777" w:rsidR="00C43B7C" w:rsidRDefault="00C43B7C" w:rsidP="00133EC9">
            <w:pPr>
              <w:spacing w:before="60" w:after="60"/>
            </w:pPr>
            <w:r w:rsidRPr="00B64159">
              <w:t xml:space="preserve">Records </w:t>
            </w:r>
            <w:r>
              <w:t xml:space="preserve">documenting the training history of individual employees participating in training, </w:t>
            </w:r>
            <w:r w:rsidR="00B44B23">
              <w:t>orientations,</w:t>
            </w:r>
            <w:r>
              <w:t xml:space="preserve"> a</w:t>
            </w:r>
            <w:r w:rsidR="002C4E13">
              <w:t>nd staff development programs.</w:t>
            </w:r>
            <w:r w:rsidR="002C4E13" w:rsidRPr="00B64159">
              <w:t xml:space="preserve"> </w:t>
            </w:r>
            <w:r w:rsidR="001934A2" w:rsidRPr="00B64159">
              <w:fldChar w:fldCharType="begin"/>
            </w:r>
            <w:r w:rsidR="002C4E13">
              <w:instrText xml:space="preserve"> XE “employees:training </w:instrText>
            </w:r>
            <w:r w:rsidR="002C4E13" w:rsidRPr="00B64159">
              <w:instrText xml:space="preserve">history“ \f “Subject” </w:instrText>
            </w:r>
            <w:r w:rsidR="001934A2" w:rsidRPr="00B64159">
              <w:fldChar w:fldCharType="end"/>
            </w:r>
            <w:r w:rsidR="007F6429" w:rsidRPr="00B64159">
              <w:fldChar w:fldCharType="begin"/>
            </w:r>
            <w:r w:rsidR="007F6429">
              <w:instrText xml:space="preserve"> XE “personnel:training </w:instrText>
            </w:r>
            <w:r w:rsidR="007F6429" w:rsidRPr="00B64159">
              <w:instrText xml:space="preserve">history“ \f “Subject” </w:instrText>
            </w:r>
            <w:r w:rsidR="007F6429" w:rsidRPr="00B64159">
              <w:fldChar w:fldCharType="end"/>
            </w:r>
            <w:r w:rsidR="00F10DD3" w:rsidRPr="005B4F59">
              <w:fldChar w:fldCharType="begin"/>
            </w:r>
            <w:r w:rsidR="00F10DD3" w:rsidRPr="005B4F59">
              <w:instrText xml:space="preserve"> XE “</w:instrText>
            </w:r>
            <w:r w:rsidR="00F10DD3">
              <w:instrText>history:employees:training”</w:instrText>
            </w:r>
            <w:r w:rsidR="00F10DD3" w:rsidRPr="005B4F59">
              <w:instrText xml:space="preserve"> \f “Subject” </w:instrText>
            </w:r>
            <w:r w:rsidR="00F10DD3" w:rsidRPr="005B4F59">
              <w:fldChar w:fldCharType="end"/>
            </w:r>
            <w:r w:rsidR="001934A2" w:rsidRPr="00B64159">
              <w:fldChar w:fldCharType="begin"/>
            </w:r>
            <w:r w:rsidR="002C4E13" w:rsidRPr="00B64159">
              <w:instrText xml:space="preserve"> XE “training:</w:instrText>
            </w:r>
            <w:r w:rsidR="002D1ABB">
              <w:instrText>employee history</w:instrText>
            </w:r>
            <w:r w:rsidR="002C4E13" w:rsidRPr="00B64159">
              <w:instrText xml:space="preserve">” \f “Subject” </w:instrText>
            </w:r>
            <w:r w:rsidR="001934A2" w:rsidRPr="00B64159">
              <w:fldChar w:fldCharType="end"/>
            </w:r>
            <w:r w:rsidR="001934A2" w:rsidRPr="00B64159">
              <w:fldChar w:fldCharType="begin"/>
            </w:r>
            <w:r w:rsidR="002C4E13" w:rsidRPr="00B64159">
              <w:instrText xml:space="preserve"> XE "</w:instrText>
            </w:r>
            <w:r w:rsidR="002C4E13">
              <w:instrText>courses</w:instrText>
            </w:r>
            <w:r w:rsidR="00B80C38">
              <w:instrText xml:space="preserve"> (education/training)</w:instrText>
            </w:r>
            <w:r w:rsidR="002C4E13">
              <w:instrText>:employee training</w:instrText>
            </w:r>
            <w:r w:rsidR="00B80C38">
              <w:instrText xml:space="preserve"> history</w:instrText>
            </w:r>
            <w:r w:rsidR="002C4E13" w:rsidRPr="00B64159">
              <w:instrText xml:space="preserve">" \f “subject" </w:instrText>
            </w:r>
            <w:r w:rsidR="001934A2" w:rsidRPr="00B64159">
              <w:fldChar w:fldCharType="end"/>
            </w:r>
          </w:p>
          <w:p w14:paraId="2AA9B5F9" w14:textId="77777777" w:rsidR="00C43B7C" w:rsidRDefault="00C43B7C" w:rsidP="00133EC9">
            <w:pPr>
              <w:spacing w:before="60" w:after="60"/>
            </w:pPr>
            <w:r>
              <w:t>Training may include:</w:t>
            </w:r>
          </w:p>
          <w:p w14:paraId="4BB6DDCF" w14:textId="63BCF2FA" w:rsidR="00C43B7C" w:rsidRDefault="00C43B7C" w:rsidP="00283A5D">
            <w:pPr>
              <w:pStyle w:val="ListParagraph"/>
              <w:numPr>
                <w:ilvl w:val="0"/>
                <w:numId w:val="37"/>
              </w:numPr>
              <w:spacing w:before="60" w:after="60"/>
            </w:pPr>
            <w:r>
              <w:t>Internal agency training for ethics, diversity, safety</w:t>
            </w:r>
            <w:r w:rsidR="00EE0F0E">
              <w:t>,</w:t>
            </w:r>
            <w:r>
              <w:t xml:space="preserve"> and other policies;</w:t>
            </w:r>
          </w:p>
          <w:p w14:paraId="41682B8F" w14:textId="77777777" w:rsidR="00C43B7C" w:rsidRDefault="00C43B7C" w:rsidP="00283A5D">
            <w:pPr>
              <w:pStyle w:val="ListParagraph"/>
              <w:numPr>
                <w:ilvl w:val="0"/>
                <w:numId w:val="37"/>
              </w:numPr>
              <w:spacing w:before="60" w:after="60"/>
            </w:pPr>
            <w:r>
              <w:t>Internships, apprentice programs;</w:t>
            </w:r>
          </w:p>
          <w:p w14:paraId="545BF33A" w14:textId="77777777" w:rsidR="00C43B7C" w:rsidRDefault="00C43B7C" w:rsidP="00283A5D">
            <w:pPr>
              <w:pStyle w:val="ListParagraph"/>
              <w:numPr>
                <w:ilvl w:val="0"/>
                <w:numId w:val="37"/>
              </w:numPr>
              <w:spacing w:before="60" w:after="60"/>
            </w:pPr>
            <w:r>
              <w:t>External training as requested or required.</w:t>
            </w:r>
          </w:p>
          <w:p w14:paraId="668ECF96" w14:textId="77777777" w:rsidR="00C43B7C" w:rsidRDefault="00C43B7C" w:rsidP="00133EC9">
            <w:pPr>
              <w:spacing w:before="60" w:after="60"/>
            </w:pPr>
            <w:r>
              <w:t>Includes, but is not limited to:</w:t>
            </w:r>
          </w:p>
          <w:p w14:paraId="0FBE8D54" w14:textId="48FB1762" w:rsidR="00C43B7C" w:rsidRDefault="00C43B7C" w:rsidP="00283A5D">
            <w:pPr>
              <w:pStyle w:val="ListParagraph"/>
              <w:numPr>
                <w:ilvl w:val="0"/>
                <w:numId w:val="37"/>
              </w:numPr>
              <w:spacing w:before="60" w:after="60"/>
            </w:pPr>
            <w:r>
              <w:t>Sign</w:t>
            </w:r>
            <w:r w:rsidR="00963E6F">
              <w:t>-</w:t>
            </w:r>
            <w:r>
              <w:t xml:space="preserve">in or attendance documentation </w:t>
            </w:r>
            <w:r w:rsidRPr="000569E8">
              <w:rPr>
                <w:b/>
              </w:rPr>
              <w:t>IF</w:t>
            </w:r>
            <w:r>
              <w:t xml:space="preserve"> no certificate or other documentation </w:t>
            </w:r>
            <w:r w:rsidR="00963E6F">
              <w:t xml:space="preserve">is </w:t>
            </w:r>
            <w:r>
              <w:t>issued as evidence of completion, satisfaction</w:t>
            </w:r>
            <w:r w:rsidR="00EE0F0E">
              <w:t>,</w:t>
            </w:r>
            <w:r>
              <w:t xml:space="preserve"> or attendance;</w:t>
            </w:r>
          </w:p>
          <w:p w14:paraId="73C2A6DD" w14:textId="77777777" w:rsidR="00C43B7C" w:rsidRDefault="00C43B7C" w:rsidP="00283A5D">
            <w:pPr>
              <w:pStyle w:val="ListParagraph"/>
              <w:numPr>
                <w:ilvl w:val="0"/>
                <w:numId w:val="37"/>
              </w:numPr>
              <w:spacing w:before="60" w:after="60"/>
            </w:pPr>
            <w:r>
              <w:t>Certificates/credentials/licenses awarded or renewed;</w:t>
            </w:r>
          </w:p>
          <w:p w14:paraId="0D88587C" w14:textId="77777777" w:rsidR="00C43B7C" w:rsidRDefault="00C43B7C" w:rsidP="00283A5D">
            <w:pPr>
              <w:pStyle w:val="ListParagraph"/>
              <w:numPr>
                <w:ilvl w:val="0"/>
                <w:numId w:val="37"/>
              </w:numPr>
              <w:spacing w:before="60" w:after="60"/>
            </w:pPr>
            <w:r>
              <w:t xml:space="preserve">Test results if necessary for continued certification, </w:t>
            </w:r>
            <w:r w:rsidR="00B80C38">
              <w:t>etc.</w:t>
            </w:r>
            <w:r>
              <w:t>;</w:t>
            </w:r>
          </w:p>
          <w:p w14:paraId="310D2942" w14:textId="77777777" w:rsidR="005136DC" w:rsidRDefault="00C43B7C" w:rsidP="00283A5D">
            <w:pPr>
              <w:pStyle w:val="ListParagraph"/>
              <w:numPr>
                <w:ilvl w:val="0"/>
                <w:numId w:val="37"/>
              </w:numPr>
              <w:spacing w:before="60" w:after="60"/>
            </w:pPr>
            <w:r>
              <w:t>Continuing education hours/credits/points.</w:t>
            </w:r>
          </w:p>
          <w:p w14:paraId="42B74B9D" w14:textId="4F0D2169" w:rsidR="00893236" w:rsidRPr="00893236" w:rsidRDefault="00893236" w:rsidP="00893236">
            <w:pPr>
              <w:spacing w:before="60" w:after="60"/>
              <w:rPr>
                <w:i/>
                <w:iCs/>
              </w:rPr>
            </w:pPr>
            <w:r>
              <w:t xml:space="preserve">Excludes records covered by </w:t>
            </w:r>
            <w:r>
              <w:rPr>
                <w:i/>
                <w:iCs/>
              </w:rPr>
              <w:t>Personnel Records (Peace/Corrections Officers) (DAN LE2022-010).</w:t>
            </w:r>
          </w:p>
        </w:tc>
        <w:tc>
          <w:tcPr>
            <w:tcW w:w="1000" w:type="pct"/>
          </w:tcPr>
          <w:p w14:paraId="0CDC9337" w14:textId="77777777" w:rsidR="005136DC" w:rsidRPr="00B64159" w:rsidRDefault="005136DC" w:rsidP="00063E9A">
            <w:pPr>
              <w:spacing w:before="60" w:after="60"/>
              <w:rPr>
                <w:rFonts w:eastAsia="Calibri" w:cs="Times New Roman"/>
              </w:rPr>
            </w:pPr>
            <w:r w:rsidRPr="00B64159">
              <w:rPr>
                <w:rFonts w:eastAsia="Calibri" w:cs="Times New Roman"/>
                <w:b/>
              </w:rPr>
              <w:t>Retain</w:t>
            </w:r>
            <w:r w:rsidRPr="00B64159">
              <w:rPr>
                <w:rFonts w:eastAsia="Calibri" w:cs="Times New Roman"/>
              </w:rPr>
              <w:t xml:space="preserve"> for </w:t>
            </w:r>
            <w:r w:rsidR="00C43B7C">
              <w:rPr>
                <w:rFonts w:eastAsia="Calibri" w:cs="Times New Roman"/>
              </w:rPr>
              <w:t>6</w:t>
            </w:r>
            <w:r w:rsidR="00C43B7C" w:rsidRPr="00B64159">
              <w:rPr>
                <w:rFonts w:eastAsia="Calibri" w:cs="Times New Roman"/>
              </w:rPr>
              <w:t xml:space="preserve"> years after </w:t>
            </w:r>
            <w:r w:rsidR="00C43B7C">
              <w:rPr>
                <w:rFonts w:eastAsia="Calibri" w:cs="Times New Roman"/>
              </w:rPr>
              <w:t>separation from agency</w:t>
            </w:r>
          </w:p>
          <w:p w14:paraId="05085BE8" w14:textId="77777777" w:rsidR="005136DC" w:rsidRPr="00B64159" w:rsidRDefault="005136DC" w:rsidP="00063E9A">
            <w:pPr>
              <w:spacing w:before="60" w:after="60"/>
              <w:rPr>
                <w:rFonts w:eastAsia="Calibri" w:cs="Times New Roman"/>
                <w:i/>
              </w:rPr>
            </w:pPr>
            <w:r w:rsidRPr="00B64159">
              <w:rPr>
                <w:rFonts w:eastAsia="Calibri" w:cs="Times New Roman"/>
                <w:i/>
              </w:rPr>
              <w:t xml:space="preserve">   then</w:t>
            </w:r>
          </w:p>
          <w:p w14:paraId="2CBA8C3A" w14:textId="77777777" w:rsidR="005136DC" w:rsidRPr="00B64159" w:rsidRDefault="005136DC" w:rsidP="00063E9A">
            <w:pPr>
              <w:spacing w:before="60" w:after="60"/>
              <w:rPr>
                <w:rFonts w:eastAsia="Calibri" w:cs="Times New Roman"/>
                <w:b/>
              </w:rPr>
            </w:pPr>
            <w:r w:rsidRPr="00B64159">
              <w:rPr>
                <w:rFonts w:eastAsia="Calibri" w:cs="Times New Roman"/>
                <w:b/>
              </w:rPr>
              <w:t>Destroy</w:t>
            </w:r>
            <w:r w:rsidRPr="002C4E13">
              <w:rPr>
                <w:rFonts w:eastAsia="Calibri" w:cs="Times New Roman"/>
              </w:rPr>
              <w:t>.</w:t>
            </w:r>
          </w:p>
        </w:tc>
        <w:tc>
          <w:tcPr>
            <w:tcW w:w="600" w:type="pct"/>
          </w:tcPr>
          <w:p w14:paraId="0BA268B6" w14:textId="77777777" w:rsidR="005136DC" w:rsidRPr="00B64159" w:rsidRDefault="005136DC" w:rsidP="00063E9A">
            <w:pPr>
              <w:spacing w:before="60"/>
              <w:jc w:val="center"/>
              <w:rPr>
                <w:sz w:val="20"/>
                <w:szCs w:val="20"/>
              </w:rPr>
            </w:pPr>
            <w:r w:rsidRPr="00B64159">
              <w:rPr>
                <w:sz w:val="20"/>
                <w:szCs w:val="20"/>
              </w:rPr>
              <w:t>NON-ARCHIVAL</w:t>
            </w:r>
          </w:p>
          <w:p w14:paraId="7097C736" w14:textId="77777777" w:rsidR="005136DC" w:rsidRDefault="005136DC" w:rsidP="007B5661">
            <w:pPr>
              <w:jc w:val="center"/>
              <w:rPr>
                <w:sz w:val="20"/>
                <w:szCs w:val="20"/>
              </w:rPr>
            </w:pPr>
            <w:r w:rsidRPr="00B64159">
              <w:rPr>
                <w:sz w:val="20"/>
                <w:szCs w:val="20"/>
              </w:rPr>
              <w:t>NON-ESSENTIAL</w:t>
            </w:r>
          </w:p>
          <w:p w14:paraId="09C24C32" w14:textId="77777777" w:rsidR="00C43B7C" w:rsidRPr="00B64159" w:rsidRDefault="00C43B7C" w:rsidP="007B5661">
            <w:pPr>
              <w:jc w:val="center"/>
              <w:rPr>
                <w:b/>
                <w:sz w:val="20"/>
                <w:szCs w:val="20"/>
              </w:rPr>
            </w:pPr>
            <w:r>
              <w:rPr>
                <w:sz w:val="20"/>
                <w:szCs w:val="20"/>
              </w:rPr>
              <w:t>OPR</w:t>
            </w:r>
          </w:p>
        </w:tc>
      </w:tr>
    </w:tbl>
    <w:p w14:paraId="400922A6" w14:textId="77777777" w:rsidR="009D2996" w:rsidRDefault="009D2996"/>
    <w:p w14:paraId="3983065C" w14:textId="77777777" w:rsidR="009F08EF" w:rsidRDefault="009F08EF"/>
    <w:p w14:paraId="7297B8E8" w14:textId="77777777" w:rsidR="00114550" w:rsidRPr="00B64159" w:rsidRDefault="00114550" w:rsidP="000D1412">
      <w:pPr>
        <w:rPr>
          <w:sz w:val="2"/>
          <w:szCs w:val="2"/>
        </w:rPr>
      </w:pPr>
    </w:p>
    <w:p w14:paraId="419D930B" w14:textId="77777777" w:rsidR="00F44017" w:rsidRDefault="00F44017" w:rsidP="00AE7C55">
      <w:pPr>
        <w:pStyle w:val="Functions"/>
        <w:sectPr w:rsidR="00F44017" w:rsidSect="008E07D6">
          <w:footerReference w:type="default" r:id="rId21"/>
          <w:pgSz w:w="15840" w:h="12240" w:orient="landscape" w:code="1"/>
          <w:pgMar w:top="1080" w:right="720" w:bottom="1080" w:left="720" w:header="1080" w:footer="720" w:gutter="0"/>
          <w:cols w:space="720"/>
          <w:docGrid w:linePitch="360"/>
        </w:sectPr>
      </w:pPr>
      <w:bookmarkStart w:id="56" w:name="_Toc207076901"/>
    </w:p>
    <w:p w14:paraId="551EE316" w14:textId="77777777" w:rsidR="000C39AE" w:rsidRPr="00B64159" w:rsidRDefault="000C39AE" w:rsidP="00AE7C55">
      <w:pPr>
        <w:pStyle w:val="Functions"/>
      </w:pPr>
      <w:bookmarkStart w:id="57" w:name="_Toc175912485"/>
      <w:r w:rsidRPr="00B64159">
        <w:lastRenderedPageBreak/>
        <w:t>INFORMATION MANAGEMENT</w:t>
      </w:r>
      <w:bookmarkEnd w:id="56"/>
      <w:bookmarkEnd w:id="57"/>
    </w:p>
    <w:p w14:paraId="1CFAB7E2" w14:textId="77777777" w:rsidR="00E96E28" w:rsidRPr="0016206D" w:rsidRDefault="00AE7C55" w:rsidP="00E96E28">
      <w:pPr>
        <w:spacing w:after="60"/>
        <w:ind w:right="-86"/>
        <w:rPr>
          <w:szCs w:val="22"/>
        </w:rPr>
      </w:pPr>
      <w:r w:rsidRPr="00B64159">
        <w:rPr>
          <w:szCs w:val="22"/>
        </w:rPr>
        <w:t>The function of managing the agency’s</w:t>
      </w:r>
      <w:r w:rsidR="0022370E">
        <w:rPr>
          <w:szCs w:val="22"/>
        </w:rPr>
        <w:t xml:space="preserve"> records and</w:t>
      </w:r>
      <w:r w:rsidRPr="00B64159">
        <w:rPr>
          <w:szCs w:val="22"/>
        </w:rPr>
        <w:t xml:space="preserve"> information, </w:t>
      </w:r>
      <w:r w:rsidR="00E96E28" w:rsidRPr="0016206D">
        <w:rPr>
          <w:szCs w:val="22"/>
        </w:rPr>
        <w:t>including forms</w:t>
      </w:r>
      <w:r w:rsidR="00C747E0">
        <w:rPr>
          <w:szCs w:val="22"/>
        </w:rPr>
        <w:t xml:space="preserve">, </w:t>
      </w:r>
      <w:r w:rsidR="00C747E0" w:rsidRPr="0016206D">
        <w:rPr>
          <w:szCs w:val="22"/>
        </w:rPr>
        <w:t>library services</w:t>
      </w:r>
      <w:r w:rsidR="00C747E0">
        <w:rPr>
          <w:szCs w:val="22"/>
        </w:rPr>
        <w:t xml:space="preserve">, </w:t>
      </w:r>
      <w:r w:rsidR="00E96E28" w:rsidRPr="0016206D">
        <w:rPr>
          <w:szCs w:val="22"/>
        </w:rPr>
        <w:t xml:space="preserve">mail services, </w:t>
      </w:r>
      <w:r w:rsidR="00C747E0">
        <w:rPr>
          <w:szCs w:val="22"/>
        </w:rPr>
        <w:t>public records requests</w:t>
      </w:r>
      <w:r w:rsidR="00E96E28" w:rsidRPr="0016206D">
        <w:rPr>
          <w:szCs w:val="22"/>
        </w:rPr>
        <w:t xml:space="preserve">, </w:t>
      </w:r>
      <w:r w:rsidR="00C747E0">
        <w:rPr>
          <w:szCs w:val="22"/>
        </w:rPr>
        <w:t xml:space="preserve">publications, and </w:t>
      </w:r>
      <w:r w:rsidR="00E96E28" w:rsidRPr="0016206D">
        <w:rPr>
          <w:szCs w:val="22"/>
        </w:rPr>
        <w:t>records management.</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40"/>
        <w:gridCol w:w="8352"/>
        <w:gridCol w:w="2880"/>
        <w:gridCol w:w="1728"/>
      </w:tblGrid>
      <w:tr w:rsidR="00DF7FCA" w:rsidRPr="00B64159" w14:paraId="17C4CCF6" w14:textId="77777777" w:rsidTr="001078BC">
        <w:trPr>
          <w:cantSplit/>
          <w:tblHeader/>
          <w:jc w:val="center"/>
        </w:trPr>
        <w:tc>
          <w:tcPr>
            <w:tcW w:w="5000" w:type="pct"/>
            <w:gridSpan w:val="4"/>
            <w:shd w:val="clear" w:color="auto" w:fill="auto"/>
            <w:tcMar>
              <w:top w:w="58" w:type="dxa"/>
              <w:left w:w="115" w:type="dxa"/>
              <w:bottom w:w="43" w:type="dxa"/>
              <w:right w:w="115" w:type="dxa"/>
            </w:tcMar>
            <w:vAlign w:val="center"/>
          </w:tcPr>
          <w:p w14:paraId="596D1A5D" w14:textId="77777777" w:rsidR="00DF7FCA" w:rsidRPr="00B64159" w:rsidRDefault="00DF7FCA" w:rsidP="0054186A">
            <w:pPr>
              <w:pStyle w:val="Activties"/>
              <w:ind w:left="695" w:hanging="695"/>
              <w:rPr>
                <w:color w:val="000000"/>
              </w:rPr>
            </w:pPr>
            <w:bookmarkStart w:id="58" w:name="_Toc175912486"/>
            <w:r w:rsidRPr="00B64159">
              <w:rPr>
                <w:color w:val="000000"/>
              </w:rPr>
              <w:t xml:space="preserve">FORMS </w:t>
            </w:r>
            <w:r w:rsidR="008C3676" w:rsidRPr="00B64159">
              <w:rPr>
                <w:color w:val="000000"/>
              </w:rPr>
              <w:t>MANAGEMENT</w:t>
            </w:r>
            <w:bookmarkEnd w:id="58"/>
          </w:p>
          <w:p w14:paraId="499943A4" w14:textId="77777777" w:rsidR="007E65F1" w:rsidRPr="00B64159" w:rsidRDefault="00195488" w:rsidP="00211C0F">
            <w:pPr>
              <w:pStyle w:val="ActivityText"/>
            </w:pPr>
            <w:r w:rsidRPr="00B64159">
              <w:t xml:space="preserve">The activity of </w:t>
            </w:r>
            <w:r w:rsidR="007E65F1" w:rsidRPr="00B64159">
              <w:t>drafting, producing</w:t>
            </w:r>
            <w:r w:rsidR="00211C0F">
              <w:t>,</w:t>
            </w:r>
            <w:r w:rsidR="007E65F1" w:rsidRPr="00B64159">
              <w:t xml:space="preserve"> and ma</w:t>
            </w:r>
            <w:r w:rsidR="008C3676" w:rsidRPr="00B64159">
              <w:t>naging the agency’s forms</w:t>
            </w:r>
            <w:r w:rsidR="007E65F1" w:rsidRPr="00B64159">
              <w:t>.</w:t>
            </w:r>
          </w:p>
        </w:tc>
      </w:tr>
      <w:tr w:rsidR="00B0763E" w:rsidRPr="00B0763E" w14:paraId="033480CF" w14:textId="77777777" w:rsidTr="001078BC">
        <w:tblPrEx>
          <w:tblLook w:val="04A0" w:firstRow="1" w:lastRow="0" w:firstColumn="1" w:lastColumn="0" w:noHBand="0" w:noVBand="1"/>
        </w:tblPrEx>
        <w:trPr>
          <w:cantSplit/>
          <w:tblHeader/>
          <w:jc w:val="center"/>
        </w:trPr>
        <w:tc>
          <w:tcPr>
            <w:tcW w:w="500" w:type="pct"/>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73F7BFCC" w14:textId="77777777" w:rsidR="00B0763E" w:rsidRPr="00B0763E" w:rsidRDefault="00B0763E" w:rsidP="00B0763E">
            <w:pPr>
              <w:jc w:val="center"/>
              <w:rPr>
                <w:b/>
                <w:sz w:val="18"/>
                <w:szCs w:val="18"/>
              </w:rPr>
            </w:pPr>
            <w:r w:rsidRPr="00B0763E">
              <w:rPr>
                <w:b/>
                <w:sz w:val="18"/>
                <w:szCs w:val="18"/>
              </w:rPr>
              <w:t>DISPOSITION AUTHORITY NUMBER (DAN)</w:t>
            </w:r>
          </w:p>
        </w:tc>
        <w:tc>
          <w:tcPr>
            <w:tcW w:w="2900" w:type="pct"/>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0285EB6D" w14:textId="77777777" w:rsidR="00B0763E" w:rsidRPr="00B0763E" w:rsidRDefault="00B0763E" w:rsidP="00B0763E">
            <w:pPr>
              <w:jc w:val="center"/>
              <w:rPr>
                <w:b/>
                <w:sz w:val="18"/>
                <w:szCs w:val="18"/>
              </w:rPr>
            </w:pPr>
            <w:r w:rsidRPr="00B0763E">
              <w:rPr>
                <w:b/>
                <w:sz w:val="18"/>
                <w:szCs w:val="18"/>
              </w:rPr>
              <w:t>DESCRIPTION OF RECORDS</w:t>
            </w:r>
          </w:p>
        </w:tc>
        <w:tc>
          <w:tcPr>
            <w:tcW w:w="1000" w:type="pct"/>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66A560E1" w14:textId="77777777" w:rsidR="00B0763E" w:rsidRPr="00B0763E" w:rsidRDefault="00B0763E" w:rsidP="00B0763E">
            <w:pPr>
              <w:jc w:val="center"/>
              <w:rPr>
                <w:b/>
                <w:sz w:val="18"/>
                <w:szCs w:val="18"/>
              </w:rPr>
            </w:pPr>
            <w:r w:rsidRPr="00B0763E">
              <w:rPr>
                <w:b/>
                <w:sz w:val="18"/>
                <w:szCs w:val="18"/>
              </w:rPr>
              <w:t>RETENTION AND</w:t>
            </w:r>
          </w:p>
          <w:p w14:paraId="71827EFD" w14:textId="77777777" w:rsidR="00B0763E" w:rsidRPr="00B0763E" w:rsidRDefault="00B0763E" w:rsidP="00B0763E">
            <w:pPr>
              <w:jc w:val="center"/>
              <w:rPr>
                <w:b/>
                <w:sz w:val="18"/>
                <w:szCs w:val="18"/>
              </w:rPr>
            </w:pPr>
            <w:r w:rsidRPr="00B0763E">
              <w:rPr>
                <w:b/>
                <w:sz w:val="18"/>
                <w:szCs w:val="18"/>
              </w:rPr>
              <w:t>DISPOSITION ACTION</w:t>
            </w:r>
          </w:p>
        </w:tc>
        <w:tc>
          <w:tcPr>
            <w:tcW w:w="600" w:type="pct"/>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364EAC4B" w14:textId="77777777" w:rsidR="00B0763E" w:rsidRPr="00B0763E" w:rsidRDefault="00B0763E" w:rsidP="00B0763E">
            <w:pPr>
              <w:jc w:val="center"/>
              <w:rPr>
                <w:b/>
                <w:sz w:val="18"/>
                <w:szCs w:val="18"/>
              </w:rPr>
            </w:pPr>
            <w:r w:rsidRPr="00B0763E">
              <w:rPr>
                <w:b/>
                <w:sz w:val="18"/>
                <w:szCs w:val="18"/>
              </w:rPr>
              <w:t>DESIGNATION</w:t>
            </w:r>
          </w:p>
        </w:tc>
      </w:tr>
      <w:tr w:rsidR="005136DC" w14:paraId="61BB49B1" w14:textId="77777777" w:rsidTr="001078BC">
        <w:tblPrEx>
          <w:tblLook w:val="04A0" w:firstRow="1" w:lastRow="0" w:firstColumn="1" w:lastColumn="0" w:noHBand="0" w:noVBand="1"/>
        </w:tblPrEx>
        <w:trPr>
          <w:cantSplit/>
          <w:jc w:val="center"/>
        </w:trPr>
        <w:tc>
          <w:tcPr>
            <w:tcW w:w="500" w:type="pct"/>
          </w:tcPr>
          <w:p w14:paraId="103E2439" w14:textId="77777777" w:rsidR="005136DC" w:rsidRPr="001151F6" w:rsidRDefault="005136DC" w:rsidP="000012E1">
            <w:pPr>
              <w:spacing w:before="60" w:after="60"/>
              <w:jc w:val="center"/>
              <w:rPr>
                <w:rFonts w:eastAsia="Calibri" w:cs="Times New Roman"/>
                <w:szCs w:val="22"/>
              </w:rPr>
            </w:pPr>
            <w:r w:rsidRPr="001151F6">
              <w:rPr>
                <w:rFonts w:eastAsia="Calibri" w:cs="Times New Roman"/>
                <w:szCs w:val="22"/>
              </w:rPr>
              <w:t>GS 12004</w:t>
            </w:r>
            <w:r w:rsidR="002C12E2" w:rsidRPr="001151F6">
              <w:fldChar w:fldCharType="begin"/>
            </w:r>
            <w:r w:rsidR="002C12E2" w:rsidRPr="001151F6">
              <w:instrText xml:space="preserve"> XE "GS 12004" \f “dan” </w:instrText>
            </w:r>
            <w:r w:rsidR="002C12E2" w:rsidRPr="001151F6">
              <w:fldChar w:fldCharType="end"/>
            </w:r>
          </w:p>
          <w:p w14:paraId="3B0059D4" w14:textId="77777777" w:rsidR="005136DC" w:rsidRPr="001151F6" w:rsidRDefault="005136DC" w:rsidP="00DB3003">
            <w:pPr>
              <w:spacing w:before="60" w:after="60"/>
              <w:jc w:val="center"/>
              <w:rPr>
                <w:rFonts w:eastAsia="Calibri" w:cs="Times New Roman"/>
              </w:rPr>
            </w:pPr>
            <w:r w:rsidRPr="001151F6">
              <w:rPr>
                <w:rFonts w:eastAsia="Calibri" w:cs="Times New Roman"/>
              </w:rPr>
              <w:t xml:space="preserve">Rev. </w:t>
            </w:r>
            <w:r w:rsidR="00991EDC">
              <w:rPr>
                <w:rFonts w:eastAsia="Calibri" w:cs="Times New Roman"/>
              </w:rPr>
              <w:t>2</w:t>
            </w:r>
          </w:p>
        </w:tc>
        <w:tc>
          <w:tcPr>
            <w:tcW w:w="2900" w:type="pct"/>
          </w:tcPr>
          <w:p w14:paraId="1782F090" w14:textId="77777777" w:rsidR="005136DC" w:rsidRPr="00B64159" w:rsidRDefault="005136DC" w:rsidP="000012E1">
            <w:pPr>
              <w:spacing w:before="60" w:after="60"/>
            </w:pPr>
            <w:r w:rsidRPr="00B64159">
              <w:rPr>
                <w:b/>
                <w:i/>
              </w:rPr>
              <w:t>Forms – Accountable</w:t>
            </w:r>
          </w:p>
          <w:p w14:paraId="15536FEC" w14:textId="6FD40196" w:rsidR="005136DC" w:rsidRDefault="005136DC" w:rsidP="00D13338">
            <w:pPr>
              <w:spacing w:before="60" w:after="60"/>
            </w:pPr>
            <w:r w:rsidRPr="00B64159">
              <w:t xml:space="preserve">Unused, pre-numbered forms </w:t>
            </w:r>
            <w:r w:rsidR="00991EDC">
              <w:t>(</w:t>
            </w:r>
            <w:r w:rsidRPr="00B64159">
              <w:t>such as checks, receipts, invoices, meal tickets</w:t>
            </w:r>
            <w:r w:rsidR="00991EDC">
              <w:t>,</w:t>
            </w:r>
            <w:r w:rsidRPr="00B64159">
              <w:t xml:space="preserve"> licenses</w:t>
            </w:r>
            <w:r w:rsidR="00991EDC">
              <w:t>, etc.)</w:t>
            </w:r>
            <w:r w:rsidRPr="00B64159">
              <w:t>.</w:t>
            </w:r>
            <w:r w:rsidR="002922B7" w:rsidRPr="00B64159">
              <w:fldChar w:fldCharType="begin"/>
            </w:r>
            <w:r w:rsidR="002922B7" w:rsidRPr="00B64159">
              <w:instrText xml:space="preserve"> XE "accountable forms" \f “subject” </w:instrText>
            </w:r>
            <w:r w:rsidR="002922B7" w:rsidRPr="00B64159">
              <w:fldChar w:fldCharType="end"/>
            </w:r>
            <w:r w:rsidR="002922B7" w:rsidRPr="00B64159">
              <w:fldChar w:fldCharType="begin"/>
            </w:r>
            <w:r w:rsidR="002922B7" w:rsidRPr="00B64159">
              <w:instrText xml:space="preserve"> XE "numbered forms (accountable)" \f “subject” </w:instrText>
            </w:r>
            <w:r w:rsidR="002922B7" w:rsidRPr="00B64159">
              <w:fldChar w:fldCharType="end"/>
            </w:r>
            <w:r w:rsidR="00D13338" w:rsidRPr="00B64159">
              <w:fldChar w:fldCharType="begin"/>
            </w:r>
            <w:r w:rsidR="00D13338" w:rsidRPr="00B64159">
              <w:instrText xml:space="preserve"> XE "</w:instrText>
            </w:r>
            <w:r w:rsidR="00D13338">
              <w:instrText>checks/warrants:blank/unused</w:instrText>
            </w:r>
            <w:r w:rsidR="00D13338" w:rsidRPr="00B64159">
              <w:instrText xml:space="preserve">" \f “subject” </w:instrText>
            </w:r>
            <w:r w:rsidR="00D13338" w:rsidRPr="00B64159">
              <w:fldChar w:fldCharType="end"/>
            </w:r>
            <w:r w:rsidR="002047D4" w:rsidRPr="001151F6">
              <w:fldChar w:fldCharType="begin"/>
            </w:r>
            <w:r w:rsidR="002047D4" w:rsidRPr="001151F6">
              <w:instrText xml:space="preserve"> XE "forms:supplies/blank</w:instrText>
            </w:r>
            <w:r w:rsidR="002047D4">
              <w:instrText>:accountable</w:instrText>
            </w:r>
            <w:r w:rsidR="00FE7407">
              <w:instrText>/pre-numbered</w:instrText>
            </w:r>
            <w:r w:rsidR="002047D4" w:rsidRPr="001151F6">
              <w:instrText xml:space="preserve">" \f “subject” </w:instrText>
            </w:r>
            <w:r w:rsidR="002047D4" w:rsidRPr="001151F6">
              <w:fldChar w:fldCharType="end"/>
            </w:r>
          </w:p>
          <w:p w14:paraId="3CF97FA2" w14:textId="77777777" w:rsidR="00DB3003" w:rsidRPr="00DB3003" w:rsidRDefault="00DB3003" w:rsidP="00D13338">
            <w:pPr>
              <w:spacing w:before="60" w:after="60"/>
              <w:rPr>
                <w:i/>
                <w:sz w:val="21"/>
                <w:szCs w:val="21"/>
              </w:rPr>
            </w:pPr>
            <w:r w:rsidRPr="00DB3003">
              <w:rPr>
                <w:i/>
                <w:sz w:val="21"/>
                <w:szCs w:val="21"/>
              </w:rPr>
              <w:t>Note: These records are retained for audit purposes.</w:t>
            </w:r>
          </w:p>
        </w:tc>
        <w:tc>
          <w:tcPr>
            <w:tcW w:w="1000" w:type="pct"/>
          </w:tcPr>
          <w:p w14:paraId="4AA24DF5" w14:textId="77777777" w:rsidR="005136DC" w:rsidRPr="00B64159" w:rsidRDefault="005136DC" w:rsidP="000012E1">
            <w:pPr>
              <w:spacing w:before="60" w:after="60"/>
            </w:pPr>
            <w:r w:rsidRPr="00B64159">
              <w:rPr>
                <w:b/>
              </w:rPr>
              <w:t>Retain</w:t>
            </w:r>
            <w:r w:rsidRPr="00B64159">
              <w:t xml:space="preserve"> for 6 years after end of fiscal year</w:t>
            </w:r>
            <w:r w:rsidR="00DB3003">
              <w:t xml:space="preserve"> in which form was created/printed</w:t>
            </w:r>
          </w:p>
          <w:p w14:paraId="4F957D41" w14:textId="77777777" w:rsidR="005136DC" w:rsidRPr="00B64159" w:rsidRDefault="005136DC" w:rsidP="000012E1">
            <w:pPr>
              <w:spacing w:before="60" w:after="60"/>
              <w:rPr>
                <w:i/>
              </w:rPr>
            </w:pPr>
            <w:r w:rsidRPr="00B64159">
              <w:t xml:space="preserve">   </w:t>
            </w:r>
            <w:r w:rsidRPr="00B64159">
              <w:rPr>
                <w:i/>
              </w:rPr>
              <w:t>then</w:t>
            </w:r>
          </w:p>
          <w:p w14:paraId="34F30ADE" w14:textId="77777777" w:rsidR="005136DC" w:rsidRPr="00B64159" w:rsidRDefault="005136DC" w:rsidP="000012E1">
            <w:pPr>
              <w:spacing w:before="60" w:after="60"/>
              <w:rPr>
                <w:rFonts w:eastAsia="Calibri" w:cs="Times New Roman"/>
                <w:b/>
                <w:szCs w:val="22"/>
              </w:rPr>
            </w:pPr>
            <w:r w:rsidRPr="00B64159">
              <w:rPr>
                <w:rFonts w:eastAsia="Calibri" w:cs="Times New Roman"/>
                <w:b/>
              </w:rPr>
              <w:t>Destroy</w:t>
            </w:r>
            <w:r w:rsidRPr="00C747E0">
              <w:rPr>
                <w:rFonts w:eastAsia="Calibri" w:cs="Times New Roman"/>
              </w:rPr>
              <w:t>.</w:t>
            </w:r>
          </w:p>
        </w:tc>
        <w:tc>
          <w:tcPr>
            <w:tcW w:w="600" w:type="pct"/>
          </w:tcPr>
          <w:p w14:paraId="6AF4C1D5" w14:textId="77777777" w:rsidR="005136DC" w:rsidRPr="00B64159" w:rsidRDefault="005136DC" w:rsidP="000012E1">
            <w:pPr>
              <w:spacing w:before="60"/>
              <w:jc w:val="center"/>
              <w:rPr>
                <w:sz w:val="20"/>
                <w:szCs w:val="20"/>
              </w:rPr>
            </w:pPr>
            <w:r w:rsidRPr="00B64159">
              <w:rPr>
                <w:sz w:val="20"/>
                <w:szCs w:val="20"/>
              </w:rPr>
              <w:t>NON-ARCHIVAL</w:t>
            </w:r>
          </w:p>
          <w:p w14:paraId="4ABD0AC1" w14:textId="77777777" w:rsidR="005136DC" w:rsidRPr="00B64159" w:rsidRDefault="005136DC" w:rsidP="007B5661">
            <w:pPr>
              <w:jc w:val="center"/>
              <w:rPr>
                <w:sz w:val="20"/>
                <w:szCs w:val="20"/>
              </w:rPr>
            </w:pPr>
            <w:r w:rsidRPr="00B64159">
              <w:rPr>
                <w:sz w:val="20"/>
                <w:szCs w:val="20"/>
              </w:rPr>
              <w:t>NON-ESSENTIAL</w:t>
            </w:r>
          </w:p>
          <w:p w14:paraId="51526A0D" w14:textId="77777777" w:rsidR="005136DC" w:rsidRPr="00B64159" w:rsidRDefault="005136DC" w:rsidP="007B5661">
            <w:pPr>
              <w:jc w:val="center"/>
              <w:rPr>
                <w:sz w:val="20"/>
                <w:szCs w:val="20"/>
              </w:rPr>
            </w:pPr>
            <w:r w:rsidRPr="00B64159">
              <w:rPr>
                <w:sz w:val="20"/>
                <w:szCs w:val="20"/>
              </w:rPr>
              <w:t>OFM</w:t>
            </w:r>
          </w:p>
        </w:tc>
      </w:tr>
      <w:tr w:rsidR="005136DC" w14:paraId="2E6EEF9E" w14:textId="77777777" w:rsidTr="001078BC">
        <w:tblPrEx>
          <w:tblLook w:val="04A0" w:firstRow="1" w:lastRow="0" w:firstColumn="1" w:lastColumn="0" w:noHBand="0" w:noVBand="1"/>
        </w:tblPrEx>
        <w:trPr>
          <w:cantSplit/>
          <w:jc w:val="center"/>
        </w:trPr>
        <w:tc>
          <w:tcPr>
            <w:tcW w:w="500" w:type="pct"/>
          </w:tcPr>
          <w:p w14:paraId="6906E463" w14:textId="77777777" w:rsidR="005136DC" w:rsidRPr="001151F6" w:rsidRDefault="005136DC" w:rsidP="000012E1">
            <w:pPr>
              <w:spacing w:before="60" w:after="60"/>
              <w:jc w:val="center"/>
            </w:pPr>
            <w:r w:rsidRPr="001151F6">
              <w:t>GS 12001</w:t>
            </w:r>
            <w:r w:rsidR="002C12E2" w:rsidRPr="001151F6">
              <w:fldChar w:fldCharType="begin"/>
            </w:r>
            <w:r w:rsidR="002C12E2" w:rsidRPr="001151F6">
              <w:instrText xml:space="preserve"> XE “GS 12001" \f “dan” </w:instrText>
            </w:r>
            <w:r w:rsidR="002C12E2" w:rsidRPr="001151F6">
              <w:fldChar w:fldCharType="end"/>
            </w:r>
          </w:p>
          <w:p w14:paraId="4874A90B" w14:textId="14571B93" w:rsidR="005136DC" w:rsidRPr="001151F6" w:rsidRDefault="005136DC" w:rsidP="002C12E2">
            <w:pPr>
              <w:spacing w:before="60" w:after="60"/>
              <w:jc w:val="center"/>
              <w:rPr>
                <w:rFonts w:eastAsia="Calibri" w:cs="Times New Roman"/>
              </w:rPr>
            </w:pPr>
            <w:r w:rsidRPr="001151F6">
              <w:t xml:space="preserve">Rev. </w:t>
            </w:r>
            <w:r w:rsidR="005A358D">
              <w:t>2</w:t>
            </w:r>
          </w:p>
        </w:tc>
        <w:tc>
          <w:tcPr>
            <w:tcW w:w="2900" w:type="pct"/>
          </w:tcPr>
          <w:p w14:paraId="3E85E73C" w14:textId="77777777" w:rsidR="005136DC" w:rsidRPr="00B64159" w:rsidRDefault="005136DC" w:rsidP="000012E1">
            <w:pPr>
              <w:spacing w:before="60" w:after="60"/>
            </w:pPr>
            <w:r w:rsidRPr="00B64159">
              <w:rPr>
                <w:b/>
                <w:i/>
              </w:rPr>
              <w:t>Forms – Development</w:t>
            </w:r>
          </w:p>
          <w:p w14:paraId="3204B347" w14:textId="5AB68123" w:rsidR="005136DC" w:rsidRPr="00B64159" w:rsidRDefault="005136DC" w:rsidP="000012E1">
            <w:pPr>
              <w:spacing w:before="60" w:after="60"/>
            </w:pPr>
            <w:r w:rsidRPr="00B64159">
              <w:t xml:space="preserve">Records relating to the design, </w:t>
            </w:r>
            <w:r w:rsidR="00C747E0" w:rsidRPr="00B64159">
              <w:t>creation,</w:t>
            </w:r>
            <w:r w:rsidRPr="00B64159">
              <w:t xml:space="preserve"> and revision of agency-created forms.</w:t>
            </w:r>
            <w:r w:rsidR="002922B7" w:rsidRPr="00B64159">
              <w:t xml:space="preserve"> </w:t>
            </w:r>
            <w:r w:rsidR="002922B7" w:rsidRPr="00B64159">
              <w:fldChar w:fldCharType="begin"/>
            </w:r>
            <w:r w:rsidR="002922B7" w:rsidRPr="00B64159">
              <w:instrText xml:space="preserve"> XE "forms:</w:instrText>
            </w:r>
            <w:r w:rsidR="002922B7">
              <w:instrText>de</w:instrText>
            </w:r>
            <w:r w:rsidR="00D13338">
              <w:instrText>sign/</w:instrText>
            </w:r>
            <w:r w:rsidR="00ED7FE1">
              <w:instrText>development</w:instrText>
            </w:r>
            <w:r w:rsidR="002922B7" w:rsidRPr="00B64159">
              <w:instrText xml:space="preserve">" \f “subject” </w:instrText>
            </w:r>
            <w:r w:rsidR="002922B7" w:rsidRPr="00B64159">
              <w:fldChar w:fldCharType="end"/>
            </w:r>
            <w:r w:rsidR="002922B7" w:rsidRPr="00B64159">
              <w:fldChar w:fldCharType="begin"/>
            </w:r>
            <w:r w:rsidR="002922B7" w:rsidRPr="00B64159">
              <w:instrText xml:space="preserve"> XE "design</w:instrText>
            </w:r>
            <w:r w:rsidR="00A05708">
              <w:instrText>ing:</w:instrText>
            </w:r>
            <w:r w:rsidR="002922B7" w:rsidRPr="00B64159">
              <w:instrText xml:space="preserve">forms" \f “subject” </w:instrText>
            </w:r>
            <w:r w:rsidR="002922B7" w:rsidRPr="00B64159">
              <w:fldChar w:fldCharType="end"/>
            </w:r>
          </w:p>
          <w:p w14:paraId="795E7365" w14:textId="77777777" w:rsidR="005136DC" w:rsidRPr="00B64159" w:rsidRDefault="005136DC" w:rsidP="000012E1">
            <w:pPr>
              <w:pStyle w:val="Includes"/>
              <w:spacing w:after="60"/>
            </w:pPr>
            <w:r w:rsidRPr="00B64159">
              <w:t>Includes, but is not limited to:</w:t>
            </w:r>
          </w:p>
          <w:p w14:paraId="377DEA45" w14:textId="0E2CDEB0" w:rsidR="005136DC" w:rsidRDefault="005A358D" w:rsidP="00AE7573">
            <w:pPr>
              <w:pStyle w:val="Bullet"/>
              <w:spacing w:before="60" w:after="60"/>
              <w:contextualSpacing/>
            </w:pPr>
            <w:r>
              <w:t>Design</w:t>
            </w:r>
            <w:r w:rsidR="005136DC" w:rsidRPr="00B64159">
              <w:t>/specification records;</w:t>
            </w:r>
          </w:p>
          <w:p w14:paraId="66760001" w14:textId="4A3A6861" w:rsidR="005A358D" w:rsidRPr="00B64159" w:rsidRDefault="005A358D" w:rsidP="00AE7573">
            <w:pPr>
              <w:pStyle w:val="Bullet"/>
              <w:spacing w:before="60" w:after="60"/>
              <w:contextualSpacing/>
            </w:pPr>
            <w:r>
              <w:t>Printing/production records;</w:t>
            </w:r>
          </w:p>
          <w:p w14:paraId="74912737" w14:textId="3BCA31BD" w:rsidR="005136DC" w:rsidRPr="00B64159" w:rsidRDefault="005A358D" w:rsidP="00AE7573">
            <w:pPr>
              <w:pStyle w:val="Bullet"/>
              <w:spacing w:before="60" w:after="60"/>
              <w:contextualSpacing/>
            </w:pPr>
            <w:r>
              <w:t>P</w:t>
            </w:r>
            <w:r w:rsidR="005136DC" w:rsidRPr="00B64159">
              <w:t>roofs/samples.</w:t>
            </w:r>
          </w:p>
        </w:tc>
        <w:tc>
          <w:tcPr>
            <w:tcW w:w="1000" w:type="pct"/>
          </w:tcPr>
          <w:p w14:paraId="7F9A5420" w14:textId="77777777" w:rsidR="005136DC" w:rsidRPr="00B64159" w:rsidRDefault="005136DC" w:rsidP="000012E1">
            <w:pPr>
              <w:spacing w:before="60" w:after="60"/>
              <w:rPr>
                <w:rFonts w:eastAsia="Calibri" w:cs="Times New Roman"/>
                <w:bCs/>
                <w:szCs w:val="17"/>
              </w:rPr>
            </w:pPr>
            <w:r w:rsidRPr="00B64159">
              <w:rPr>
                <w:rFonts w:eastAsia="Calibri" w:cs="Times New Roman"/>
                <w:b/>
                <w:bCs/>
                <w:szCs w:val="17"/>
              </w:rPr>
              <w:t>Retain</w:t>
            </w:r>
            <w:r w:rsidRPr="00B64159">
              <w:rPr>
                <w:rFonts w:eastAsia="Calibri" w:cs="Times New Roman"/>
                <w:bCs/>
                <w:szCs w:val="17"/>
              </w:rPr>
              <w:t xml:space="preserve"> until no longer needed for agency business</w:t>
            </w:r>
          </w:p>
          <w:p w14:paraId="5E9A463C" w14:textId="77777777" w:rsidR="005136DC" w:rsidRPr="00B64159" w:rsidRDefault="005136DC" w:rsidP="000012E1">
            <w:pPr>
              <w:spacing w:before="60" w:after="60"/>
              <w:rPr>
                <w:rFonts w:eastAsia="Calibri" w:cs="Times New Roman"/>
                <w:bCs/>
                <w:i/>
                <w:szCs w:val="17"/>
              </w:rPr>
            </w:pPr>
            <w:r w:rsidRPr="00B64159">
              <w:rPr>
                <w:rFonts w:eastAsia="Calibri" w:cs="Times New Roman"/>
                <w:bCs/>
                <w:i/>
                <w:szCs w:val="17"/>
              </w:rPr>
              <w:t xml:space="preserve">   then</w:t>
            </w:r>
          </w:p>
          <w:p w14:paraId="5F855A51" w14:textId="77777777" w:rsidR="005136DC" w:rsidRPr="00B64159" w:rsidRDefault="005136DC" w:rsidP="000012E1">
            <w:pPr>
              <w:spacing w:before="60" w:after="60"/>
            </w:pPr>
            <w:r w:rsidRPr="00B64159">
              <w:rPr>
                <w:b/>
              </w:rPr>
              <w:t>Destroy</w:t>
            </w:r>
            <w:r w:rsidRPr="00C747E0">
              <w:t>.</w:t>
            </w:r>
          </w:p>
        </w:tc>
        <w:tc>
          <w:tcPr>
            <w:tcW w:w="600" w:type="pct"/>
          </w:tcPr>
          <w:p w14:paraId="19E6AC32" w14:textId="77777777" w:rsidR="005136DC" w:rsidRPr="00B64159" w:rsidRDefault="005136DC" w:rsidP="000012E1">
            <w:pPr>
              <w:spacing w:before="60"/>
              <w:jc w:val="center"/>
              <w:rPr>
                <w:rFonts w:eastAsia="Calibri" w:cs="Times New Roman"/>
                <w:sz w:val="20"/>
                <w:szCs w:val="20"/>
              </w:rPr>
            </w:pPr>
            <w:r w:rsidRPr="00B64159">
              <w:rPr>
                <w:rFonts w:eastAsia="Calibri" w:cs="Times New Roman"/>
                <w:sz w:val="20"/>
                <w:szCs w:val="20"/>
              </w:rPr>
              <w:t>NON-ARCHIVAL</w:t>
            </w:r>
          </w:p>
          <w:p w14:paraId="4168BAAD" w14:textId="77777777" w:rsidR="005136DC" w:rsidRPr="00B64159" w:rsidRDefault="005136DC" w:rsidP="007B5661">
            <w:pPr>
              <w:jc w:val="center"/>
              <w:rPr>
                <w:rFonts w:eastAsia="Calibri" w:cs="Times New Roman"/>
                <w:sz w:val="20"/>
                <w:szCs w:val="20"/>
              </w:rPr>
            </w:pPr>
            <w:r w:rsidRPr="00B64159">
              <w:rPr>
                <w:rFonts w:eastAsia="Calibri" w:cs="Times New Roman"/>
                <w:sz w:val="20"/>
                <w:szCs w:val="20"/>
              </w:rPr>
              <w:t>NON-ESSENTIAL</w:t>
            </w:r>
          </w:p>
          <w:p w14:paraId="69CE67BF" w14:textId="77777777" w:rsidR="005136DC" w:rsidRPr="00B64159" w:rsidRDefault="005136DC" w:rsidP="007B5661">
            <w:pPr>
              <w:jc w:val="center"/>
              <w:rPr>
                <w:rFonts w:eastAsia="Calibri" w:cs="Times New Roman"/>
                <w:sz w:val="20"/>
                <w:szCs w:val="20"/>
              </w:rPr>
            </w:pPr>
            <w:r w:rsidRPr="00B64159">
              <w:rPr>
                <w:rFonts w:eastAsia="Calibri" w:cs="Times New Roman"/>
                <w:sz w:val="20"/>
                <w:szCs w:val="20"/>
              </w:rPr>
              <w:t>OFM</w:t>
            </w:r>
          </w:p>
        </w:tc>
      </w:tr>
      <w:tr w:rsidR="005136DC" w14:paraId="0A6DABC2" w14:textId="77777777" w:rsidTr="001078BC">
        <w:tblPrEx>
          <w:tblLook w:val="04A0" w:firstRow="1" w:lastRow="0" w:firstColumn="1" w:lastColumn="0" w:noHBand="0" w:noVBand="1"/>
        </w:tblPrEx>
        <w:trPr>
          <w:cantSplit/>
          <w:jc w:val="center"/>
        </w:trPr>
        <w:tc>
          <w:tcPr>
            <w:tcW w:w="500" w:type="pct"/>
          </w:tcPr>
          <w:p w14:paraId="70EB4315" w14:textId="77777777" w:rsidR="005136DC" w:rsidRPr="001151F6" w:rsidRDefault="005136DC" w:rsidP="000012E1">
            <w:pPr>
              <w:spacing w:before="60" w:after="60"/>
              <w:jc w:val="center"/>
              <w:rPr>
                <w:rFonts w:eastAsia="Calibri" w:cs="Times New Roman"/>
              </w:rPr>
            </w:pPr>
            <w:bookmarkStart w:id="59" w:name="_Hlk140156853"/>
            <w:r w:rsidRPr="001151F6">
              <w:rPr>
                <w:rFonts w:eastAsia="Calibri" w:cs="Times New Roman"/>
              </w:rPr>
              <w:t>GS 12005</w:t>
            </w:r>
            <w:r w:rsidR="002C12E2" w:rsidRPr="001151F6">
              <w:fldChar w:fldCharType="begin"/>
            </w:r>
            <w:r w:rsidR="002C12E2" w:rsidRPr="001151F6">
              <w:instrText xml:space="preserve"> XE "GS 12005" \f “dan” </w:instrText>
            </w:r>
            <w:r w:rsidR="002C12E2" w:rsidRPr="001151F6">
              <w:fldChar w:fldCharType="end"/>
            </w:r>
          </w:p>
          <w:p w14:paraId="0C796FCC" w14:textId="6CAFFF68" w:rsidR="005136DC" w:rsidRPr="001151F6" w:rsidRDefault="005136DC" w:rsidP="002C12E2">
            <w:pPr>
              <w:spacing w:before="60" w:after="60"/>
              <w:jc w:val="center"/>
              <w:rPr>
                <w:rFonts w:eastAsia="Calibri" w:cs="Times New Roman"/>
              </w:rPr>
            </w:pPr>
            <w:r w:rsidRPr="001151F6">
              <w:rPr>
                <w:rFonts w:eastAsia="Calibri" w:cs="Times New Roman"/>
              </w:rPr>
              <w:t xml:space="preserve">Rev. </w:t>
            </w:r>
            <w:r w:rsidR="00C011C0">
              <w:rPr>
                <w:rFonts w:eastAsia="Calibri" w:cs="Times New Roman"/>
              </w:rPr>
              <w:t>1</w:t>
            </w:r>
          </w:p>
        </w:tc>
        <w:tc>
          <w:tcPr>
            <w:tcW w:w="2900" w:type="pct"/>
          </w:tcPr>
          <w:p w14:paraId="29C29FA1" w14:textId="77777777" w:rsidR="005136DC" w:rsidRPr="00B64159" w:rsidRDefault="005136DC" w:rsidP="000012E1">
            <w:pPr>
              <w:spacing w:before="60" w:after="60"/>
            </w:pPr>
            <w:r w:rsidRPr="00B64159">
              <w:rPr>
                <w:b/>
                <w:i/>
              </w:rPr>
              <w:t>Forms – Master Set</w:t>
            </w:r>
          </w:p>
          <w:p w14:paraId="2A72B802" w14:textId="77777777" w:rsidR="005136DC" w:rsidRPr="00B64159" w:rsidRDefault="005136DC" w:rsidP="00AD1B7B">
            <w:pPr>
              <w:spacing w:before="60" w:after="60"/>
            </w:pPr>
            <w:r w:rsidRPr="00B64159">
              <w:t>Master set of all forms created by the agency</w:t>
            </w:r>
            <w:r w:rsidR="000012E1" w:rsidRPr="00B64159">
              <w:t xml:space="preserve">. </w:t>
            </w:r>
            <w:r w:rsidRPr="00B64159">
              <w:t>Also includes source materials (.pdfs, camera-ready masters, original photographs/images, etc.)</w:t>
            </w:r>
            <w:r w:rsidR="002922B7">
              <w:t>.</w:t>
            </w:r>
            <w:r w:rsidR="002922B7" w:rsidRPr="00B64159">
              <w:t xml:space="preserve"> </w:t>
            </w:r>
            <w:r w:rsidR="00D13338" w:rsidRPr="00B64159">
              <w:fldChar w:fldCharType="begin"/>
            </w:r>
            <w:r w:rsidR="00D13338" w:rsidRPr="00B64159">
              <w:instrText xml:space="preserve"> XE "forms:</w:instrText>
            </w:r>
            <w:r w:rsidR="00AD1B7B">
              <w:instrText>master set</w:instrText>
            </w:r>
            <w:r w:rsidR="00D13338" w:rsidRPr="00B64159">
              <w:instrText xml:space="preserve">" \f “subject” </w:instrText>
            </w:r>
            <w:r w:rsidR="00D13338" w:rsidRPr="00B64159">
              <w:fldChar w:fldCharType="end"/>
            </w:r>
          </w:p>
        </w:tc>
        <w:tc>
          <w:tcPr>
            <w:tcW w:w="1000" w:type="pct"/>
          </w:tcPr>
          <w:p w14:paraId="0E09FA5F" w14:textId="6BF72184" w:rsidR="005136DC" w:rsidRPr="00B64159" w:rsidRDefault="005136DC" w:rsidP="000012E1">
            <w:pPr>
              <w:spacing w:before="60" w:after="60"/>
            </w:pPr>
            <w:r w:rsidRPr="00B64159">
              <w:rPr>
                <w:b/>
              </w:rPr>
              <w:t>Retain</w:t>
            </w:r>
            <w:r w:rsidRPr="00B64159">
              <w:t xml:space="preserve"> until </w:t>
            </w:r>
            <w:r w:rsidR="00AD22AD">
              <w:t>superseded/</w:t>
            </w:r>
            <w:r w:rsidRPr="00B64159">
              <w:t>use of form ceases</w:t>
            </w:r>
          </w:p>
          <w:p w14:paraId="2FD6D997" w14:textId="77777777" w:rsidR="005136DC" w:rsidRPr="00B64159" w:rsidRDefault="005136DC" w:rsidP="000012E1">
            <w:pPr>
              <w:spacing w:before="60" w:after="60"/>
              <w:rPr>
                <w:i/>
              </w:rPr>
            </w:pPr>
            <w:r w:rsidRPr="00B64159">
              <w:t xml:space="preserve">   </w:t>
            </w:r>
            <w:r w:rsidRPr="00B64159">
              <w:rPr>
                <w:i/>
              </w:rPr>
              <w:t>then</w:t>
            </w:r>
          </w:p>
          <w:p w14:paraId="60664FD8" w14:textId="77777777" w:rsidR="005136DC" w:rsidRPr="00B64159" w:rsidRDefault="005136DC" w:rsidP="000012E1">
            <w:pPr>
              <w:spacing w:before="60" w:after="60"/>
            </w:pPr>
            <w:r w:rsidRPr="00B64159">
              <w:rPr>
                <w:b/>
              </w:rPr>
              <w:t>Destroy</w:t>
            </w:r>
            <w:r w:rsidRPr="002922B7">
              <w:t>.</w:t>
            </w:r>
          </w:p>
        </w:tc>
        <w:tc>
          <w:tcPr>
            <w:tcW w:w="600" w:type="pct"/>
          </w:tcPr>
          <w:p w14:paraId="5011F114" w14:textId="77777777" w:rsidR="005136DC" w:rsidRPr="00B64159" w:rsidRDefault="005136DC" w:rsidP="000012E1">
            <w:pPr>
              <w:spacing w:before="60"/>
              <w:jc w:val="center"/>
              <w:rPr>
                <w:rFonts w:eastAsia="Calibri" w:cs="Times New Roman"/>
                <w:sz w:val="20"/>
                <w:szCs w:val="20"/>
              </w:rPr>
            </w:pPr>
            <w:r w:rsidRPr="00B64159">
              <w:rPr>
                <w:rFonts w:eastAsia="Calibri" w:cs="Times New Roman"/>
                <w:sz w:val="20"/>
                <w:szCs w:val="20"/>
              </w:rPr>
              <w:t>NON-ARCHIVAL</w:t>
            </w:r>
          </w:p>
          <w:p w14:paraId="5B5A5D69" w14:textId="594AEC9D" w:rsidR="005136DC" w:rsidRPr="00C011C0" w:rsidRDefault="00C011C0" w:rsidP="007B5661">
            <w:pPr>
              <w:jc w:val="center"/>
              <w:rPr>
                <w:rFonts w:eastAsia="Calibri" w:cs="Times New Roman"/>
                <w:bCs/>
                <w:sz w:val="20"/>
                <w:szCs w:val="20"/>
              </w:rPr>
            </w:pPr>
            <w:r w:rsidRPr="00C011C0">
              <w:rPr>
                <w:rFonts w:eastAsia="Calibri" w:cs="Times New Roman"/>
                <w:bCs/>
                <w:sz w:val="20"/>
                <w:szCs w:val="20"/>
              </w:rPr>
              <w:t>NON-</w:t>
            </w:r>
            <w:r w:rsidR="005136DC" w:rsidRPr="00C011C0">
              <w:rPr>
                <w:rFonts w:eastAsia="Calibri" w:cs="Times New Roman"/>
                <w:bCs/>
                <w:sz w:val="20"/>
                <w:szCs w:val="20"/>
              </w:rPr>
              <w:t>ESSENTIAL</w:t>
            </w:r>
          </w:p>
          <w:p w14:paraId="34BE7A7C" w14:textId="1A6C6E52" w:rsidR="005136DC" w:rsidRPr="00B64159" w:rsidRDefault="005136DC" w:rsidP="007B5661">
            <w:pPr>
              <w:jc w:val="center"/>
              <w:rPr>
                <w:rFonts w:eastAsia="Calibri" w:cs="Times New Roman"/>
                <w:sz w:val="20"/>
                <w:szCs w:val="20"/>
              </w:rPr>
            </w:pPr>
            <w:r w:rsidRPr="00B64159">
              <w:rPr>
                <w:rFonts w:eastAsia="Calibri" w:cs="Times New Roman"/>
                <w:sz w:val="20"/>
                <w:szCs w:val="20"/>
              </w:rPr>
              <w:t>OFM</w:t>
            </w:r>
          </w:p>
        </w:tc>
      </w:tr>
      <w:bookmarkEnd w:id="59"/>
    </w:tbl>
    <w:p w14:paraId="2C62FA9C" w14:textId="77777777" w:rsidR="00DA52D2" w:rsidRPr="00B64159" w:rsidRDefault="000012E1">
      <w:pPr>
        <w:rPr>
          <w:sz w:val="2"/>
          <w:szCs w:val="2"/>
        </w:rPr>
      </w:pPr>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40"/>
        <w:gridCol w:w="8352"/>
        <w:gridCol w:w="2880"/>
        <w:gridCol w:w="1728"/>
      </w:tblGrid>
      <w:tr w:rsidR="00DA52D2" w:rsidRPr="00B64159" w14:paraId="553CDF1D" w14:textId="77777777" w:rsidTr="00C6660E">
        <w:trPr>
          <w:cantSplit/>
          <w:trHeight w:val="288"/>
          <w:tblHeader/>
          <w:jc w:val="center"/>
        </w:trPr>
        <w:tc>
          <w:tcPr>
            <w:tcW w:w="5000" w:type="pct"/>
            <w:gridSpan w:val="4"/>
            <w:shd w:val="clear" w:color="auto" w:fill="auto"/>
            <w:tcMar>
              <w:top w:w="58" w:type="dxa"/>
              <w:left w:w="115" w:type="dxa"/>
              <w:bottom w:w="43" w:type="dxa"/>
              <w:right w:w="115" w:type="dxa"/>
            </w:tcMar>
            <w:vAlign w:val="center"/>
          </w:tcPr>
          <w:p w14:paraId="6C34F0EF" w14:textId="77777777" w:rsidR="00DA52D2" w:rsidRPr="00B64159" w:rsidRDefault="00DA52D2" w:rsidP="0054186A">
            <w:pPr>
              <w:pStyle w:val="Activties"/>
              <w:ind w:left="695" w:hanging="695"/>
              <w:rPr>
                <w:color w:val="000000"/>
              </w:rPr>
            </w:pPr>
            <w:bookmarkStart w:id="60" w:name="_Toc268096658"/>
            <w:bookmarkStart w:id="61" w:name="_Toc175912487"/>
            <w:r w:rsidRPr="00B64159">
              <w:rPr>
                <w:color w:val="000000"/>
              </w:rPr>
              <w:lastRenderedPageBreak/>
              <w:t>LIBRARY SERVICES</w:t>
            </w:r>
            <w:bookmarkEnd w:id="60"/>
            <w:bookmarkEnd w:id="61"/>
          </w:p>
          <w:p w14:paraId="460BFEDB" w14:textId="77777777" w:rsidR="00DA52D2" w:rsidRPr="00B64159" w:rsidRDefault="00DA52D2" w:rsidP="0006086B">
            <w:pPr>
              <w:pStyle w:val="ActivityText"/>
            </w:pPr>
            <w:r w:rsidRPr="00B64159">
              <w:t xml:space="preserve">The activity of circulating a collection of materials. Includes public, </w:t>
            </w:r>
            <w:r w:rsidR="00C17E89" w:rsidRPr="00B64159">
              <w:t>school,</w:t>
            </w:r>
            <w:r w:rsidR="0006086B">
              <w:t xml:space="preserve"> and internal agency libraries.</w:t>
            </w:r>
          </w:p>
        </w:tc>
      </w:tr>
      <w:tr w:rsidR="00B0763E" w:rsidRPr="00B0763E" w14:paraId="65205584" w14:textId="77777777" w:rsidTr="00C6660E">
        <w:tblPrEx>
          <w:tblLook w:val="04A0" w:firstRow="1" w:lastRow="0" w:firstColumn="1" w:lastColumn="0" w:noHBand="0" w:noVBand="1"/>
        </w:tblPrEx>
        <w:trPr>
          <w:cantSplit/>
          <w:tblHeader/>
          <w:jc w:val="center"/>
        </w:trPr>
        <w:tc>
          <w:tcPr>
            <w:tcW w:w="500" w:type="pct"/>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1B484749" w14:textId="77777777" w:rsidR="00B0763E" w:rsidRPr="00B0763E" w:rsidRDefault="00B0763E" w:rsidP="00B0763E">
            <w:pPr>
              <w:jc w:val="center"/>
              <w:rPr>
                <w:b/>
                <w:sz w:val="18"/>
                <w:szCs w:val="18"/>
              </w:rPr>
            </w:pPr>
            <w:r w:rsidRPr="00B0763E">
              <w:rPr>
                <w:b/>
                <w:sz w:val="18"/>
                <w:szCs w:val="18"/>
              </w:rPr>
              <w:t>DISPOSITION AUTHORITY NUMBER (DAN)</w:t>
            </w:r>
          </w:p>
        </w:tc>
        <w:tc>
          <w:tcPr>
            <w:tcW w:w="2900" w:type="pct"/>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3EE376A3" w14:textId="77777777" w:rsidR="00B0763E" w:rsidRPr="00B0763E" w:rsidRDefault="00B0763E" w:rsidP="00B0763E">
            <w:pPr>
              <w:jc w:val="center"/>
              <w:rPr>
                <w:b/>
                <w:sz w:val="18"/>
                <w:szCs w:val="18"/>
              </w:rPr>
            </w:pPr>
            <w:r w:rsidRPr="00B0763E">
              <w:rPr>
                <w:b/>
                <w:sz w:val="18"/>
                <w:szCs w:val="18"/>
              </w:rPr>
              <w:t>DESCRIPTION OF RECORDS</w:t>
            </w:r>
          </w:p>
        </w:tc>
        <w:tc>
          <w:tcPr>
            <w:tcW w:w="1000" w:type="pct"/>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374B311E" w14:textId="77777777" w:rsidR="00B0763E" w:rsidRPr="00B0763E" w:rsidRDefault="00B0763E" w:rsidP="00B0763E">
            <w:pPr>
              <w:jc w:val="center"/>
              <w:rPr>
                <w:b/>
                <w:sz w:val="18"/>
                <w:szCs w:val="18"/>
              </w:rPr>
            </w:pPr>
            <w:r w:rsidRPr="00B0763E">
              <w:rPr>
                <w:b/>
                <w:sz w:val="18"/>
                <w:szCs w:val="18"/>
              </w:rPr>
              <w:t>RETENTION AND</w:t>
            </w:r>
          </w:p>
          <w:p w14:paraId="5AA826EF" w14:textId="77777777" w:rsidR="00B0763E" w:rsidRPr="00B0763E" w:rsidRDefault="00B0763E" w:rsidP="00B0763E">
            <w:pPr>
              <w:jc w:val="center"/>
              <w:rPr>
                <w:b/>
                <w:sz w:val="18"/>
                <w:szCs w:val="18"/>
              </w:rPr>
            </w:pPr>
            <w:r w:rsidRPr="00B0763E">
              <w:rPr>
                <w:b/>
                <w:sz w:val="18"/>
                <w:szCs w:val="18"/>
              </w:rPr>
              <w:t>DISPOSITION ACTION</w:t>
            </w:r>
          </w:p>
        </w:tc>
        <w:tc>
          <w:tcPr>
            <w:tcW w:w="600" w:type="pct"/>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7FEA9342" w14:textId="77777777" w:rsidR="00B0763E" w:rsidRPr="00B0763E" w:rsidRDefault="00B0763E" w:rsidP="00B0763E">
            <w:pPr>
              <w:jc w:val="center"/>
              <w:rPr>
                <w:b/>
                <w:sz w:val="18"/>
                <w:szCs w:val="18"/>
              </w:rPr>
            </w:pPr>
            <w:r w:rsidRPr="00B0763E">
              <w:rPr>
                <w:b/>
                <w:sz w:val="18"/>
                <w:szCs w:val="18"/>
              </w:rPr>
              <w:t>DESIGNATION</w:t>
            </w:r>
          </w:p>
        </w:tc>
      </w:tr>
      <w:tr w:rsidR="005136DC" w14:paraId="68895948" w14:textId="77777777" w:rsidTr="0087427D">
        <w:tblPrEx>
          <w:tblLook w:val="04A0" w:firstRow="1" w:lastRow="0" w:firstColumn="1" w:lastColumn="0" w:noHBand="0" w:noVBand="1"/>
        </w:tblPrEx>
        <w:trPr>
          <w:cantSplit/>
          <w:jc w:val="center"/>
        </w:trPr>
        <w:tc>
          <w:tcPr>
            <w:tcW w:w="500" w:type="pct"/>
          </w:tcPr>
          <w:p w14:paraId="247DA39D" w14:textId="77777777" w:rsidR="005136DC" w:rsidRPr="00D92613" w:rsidRDefault="005136DC" w:rsidP="000012E1">
            <w:pPr>
              <w:spacing w:before="60" w:after="60"/>
              <w:jc w:val="center"/>
              <w:rPr>
                <w:bCs/>
              </w:rPr>
            </w:pPr>
            <w:r w:rsidRPr="00D92613">
              <w:rPr>
                <w:bCs/>
              </w:rPr>
              <w:t>GS 15021</w:t>
            </w:r>
            <w:r w:rsidR="002C12E2" w:rsidRPr="00D92613">
              <w:rPr>
                <w:bCs/>
              </w:rPr>
              <w:fldChar w:fldCharType="begin"/>
            </w:r>
            <w:r w:rsidR="002C12E2" w:rsidRPr="00D92613">
              <w:rPr>
                <w:bCs/>
              </w:rPr>
              <w:instrText xml:space="preserve">xe "GS 15021" \f ”dan” </w:instrText>
            </w:r>
            <w:r w:rsidR="002C12E2" w:rsidRPr="00D92613">
              <w:rPr>
                <w:bCs/>
              </w:rPr>
              <w:fldChar w:fldCharType="end"/>
            </w:r>
          </w:p>
          <w:p w14:paraId="02FA7EC7" w14:textId="77777777" w:rsidR="005136DC" w:rsidRPr="00B64159" w:rsidRDefault="005136DC" w:rsidP="002C12E2">
            <w:pPr>
              <w:spacing w:before="60" w:after="60"/>
              <w:jc w:val="center"/>
              <w:rPr>
                <w:bCs/>
              </w:rPr>
            </w:pPr>
            <w:r w:rsidRPr="00D92613">
              <w:rPr>
                <w:bCs/>
              </w:rPr>
              <w:t>Rev. 0</w:t>
            </w:r>
          </w:p>
        </w:tc>
        <w:tc>
          <w:tcPr>
            <w:tcW w:w="2900" w:type="pct"/>
          </w:tcPr>
          <w:p w14:paraId="5EDE495F" w14:textId="77777777" w:rsidR="005136DC" w:rsidRPr="00B64159" w:rsidRDefault="005136DC" w:rsidP="000012E1">
            <w:pPr>
              <w:spacing w:before="60" w:after="60"/>
            </w:pPr>
            <w:r w:rsidRPr="00B64159">
              <w:rPr>
                <w:b/>
                <w:i/>
              </w:rPr>
              <w:t>Catalog</w:t>
            </w:r>
          </w:p>
          <w:p w14:paraId="10B19A62" w14:textId="77777777" w:rsidR="005136DC" w:rsidRPr="00B64159" w:rsidRDefault="005136DC" w:rsidP="007A549A">
            <w:pPr>
              <w:spacing w:before="60" w:after="60"/>
            </w:pPr>
            <w:r w:rsidRPr="00B64159">
              <w:t>Records describing the library information sources owned by the agency.</w:t>
            </w:r>
            <w:r w:rsidR="001078BC" w:rsidRPr="00B64159">
              <w:t xml:space="preserve"> </w:t>
            </w:r>
            <w:r w:rsidR="001078BC" w:rsidRPr="00B64159">
              <w:fldChar w:fldCharType="begin"/>
            </w:r>
            <w:r w:rsidR="001078BC" w:rsidRPr="00B64159">
              <w:instrText xml:space="preserve"> XE "catalogs:library collections" \f “subject” </w:instrText>
            </w:r>
            <w:r w:rsidR="001078BC" w:rsidRPr="00B64159">
              <w:fldChar w:fldCharType="end"/>
            </w:r>
            <w:r w:rsidR="001078BC" w:rsidRPr="00B64159">
              <w:fldChar w:fldCharType="begin"/>
            </w:r>
            <w:r w:rsidR="001078BC" w:rsidRPr="00B64159">
              <w:instrText xml:space="preserve"> XE "librar</w:instrText>
            </w:r>
            <w:r w:rsidR="007A549A">
              <w:instrText>ies:catalogs/circulation/patrons</w:instrText>
            </w:r>
            <w:r w:rsidR="001078BC" w:rsidRPr="00B64159">
              <w:instrText>" \f “subject”</w:instrText>
            </w:r>
            <w:r w:rsidR="001078BC" w:rsidRPr="00B64159">
              <w:fldChar w:fldCharType="end"/>
            </w:r>
            <w:r w:rsidR="001078BC" w:rsidRPr="00B64159">
              <w:fldChar w:fldCharType="begin"/>
            </w:r>
            <w:r w:rsidR="001078BC" w:rsidRPr="00B64159">
              <w:instrText xml:space="preserve"> XE "</w:instrText>
            </w:r>
            <w:r w:rsidR="001078BC">
              <w:instrText>collections</w:instrText>
            </w:r>
            <w:r w:rsidR="00C447FF">
              <w:instrText>:</w:instrText>
            </w:r>
            <w:r w:rsidR="001078BC">
              <w:instrText>library</w:instrText>
            </w:r>
            <w:r w:rsidR="00C447FF">
              <w:instrText>:catalogs/circulation</w:instrText>
            </w:r>
            <w:r w:rsidR="001078BC" w:rsidRPr="00B64159">
              <w:instrText xml:space="preserve">" \f “subject” </w:instrText>
            </w:r>
            <w:r w:rsidR="001078BC" w:rsidRPr="00B64159">
              <w:fldChar w:fldCharType="end"/>
            </w:r>
          </w:p>
        </w:tc>
        <w:tc>
          <w:tcPr>
            <w:tcW w:w="1000" w:type="pct"/>
          </w:tcPr>
          <w:p w14:paraId="087C560E" w14:textId="77777777" w:rsidR="005136DC" w:rsidRPr="00B64159" w:rsidRDefault="005136DC" w:rsidP="000012E1">
            <w:pPr>
              <w:spacing w:before="60" w:after="60"/>
              <w:rPr>
                <w:rFonts w:eastAsia="Calibri" w:cs="Times New Roman"/>
                <w:bCs/>
                <w:szCs w:val="17"/>
              </w:rPr>
            </w:pPr>
            <w:r w:rsidRPr="00B64159">
              <w:rPr>
                <w:rFonts w:eastAsia="Calibri" w:cs="Times New Roman"/>
                <w:b/>
                <w:bCs/>
                <w:szCs w:val="17"/>
              </w:rPr>
              <w:t>Retain</w:t>
            </w:r>
            <w:r w:rsidRPr="00B64159">
              <w:rPr>
                <w:rFonts w:eastAsia="Calibri" w:cs="Times New Roman"/>
                <w:bCs/>
                <w:szCs w:val="17"/>
              </w:rPr>
              <w:t xml:space="preserve"> until no longer needed for agency business</w:t>
            </w:r>
          </w:p>
          <w:p w14:paraId="24FE1042" w14:textId="77777777" w:rsidR="005136DC" w:rsidRPr="00B64159" w:rsidRDefault="005136DC" w:rsidP="000012E1">
            <w:pPr>
              <w:spacing w:before="60" w:after="60"/>
              <w:rPr>
                <w:rFonts w:eastAsia="Calibri" w:cs="Times New Roman"/>
                <w:bCs/>
                <w:i/>
                <w:szCs w:val="17"/>
              </w:rPr>
            </w:pPr>
            <w:r w:rsidRPr="00B64159">
              <w:rPr>
                <w:rFonts w:eastAsia="Calibri" w:cs="Times New Roman"/>
                <w:bCs/>
                <w:i/>
                <w:szCs w:val="17"/>
              </w:rPr>
              <w:t xml:space="preserve">   then</w:t>
            </w:r>
          </w:p>
          <w:p w14:paraId="41C27E28" w14:textId="77777777" w:rsidR="005136DC" w:rsidRPr="00B64159" w:rsidRDefault="005136DC" w:rsidP="000012E1">
            <w:pPr>
              <w:spacing w:before="60" w:after="60"/>
              <w:rPr>
                <w:bCs/>
              </w:rPr>
            </w:pPr>
            <w:r w:rsidRPr="00B64159">
              <w:rPr>
                <w:rFonts w:eastAsia="Calibri" w:cs="Times New Roman"/>
                <w:b/>
                <w:bCs/>
              </w:rPr>
              <w:t>Destroy</w:t>
            </w:r>
            <w:r w:rsidRPr="003E5811">
              <w:rPr>
                <w:rFonts w:eastAsia="Calibri" w:cs="Times New Roman"/>
                <w:bCs/>
              </w:rPr>
              <w:t>.</w:t>
            </w:r>
          </w:p>
        </w:tc>
        <w:tc>
          <w:tcPr>
            <w:tcW w:w="600" w:type="pct"/>
            <w:tcMar>
              <w:left w:w="72" w:type="dxa"/>
              <w:right w:w="72" w:type="dxa"/>
            </w:tcMar>
          </w:tcPr>
          <w:p w14:paraId="5D6E97A0" w14:textId="77777777" w:rsidR="005136DC" w:rsidRPr="00B64159" w:rsidRDefault="005136DC" w:rsidP="000012E1">
            <w:pPr>
              <w:spacing w:before="60"/>
              <w:jc w:val="center"/>
              <w:rPr>
                <w:rFonts w:eastAsia="Calibri" w:cs="Times New Roman"/>
                <w:sz w:val="20"/>
                <w:szCs w:val="20"/>
              </w:rPr>
            </w:pPr>
            <w:r w:rsidRPr="00B64159">
              <w:rPr>
                <w:rFonts w:eastAsia="Calibri" w:cs="Times New Roman"/>
                <w:sz w:val="20"/>
                <w:szCs w:val="20"/>
              </w:rPr>
              <w:t>NON-ARCHIVAL</w:t>
            </w:r>
          </w:p>
          <w:p w14:paraId="76BBBFD2" w14:textId="77777777" w:rsidR="005136DC" w:rsidRDefault="005136DC" w:rsidP="000012E1">
            <w:pPr>
              <w:jc w:val="center"/>
              <w:rPr>
                <w:rFonts w:eastAsia="Calibri" w:cs="Times New Roman"/>
                <w:b/>
                <w:szCs w:val="22"/>
              </w:rPr>
            </w:pPr>
            <w:r w:rsidRPr="00B64159">
              <w:rPr>
                <w:rFonts w:eastAsia="Calibri" w:cs="Times New Roman"/>
                <w:b/>
                <w:szCs w:val="22"/>
              </w:rPr>
              <w:t>ESSENTIAL</w:t>
            </w:r>
          </w:p>
          <w:p w14:paraId="6C650B38" w14:textId="5AD0290B" w:rsidR="0087427D" w:rsidRPr="0087427D" w:rsidRDefault="0087427D" w:rsidP="000012E1">
            <w:pPr>
              <w:jc w:val="center"/>
              <w:rPr>
                <w:rFonts w:eastAsia="Calibri" w:cs="Times New Roman"/>
                <w:b/>
                <w:sz w:val="16"/>
                <w:szCs w:val="16"/>
              </w:rPr>
            </w:pPr>
            <w:r w:rsidRPr="0087427D">
              <w:rPr>
                <w:rFonts w:eastAsia="Calibri" w:cs="Times New Roman"/>
                <w:b/>
                <w:sz w:val="16"/>
                <w:szCs w:val="16"/>
              </w:rPr>
              <w:t>(for Disaster Recovery)</w:t>
            </w:r>
            <w:r w:rsidRPr="00B64159">
              <w:rPr>
                <w:sz w:val="20"/>
                <w:szCs w:val="20"/>
              </w:rPr>
              <w:t xml:space="preserve"> </w:t>
            </w:r>
            <w:r w:rsidRPr="00B64159">
              <w:rPr>
                <w:sz w:val="20"/>
                <w:szCs w:val="20"/>
              </w:rPr>
              <w:fldChar w:fldCharType="begin"/>
            </w:r>
            <w:r w:rsidRPr="00B64159">
              <w:rPr>
                <w:sz w:val="20"/>
                <w:szCs w:val="20"/>
              </w:rPr>
              <w:instrText xml:space="preserve"> XE "INFORMATION MANAGEMENT:Library Services:Catalog" \f “essential” </w:instrText>
            </w:r>
            <w:r w:rsidRPr="00B64159">
              <w:rPr>
                <w:sz w:val="20"/>
                <w:szCs w:val="20"/>
              </w:rPr>
              <w:fldChar w:fldCharType="end"/>
            </w:r>
          </w:p>
          <w:p w14:paraId="1BBACE4E" w14:textId="40EB96A5" w:rsidR="005136DC" w:rsidRPr="00B64159" w:rsidRDefault="005136DC" w:rsidP="000012E1">
            <w:pPr>
              <w:jc w:val="center"/>
              <w:rPr>
                <w:rFonts w:eastAsia="Calibri" w:cs="Times New Roman"/>
                <w:b/>
                <w:sz w:val="20"/>
                <w:szCs w:val="20"/>
              </w:rPr>
            </w:pPr>
            <w:r w:rsidRPr="00B64159">
              <w:rPr>
                <w:rFonts w:eastAsia="Calibri" w:cs="Times New Roman"/>
                <w:sz w:val="20"/>
                <w:szCs w:val="20"/>
              </w:rPr>
              <w:t>OFM</w:t>
            </w:r>
          </w:p>
        </w:tc>
      </w:tr>
      <w:tr w:rsidR="005136DC" w14:paraId="6CABA76B" w14:textId="77777777" w:rsidTr="00C6660E">
        <w:tblPrEx>
          <w:tblLook w:val="04A0" w:firstRow="1" w:lastRow="0" w:firstColumn="1" w:lastColumn="0" w:noHBand="0" w:noVBand="1"/>
        </w:tblPrEx>
        <w:trPr>
          <w:cantSplit/>
          <w:jc w:val="center"/>
        </w:trPr>
        <w:tc>
          <w:tcPr>
            <w:tcW w:w="500" w:type="pct"/>
          </w:tcPr>
          <w:p w14:paraId="7832FBEA" w14:textId="77777777" w:rsidR="005136DC" w:rsidRPr="001151F6" w:rsidRDefault="005136DC" w:rsidP="000012E1">
            <w:pPr>
              <w:spacing w:before="60" w:after="60"/>
              <w:jc w:val="center"/>
              <w:rPr>
                <w:bCs/>
              </w:rPr>
            </w:pPr>
            <w:r w:rsidRPr="001151F6">
              <w:rPr>
                <w:bCs/>
              </w:rPr>
              <w:t>GS 15022</w:t>
            </w:r>
            <w:r w:rsidR="002C12E2" w:rsidRPr="001151F6">
              <w:rPr>
                <w:bCs/>
              </w:rPr>
              <w:fldChar w:fldCharType="begin"/>
            </w:r>
            <w:r w:rsidR="002C12E2" w:rsidRPr="001151F6">
              <w:rPr>
                <w:bCs/>
              </w:rPr>
              <w:instrText xml:space="preserve">xe "GS 15022" \f ”dan” </w:instrText>
            </w:r>
            <w:r w:rsidR="002C12E2" w:rsidRPr="001151F6">
              <w:rPr>
                <w:bCs/>
              </w:rPr>
              <w:fldChar w:fldCharType="end"/>
            </w:r>
          </w:p>
          <w:p w14:paraId="56F73B44" w14:textId="77777777" w:rsidR="005136DC" w:rsidRPr="001151F6" w:rsidRDefault="005136DC" w:rsidP="003E5811">
            <w:pPr>
              <w:spacing w:before="60" w:after="60"/>
              <w:jc w:val="center"/>
              <w:rPr>
                <w:bCs/>
              </w:rPr>
            </w:pPr>
            <w:r w:rsidRPr="001151F6">
              <w:rPr>
                <w:bCs/>
              </w:rPr>
              <w:t xml:space="preserve">Rev. </w:t>
            </w:r>
            <w:r w:rsidR="003E5811">
              <w:rPr>
                <w:bCs/>
              </w:rPr>
              <w:t>1</w:t>
            </w:r>
          </w:p>
        </w:tc>
        <w:tc>
          <w:tcPr>
            <w:tcW w:w="2900" w:type="pct"/>
          </w:tcPr>
          <w:p w14:paraId="65A971E6" w14:textId="77777777" w:rsidR="005136DC" w:rsidRPr="001151F6" w:rsidRDefault="005136DC" w:rsidP="000012E1">
            <w:pPr>
              <w:spacing w:before="60" w:after="60"/>
            </w:pPr>
            <w:r w:rsidRPr="001151F6">
              <w:rPr>
                <w:b/>
                <w:i/>
              </w:rPr>
              <w:t>Circulation</w:t>
            </w:r>
          </w:p>
          <w:p w14:paraId="3083685C" w14:textId="77777777" w:rsidR="005136DC" w:rsidRPr="001151F6" w:rsidRDefault="005136DC" w:rsidP="000012E1">
            <w:pPr>
              <w:spacing w:before="60" w:after="60"/>
            </w:pPr>
            <w:r w:rsidRPr="001151F6">
              <w:t xml:space="preserve">Records relating to the borrowing, </w:t>
            </w:r>
            <w:r w:rsidR="00F60216" w:rsidRPr="001151F6">
              <w:t>lending</w:t>
            </w:r>
            <w:r w:rsidRPr="001151F6">
              <w:t xml:space="preserve"> and returning of item</w:t>
            </w:r>
            <w:r w:rsidR="001078BC">
              <w:t>s in the library’s collection.</w:t>
            </w:r>
            <w:r w:rsidR="001078BC" w:rsidRPr="001151F6">
              <w:t xml:space="preserve"> </w:t>
            </w:r>
            <w:r w:rsidR="007A549A" w:rsidRPr="00B64159">
              <w:fldChar w:fldCharType="begin"/>
            </w:r>
            <w:r w:rsidR="007A549A" w:rsidRPr="00B64159">
              <w:instrText xml:space="preserve"> XE "librar</w:instrText>
            </w:r>
            <w:r w:rsidR="007A549A">
              <w:instrText>ies:catalogs/circulation/patrons</w:instrText>
            </w:r>
            <w:r w:rsidR="007A549A" w:rsidRPr="00B64159">
              <w:instrText>" \f “subject”</w:instrText>
            </w:r>
            <w:r w:rsidR="007A549A" w:rsidRPr="00B64159">
              <w:fldChar w:fldCharType="end"/>
            </w:r>
            <w:r w:rsidR="001078BC" w:rsidRPr="001151F6">
              <w:fldChar w:fldCharType="begin"/>
            </w:r>
            <w:r w:rsidR="001078BC" w:rsidRPr="001151F6">
              <w:instrText xml:space="preserve"> XE "circulation (libraries)" \f “subject” </w:instrText>
            </w:r>
            <w:r w:rsidR="001078BC" w:rsidRPr="001151F6">
              <w:fldChar w:fldCharType="end"/>
            </w:r>
            <w:r w:rsidR="001078BC" w:rsidRPr="001151F6">
              <w:fldChar w:fldCharType="begin"/>
            </w:r>
            <w:r w:rsidR="001078BC" w:rsidRPr="001151F6">
              <w:instrText xml:space="preserve"> XE "patrons/users (libraries)" \f “subject” </w:instrText>
            </w:r>
            <w:r w:rsidR="001078BC" w:rsidRPr="001151F6">
              <w:fldChar w:fldCharType="end"/>
            </w:r>
            <w:r w:rsidR="00C447FF" w:rsidRPr="00B64159">
              <w:fldChar w:fldCharType="begin"/>
            </w:r>
            <w:r w:rsidR="00C447FF" w:rsidRPr="00B64159">
              <w:instrText xml:space="preserve"> XE "</w:instrText>
            </w:r>
            <w:r w:rsidR="00C447FF">
              <w:instrText>collections:library:catalogs/circulation</w:instrText>
            </w:r>
            <w:r w:rsidR="00C447FF" w:rsidRPr="00B64159">
              <w:instrText xml:space="preserve">" \f “subject” </w:instrText>
            </w:r>
            <w:r w:rsidR="00C447FF" w:rsidRPr="00B64159">
              <w:fldChar w:fldCharType="end"/>
            </w:r>
          </w:p>
          <w:p w14:paraId="3C47692A" w14:textId="77777777" w:rsidR="005136DC" w:rsidRPr="001151F6" w:rsidRDefault="005136DC" w:rsidP="000012E1">
            <w:pPr>
              <w:pStyle w:val="Includes"/>
              <w:spacing w:after="60"/>
            </w:pPr>
            <w:r w:rsidRPr="001151F6">
              <w:t>Includes, but is not limited to:</w:t>
            </w:r>
          </w:p>
          <w:p w14:paraId="1A9A3EA3" w14:textId="77777777" w:rsidR="005136DC" w:rsidRPr="001151F6" w:rsidRDefault="005136DC" w:rsidP="00AE7573">
            <w:pPr>
              <w:pStyle w:val="Bullet"/>
              <w:spacing w:before="60" w:after="60"/>
              <w:contextualSpacing/>
            </w:pPr>
            <w:r w:rsidRPr="001151F6">
              <w:t>Item circulation history;</w:t>
            </w:r>
          </w:p>
          <w:p w14:paraId="2A61A68B" w14:textId="77777777" w:rsidR="005136DC" w:rsidRPr="001151F6" w:rsidRDefault="005136DC" w:rsidP="00AE7573">
            <w:pPr>
              <w:pStyle w:val="Bullet"/>
              <w:spacing w:before="60" w:after="60"/>
              <w:contextualSpacing/>
            </w:pPr>
            <w:r w:rsidRPr="001151F6">
              <w:t>User/patron records (applications for membership, borrower registration</w:t>
            </w:r>
            <w:r w:rsidR="006453DD">
              <w:t>s</w:t>
            </w:r>
            <w:r w:rsidRPr="001151F6">
              <w:t>,</w:t>
            </w:r>
            <w:r w:rsidR="000012E1">
              <w:t xml:space="preserve"> </w:t>
            </w:r>
            <w:r w:rsidRPr="001151F6">
              <w:t>parent/guardian permissions).</w:t>
            </w:r>
          </w:p>
          <w:p w14:paraId="7F3EE63A" w14:textId="77777777" w:rsidR="00C02146" w:rsidRDefault="005136DC" w:rsidP="00C6660E">
            <w:pPr>
              <w:pStyle w:val="Excludes"/>
              <w:spacing w:after="60"/>
              <w:rPr>
                <w:sz w:val="22"/>
                <w:szCs w:val="22"/>
              </w:rPr>
            </w:pPr>
            <w:r w:rsidRPr="003E5811">
              <w:rPr>
                <w:sz w:val="22"/>
                <w:szCs w:val="22"/>
              </w:rPr>
              <w:t>Excludes</w:t>
            </w:r>
            <w:r w:rsidR="00C02146">
              <w:rPr>
                <w:sz w:val="22"/>
                <w:szCs w:val="22"/>
              </w:rPr>
              <w:t>:</w:t>
            </w:r>
          </w:p>
          <w:p w14:paraId="2B134711" w14:textId="77777777" w:rsidR="0006086B" w:rsidRPr="0006086B" w:rsidRDefault="0006086B" w:rsidP="00283A5D">
            <w:pPr>
              <w:pStyle w:val="Excludes"/>
              <w:numPr>
                <w:ilvl w:val="0"/>
                <w:numId w:val="119"/>
              </w:numPr>
              <w:spacing w:after="60"/>
              <w:contextualSpacing/>
              <w:rPr>
                <w:bCs/>
                <w:sz w:val="22"/>
                <w:szCs w:val="22"/>
              </w:rPr>
            </w:pPr>
            <w:r w:rsidRPr="003E5811">
              <w:rPr>
                <w:sz w:val="22"/>
                <w:szCs w:val="22"/>
              </w:rPr>
              <w:t xml:space="preserve">Interlibrary loans covered by </w:t>
            </w:r>
            <w:r w:rsidRPr="003E5811">
              <w:rPr>
                <w:i/>
                <w:sz w:val="22"/>
                <w:szCs w:val="22"/>
              </w:rPr>
              <w:t>Collection Control (DAN GS 15023)</w:t>
            </w:r>
            <w:r>
              <w:rPr>
                <w:sz w:val="22"/>
                <w:szCs w:val="22"/>
              </w:rPr>
              <w:t>;</w:t>
            </w:r>
          </w:p>
          <w:p w14:paraId="1D9A24BB" w14:textId="77777777" w:rsidR="005136DC" w:rsidRPr="0006086B" w:rsidRDefault="0006086B" w:rsidP="00283A5D">
            <w:pPr>
              <w:pStyle w:val="Excludes"/>
              <w:numPr>
                <w:ilvl w:val="0"/>
                <w:numId w:val="119"/>
              </w:numPr>
              <w:spacing w:after="60"/>
              <w:rPr>
                <w:bCs/>
                <w:sz w:val="22"/>
                <w:szCs w:val="22"/>
              </w:rPr>
            </w:pPr>
            <w:r>
              <w:rPr>
                <w:bCs/>
                <w:sz w:val="22"/>
                <w:szCs w:val="22"/>
              </w:rPr>
              <w:t>Records relating to fines/f</w:t>
            </w:r>
            <w:r w:rsidR="00C02146">
              <w:rPr>
                <w:bCs/>
                <w:sz w:val="22"/>
                <w:szCs w:val="22"/>
              </w:rPr>
              <w:t xml:space="preserve">ees covered by </w:t>
            </w:r>
            <w:r w:rsidR="00C02146" w:rsidRPr="00C02146">
              <w:rPr>
                <w:bCs/>
                <w:i/>
                <w:sz w:val="22"/>
                <w:szCs w:val="22"/>
              </w:rPr>
              <w:t>Financial Transactions – General (DAN GS 01001)</w:t>
            </w:r>
            <w:r w:rsidR="00C02146">
              <w:rPr>
                <w:bCs/>
                <w:sz w:val="22"/>
                <w:szCs w:val="22"/>
              </w:rPr>
              <w:t xml:space="preserve"> and </w:t>
            </w:r>
            <w:r w:rsidR="00C02146" w:rsidRPr="00C02146">
              <w:rPr>
                <w:bCs/>
                <w:i/>
                <w:sz w:val="22"/>
                <w:szCs w:val="22"/>
              </w:rPr>
              <w:t>Financial Disputes and Collections (DAN GS 01003)</w:t>
            </w:r>
            <w:r>
              <w:rPr>
                <w:bCs/>
                <w:sz w:val="22"/>
                <w:szCs w:val="22"/>
              </w:rPr>
              <w:t>.</w:t>
            </w:r>
          </w:p>
        </w:tc>
        <w:tc>
          <w:tcPr>
            <w:tcW w:w="1000" w:type="pct"/>
          </w:tcPr>
          <w:p w14:paraId="3D7FCD56" w14:textId="77777777" w:rsidR="005136DC" w:rsidRPr="00B64159" w:rsidRDefault="005136DC" w:rsidP="000012E1">
            <w:pPr>
              <w:spacing w:before="60" w:after="60"/>
              <w:rPr>
                <w:rFonts w:eastAsia="Calibri" w:cs="Times New Roman"/>
                <w:bCs/>
                <w:szCs w:val="17"/>
              </w:rPr>
            </w:pPr>
            <w:r w:rsidRPr="00B64159">
              <w:rPr>
                <w:rFonts w:eastAsia="Calibri" w:cs="Times New Roman"/>
                <w:b/>
                <w:bCs/>
                <w:szCs w:val="17"/>
              </w:rPr>
              <w:t>Retain</w:t>
            </w:r>
            <w:r w:rsidRPr="00B64159">
              <w:rPr>
                <w:rFonts w:eastAsia="Calibri" w:cs="Times New Roman"/>
                <w:bCs/>
                <w:szCs w:val="17"/>
              </w:rPr>
              <w:t xml:space="preserve"> until no longer needed for agency business</w:t>
            </w:r>
          </w:p>
          <w:p w14:paraId="6AF526F2" w14:textId="77777777" w:rsidR="005136DC" w:rsidRPr="00B64159" w:rsidRDefault="005136DC" w:rsidP="000012E1">
            <w:pPr>
              <w:spacing w:before="60" w:after="60"/>
              <w:rPr>
                <w:rFonts w:eastAsia="Calibri" w:cs="Times New Roman"/>
                <w:bCs/>
                <w:i/>
                <w:szCs w:val="17"/>
              </w:rPr>
            </w:pPr>
            <w:r w:rsidRPr="00B64159">
              <w:rPr>
                <w:rFonts w:eastAsia="Calibri" w:cs="Times New Roman"/>
                <w:bCs/>
                <w:i/>
                <w:szCs w:val="17"/>
              </w:rPr>
              <w:t xml:space="preserve">   then</w:t>
            </w:r>
          </w:p>
          <w:p w14:paraId="59E3EF6C" w14:textId="77777777" w:rsidR="005136DC" w:rsidRPr="00B64159" w:rsidRDefault="005136DC" w:rsidP="000012E1">
            <w:pPr>
              <w:spacing w:before="60" w:after="60"/>
              <w:rPr>
                <w:bCs/>
              </w:rPr>
            </w:pPr>
            <w:r w:rsidRPr="00B64159">
              <w:rPr>
                <w:rFonts w:eastAsia="Calibri" w:cs="Times New Roman"/>
                <w:b/>
                <w:bCs/>
              </w:rPr>
              <w:t>Destroy</w:t>
            </w:r>
            <w:r w:rsidRPr="003E5811">
              <w:rPr>
                <w:rFonts w:eastAsia="Calibri" w:cs="Times New Roman"/>
                <w:bCs/>
              </w:rPr>
              <w:t>.</w:t>
            </w:r>
          </w:p>
        </w:tc>
        <w:tc>
          <w:tcPr>
            <w:tcW w:w="600" w:type="pct"/>
          </w:tcPr>
          <w:p w14:paraId="1864F673" w14:textId="77777777" w:rsidR="005136DC" w:rsidRPr="00B64159" w:rsidRDefault="005136DC" w:rsidP="000012E1">
            <w:pPr>
              <w:spacing w:before="60"/>
              <w:jc w:val="center"/>
              <w:rPr>
                <w:rFonts w:eastAsia="Calibri" w:cs="Times New Roman"/>
                <w:sz w:val="20"/>
                <w:szCs w:val="20"/>
              </w:rPr>
            </w:pPr>
            <w:r w:rsidRPr="00B64159">
              <w:rPr>
                <w:rFonts w:eastAsia="Calibri" w:cs="Times New Roman"/>
                <w:sz w:val="20"/>
                <w:szCs w:val="20"/>
              </w:rPr>
              <w:t>NON-ARCHIVAL</w:t>
            </w:r>
          </w:p>
          <w:p w14:paraId="744F690C" w14:textId="77777777" w:rsidR="005136DC" w:rsidRPr="00B64159" w:rsidRDefault="005136DC" w:rsidP="007B5661">
            <w:pPr>
              <w:jc w:val="center"/>
              <w:rPr>
                <w:rFonts w:eastAsia="Calibri" w:cs="Times New Roman"/>
                <w:sz w:val="20"/>
                <w:szCs w:val="20"/>
              </w:rPr>
            </w:pPr>
            <w:r w:rsidRPr="00B64159">
              <w:rPr>
                <w:rFonts w:eastAsia="Calibri" w:cs="Times New Roman"/>
                <w:sz w:val="20"/>
                <w:szCs w:val="20"/>
              </w:rPr>
              <w:t>NON-ESSENTIAL</w:t>
            </w:r>
          </w:p>
          <w:p w14:paraId="257DF84F" w14:textId="77777777" w:rsidR="005136DC" w:rsidRPr="00B64159" w:rsidRDefault="005136DC" w:rsidP="007B5661">
            <w:pPr>
              <w:jc w:val="center"/>
              <w:rPr>
                <w:rFonts w:eastAsia="Calibri" w:cs="Times New Roman"/>
                <w:sz w:val="20"/>
                <w:szCs w:val="20"/>
              </w:rPr>
            </w:pPr>
            <w:r w:rsidRPr="00B64159">
              <w:rPr>
                <w:rFonts w:eastAsia="Calibri" w:cs="Times New Roman"/>
                <w:sz w:val="20"/>
                <w:szCs w:val="20"/>
              </w:rPr>
              <w:t>OFM</w:t>
            </w:r>
          </w:p>
        </w:tc>
      </w:tr>
      <w:tr w:rsidR="005136DC" w14:paraId="04B5153E" w14:textId="77777777" w:rsidTr="0087427D">
        <w:tblPrEx>
          <w:tblLook w:val="04A0" w:firstRow="1" w:lastRow="0" w:firstColumn="1" w:lastColumn="0" w:noHBand="0" w:noVBand="1"/>
        </w:tblPrEx>
        <w:trPr>
          <w:cantSplit/>
          <w:jc w:val="center"/>
        </w:trPr>
        <w:tc>
          <w:tcPr>
            <w:tcW w:w="500" w:type="pct"/>
          </w:tcPr>
          <w:p w14:paraId="1042A0F8" w14:textId="77777777" w:rsidR="005136DC" w:rsidRPr="001151F6" w:rsidRDefault="005136DC" w:rsidP="000012E1">
            <w:pPr>
              <w:spacing w:before="60" w:after="60"/>
              <w:jc w:val="center"/>
              <w:rPr>
                <w:bCs/>
              </w:rPr>
            </w:pPr>
            <w:r w:rsidRPr="001151F6">
              <w:rPr>
                <w:bCs/>
              </w:rPr>
              <w:lastRenderedPageBreak/>
              <w:t>GS 15023</w:t>
            </w:r>
            <w:r w:rsidR="002C12E2" w:rsidRPr="001151F6">
              <w:rPr>
                <w:bCs/>
              </w:rPr>
              <w:fldChar w:fldCharType="begin"/>
            </w:r>
            <w:r w:rsidR="002C12E2" w:rsidRPr="001151F6">
              <w:rPr>
                <w:bCs/>
              </w:rPr>
              <w:instrText xml:space="preserve">xe "GS 15023" \f ”dan” </w:instrText>
            </w:r>
            <w:r w:rsidR="002C12E2" w:rsidRPr="001151F6">
              <w:rPr>
                <w:bCs/>
              </w:rPr>
              <w:fldChar w:fldCharType="end"/>
            </w:r>
          </w:p>
          <w:p w14:paraId="67260F8D" w14:textId="77777777" w:rsidR="005136DC" w:rsidRPr="001151F6" w:rsidRDefault="005136DC" w:rsidP="000206B4">
            <w:pPr>
              <w:spacing w:before="60" w:after="60"/>
              <w:jc w:val="center"/>
              <w:rPr>
                <w:bCs/>
              </w:rPr>
            </w:pPr>
            <w:r w:rsidRPr="001151F6">
              <w:rPr>
                <w:bCs/>
              </w:rPr>
              <w:t xml:space="preserve">Rev. </w:t>
            </w:r>
            <w:r w:rsidR="000206B4">
              <w:rPr>
                <w:bCs/>
              </w:rPr>
              <w:t>1</w:t>
            </w:r>
          </w:p>
        </w:tc>
        <w:tc>
          <w:tcPr>
            <w:tcW w:w="2900" w:type="pct"/>
          </w:tcPr>
          <w:p w14:paraId="3A2F7CAC" w14:textId="77777777" w:rsidR="001078BC" w:rsidRDefault="005136DC" w:rsidP="000012E1">
            <w:pPr>
              <w:spacing w:before="60" w:after="60"/>
              <w:rPr>
                <w:b/>
                <w:i/>
              </w:rPr>
            </w:pPr>
            <w:r w:rsidRPr="001151F6">
              <w:rPr>
                <w:b/>
                <w:i/>
              </w:rPr>
              <w:t>Collection Control</w:t>
            </w:r>
          </w:p>
          <w:p w14:paraId="4ACEB444" w14:textId="77777777" w:rsidR="005136DC" w:rsidRPr="001151F6" w:rsidRDefault="005136DC" w:rsidP="000012E1">
            <w:pPr>
              <w:spacing w:before="60" w:after="60"/>
            </w:pPr>
            <w:r w:rsidRPr="001151F6">
              <w:t>Records documenting the physical control of the library’s collection.</w:t>
            </w:r>
            <w:r w:rsidR="001078BC" w:rsidRPr="001151F6">
              <w:t xml:space="preserve"> </w:t>
            </w:r>
            <w:r w:rsidR="001078BC" w:rsidRPr="001151F6">
              <w:fldChar w:fldCharType="begin"/>
            </w:r>
            <w:r w:rsidR="001078BC" w:rsidRPr="001151F6">
              <w:instrText xml:space="preserve"> XE "accession/discard (libraries)" \f “subject”</w:instrText>
            </w:r>
            <w:r w:rsidR="001078BC" w:rsidRPr="001151F6">
              <w:fldChar w:fldCharType="end"/>
            </w:r>
            <w:r w:rsidR="001078BC" w:rsidRPr="001151F6">
              <w:t xml:space="preserve"> </w:t>
            </w:r>
            <w:r w:rsidR="001078BC" w:rsidRPr="001151F6">
              <w:fldChar w:fldCharType="begin"/>
            </w:r>
            <w:r w:rsidR="001078BC" w:rsidRPr="001151F6">
              <w:instrText xml:space="preserve"> XE "librar</w:instrText>
            </w:r>
            <w:r w:rsidR="007A549A">
              <w:instrText>ies:</w:instrText>
            </w:r>
            <w:r w:rsidR="001078BC" w:rsidRPr="001151F6">
              <w:instrText>collection</w:instrText>
            </w:r>
            <w:r w:rsidR="007A549A">
              <w:instrText xml:space="preserve"> control/interlibrary loans</w:instrText>
            </w:r>
            <w:r w:rsidR="001078BC" w:rsidRPr="001151F6">
              <w:instrText>" \f “subject”</w:instrText>
            </w:r>
            <w:r w:rsidR="001078BC" w:rsidRPr="001151F6">
              <w:fldChar w:fldCharType="end"/>
            </w:r>
            <w:r w:rsidR="001078BC" w:rsidRPr="001151F6">
              <w:fldChar w:fldCharType="begin"/>
            </w:r>
            <w:r w:rsidR="001078BC" w:rsidRPr="001151F6">
              <w:instrText xml:space="preserve"> XE "collections</w:instrText>
            </w:r>
            <w:r w:rsidR="00C447FF">
              <w:instrText>:</w:instrText>
            </w:r>
            <w:r w:rsidR="001078BC" w:rsidRPr="001151F6">
              <w:instrText>library</w:instrText>
            </w:r>
            <w:r w:rsidR="00C447FF">
              <w:instrText>:control/management</w:instrText>
            </w:r>
            <w:r w:rsidR="001078BC" w:rsidRPr="001151F6">
              <w:instrText xml:space="preserve">" \f “subject” </w:instrText>
            </w:r>
            <w:r w:rsidR="001078BC" w:rsidRPr="001151F6">
              <w:fldChar w:fldCharType="end"/>
            </w:r>
            <w:r w:rsidR="00C6660E" w:rsidRPr="001151F6">
              <w:fldChar w:fldCharType="begin"/>
            </w:r>
            <w:r w:rsidR="00C6660E" w:rsidRPr="001151F6">
              <w:instrText xml:space="preserve"> XE "</w:instrText>
            </w:r>
            <w:r w:rsidR="00C6660E">
              <w:instrText>interlibrary loans</w:instrText>
            </w:r>
            <w:r w:rsidR="00C6660E" w:rsidRPr="001151F6">
              <w:instrText xml:space="preserve">" \f “subject” </w:instrText>
            </w:r>
            <w:r w:rsidR="00C6660E" w:rsidRPr="001151F6">
              <w:fldChar w:fldCharType="end"/>
            </w:r>
            <w:r w:rsidR="00C6660E" w:rsidRPr="001151F6">
              <w:fldChar w:fldCharType="begin"/>
            </w:r>
            <w:r w:rsidR="00C6660E" w:rsidRPr="001151F6">
              <w:instrText xml:space="preserve"> XE "loan agreements:interlibrary" \f “subject”</w:instrText>
            </w:r>
            <w:r w:rsidR="00C6660E" w:rsidRPr="001151F6">
              <w:fldChar w:fldCharType="end"/>
            </w:r>
            <w:r w:rsidR="00C6660E" w:rsidRPr="001151F6">
              <w:t xml:space="preserve"> </w:t>
            </w:r>
            <w:r w:rsidR="00C6660E" w:rsidRPr="001151F6">
              <w:fldChar w:fldCharType="begin"/>
            </w:r>
            <w:r w:rsidR="00C6660E" w:rsidRPr="001151F6">
              <w:instrText xml:space="preserve"> XE "shelf list (libraries)" \f “subject” </w:instrText>
            </w:r>
            <w:r w:rsidR="00C6660E" w:rsidRPr="001151F6">
              <w:fldChar w:fldCharType="end"/>
            </w:r>
          </w:p>
          <w:p w14:paraId="76E6701D" w14:textId="77777777" w:rsidR="005136DC" w:rsidRPr="001151F6" w:rsidRDefault="005136DC" w:rsidP="000012E1">
            <w:pPr>
              <w:pStyle w:val="Includes"/>
              <w:spacing w:after="60"/>
            </w:pPr>
            <w:r w:rsidRPr="001151F6">
              <w:t>Includes, but is not limited to:</w:t>
            </w:r>
          </w:p>
          <w:p w14:paraId="0167F975" w14:textId="77777777" w:rsidR="005136DC" w:rsidRPr="001151F6" w:rsidRDefault="005136DC" w:rsidP="00AE7573">
            <w:pPr>
              <w:pStyle w:val="Bullet"/>
              <w:spacing w:before="60" w:after="60"/>
              <w:contextualSpacing/>
            </w:pPr>
            <w:r w:rsidRPr="001151F6">
              <w:t>Accession and deaccession (discard) of items;</w:t>
            </w:r>
          </w:p>
          <w:p w14:paraId="0CD9A6CB" w14:textId="77777777" w:rsidR="00C6660E" w:rsidRDefault="00C6660E" w:rsidP="00AE7573">
            <w:pPr>
              <w:pStyle w:val="Bullet"/>
              <w:spacing w:before="60" w:after="60"/>
              <w:contextualSpacing/>
            </w:pPr>
            <w:r>
              <w:t>Finding aids;</w:t>
            </w:r>
          </w:p>
          <w:p w14:paraId="14E07073" w14:textId="77777777" w:rsidR="005136DC" w:rsidRPr="001151F6" w:rsidRDefault="005136DC" w:rsidP="00AE7573">
            <w:pPr>
              <w:pStyle w:val="Bullet"/>
              <w:spacing w:before="60" w:after="60"/>
              <w:contextualSpacing/>
            </w:pPr>
            <w:r w:rsidRPr="001151F6">
              <w:t>Interlibrary loans;</w:t>
            </w:r>
          </w:p>
          <w:p w14:paraId="01469B53" w14:textId="77777777" w:rsidR="005136DC" w:rsidRPr="001151F6" w:rsidRDefault="005136DC" w:rsidP="00C6660E">
            <w:pPr>
              <w:pStyle w:val="Bullet"/>
              <w:spacing w:before="60" w:after="60"/>
            </w:pPr>
            <w:r w:rsidRPr="001151F6">
              <w:t>Shelf list/inventory of holdings.</w:t>
            </w:r>
          </w:p>
          <w:p w14:paraId="0CC16914" w14:textId="77777777" w:rsidR="004F135E" w:rsidRDefault="005136DC" w:rsidP="00C6660E">
            <w:pPr>
              <w:pStyle w:val="Bullet"/>
              <w:numPr>
                <w:ilvl w:val="0"/>
                <w:numId w:val="0"/>
              </w:numPr>
              <w:spacing w:before="60" w:after="60"/>
            </w:pPr>
            <w:r w:rsidRPr="001151F6">
              <w:t>Excludes</w:t>
            </w:r>
            <w:r w:rsidR="00C6660E">
              <w:t xml:space="preserve"> </w:t>
            </w:r>
            <w:r w:rsidR="004F135E">
              <w:t>records covered by:</w:t>
            </w:r>
          </w:p>
          <w:p w14:paraId="72E8DCA6" w14:textId="77777777" w:rsidR="004F135E" w:rsidRDefault="004F135E" w:rsidP="00283A5D">
            <w:pPr>
              <w:pStyle w:val="Bullet"/>
              <w:numPr>
                <w:ilvl w:val="0"/>
                <w:numId w:val="136"/>
              </w:numPr>
              <w:spacing w:before="60" w:after="60"/>
              <w:contextualSpacing/>
            </w:pPr>
            <w:r w:rsidRPr="004F135E">
              <w:rPr>
                <w:i/>
              </w:rPr>
              <w:t>Acquisition and Disposal – Assets (Other than Real Property) (DAN GS 21001)</w:t>
            </w:r>
            <w:r>
              <w:t>;</w:t>
            </w:r>
          </w:p>
          <w:p w14:paraId="6A65B8B9" w14:textId="1C9D8DF2" w:rsidR="004F135E" w:rsidRPr="004F135E" w:rsidRDefault="004F135E" w:rsidP="00283A5D">
            <w:pPr>
              <w:pStyle w:val="Bullet"/>
              <w:numPr>
                <w:ilvl w:val="0"/>
                <w:numId w:val="136"/>
              </w:numPr>
              <w:spacing w:before="60" w:after="60"/>
              <w:contextualSpacing/>
              <w:rPr>
                <w:i/>
                <w:szCs w:val="22"/>
              </w:rPr>
            </w:pPr>
            <w:r>
              <w:rPr>
                <w:i/>
              </w:rPr>
              <w:t>Contracts and Agreements</w:t>
            </w:r>
            <w:r w:rsidR="00140AF2">
              <w:rPr>
                <w:i/>
              </w:rPr>
              <w:t xml:space="preserve"> – General </w:t>
            </w:r>
            <w:r>
              <w:rPr>
                <w:i/>
              </w:rPr>
              <w:t>(DAN GS 01050)</w:t>
            </w:r>
            <w:r>
              <w:t xml:space="preserve"> (for </w:t>
            </w:r>
            <w:r w:rsidR="00C6660E">
              <w:t>a</w:t>
            </w:r>
            <w:r w:rsidR="005136DC" w:rsidRPr="003E5811">
              <w:t>greements relating to bequests</w:t>
            </w:r>
            <w:r>
              <w:t>);</w:t>
            </w:r>
          </w:p>
          <w:p w14:paraId="5B6C8B1D" w14:textId="77777777" w:rsidR="004F135E" w:rsidRPr="004F135E" w:rsidRDefault="004F135E" w:rsidP="00283A5D">
            <w:pPr>
              <w:pStyle w:val="Bullet"/>
              <w:numPr>
                <w:ilvl w:val="0"/>
                <w:numId w:val="136"/>
              </w:numPr>
              <w:spacing w:before="60" w:after="60"/>
              <w:contextualSpacing/>
              <w:rPr>
                <w:i/>
                <w:szCs w:val="22"/>
              </w:rPr>
            </w:pPr>
            <w:r>
              <w:rPr>
                <w:i/>
              </w:rPr>
              <w:t>Inventories – Capital Assets (DAN GS 16008)</w:t>
            </w:r>
            <w:r w:rsidR="005136DC" w:rsidRPr="003E5811">
              <w:t xml:space="preserve"> </w:t>
            </w:r>
            <w:r>
              <w:t>(for collection items consider</w:t>
            </w:r>
            <w:r w:rsidR="009C7ABA">
              <w:t>ed</w:t>
            </w:r>
            <w:r>
              <w:t xml:space="preserve"> capital assets);</w:t>
            </w:r>
          </w:p>
          <w:p w14:paraId="6E21C5AD" w14:textId="1FA0891E" w:rsidR="005136DC" w:rsidRPr="003E5811" w:rsidRDefault="004F135E" w:rsidP="00283A5D">
            <w:pPr>
              <w:pStyle w:val="Bullet"/>
              <w:numPr>
                <w:ilvl w:val="0"/>
                <w:numId w:val="136"/>
              </w:numPr>
              <w:spacing w:before="60" w:after="60"/>
              <w:contextualSpacing/>
              <w:rPr>
                <w:i/>
                <w:szCs w:val="22"/>
              </w:rPr>
            </w:pPr>
            <w:r>
              <w:rPr>
                <w:i/>
              </w:rPr>
              <w:t>Inventories – Supplies, Commodities</w:t>
            </w:r>
            <w:r w:rsidR="00C05380">
              <w:rPr>
                <w:i/>
              </w:rPr>
              <w:t>,</w:t>
            </w:r>
            <w:r>
              <w:rPr>
                <w:i/>
              </w:rPr>
              <w:t xml:space="preserve"> and Parts (DAN GS 16004)</w:t>
            </w:r>
            <w:r>
              <w:t xml:space="preserve"> (for collection items not considered capital assets)</w:t>
            </w:r>
            <w:r w:rsidR="005136DC" w:rsidRPr="003E5811">
              <w:t>.</w:t>
            </w:r>
          </w:p>
        </w:tc>
        <w:tc>
          <w:tcPr>
            <w:tcW w:w="1000" w:type="pct"/>
          </w:tcPr>
          <w:p w14:paraId="20A97E80" w14:textId="77777777" w:rsidR="005136DC" w:rsidRPr="00B64159" w:rsidRDefault="005136DC" w:rsidP="000012E1">
            <w:pPr>
              <w:spacing w:before="60" w:after="60"/>
              <w:rPr>
                <w:rFonts w:eastAsia="Calibri" w:cs="Times New Roman"/>
              </w:rPr>
            </w:pPr>
            <w:r w:rsidRPr="00B64159">
              <w:rPr>
                <w:rFonts w:eastAsia="Calibri" w:cs="Times New Roman"/>
                <w:b/>
              </w:rPr>
              <w:t>Retain</w:t>
            </w:r>
            <w:r w:rsidRPr="00B64159">
              <w:rPr>
                <w:rFonts w:eastAsia="Calibri" w:cs="Times New Roman"/>
              </w:rPr>
              <w:t xml:space="preserve"> </w:t>
            </w:r>
            <w:r w:rsidR="004F135E">
              <w:rPr>
                <w:rFonts w:eastAsia="Calibri" w:cs="Times New Roman"/>
              </w:rPr>
              <w:t>until no longer needed for agency business</w:t>
            </w:r>
          </w:p>
          <w:p w14:paraId="2166C9B2" w14:textId="77777777" w:rsidR="005136DC" w:rsidRPr="00B64159" w:rsidRDefault="005136DC" w:rsidP="000012E1">
            <w:pPr>
              <w:spacing w:before="60" w:after="60"/>
              <w:rPr>
                <w:rFonts w:eastAsia="Calibri" w:cs="Times New Roman"/>
                <w:i/>
              </w:rPr>
            </w:pPr>
            <w:r w:rsidRPr="00B64159">
              <w:rPr>
                <w:rFonts w:eastAsia="Calibri" w:cs="Times New Roman"/>
              </w:rPr>
              <w:t xml:space="preserve">  </w:t>
            </w:r>
            <w:r w:rsidRPr="00B64159">
              <w:rPr>
                <w:rFonts w:eastAsia="Calibri" w:cs="Times New Roman"/>
                <w:i/>
              </w:rPr>
              <w:t xml:space="preserve"> then</w:t>
            </w:r>
          </w:p>
          <w:p w14:paraId="7F54794B" w14:textId="77777777" w:rsidR="005136DC" w:rsidRPr="00B64159" w:rsidRDefault="005136DC" w:rsidP="000012E1">
            <w:pPr>
              <w:spacing w:before="60" w:after="60"/>
              <w:rPr>
                <w:bCs/>
              </w:rPr>
            </w:pPr>
            <w:r w:rsidRPr="00B64159">
              <w:rPr>
                <w:rFonts w:eastAsia="Calibri" w:cs="Times New Roman"/>
                <w:b/>
              </w:rPr>
              <w:t>Destroy</w:t>
            </w:r>
            <w:r w:rsidRPr="003E5811">
              <w:rPr>
                <w:rFonts w:eastAsia="Calibri" w:cs="Times New Roman"/>
              </w:rPr>
              <w:t>.</w:t>
            </w:r>
          </w:p>
        </w:tc>
        <w:tc>
          <w:tcPr>
            <w:tcW w:w="600" w:type="pct"/>
            <w:tcMar>
              <w:left w:w="72" w:type="dxa"/>
              <w:right w:w="72" w:type="dxa"/>
            </w:tcMar>
          </w:tcPr>
          <w:p w14:paraId="66BE24F6" w14:textId="77777777" w:rsidR="005136DC" w:rsidRPr="00B64159" w:rsidRDefault="005136DC" w:rsidP="000012E1">
            <w:pPr>
              <w:spacing w:before="60"/>
              <w:jc w:val="center"/>
              <w:rPr>
                <w:rFonts w:eastAsia="Calibri" w:cs="Times New Roman"/>
                <w:sz w:val="20"/>
                <w:szCs w:val="20"/>
              </w:rPr>
            </w:pPr>
            <w:r w:rsidRPr="00B64159">
              <w:rPr>
                <w:rFonts w:eastAsia="Calibri" w:cs="Times New Roman"/>
                <w:sz w:val="20"/>
                <w:szCs w:val="20"/>
              </w:rPr>
              <w:t>NON-ARCHIVAL</w:t>
            </w:r>
          </w:p>
          <w:p w14:paraId="279CCECE" w14:textId="77777777" w:rsidR="005136DC" w:rsidRDefault="005136DC" w:rsidP="007B5661">
            <w:pPr>
              <w:jc w:val="center"/>
              <w:rPr>
                <w:rFonts w:eastAsia="Calibri" w:cs="Times New Roman"/>
                <w:b/>
                <w:szCs w:val="22"/>
              </w:rPr>
            </w:pPr>
            <w:r w:rsidRPr="00B64159">
              <w:rPr>
                <w:rFonts w:eastAsia="Calibri" w:cs="Times New Roman"/>
                <w:b/>
                <w:szCs w:val="22"/>
              </w:rPr>
              <w:t>ESSENTIAL</w:t>
            </w:r>
          </w:p>
          <w:p w14:paraId="2D0DE8BB" w14:textId="36F2911E" w:rsidR="0087427D" w:rsidRPr="00B64159" w:rsidRDefault="0087427D" w:rsidP="007B5661">
            <w:pPr>
              <w:jc w:val="center"/>
              <w:rPr>
                <w:rFonts w:eastAsia="Calibri" w:cs="Times New Roman"/>
                <w:b/>
                <w:szCs w:val="22"/>
              </w:rPr>
            </w:pPr>
            <w:r w:rsidRPr="0087427D">
              <w:rPr>
                <w:rFonts w:eastAsia="Calibri" w:cs="Times New Roman"/>
                <w:b/>
                <w:sz w:val="16"/>
                <w:szCs w:val="16"/>
              </w:rPr>
              <w:t>(for Disaster Recovery)</w:t>
            </w:r>
            <w:r w:rsidRPr="00B64159">
              <w:rPr>
                <w:sz w:val="20"/>
                <w:szCs w:val="20"/>
              </w:rPr>
              <w:fldChar w:fldCharType="begin"/>
            </w:r>
            <w:r w:rsidRPr="00B64159">
              <w:rPr>
                <w:sz w:val="20"/>
                <w:szCs w:val="20"/>
              </w:rPr>
              <w:instrText xml:space="preserve"> XE "INFORMATION MANAGEMENT:Library Services:Collection Control" \f “essential” </w:instrText>
            </w:r>
            <w:r w:rsidRPr="00B64159">
              <w:rPr>
                <w:sz w:val="20"/>
                <w:szCs w:val="20"/>
              </w:rPr>
              <w:fldChar w:fldCharType="end"/>
            </w:r>
          </w:p>
          <w:p w14:paraId="45B67BB8" w14:textId="2D5AD6E1" w:rsidR="005136DC" w:rsidRPr="00B64159" w:rsidRDefault="005136DC" w:rsidP="00C6660E">
            <w:pPr>
              <w:jc w:val="center"/>
              <w:rPr>
                <w:bCs/>
                <w:sz w:val="20"/>
                <w:szCs w:val="20"/>
              </w:rPr>
            </w:pPr>
            <w:r w:rsidRPr="00B64159">
              <w:rPr>
                <w:rFonts w:eastAsia="Calibri" w:cs="Times New Roman"/>
                <w:sz w:val="20"/>
                <w:szCs w:val="20"/>
              </w:rPr>
              <w:t>OPR</w:t>
            </w:r>
          </w:p>
        </w:tc>
      </w:tr>
    </w:tbl>
    <w:p w14:paraId="31FCA55F" w14:textId="77777777" w:rsidR="009D2996" w:rsidRDefault="009D2996"/>
    <w:p w14:paraId="4460E9AE" w14:textId="77777777" w:rsidR="009D2996" w:rsidRDefault="009D2996"/>
    <w:p w14:paraId="54F18C94" w14:textId="77777777" w:rsidR="0097533D" w:rsidRPr="00B64159" w:rsidRDefault="0097533D">
      <w:pPr>
        <w:rPr>
          <w:sz w:val="2"/>
          <w:szCs w:val="2"/>
        </w:rPr>
      </w:pPr>
      <w:r w:rsidRPr="00B64159">
        <w:br w:type="page"/>
      </w:r>
    </w:p>
    <w:tbl>
      <w:tblPr>
        <w:tblW w:w="14400" w:type="dxa"/>
        <w:jc w:val="center"/>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Look w:val="0000" w:firstRow="0" w:lastRow="0" w:firstColumn="0" w:lastColumn="0" w:noHBand="0" w:noVBand="0"/>
      </w:tblPr>
      <w:tblGrid>
        <w:gridCol w:w="1440"/>
        <w:gridCol w:w="8352"/>
        <w:gridCol w:w="2880"/>
        <w:gridCol w:w="1728"/>
      </w:tblGrid>
      <w:tr w:rsidR="0097533D" w:rsidRPr="00B64159" w14:paraId="44F35F0D" w14:textId="77777777" w:rsidTr="001078BC">
        <w:trPr>
          <w:cantSplit/>
          <w:trHeight w:val="288"/>
          <w:tblHeader/>
          <w:jc w:val="center"/>
        </w:trPr>
        <w:tc>
          <w:tcPr>
            <w:tcW w:w="4999" w:type="pct"/>
            <w:gridSpan w:val="4"/>
            <w:tcBorders>
              <w:top w:val="single" w:sz="4" w:space="0" w:color="000000"/>
              <w:left w:val="single" w:sz="4" w:space="0" w:color="000000"/>
              <w:bottom w:val="single" w:sz="4" w:space="0" w:color="000000"/>
              <w:right w:val="single" w:sz="4" w:space="0" w:color="000000"/>
            </w:tcBorders>
            <w:shd w:val="clear" w:color="auto" w:fill="auto"/>
            <w:tcMar>
              <w:top w:w="58" w:type="dxa"/>
              <w:left w:w="115" w:type="dxa"/>
              <w:bottom w:w="43" w:type="dxa"/>
              <w:right w:w="115" w:type="dxa"/>
            </w:tcMar>
            <w:vAlign w:val="center"/>
          </w:tcPr>
          <w:p w14:paraId="51AAF7D6" w14:textId="77777777" w:rsidR="0097533D" w:rsidRPr="00B64159" w:rsidRDefault="0097533D" w:rsidP="0054186A">
            <w:pPr>
              <w:pStyle w:val="Activties"/>
              <w:ind w:left="695" w:hanging="695"/>
              <w:rPr>
                <w:color w:val="000000"/>
              </w:rPr>
            </w:pPr>
            <w:r w:rsidRPr="00B64159">
              <w:rPr>
                <w:color w:val="000000"/>
              </w:rPr>
              <w:lastRenderedPageBreak/>
              <w:br w:type="page"/>
            </w:r>
            <w:bookmarkStart w:id="62" w:name="_Toc175912488"/>
            <w:r w:rsidRPr="00B64159">
              <w:rPr>
                <w:color w:val="000000"/>
              </w:rPr>
              <w:t>MAIL SERVICES</w:t>
            </w:r>
            <w:bookmarkEnd w:id="62"/>
          </w:p>
          <w:p w14:paraId="26F2A010" w14:textId="77777777" w:rsidR="0097533D" w:rsidRPr="00B64159" w:rsidRDefault="0097533D" w:rsidP="0097533D">
            <w:pPr>
              <w:ind w:left="706"/>
              <w:rPr>
                <w:i/>
              </w:rPr>
            </w:pPr>
            <w:r w:rsidRPr="00B64159">
              <w:rPr>
                <w:i/>
              </w:rPr>
              <w:t>The activity of managing the circulation of printed information</w:t>
            </w:r>
            <w:r w:rsidR="000206B4" w:rsidRPr="00B64159">
              <w:rPr>
                <w:i/>
              </w:rPr>
              <w:t xml:space="preserve">. </w:t>
            </w:r>
            <w:r w:rsidRPr="00B64159">
              <w:rPr>
                <w:i/>
              </w:rPr>
              <w:t>Includes incoming and outgoing, internal and external mail processes.</w:t>
            </w:r>
          </w:p>
        </w:tc>
      </w:tr>
      <w:tr w:rsidR="00B0763E" w:rsidRPr="00B0763E" w14:paraId="126C0E52" w14:textId="77777777" w:rsidTr="001078B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tblHeader/>
          <w:jc w:val="center"/>
        </w:trPr>
        <w:tc>
          <w:tcPr>
            <w:tcW w:w="500" w:type="pct"/>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47925C60" w14:textId="77777777" w:rsidR="00B0763E" w:rsidRPr="00B0763E" w:rsidRDefault="00B0763E" w:rsidP="00B0763E">
            <w:pPr>
              <w:jc w:val="center"/>
              <w:rPr>
                <w:b/>
                <w:sz w:val="18"/>
                <w:szCs w:val="18"/>
              </w:rPr>
            </w:pPr>
            <w:r w:rsidRPr="00B0763E">
              <w:rPr>
                <w:b/>
                <w:sz w:val="18"/>
                <w:szCs w:val="18"/>
              </w:rPr>
              <w:t>DISPOSITION AUTHORITY NUMBER (DAN)</w:t>
            </w:r>
          </w:p>
        </w:tc>
        <w:tc>
          <w:tcPr>
            <w:tcW w:w="2899" w:type="pct"/>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54EEA2DE" w14:textId="77777777" w:rsidR="00B0763E" w:rsidRPr="00B0763E" w:rsidRDefault="00B0763E" w:rsidP="00B0763E">
            <w:pPr>
              <w:jc w:val="center"/>
              <w:rPr>
                <w:b/>
                <w:sz w:val="18"/>
                <w:szCs w:val="18"/>
              </w:rPr>
            </w:pPr>
            <w:r w:rsidRPr="00B0763E">
              <w:rPr>
                <w:b/>
                <w:sz w:val="18"/>
                <w:szCs w:val="18"/>
              </w:rPr>
              <w:t>DESCRIPTION OF RECORDS</w:t>
            </w:r>
          </w:p>
        </w:tc>
        <w:tc>
          <w:tcPr>
            <w:tcW w:w="1000" w:type="pct"/>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61EB103D" w14:textId="77777777" w:rsidR="00B0763E" w:rsidRPr="00B0763E" w:rsidRDefault="00B0763E" w:rsidP="00B0763E">
            <w:pPr>
              <w:jc w:val="center"/>
              <w:rPr>
                <w:b/>
                <w:sz w:val="18"/>
                <w:szCs w:val="18"/>
              </w:rPr>
            </w:pPr>
            <w:r w:rsidRPr="00B0763E">
              <w:rPr>
                <w:b/>
                <w:sz w:val="18"/>
                <w:szCs w:val="18"/>
              </w:rPr>
              <w:t>RETENTION AND</w:t>
            </w:r>
          </w:p>
          <w:p w14:paraId="11DADC17" w14:textId="77777777" w:rsidR="00B0763E" w:rsidRPr="00B0763E" w:rsidRDefault="00B0763E" w:rsidP="00B0763E">
            <w:pPr>
              <w:jc w:val="center"/>
              <w:rPr>
                <w:b/>
                <w:sz w:val="18"/>
                <w:szCs w:val="18"/>
              </w:rPr>
            </w:pPr>
            <w:r w:rsidRPr="00B0763E">
              <w:rPr>
                <w:b/>
                <w:sz w:val="18"/>
                <w:szCs w:val="18"/>
              </w:rPr>
              <w:t>DISPOSITION ACTION</w:t>
            </w:r>
          </w:p>
        </w:tc>
        <w:tc>
          <w:tcPr>
            <w:tcW w:w="600" w:type="pct"/>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143A0F5D" w14:textId="77777777" w:rsidR="00B0763E" w:rsidRPr="00B0763E" w:rsidRDefault="00B0763E" w:rsidP="00B0763E">
            <w:pPr>
              <w:jc w:val="center"/>
              <w:rPr>
                <w:b/>
                <w:sz w:val="18"/>
                <w:szCs w:val="18"/>
              </w:rPr>
            </w:pPr>
            <w:r w:rsidRPr="00B0763E">
              <w:rPr>
                <w:b/>
                <w:sz w:val="18"/>
                <w:szCs w:val="18"/>
              </w:rPr>
              <w:t>DESIGNATION</w:t>
            </w:r>
          </w:p>
        </w:tc>
      </w:tr>
      <w:tr w:rsidR="005136DC" w14:paraId="68A21D5A" w14:textId="77777777" w:rsidTr="001078B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jc w:val="center"/>
        </w:trPr>
        <w:tc>
          <w:tcPr>
            <w:tcW w:w="500" w:type="pct"/>
          </w:tcPr>
          <w:p w14:paraId="566E27B8" w14:textId="77777777" w:rsidR="005136DC" w:rsidRPr="008A5441" w:rsidRDefault="005136DC" w:rsidP="000012E1">
            <w:pPr>
              <w:spacing w:before="60" w:after="60"/>
              <w:jc w:val="center"/>
              <w:rPr>
                <w:rFonts w:eastAsia="Calibri" w:cs="Times New Roman"/>
              </w:rPr>
            </w:pPr>
            <w:r w:rsidRPr="008A5441">
              <w:rPr>
                <w:rFonts w:eastAsia="Calibri" w:cs="Times New Roman"/>
              </w:rPr>
              <w:t>GS 13003</w:t>
            </w:r>
            <w:r w:rsidR="002C12E2" w:rsidRPr="008A5441">
              <w:rPr>
                <w:rFonts w:eastAsia="Calibri" w:cs="Times New Roman"/>
              </w:rPr>
              <w:fldChar w:fldCharType="begin"/>
            </w:r>
            <w:r w:rsidR="002C12E2" w:rsidRPr="008A5441">
              <w:rPr>
                <w:rFonts w:eastAsia="Calibri" w:cs="Times New Roman"/>
              </w:rPr>
              <w:instrText xml:space="preserve"> XE “GS 13003" \f “dan” </w:instrText>
            </w:r>
            <w:r w:rsidR="002C12E2" w:rsidRPr="008A5441">
              <w:rPr>
                <w:rFonts w:eastAsia="Calibri" w:cs="Times New Roman"/>
              </w:rPr>
              <w:fldChar w:fldCharType="end"/>
            </w:r>
          </w:p>
          <w:p w14:paraId="5AF6A611" w14:textId="77777777" w:rsidR="005136DC" w:rsidRPr="00B64159" w:rsidRDefault="005136DC" w:rsidP="002C12E2">
            <w:pPr>
              <w:spacing w:before="60" w:after="60"/>
              <w:jc w:val="center"/>
              <w:rPr>
                <w:rFonts w:eastAsia="Calibri" w:cs="Times New Roman"/>
              </w:rPr>
            </w:pPr>
            <w:r w:rsidRPr="008A5441">
              <w:rPr>
                <w:rFonts w:eastAsia="Calibri" w:cs="Times New Roman"/>
              </w:rPr>
              <w:t>Rev. 1</w:t>
            </w:r>
          </w:p>
        </w:tc>
        <w:tc>
          <w:tcPr>
            <w:tcW w:w="2899" w:type="pct"/>
          </w:tcPr>
          <w:p w14:paraId="434DCD6A" w14:textId="77777777" w:rsidR="005136DC" w:rsidRPr="00B64159" w:rsidRDefault="005136DC" w:rsidP="000012E1">
            <w:pPr>
              <w:spacing w:before="60" w:after="60"/>
              <w:rPr>
                <w:b/>
                <w:i/>
              </w:rPr>
            </w:pPr>
            <w:r w:rsidRPr="00B64159">
              <w:rPr>
                <w:b/>
                <w:i/>
              </w:rPr>
              <w:t>Mail Delivery and Receipt</w:t>
            </w:r>
          </w:p>
          <w:p w14:paraId="1ACE4349" w14:textId="77777777" w:rsidR="005136DC" w:rsidRPr="00B64159" w:rsidRDefault="005136DC" w:rsidP="000012E1">
            <w:pPr>
              <w:spacing w:before="60" w:after="60"/>
            </w:pPr>
            <w:r w:rsidRPr="00B64159">
              <w:t xml:space="preserve">Records documenting the agency’s incoming and outgoing physical </w:t>
            </w:r>
            <w:r w:rsidR="00EB08AE">
              <w:t>mail (letters, packages, etc.).</w:t>
            </w:r>
            <w:r w:rsidR="00EB08AE" w:rsidRPr="00B64159">
              <w:t xml:space="preserve"> </w:t>
            </w:r>
            <w:r w:rsidR="00EB08AE" w:rsidRPr="00B64159">
              <w:fldChar w:fldCharType="begin"/>
            </w:r>
            <w:r w:rsidR="00EB08AE" w:rsidRPr="00B64159">
              <w:instrText xml:space="preserve"> XE "mail (delivery and receipt)" \f “subject” </w:instrText>
            </w:r>
            <w:r w:rsidR="00EB08AE" w:rsidRPr="00B64159">
              <w:fldChar w:fldCharType="end"/>
            </w:r>
            <w:r w:rsidR="00EB08AE" w:rsidRPr="00B64159">
              <w:fldChar w:fldCharType="begin"/>
            </w:r>
            <w:r w:rsidR="00EB08AE" w:rsidRPr="00B64159">
              <w:instrText xml:space="preserve"> XE "registered mail (logs/return receipts)" \f “subject” </w:instrText>
            </w:r>
            <w:r w:rsidR="00EB08AE" w:rsidRPr="00B64159">
              <w:fldChar w:fldCharType="end"/>
            </w:r>
            <w:r w:rsidR="00EB08AE" w:rsidRPr="00B64159">
              <w:fldChar w:fldCharType="begin"/>
            </w:r>
            <w:r w:rsidR="00EB08AE" w:rsidRPr="00B64159">
              <w:instrText xml:space="preserve"> XE "certified mail (logs/return receipts)" \f “subject” </w:instrText>
            </w:r>
            <w:r w:rsidR="00EB08AE" w:rsidRPr="00B64159">
              <w:fldChar w:fldCharType="end"/>
            </w:r>
            <w:r w:rsidR="00EB08AE" w:rsidRPr="00B64159">
              <w:fldChar w:fldCharType="begin"/>
            </w:r>
            <w:r w:rsidR="00EB08AE" w:rsidRPr="00B64159">
              <w:instrText xml:space="preserve"> XE "delivery (mail)" \f “subject”</w:instrText>
            </w:r>
            <w:r w:rsidR="00EB08AE" w:rsidRPr="00B64159">
              <w:fldChar w:fldCharType="end"/>
            </w:r>
            <w:r w:rsidR="00EB08AE" w:rsidRPr="00B64159">
              <w:fldChar w:fldCharType="begin"/>
            </w:r>
            <w:r w:rsidR="00EB08AE" w:rsidRPr="00B64159">
              <w:instrText xml:space="preserve"> XE "shipping (mail)" \f “subject”</w:instrText>
            </w:r>
            <w:r w:rsidR="00EB08AE" w:rsidRPr="00B64159">
              <w:fldChar w:fldCharType="end"/>
            </w:r>
            <w:r w:rsidR="00EB08AE" w:rsidRPr="00B64159">
              <w:t xml:space="preserve"> </w:t>
            </w:r>
            <w:r w:rsidR="00EB08AE" w:rsidRPr="00B64159">
              <w:fldChar w:fldCharType="begin"/>
            </w:r>
            <w:r w:rsidR="00EB08AE" w:rsidRPr="00B64159">
              <w:instrText xml:space="preserve"> XE "bulk mailing</w:instrText>
            </w:r>
            <w:r w:rsidR="007F1BBD">
              <w:instrText xml:space="preserve"> certificates</w:instrText>
            </w:r>
            <w:r w:rsidR="00EB08AE" w:rsidRPr="00B64159">
              <w:instrText xml:space="preserve">” \f “subject” </w:instrText>
            </w:r>
            <w:r w:rsidR="00EB08AE" w:rsidRPr="00B64159">
              <w:fldChar w:fldCharType="end"/>
            </w:r>
          </w:p>
          <w:p w14:paraId="75F810F2" w14:textId="77777777" w:rsidR="005136DC" w:rsidRPr="00B64159" w:rsidRDefault="005136DC" w:rsidP="000012E1">
            <w:pPr>
              <w:pStyle w:val="Includes"/>
              <w:spacing w:after="60"/>
            </w:pPr>
            <w:r w:rsidRPr="00B64159">
              <w:t>Includes, but is not limited to:</w:t>
            </w:r>
          </w:p>
          <w:p w14:paraId="48AF146A" w14:textId="77777777" w:rsidR="005136DC" w:rsidRPr="00B64159" w:rsidRDefault="005136DC" w:rsidP="00AE7573">
            <w:pPr>
              <w:pStyle w:val="Bullet"/>
              <w:spacing w:before="60" w:after="60"/>
              <w:contextualSpacing/>
            </w:pPr>
            <w:r w:rsidRPr="00B64159">
              <w:t>Certified/registered/insured mail logs and return receipts;</w:t>
            </w:r>
          </w:p>
          <w:p w14:paraId="7FAF1420" w14:textId="77777777" w:rsidR="005136DC" w:rsidRPr="00B64159" w:rsidRDefault="005136DC" w:rsidP="00AE7573">
            <w:pPr>
              <w:pStyle w:val="Bullet"/>
              <w:spacing w:before="60" w:after="60"/>
              <w:contextualSpacing/>
            </w:pPr>
            <w:r w:rsidRPr="00B64159">
              <w:t>Postage meter logs/reports;</w:t>
            </w:r>
          </w:p>
          <w:p w14:paraId="7AA405DC" w14:textId="77777777" w:rsidR="005136DC" w:rsidRPr="00B64159" w:rsidRDefault="005136DC" w:rsidP="00AE7573">
            <w:pPr>
              <w:pStyle w:val="Bullet"/>
              <w:spacing w:before="60" w:after="60"/>
              <w:contextualSpacing/>
            </w:pPr>
            <w:r w:rsidRPr="00B64159">
              <w:t>Private ground delivery registers/receipts (UPS, Federal Express, etc.);</w:t>
            </w:r>
          </w:p>
          <w:p w14:paraId="0181BB0B" w14:textId="77777777" w:rsidR="005136DC" w:rsidRPr="00B64159" w:rsidRDefault="005136DC" w:rsidP="00AE7573">
            <w:pPr>
              <w:pStyle w:val="Bullet"/>
              <w:spacing w:before="60" w:after="60"/>
              <w:contextualSpacing/>
            </w:pPr>
            <w:r w:rsidRPr="00B64159">
              <w:t>Signed pick-up and delivery receipts;</w:t>
            </w:r>
          </w:p>
          <w:p w14:paraId="68F13AAF" w14:textId="77777777" w:rsidR="005136DC" w:rsidRPr="00B64159" w:rsidRDefault="005136DC" w:rsidP="00AE7573">
            <w:pPr>
              <w:pStyle w:val="Bullet"/>
              <w:spacing w:before="60" w:after="60"/>
              <w:contextualSpacing/>
            </w:pPr>
            <w:r w:rsidRPr="00B64159">
              <w:t>United States Postal Service (USPS) forms (certificate of bulk mailing, etc.).</w:t>
            </w:r>
          </w:p>
          <w:p w14:paraId="0965336E" w14:textId="0A388E5C" w:rsidR="005136DC" w:rsidRPr="000206B4" w:rsidRDefault="000206B4" w:rsidP="000206B4">
            <w:pPr>
              <w:pStyle w:val="NOTE"/>
              <w:spacing w:after="60"/>
              <w:rPr>
                <w:i w:val="0"/>
              </w:rPr>
            </w:pPr>
            <w:r>
              <w:rPr>
                <w:i w:val="0"/>
              </w:rPr>
              <w:t>Excludes c</w:t>
            </w:r>
            <w:r w:rsidR="005136DC" w:rsidRPr="000206B4">
              <w:rPr>
                <w:i w:val="0"/>
              </w:rPr>
              <w:t xml:space="preserve">ontracts/agreements/permits relating to mailing services and equipment </w:t>
            </w:r>
            <w:r>
              <w:rPr>
                <w:i w:val="0"/>
              </w:rPr>
              <w:t>c</w:t>
            </w:r>
            <w:r w:rsidR="005136DC" w:rsidRPr="000206B4">
              <w:rPr>
                <w:i w:val="0"/>
              </w:rPr>
              <w:t xml:space="preserve">overed by </w:t>
            </w:r>
            <w:r w:rsidRPr="000206B4">
              <w:t>Contracts and Agreements</w:t>
            </w:r>
            <w:r w:rsidR="00140AF2">
              <w:t xml:space="preserve"> – General</w:t>
            </w:r>
            <w:r w:rsidRPr="000206B4">
              <w:t xml:space="preserve"> (DAN </w:t>
            </w:r>
            <w:r w:rsidR="005136DC" w:rsidRPr="000206B4">
              <w:t>GS 01050</w:t>
            </w:r>
            <w:r w:rsidRPr="000206B4">
              <w:t>)</w:t>
            </w:r>
            <w:r w:rsidR="005136DC" w:rsidRPr="000206B4">
              <w:rPr>
                <w:i w:val="0"/>
              </w:rPr>
              <w:t>.</w:t>
            </w:r>
          </w:p>
        </w:tc>
        <w:tc>
          <w:tcPr>
            <w:tcW w:w="1000" w:type="pct"/>
          </w:tcPr>
          <w:p w14:paraId="0A72B877" w14:textId="77777777" w:rsidR="005136DC" w:rsidRPr="00B64159" w:rsidRDefault="005136DC" w:rsidP="000012E1">
            <w:pPr>
              <w:spacing w:before="60" w:after="60"/>
            </w:pPr>
            <w:r w:rsidRPr="00B64159">
              <w:rPr>
                <w:b/>
              </w:rPr>
              <w:t xml:space="preserve">Retain </w:t>
            </w:r>
            <w:r w:rsidRPr="00B64159">
              <w:t>for 6 years after end of fiscal year</w:t>
            </w:r>
          </w:p>
          <w:p w14:paraId="6E1B54DD" w14:textId="77777777" w:rsidR="005136DC" w:rsidRPr="00B64159" w:rsidRDefault="005136DC" w:rsidP="000012E1">
            <w:pPr>
              <w:spacing w:before="60" w:after="60"/>
            </w:pPr>
            <w:r w:rsidRPr="00B64159">
              <w:rPr>
                <w:i/>
              </w:rPr>
              <w:t xml:space="preserve">   then</w:t>
            </w:r>
          </w:p>
          <w:p w14:paraId="2993A5DC" w14:textId="77777777" w:rsidR="005136DC" w:rsidRPr="00B64159" w:rsidRDefault="005136DC" w:rsidP="000012E1">
            <w:pPr>
              <w:spacing w:before="60" w:after="60"/>
              <w:rPr>
                <w:rFonts w:eastAsia="Calibri" w:cs="Times New Roman"/>
                <w:b/>
                <w:szCs w:val="22"/>
              </w:rPr>
            </w:pPr>
            <w:r w:rsidRPr="00B64159">
              <w:rPr>
                <w:rFonts w:eastAsia="Calibri" w:cs="Times New Roman"/>
                <w:b/>
              </w:rPr>
              <w:t>Destroy</w:t>
            </w:r>
            <w:r w:rsidRPr="000206B4">
              <w:rPr>
                <w:rFonts w:eastAsia="Calibri" w:cs="Times New Roman"/>
              </w:rPr>
              <w:t>.</w:t>
            </w:r>
          </w:p>
        </w:tc>
        <w:tc>
          <w:tcPr>
            <w:tcW w:w="600" w:type="pct"/>
          </w:tcPr>
          <w:p w14:paraId="204EC144" w14:textId="77777777" w:rsidR="005136DC" w:rsidRPr="00B64159" w:rsidRDefault="005136DC" w:rsidP="000012E1">
            <w:pPr>
              <w:spacing w:before="60"/>
              <w:jc w:val="center"/>
              <w:rPr>
                <w:rFonts w:eastAsia="Calibri" w:cs="Times New Roman"/>
                <w:sz w:val="20"/>
                <w:szCs w:val="20"/>
              </w:rPr>
            </w:pPr>
            <w:r w:rsidRPr="00B64159">
              <w:rPr>
                <w:rFonts w:eastAsia="Calibri" w:cs="Times New Roman"/>
                <w:sz w:val="20"/>
                <w:szCs w:val="20"/>
              </w:rPr>
              <w:t>NON-ARCHIVAL</w:t>
            </w:r>
          </w:p>
          <w:p w14:paraId="0859071A" w14:textId="77777777" w:rsidR="005136DC" w:rsidRPr="00B64159" w:rsidRDefault="005136DC" w:rsidP="007B5661">
            <w:pPr>
              <w:jc w:val="center"/>
              <w:rPr>
                <w:rFonts w:eastAsia="Calibri" w:cs="Times New Roman"/>
                <w:sz w:val="20"/>
                <w:szCs w:val="20"/>
              </w:rPr>
            </w:pPr>
            <w:r w:rsidRPr="00B64159">
              <w:rPr>
                <w:rFonts w:eastAsia="Calibri" w:cs="Times New Roman"/>
                <w:sz w:val="20"/>
                <w:szCs w:val="20"/>
              </w:rPr>
              <w:t>NON-ESSENTIAL</w:t>
            </w:r>
          </w:p>
          <w:p w14:paraId="5A72292A" w14:textId="77777777" w:rsidR="005136DC" w:rsidRPr="00B64159" w:rsidRDefault="005136DC" w:rsidP="007B5661">
            <w:pPr>
              <w:jc w:val="center"/>
            </w:pPr>
            <w:r w:rsidRPr="00B64159">
              <w:rPr>
                <w:sz w:val="20"/>
                <w:szCs w:val="20"/>
              </w:rPr>
              <w:t>OPR</w:t>
            </w:r>
          </w:p>
        </w:tc>
      </w:tr>
    </w:tbl>
    <w:p w14:paraId="2E4CF185" w14:textId="77777777" w:rsidR="009D2996" w:rsidRDefault="009D2996"/>
    <w:p w14:paraId="58DA3D67" w14:textId="77777777" w:rsidR="009D2996" w:rsidRDefault="009D2996"/>
    <w:p w14:paraId="47727A33" w14:textId="77777777" w:rsidR="008D04F0" w:rsidRPr="00B64159" w:rsidRDefault="0097533D">
      <w:pPr>
        <w:rPr>
          <w:sz w:val="2"/>
          <w:szCs w:val="2"/>
        </w:rPr>
      </w:pPr>
      <w:r w:rsidRPr="00B64159">
        <w:br w:type="page"/>
      </w:r>
    </w:p>
    <w:tbl>
      <w:tblPr>
        <w:tblW w:w="14400" w:type="dxa"/>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40"/>
        <w:gridCol w:w="8352"/>
        <w:gridCol w:w="2880"/>
        <w:gridCol w:w="1728"/>
      </w:tblGrid>
      <w:tr w:rsidR="008D04F0" w:rsidRPr="00B64159" w14:paraId="46AC3C62" w14:textId="77777777" w:rsidTr="00464DEE">
        <w:trPr>
          <w:cantSplit/>
          <w:trHeight w:val="288"/>
          <w:tblHeader/>
        </w:trPr>
        <w:tc>
          <w:tcPr>
            <w:tcW w:w="5000" w:type="pct"/>
            <w:gridSpan w:val="4"/>
            <w:shd w:val="clear" w:color="auto" w:fill="auto"/>
            <w:tcMar>
              <w:top w:w="58" w:type="dxa"/>
              <w:left w:w="115" w:type="dxa"/>
              <w:bottom w:w="43" w:type="dxa"/>
              <w:right w:w="115" w:type="dxa"/>
            </w:tcMar>
            <w:vAlign w:val="center"/>
          </w:tcPr>
          <w:p w14:paraId="0DC6D1F1" w14:textId="77777777" w:rsidR="008D04F0" w:rsidRPr="00B64159" w:rsidRDefault="008D04F0" w:rsidP="00CC339B">
            <w:pPr>
              <w:pStyle w:val="Activties"/>
              <w:ind w:left="676" w:hanging="676"/>
              <w:rPr>
                <w:color w:val="000000"/>
              </w:rPr>
            </w:pPr>
            <w:bookmarkStart w:id="63" w:name="_Toc175912489"/>
            <w:r w:rsidRPr="00B64159">
              <w:rPr>
                <w:color w:val="000000"/>
              </w:rPr>
              <w:lastRenderedPageBreak/>
              <w:t>PUBLIC DISCLOSURE</w:t>
            </w:r>
            <w:r w:rsidR="001E29EF">
              <w:rPr>
                <w:color w:val="000000"/>
              </w:rPr>
              <w:t>/RECORDS REQUESTS</w:t>
            </w:r>
            <w:bookmarkEnd w:id="63"/>
          </w:p>
          <w:p w14:paraId="1F70D51B" w14:textId="77777777" w:rsidR="008D04F0" w:rsidRPr="00B64159" w:rsidRDefault="008D04F0" w:rsidP="009C7ABA">
            <w:pPr>
              <w:pStyle w:val="ActivityText"/>
              <w:ind w:left="676"/>
            </w:pPr>
            <w:r w:rsidRPr="00B64159">
              <w:t xml:space="preserve">The activity </w:t>
            </w:r>
            <w:r w:rsidR="009C7ABA">
              <w:t xml:space="preserve">of responding to public records requests in accordance with </w:t>
            </w:r>
            <w:r w:rsidRPr="00B64159">
              <w:t>the Public Records Act</w:t>
            </w:r>
            <w:r w:rsidR="009C7ABA">
              <w:t xml:space="preserve"> (chapter 42.56 RCW</w:t>
            </w:r>
            <w:r w:rsidR="00963C3F">
              <w:t>) or Court Rule GR 31.1 Access to Administrative Records</w:t>
            </w:r>
            <w:r w:rsidRPr="00B64159">
              <w:t>.</w:t>
            </w:r>
          </w:p>
        </w:tc>
      </w:tr>
      <w:tr w:rsidR="002154BE" w:rsidRPr="002154BE" w14:paraId="18766330" w14:textId="77777777" w:rsidTr="00464DEE">
        <w:tblPrEx>
          <w:tblLook w:val="04A0" w:firstRow="1" w:lastRow="0" w:firstColumn="1" w:lastColumn="0" w:noHBand="0" w:noVBand="1"/>
        </w:tblPrEx>
        <w:trPr>
          <w:cantSplit/>
          <w:tblHeader/>
        </w:trPr>
        <w:tc>
          <w:tcPr>
            <w:tcW w:w="500" w:type="pct"/>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589551B1" w14:textId="77777777" w:rsidR="002154BE" w:rsidRPr="002154BE" w:rsidRDefault="002154BE" w:rsidP="002154BE">
            <w:pPr>
              <w:jc w:val="center"/>
              <w:rPr>
                <w:b/>
                <w:sz w:val="18"/>
                <w:szCs w:val="18"/>
              </w:rPr>
            </w:pPr>
            <w:r w:rsidRPr="002154BE">
              <w:rPr>
                <w:b/>
                <w:sz w:val="18"/>
                <w:szCs w:val="18"/>
              </w:rPr>
              <w:t>DISPOSITION AUTHORITY NUMBER (DAN)</w:t>
            </w:r>
          </w:p>
        </w:tc>
        <w:tc>
          <w:tcPr>
            <w:tcW w:w="2900" w:type="pct"/>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736BE830" w14:textId="77777777" w:rsidR="002154BE" w:rsidRPr="002154BE" w:rsidRDefault="002154BE" w:rsidP="002154BE">
            <w:pPr>
              <w:jc w:val="center"/>
              <w:rPr>
                <w:b/>
                <w:sz w:val="18"/>
                <w:szCs w:val="18"/>
              </w:rPr>
            </w:pPr>
            <w:r w:rsidRPr="002154BE">
              <w:rPr>
                <w:b/>
                <w:sz w:val="18"/>
                <w:szCs w:val="18"/>
              </w:rPr>
              <w:t>DESCRIPTION OF RECORDS</w:t>
            </w:r>
          </w:p>
        </w:tc>
        <w:tc>
          <w:tcPr>
            <w:tcW w:w="1000" w:type="pct"/>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0DB76111" w14:textId="77777777" w:rsidR="002154BE" w:rsidRPr="002154BE" w:rsidRDefault="002154BE" w:rsidP="002154BE">
            <w:pPr>
              <w:jc w:val="center"/>
              <w:rPr>
                <w:b/>
                <w:sz w:val="18"/>
                <w:szCs w:val="18"/>
              </w:rPr>
            </w:pPr>
            <w:r w:rsidRPr="002154BE">
              <w:rPr>
                <w:b/>
                <w:sz w:val="18"/>
                <w:szCs w:val="18"/>
              </w:rPr>
              <w:t>RETENTION AND</w:t>
            </w:r>
          </w:p>
          <w:p w14:paraId="4F1384BE" w14:textId="77777777" w:rsidR="002154BE" w:rsidRPr="002154BE" w:rsidRDefault="002154BE" w:rsidP="002154BE">
            <w:pPr>
              <w:jc w:val="center"/>
              <w:rPr>
                <w:b/>
                <w:sz w:val="18"/>
                <w:szCs w:val="18"/>
              </w:rPr>
            </w:pPr>
            <w:r w:rsidRPr="002154BE">
              <w:rPr>
                <w:b/>
                <w:sz w:val="18"/>
                <w:szCs w:val="18"/>
              </w:rPr>
              <w:t>DISPOSITION ACTION</w:t>
            </w:r>
          </w:p>
        </w:tc>
        <w:tc>
          <w:tcPr>
            <w:tcW w:w="600" w:type="pct"/>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3AD85660" w14:textId="77777777" w:rsidR="002154BE" w:rsidRPr="002154BE" w:rsidRDefault="002154BE" w:rsidP="002154BE">
            <w:pPr>
              <w:jc w:val="center"/>
              <w:rPr>
                <w:b/>
                <w:sz w:val="18"/>
                <w:szCs w:val="18"/>
              </w:rPr>
            </w:pPr>
            <w:r w:rsidRPr="002154BE">
              <w:rPr>
                <w:b/>
                <w:sz w:val="18"/>
                <w:szCs w:val="18"/>
              </w:rPr>
              <w:t>DESIGNATION</w:t>
            </w:r>
          </w:p>
        </w:tc>
      </w:tr>
      <w:tr w:rsidR="005136DC" w14:paraId="49DDF189" w14:textId="77777777" w:rsidTr="00464DEE">
        <w:tblPrEx>
          <w:tblLook w:val="04A0" w:firstRow="1" w:lastRow="0" w:firstColumn="1" w:lastColumn="0" w:noHBand="0" w:noVBand="1"/>
        </w:tblPrEx>
        <w:trPr>
          <w:cantSplit/>
        </w:trPr>
        <w:tc>
          <w:tcPr>
            <w:tcW w:w="500" w:type="pct"/>
          </w:tcPr>
          <w:p w14:paraId="10C7F8C4" w14:textId="77777777" w:rsidR="005136DC" w:rsidRPr="00B64159" w:rsidRDefault="005136DC" w:rsidP="000012E1">
            <w:pPr>
              <w:spacing w:before="60" w:after="60"/>
              <w:jc w:val="center"/>
              <w:rPr>
                <w:rFonts w:eastAsia="Calibri" w:cs="Times New Roman"/>
              </w:rPr>
            </w:pPr>
            <w:r w:rsidRPr="00B64159">
              <w:rPr>
                <w:rFonts w:eastAsia="Calibri" w:cs="Times New Roman"/>
              </w:rPr>
              <w:t>GS 05001</w:t>
            </w:r>
            <w:r w:rsidR="002C12E2" w:rsidRPr="00B64159">
              <w:fldChar w:fldCharType="begin"/>
            </w:r>
            <w:r w:rsidR="002C12E2" w:rsidRPr="00B64159">
              <w:instrText xml:space="preserve"> XE “GS 05001" \f “dan” </w:instrText>
            </w:r>
            <w:r w:rsidR="002C12E2" w:rsidRPr="00B64159">
              <w:fldChar w:fldCharType="end"/>
            </w:r>
          </w:p>
          <w:p w14:paraId="629F1FE3" w14:textId="77777777" w:rsidR="005136DC" w:rsidRPr="00B64159" w:rsidRDefault="005136DC" w:rsidP="00963C3F">
            <w:pPr>
              <w:spacing w:before="60" w:after="60"/>
              <w:jc w:val="center"/>
              <w:rPr>
                <w:b/>
              </w:rPr>
            </w:pPr>
            <w:r w:rsidRPr="00B64159">
              <w:t xml:space="preserve">Rev. </w:t>
            </w:r>
            <w:r w:rsidR="00963C3F">
              <w:t>3</w:t>
            </w:r>
          </w:p>
        </w:tc>
        <w:tc>
          <w:tcPr>
            <w:tcW w:w="2900" w:type="pct"/>
          </w:tcPr>
          <w:p w14:paraId="0D973982" w14:textId="77777777" w:rsidR="005136DC" w:rsidRPr="00B64159" w:rsidRDefault="005136DC" w:rsidP="000012E1">
            <w:pPr>
              <w:spacing w:before="60" w:after="60"/>
              <w:rPr>
                <w:b/>
                <w:i/>
              </w:rPr>
            </w:pPr>
            <w:r w:rsidRPr="00B64159">
              <w:rPr>
                <w:b/>
                <w:i/>
              </w:rPr>
              <w:t>Public Disclosure/Records Requests</w:t>
            </w:r>
          </w:p>
          <w:p w14:paraId="7D85F53B" w14:textId="5D5E047A" w:rsidR="005136DC" w:rsidRPr="00B64159" w:rsidRDefault="005136DC" w:rsidP="000012E1">
            <w:pPr>
              <w:spacing w:before="60" w:after="60"/>
            </w:pPr>
            <w:r w:rsidRPr="00B64159">
              <w:t xml:space="preserve">Records relating to requests from the </w:t>
            </w:r>
            <w:proofErr w:type="gramStart"/>
            <w:r w:rsidRPr="00B64159">
              <w:t>general public</w:t>
            </w:r>
            <w:proofErr w:type="gramEnd"/>
            <w:r w:rsidRPr="00B64159">
              <w:t xml:space="preserve"> for access to the agency’s public records in accordance with chapter 42.56 RCW</w:t>
            </w:r>
            <w:r w:rsidR="00963C3F">
              <w:t xml:space="preserve"> or Court Rule GR 31.1</w:t>
            </w:r>
            <w:r w:rsidRPr="00B64159">
              <w:t xml:space="preserve">. </w:t>
            </w:r>
            <w:r w:rsidR="001934A2" w:rsidRPr="00B64159">
              <w:fldChar w:fldCharType="begin"/>
            </w:r>
            <w:r w:rsidRPr="00B64159">
              <w:instrText xml:space="preserve"> XE "public disclosure:</w:instrText>
            </w:r>
            <w:r w:rsidR="007C27AB">
              <w:instrText xml:space="preserve">records </w:instrText>
            </w:r>
            <w:r w:rsidRPr="00B64159">
              <w:instrText xml:space="preserve">requests" \f “subject” </w:instrText>
            </w:r>
            <w:r w:rsidR="001934A2" w:rsidRPr="00B64159">
              <w:fldChar w:fldCharType="end"/>
            </w:r>
            <w:r w:rsidR="001934A2" w:rsidRPr="00B64159">
              <w:fldChar w:fldCharType="begin"/>
            </w:r>
            <w:r w:rsidRPr="00B64159">
              <w:instrText xml:space="preserve"> XE "public records:requests</w:instrText>
            </w:r>
            <w:r w:rsidR="00CC60BD">
              <w:instrText xml:space="preserve"> (disclosure)</w:instrText>
            </w:r>
            <w:r w:rsidRPr="00B64159">
              <w:instrText xml:space="preserve">" \f “subject” </w:instrText>
            </w:r>
            <w:r w:rsidR="001934A2" w:rsidRPr="00B64159">
              <w:fldChar w:fldCharType="end"/>
            </w:r>
            <w:r w:rsidR="001934A2" w:rsidRPr="00B64159">
              <w:fldChar w:fldCharType="begin"/>
            </w:r>
            <w:r w:rsidRPr="00B64159">
              <w:instrText xml:space="preserve"> XE "</w:instrText>
            </w:r>
            <w:r>
              <w:instrText>appeals:</w:instrText>
            </w:r>
            <w:r w:rsidRPr="00B64159">
              <w:instrText xml:space="preserve">public </w:instrText>
            </w:r>
            <w:r w:rsidR="00C80213">
              <w:instrText>records requests</w:instrText>
            </w:r>
            <w:r w:rsidRPr="00B64159">
              <w:instrText xml:space="preserve">" \f “subject” </w:instrText>
            </w:r>
            <w:r w:rsidR="001934A2" w:rsidRPr="00B64159">
              <w:fldChar w:fldCharType="end"/>
            </w:r>
            <w:r w:rsidR="0011281C" w:rsidRPr="00B64159">
              <w:fldChar w:fldCharType="begin"/>
            </w:r>
            <w:r w:rsidR="0011281C" w:rsidRPr="00B64159">
              <w:instrText xml:space="preserve"> XE "</w:instrText>
            </w:r>
            <w:r w:rsidR="0011281C">
              <w:instrText>requests for:public records (chapter 42.56 RCW</w:instrText>
            </w:r>
            <w:r w:rsidR="00963C3F">
              <w:instrText>/GR 31.1</w:instrText>
            </w:r>
            <w:r w:rsidR="0011281C">
              <w:instrText>)</w:instrText>
            </w:r>
            <w:r w:rsidR="0011281C" w:rsidRPr="00B64159">
              <w:instrText xml:space="preserve">”\f "Subject" </w:instrText>
            </w:r>
            <w:r w:rsidR="0011281C" w:rsidRPr="00B64159">
              <w:fldChar w:fldCharType="end"/>
            </w:r>
          </w:p>
          <w:p w14:paraId="171DE3CE" w14:textId="77777777" w:rsidR="005136DC" w:rsidRPr="00B64159" w:rsidRDefault="005136DC" w:rsidP="000012E1">
            <w:pPr>
              <w:pStyle w:val="Includes"/>
              <w:spacing w:after="60"/>
            </w:pPr>
            <w:r w:rsidRPr="00B64159">
              <w:t>Includes, but is not limited to:</w:t>
            </w:r>
          </w:p>
          <w:p w14:paraId="70B9039D" w14:textId="77777777" w:rsidR="005136DC" w:rsidRPr="00B64159" w:rsidRDefault="005136DC" w:rsidP="00AE7573">
            <w:pPr>
              <w:pStyle w:val="Bullet"/>
              <w:spacing w:before="60" w:after="60"/>
              <w:contextualSpacing/>
            </w:pPr>
            <w:r w:rsidRPr="00B64159">
              <w:t>Internal and external correspondence relating to the request;</w:t>
            </w:r>
          </w:p>
          <w:p w14:paraId="04CC9D91" w14:textId="77777777" w:rsidR="005136DC" w:rsidRPr="00B64159" w:rsidRDefault="005136DC" w:rsidP="00AE7573">
            <w:pPr>
              <w:pStyle w:val="Bullet"/>
              <w:spacing w:before="60" w:after="60"/>
              <w:contextualSpacing/>
            </w:pPr>
            <w:r w:rsidRPr="00B64159">
              <w:t>Records documenting the public records provided to the requestor (copies or lists of the records provided, etc.);</w:t>
            </w:r>
          </w:p>
          <w:p w14:paraId="38C57D26" w14:textId="77777777" w:rsidR="005136DC" w:rsidRPr="00B64159" w:rsidRDefault="005136DC" w:rsidP="00AE7573">
            <w:pPr>
              <w:pStyle w:val="Bullet"/>
              <w:spacing w:before="60" w:after="60"/>
              <w:contextualSpacing/>
            </w:pPr>
            <w:r w:rsidRPr="00B64159">
              <w:t>Records documenting the public records (or portions) withheld (exemption logs, copies of portions redacted, etc.);</w:t>
            </w:r>
          </w:p>
          <w:p w14:paraId="0B5EDA7F" w14:textId="77777777" w:rsidR="005136DC" w:rsidRPr="00B64159" w:rsidRDefault="005136DC" w:rsidP="00AE7573">
            <w:pPr>
              <w:pStyle w:val="Bullet"/>
              <w:spacing w:before="60" w:after="60"/>
              <w:contextualSpacing/>
            </w:pPr>
            <w:r w:rsidRPr="00B64159">
              <w:t>Records documenting administrative reviews relating to the request;</w:t>
            </w:r>
          </w:p>
          <w:p w14:paraId="50F0FCBF" w14:textId="77777777" w:rsidR="005136DC" w:rsidRPr="00B64159" w:rsidRDefault="00963C3F" w:rsidP="00AE7573">
            <w:pPr>
              <w:pStyle w:val="Bullet"/>
              <w:spacing w:before="60" w:after="60"/>
              <w:contextualSpacing/>
            </w:pPr>
            <w:r>
              <w:t>Tracking logs</w:t>
            </w:r>
            <w:r w:rsidR="005136DC" w:rsidRPr="00B64159">
              <w:t>.</w:t>
            </w:r>
          </w:p>
          <w:p w14:paraId="481D1795" w14:textId="77777777" w:rsidR="00464DEE" w:rsidRDefault="005136DC" w:rsidP="00464DEE">
            <w:pPr>
              <w:pStyle w:val="Excludes"/>
              <w:spacing w:after="60"/>
              <w:rPr>
                <w:sz w:val="22"/>
                <w:szCs w:val="22"/>
              </w:rPr>
            </w:pPr>
            <w:r w:rsidRPr="009E36CC">
              <w:rPr>
                <w:sz w:val="22"/>
                <w:szCs w:val="22"/>
              </w:rPr>
              <w:t>Excludes</w:t>
            </w:r>
            <w:r w:rsidR="00464DEE">
              <w:rPr>
                <w:sz w:val="22"/>
                <w:szCs w:val="22"/>
              </w:rPr>
              <w:t>:</w:t>
            </w:r>
          </w:p>
          <w:p w14:paraId="1F1E940F" w14:textId="77777777" w:rsidR="00464DEE" w:rsidRDefault="00464DEE" w:rsidP="00283A5D">
            <w:pPr>
              <w:pStyle w:val="Excludes"/>
              <w:numPr>
                <w:ilvl w:val="0"/>
                <w:numId w:val="91"/>
              </w:numPr>
              <w:spacing w:after="60"/>
              <w:contextualSpacing/>
              <w:rPr>
                <w:sz w:val="22"/>
                <w:szCs w:val="22"/>
              </w:rPr>
            </w:pPr>
            <w:r>
              <w:rPr>
                <w:sz w:val="22"/>
                <w:szCs w:val="22"/>
              </w:rPr>
              <w:t>R</w:t>
            </w:r>
            <w:r w:rsidR="005136DC" w:rsidRPr="009E36CC">
              <w:rPr>
                <w:sz w:val="22"/>
                <w:szCs w:val="22"/>
              </w:rPr>
              <w:t>ecords that are the subject of the public records request (which must be retained in accordance with the applicable records s</w:t>
            </w:r>
            <w:r>
              <w:rPr>
                <w:sz w:val="22"/>
                <w:szCs w:val="22"/>
              </w:rPr>
              <w:t>eries);</w:t>
            </w:r>
          </w:p>
          <w:p w14:paraId="7322D09F" w14:textId="77777777" w:rsidR="005136DC" w:rsidRPr="009E36CC" w:rsidRDefault="00464DEE" w:rsidP="00283A5D">
            <w:pPr>
              <w:pStyle w:val="Excludes"/>
              <w:numPr>
                <w:ilvl w:val="0"/>
                <w:numId w:val="91"/>
              </w:numPr>
              <w:spacing w:after="60"/>
              <w:contextualSpacing/>
              <w:rPr>
                <w:sz w:val="22"/>
                <w:szCs w:val="22"/>
              </w:rPr>
            </w:pPr>
            <w:r>
              <w:rPr>
                <w:sz w:val="22"/>
                <w:szCs w:val="22"/>
              </w:rPr>
              <w:t xml:space="preserve">Records covered by </w:t>
            </w:r>
            <w:r w:rsidRPr="000206B4">
              <w:rPr>
                <w:i/>
                <w:sz w:val="22"/>
                <w:szCs w:val="22"/>
              </w:rPr>
              <w:t xml:space="preserve">Provision of Advice, </w:t>
            </w:r>
            <w:r w:rsidR="00FE4B4A" w:rsidRPr="000206B4">
              <w:rPr>
                <w:i/>
                <w:sz w:val="22"/>
                <w:szCs w:val="22"/>
              </w:rPr>
              <w:t>Assistance,</w:t>
            </w:r>
            <w:r w:rsidRPr="000206B4">
              <w:rPr>
                <w:i/>
                <w:sz w:val="22"/>
                <w:szCs w:val="22"/>
              </w:rPr>
              <w:t xml:space="preserve"> or Information (DAN GS 09022)</w:t>
            </w:r>
            <w:r>
              <w:rPr>
                <w:sz w:val="22"/>
                <w:szCs w:val="22"/>
              </w:rPr>
              <w:t>.</w:t>
            </w:r>
          </w:p>
        </w:tc>
        <w:tc>
          <w:tcPr>
            <w:tcW w:w="1000" w:type="pct"/>
          </w:tcPr>
          <w:p w14:paraId="19AA676A" w14:textId="77777777" w:rsidR="005136DC" w:rsidRPr="00B64159" w:rsidRDefault="005136DC" w:rsidP="000012E1">
            <w:pPr>
              <w:spacing w:before="60" w:after="60"/>
            </w:pPr>
            <w:r w:rsidRPr="00B64159">
              <w:rPr>
                <w:b/>
              </w:rPr>
              <w:t xml:space="preserve">Retain </w:t>
            </w:r>
            <w:r w:rsidRPr="00B64159">
              <w:t xml:space="preserve">for </w:t>
            </w:r>
            <w:r w:rsidR="00545ABD" w:rsidRPr="00545ABD">
              <w:t>2</w:t>
            </w:r>
            <w:r w:rsidRPr="00545ABD">
              <w:t xml:space="preserve"> years after public records request</w:t>
            </w:r>
            <w:r w:rsidR="002C12E2">
              <w:t xml:space="preserve"> fulfilled</w:t>
            </w:r>
          </w:p>
          <w:p w14:paraId="394E0687" w14:textId="77777777" w:rsidR="005136DC" w:rsidRPr="00B64159" w:rsidRDefault="005136DC" w:rsidP="000012E1">
            <w:pPr>
              <w:spacing w:before="60" w:after="60"/>
            </w:pPr>
            <w:r w:rsidRPr="00B64159">
              <w:rPr>
                <w:i/>
              </w:rPr>
              <w:t xml:space="preserve">   then</w:t>
            </w:r>
          </w:p>
          <w:p w14:paraId="015D4BA7" w14:textId="77777777" w:rsidR="005136DC" w:rsidRPr="00B64159" w:rsidRDefault="005136DC" w:rsidP="000012E1">
            <w:pPr>
              <w:spacing w:before="60" w:after="60"/>
            </w:pPr>
            <w:r w:rsidRPr="00B64159">
              <w:rPr>
                <w:b/>
              </w:rPr>
              <w:t>Destroy</w:t>
            </w:r>
            <w:r w:rsidRPr="00545ABD">
              <w:t>.</w:t>
            </w:r>
          </w:p>
        </w:tc>
        <w:tc>
          <w:tcPr>
            <w:tcW w:w="600" w:type="pct"/>
          </w:tcPr>
          <w:p w14:paraId="732BFAA4" w14:textId="77777777" w:rsidR="005136DC" w:rsidRPr="00B64159" w:rsidRDefault="005136DC" w:rsidP="000012E1">
            <w:pPr>
              <w:spacing w:before="60"/>
              <w:jc w:val="center"/>
              <w:rPr>
                <w:rFonts w:eastAsia="Calibri" w:cs="Times New Roman"/>
                <w:sz w:val="20"/>
                <w:szCs w:val="20"/>
              </w:rPr>
            </w:pPr>
            <w:r w:rsidRPr="00B64159">
              <w:rPr>
                <w:rFonts w:eastAsia="Calibri" w:cs="Times New Roman"/>
                <w:sz w:val="20"/>
                <w:szCs w:val="20"/>
              </w:rPr>
              <w:t>NON-ARCHIVAL</w:t>
            </w:r>
          </w:p>
          <w:p w14:paraId="793B4F86" w14:textId="77777777" w:rsidR="005136DC" w:rsidRPr="00B64159" w:rsidRDefault="005136DC" w:rsidP="007B5661">
            <w:pPr>
              <w:jc w:val="center"/>
              <w:rPr>
                <w:rFonts w:eastAsia="Calibri" w:cs="Times New Roman"/>
                <w:sz w:val="20"/>
                <w:szCs w:val="20"/>
              </w:rPr>
            </w:pPr>
            <w:r w:rsidRPr="00B64159">
              <w:rPr>
                <w:rFonts w:eastAsia="Calibri" w:cs="Times New Roman"/>
                <w:sz w:val="20"/>
                <w:szCs w:val="20"/>
              </w:rPr>
              <w:t>NON-ESSENTIAL</w:t>
            </w:r>
          </w:p>
          <w:p w14:paraId="7366CD46" w14:textId="77777777" w:rsidR="005136DC" w:rsidRPr="00B64159" w:rsidRDefault="005136DC" w:rsidP="007B5661">
            <w:pPr>
              <w:jc w:val="center"/>
              <w:rPr>
                <w:rFonts w:eastAsia="Calibri" w:cs="Times New Roman"/>
                <w:sz w:val="20"/>
                <w:szCs w:val="20"/>
              </w:rPr>
            </w:pPr>
            <w:r w:rsidRPr="00B64159">
              <w:rPr>
                <w:rFonts w:eastAsia="Calibri" w:cs="Times New Roman"/>
                <w:sz w:val="20"/>
                <w:szCs w:val="20"/>
              </w:rPr>
              <w:t>OPR</w:t>
            </w:r>
          </w:p>
        </w:tc>
      </w:tr>
      <w:tr w:rsidR="007A3CCF" w14:paraId="0229F1E2" w14:textId="77777777" w:rsidTr="00464DEE">
        <w:tblPrEx>
          <w:tblLook w:val="04A0" w:firstRow="1" w:lastRow="0" w:firstColumn="1" w:lastColumn="0" w:noHBand="0" w:noVBand="1"/>
        </w:tblPrEx>
        <w:trPr>
          <w:cantSplit/>
        </w:trPr>
        <w:tc>
          <w:tcPr>
            <w:tcW w:w="500" w:type="pct"/>
          </w:tcPr>
          <w:p w14:paraId="7FECE533" w14:textId="1C8A8F40" w:rsidR="007A3CCF" w:rsidRDefault="007A3CCF" w:rsidP="000012E1">
            <w:pPr>
              <w:spacing w:before="60" w:after="60"/>
              <w:jc w:val="center"/>
              <w:rPr>
                <w:rFonts w:eastAsia="Calibri" w:cs="Times New Roman"/>
              </w:rPr>
            </w:pPr>
            <w:r>
              <w:rPr>
                <w:rFonts w:eastAsia="Calibri" w:cs="Times New Roman"/>
              </w:rPr>
              <w:lastRenderedPageBreak/>
              <w:t xml:space="preserve">GS </w:t>
            </w:r>
            <w:r w:rsidR="004809CC">
              <w:rPr>
                <w:rFonts w:eastAsia="Calibri" w:cs="Times New Roman"/>
              </w:rPr>
              <w:t>05011</w:t>
            </w:r>
            <w:r w:rsidRPr="00B64159">
              <w:fldChar w:fldCharType="begin"/>
            </w:r>
            <w:r w:rsidRPr="00B64159">
              <w:instrText xml:space="preserve"> XE “GS </w:instrText>
            </w:r>
            <w:r w:rsidR="004809CC">
              <w:instrText>05011</w:instrText>
            </w:r>
            <w:r w:rsidRPr="00B64159">
              <w:instrText xml:space="preserve">" \f “dan” </w:instrText>
            </w:r>
            <w:r w:rsidRPr="00B64159">
              <w:fldChar w:fldCharType="end"/>
            </w:r>
          </w:p>
          <w:p w14:paraId="0913FAB2" w14:textId="2BC8E457" w:rsidR="007A3CCF" w:rsidRPr="00B64159" w:rsidRDefault="007A3CCF" w:rsidP="000012E1">
            <w:pPr>
              <w:spacing w:before="60" w:after="60"/>
              <w:jc w:val="center"/>
              <w:rPr>
                <w:rFonts w:eastAsia="Calibri" w:cs="Times New Roman"/>
              </w:rPr>
            </w:pPr>
            <w:r>
              <w:rPr>
                <w:rFonts w:eastAsia="Calibri" w:cs="Times New Roman"/>
              </w:rPr>
              <w:t>Rev. 0</w:t>
            </w:r>
          </w:p>
        </w:tc>
        <w:tc>
          <w:tcPr>
            <w:tcW w:w="2900" w:type="pct"/>
          </w:tcPr>
          <w:p w14:paraId="2F44CB04" w14:textId="77777777" w:rsidR="003B6A32" w:rsidRPr="00BB1DC8" w:rsidRDefault="003B6A32" w:rsidP="00BB1DC8">
            <w:pPr>
              <w:spacing w:before="60" w:after="60"/>
              <w:rPr>
                <w:rFonts w:asciiTheme="minorHAnsi" w:hAnsiTheme="minorHAnsi" w:cstheme="minorHAnsi"/>
                <w:b/>
                <w:bCs/>
                <w:i/>
                <w:iCs/>
                <w:color w:val="auto"/>
                <w:szCs w:val="22"/>
              </w:rPr>
            </w:pPr>
            <w:r w:rsidRPr="00BB1DC8">
              <w:rPr>
                <w:rFonts w:asciiTheme="minorHAnsi" w:hAnsiTheme="minorHAnsi" w:cstheme="minorHAnsi"/>
                <w:b/>
                <w:bCs/>
                <w:i/>
                <w:iCs/>
              </w:rPr>
              <w:t>Public Records Request Exemptions for Certain Employee</w:t>
            </w:r>
            <w:r w:rsidRPr="006825FA">
              <w:rPr>
                <w:rFonts w:asciiTheme="minorHAnsi" w:hAnsiTheme="minorHAnsi" w:cstheme="minorHAnsi"/>
                <w:b/>
                <w:bCs/>
                <w:i/>
                <w:iCs/>
                <w:color w:val="auto"/>
              </w:rPr>
              <w:t>s’</w:t>
            </w:r>
            <w:r w:rsidRPr="00BB1DC8">
              <w:rPr>
                <w:rFonts w:asciiTheme="minorHAnsi" w:hAnsiTheme="minorHAnsi" w:cstheme="minorHAnsi"/>
                <w:b/>
                <w:bCs/>
                <w:i/>
                <w:iCs/>
              </w:rPr>
              <w:t xml:space="preserve"> Personally Identifying Information</w:t>
            </w:r>
          </w:p>
          <w:p w14:paraId="7D2D2780" w14:textId="2B63800F" w:rsidR="003B6A32" w:rsidRPr="00BB1DC8" w:rsidRDefault="003B6A32" w:rsidP="00BB1DC8">
            <w:pPr>
              <w:spacing w:before="60" w:after="60"/>
              <w:rPr>
                <w:rFonts w:asciiTheme="minorHAnsi" w:hAnsiTheme="minorHAnsi" w:cstheme="minorHAnsi"/>
              </w:rPr>
            </w:pPr>
            <w:r w:rsidRPr="00BB1DC8">
              <w:rPr>
                <w:rFonts w:asciiTheme="minorHAnsi" w:hAnsiTheme="minorHAnsi" w:cstheme="minorHAnsi"/>
              </w:rPr>
              <w:t xml:space="preserve">Records documenting exemptions from public records requests for </w:t>
            </w:r>
            <w:r w:rsidRPr="00BB1DC8">
              <w:rPr>
                <w:rFonts w:asciiTheme="minorHAnsi" w:hAnsiTheme="minorHAnsi" w:cstheme="minorHAnsi"/>
                <w:color w:val="auto"/>
              </w:rPr>
              <w:t xml:space="preserve">individual </w:t>
            </w:r>
            <w:r w:rsidRPr="00BB1DC8">
              <w:rPr>
                <w:rFonts w:asciiTheme="minorHAnsi" w:hAnsiTheme="minorHAnsi" w:cstheme="minorHAnsi"/>
              </w:rPr>
              <w:t>employees’ personally identifying information for survivors of domestic violence, sexual assault, sexual abuse, stalking, and harassment in accordance with RCW 42.56.250(i).</w:t>
            </w:r>
            <w:r w:rsidR="001E1700" w:rsidRPr="00B64159">
              <w:t xml:space="preserve"> </w:t>
            </w:r>
            <w:r w:rsidR="001E1700" w:rsidRPr="00B64159">
              <w:fldChar w:fldCharType="begin"/>
            </w:r>
            <w:r w:rsidR="001E1700" w:rsidRPr="00B64159">
              <w:instrText xml:space="preserve"> XE "public records:requests</w:instrText>
            </w:r>
            <w:r w:rsidR="00CC60BD">
              <w:instrText xml:space="preserve"> (disclosure)</w:instrText>
            </w:r>
            <w:r w:rsidR="00EB71CD">
              <w:instrText>:employees PII exemptions</w:instrText>
            </w:r>
            <w:r w:rsidR="001E1700" w:rsidRPr="00B64159">
              <w:instrText xml:space="preserve">" \f “subject” </w:instrText>
            </w:r>
            <w:r w:rsidR="001E1700" w:rsidRPr="00B64159">
              <w:fldChar w:fldCharType="end"/>
            </w:r>
            <w:r w:rsidR="00871F3B" w:rsidRPr="00B64159">
              <w:fldChar w:fldCharType="begin"/>
            </w:r>
            <w:r w:rsidR="00871F3B" w:rsidRPr="00B64159">
              <w:instrText xml:space="preserve"> XE "</w:instrText>
            </w:r>
            <w:r w:rsidR="00871F3B">
              <w:instrText>employees:</w:instrText>
            </w:r>
            <w:r w:rsidR="0048300F">
              <w:instrText>PII (</w:instrText>
            </w:r>
            <w:r w:rsidR="00871F3B" w:rsidRPr="00B64159">
              <w:instrText>public records</w:instrText>
            </w:r>
            <w:r w:rsidR="0048300F">
              <w:instrText xml:space="preserve"> </w:instrText>
            </w:r>
            <w:r w:rsidR="00871F3B" w:rsidRPr="00B64159">
              <w:instrText>request</w:instrText>
            </w:r>
            <w:r w:rsidR="0048300F">
              <w:instrText xml:space="preserve"> </w:instrText>
            </w:r>
            <w:r w:rsidR="00871F3B">
              <w:instrText>exemptions</w:instrText>
            </w:r>
            <w:r w:rsidR="0048300F">
              <w:instrText>)</w:instrText>
            </w:r>
            <w:r w:rsidR="00871F3B" w:rsidRPr="00B64159">
              <w:instrText xml:space="preserve">" \f “subject” </w:instrText>
            </w:r>
            <w:r w:rsidR="00871F3B" w:rsidRPr="00B64159">
              <w:fldChar w:fldCharType="end"/>
            </w:r>
            <w:r w:rsidR="00275B9A" w:rsidRPr="00B64159">
              <w:fldChar w:fldCharType="begin"/>
            </w:r>
            <w:r w:rsidR="00275B9A" w:rsidRPr="00B64159">
              <w:instrText xml:space="preserve"> XE "</w:instrText>
            </w:r>
            <w:r w:rsidR="00275B9A">
              <w:instrText>personally identifying information</w:instrText>
            </w:r>
            <w:r w:rsidR="00EA32BD">
              <w:instrText xml:space="preserve"> </w:instrText>
            </w:r>
            <w:r w:rsidR="00275B9A">
              <w:instrText>(PII):</w:instrText>
            </w:r>
            <w:r w:rsidR="009663ED">
              <w:instrText xml:space="preserve">employees </w:instrText>
            </w:r>
            <w:r w:rsidR="00275B9A" w:rsidRPr="00B64159">
              <w:instrText>public records</w:instrText>
            </w:r>
            <w:r w:rsidR="009663ED">
              <w:instrText xml:space="preserve"> </w:instrText>
            </w:r>
            <w:r w:rsidR="00275B9A" w:rsidRPr="00B64159">
              <w:instrText>request</w:instrText>
            </w:r>
            <w:r w:rsidR="009663ED">
              <w:instrText xml:space="preserve"> </w:instrText>
            </w:r>
            <w:r w:rsidR="00275B9A">
              <w:instrText>exemptions</w:instrText>
            </w:r>
            <w:r w:rsidR="00275B9A" w:rsidRPr="00B64159">
              <w:instrText xml:space="preserve">" \f “subject” </w:instrText>
            </w:r>
            <w:r w:rsidR="00275B9A" w:rsidRPr="00B64159">
              <w:fldChar w:fldCharType="end"/>
            </w:r>
          </w:p>
          <w:p w14:paraId="48514B8A" w14:textId="77777777" w:rsidR="003B6A32" w:rsidRPr="00BB1DC8" w:rsidRDefault="003B6A32" w:rsidP="00BB1DC8">
            <w:pPr>
              <w:spacing w:before="60" w:after="60"/>
              <w:rPr>
                <w:rFonts w:asciiTheme="minorHAnsi" w:hAnsiTheme="minorHAnsi" w:cstheme="minorHAnsi"/>
              </w:rPr>
            </w:pPr>
            <w:r w:rsidRPr="00BB1DC8">
              <w:rPr>
                <w:rFonts w:asciiTheme="minorHAnsi" w:hAnsiTheme="minorHAnsi" w:cstheme="minorHAnsi"/>
              </w:rPr>
              <w:t>Includes, but is not limited to:</w:t>
            </w:r>
          </w:p>
          <w:p w14:paraId="71CBD8A7" w14:textId="77777777" w:rsidR="003B6A32" w:rsidRPr="00BB1DC8" w:rsidRDefault="003B6A32" w:rsidP="00283A5D">
            <w:pPr>
              <w:pStyle w:val="ListParagraph"/>
              <w:numPr>
                <w:ilvl w:val="0"/>
                <w:numId w:val="157"/>
              </w:numPr>
              <w:spacing w:before="60" w:after="60"/>
              <w:rPr>
                <w:rFonts w:asciiTheme="minorHAnsi" w:eastAsia="Times New Roman" w:hAnsiTheme="minorHAnsi" w:cstheme="minorHAnsi"/>
              </w:rPr>
            </w:pPr>
            <w:r w:rsidRPr="00BB1DC8">
              <w:rPr>
                <w:rFonts w:asciiTheme="minorHAnsi" w:eastAsia="Times New Roman" w:hAnsiTheme="minorHAnsi" w:cstheme="minorHAnsi"/>
              </w:rPr>
              <w:t>Sworn statements;</w:t>
            </w:r>
          </w:p>
          <w:p w14:paraId="3443719C" w14:textId="77777777" w:rsidR="003B6A32" w:rsidRPr="00BB1DC8" w:rsidRDefault="003B6A32" w:rsidP="00283A5D">
            <w:pPr>
              <w:pStyle w:val="ListParagraph"/>
              <w:numPr>
                <w:ilvl w:val="0"/>
                <w:numId w:val="157"/>
              </w:numPr>
              <w:spacing w:before="60" w:after="60"/>
              <w:rPr>
                <w:rFonts w:asciiTheme="minorHAnsi" w:eastAsia="Times New Roman" w:hAnsiTheme="minorHAnsi" w:cstheme="minorHAnsi"/>
              </w:rPr>
            </w:pPr>
            <w:r w:rsidRPr="00BB1DC8">
              <w:rPr>
                <w:rFonts w:asciiTheme="minorHAnsi" w:eastAsia="Times New Roman" w:hAnsiTheme="minorHAnsi" w:cstheme="minorHAnsi"/>
              </w:rPr>
              <w:t>Supporting documentation used to verify eligibility;</w:t>
            </w:r>
          </w:p>
          <w:p w14:paraId="1A6A39BA" w14:textId="77777777" w:rsidR="003B6A32" w:rsidRDefault="003B6A32" w:rsidP="00283A5D">
            <w:pPr>
              <w:pStyle w:val="ListParagraph"/>
              <w:numPr>
                <w:ilvl w:val="0"/>
                <w:numId w:val="157"/>
              </w:numPr>
              <w:spacing w:before="60" w:after="60"/>
              <w:rPr>
                <w:rFonts w:asciiTheme="minorHAnsi" w:eastAsia="Times New Roman" w:hAnsiTheme="minorHAnsi" w:cstheme="minorHAnsi"/>
              </w:rPr>
            </w:pPr>
            <w:r w:rsidRPr="00BB1DC8">
              <w:rPr>
                <w:rFonts w:asciiTheme="minorHAnsi" w:eastAsia="Times New Roman" w:hAnsiTheme="minorHAnsi" w:cstheme="minorHAnsi"/>
              </w:rPr>
              <w:t>Proof of participation in the address confidentiality program under chapter 40.24 RCW.</w:t>
            </w:r>
          </w:p>
          <w:p w14:paraId="4A5089C6" w14:textId="2A79325A" w:rsidR="005574D5" w:rsidRPr="005574D5" w:rsidRDefault="00A917EB" w:rsidP="005574D5">
            <w:pPr>
              <w:spacing w:before="60" w:after="60"/>
              <w:rPr>
                <w:rFonts w:asciiTheme="minorHAnsi" w:eastAsia="Times New Roman" w:hAnsiTheme="minorHAnsi" w:cstheme="minorHAnsi"/>
              </w:rPr>
            </w:pPr>
            <w:r>
              <w:rPr>
                <w:rFonts w:asciiTheme="minorHAnsi" w:eastAsia="Times New Roman" w:hAnsiTheme="minorHAnsi" w:cstheme="minorHAnsi"/>
              </w:rPr>
              <w:t xml:space="preserve">Excludes records covered by </w:t>
            </w:r>
            <w:r w:rsidRPr="00FA3282">
              <w:rPr>
                <w:rFonts w:asciiTheme="minorHAnsi" w:eastAsia="Times New Roman" w:hAnsiTheme="minorHAnsi" w:cstheme="minorHAnsi"/>
                <w:i/>
                <w:iCs/>
              </w:rPr>
              <w:t xml:space="preserve">Public Disclosure/Records Requests </w:t>
            </w:r>
            <w:r w:rsidR="00FA3282" w:rsidRPr="00FA3282">
              <w:rPr>
                <w:rFonts w:asciiTheme="minorHAnsi" w:eastAsia="Times New Roman" w:hAnsiTheme="minorHAnsi" w:cstheme="minorHAnsi"/>
                <w:i/>
                <w:iCs/>
              </w:rPr>
              <w:t>(DAN GS 05001)</w:t>
            </w:r>
            <w:r w:rsidR="00FA3282">
              <w:rPr>
                <w:rFonts w:asciiTheme="minorHAnsi" w:eastAsia="Times New Roman" w:hAnsiTheme="minorHAnsi" w:cstheme="minorHAnsi"/>
              </w:rPr>
              <w:t>.</w:t>
            </w:r>
          </w:p>
          <w:p w14:paraId="7835560E" w14:textId="77777777" w:rsidR="003B6A32" w:rsidRPr="00BB1DC8" w:rsidRDefault="003B6A32" w:rsidP="00BB1DC8">
            <w:pPr>
              <w:spacing w:before="60" w:after="60"/>
              <w:rPr>
                <w:rFonts w:asciiTheme="minorHAnsi" w:eastAsiaTheme="minorHAnsi" w:hAnsiTheme="minorHAnsi" w:cstheme="minorHAnsi"/>
                <w:i/>
                <w:iCs/>
                <w:sz w:val="21"/>
                <w:szCs w:val="21"/>
              </w:rPr>
            </w:pPr>
            <w:r w:rsidRPr="00BB1DC8">
              <w:rPr>
                <w:rFonts w:asciiTheme="minorHAnsi" w:hAnsiTheme="minorHAnsi" w:cstheme="minorHAnsi"/>
                <w:i/>
                <w:iCs/>
                <w:sz w:val="21"/>
                <w:szCs w:val="21"/>
              </w:rPr>
              <w:t>Note: Sworn statements expire after 2 years (RCW 42.56.250(i)(i)(A)).</w:t>
            </w:r>
          </w:p>
          <w:p w14:paraId="5E853C54" w14:textId="31334DD9" w:rsidR="007A3CCF" w:rsidRPr="00BB1DC8" w:rsidRDefault="003B6A32" w:rsidP="00BB1DC8">
            <w:pPr>
              <w:spacing w:before="60" w:after="60"/>
              <w:rPr>
                <w:rFonts w:asciiTheme="minorHAnsi" w:hAnsiTheme="minorHAnsi" w:cstheme="minorHAnsi"/>
                <w:b/>
                <w:i/>
              </w:rPr>
            </w:pPr>
            <w:r w:rsidRPr="00BB1DC8">
              <w:rPr>
                <w:rFonts w:asciiTheme="minorHAnsi" w:hAnsiTheme="minorHAnsi" w:cstheme="minorHAnsi"/>
                <w:i/>
                <w:iCs/>
                <w:sz w:val="21"/>
                <w:szCs w:val="21"/>
              </w:rPr>
              <w:t>Note: Retention based on 3-year statute of limitations for personal injury (RCW 4.16.080).</w:t>
            </w:r>
          </w:p>
        </w:tc>
        <w:tc>
          <w:tcPr>
            <w:tcW w:w="1000" w:type="pct"/>
          </w:tcPr>
          <w:p w14:paraId="7259B413" w14:textId="77777777" w:rsidR="007A3CCF" w:rsidRDefault="00A8078B" w:rsidP="000012E1">
            <w:pPr>
              <w:spacing w:before="60" w:after="60"/>
              <w:rPr>
                <w:bCs/>
              </w:rPr>
            </w:pPr>
            <w:r>
              <w:rPr>
                <w:b/>
              </w:rPr>
              <w:t>Retain</w:t>
            </w:r>
            <w:r>
              <w:rPr>
                <w:bCs/>
              </w:rPr>
              <w:t xml:space="preserve"> for 3 years after expiration of exemption</w:t>
            </w:r>
          </w:p>
          <w:p w14:paraId="0545771D" w14:textId="0AD5E514" w:rsidR="00A8078B" w:rsidRPr="00A8078B" w:rsidRDefault="00A8078B" w:rsidP="000012E1">
            <w:pPr>
              <w:spacing w:before="60" w:after="60"/>
              <w:rPr>
                <w:bCs/>
                <w:i/>
                <w:iCs/>
              </w:rPr>
            </w:pPr>
            <w:r>
              <w:rPr>
                <w:bCs/>
              </w:rPr>
              <w:t xml:space="preserve">   </w:t>
            </w:r>
            <w:r w:rsidRPr="00A8078B">
              <w:rPr>
                <w:bCs/>
                <w:i/>
                <w:iCs/>
              </w:rPr>
              <w:t>then</w:t>
            </w:r>
          </w:p>
          <w:p w14:paraId="38684F2A" w14:textId="0386DC5F" w:rsidR="00A8078B" w:rsidRPr="00A8078B" w:rsidRDefault="00A8078B" w:rsidP="000012E1">
            <w:pPr>
              <w:spacing w:before="60" w:after="60"/>
              <w:rPr>
                <w:bCs/>
              </w:rPr>
            </w:pPr>
            <w:r w:rsidRPr="00A8078B">
              <w:rPr>
                <w:b/>
              </w:rPr>
              <w:t>Destroy</w:t>
            </w:r>
            <w:r>
              <w:rPr>
                <w:bCs/>
              </w:rPr>
              <w:t>.</w:t>
            </w:r>
          </w:p>
        </w:tc>
        <w:tc>
          <w:tcPr>
            <w:tcW w:w="600" w:type="pct"/>
          </w:tcPr>
          <w:p w14:paraId="389927DC" w14:textId="77777777" w:rsidR="007A3CCF" w:rsidRDefault="003F2F08" w:rsidP="000012E1">
            <w:pPr>
              <w:spacing w:before="60"/>
              <w:jc w:val="center"/>
              <w:rPr>
                <w:rFonts w:eastAsia="Calibri" w:cs="Times New Roman"/>
                <w:sz w:val="20"/>
                <w:szCs w:val="20"/>
              </w:rPr>
            </w:pPr>
            <w:r>
              <w:rPr>
                <w:rFonts w:eastAsia="Calibri" w:cs="Times New Roman"/>
                <w:sz w:val="20"/>
                <w:szCs w:val="20"/>
              </w:rPr>
              <w:t>NON-ARCH</w:t>
            </w:r>
            <w:r w:rsidR="00D00E63">
              <w:rPr>
                <w:rFonts w:eastAsia="Calibri" w:cs="Times New Roman"/>
                <w:sz w:val="20"/>
                <w:szCs w:val="20"/>
              </w:rPr>
              <w:t>IVAL</w:t>
            </w:r>
          </w:p>
          <w:p w14:paraId="4B835115" w14:textId="77777777" w:rsidR="00D00E63" w:rsidRDefault="00D00E63" w:rsidP="00D00E63">
            <w:pPr>
              <w:jc w:val="center"/>
              <w:rPr>
                <w:rFonts w:eastAsia="Calibri" w:cs="Times New Roman"/>
                <w:sz w:val="20"/>
                <w:szCs w:val="20"/>
              </w:rPr>
            </w:pPr>
            <w:r>
              <w:rPr>
                <w:rFonts w:eastAsia="Calibri" w:cs="Times New Roman"/>
                <w:sz w:val="20"/>
                <w:szCs w:val="20"/>
              </w:rPr>
              <w:t>NON-ESSENTIAL</w:t>
            </w:r>
          </w:p>
          <w:p w14:paraId="14B1C046" w14:textId="0070AFBB" w:rsidR="00D00E63" w:rsidRPr="00B64159" w:rsidRDefault="00D00E63" w:rsidP="00D00E63">
            <w:pPr>
              <w:jc w:val="center"/>
              <w:rPr>
                <w:rFonts w:eastAsia="Calibri" w:cs="Times New Roman"/>
                <w:sz w:val="20"/>
                <w:szCs w:val="20"/>
              </w:rPr>
            </w:pPr>
            <w:r>
              <w:rPr>
                <w:rFonts w:eastAsia="Calibri" w:cs="Times New Roman"/>
                <w:sz w:val="20"/>
                <w:szCs w:val="20"/>
              </w:rPr>
              <w:t>OPR</w:t>
            </w:r>
          </w:p>
        </w:tc>
      </w:tr>
    </w:tbl>
    <w:p w14:paraId="6287FF64" w14:textId="77777777" w:rsidR="009D2996" w:rsidRDefault="009D2996"/>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40"/>
        <w:gridCol w:w="8352"/>
        <w:gridCol w:w="2820"/>
        <w:gridCol w:w="1788"/>
      </w:tblGrid>
      <w:tr w:rsidR="00373315" w:rsidRPr="00B64159" w14:paraId="5298F211" w14:textId="77777777" w:rsidTr="001078BC">
        <w:trPr>
          <w:cantSplit/>
          <w:trHeight w:val="288"/>
          <w:tblHeader/>
          <w:jc w:val="center"/>
        </w:trPr>
        <w:tc>
          <w:tcPr>
            <w:tcW w:w="5000" w:type="pct"/>
            <w:gridSpan w:val="4"/>
            <w:shd w:val="clear" w:color="auto" w:fill="auto"/>
            <w:tcMar>
              <w:top w:w="58" w:type="dxa"/>
              <w:left w:w="115" w:type="dxa"/>
              <w:bottom w:w="43" w:type="dxa"/>
              <w:right w:w="115" w:type="dxa"/>
            </w:tcMar>
            <w:vAlign w:val="center"/>
          </w:tcPr>
          <w:p w14:paraId="165D8B61" w14:textId="77777777" w:rsidR="00373315" w:rsidRPr="00B64159" w:rsidRDefault="00373315" w:rsidP="00206CA0">
            <w:pPr>
              <w:pStyle w:val="Activties"/>
              <w:ind w:left="695" w:hanging="695"/>
              <w:rPr>
                <w:color w:val="000000"/>
              </w:rPr>
            </w:pPr>
            <w:bookmarkStart w:id="64" w:name="_Toc175912490"/>
            <w:r w:rsidRPr="00B64159">
              <w:rPr>
                <w:color w:val="000000"/>
              </w:rPr>
              <w:lastRenderedPageBreak/>
              <w:t>PUBLISHING</w:t>
            </w:r>
            <w:bookmarkEnd w:id="64"/>
          </w:p>
          <w:p w14:paraId="1DB8B8DF" w14:textId="6204E852" w:rsidR="00373315" w:rsidRPr="00B64159" w:rsidRDefault="00373315" w:rsidP="00747FAD">
            <w:pPr>
              <w:pStyle w:val="ActivityText"/>
            </w:pPr>
            <w:r w:rsidRPr="00B64159">
              <w:t>The activity of drafting, producing, and managing the agency’s publications</w:t>
            </w:r>
            <w:r w:rsidR="00EC2380">
              <w:t xml:space="preserve"> (i</w:t>
            </w:r>
            <w:r w:rsidR="00747FAD">
              <w:t>nclud</w:t>
            </w:r>
            <w:r w:rsidR="00EC2380">
              <w:t>ing</w:t>
            </w:r>
            <w:r w:rsidR="00747FAD">
              <w:t xml:space="preserve"> web-based publishing</w:t>
            </w:r>
            <w:r w:rsidR="00EC2380">
              <w:t>)</w:t>
            </w:r>
            <w:r w:rsidR="00747FAD">
              <w:t>.</w:t>
            </w:r>
          </w:p>
        </w:tc>
      </w:tr>
      <w:tr w:rsidR="002154BE" w:rsidRPr="002154BE" w14:paraId="52316157" w14:textId="77777777" w:rsidTr="009F08EF">
        <w:tblPrEx>
          <w:tblLook w:val="04A0" w:firstRow="1" w:lastRow="0" w:firstColumn="1" w:lastColumn="0" w:noHBand="0" w:noVBand="1"/>
        </w:tblPrEx>
        <w:trPr>
          <w:cantSplit/>
          <w:tblHeader/>
          <w:jc w:val="center"/>
        </w:trPr>
        <w:tc>
          <w:tcPr>
            <w:tcW w:w="500" w:type="pct"/>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508B52B6" w14:textId="77777777" w:rsidR="002154BE" w:rsidRPr="002154BE" w:rsidRDefault="002154BE" w:rsidP="002154BE">
            <w:pPr>
              <w:jc w:val="center"/>
              <w:rPr>
                <w:b/>
                <w:sz w:val="18"/>
                <w:szCs w:val="18"/>
              </w:rPr>
            </w:pPr>
            <w:r w:rsidRPr="002154BE">
              <w:rPr>
                <w:b/>
                <w:sz w:val="18"/>
                <w:szCs w:val="18"/>
              </w:rPr>
              <w:t>DISPOSITION AUTHORITY NUMBER (DAN)</w:t>
            </w:r>
          </w:p>
        </w:tc>
        <w:tc>
          <w:tcPr>
            <w:tcW w:w="2900" w:type="pct"/>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0BF0F679" w14:textId="77777777" w:rsidR="002154BE" w:rsidRPr="002154BE" w:rsidRDefault="002154BE" w:rsidP="002154BE">
            <w:pPr>
              <w:jc w:val="center"/>
              <w:rPr>
                <w:b/>
                <w:sz w:val="18"/>
                <w:szCs w:val="18"/>
              </w:rPr>
            </w:pPr>
            <w:r w:rsidRPr="002154BE">
              <w:rPr>
                <w:b/>
                <w:sz w:val="18"/>
                <w:szCs w:val="18"/>
              </w:rPr>
              <w:t>DESCRIPTION OF RECORDS</w:t>
            </w:r>
          </w:p>
        </w:tc>
        <w:tc>
          <w:tcPr>
            <w:tcW w:w="979" w:type="pct"/>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362C3814" w14:textId="77777777" w:rsidR="002154BE" w:rsidRPr="002154BE" w:rsidRDefault="002154BE" w:rsidP="002154BE">
            <w:pPr>
              <w:jc w:val="center"/>
              <w:rPr>
                <w:b/>
                <w:sz w:val="18"/>
                <w:szCs w:val="18"/>
              </w:rPr>
            </w:pPr>
            <w:r w:rsidRPr="002154BE">
              <w:rPr>
                <w:b/>
                <w:sz w:val="18"/>
                <w:szCs w:val="18"/>
              </w:rPr>
              <w:t>RETENTION AND</w:t>
            </w:r>
          </w:p>
          <w:p w14:paraId="597032FA" w14:textId="77777777" w:rsidR="002154BE" w:rsidRPr="002154BE" w:rsidRDefault="002154BE" w:rsidP="002154BE">
            <w:pPr>
              <w:jc w:val="center"/>
              <w:rPr>
                <w:b/>
                <w:sz w:val="18"/>
                <w:szCs w:val="18"/>
              </w:rPr>
            </w:pPr>
            <w:r w:rsidRPr="002154BE">
              <w:rPr>
                <w:b/>
                <w:sz w:val="18"/>
                <w:szCs w:val="18"/>
              </w:rPr>
              <w:t>DISPOSITION ACTION</w:t>
            </w:r>
          </w:p>
        </w:tc>
        <w:tc>
          <w:tcPr>
            <w:tcW w:w="621" w:type="pct"/>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4060873F" w14:textId="77777777" w:rsidR="002154BE" w:rsidRPr="002154BE" w:rsidRDefault="002154BE" w:rsidP="002154BE">
            <w:pPr>
              <w:jc w:val="center"/>
              <w:rPr>
                <w:b/>
                <w:sz w:val="18"/>
                <w:szCs w:val="18"/>
              </w:rPr>
            </w:pPr>
            <w:r w:rsidRPr="002154BE">
              <w:rPr>
                <w:b/>
                <w:sz w:val="18"/>
                <w:szCs w:val="18"/>
              </w:rPr>
              <w:t>DESIGNATION</w:t>
            </w:r>
          </w:p>
        </w:tc>
      </w:tr>
      <w:tr w:rsidR="00835F49" w14:paraId="5B699153" w14:textId="77777777" w:rsidTr="009F08EF">
        <w:tblPrEx>
          <w:tblLook w:val="04A0" w:firstRow="1" w:lastRow="0" w:firstColumn="1" w:lastColumn="0" w:noHBand="0" w:noVBand="1"/>
        </w:tblPrEx>
        <w:trPr>
          <w:cantSplit/>
          <w:jc w:val="center"/>
        </w:trPr>
        <w:tc>
          <w:tcPr>
            <w:tcW w:w="500" w:type="pct"/>
          </w:tcPr>
          <w:p w14:paraId="4B701E32" w14:textId="77777777" w:rsidR="00835F49" w:rsidRPr="000B7BCB" w:rsidRDefault="00835F49" w:rsidP="00CD1DDA">
            <w:pPr>
              <w:spacing w:before="60" w:after="60"/>
              <w:jc w:val="center"/>
            </w:pPr>
            <w:r w:rsidRPr="000B7BCB">
              <w:t>GS 15010</w:t>
            </w:r>
            <w:r w:rsidR="002C12E2" w:rsidRPr="000B7BCB">
              <w:fldChar w:fldCharType="begin"/>
            </w:r>
            <w:r w:rsidR="002C12E2" w:rsidRPr="000B7BCB">
              <w:instrText xml:space="preserve"> XE "GS 15010" \f “dan” </w:instrText>
            </w:r>
            <w:r w:rsidR="002C12E2" w:rsidRPr="000B7BCB">
              <w:fldChar w:fldCharType="end"/>
            </w:r>
          </w:p>
          <w:p w14:paraId="27434AF8" w14:textId="77777777" w:rsidR="00835F49" w:rsidRPr="00B64159" w:rsidRDefault="008D3114" w:rsidP="002C12E2">
            <w:pPr>
              <w:spacing w:before="60" w:after="60"/>
              <w:jc w:val="center"/>
              <w:rPr>
                <w:bCs/>
              </w:rPr>
            </w:pPr>
            <w:r>
              <w:t>Rev. 1</w:t>
            </w:r>
          </w:p>
        </w:tc>
        <w:tc>
          <w:tcPr>
            <w:tcW w:w="2900" w:type="pct"/>
          </w:tcPr>
          <w:p w14:paraId="5B9FC7A9" w14:textId="77777777" w:rsidR="00835F49" w:rsidRPr="00B64159" w:rsidRDefault="00835F49" w:rsidP="00CD1DDA">
            <w:pPr>
              <w:spacing w:before="60" w:after="60"/>
              <w:rPr>
                <w:b/>
                <w:i/>
              </w:rPr>
            </w:pPr>
            <w:r w:rsidRPr="00B64159">
              <w:rPr>
                <w:b/>
                <w:i/>
              </w:rPr>
              <w:t>Online Content Management</w:t>
            </w:r>
          </w:p>
          <w:p w14:paraId="1BBB87BF" w14:textId="77777777" w:rsidR="00835F49" w:rsidRPr="00B64159" w:rsidRDefault="00835F49" w:rsidP="00CD1DDA">
            <w:pPr>
              <w:spacing w:before="60" w:after="60"/>
            </w:pPr>
            <w:r w:rsidRPr="00B64159">
              <w:t>Records documenting the publishing</w:t>
            </w:r>
            <w:r w:rsidR="008D3114">
              <w:t>/changing</w:t>
            </w:r>
            <w:r w:rsidRPr="00B64159">
              <w:t xml:space="preserve"> of the agency’s online (</w:t>
            </w:r>
            <w:r>
              <w:t>internet and intranet) content.</w:t>
            </w:r>
            <w:r w:rsidR="00EB08AE" w:rsidRPr="00B64159">
              <w:t xml:space="preserve"> </w:t>
            </w:r>
            <w:r w:rsidR="00EB08AE" w:rsidRPr="00B64159">
              <w:fldChar w:fldCharType="begin"/>
            </w:r>
            <w:r w:rsidR="00EB08AE" w:rsidRPr="00B64159">
              <w:instrText xml:space="preserve"> XE "online</w:instrText>
            </w:r>
            <w:r w:rsidR="000D450A">
              <w:instrText xml:space="preserve"> </w:instrText>
            </w:r>
            <w:r w:rsidR="00EB08AE" w:rsidRPr="00B64159">
              <w:instrText>content</w:instrText>
            </w:r>
            <w:r w:rsidR="00EB08AE">
              <w:instrText xml:space="preserve"> </w:instrText>
            </w:r>
            <w:r w:rsidR="00EB08AE" w:rsidRPr="00B64159">
              <w:instrText xml:space="preserve">management" \f “subject” </w:instrText>
            </w:r>
            <w:r w:rsidR="00EB08AE" w:rsidRPr="00B64159">
              <w:fldChar w:fldCharType="end"/>
            </w:r>
            <w:r w:rsidR="00EB08AE" w:rsidRPr="00B64159">
              <w:fldChar w:fldCharType="begin"/>
            </w:r>
            <w:r w:rsidR="00EB08AE" w:rsidRPr="00B64159">
              <w:instrText xml:space="preserve"> XE "internet/intranet:content management" \f “subject” </w:instrText>
            </w:r>
            <w:r w:rsidR="00EB08AE" w:rsidRPr="00B64159">
              <w:fldChar w:fldCharType="end"/>
            </w:r>
            <w:r w:rsidR="00EB08AE" w:rsidRPr="00B64159">
              <w:fldChar w:fldCharType="begin"/>
            </w:r>
            <w:r w:rsidR="00EB08AE" w:rsidRPr="00B64159">
              <w:instrText xml:space="preserve"> </w:instrText>
            </w:r>
            <w:r w:rsidR="00EB08AE">
              <w:instrText>XE "webpage/site:content</w:instrText>
            </w:r>
            <w:r w:rsidR="00AB0789">
              <w:instrText xml:space="preserve"> changes/</w:instrText>
            </w:r>
            <w:r w:rsidR="00EB08AE" w:rsidRPr="00B64159">
              <w:instrText xml:space="preserve">management" \f “subject” </w:instrText>
            </w:r>
            <w:r w:rsidR="00EB08AE" w:rsidRPr="00B64159">
              <w:fldChar w:fldCharType="end"/>
            </w:r>
          </w:p>
          <w:p w14:paraId="04536CB4" w14:textId="77777777" w:rsidR="00835F49" w:rsidRPr="00B64159" w:rsidRDefault="00835F49" w:rsidP="00CD1DDA">
            <w:pPr>
              <w:pStyle w:val="Includes"/>
              <w:spacing w:after="60"/>
            </w:pPr>
            <w:r w:rsidRPr="00B64159">
              <w:t>Includes, but is not limited to:</w:t>
            </w:r>
          </w:p>
          <w:p w14:paraId="0F7DDF5B" w14:textId="77777777" w:rsidR="00835F49" w:rsidRPr="00B64159" w:rsidRDefault="00835F49" w:rsidP="00AE7573">
            <w:pPr>
              <w:pStyle w:val="Bullet"/>
              <w:spacing w:before="60" w:after="60"/>
              <w:contextualSpacing/>
            </w:pPr>
            <w:r w:rsidRPr="00B64159">
              <w:t>Requests/approvals to upload/update/remove content;</w:t>
            </w:r>
          </w:p>
          <w:p w14:paraId="6AEE4EBE" w14:textId="77777777" w:rsidR="00835F49" w:rsidRPr="00B64159" w:rsidRDefault="00835F49" w:rsidP="00AE7573">
            <w:pPr>
              <w:pStyle w:val="Bullet"/>
              <w:spacing w:before="60" w:after="60"/>
              <w:contextualSpacing/>
            </w:pPr>
            <w:r w:rsidRPr="00B64159">
              <w:t>Confirmation of content upload/update/removal;</w:t>
            </w:r>
          </w:p>
          <w:p w14:paraId="534FC110" w14:textId="77777777" w:rsidR="00835F49" w:rsidRPr="00B64159" w:rsidRDefault="00835F49" w:rsidP="00AE7573">
            <w:pPr>
              <w:pStyle w:val="Bullet"/>
              <w:spacing w:before="60" w:after="60"/>
              <w:contextualSpacing/>
            </w:pPr>
            <w:r w:rsidRPr="00B64159">
              <w:t>Point-in-time record of webpage/site (screenshot, snapshot, site map).</w:t>
            </w:r>
          </w:p>
          <w:p w14:paraId="35AE6E56" w14:textId="77777777" w:rsidR="00835F49" w:rsidRPr="00CD1DDA" w:rsidRDefault="00835F49" w:rsidP="00CD1DDA">
            <w:pPr>
              <w:pStyle w:val="NOTE"/>
              <w:spacing w:after="60"/>
              <w:rPr>
                <w:sz w:val="21"/>
                <w:szCs w:val="21"/>
              </w:rPr>
            </w:pPr>
            <w:r w:rsidRPr="00CD1DDA">
              <w:rPr>
                <w:sz w:val="21"/>
                <w:szCs w:val="21"/>
              </w:rPr>
              <w:t>Note: All published content consists of individual records which have their own separate retention requirements</w:t>
            </w:r>
            <w:r w:rsidR="00CD1DDA" w:rsidRPr="00CD1DDA">
              <w:rPr>
                <w:sz w:val="21"/>
                <w:szCs w:val="21"/>
              </w:rPr>
              <w:t xml:space="preserve">. </w:t>
            </w:r>
            <w:r w:rsidRPr="00CD1DDA">
              <w:rPr>
                <w:sz w:val="21"/>
                <w:szCs w:val="21"/>
              </w:rPr>
              <w:t>Each of these records must be retained for the current approved minimum retention period(s) according to their applicable records series.</w:t>
            </w:r>
          </w:p>
        </w:tc>
        <w:tc>
          <w:tcPr>
            <w:tcW w:w="979" w:type="pct"/>
          </w:tcPr>
          <w:p w14:paraId="7FCBA5D1" w14:textId="77777777" w:rsidR="00835F49" w:rsidRPr="00B64159" w:rsidRDefault="002C12E2" w:rsidP="00CD1DDA">
            <w:pPr>
              <w:spacing w:before="60" w:after="60"/>
              <w:rPr>
                <w:rFonts w:eastAsia="Calibri" w:cs="Times New Roman"/>
              </w:rPr>
            </w:pPr>
            <w:r>
              <w:rPr>
                <w:rFonts w:eastAsia="Calibri" w:cs="Times New Roman"/>
                <w:b/>
              </w:rPr>
              <w:t xml:space="preserve">Retain </w:t>
            </w:r>
            <w:r w:rsidR="00835F49" w:rsidRPr="00B64159">
              <w:rPr>
                <w:rFonts w:eastAsia="Calibri" w:cs="Times New Roman"/>
              </w:rPr>
              <w:t>for 1 year after online content removed</w:t>
            </w:r>
          </w:p>
          <w:p w14:paraId="42A53531" w14:textId="77777777" w:rsidR="00835F49" w:rsidRPr="00B64159" w:rsidRDefault="00835F49" w:rsidP="00CD1DDA">
            <w:pPr>
              <w:spacing w:before="60" w:after="60"/>
              <w:rPr>
                <w:rFonts w:eastAsia="Calibri" w:cs="Times New Roman"/>
                <w:i/>
              </w:rPr>
            </w:pPr>
            <w:r w:rsidRPr="00B64159">
              <w:rPr>
                <w:rFonts w:eastAsia="Calibri" w:cs="Times New Roman"/>
              </w:rPr>
              <w:t xml:space="preserve">   </w:t>
            </w:r>
            <w:r w:rsidRPr="00B64159">
              <w:rPr>
                <w:rFonts w:eastAsia="Calibri" w:cs="Times New Roman"/>
                <w:i/>
              </w:rPr>
              <w:t>then</w:t>
            </w:r>
          </w:p>
          <w:p w14:paraId="56F672CA" w14:textId="77777777" w:rsidR="00835F49" w:rsidRPr="00B64159" w:rsidRDefault="00835F49" w:rsidP="00CD1DDA">
            <w:pPr>
              <w:spacing w:before="60" w:after="60"/>
              <w:rPr>
                <w:rFonts w:eastAsia="Calibri" w:cs="Times New Roman"/>
                <w:b/>
              </w:rPr>
            </w:pPr>
            <w:r w:rsidRPr="00B64159">
              <w:rPr>
                <w:rFonts w:eastAsia="Calibri" w:cs="Times New Roman"/>
                <w:b/>
              </w:rPr>
              <w:t>Destroy.</w:t>
            </w:r>
          </w:p>
        </w:tc>
        <w:tc>
          <w:tcPr>
            <w:tcW w:w="621" w:type="pct"/>
          </w:tcPr>
          <w:p w14:paraId="479E8EFE" w14:textId="77777777" w:rsidR="00835F49" w:rsidRPr="00B64159" w:rsidRDefault="00835F49" w:rsidP="00CD1DDA">
            <w:pPr>
              <w:spacing w:before="60"/>
              <w:jc w:val="center"/>
              <w:rPr>
                <w:b/>
                <w:sz w:val="20"/>
                <w:szCs w:val="20"/>
              </w:rPr>
            </w:pPr>
            <w:r w:rsidRPr="00B64159">
              <w:rPr>
                <w:sz w:val="20"/>
                <w:szCs w:val="20"/>
              </w:rPr>
              <w:t>NON-ARCHIVAL</w:t>
            </w:r>
          </w:p>
          <w:p w14:paraId="28E0776C" w14:textId="77777777" w:rsidR="00835F49" w:rsidRPr="00B64159" w:rsidRDefault="00835F49" w:rsidP="00835F49">
            <w:pPr>
              <w:jc w:val="center"/>
              <w:rPr>
                <w:sz w:val="20"/>
                <w:szCs w:val="20"/>
              </w:rPr>
            </w:pPr>
            <w:r w:rsidRPr="00B64159">
              <w:rPr>
                <w:sz w:val="20"/>
                <w:szCs w:val="20"/>
              </w:rPr>
              <w:t>NON-ESSENTIAL</w:t>
            </w:r>
          </w:p>
          <w:p w14:paraId="46523935" w14:textId="77777777" w:rsidR="00835F49" w:rsidRPr="00B64159" w:rsidRDefault="00835F49" w:rsidP="00835F49">
            <w:pPr>
              <w:jc w:val="center"/>
              <w:rPr>
                <w:b/>
                <w:sz w:val="20"/>
                <w:szCs w:val="20"/>
              </w:rPr>
            </w:pPr>
            <w:r w:rsidRPr="00B64159">
              <w:rPr>
                <w:sz w:val="20"/>
                <w:szCs w:val="20"/>
              </w:rPr>
              <w:t>OFM</w:t>
            </w:r>
          </w:p>
        </w:tc>
      </w:tr>
      <w:tr w:rsidR="00835F49" w14:paraId="0F74EB6C" w14:textId="77777777" w:rsidTr="009F08EF">
        <w:tblPrEx>
          <w:tblLook w:val="04A0" w:firstRow="1" w:lastRow="0" w:firstColumn="1" w:lastColumn="0" w:noHBand="0" w:noVBand="1"/>
        </w:tblPrEx>
        <w:trPr>
          <w:cantSplit/>
          <w:jc w:val="center"/>
        </w:trPr>
        <w:tc>
          <w:tcPr>
            <w:tcW w:w="500" w:type="pct"/>
          </w:tcPr>
          <w:p w14:paraId="7BF90CA4" w14:textId="77777777" w:rsidR="00835F49" w:rsidRPr="001151F6" w:rsidRDefault="00835F49" w:rsidP="00CD1DDA">
            <w:pPr>
              <w:spacing w:before="60" w:after="60"/>
              <w:jc w:val="center"/>
            </w:pPr>
            <w:r w:rsidRPr="001151F6">
              <w:t>GS 15009</w:t>
            </w:r>
            <w:r w:rsidR="002C12E2" w:rsidRPr="001151F6">
              <w:fldChar w:fldCharType="begin"/>
            </w:r>
            <w:r w:rsidR="002C12E2" w:rsidRPr="001151F6">
              <w:instrText xml:space="preserve"> XE "GS 15009" \f “dan” </w:instrText>
            </w:r>
            <w:r w:rsidR="002C12E2" w:rsidRPr="001151F6">
              <w:fldChar w:fldCharType="end"/>
            </w:r>
          </w:p>
          <w:p w14:paraId="1C66FA93" w14:textId="245BB24D" w:rsidR="00835F49" w:rsidRPr="00B64159" w:rsidRDefault="00835F49" w:rsidP="002C12E2">
            <w:pPr>
              <w:spacing w:before="60" w:after="60"/>
              <w:jc w:val="center"/>
              <w:rPr>
                <w:rFonts w:eastAsia="Calibri" w:cs="Times New Roman"/>
              </w:rPr>
            </w:pPr>
            <w:r w:rsidRPr="001151F6">
              <w:t xml:space="preserve">Rev. </w:t>
            </w:r>
            <w:r w:rsidR="008B3040">
              <w:t>2</w:t>
            </w:r>
          </w:p>
        </w:tc>
        <w:tc>
          <w:tcPr>
            <w:tcW w:w="2900" w:type="pct"/>
          </w:tcPr>
          <w:p w14:paraId="35A78AC8" w14:textId="77777777" w:rsidR="00835F49" w:rsidRPr="00B64159" w:rsidRDefault="00835F49" w:rsidP="00CD1DDA">
            <w:pPr>
              <w:spacing w:before="60" w:after="60"/>
            </w:pPr>
            <w:r w:rsidRPr="00B64159">
              <w:rPr>
                <w:b/>
                <w:i/>
              </w:rPr>
              <w:t>Publications – Development</w:t>
            </w:r>
          </w:p>
          <w:p w14:paraId="7783E907" w14:textId="77777777" w:rsidR="00835F49" w:rsidRPr="00B64159" w:rsidRDefault="00835F49" w:rsidP="00CD1DDA">
            <w:pPr>
              <w:spacing w:before="60" w:after="60"/>
            </w:pPr>
            <w:r w:rsidRPr="00B64159">
              <w:t xml:space="preserve">Records relating to the </w:t>
            </w:r>
            <w:r w:rsidR="00627D57">
              <w:t xml:space="preserve">drafting, development, </w:t>
            </w:r>
            <w:r w:rsidRPr="00B64159">
              <w:t>design</w:t>
            </w:r>
            <w:r w:rsidR="00627D57">
              <w:t xml:space="preserve"> and production </w:t>
            </w:r>
            <w:r w:rsidRPr="00B64159">
              <w:t>of agency-created publications.</w:t>
            </w:r>
            <w:r w:rsidR="00EB08AE" w:rsidRPr="00B64159">
              <w:fldChar w:fldCharType="begin"/>
            </w:r>
            <w:r w:rsidR="00EB08AE" w:rsidRPr="00B64159">
              <w:instrText xml:space="preserve"> XE "publications:</w:instrText>
            </w:r>
            <w:r w:rsidR="00C8026A">
              <w:instrText>development</w:instrText>
            </w:r>
            <w:r w:rsidR="00EB08AE" w:rsidRPr="00B64159">
              <w:instrText xml:space="preserve">" \f “subject” </w:instrText>
            </w:r>
            <w:r w:rsidR="00EB08AE" w:rsidRPr="00B64159">
              <w:fldChar w:fldCharType="end"/>
            </w:r>
            <w:r w:rsidR="00EB08AE" w:rsidRPr="00B64159">
              <w:fldChar w:fldCharType="begin"/>
            </w:r>
            <w:r w:rsidR="00EB08AE" w:rsidRPr="00B64159">
              <w:instrText xml:space="preserve"> XE "design</w:instrText>
            </w:r>
            <w:r w:rsidR="00A05708">
              <w:instrText>ing:</w:instrText>
            </w:r>
            <w:r w:rsidR="00627D57">
              <w:instrText>p</w:instrText>
            </w:r>
            <w:r w:rsidR="00EB08AE" w:rsidRPr="00B64159">
              <w:instrText xml:space="preserve">ublications" \f “subject” </w:instrText>
            </w:r>
            <w:r w:rsidR="00EB08AE" w:rsidRPr="00B64159">
              <w:fldChar w:fldCharType="end"/>
            </w:r>
          </w:p>
          <w:p w14:paraId="1A8FB199" w14:textId="77777777" w:rsidR="00835F49" w:rsidRPr="00B64159" w:rsidRDefault="00835F49" w:rsidP="00CD1DDA">
            <w:pPr>
              <w:spacing w:before="60" w:after="60"/>
            </w:pPr>
            <w:r w:rsidRPr="00B64159">
              <w:t>Includes, but is not limited to:</w:t>
            </w:r>
          </w:p>
          <w:p w14:paraId="159CFE65" w14:textId="62CB758E" w:rsidR="00835F49" w:rsidRDefault="008B3040" w:rsidP="00AE7573">
            <w:pPr>
              <w:pStyle w:val="Bullet"/>
              <w:spacing w:before="60" w:after="60"/>
              <w:contextualSpacing/>
            </w:pPr>
            <w:r>
              <w:t>Design</w:t>
            </w:r>
            <w:r w:rsidR="00835F49" w:rsidRPr="00B64159">
              <w:t>/specification records;</w:t>
            </w:r>
          </w:p>
          <w:p w14:paraId="1C4661B7" w14:textId="73962A0A" w:rsidR="008B3040" w:rsidRPr="00B64159" w:rsidRDefault="008B3040" w:rsidP="00AE7573">
            <w:pPr>
              <w:pStyle w:val="Bullet"/>
              <w:spacing w:before="60" w:after="60"/>
              <w:contextualSpacing/>
            </w:pPr>
            <w:r>
              <w:t>Print</w:t>
            </w:r>
            <w:r w:rsidR="00CD740C">
              <w:t>ing/production records;</w:t>
            </w:r>
          </w:p>
          <w:p w14:paraId="42D82AEE" w14:textId="12E59FB7" w:rsidR="00835F49" w:rsidRDefault="00CD740C" w:rsidP="00AE7573">
            <w:pPr>
              <w:pStyle w:val="Bullet"/>
              <w:spacing w:before="60" w:after="60"/>
              <w:contextualSpacing/>
            </w:pPr>
            <w:r>
              <w:t>P</w:t>
            </w:r>
            <w:r w:rsidR="00627D57">
              <w:t>roofs/samples;</w:t>
            </w:r>
          </w:p>
          <w:p w14:paraId="79F3B5D0" w14:textId="77777777" w:rsidR="00627D57" w:rsidRDefault="00627D57" w:rsidP="00AE7573">
            <w:pPr>
              <w:pStyle w:val="Bullet"/>
              <w:spacing w:before="60" w:after="60"/>
              <w:contextualSpacing/>
            </w:pPr>
            <w:r>
              <w:t>Articles submitted for inclusion (including those not used);</w:t>
            </w:r>
          </w:p>
          <w:p w14:paraId="1592E619" w14:textId="77777777" w:rsidR="00627D57" w:rsidRPr="00B64159" w:rsidRDefault="00201CFE" w:rsidP="00201CFE">
            <w:pPr>
              <w:pStyle w:val="Bullet"/>
              <w:spacing w:before="60" w:after="60"/>
              <w:contextualSpacing/>
            </w:pPr>
            <w:r>
              <w:t>Related correspondence/communications</w:t>
            </w:r>
            <w:r w:rsidR="00627D57">
              <w:t>.</w:t>
            </w:r>
          </w:p>
          <w:p w14:paraId="3F921889" w14:textId="77777777" w:rsidR="00835F49" w:rsidRPr="00CD1DDA" w:rsidRDefault="00835F49" w:rsidP="00627D57">
            <w:pPr>
              <w:pStyle w:val="Excludes"/>
              <w:spacing w:after="60"/>
              <w:rPr>
                <w:sz w:val="22"/>
                <w:szCs w:val="22"/>
              </w:rPr>
            </w:pPr>
            <w:r w:rsidRPr="00CD1DDA">
              <w:rPr>
                <w:sz w:val="22"/>
                <w:szCs w:val="22"/>
              </w:rPr>
              <w:t xml:space="preserve">Excludes </w:t>
            </w:r>
            <w:r w:rsidR="00627D57">
              <w:rPr>
                <w:sz w:val="22"/>
                <w:szCs w:val="22"/>
              </w:rPr>
              <w:t xml:space="preserve">final publication covered by </w:t>
            </w:r>
            <w:r w:rsidR="00627D57" w:rsidRPr="00627D57">
              <w:rPr>
                <w:i/>
                <w:sz w:val="22"/>
                <w:szCs w:val="22"/>
              </w:rPr>
              <w:t>State Publications (DAN GS 15008)</w:t>
            </w:r>
            <w:r w:rsidRPr="00CD1DDA">
              <w:rPr>
                <w:sz w:val="22"/>
                <w:szCs w:val="22"/>
              </w:rPr>
              <w:t>.</w:t>
            </w:r>
          </w:p>
        </w:tc>
        <w:tc>
          <w:tcPr>
            <w:tcW w:w="979" w:type="pct"/>
          </w:tcPr>
          <w:p w14:paraId="62C4163C" w14:textId="77777777" w:rsidR="00835F49" w:rsidRPr="00B64159" w:rsidRDefault="00835F49" w:rsidP="00CD1DDA">
            <w:pPr>
              <w:spacing w:before="60" w:after="60"/>
              <w:rPr>
                <w:rFonts w:eastAsia="Calibri" w:cs="Times New Roman"/>
                <w:bCs/>
                <w:szCs w:val="17"/>
              </w:rPr>
            </w:pPr>
            <w:r w:rsidRPr="00B64159">
              <w:rPr>
                <w:rFonts w:eastAsia="Calibri" w:cs="Times New Roman"/>
                <w:b/>
                <w:bCs/>
                <w:szCs w:val="17"/>
              </w:rPr>
              <w:t>Retain</w:t>
            </w:r>
            <w:r w:rsidRPr="00B64159">
              <w:rPr>
                <w:rFonts w:eastAsia="Calibri" w:cs="Times New Roman"/>
                <w:bCs/>
                <w:szCs w:val="17"/>
              </w:rPr>
              <w:t xml:space="preserve"> until no longer needed for agency business</w:t>
            </w:r>
          </w:p>
          <w:p w14:paraId="1795ED2B" w14:textId="77777777" w:rsidR="00835F49" w:rsidRPr="00B64159" w:rsidRDefault="00835F49" w:rsidP="00CD1DDA">
            <w:pPr>
              <w:spacing w:before="60" w:after="60"/>
              <w:rPr>
                <w:rFonts w:eastAsia="Calibri" w:cs="Times New Roman"/>
                <w:bCs/>
                <w:i/>
                <w:szCs w:val="17"/>
              </w:rPr>
            </w:pPr>
            <w:r w:rsidRPr="00B64159">
              <w:rPr>
                <w:rFonts w:eastAsia="Calibri" w:cs="Times New Roman"/>
                <w:bCs/>
                <w:i/>
                <w:szCs w:val="17"/>
              </w:rPr>
              <w:t xml:space="preserve">   then</w:t>
            </w:r>
          </w:p>
          <w:p w14:paraId="6DB83747" w14:textId="77777777" w:rsidR="00835F49" w:rsidRPr="00B64159" w:rsidRDefault="00835F49" w:rsidP="00CD1DDA">
            <w:pPr>
              <w:spacing w:before="60" w:after="60"/>
            </w:pPr>
            <w:r w:rsidRPr="00B64159">
              <w:rPr>
                <w:b/>
              </w:rPr>
              <w:t>Destroy</w:t>
            </w:r>
            <w:r w:rsidRPr="00B64159">
              <w:t>.</w:t>
            </w:r>
          </w:p>
        </w:tc>
        <w:tc>
          <w:tcPr>
            <w:tcW w:w="621" w:type="pct"/>
          </w:tcPr>
          <w:p w14:paraId="4F2D8286" w14:textId="77777777" w:rsidR="00835F49" w:rsidRPr="00B64159" w:rsidRDefault="00835F49" w:rsidP="00CD1DDA">
            <w:pPr>
              <w:spacing w:before="60"/>
              <w:jc w:val="center"/>
              <w:rPr>
                <w:rFonts w:eastAsia="Calibri" w:cs="Times New Roman"/>
                <w:sz w:val="20"/>
                <w:szCs w:val="20"/>
              </w:rPr>
            </w:pPr>
            <w:r w:rsidRPr="00B64159">
              <w:rPr>
                <w:rFonts w:eastAsia="Calibri" w:cs="Times New Roman"/>
                <w:sz w:val="20"/>
                <w:szCs w:val="20"/>
              </w:rPr>
              <w:t>NON</w:t>
            </w:r>
            <w:r w:rsidRPr="00B64159">
              <w:rPr>
                <w:rFonts w:ascii="Arial" w:eastAsia="Calibri" w:hAnsi="Arial" w:cs="Times New Roman"/>
                <w:sz w:val="20"/>
                <w:szCs w:val="20"/>
              </w:rPr>
              <w:t>-</w:t>
            </w:r>
            <w:r w:rsidRPr="00B64159">
              <w:rPr>
                <w:rFonts w:eastAsia="Calibri" w:cs="Times New Roman"/>
                <w:sz w:val="20"/>
                <w:szCs w:val="20"/>
              </w:rPr>
              <w:t>ARCHIVAL</w:t>
            </w:r>
          </w:p>
          <w:p w14:paraId="1FF51F88" w14:textId="77777777" w:rsidR="00835F49" w:rsidRPr="00B64159" w:rsidRDefault="00835F49" w:rsidP="00835F49">
            <w:pPr>
              <w:jc w:val="center"/>
              <w:rPr>
                <w:rFonts w:eastAsia="Calibri" w:cs="Times New Roman"/>
                <w:sz w:val="20"/>
                <w:szCs w:val="20"/>
              </w:rPr>
            </w:pPr>
            <w:r w:rsidRPr="00B64159">
              <w:rPr>
                <w:rFonts w:eastAsia="Calibri" w:cs="Times New Roman"/>
                <w:sz w:val="20"/>
                <w:szCs w:val="20"/>
              </w:rPr>
              <w:t>NON</w:t>
            </w:r>
            <w:r w:rsidRPr="00B64159">
              <w:rPr>
                <w:rFonts w:ascii="Arial" w:eastAsia="Calibri" w:hAnsi="Arial" w:cs="Times New Roman"/>
                <w:sz w:val="20"/>
                <w:szCs w:val="20"/>
              </w:rPr>
              <w:t>-</w:t>
            </w:r>
            <w:r w:rsidRPr="00B64159">
              <w:rPr>
                <w:rFonts w:eastAsia="Calibri" w:cs="Times New Roman"/>
                <w:sz w:val="20"/>
                <w:szCs w:val="20"/>
              </w:rPr>
              <w:t>ESSENTIAL</w:t>
            </w:r>
          </w:p>
          <w:p w14:paraId="19C75783" w14:textId="77777777" w:rsidR="00835F49" w:rsidRPr="00B64159" w:rsidRDefault="00835F49" w:rsidP="00835F49">
            <w:pPr>
              <w:jc w:val="center"/>
              <w:rPr>
                <w:rFonts w:eastAsia="Calibri" w:cs="Times New Roman"/>
                <w:sz w:val="20"/>
                <w:szCs w:val="20"/>
              </w:rPr>
            </w:pPr>
            <w:r w:rsidRPr="00B64159">
              <w:rPr>
                <w:rFonts w:eastAsia="Calibri" w:cs="Times New Roman"/>
                <w:sz w:val="20"/>
                <w:szCs w:val="20"/>
              </w:rPr>
              <w:t>OFM</w:t>
            </w:r>
          </w:p>
        </w:tc>
      </w:tr>
      <w:tr w:rsidR="009474A1" w14:paraId="0C7E911E" w14:textId="77777777" w:rsidTr="00D84071">
        <w:tblPrEx>
          <w:tblLook w:val="04A0" w:firstRow="1" w:lastRow="0" w:firstColumn="1" w:lastColumn="0" w:noHBand="0" w:noVBand="1"/>
        </w:tblPrEx>
        <w:trPr>
          <w:cantSplit/>
          <w:jc w:val="center"/>
        </w:trPr>
        <w:tc>
          <w:tcPr>
            <w:tcW w:w="500" w:type="pct"/>
          </w:tcPr>
          <w:p w14:paraId="137855DE" w14:textId="77777777" w:rsidR="009474A1" w:rsidRPr="00B64159" w:rsidRDefault="009474A1" w:rsidP="00D84071">
            <w:pPr>
              <w:spacing w:before="60" w:after="60"/>
              <w:jc w:val="center"/>
            </w:pPr>
            <w:r w:rsidRPr="00B64159">
              <w:lastRenderedPageBreak/>
              <w:t>GS 15008</w:t>
            </w:r>
            <w:r w:rsidRPr="00B64159">
              <w:fldChar w:fldCharType="begin"/>
            </w:r>
            <w:r w:rsidRPr="00B64159">
              <w:instrText xml:space="preserve"> XE "GS 15008" \f “dan” </w:instrText>
            </w:r>
            <w:r w:rsidRPr="00B64159">
              <w:fldChar w:fldCharType="end"/>
            </w:r>
          </w:p>
          <w:p w14:paraId="0A82F201" w14:textId="77777777" w:rsidR="009474A1" w:rsidRPr="00B64159" w:rsidRDefault="009474A1" w:rsidP="00F51C44">
            <w:pPr>
              <w:spacing w:before="60" w:after="60"/>
              <w:jc w:val="center"/>
              <w:rPr>
                <w:bCs/>
              </w:rPr>
            </w:pPr>
            <w:r w:rsidRPr="00B64159">
              <w:t xml:space="preserve">Rev. </w:t>
            </w:r>
            <w:r w:rsidR="00F51C44">
              <w:t>3</w:t>
            </w:r>
          </w:p>
        </w:tc>
        <w:tc>
          <w:tcPr>
            <w:tcW w:w="2900" w:type="pct"/>
          </w:tcPr>
          <w:p w14:paraId="5C8AC75C" w14:textId="77777777" w:rsidR="009474A1" w:rsidRPr="00B64159" w:rsidRDefault="009474A1" w:rsidP="00D84071">
            <w:pPr>
              <w:spacing w:before="60" w:after="60"/>
            </w:pPr>
            <w:r>
              <w:rPr>
                <w:b/>
                <w:i/>
              </w:rPr>
              <w:t xml:space="preserve">State </w:t>
            </w:r>
            <w:r w:rsidRPr="00B64159">
              <w:rPr>
                <w:b/>
                <w:i/>
              </w:rPr>
              <w:t>Publications</w:t>
            </w:r>
          </w:p>
          <w:p w14:paraId="530EFAB3" w14:textId="360405F4" w:rsidR="009474A1" w:rsidRPr="00B64159" w:rsidRDefault="009474A1" w:rsidP="00D84071">
            <w:pPr>
              <w:spacing w:before="60" w:after="60"/>
            </w:pPr>
            <w:r>
              <w:t>State p</w:t>
            </w:r>
            <w:r w:rsidRPr="00B64159">
              <w:t xml:space="preserve">ublications </w:t>
            </w:r>
            <w:r>
              <w:t xml:space="preserve">(as defined in RCW 40.06.010(4)), regardless of format, published </w:t>
            </w:r>
            <w:r w:rsidRPr="00B64159">
              <w:t>by the agency and intended for distribution to state government, th</w:t>
            </w:r>
            <w:r>
              <w:t>e public or the Legislature.</w:t>
            </w:r>
            <w:r w:rsidRPr="00904511">
              <w:t xml:space="preserve"> </w:t>
            </w:r>
            <w:r w:rsidRPr="00904511">
              <w:fldChar w:fldCharType="begin"/>
            </w:r>
            <w:r w:rsidRPr="00904511">
              <w:instrText xml:space="preserve"> XE "publications" \f “subject” </w:instrText>
            </w:r>
            <w:r w:rsidRPr="00904511">
              <w:fldChar w:fldCharType="end"/>
            </w:r>
            <w:r w:rsidRPr="00904511">
              <w:fldChar w:fldCharType="begin"/>
            </w:r>
            <w:r w:rsidRPr="00904511">
              <w:instrText xml:space="preserve"> XE "multi-media presentations (videos/CDs/DVDs):agency publications" \f “subject” </w:instrText>
            </w:r>
            <w:r w:rsidRPr="00904511">
              <w:fldChar w:fldCharType="end"/>
            </w:r>
            <w:r w:rsidRPr="00904511">
              <w:fldChar w:fldCharType="begin"/>
            </w:r>
            <w:r w:rsidRPr="00904511">
              <w:instrText xml:space="preserve"> XE "catalogs:agency publications" \f “subject” </w:instrText>
            </w:r>
            <w:r w:rsidRPr="00904511">
              <w:fldChar w:fldCharType="end"/>
            </w:r>
            <w:r w:rsidRPr="00904511">
              <w:fldChar w:fldCharType="begin"/>
            </w:r>
            <w:r w:rsidRPr="00904511">
              <w:instrText xml:space="preserve"> XE "brochures (agency publications)" \f “subject” </w:instrText>
            </w:r>
            <w:r w:rsidRPr="00904511">
              <w:fldChar w:fldCharType="end"/>
            </w:r>
            <w:r w:rsidRPr="00904511">
              <w:fldChar w:fldCharType="begin"/>
            </w:r>
            <w:r w:rsidRPr="00904511">
              <w:instrText xml:space="preserve"> XE "calendars:agency publications" \f “subject” </w:instrText>
            </w:r>
            <w:r w:rsidRPr="00904511">
              <w:fldChar w:fldCharType="end"/>
            </w:r>
            <w:r w:rsidRPr="00904511">
              <w:fldChar w:fldCharType="begin"/>
            </w:r>
            <w:r w:rsidRPr="00904511">
              <w:instrText xml:space="preserve"> XE "posters (agency publications)" \f “subject” </w:instrText>
            </w:r>
            <w:r w:rsidRPr="00904511">
              <w:fldChar w:fldCharType="end"/>
            </w:r>
            <w:r w:rsidRPr="00904511">
              <w:fldChar w:fldCharType="begin"/>
            </w:r>
            <w:r w:rsidRPr="00904511">
              <w:instrText xml:space="preserve"> XE "newsletters:agency publications" \f “subject” </w:instrText>
            </w:r>
            <w:r w:rsidRPr="00904511">
              <w:fldChar w:fldCharType="end"/>
            </w:r>
            <w:r w:rsidRPr="00904511">
              <w:fldChar w:fldCharType="begin"/>
            </w:r>
            <w:r w:rsidRPr="00904511">
              <w:instrText xml:space="preserve"> XE "magazines</w:instrText>
            </w:r>
            <w:r>
              <w:instrText>:</w:instrText>
            </w:r>
            <w:r w:rsidRPr="00904511">
              <w:instrText xml:space="preserve">agency publications" \f “subject” </w:instrText>
            </w:r>
            <w:r w:rsidRPr="00904511">
              <w:fldChar w:fldCharType="end"/>
            </w:r>
            <w:r w:rsidRPr="00904511">
              <w:fldChar w:fldCharType="begin"/>
            </w:r>
            <w:r w:rsidRPr="00904511">
              <w:instrText xml:space="preserve"> XE "journals</w:instrText>
            </w:r>
            <w:r>
              <w:instrText xml:space="preserve"> (publications):</w:instrText>
            </w:r>
            <w:r w:rsidRPr="00904511">
              <w:instrText xml:space="preserve">agency publications" \f “subject” </w:instrText>
            </w:r>
            <w:r w:rsidRPr="00904511">
              <w:fldChar w:fldCharType="end"/>
            </w:r>
            <w:r w:rsidRPr="00904511">
              <w:fldChar w:fldCharType="begin"/>
            </w:r>
            <w:r w:rsidRPr="00904511">
              <w:instrText xml:space="preserve"> XE "</w:instrText>
            </w:r>
            <w:r>
              <w:instrText xml:space="preserve">annual </w:instrText>
            </w:r>
            <w:r w:rsidRPr="00904511">
              <w:instrText>reports</w:instrText>
            </w:r>
            <w:r>
              <w:instrText xml:space="preserve"> (</w:instrText>
            </w:r>
            <w:r w:rsidRPr="00904511">
              <w:instrText>publications</w:instrText>
            </w:r>
            <w:r>
              <w:instrText>)</w:instrText>
            </w:r>
            <w:r w:rsidRPr="00904511">
              <w:instrText xml:space="preserve">" \f “subject” </w:instrText>
            </w:r>
            <w:r w:rsidRPr="00904511">
              <w:fldChar w:fldCharType="end"/>
            </w:r>
            <w:r w:rsidRPr="00904511">
              <w:fldChar w:fldCharType="begin"/>
            </w:r>
            <w:r w:rsidRPr="00904511">
              <w:instrText xml:space="preserve"> XE "manuals:agency publications" \f “subject” </w:instrText>
            </w:r>
            <w:r w:rsidRPr="00904511">
              <w:fldChar w:fldCharType="end"/>
            </w:r>
            <w:r w:rsidRPr="00904511">
              <w:fldChar w:fldCharType="begin"/>
            </w:r>
            <w:r w:rsidRPr="00904511">
              <w:instrText xml:space="preserve"> XE "maps/plans/charts (agency publications)" \f “subject” </w:instrText>
            </w:r>
            <w:r w:rsidRPr="00904511">
              <w:fldChar w:fldCharType="end"/>
            </w:r>
            <w:r w:rsidRPr="00904511">
              <w:fldChar w:fldCharType="begin"/>
            </w:r>
            <w:r w:rsidRPr="00904511">
              <w:instrText xml:space="preserve"> XE "audio/visual recordings:agency publications" \f “subject” </w:instrText>
            </w:r>
            <w:r w:rsidRPr="00904511">
              <w:fldChar w:fldCharType="end"/>
            </w:r>
            <w:r w:rsidRPr="00BD1A73">
              <w:rPr>
                <w:szCs w:val="22"/>
              </w:rPr>
              <w:fldChar w:fldCharType="begin"/>
            </w:r>
            <w:r w:rsidRPr="00BD1A73">
              <w:rPr>
                <w:szCs w:val="22"/>
              </w:rPr>
              <w:instrText xml:space="preserve"> XE "</w:instrText>
            </w:r>
            <w:r w:rsidR="00A07BA5">
              <w:rPr>
                <w:szCs w:val="22"/>
              </w:rPr>
              <w:instrText>video publications:agency</w:instrText>
            </w:r>
            <w:r w:rsidR="00283A5D">
              <w:rPr>
                <w:szCs w:val="22"/>
              </w:rPr>
              <w:instrText xml:space="preserve"> </w:instrText>
            </w:r>
            <w:r>
              <w:rPr>
                <w:szCs w:val="22"/>
              </w:rPr>
              <w:instrText>created</w:instrText>
            </w:r>
            <w:r w:rsidRPr="00BD1A73">
              <w:rPr>
                <w:szCs w:val="22"/>
              </w:rPr>
              <w:instrText xml:space="preserve">" \f “subject” </w:instrText>
            </w:r>
            <w:r w:rsidRPr="00BD1A73">
              <w:rPr>
                <w:szCs w:val="22"/>
              </w:rPr>
              <w:fldChar w:fldCharType="end"/>
            </w:r>
            <w:r w:rsidRPr="00B60C75">
              <w:rPr>
                <w:rFonts w:eastAsia="Calibri" w:cs="Times New Roman"/>
              </w:rPr>
              <w:fldChar w:fldCharType="begin"/>
            </w:r>
            <w:r w:rsidRPr="00B60C75">
              <w:rPr>
                <w:rFonts w:eastAsia="Calibri" w:cs="Times New Roman"/>
              </w:rPr>
              <w:instrText xml:space="preserve"> XE "</w:instrText>
            </w:r>
            <w:r>
              <w:rPr>
                <w:rFonts w:eastAsia="Calibri" w:cs="Times New Roman"/>
              </w:rPr>
              <w:instrText>strategic plans:published</w:instrText>
            </w:r>
            <w:r w:rsidRPr="00B60C75">
              <w:rPr>
                <w:rFonts w:eastAsia="Calibri" w:cs="Times New Roman"/>
              </w:rPr>
              <w:instrText xml:space="preserve">" \f “subject” </w:instrText>
            </w:r>
            <w:r w:rsidRPr="00B60C75">
              <w:rPr>
                <w:rFonts w:eastAsia="Calibri" w:cs="Times New Roman"/>
              </w:rPr>
              <w:fldChar w:fldCharType="end"/>
            </w:r>
          </w:p>
          <w:p w14:paraId="00B47C8C" w14:textId="77777777" w:rsidR="009474A1" w:rsidRPr="00B64159" w:rsidRDefault="009474A1" w:rsidP="00D84071">
            <w:pPr>
              <w:pStyle w:val="Includes"/>
              <w:spacing w:after="60"/>
            </w:pPr>
            <w:r>
              <w:t>I</w:t>
            </w:r>
            <w:r w:rsidRPr="00B64159">
              <w:t>nclude</w:t>
            </w:r>
            <w:r>
              <w:t>s</w:t>
            </w:r>
            <w:r w:rsidRPr="00B64159">
              <w:t xml:space="preserve">, but </w:t>
            </w:r>
            <w:r>
              <w:t>is</w:t>
            </w:r>
            <w:r w:rsidRPr="00B64159">
              <w:t xml:space="preserve"> not limited to:</w:t>
            </w:r>
          </w:p>
          <w:p w14:paraId="271AC055" w14:textId="77777777" w:rsidR="009474A1" w:rsidRPr="00B64159" w:rsidRDefault="009474A1" w:rsidP="00D84071">
            <w:pPr>
              <w:pStyle w:val="Bullet"/>
              <w:spacing w:before="60"/>
              <w:ind w:left="519" w:hanging="274"/>
            </w:pPr>
            <w:r w:rsidRPr="00B64159">
              <w:t>Annual reports and other reports, manuals, brochures;</w:t>
            </w:r>
          </w:p>
          <w:p w14:paraId="48513C92" w14:textId="77777777" w:rsidR="009474A1" w:rsidRPr="00B64159" w:rsidRDefault="009474A1" w:rsidP="00D84071">
            <w:pPr>
              <w:pStyle w:val="Bullet"/>
              <w:ind w:left="519" w:hanging="274"/>
            </w:pPr>
            <w:r w:rsidRPr="00B64159">
              <w:t>Newsletters, magazines, journals, periodicals;</w:t>
            </w:r>
          </w:p>
          <w:p w14:paraId="6F8D7B26" w14:textId="77777777" w:rsidR="009474A1" w:rsidRPr="00B64159" w:rsidRDefault="009474A1" w:rsidP="00D84071">
            <w:pPr>
              <w:pStyle w:val="Bullet"/>
              <w:spacing w:after="60"/>
              <w:ind w:left="519" w:hanging="274"/>
            </w:pPr>
            <w:r w:rsidRPr="00B64159">
              <w:t xml:space="preserve">Audio/video films/presentations. </w:t>
            </w:r>
          </w:p>
          <w:p w14:paraId="21BA5BB0" w14:textId="77777777" w:rsidR="009474A1" w:rsidRPr="00C63235" w:rsidRDefault="009474A1" w:rsidP="00D84071">
            <w:pPr>
              <w:pStyle w:val="NOTE"/>
              <w:spacing w:after="60"/>
              <w:rPr>
                <w:sz w:val="21"/>
                <w:szCs w:val="21"/>
              </w:rPr>
            </w:pPr>
            <w:r w:rsidRPr="00C63235">
              <w:rPr>
                <w:sz w:val="21"/>
                <w:szCs w:val="21"/>
              </w:rPr>
              <w:t>Note: Agencies are required to transfer copies of state publications to the Washington State Library in accordance with RCW 40.06.030</w:t>
            </w:r>
            <w:r w:rsidRPr="00C63235">
              <w:rPr>
                <w:i w:val="0"/>
                <w:sz w:val="21"/>
                <w:szCs w:val="21"/>
              </w:rPr>
              <w:t xml:space="preserve">. </w:t>
            </w:r>
          </w:p>
        </w:tc>
        <w:tc>
          <w:tcPr>
            <w:tcW w:w="979" w:type="pct"/>
          </w:tcPr>
          <w:p w14:paraId="055C4496" w14:textId="77777777" w:rsidR="009474A1" w:rsidRDefault="009474A1" w:rsidP="00D84071">
            <w:pPr>
              <w:spacing w:before="60" w:after="60"/>
            </w:pPr>
            <w:r w:rsidRPr="0058252B">
              <w:rPr>
                <w:i/>
              </w:rPr>
              <w:t>Upon publication</w:t>
            </w:r>
            <w:r w:rsidRPr="00B64159">
              <w:t>,</w:t>
            </w:r>
          </w:p>
          <w:p w14:paraId="3FBFD335" w14:textId="77777777" w:rsidR="009474A1" w:rsidRDefault="009474A1" w:rsidP="00D84071">
            <w:pPr>
              <w:spacing w:before="60" w:after="60"/>
              <w:rPr>
                <w:b/>
              </w:rPr>
            </w:pPr>
            <w:r>
              <w:rPr>
                <w:b/>
              </w:rPr>
              <w:t>T</w:t>
            </w:r>
            <w:r w:rsidRPr="0058252B">
              <w:rPr>
                <w:b/>
              </w:rPr>
              <w:t>ransfer</w:t>
            </w:r>
            <w:r>
              <w:rPr>
                <w:b/>
              </w:rPr>
              <w:t>:</w:t>
            </w:r>
          </w:p>
          <w:p w14:paraId="3D16723E" w14:textId="77777777" w:rsidR="00F51C44" w:rsidRDefault="009474A1" w:rsidP="00D84071">
            <w:pPr>
              <w:pStyle w:val="ListParagraph"/>
              <w:numPr>
                <w:ilvl w:val="0"/>
                <w:numId w:val="17"/>
              </w:numPr>
              <w:spacing w:before="60" w:after="60"/>
            </w:pPr>
            <w:r>
              <w:t xml:space="preserve">2 copies of </w:t>
            </w:r>
            <w:r w:rsidR="00F51C44">
              <w:t>tangible</w:t>
            </w:r>
            <w:r>
              <w:t xml:space="preserve"> format publications,</w:t>
            </w:r>
          </w:p>
          <w:p w14:paraId="21299422" w14:textId="77777777" w:rsidR="009474A1" w:rsidRDefault="009474A1" w:rsidP="00F51C44">
            <w:pPr>
              <w:spacing w:before="60" w:after="60"/>
              <w:ind w:left="360"/>
            </w:pPr>
            <w:r w:rsidRPr="00F51C44">
              <w:rPr>
                <w:i/>
              </w:rPr>
              <w:t>and</w:t>
            </w:r>
          </w:p>
          <w:p w14:paraId="5324AD80" w14:textId="77777777" w:rsidR="009474A1" w:rsidRDefault="009474A1" w:rsidP="00D84071">
            <w:pPr>
              <w:pStyle w:val="ListParagraph"/>
              <w:numPr>
                <w:ilvl w:val="0"/>
                <w:numId w:val="17"/>
              </w:numPr>
              <w:spacing w:before="60" w:after="60"/>
            </w:pPr>
            <w:r>
              <w:t>1 copy of electronic format publications</w:t>
            </w:r>
          </w:p>
          <w:p w14:paraId="4120D67A" w14:textId="77777777" w:rsidR="009474A1" w:rsidRPr="00B64159" w:rsidRDefault="009474A1" w:rsidP="00D84071">
            <w:pPr>
              <w:spacing w:before="60" w:after="60"/>
            </w:pPr>
            <w:r w:rsidRPr="00B64159">
              <w:t xml:space="preserve">to Washington State </w:t>
            </w:r>
            <w:r>
              <w:t>Library</w:t>
            </w:r>
            <w:r w:rsidRPr="00B64159">
              <w:t xml:space="preserve"> for permanent retention.</w:t>
            </w:r>
          </w:p>
        </w:tc>
        <w:tc>
          <w:tcPr>
            <w:tcW w:w="621" w:type="pct"/>
            <w:tcMar>
              <w:left w:w="43" w:type="dxa"/>
              <w:right w:w="43" w:type="dxa"/>
            </w:tcMar>
          </w:tcPr>
          <w:p w14:paraId="23D0CB08" w14:textId="77777777" w:rsidR="009474A1" w:rsidRPr="00B64159" w:rsidRDefault="009474A1" w:rsidP="00D84071">
            <w:pPr>
              <w:spacing w:before="60"/>
              <w:jc w:val="center"/>
              <w:rPr>
                <w:rFonts w:eastAsia="Calibri" w:cs="Times New Roman"/>
                <w:b/>
                <w:szCs w:val="22"/>
              </w:rPr>
            </w:pPr>
            <w:r w:rsidRPr="00B64159">
              <w:rPr>
                <w:rFonts w:eastAsia="Calibri" w:cs="Times New Roman"/>
                <w:b/>
                <w:szCs w:val="22"/>
              </w:rPr>
              <w:t>ARCHIVAL</w:t>
            </w:r>
          </w:p>
          <w:p w14:paraId="1C09BB0A" w14:textId="77777777" w:rsidR="009474A1" w:rsidRPr="00CD1DDA" w:rsidRDefault="009474A1" w:rsidP="00D84071">
            <w:pPr>
              <w:jc w:val="center"/>
              <w:rPr>
                <w:rFonts w:eastAsia="Calibri" w:cs="Times New Roman"/>
                <w:b/>
                <w:sz w:val="17"/>
                <w:szCs w:val="17"/>
              </w:rPr>
            </w:pPr>
            <w:r w:rsidRPr="00CD1DDA">
              <w:rPr>
                <w:rFonts w:eastAsia="Calibri" w:cs="Times New Roman"/>
                <w:b/>
                <w:sz w:val="17"/>
                <w:szCs w:val="17"/>
              </w:rPr>
              <w:t>(Permanent Retention</w:t>
            </w:r>
            <w:r>
              <w:rPr>
                <w:rFonts w:eastAsia="Calibri" w:cs="Times New Roman"/>
                <w:b/>
                <w:sz w:val="17"/>
                <w:szCs w:val="17"/>
              </w:rPr>
              <w:t>)</w:t>
            </w:r>
            <w:r w:rsidRPr="00B64159">
              <w:rPr>
                <w:sz w:val="20"/>
                <w:szCs w:val="20"/>
              </w:rPr>
              <w:fldChar w:fldCharType="begin"/>
            </w:r>
            <w:r w:rsidRPr="00B64159">
              <w:rPr>
                <w:sz w:val="20"/>
                <w:szCs w:val="20"/>
              </w:rPr>
              <w:instrText xml:space="preserve"> XE "INFORMATION MANAGEMENT:Publishing:</w:instrText>
            </w:r>
            <w:r>
              <w:rPr>
                <w:sz w:val="20"/>
                <w:szCs w:val="20"/>
              </w:rPr>
              <w:instrText xml:space="preserve">State </w:instrText>
            </w:r>
            <w:r w:rsidRPr="00B64159">
              <w:rPr>
                <w:sz w:val="20"/>
                <w:szCs w:val="20"/>
              </w:rPr>
              <w:instrText xml:space="preserve">Publications" \f “Archival" </w:instrText>
            </w:r>
            <w:r w:rsidRPr="00B64159">
              <w:rPr>
                <w:sz w:val="20"/>
                <w:szCs w:val="20"/>
              </w:rPr>
              <w:fldChar w:fldCharType="end"/>
            </w:r>
          </w:p>
          <w:p w14:paraId="3C592CE6" w14:textId="77777777" w:rsidR="009474A1" w:rsidRPr="00B64159" w:rsidRDefault="009474A1" w:rsidP="00D84071">
            <w:pPr>
              <w:jc w:val="center"/>
              <w:rPr>
                <w:rFonts w:eastAsia="Calibri" w:cs="Times New Roman"/>
                <w:sz w:val="20"/>
                <w:szCs w:val="20"/>
              </w:rPr>
            </w:pPr>
            <w:r w:rsidRPr="00B64159">
              <w:rPr>
                <w:rFonts w:eastAsia="Calibri" w:cs="Times New Roman"/>
                <w:sz w:val="20"/>
                <w:szCs w:val="20"/>
              </w:rPr>
              <w:t>NON-ESSENTIAL</w:t>
            </w:r>
          </w:p>
          <w:p w14:paraId="441C4B39" w14:textId="77777777" w:rsidR="009474A1" w:rsidRPr="00B64159" w:rsidRDefault="009474A1" w:rsidP="00D84071">
            <w:pPr>
              <w:jc w:val="center"/>
              <w:rPr>
                <w:rFonts w:eastAsia="Calibri" w:cs="Times New Roman"/>
                <w:sz w:val="20"/>
                <w:szCs w:val="20"/>
              </w:rPr>
            </w:pPr>
            <w:r w:rsidRPr="00B64159">
              <w:rPr>
                <w:rFonts w:eastAsia="Calibri" w:cs="Times New Roman"/>
                <w:sz w:val="20"/>
                <w:szCs w:val="20"/>
              </w:rPr>
              <w:t>OFM</w:t>
            </w:r>
          </w:p>
        </w:tc>
      </w:tr>
      <w:tr w:rsidR="00924D32" w14:paraId="3D85C949" w14:textId="77777777" w:rsidTr="009F08EF">
        <w:tblPrEx>
          <w:tblLook w:val="04A0" w:firstRow="1" w:lastRow="0" w:firstColumn="1" w:lastColumn="0" w:noHBand="0" w:noVBand="1"/>
        </w:tblPrEx>
        <w:trPr>
          <w:cantSplit/>
          <w:jc w:val="center"/>
        </w:trPr>
        <w:tc>
          <w:tcPr>
            <w:tcW w:w="500" w:type="pct"/>
          </w:tcPr>
          <w:p w14:paraId="6E91E358" w14:textId="77777777" w:rsidR="00924D32" w:rsidRDefault="00924D32" w:rsidP="00924D32">
            <w:pPr>
              <w:spacing w:before="60" w:after="60"/>
              <w:jc w:val="center"/>
            </w:pPr>
            <w:r>
              <w:t xml:space="preserve">GS </w:t>
            </w:r>
            <w:r w:rsidR="00CA1111">
              <w:t>15011</w:t>
            </w:r>
            <w:r w:rsidR="002C12E2" w:rsidRPr="001151F6">
              <w:fldChar w:fldCharType="begin"/>
            </w:r>
            <w:r w:rsidR="002C12E2" w:rsidRPr="001151F6">
              <w:instrText xml:space="preserve"> XE "GS </w:instrText>
            </w:r>
            <w:r w:rsidR="00CA1111">
              <w:instrText>15011</w:instrText>
            </w:r>
            <w:r w:rsidR="002C12E2" w:rsidRPr="001151F6">
              <w:instrText xml:space="preserve">" \f “dan” </w:instrText>
            </w:r>
            <w:r w:rsidR="002C12E2" w:rsidRPr="001151F6">
              <w:fldChar w:fldCharType="end"/>
            </w:r>
          </w:p>
          <w:p w14:paraId="6DCB90B1" w14:textId="77777777" w:rsidR="00924D32" w:rsidRPr="00B64159" w:rsidRDefault="00924D32" w:rsidP="00924D32">
            <w:pPr>
              <w:spacing w:before="60" w:after="60"/>
              <w:jc w:val="center"/>
            </w:pPr>
            <w:r>
              <w:t>Rev. 0</w:t>
            </w:r>
          </w:p>
        </w:tc>
        <w:tc>
          <w:tcPr>
            <w:tcW w:w="2900" w:type="pct"/>
          </w:tcPr>
          <w:p w14:paraId="357ABB88" w14:textId="77777777" w:rsidR="00924D32" w:rsidRDefault="00924D32" w:rsidP="00924D32">
            <w:pPr>
              <w:spacing w:before="60" w:after="60"/>
              <w:rPr>
                <w:b/>
                <w:i/>
              </w:rPr>
            </w:pPr>
            <w:r>
              <w:rPr>
                <w:b/>
                <w:i/>
              </w:rPr>
              <w:t>State Publication</w:t>
            </w:r>
            <w:r w:rsidR="00E96E28">
              <w:rPr>
                <w:b/>
                <w:i/>
              </w:rPr>
              <w:t>s</w:t>
            </w:r>
            <w:r w:rsidR="001078BC">
              <w:rPr>
                <w:b/>
                <w:i/>
              </w:rPr>
              <w:t xml:space="preserve"> – </w:t>
            </w:r>
            <w:r w:rsidR="00E96E28">
              <w:rPr>
                <w:b/>
                <w:i/>
              </w:rPr>
              <w:t>Transfers to Library</w:t>
            </w:r>
            <w:r>
              <w:rPr>
                <w:b/>
                <w:i/>
              </w:rPr>
              <w:t xml:space="preserve"> (Agency Compliance Records)</w:t>
            </w:r>
          </w:p>
          <w:p w14:paraId="4079132B" w14:textId="77777777" w:rsidR="00924D32" w:rsidRDefault="00924D32" w:rsidP="00924D32">
            <w:pPr>
              <w:spacing w:before="60" w:after="60"/>
            </w:pPr>
            <w:r>
              <w:t xml:space="preserve">Records relating to the </w:t>
            </w:r>
            <w:r w:rsidR="00E96E28">
              <w:t>transfer/</w:t>
            </w:r>
            <w:r>
              <w:t>deposit of state publications with the Washington State Library in accordance with chapter 40.06 RCW.</w:t>
            </w:r>
            <w:r w:rsidR="00EB08AE" w:rsidRPr="00B64159">
              <w:t xml:space="preserve"> </w:t>
            </w:r>
            <w:r w:rsidR="00EB08AE" w:rsidRPr="00B64159">
              <w:fldChar w:fldCharType="begin"/>
            </w:r>
            <w:r w:rsidR="00EB08AE" w:rsidRPr="00B64159">
              <w:instrText xml:space="preserve"> XE "</w:instrText>
            </w:r>
            <w:r w:rsidR="00EB08AE">
              <w:instrText>transfers</w:instrText>
            </w:r>
            <w:r w:rsidR="002D1ABB">
              <w:instrText>:</w:instrText>
            </w:r>
            <w:r w:rsidR="00EB08AE">
              <w:instrText>publications</w:instrText>
            </w:r>
            <w:r w:rsidR="002D1ABB">
              <w:instrText xml:space="preserve"> to State Library</w:instrText>
            </w:r>
            <w:r w:rsidR="00EB08AE" w:rsidRPr="00B64159">
              <w:instrText xml:space="preserve">" \f “subject" </w:instrText>
            </w:r>
            <w:r w:rsidR="00EB08AE" w:rsidRPr="00B64159">
              <w:fldChar w:fldCharType="end"/>
            </w:r>
          </w:p>
          <w:p w14:paraId="7FE12C63" w14:textId="77777777" w:rsidR="00924D32" w:rsidRDefault="00924D32" w:rsidP="00924D32">
            <w:pPr>
              <w:spacing w:before="60" w:after="60"/>
            </w:pPr>
            <w:r>
              <w:t>Includes, but is not limited to:</w:t>
            </w:r>
          </w:p>
          <w:p w14:paraId="7C70D503" w14:textId="77777777" w:rsidR="00924D32" w:rsidRDefault="00924D32" w:rsidP="00924D32">
            <w:pPr>
              <w:pStyle w:val="Bullet"/>
              <w:spacing w:before="60"/>
              <w:ind w:left="519" w:hanging="274"/>
            </w:pPr>
            <w:r>
              <w:t>Records documenting the deposit of agency publications;</w:t>
            </w:r>
          </w:p>
          <w:p w14:paraId="0FA8C875" w14:textId="77777777" w:rsidR="00924D32" w:rsidRDefault="00924D32" w:rsidP="00924D32">
            <w:pPr>
              <w:pStyle w:val="Bullet"/>
              <w:ind w:left="519" w:hanging="274"/>
            </w:pPr>
            <w:r>
              <w:t>Annual lists of agency publications submitted to Washington State Library in accordance with RCW 40.06.030(2);</w:t>
            </w:r>
          </w:p>
          <w:p w14:paraId="591EE76D" w14:textId="77777777" w:rsidR="00924D32" w:rsidRDefault="00924D32" w:rsidP="00924D32">
            <w:pPr>
              <w:pStyle w:val="Bullet"/>
              <w:ind w:left="519" w:hanging="274"/>
            </w:pPr>
            <w:r>
              <w:t>Exemptions from deposit requirements received by the agency from the State Librarian in accordance with RCW 40.06.030(3);</w:t>
            </w:r>
          </w:p>
          <w:p w14:paraId="11A11FE9" w14:textId="77777777" w:rsidR="00924D32" w:rsidRDefault="00924D32" w:rsidP="00924D32">
            <w:pPr>
              <w:pStyle w:val="Bullet"/>
              <w:ind w:left="519" w:hanging="274"/>
            </w:pPr>
            <w:r>
              <w:t>Related correspondence</w:t>
            </w:r>
            <w:r w:rsidR="001078BC">
              <w:t>/communications</w:t>
            </w:r>
            <w:r>
              <w:t>.</w:t>
            </w:r>
          </w:p>
          <w:p w14:paraId="6D51E2EB" w14:textId="77777777" w:rsidR="00924D32" w:rsidRPr="00487FE6" w:rsidRDefault="00924D32" w:rsidP="00924D32">
            <w:pPr>
              <w:spacing w:before="60" w:after="60"/>
            </w:pPr>
            <w:r>
              <w:t>Excludes Washington State Library’s records relating to the administration of chapter 40.06 RCW.</w:t>
            </w:r>
          </w:p>
        </w:tc>
        <w:tc>
          <w:tcPr>
            <w:tcW w:w="979" w:type="pct"/>
          </w:tcPr>
          <w:p w14:paraId="797B30D4" w14:textId="77777777" w:rsidR="00924D32" w:rsidRDefault="00924D32" w:rsidP="00924D32">
            <w:pPr>
              <w:spacing w:before="60" w:after="60"/>
            </w:pPr>
            <w:r w:rsidRPr="00487FE6">
              <w:rPr>
                <w:b/>
              </w:rPr>
              <w:t>Retain</w:t>
            </w:r>
            <w:r>
              <w:t xml:space="preserve"> for 6 years after end of calendar year</w:t>
            </w:r>
          </w:p>
          <w:p w14:paraId="060D1EBE" w14:textId="77777777" w:rsidR="00924D32" w:rsidRPr="00487FE6" w:rsidRDefault="00924D32" w:rsidP="00924D32">
            <w:pPr>
              <w:spacing w:before="60" w:after="60"/>
              <w:rPr>
                <w:i/>
              </w:rPr>
            </w:pPr>
            <w:r>
              <w:t xml:space="preserve">   </w:t>
            </w:r>
            <w:r w:rsidRPr="00487FE6">
              <w:rPr>
                <w:i/>
              </w:rPr>
              <w:t>then</w:t>
            </w:r>
          </w:p>
          <w:p w14:paraId="40611DE3" w14:textId="77777777" w:rsidR="00924D32" w:rsidRPr="00487FE6" w:rsidRDefault="00924D32" w:rsidP="00924D32">
            <w:pPr>
              <w:spacing w:before="60" w:after="60"/>
            </w:pPr>
            <w:r w:rsidRPr="00487FE6">
              <w:rPr>
                <w:b/>
              </w:rPr>
              <w:t>Destroy</w:t>
            </w:r>
            <w:r>
              <w:t>.</w:t>
            </w:r>
          </w:p>
        </w:tc>
        <w:tc>
          <w:tcPr>
            <w:tcW w:w="621" w:type="pct"/>
            <w:tcMar>
              <w:left w:w="43" w:type="dxa"/>
              <w:right w:w="43" w:type="dxa"/>
            </w:tcMar>
          </w:tcPr>
          <w:p w14:paraId="68C47683" w14:textId="77777777" w:rsidR="00924D32" w:rsidRPr="00487FE6" w:rsidRDefault="00924D32" w:rsidP="00924D32">
            <w:pPr>
              <w:spacing w:before="60"/>
              <w:jc w:val="center"/>
              <w:rPr>
                <w:rFonts w:eastAsia="Calibri" w:cs="Times New Roman"/>
                <w:sz w:val="20"/>
                <w:szCs w:val="20"/>
              </w:rPr>
            </w:pPr>
            <w:r w:rsidRPr="00487FE6">
              <w:rPr>
                <w:rFonts w:eastAsia="Calibri" w:cs="Times New Roman"/>
                <w:sz w:val="20"/>
                <w:szCs w:val="20"/>
              </w:rPr>
              <w:t>NON-ARCHIVAL</w:t>
            </w:r>
          </w:p>
          <w:p w14:paraId="540372C1" w14:textId="77777777" w:rsidR="00924D32" w:rsidRPr="00487FE6" w:rsidRDefault="00924D32" w:rsidP="00924D32">
            <w:pPr>
              <w:jc w:val="center"/>
              <w:rPr>
                <w:rFonts w:eastAsia="Calibri" w:cs="Times New Roman"/>
                <w:sz w:val="20"/>
                <w:szCs w:val="20"/>
              </w:rPr>
            </w:pPr>
            <w:r w:rsidRPr="00487FE6">
              <w:rPr>
                <w:rFonts w:eastAsia="Calibri" w:cs="Times New Roman"/>
                <w:sz w:val="20"/>
                <w:szCs w:val="20"/>
              </w:rPr>
              <w:t>NON-ESSENTIAL</w:t>
            </w:r>
          </w:p>
          <w:p w14:paraId="235636EC" w14:textId="77777777" w:rsidR="00924D32" w:rsidRPr="00B64159" w:rsidRDefault="00924D32" w:rsidP="004E168F">
            <w:pPr>
              <w:jc w:val="center"/>
              <w:rPr>
                <w:rFonts w:eastAsia="Calibri" w:cs="Times New Roman"/>
                <w:b/>
                <w:szCs w:val="22"/>
              </w:rPr>
            </w:pPr>
            <w:r w:rsidRPr="00487FE6">
              <w:rPr>
                <w:rFonts w:eastAsia="Calibri" w:cs="Times New Roman"/>
                <w:sz w:val="20"/>
                <w:szCs w:val="20"/>
              </w:rPr>
              <w:t>OPR</w:t>
            </w:r>
          </w:p>
        </w:tc>
      </w:tr>
    </w:tbl>
    <w:p w14:paraId="5087CF48" w14:textId="77777777" w:rsidR="00C714A0" w:rsidRPr="00B64159" w:rsidRDefault="00C714A0">
      <w:pPr>
        <w:rPr>
          <w:sz w:val="2"/>
          <w:szCs w:val="2"/>
        </w:rPr>
      </w:pPr>
    </w:p>
    <w:p w14:paraId="0527EE3A" w14:textId="77777777" w:rsidR="00C714A0" w:rsidRPr="00B64159" w:rsidRDefault="00C714A0">
      <w:pPr>
        <w:rPr>
          <w:sz w:val="2"/>
          <w:szCs w:val="2"/>
        </w:rPr>
      </w:pPr>
    </w:p>
    <w:p w14:paraId="67EADE37" w14:textId="77777777" w:rsidR="002C12E2" w:rsidRPr="0012446C" w:rsidRDefault="002C12E2">
      <w:pPr>
        <w:rPr>
          <w:sz w:val="4"/>
          <w:szCs w:val="4"/>
        </w:rPr>
      </w:pPr>
      <w:r w:rsidRPr="0012446C">
        <w:rPr>
          <w:sz w:val="4"/>
          <w:szCs w:val="4"/>
        </w:rPr>
        <w:br w:type="page"/>
      </w:r>
    </w:p>
    <w:tbl>
      <w:tblPr>
        <w:tblW w:w="14400" w:type="dxa"/>
        <w:jc w:val="center"/>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Look w:val="0000" w:firstRow="0" w:lastRow="0" w:firstColumn="0" w:lastColumn="0" w:noHBand="0" w:noVBand="0"/>
      </w:tblPr>
      <w:tblGrid>
        <w:gridCol w:w="1440"/>
        <w:gridCol w:w="8352"/>
        <w:gridCol w:w="2880"/>
        <w:gridCol w:w="1728"/>
      </w:tblGrid>
      <w:tr w:rsidR="00802916" w:rsidRPr="00B64159" w14:paraId="2B803A46" w14:textId="77777777" w:rsidTr="00AF5933">
        <w:trPr>
          <w:cantSplit/>
          <w:tblHeader/>
          <w:jc w:val="center"/>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tcMar>
              <w:top w:w="58" w:type="dxa"/>
              <w:left w:w="115" w:type="dxa"/>
              <w:bottom w:w="43" w:type="dxa"/>
              <w:right w:w="115" w:type="dxa"/>
            </w:tcMar>
            <w:vAlign w:val="center"/>
          </w:tcPr>
          <w:p w14:paraId="385BD832" w14:textId="77777777" w:rsidR="00802916" w:rsidRPr="00B64159" w:rsidRDefault="00802916" w:rsidP="0054186A">
            <w:pPr>
              <w:pStyle w:val="Activties"/>
              <w:ind w:left="695" w:hanging="695"/>
              <w:rPr>
                <w:color w:val="000000"/>
              </w:rPr>
            </w:pPr>
            <w:bookmarkStart w:id="65" w:name="_Toc175912491"/>
            <w:r w:rsidRPr="00B64159">
              <w:rPr>
                <w:color w:val="000000"/>
              </w:rPr>
              <w:lastRenderedPageBreak/>
              <w:t>RECORDS MANAGEMENT</w:t>
            </w:r>
            <w:bookmarkEnd w:id="65"/>
          </w:p>
          <w:p w14:paraId="3681C570" w14:textId="6292B1C9" w:rsidR="00802916" w:rsidRPr="00B64159" w:rsidRDefault="00802916" w:rsidP="00747BFE">
            <w:pPr>
              <w:pStyle w:val="ActivityText"/>
            </w:pPr>
            <w:r w:rsidRPr="00B64159">
              <w:t xml:space="preserve">The activity of systematically controlling the lifecycle of the agency’s public records (creation or receipt, use, maintenance, </w:t>
            </w:r>
            <w:r w:rsidR="00747BFE">
              <w:t>conversion/migration to other formats</w:t>
            </w:r>
            <w:r w:rsidR="000F63D2">
              <w:t>,</w:t>
            </w:r>
            <w:r w:rsidR="00747BFE">
              <w:t xml:space="preserve"> </w:t>
            </w:r>
            <w:r w:rsidRPr="00B64159">
              <w:t xml:space="preserve">and </w:t>
            </w:r>
            <w:r w:rsidR="00747BFE">
              <w:t>destruction/transfer</w:t>
            </w:r>
            <w:r w:rsidRPr="00B64159">
              <w:t>).</w:t>
            </w:r>
          </w:p>
        </w:tc>
      </w:tr>
      <w:tr w:rsidR="002154BE" w:rsidRPr="002154BE" w14:paraId="2537086D" w14:textId="77777777" w:rsidTr="00AF59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tblHeader/>
          <w:jc w:val="center"/>
        </w:trPr>
        <w:tc>
          <w:tcPr>
            <w:tcW w:w="500" w:type="pct"/>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71484813" w14:textId="77777777" w:rsidR="002154BE" w:rsidRPr="002154BE" w:rsidRDefault="002154BE" w:rsidP="002154BE">
            <w:pPr>
              <w:jc w:val="center"/>
              <w:rPr>
                <w:b/>
                <w:sz w:val="18"/>
                <w:szCs w:val="18"/>
              </w:rPr>
            </w:pPr>
            <w:r w:rsidRPr="002154BE">
              <w:rPr>
                <w:b/>
                <w:sz w:val="18"/>
                <w:szCs w:val="18"/>
              </w:rPr>
              <w:t>DISPOSITION AUTHORITY NUMBER (DAN)</w:t>
            </w:r>
          </w:p>
        </w:tc>
        <w:tc>
          <w:tcPr>
            <w:tcW w:w="2900" w:type="pct"/>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7D01E707" w14:textId="77777777" w:rsidR="002154BE" w:rsidRPr="002154BE" w:rsidRDefault="002154BE" w:rsidP="002154BE">
            <w:pPr>
              <w:jc w:val="center"/>
              <w:rPr>
                <w:b/>
                <w:sz w:val="18"/>
                <w:szCs w:val="18"/>
              </w:rPr>
            </w:pPr>
            <w:r w:rsidRPr="002154BE">
              <w:rPr>
                <w:b/>
                <w:sz w:val="18"/>
                <w:szCs w:val="18"/>
              </w:rPr>
              <w:t>DESCRIPTION OF RECORDS</w:t>
            </w:r>
          </w:p>
        </w:tc>
        <w:tc>
          <w:tcPr>
            <w:tcW w:w="1000" w:type="pct"/>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4D08E78F" w14:textId="77777777" w:rsidR="002154BE" w:rsidRPr="002154BE" w:rsidRDefault="002154BE" w:rsidP="002154BE">
            <w:pPr>
              <w:jc w:val="center"/>
              <w:rPr>
                <w:b/>
                <w:sz w:val="18"/>
                <w:szCs w:val="18"/>
              </w:rPr>
            </w:pPr>
            <w:r w:rsidRPr="002154BE">
              <w:rPr>
                <w:b/>
                <w:sz w:val="18"/>
                <w:szCs w:val="18"/>
              </w:rPr>
              <w:t>RETENTION AND</w:t>
            </w:r>
          </w:p>
          <w:p w14:paraId="69A84811" w14:textId="77777777" w:rsidR="002154BE" w:rsidRPr="002154BE" w:rsidRDefault="002154BE" w:rsidP="002154BE">
            <w:pPr>
              <w:jc w:val="center"/>
              <w:rPr>
                <w:b/>
                <w:sz w:val="18"/>
                <w:szCs w:val="18"/>
              </w:rPr>
            </w:pPr>
            <w:r w:rsidRPr="002154BE">
              <w:rPr>
                <w:b/>
                <w:sz w:val="18"/>
                <w:szCs w:val="18"/>
              </w:rPr>
              <w:t>DISPOSITION ACTION</w:t>
            </w:r>
          </w:p>
        </w:tc>
        <w:tc>
          <w:tcPr>
            <w:tcW w:w="600" w:type="pct"/>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77E19C53" w14:textId="77777777" w:rsidR="002154BE" w:rsidRPr="002154BE" w:rsidRDefault="002154BE" w:rsidP="002154BE">
            <w:pPr>
              <w:jc w:val="center"/>
              <w:rPr>
                <w:b/>
                <w:sz w:val="18"/>
                <w:szCs w:val="18"/>
              </w:rPr>
            </w:pPr>
            <w:r w:rsidRPr="002154BE">
              <w:rPr>
                <w:b/>
                <w:sz w:val="18"/>
                <w:szCs w:val="18"/>
              </w:rPr>
              <w:t>DESIGNATION</w:t>
            </w:r>
          </w:p>
        </w:tc>
      </w:tr>
      <w:tr w:rsidR="00E73D6A" w14:paraId="26FBF47F" w14:textId="77777777" w:rsidTr="0012446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jc w:val="center"/>
        </w:trPr>
        <w:tc>
          <w:tcPr>
            <w:tcW w:w="500" w:type="pct"/>
          </w:tcPr>
          <w:p w14:paraId="4B4B0335" w14:textId="6D5B3B9A" w:rsidR="00E73D6A" w:rsidRDefault="00E73D6A" w:rsidP="0012446C">
            <w:pPr>
              <w:spacing w:before="60" w:after="60"/>
              <w:jc w:val="center"/>
            </w:pPr>
            <w:r>
              <w:t xml:space="preserve">GS </w:t>
            </w:r>
            <w:r w:rsidR="004809CC">
              <w:t>11</w:t>
            </w:r>
            <w:r w:rsidR="005A3720">
              <w:t>018</w:t>
            </w:r>
            <w:r w:rsidRPr="001151F6">
              <w:fldChar w:fldCharType="begin"/>
            </w:r>
            <w:r w:rsidRPr="001151F6">
              <w:instrText xml:space="preserve"> XE "GS </w:instrText>
            </w:r>
            <w:r w:rsidR="005A3720">
              <w:instrText>11018</w:instrText>
            </w:r>
            <w:r w:rsidRPr="001151F6">
              <w:instrText xml:space="preserve">" \f “dan” </w:instrText>
            </w:r>
            <w:r w:rsidRPr="001151F6">
              <w:fldChar w:fldCharType="end"/>
            </w:r>
          </w:p>
          <w:p w14:paraId="17C6D848" w14:textId="77777777" w:rsidR="00E73D6A" w:rsidRPr="001151F6" w:rsidRDefault="00E73D6A" w:rsidP="0012446C">
            <w:pPr>
              <w:spacing w:before="60" w:after="60"/>
              <w:jc w:val="center"/>
            </w:pPr>
            <w:r>
              <w:t>Rev. 0</w:t>
            </w:r>
          </w:p>
        </w:tc>
        <w:tc>
          <w:tcPr>
            <w:tcW w:w="2900" w:type="pct"/>
          </w:tcPr>
          <w:p w14:paraId="4263F555" w14:textId="55BF2038" w:rsidR="00E73D6A" w:rsidRDefault="00E73D6A" w:rsidP="00E73D6A">
            <w:pPr>
              <w:spacing w:before="60" w:after="60"/>
              <w:rPr>
                <w:b/>
                <w:bCs/>
                <w:i/>
                <w:iCs/>
                <w:color w:val="auto"/>
                <w:szCs w:val="22"/>
              </w:rPr>
            </w:pPr>
            <w:r>
              <w:rPr>
                <w:b/>
                <w:bCs/>
                <w:i/>
                <w:iCs/>
              </w:rPr>
              <w:t>Contaminated/Compr</w:t>
            </w:r>
            <w:r w:rsidR="00002A11">
              <w:rPr>
                <w:b/>
                <w:bCs/>
                <w:i/>
                <w:iCs/>
              </w:rPr>
              <w:t>om</w:t>
            </w:r>
            <w:r>
              <w:rPr>
                <w:b/>
                <w:bCs/>
                <w:i/>
                <w:iCs/>
              </w:rPr>
              <w:t>ised Records</w:t>
            </w:r>
          </w:p>
          <w:p w14:paraId="0FC79A0B" w14:textId="77777777" w:rsidR="00E73D6A" w:rsidRDefault="00E73D6A" w:rsidP="00E73D6A">
            <w:pPr>
              <w:spacing w:before="60" w:after="60"/>
            </w:pPr>
            <w:r>
              <w:t>Records which have yet to reach their minimum retention and have been either:</w:t>
            </w:r>
          </w:p>
          <w:p w14:paraId="776D5B81" w14:textId="687B6E0D" w:rsidR="00E73D6A" w:rsidRDefault="00E73D6A" w:rsidP="00283A5D">
            <w:pPr>
              <w:pStyle w:val="ListParagraph"/>
              <w:numPr>
                <w:ilvl w:val="0"/>
                <w:numId w:val="142"/>
              </w:numPr>
              <w:spacing w:before="60" w:after="60"/>
            </w:pPr>
            <w:r>
              <w:t>Physically contaminated with mold, chemicals, sewage, etc. to such an extent that handling the records poses an occupational health and safety risk; or</w:t>
            </w:r>
          </w:p>
          <w:p w14:paraId="395C56F4" w14:textId="77777777" w:rsidR="00E73D6A" w:rsidRDefault="00E73D6A" w:rsidP="00283A5D">
            <w:pPr>
              <w:pStyle w:val="ListParagraph"/>
              <w:numPr>
                <w:ilvl w:val="0"/>
                <w:numId w:val="142"/>
              </w:numPr>
              <w:spacing w:before="60" w:after="60"/>
              <w:rPr>
                <w:color w:val="auto"/>
              </w:rPr>
            </w:pPr>
            <w:r>
              <w:t>Electronic records contaminated with viruses, malware, etc., that pose a risk to the integrity of the agency’s information systems.</w:t>
            </w:r>
          </w:p>
          <w:p w14:paraId="2680A87B" w14:textId="77777777" w:rsidR="00E73D6A" w:rsidRPr="001151F6" w:rsidRDefault="00E73D6A" w:rsidP="00E73D6A">
            <w:pPr>
              <w:spacing w:before="60" w:after="60"/>
              <w:rPr>
                <w:b/>
                <w:i/>
              </w:rPr>
            </w:pPr>
            <w:r>
              <w:t xml:space="preserve">Excludes spam records covered by </w:t>
            </w:r>
            <w:r>
              <w:rPr>
                <w:i/>
                <w:iCs/>
              </w:rPr>
              <w:t>General Information – External (DAN GS 50004)</w:t>
            </w:r>
            <w:r>
              <w:t>.</w:t>
            </w:r>
          </w:p>
        </w:tc>
        <w:tc>
          <w:tcPr>
            <w:tcW w:w="1000" w:type="pct"/>
          </w:tcPr>
          <w:p w14:paraId="30CC485B" w14:textId="77777777" w:rsidR="00E73D6A" w:rsidRPr="00E73D6A" w:rsidRDefault="00E73D6A" w:rsidP="00E73D6A">
            <w:pPr>
              <w:spacing w:before="60" w:after="60"/>
              <w:rPr>
                <w:color w:val="auto"/>
                <w:szCs w:val="22"/>
              </w:rPr>
            </w:pPr>
            <w:r w:rsidRPr="00E73D6A">
              <w:rPr>
                <w:b/>
                <w:bCs/>
                <w:color w:val="auto"/>
              </w:rPr>
              <w:t>Retain</w:t>
            </w:r>
            <w:r w:rsidRPr="00E73D6A">
              <w:rPr>
                <w:color w:val="auto"/>
              </w:rPr>
              <w:t xml:space="preserve"> until a good faith effort has been made to render the records or copies of the records safe for use</w:t>
            </w:r>
          </w:p>
          <w:p w14:paraId="2800A473" w14:textId="77777777" w:rsidR="00E73D6A" w:rsidRPr="00E73D6A" w:rsidRDefault="00E73D6A" w:rsidP="00E73D6A">
            <w:pPr>
              <w:spacing w:before="60" w:after="60"/>
              <w:rPr>
                <w:i/>
                <w:iCs/>
                <w:color w:val="auto"/>
              </w:rPr>
            </w:pPr>
            <w:r w:rsidRPr="00E73D6A">
              <w:rPr>
                <w:color w:val="auto"/>
              </w:rPr>
              <w:t xml:space="preserve">   </w:t>
            </w:r>
            <w:r w:rsidRPr="00E73D6A">
              <w:rPr>
                <w:i/>
                <w:iCs/>
                <w:color w:val="auto"/>
              </w:rPr>
              <w:t>then</w:t>
            </w:r>
          </w:p>
          <w:p w14:paraId="3BB19E01" w14:textId="77777777" w:rsidR="00E73D6A" w:rsidRPr="00E73D6A" w:rsidRDefault="00E73D6A" w:rsidP="00E73D6A">
            <w:pPr>
              <w:spacing w:before="60" w:after="60"/>
              <w:rPr>
                <w:b/>
                <w:color w:val="auto"/>
              </w:rPr>
            </w:pPr>
            <w:r w:rsidRPr="00E73D6A">
              <w:rPr>
                <w:b/>
                <w:bCs/>
                <w:color w:val="auto"/>
              </w:rPr>
              <w:t>Destroy</w:t>
            </w:r>
            <w:r w:rsidRPr="00E73D6A">
              <w:rPr>
                <w:color w:val="auto"/>
              </w:rPr>
              <w:t>.</w:t>
            </w:r>
          </w:p>
        </w:tc>
        <w:tc>
          <w:tcPr>
            <w:tcW w:w="600" w:type="pct"/>
            <w:tcMar>
              <w:left w:w="43" w:type="dxa"/>
              <w:right w:w="43" w:type="dxa"/>
            </w:tcMar>
          </w:tcPr>
          <w:p w14:paraId="2807581E" w14:textId="77777777" w:rsidR="00E73D6A" w:rsidRDefault="00E73D6A" w:rsidP="00E73D6A">
            <w:pPr>
              <w:spacing w:before="60"/>
              <w:jc w:val="center"/>
              <w:rPr>
                <w:color w:val="auto"/>
                <w:sz w:val="20"/>
                <w:szCs w:val="20"/>
              </w:rPr>
            </w:pPr>
            <w:r>
              <w:rPr>
                <w:sz w:val="20"/>
                <w:szCs w:val="20"/>
              </w:rPr>
              <w:t>NON-ARCHIVAL</w:t>
            </w:r>
          </w:p>
          <w:p w14:paraId="3CCC42E0" w14:textId="77777777" w:rsidR="00E73D6A" w:rsidRDefault="00E73D6A" w:rsidP="00E73D6A">
            <w:pPr>
              <w:jc w:val="center"/>
              <w:rPr>
                <w:sz w:val="20"/>
                <w:szCs w:val="20"/>
              </w:rPr>
            </w:pPr>
            <w:r>
              <w:rPr>
                <w:sz w:val="20"/>
                <w:szCs w:val="20"/>
              </w:rPr>
              <w:t>NON-ESSENTIAL</w:t>
            </w:r>
          </w:p>
          <w:p w14:paraId="032E6C43" w14:textId="77777777" w:rsidR="00E73D6A" w:rsidRPr="00B64159" w:rsidRDefault="00E73D6A" w:rsidP="00E73D6A">
            <w:pPr>
              <w:jc w:val="center"/>
              <w:rPr>
                <w:rFonts w:eastAsia="Calibri" w:cs="Times New Roman"/>
                <w:b/>
                <w:szCs w:val="22"/>
              </w:rPr>
            </w:pPr>
            <w:r>
              <w:rPr>
                <w:sz w:val="20"/>
                <w:szCs w:val="20"/>
              </w:rPr>
              <w:t>OPR</w:t>
            </w:r>
          </w:p>
        </w:tc>
      </w:tr>
      <w:tr w:rsidR="0012446C" w14:paraId="5834D5E2" w14:textId="77777777" w:rsidTr="0012446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jc w:val="center"/>
        </w:trPr>
        <w:tc>
          <w:tcPr>
            <w:tcW w:w="500" w:type="pct"/>
          </w:tcPr>
          <w:p w14:paraId="39740AD2" w14:textId="77777777" w:rsidR="0012446C" w:rsidRPr="001151F6" w:rsidRDefault="0012446C" w:rsidP="0012446C">
            <w:pPr>
              <w:spacing w:before="60" w:after="60"/>
              <w:jc w:val="center"/>
              <w:rPr>
                <w:szCs w:val="22"/>
              </w:rPr>
            </w:pPr>
            <w:r w:rsidRPr="001151F6">
              <w:rPr>
                <w:szCs w:val="22"/>
              </w:rPr>
              <w:lastRenderedPageBreak/>
              <w:t>GS 11013</w:t>
            </w:r>
            <w:r w:rsidRPr="001151F6">
              <w:fldChar w:fldCharType="begin"/>
            </w:r>
            <w:r w:rsidRPr="001151F6">
              <w:instrText xml:space="preserve"> XE "GS 11013" \f “dan” </w:instrText>
            </w:r>
            <w:r w:rsidRPr="001151F6">
              <w:fldChar w:fldCharType="end"/>
            </w:r>
          </w:p>
          <w:p w14:paraId="33CFEFC9" w14:textId="6C5A9397" w:rsidR="0012446C" w:rsidRPr="001151F6" w:rsidRDefault="0012446C" w:rsidP="0012446C">
            <w:pPr>
              <w:spacing w:before="60" w:after="60"/>
              <w:jc w:val="center"/>
              <w:rPr>
                <w:rFonts w:eastAsia="Calibri" w:cs="Times New Roman"/>
                <w:b/>
              </w:rPr>
            </w:pPr>
            <w:r w:rsidRPr="001151F6">
              <w:t xml:space="preserve">Rev. </w:t>
            </w:r>
            <w:r w:rsidR="001B4EC2">
              <w:t>2</w:t>
            </w:r>
          </w:p>
        </w:tc>
        <w:tc>
          <w:tcPr>
            <w:tcW w:w="2900" w:type="pct"/>
          </w:tcPr>
          <w:p w14:paraId="4B2EAF29" w14:textId="7401A71C" w:rsidR="0012446C" w:rsidRPr="001151F6" w:rsidRDefault="0012446C" w:rsidP="0012446C">
            <w:pPr>
              <w:spacing w:before="60" w:after="60"/>
            </w:pPr>
            <w:r w:rsidRPr="001151F6">
              <w:rPr>
                <w:b/>
                <w:i/>
              </w:rPr>
              <w:t>Conversion</w:t>
            </w:r>
            <w:r w:rsidR="00D1743E">
              <w:rPr>
                <w:b/>
                <w:i/>
              </w:rPr>
              <w:t>/Conservation</w:t>
            </w:r>
            <w:r w:rsidR="006A2B9E">
              <w:rPr>
                <w:b/>
                <w:i/>
              </w:rPr>
              <w:t xml:space="preserve"> of Records</w:t>
            </w:r>
          </w:p>
          <w:p w14:paraId="59029A20" w14:textId="24EC56CD" w:rsidR="00D1743E" w:rsidRDefault="0012446C" w:rsidP="0012446C">
            <w:pPr>
              <w:spacing w:before="60" w:after="60"/>
            </w:pPr>
            <w:r w:rsidRPr="001151F6">
              <w:t xml:space="preserve">Records documenting the process of converting the agency’s public records from one form to another where </w:t>
            </w:r>
            <w:r w:rsidRPr="00F60216">
              <w:rPr>
                <w:u w:val="single"/>
              </w:rPr>
              <w:t>not</w:t>
            </w:r>
            <w:r w:rsidRPr="001151F6">
              <w:t xml:space="preserve"> captured in the metadata of the converted records.</w:t>
            </w:r>
          </w:p>
          <w:p w14:paraId="53DF9C7C" w14:textId="6874B68B" w:rsidR="00747BFE" w:rsidRDefault="00D1743E" w:rsidP="0012446C">
            <w:pPr>
              <w:spacing w:before="60" w:after="60"/>
            </w:pPr>
            <w:r>
              <w:t xml:space="preserve">Also includes records documenting </w:t>
            </w:r>
            <w:r w:rsidR="00643F37">
              <w:t xml:space="preserve">the </w:t>
            </w:r>
            <w:r>
              <w:t>repair</w:t>
            </w:r>
            <w:r w:rsidR="00643F37">
              <w:t xml:space="preserve"> and </w:t>
            </w:r>
            <w:r>
              <w:t>stabiliz</w:t>
            </w:r>
            <w:r w:rsidR="00643F37">
              <w:t xml:space="preserve">ation of </w:t>
            </w:r>
            <w:r>
              <w:t>damaged public records.</w:t>
            </w:r>
            <w:r w:rsidR="00A60429" w:rsidRPr="001151F6">
              <w:fldChar w:fldCharType="begin"/>
            </w:r>
            <w:r w:rsidR="00A60429" w:rsidRPr="001151F6">
              <w:instrText xml:space="preserve"> XE "digitization </w:instrText>
            </w:r>
            <w:r w:rsidR="00A60429">
              <w:instrText xml:space="preserve">(of </w:instrText>
            </w:r>
            <w:r w:rsidR="00A60429" w:rsidRPr="001151F6">
              <w:instrText>records</w:instrText>
            </w:r>
            <w:r w:rsidR="00A60429">
              <w:instrText>):non-archival records:conversion process</w:instrText>
            </w:r>
            <w:r w:rsidR="00A60429" w:rsidRPr="001151F6">
              <w:instrText xml:space="preserve">” \f “subject” </w:instrText>
            </w:r>
            <w:r w:rsidR="00A60429" w:rsidRPr="001151F6">
              <w:fldChar w:fldCharType="end"/>
            </w:r>
            <w:r w:rsidR="00A60429" w:rsidRPr="001151F6">
              <w:fldChar w:fldCharType="begin"/>
            </w:r>
            <w:r w:rsidR="00A60429" w:rsidRPr="001151F6">
              <w:instrText xml:space="preserve"> XE "conversion (</w:instrText>
            </w:r>
            <w:r w:rsidR="00A60429">
              <w:instrText xml:space="preserve">of </w:instrText>
            </w:r>
            <w:r w:rsidR="00A60429" w:rsidRPr="001151F6">
              <w:instrText>record</w:instrText>
            </w:r>
            <w:r w:rsidR="00A60429">
              <w:instrText xml:space="preserve"> format</w:instrText>
            </w:r>
            <w:r w:rsidR="00A60429" w:rsidRPr="001151F6">
              <w:instrText>s)</w:instrText>
            </w:r>
            <w:r w:rsidR="00A60429">
              <w:instrText>:non-archival records:conversion process</w:instrText>
            </w:r>
            <w:r w:rsidR="00A60429" w:rsidRPr="001151F6">
              <w:instrText xml:space="preserve">” \f “subject” </w:instrText>
            </w:r>
            <w:r w:rsidR="00A60429" w:rsidRPr="001151F6">
              <w:fldChar w:fldCharType="end"/>
            </w:r>
            <w:r w:rsidR="00A60429" w:rsidRPr="001151F6">
              <w:fldChar w:fldCharType="begin"/>
            </w:r>
            <w:r w:rsidR="00A60429" w:rsidRPr="001151F6">
              <w:instrText xml:space="preserve"> XE "</w:instrText>
            </w:r>
            <w:r w:rsidR="00A60429">
              <w:instrText>scanning</w:instrText>
            </w:r>
            <w:r w:rsidR="00A60429" w:rsidRPr="001151F6">
              <w:instrText xml:space="preserve"> </w:instrText>
            </w:r>
            <w:r w:rsidR="00A60429">
              <w:instrText xml:space="preserve">(of </w:instrText>
            </w:r>
            <w:r w:rsidR="00A60429" w:rsidRPr="001151F6">
              <w:instrText>records</w:instrText>
            </w:r>
            <w:r w:rsidR="00A60429">
              <w:instrText>):non-archival records:conversion process</w:instrText>
            </w:r>
            <w:r w:rsidR="00A60429" w:rsidRPr="001151F6">
              <w:instrText xml:space="preserve">” \f “subject” </w:instrText>
            </w:r>
            <w:r w:rsidR="00A60429" w:rsidRPr="001151F6">
              <w:fldChar w:fldCharType="end"/>
            </w:r>
            <w:r w:rsidR="00A60429" w:rsidRPr="001151F6">
              <w:fldChar w:fldCharType="begin"/>
            </w:r>
            <w:r w:rsidR="00A60429" w:rsidRPr="001151F6">
              <w:instrText xml:space="preserve"> XE "</w:instrText>
            </w:r>
            <w:r w:rsidR="00A60429">
              <w:instrText>migration (of data/records):non-archival records:conversion process</w:instrText>
            </w:r>
            <w:r w:rsidR="00A60429" w:rsidRPr="001151F6">
              <w:instrText xml:space="preserve">” \f “subject” </w:instrText>
            </w:r>
            <w:r w:rsidR="00A60429" w:rsidRPr="001151F6">
              <w:fldChar w:fldCharType="end"/>
            </w:r>
            <w:r w:rsidR="00A60429" w:rsidRPr="001151F6">
              <w:fldChar w:fldCharType="begin"/>
            </w:r>
            <w:r w:rsidR="00A60429" w:rsidRPr="001151F6">
              <w:instrText xml:space="preserve"> XE "</w:instrText>
            </w:r>
            <w:r w:rsidR="00A60429">
              <w:instrText>microfilming</w:instrText>
            </w:r>
            <w:r w:rsidR="00A60429" w:rsidRPr="001151F6">
              <w:instrText xml:space="preserve"> </w:instrText>
            </w:r>
            <w:r w:rsidR="00A60429">
              <w:instrText xml:space="preserve">(of </w:instrText>
            </w:r>
            <w:r w:rsidR="00A60429" w:rsidRPr="001151F6">
              <w:instrText>records</w:instrText>
            </w:r>
            <w:r w:rsidR="00A60429">
              <w:instrText>):non-archival records:conversion process</w:instrText>
            </w:r>
            <w:r w:rsidR="00A60429" w:rsidRPr="001151F6">
              <w:instrText xml:space="preserve">” \f “subject” </w:instrText>
            </w:r>
            <w:r w:rsidR="00A60429" w:rsidRPr="001151F6">
              <w:fldChar w:fldCharType="end"/>
            </w:r>
            <w:r w:rsidR="007B444C" w:rsidRPr="001151F6">
              <w:fldChar w:fldCharType="begin"/>
            </w:r>
            <w:r w:rsidR="007B444C" w:rsidRPr="001151F6">
              <w:instrText xml:space="preserve"> X</w:instrText>
            </w:r>
            <w:r w:rsidR="007B444C">
              <w:instrText>E “conservation</w:instrText>
            </w:r>
            <w:r w:rsidR="00F6210E">
              <w:instrText>:</w:instrText>
            </w:r>
            <w:r w:rsidR="007B444C">
              <w:instrText>treatments</w:instrText>
            </w:r>
            <w:r w:rsidR="006E3FA2">
              <w:instrText xml:space="preserve"> </w:instrText>
            </w:r>
            <w:r w:rsidR="007B444C">
              <w:instrText>performed on records</w:instrText>
            </w:r>
            <w:r w:rsidR="007B444C" w:rsidRPr="001151F6">
              <w:instrText>" \f “</w:instrText>
            </w:r>
            <w:r w:rsidR="007B444C">
              <w:instrText>s</w:instrText>
            </w:r>
            <w:r w:rsidR="007B444C" w:rsidRPr="001151F6">
              <w:instrText xml:space="preserve">ubject" </w:instrText>
            </w:r>
            <w:r w:rsidR="007B444C" w:rsidRPr="001151F6">
              <w:fldChar w:fldCharType="end"/>
            </w:r>
            <w:r w:rsidR="008342A0" w:rsidRPr="001151F6">
              <w:fldChar w:fldCharType="begin"/>
            </w:r>
            <w:r w:rsidR="008342A0" w:rsidRPr="001151F6">
              <w:instrText xml:space="preserve"> XE "digitization </w:instrText>
            </w:r>
            <w:r w:rsidR="008342A0">
              <w:instrText xml:space="preserve">(of </w:instrText>
            </w:r>
            <w:r w:rsidR="008342A0" w:rsidRPr="001151F6">
              <w:instrText>records</w:instrText>
            </w:r>
            <w:r w:rsidR="008342A0">
              <w:instrText>):archival records:conversion process</w:instrText>
            </w:r>
            <w:r w:rsidR="008342A0" w:rsidRPr="001151F6">
              <w:instrText xml:space="preserve">” \f “subject” </w:instrText>
            </w:r>
            <w:r w:rsidR="008342A0" w:rsidRPr="001151F6">
              <w:fldChar w:fldCharType="end"/>
            </w:r>
            <w:r w:rsidR="008342A0" w:rsidRPr="001151F6">
              <w:fldChar w:fldCharType="begin"/>
            </w:r>
            <w:r w:rsidR="008342A0" w:rsidRPr="001151F6">
              <w:instrText xml:space="preserve"> XE "conversion (</w:instrText>
            </w:r>
            <w:r w:rsidR="008342A0">
              <w:instrText xml:space="preserve">of </w:instrText>
            </w:r>
            <w:r w:rsidR="008342A0" w:rsidRPr="001151F6">
              <w:instrText>record</w:instrText>
            </w:r>
            <w:r w:rsidR="008342A0">
              <w:instrText xml:space="preserve"> format</w:instrText>
            </w:r>
            <w:r w:rsidR="008342A0" w:rsidRPr="001151F6">
              <w:instrText>s)</w:instrText>
            </w:r>
            <w:r w:rsidR="008342A0">
              <w:instrText>:archival records:conversion process</w:instrText>
            </w:r>
            <w:r w:rsidR="008342A0" w:rsidRPr="001151F6">
              <w:instrText xml:space="preserve">” \f “subject” </w:instrText>
            </w:r>
            <w:r w:rsidR="008342A0" w:rsidRPr="001151F6">
              <w:fldChar w:fldCharType="end"/>
            </w:r>
            <w:r w:rsidR="008342A0" w:rsidRPr="001151F6">
              <w:fldChar w:fldCharType="begin"/>
            </w:r>
            <w:r w:rsidR="008342A0" w:rsidRPr="001151F6">
              <w:instrText xml:space="preserve"> XE "</w:instrText>
            </w:r>
            <w:r w:rsidR="008342A0">
              <w:instrText>scanning</w:instrText>
            </w:r>
            <w:r w:rsidR="008342A0" w:rsidRPr="001151F6">
              <w:instrText xml:space="preserve"> </w:instrText>
            </w:r>
            <w:r w:rsidR="008342A0">
              <w:instrText xml:space="preserve">(of </w:instrText>
            </w:r>
            <w:r w:rsidR="008342A0" w:rsidRPr="001151F6">
              <w:instrText>records</w:instrText>
            </w:r>
            <w:r w:rsidR="008342A0">
              <w:instrText>):archival records:conversion process</w:instrText>
            </w:r>
            <w:r w:rsidR="008342A0" w:rsidRPr="001151F6">
              <w:instrText xml:space="preserve">” \f “subject” </w:instrText>
            </w:r>
            <w:r w:rsidR="008342A0" w:rsidRPr="001151F6">
              <w:fldChar w:fldCharType="end"/>
            </w:r>
            <w:r w:rsidR="008342A0" w:rsidRPr="001151F6">
              <w:fldChar w:fldCharType="begin"/>
            </w:r>
            <w:r w:rsidR="008342A0" w:rsidRPr="001151F6">
              <w:instrText xml:space="preserve"> XE "</w:instrText>
            </w:r>
            <w:r w:rsidR="008342A0">
              <w:instrText>migration (of data/records):archival records:conversion process</w:instrText>
            </w:r>
            <w:r w:rsidR="008342A0" w:rsidRPr="001151F6">
              <w:instrText xml:space="preserve">” \f “subject” </w:instrText>
            </w:r>
            <w:r w:rsidR="008342A0" w:rsidRPr="001151F6">
              <w:fldChar w:fldCharType="end"/>
            </w:r>
            <w:r w:rsidR="008342A0" w:rsidRPr="001151F6">
              <w:fldChar w:fldCharType="begin"/>
            </w:r>
            <w:r w:rsidR="008342A0" w:rsidRPr="001151F6">
              <w:instrText xml:space="preserve"> XE "</w:instrText>
            </w:r>
            <w:r w:rsidR="008342A0">
              <w:instrText>microfilming</w:instrText>
            </w:r>
            <w:r w:rsidR="008342A0" w:rsidRPr="001151F6">
              <w:instrText xml:space="preserve"> </w:instrText>
            </w:r>
            <w:r w:rsidR="008342A0">
              <w:instrText xml:space="preserve">(of </w:instrText>
            </w:r>
            <w:r w:rsidR="008342A0" w:rsidRPr="001151F6">
              <w:instrText>records</w:instrText>
            </w:r>
            <w:r w:rsidR="008342A0">
              <w:instrText>):archival records:conversion process</w:instrText>
            </w:r>
            <w:r w:rsidR="008342A0" w:rsidRPr="001151F6">
              <w:instrText xml:space="preserve">” \f “subject” </w:instrText>
            </w:r>
            <w:r w:rsidR="008342A0" w:rsidRPr="001151F6">
              <w:fldChar w:fldCharType="end"/>
            </w:r>
          </w:p>
          <w:p w14:paraId="4483193D" w14:textId="77777777" w:rsidR="0012446C" w:rsidRPr="001151F6" w:rsidRDefault="0012446C" w:rsidP="0012446C">
            <w:pPr>
              <w:pStyle w:val="Includes"/>
              <w:spacing w:after="60"/>
            </w:pPr>
            <w:r w:rsidRPr="001151F6">
              <w:t xml:space="preserve">Includes, but is not limited to: </w:t>
            </w:r>
          </w:p>
          <w:p w14:paraId="746C0AFB" w14:textId="77777777" w:rsidR="0012446C" w:rsidRPr="001151F6" w:rsidRDefault="0012446C" w:rsidP="0012446C">
            <w:pPr>
              <w:pStyle w:val="Bullet"/>
              <w:spacing w:before="60" w:after="60"/>
              <w:contextualSpacing/>
            </w:pPr>
            <w:r w:rsidRPr="001151F6">
              <w:t>Migration of digital records (mapping schemas, testing reports, etc.);</w:t>
            </w:r>
          </w:p>
          <w:p w14:paraId="6FEE2682" w14:textId="77777777" w:rsidR="0012446C" w:rsidRPr="001151F6" w:rsidRDefault="0012446C" w:rsidP="0012446C">
            <w:pPr>
              <w:pStyle w:val="Bullet"/>
              <w:spacing w:before="60" w:after="60"/>
              <w:contextualSpacing/>
            </w:pPr>
            <w:r w:rsidRPr="001151F6">
              <w:t>Digitization of paper</w:t>
            </w:r>
            <w:r w:rsidRPr="001151F6">
              <w:rPr>
                <w:rFonts w:ascii="Arial" w:hAnsi="Arial"/>
              </w:rPr>
              <w:t>-</w:t>
            </w:r>
            <w:r w:rsidRPr="001151F6">
              <w:t>based records (tests, inspection results, etc.);</w:t>
            </w:r>
          </w:p>
          <w:p w14:paraId="1E4835A6" w14:textId="77777777" w:rsidR="0012446C" w:rsidRPr="001151F6" w:rsidRDefault="0012446C" w:rsidP="0012446C">
            <w:pPr>
              <w:pStyle w:val="Bullet"/>
              <w:spacing w:before="60" w:after="60"/>
              <w:contextualSpacing/>
            </w:pPr>
            <w:r w:rsidRPr="001151F6">
              <w:t>Microfilming of digital and/or paper</w:t>
            </w:r>
            <w:r w:rsidRPr="001151F6">
              <w:rPr>
                <w:rFonts w:ascii="Arial" w:hAnsi="Arial"/>
              </w:rPr>
              <w:t>-</w:t>
            </w:r>
            <w:r w:rsidRPr="001151F6">
              <w:t>based records (arrangement of originals, guide sheets, etc.);</w:t>
            </w:r>
          </w:p>
          <w:p w14:paraId="533EF4D9" w14:textId="77777777" w:rsidR="0012446C" w:rsidRDefault="00747BFE" w:rsidP="0012446C">
            <w:pPr>
              <w:pStyle w:val="Bullet"/>
              <w:spacing w:before="60" w:after="60"/>
              <w:contextualSpacing/>
            </w:pPr>
            <w:r>
              <w:t>Transfer of magnetic recordings;</w:t>
            </w:r>
          </w:p>
          <w:p w14:paraId="314416FA" w14:textId="77777777" w:rsidR="00747BFE" w:rsidRPr="001151F6" w:rsidRDefault="00D1743E" w:rsidP="0012446C">
            <w:pPr>
              <w:pStyle w:val="Bullet"/>
              <w:spacing w:before="60" w:after="60"/>
              <w:contextualSpacing/>
            </w:pPr>
            <w:r>
              <w:t>Records documenting conservation</w:t>
            </w:r>
            <w:r w:rsidRPr="00B64159">
              <w:t xml:space="preserve"> </w:t>
            </w:r>
            <w:r>
              <w:t xml:space="preserve">(repair/stabilization) </w:t>
            </w:r>
            <w:r w:rsidRPr="00B64159">
              <w:t>treatment</w:t>
            </w:r>
            <w:r>
              <w:t xml:space="preserve">s performed on </w:t>
            </w:r>
            <w:r w:rsidRPr="00B64159">
              <w:t>public records</w:t>
            </w:r>
            <w:r w:rsidRPr="001151F6">
              <w:t>.</w:t>
            </w:r>
          </w:p>
          <w:p w14:paraId="2FA0C979" w14:textId="77777777" w:rsidR="00CC2FD9" w:rsidRDefault="0012446C" w:rsidP="00A60429">
            <w:pPr>
              <w:pStyle w:val="NOTE"/>
              <w:spacing w:after="60"/>
              <w:rPr>
                <w:i w:val="0"/>
              </w:rPr>
            </w:pPr>
            <w:r>
              <w:rPr>
                <w:i w:val="0"/>
              </w:rPr>
              <w:t xml:space="preserve">Excludes </w:t>
            </w:r>
            <w:r w:rsidRPr="0097425D">
              <w:rPr>
                <w:i w:val="0"/>
              </w:rPr>
              <w:t>records covered by</w:t>
            </w:r>
            <w:r w:rsidR="00CC2FD9">
              <w:rPr>
                <w:i w:val="0"/>
              </w:rPr>
              <w:t>:</w:t>
            </w:r>
          </w:p>
          <w:p w14:paraId="09DADA96" w14:textId="2D873058" w:rsidR="00A1136F" w:rsidRDefault="00A1136F" w:rsidP="00D86626">
            <w:pPr>
              <w:pStyle w:val="NOTE"/>
              <w:numPr>
                <w:ilvl w:val="0"/>
                <w:numId w:val="158"/>
              </w:numPr>
              <w:spacing w:after="60"/>
              <w:contextualSpacing/>
            </w:pPr>
            <w:r>
              <w:t>Contaminated/Compr</w:t>
            </w:r>
            <w:r w:rsidR="00D7560A">
              <w:t>omised Records (DAN GS</w:t>
            </w:r>
            <w:r w:rsidR="00D86626">
              <w:t xml:space="preserve"> </w:t>
            </w:r>
            <w:r w:rsidR="005A3720">
              <w:t>11018</w:t>
            </w:r>
            <w:r w:rsidR="00D86626">
              <w:t>)</w:t>
            </w:r>
            <w:r w:rsidR="00D86626" w:rsidRPr="00D86626">
              <w:rPr>
                <w:i w:val="0"/>
                <w:iCs/>
              </w:rPr>
              <w:t>;</w:t>
            </w:r>
          </w:p>
          <w:p w14:paraId="55972959" w14:textId="270870C4" w:rsidR="00982CDA" w:rsidRPr="00982CDA" w:rsidRDefault="00982CDA" w:rsidP="00D86626">
            <w:pPr>
              <w:pStyle w:val="NOTE"/>
              <w:numPr>
                <w:ilvl w:val="0"/>
                <w:numId w:val="158"/>
              </w:numPr>
              <w:spacing w:after="60"/>
              <w:contextualSpacing/>
            </w:pPr>
            <w:r>
              <w:t>Source Records – Imaged/Migrated (Archival) (DAN GS 11</w:t>
            </w:r>
            <w:r w:rsidR="00A1136F">
              <w:t>014)</w:t>
            </w:r>
            <w:r w:rsidR="00A1136F" w:rsidRPr="00A1136F">
              <w:rPr>
                <w:i w:val="0"/>
                <w:iCs/>
              </w:rPr>
              <w:t>;</w:t>
            </w:r>
          </w:p>
          <w:p w14:paraId="1C324F1D" w14:textId="59816F49" w:rsidR="0012446C" w:rsidRPr="001151F6" w:rsidRDefault="0012446C" w:rsidP="00D86626">
            <w:pPr>
              <w:pStyle w:val="NOTE"/>
              <w:numPr>
                <w:ilvl w:val="0"/>
                <w:numId w:val="158"/>
              </w:numPr>
              <w:spacing w:after="60"/>
              <w:contextualSpacing/>
            </w:pPr>
            <w:r w:rsidRPr="0097425D">
              <w:rPr>
                <w:rFonts w:eastAsia="Calibri" w:cs="Times New Roman"/>
              </w:rPr>
              <w:t>Source Records – Imaged</w:t>
            </w:r>
            <w:r w:rsidR="00A60429">
              <w:rPr>
                <w:rFonts w:eastAsia="Calibri" w:cs="Times New Roman"/>
              </w:rPr>
              <w:t>/Migrated</w:t>
            </w:r>
            <w:r w:rsidRPr="0097425D">
              <w:rPr>
                <w:rFonts w:eastAsia="Calibri" w:cs="Times New Roman"/>
              </w:rPr>
              <w:t xml:space="preserve"> (</w:t>
            </w:r>
            <w:r>
              <w:rPr>
                <w:rFonts w:eastAsia="Calibri" w:cs="Times New Roman"/>
              </w:rPr>
              <w:t>Non-</w:t>
            </w:r>
            <w:r w:rsidRPr="0097425D">
              <w:rPr>
                <w:rFonts w:eastAsia="Calibri" w:cs="Times New Roman"/>
              </w:rPr>
              <w:t>Archival) (DAN GS 1101</w:t>
            </w:r>
            <w:r>
              <w:rPr>
                <w:rFonts w:eastAsia="Calibri" w:cs="Times New Roman"/>
              </w:rPr>
              <w:t>2</w:t>
            </w:r>
            <w:r w:rsidRPr="0097425D">
              <w:rPr>
                <w:rFonts w:eastAsia="Calibri" w:cs="Times New Roman"/>
              </w:rPr>
              <w:t>)</w:t>
            </w:r>
            <w:r w:rsidRPr="0097425D">
              <w:rPr>
                <w:rFonts w:eastAsia="Calibri" w:cs="Times New Roman"/>
                <w:i w:val="0"/>
              </w:rPr>
              <w:t>.</w:t>
            </w:r>
          </w:p>
        </w:tc>
        <w:tc>
          <w:tcPr>
            <w:tcW w:w="1000" w:type="pct"/>
          </w:tcPr>
          <w:p w14:paraId="5111BA4A" w14:textId="0673DFE4" w:rsidR="0012446C" w:rsidRPr="00B64159" w:rsidRDefault="0012446C" w:rsidP="0012446C">
            <w:pPr>
              <w:spacing w:before="60" w:after="60"/>
            </w:pPr>
            <w:r w:rsidRPr="00B64159">
              <w:rPr>
                <w:b/>
              </w:rPr>
              <w:t xml:space="preserve">Retain </w:t>
            </w:r>
            <w:r w:rsidRPr="00B64159">
              <w:t>until the converted</w:t>
            </w:r>
            <w:r w:rsidR="00D1743E">
              <w:t>/repaired</w:t>
            </w:r>
            <w:r w:rsidRPr="00B64159">
              <w:t xml:space="preserve"> records have been destroyed</w:t>
            </w:r>
            <w:r w:rsidR="0044551E">
              <w:t>/transferred</w:t>
            </w:r>
            <w:r w:rsidRPr="00B64159">
              <w:t xml:space="preserve"> in accordance with a current approved records retention schedule</w:t>
            </w:r>
          </w:p>
          <w:p w14:paraId="30248FE9" w14:textId="77777777" w:rsidR="0012446C" w:rsidRPr="00B64159" w:rsidRDefault="0012446C" w:rsidP="0012446C">
            <w:pPr>
              <w:spacing w:before="60" w:after="60"/>
            </w:pPr>
            <w:r w:rsidRPr="00B64159">
              <w:rPr>
                <w:i/>
              </w:rPr>
              <w:t xml:space="preserve">   then</w:t>
            </w:r>
          </w:p>
          <w:p w14:paraId="05B1AE1F" w14:textId="77777777" w:rsidR="0012446C" w:rsidRPr="00B64159" w:rsidRDefault="0012446C" w:rsidP="0012446C">
            <w:pPr>
              <w:spacing w:before="60" w:after="60"/>
              <w:rPr>
                <w:b/>
              </w:rPr>
            </w:pPr>
            <w:r w:rsidRPr="00B64159">
              <w:rPr>
                <w:b/>
              </w:rPr>
              <w:t>Destroy</w:t>
            </w:r>
            <w:r w:rsidRPr="005F0A1B">
              <w:t>.</w:t>
            </w:r>
          </w:p>
        </w:tc>
        <w:tc>
          <w:tcPr>
            <w:tcW w:w="600" w:type="pct"/>
          </w:tcPr>
          <w:p w14:paraId="0C7191E3" w14:textId="77777777" w:rsidR="0012446C" w:rsidRPr="00B64159" w:rsidRDefault="0012446C" w:rsidP="0012446C">
            <w:pPr>
              <w:spacing w:before="60"/>
              <w:jc w:val="center"/>
              <w:rPr>
                <w:rFonts w:eastAsia="Calibri" w:cs="Times New Roman"/>
                <w:sz w:val="20"/>
                <w:szCs w:val="20"/>
              </w:rPr>
            </w:pPr>
            <w:r w:rsidRPr="00B64159">
              <w:rPr>
                <w:rFonts w:eastAsia="Calibri" w:cs="Times New Roman"/>
                <w:sz w:val="20"/>
                <w:szCs w:val="20"/>
              </w:rPr>
              <w:t>NON-ARCHIVAL</w:t>
            </w:r>
          </w:p>
          <w:p w14:paraId="7BF674E6" w14:textId="77777777" w:rsidR="0012446C" w:rsidRPr="00B64159" w:rsidRDefault="0012446C" w:rsidP="0012446C">
            <w:pPr>
              <w:jc w:val="center"/>
              <w:rPr>
                <w:rFonts w:eastAsia="Calibri" w:cs="Times New Roman"/>
                <w:sz w:val="20"/>
                <w:szCs w:val="20"/>
              </w:rPr>
            </w:pPr>
            <w:r w:rsidRPr="00B64159">
              <w:rPr>
                <w:rFonts w:eastAsia="Calibri" w:cs="Times New Roman"/>
                <w:sz w:val="20"/>
                <w:szCs w:val="20"/>
              </w:rPr>
              <w:t>NON-ESSENTIAL</w:t>
            </w:r>
          </w:p>
          <w:p w14:paraId="38EF87AD" w14:textId="77777777" w:rsidR="0012446C" w:rsidRPr="00B64159" w:rsidRDefault="0012446C" w:rsidP="0012446C">
            <w:pPr>
              <w:jc w:val="center"/>
              <w:rPr>
                <w:rFonts w:eastAsia="Calibri" w:cs="Times New Roman"/>
                <w:sz w:val="20"/>
                <w:szCs w:val="20"/>
              </w:rPr>
            </w:pPr>
            <w:r w:rsidRPr="00B64159">
              <w:rPr>
                <w:rFonts w:eastAsia="Calibri" w:cs="Times New Roman"/>
                <w:sz w:val="20"/>
                <w:szCs w:val="20"/>
              </w:rPr>
              <w:t>OFM</w:t>
            </w:r>
          </w:p>
        </w:tc>
      </w:tr>
      <w:tr w:rsidR="00C83182" w14:paraId="405CDD57" w14:textId="77777777" w:rsidTr="0017157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jc w:val="center"/>
        </w:trPr>
        <w:tc>
          <w:tcPr>
            <w:tcW w:w="500" w:type="pct"/>
          </w:tcPr>
          <w:p w14:paraId="7DFE175D" w14:textId="7D991B52" w:rsidR="00C83182" w:rsidRPr="001151F6" w:rsidRDefault="00C83182" w:rsidP="00CD1DDA">
            <w:pPr>
              <w:spacing w:before="60" w:after="60"/>
              <w:jc w:val="center"/>
            </w:pPr>
            <w:r w:rsidRPr="001151F6">
              <w:lastRenderedPageBreak/>
              <w:t>GS 1100</w:t>
            </w:r>
            <w:r w:rsidR="003B78EE">
              <w:t>1</w:t>
            </w:r>
            <w:r w:rsidR="002C12E2" w:rsidRPr="001151F6">
              <w:rPr>
                <w:rFonts w:eastAsia="Calibri" w:cs="Times New Roman"/>
                <w:szCs w:val="22"/>
              </w:rPr>
              <w:fldChar w:fldCharType="begin"/>
            </w:r>
            <w:r w:rsidR="002C12E2" w:rsidRPr="001151F6">
              <w:rPr>
                <w:rFonts w:eastAsia="Calibri" w:cs="Times New Roman"/>
                <w:szCs w:val="22"/>
              </w:rPr>
              <w:instrText xml:space="preserve"> XE “GS 1100</w:instrText>
            </w:r>
            <w:r w:rsidR="003B78EE">
              <w:rPr>
                <w:rFonts w:eastAsia="Calibri" w:cs="Times New Roman"/>
                <w:szCs w:val="22"/>
              </w:rPr>
              <w:instrText>1</w:instrText>
            </w:r>
            <w:r w:rsidR="002C12E2" w:rsidRPr="001151F6">
              <w:rPr>
                <w:rFonts w:eastAsia="Calibri" w:cs="Times New Roman"/>
                <w:szCs w:val="22"/>
              </w:rPr>
              <w:instrText xml:space="preserve">" \f “dan” </w:instrText>
            </w:r>
            <w:r w:rsidR="002C12E2" w:rsidRPr="001151F6">
              <w:rPr>
                <w:rFonts w:eastAsia="Calibri" w:cs="Times New Roman"/>
                <w:szCs w:val="22"/>
              </w:rPr>
              <w:fldChar w:fldCharType="end"/>
            </w:r>
          </w:p>
          <w:p w14:paraId="17D349F1" w14:textId="1DC12D04" w:rsidR="00C83182" w:rsidRPr="001151F6" w:rsidRDefault="00C83182" w:rsidP="002C12E2">
            <w:pPr>
              <w:spacing w:before="60" w:after="60"/>
              <w:jc w:val="center"/>
              <w:rPr>
                <w:rFonts w:eastAsia="Calibri" w:cs="Times New Roman"/>
              </w:rPr>
            </w:pPr>
            <w:r w:rsidRPr="001151F6">
              <w:rPr>
                <w:rFonts w:eastAsia="Calibri" w:cs="Times New Roman"/>
              </w:rPr>
              <w:t xml:space="preserve">Rev. </w:t>
            </w:r>
            <w:r w:rsidR="00C35A3B">
              <w:rPr>
                <w:rFonts w:eastAsia="Calibri" w:cs="Times New Roman"/>
              </w:rPr>
              <w:t>3</w:t>
            </w:r>
          </w:p>
        </w:tc>
        <w:tc>
          <w:tcPr>
            <w:tcW w:w="2900" w:type="pct"/>
          </w:tcPr>
          <w:p w14:paraId="1FC85F78" w14:textId="03966E6E" w:rsidR="00C83182" w:rsidRPr="00B64159" w:rsidRDefault="00C83182" w:rsidP="00CD1DDA">
            <w:pPr>
              <w:spacing w:before="60" w:after="60"/>
              <w:rPr>
                <w:b/>
                <w:i/>
              </w:rPr>
            </w:pPr>
            <w:r w:rsidRPr="00B64159">
              <w:rPr>
                <w:b/>
                <w:i/>
              </w:rPr>
              <w:t>Destruction</w:t>
            </w:r>
            <w:r w:rsidR="003B78EE">
              <w:rPr>
                <w:b/>
                <w:i/>
              </w:rPr>
              <w:t>/Transfer</w:t>
            </w:r>
            <w:r w:rsidRPr="00B64159">
              <w:rPr>
                <w:b/>
                <w:i/>
              </w:rPr>
              <w:t xml:space="preserve"> of Records</w:t>
            </w:r>
          </w:p>
          <w:p w14:paraId="65034BEB" w14:textId="6B7DFE60" w:rsidR="00C83182" w:rsidRPr="00B64159" w:rsidRDefault="00C83182" w:rsidP="00CD1DDA">
            <w:pPr>
              <w:spacing w:before="60" w:after="60"/>
            </w:pPr>
            <w:r w:rsidRPr="00B64159">
              <w:t xml:space="preserve">Records </w:t>
            </w:r>
            <w:r w:rsidR="005F0A1B">
              <w:t>documenting</w:t>
            </w:r>
            <w:r w:rsidRPr="00B64159">
              <w:t xml:space="preserve"> the destruction </w:t>
            </w:r>
            <w:r w:rsidR="005226A8">
              <w:t xml:space="preserve">and/or transfer of legal custody </w:t>
            </w:r>
            <w:r w:rsidRPr="00B64159">
              <w:t>o</w:t>
            </w:r>
            <w:r w:rsidR="00EB08AE">
              <w:t xml:space="preserve">f </w:t>
            </w:r>
            <w:r w:rsidR="00B302C6">
              <w:t>the agency’s</w:t>
            </w:r>
            <w:r w:rsidR="00D454B6">
              <w:t xml:space="preserve"> p</w:t>
            </w:r>
            <w:r w:rsidR="00EB08AE">
              <w:t>ublic records.</w:t>
            </w:r>
            <w:r w:rsidR="00EB08AE" w:rsidRPr="00B64159">
              <w:t xml:space="preserve"> </w:t>
            </w:r>
            <w:r w:rsidR="00EB08AE" w:rsidRPr="00B64159">
              <w:fldChar w:fldCharType="begin"/>
            </w:r>
            <w:r w:rsidR="00EB08AE" w:rsidRPr="00B64159">
              <w:instrText xml:space="preserve"> XE </w:instrText>
            </w:r>
            <w:r w:rsidR="00EB08AE">
              <w:instrText>"destruction</w:instrText>
            </w:r>
            <w:r w:rsidR="00E01EF2">
              <w:instrText xml:space="preserve"> (</w:instrText>
            </w:r>
            <w:r w:rsidR="00EB08AE">
              <w:instrText>public records</w:instrText>
            </w:r>
            <w:r w:rsidR="00E01EF2">
              <w:instrText>)</w:instrText>
            </w:r>
            <w:r w:rsidR="00EB08AE" w:rsidRPr="00B64159">
              <w:instrText xml:space="preserve">” \f “subject” </w:instrText>
            </w:r>
            <w:r w:rsidR="00EB08AE" w:rsidRPr="00B64159">
              <w:fldChar w:fldCharType="end"/>
            </w:r>
            <w:r w:rsidR="00EB08AE" w:rsidRPr="00B64159">
              <w:fldChar w:fldCharType="begin"/>
            </w:r>
            <w:r w:rsidR="00EB08AE" w:rsidRPr="00B64159">
              <w:instrText xml:space="preserve"> XE "public records:destruction” \f “subject” </w:instrText>
            </w:r>
            <w:r w:rsidR="00EB08AE" w:rsidRPr="00B64159">
              <w:fldChar w:fldCharType="end"/>
            </w:r>
            <w:r w:rsidR="0066555F" w:rsidRPr="00B64159">
              <w:fldChar w:fldCharType="begin"/>
            </w:r>
            <w:r w:rsidR="0066555F" w:rsidRPr="00B64159">
              <w:instrText xml:space="preserve"> XE "custody (public records)" \f “subject” </w:instrText>
            </w:r>
            <w:r w:rsidR="0066555F" w:rsidRPr="00B64159">
              <w:fldChar w:fldCharType="end"/>
            </w:r>
            <w:r w:rsidR="0066555F" w:rsidRPr="00B64159">
              <w:fldChar w:fldCharType="begin"/>
            </w:r>
            <w:r w:rsidR="0066555F" w:rsidRPr="00B64159">
              <w:instrText xml:space="preserve"> XE "public records:transfer" \f “subject” </w:instrText>
            </w:r>
            <w:r w:rsidR="0066555F" w:rsidRPr="00B64159">
              <w:fldChar w:fldCharType="end"/>
            </w:r>
            <w:r w:rsidR="0066555F" w:rsidRPr="00B64159">
              <w:fldChar w:fldCharType="begin"/>
            </w:r>
            <w:r w:rsidR="0066555F" w:rsidRPr="00B64159">
              <w:instrText xml:space="preserve"> XE "archival</w:instrText>
            </w:r>
            <w:r w:rsidR="0066555F">
              <w:instrText xml:space="preserve"> </w:instrText>
            </w:r>
            <w:r w:rsidR="0066555F" w:rsidRPr="00B64159">
              <w:instrText xml:space="preserve">records (transfer)" \f “subject” </w:instrText>
            </w:r>
            <w:r w:rsidR="0066555F" w:rsidRPr="00B64159">
              <w:fldChar w:fldCharType="end"/>
            </w:r>
            <w:r w:rsidR="0066555F" w:rsidRPr="00B64159">
              <w:fldChar w:fldCharType="begin"/>
            </w:r>
            <w:r w:rsidR="0066555F">
              <w:instrText xml:space="preserve"> XE "transfers:records to State Archives</w:instrText>
            </w:r>
            <w:r w:rsidR="0066555F" w:rsidRPr="00B64159">
              <w:instrText xml:space="preserve">" \f “subject” </w:instrText>
            </w:r>
            <w:r w:rsidR="0066555F" w:rsidRPr="00B64159">
              <w:fldChar w:fldCharType="end"/>
            </w:r>
          </w:p>
          <w:p w14:paraId="4A846198" w14:textId="77777777" w:rsidR="00C83182" w:rsidRPr="00B64159" w:rsidRDefault="00C83182" w:rsidP="00CD1DDA">
            <w:pPr>
              <w:pStyle w:val="Includes"/>
              <w:spacing w:after="60"/>
            </w:pPr>
            <w:r w:rsidRPr="00B64159">
              <w:t xml:space="preserve">Includes, but is not limited to: </w:t>
            </w:r>
          </w:p>
          <w:p w14:paraId="503A73E4" w14:textId="77777777" w:rsidR="00B302C6" w:rsidRPr="00B64159" w:rsidRDefault="00B302C6" w:rsidP="00AF5933">
            <w:pPr>
              <w:pStyle w:val="Bullet"/>
              <w:spacing w:before="60" w:after="60"/>
              <w:contextualSpacing/>
            </w:pPr>
            <w:r w:rsidRPr="00B64159">
              <w:t>Affidavits;</w:t>
            </w:r>
          </w:p>
          <w:p w14:paraId="6D7CC78B" w14:textId="77777777" w:rsidR="00B302C6" w:rsidRPr="00B64159" w:rsidRDefault="00B302C6" w:rsidP="00AF5933">
            <w:pPr>
              <w:pStyle w:val="Bullet"/>
              <w:spacing w:before="60" w:after="60"/>
              <w:contextualSpacing/>
            </w:pPr>
            <w:r w:rsidRPr="00B64159">
              <w:t>Agency authorizations;</w:t>
            </w:r>
          </w:p>
          <w:p w14:paraId="670017E7" w14:textId="065C76C8" w:rsidR="00B302C6" w:rsidRPr="00B64159" w:rsidRDefault="00B302C6" w:rsidP="00184340">
            <w:pPr>
              <w:pStyle w:val="Bullet"/>
              <w:spacing w:before="60" w:after="60"/>
              <w:contextualSpacing/>
            </w:pPr>
            <w:r w:rsidRPr="00B64159">
              <w:t>Certificates/</w:t>
            </w:r>
            <w:r>
              <w:t>n</w:t>
            </w:r>
            <w:r w:rsidRPr="00B64159">
              <w:t>otices of destruction</w:t>
            </w:r>
            <w:r w:rsidR="0030425A">
              <w:t>;</w:t>
            </w:r>
          </w:p>
          <w:p w14:paraId="6D8FBF36" w14:textId="77777777" w:rsidR="00C83182" w:rsidRDefault="00B302C6" w:rsidP="00184340">
            <w:pPr>
              <w:pStyle w:val="Bullet"/>
              <w:spacing w:before="60" w:after="60"/>
              <w:contextualSpacing/>
            </w:pPr>
            <w:r w:rsidRPr="00B64159">
              <w:t>Destruction logs;</w:t>
            </w:r>
          </w:p>
          <w:p w14:paraId="6622B264" w14:textId="35A8CEE9" w:rsidR="00B302C6" w:rsidRPr="00B64159" w:rsidRDefault="0030425A" w:rsidP="00184340">
            <w:pPr>
              <w:pStyle w:val="Bullet"/>
              <w:spacing w:before="60" w:after="60"/>
              <w:contextualSpacing/>
            </w:pPr>
            <w:r>
              <w:t>Transfer agreements/transmittals.</w:t>
            </w:r>
          </w:p>
        </w:tc>
        <w:tc>
          <w:tcPr>
            <w:tcW w:w="1000" w:type="pct"/>
          </w:tcPr>
          <w:p w14:paraId="4EE5B165" w14:textId="77777777" w:rsidR="004E2208" w:rsidRDefault="00C83182" w:rsidP="003D2DF0">
            <w:pPr>
              <w:spacing w:before="60" w:after="60"/>
            </w:pPr>
            <w:r w:rsidRPr="00B64159">
              <w:rPr>
                <w:b/>
              </w:rPr>
              <w:t xml:space="preserve">Retain </w:t>
            </w:r>
            <w:r w:rsidR="003D2DF0">
              <w:t xml:space="preserve">for </w:t>
            </w:r>
            <w:r w:rsidR="00987E52">
              <w:t xml:space="preserve">50 years </w:t>
            </w:r>
            <w:r w:rsidR="004E2208">
              <w:t>after end of calendar year</w:t>
            </w:r>
          </w:p>
          <w:p w14:paraId="4B5E39B9" w14:textId="2B5AF8B0" w:rsidR="004E2208" w:rsidRPr="004E2208" w:rsidRDefault="004E2208" w:rsidP="003D2DF0">
            <w:pPr>
              <w:spacing w:before="60" w:after="60"/>
              <w:rPr>
                <w:i/>
                <w:iCs/>
              </w:rPr>
            </w:pPr>
            <w:r>
              <w:t xml:space="preserve">   </w:t>
            </w:r>
            <w:r w:rsidRPr="004E2208">
              <w:rPr>
                <w:i/>
                <w:iCs/>
              </w:rPr>
              <w:t>then</w:t>
            </w:r>
          </w:p>
          <w:p w14:paraId="5C22814A" w14:textId="07FE3431" w:rsidR="00C83182" w:rsidRPr="00B64159" w:rsidRDefault="004E2208" w:rsidP="003D2DF0">
            <w:pPr>
              <w:spacing w:before="60" w:after="60"/>
              <w:rPr>
                <w:rFonts w:eastAsia="Calibri" w:cs="Times New Roman"/>
                <w:b/>
              </w:rPr>
            </w:pPr>
            <w:r w:rsidRPr="004E2208">
              <w:rPr>
                <w:b/>
                <w:bCs/>
              </w:rPr>
              <w:t>Destroy</w:t>
            </w:r>
            <w:r w:rsidR="003D2DF0">
              <w:t>.</w:t>
            </w:r>
          </w:p>
        </w:tc>
        <w:tc>
          <w:tcPr>
            <w:tcW w:w="600" w:type="pct"/>
            <w:tcMar>
              <w:left w:w="72" w:type="dxa"/>
              <w:right w:w="72" w:type="dxa"/>
            </w:tcMar>
          </w:tcPr>
          <w:p w14:paraId="32C6E15B" w14:textId="77777777" w:rsidR="00C83182" w:rsidRPr="00B64159" w:rsidRDefault="00C83182" w:rsidP="00CD1DDA">
            <w:pPr>
              <w:spacing w:before="60"/>
              <w:jc w:val="center"/>
              <w:rPr>
                <w:rFonts w:eastAsia="Calibri" w:cs="Times New Roman"/>
                <w:sz w:val="20"/>
                <w:szCs w:val="20"/>
              </w:rPr>
            </w:pPr>
            <w:r w:rsidRPr="00B64159">
              <w:rPr>
                <w:rFonts w:eastAsia="Calibri" w:cs="Times New Roman"/>
                <w:sz w:val="20"/>
                <w:szCs w:val="20"/>
              </w:rPr>
              <w:t>NON-</w:t>
            </w:r>
            <w:r w:rsidRPr="00B64159" w:rsidDel="00381A3E">
              <w:rPr>
                <w:rFonts w:eastAsia="Calibri" w:cs="Times New Roman"/>
                <w:sz w:val="20"/>
                <w:szCs w:val="20"/>
              </w:rPr>
              <w:t>ARCHIVAL</w:t>
            </w:r>
          </w:p>
          <w:p w14:paraId="07AEE1AA" w14:textId="3ABE821D" w:rsidR="00171572" w:rsidRPr="0087110D" w:rsidRDefault="00E133AA" w:rsidP="00C83182">
            <w:pPr>
              <w:jc w:val="center"/>
              <w:rPr>
                <w:rFonts w:eastAsia="Calibri" w:cs="Times New Roman"/>
                <w:bCs/>
                <w:sz w:val="20"/>
                <w:szCs w:val="20"/>
              </w:rPr>
            </w:pPr>
            <w:r w:rsidRPr="0087110D">
              <w:rPr>
                <w:rFonts w:eastAsia="Calibri" w:cs="Times New Roman"/>
                <w:bCs/>
                <w:sz w:val="20"/>
                <w:szCs w:val="20"/>
              </w:rPr>
              <w:t>NON-</w:t>
            </w:r>
            <w:r w:rsidR="00C83182" w:rsidRPr="0087110D" w:rsidDel="0001645C">
              <w:rPr>
                <w:rFonts w:eastAsia="Calibri" w:cs="Times New Roman"/>
                <w:bCs/>
                <w:sz w:val="20"/>
                <w:szCs w:val="20"/>
              </w:rPr>
              <w:t>ESSENTIAL</w:t>
            </w:r>
          </w:p>
          <w:p w14:paraId="6FE5077B" w14:textId="77777777" w:rsidR="00C83182" w:rsidRPr="00B64159" w:rsidRDefault="00C83182" w:rsidP="004E168F">
            <w:pPr>
              <w:jc w:val="center"/>
              <w:rPr>
                <w:rFonts w:eastAsia="Calibri" w:cs="Times New Roman"/>
                <w:sz w:val="20"/>
                <w:szCs w:val="20"/>
              </w:rPr>
            </w:pPr>
            <w:r w:rsidRPr="00B64159">
              <w:rPr>
                <w:rFonts w:eastAsia="Calibri" w:cs="Times New Roman"/>
                <w:sz w:val="20"/>
                <w:szCs w:val="20"/>
              </w:rPr>
              <w:t>OFM</w:t>
            </w:r>
          </w:p>
        </w:tc>
      </w:tr>
      <w:tr w:rsidR="00171572" w14:paraId="4BE22A31" w14:textId="77777777" w:rsidTr="00AF59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jc w:val="center"/>
        </w:trPr>
        <w:tc>
          <w:tcPr>
            <w:tcW w:w="500" w:type="pct"/>
          </w:tcPr>
          <w:p w14:paraId="6354D82E" w14:textId="18782660" w:rsidR="00171572" w:rsidRDefault="00171572" w:rsidP="00CD1DDA">
            <w:pPr>
              <w:spacing w:before="60" w:after="60"/>
              <w:jc w:val="center"/>
            </w:pPr>
            <w:r>
              <w:t xml:space="preserve">GS </w:t>
            </w:r>
            <w:r w:rsidR="005A3720">
              <w:t>11019</w:t>
            </w:r>
            <w:r w:rsidRPr="001151F6">
              <w:rPr>
                <w:rFonts w:eastAsia="Calibri" w:cs="Times New Roman"/>
                <w:szCs w:val="22"/>
              </w:rPr>
              <w:fldChar w:fldCharType="begin"/>
            </w:r>
            <w:r w:rsidRPr="001151F6">
              <w:rPr>
                <w:rFonts w:eastAsia="Calibri" w:cs="Times New Roman"/>
                <w:szCs w:val="22"/>
              </w:rPr>
              <w:instrText xml:space="preserve"> XE “GS </w:instrText>
            </w:r>
            <w:r w:rsidR="005A3720">
              <w:rPr>
                <w:rFonts w:eastAsia="Calibri" w:cs="Times New Roman"/>
                <w:szCs w:val="22"/>
              </w:rPr>
              <w:instrText>11019</w:instrText>
            </w:r>
            <w:r w:rsidRPr="001151F6">
              <w:rPr>
                <w:rFonts w:eastAsia="Calibri" w:cs="Times New Roman"/>
                <w:szCs w:val="22"/>
              </w:rPr>
              <w:instrText xml:space="preserve">" \f “dan” </w:instrText>
            </w:r>
            <w:r w:rsidRPr="001151F6">
              <w:rPr>
                <w:rFonts w:eastAsia="Calibri" w:cs="Times New Roman"/>
                <w:szCs w:val="22"/>
              </w:rPr>
              <w:fldChar w:fldCharType="end"/>
            </w:r>
          </w:p>
          <w:p w14:paraId="1CD433C2" w14:textId="6BE7B3E8" w:rsidR="00171572" w:rsidRPr="001151F6" w:rsidRDefault="00171572" w:rsidP="00CD1DDA">
            <w:pPr>
              <w:spacing w:before="60" w:after="60"/>
              <w:jc w:val="center"/>
            </w:pPr>
            <w:r>
              <w:t>Rev. 0</w:t>
            </w:r>
          </w:p>
        </w:tc>
        <w:tc>
          <w:tcPr>
            <w:tcW w:w="2900" w:type="pct"/>
          </w:tcPr>
          <w:p w14:paraId="5E5774FA" w14:textId="1BA30713" w:rsidR="00171572" w:rsidRDefault="00171572" w:rsidP="00CD1DDA">
            <w:pPr>
              <w:spacing w:before="60" w:after="60"/>
              <w:rPr>
                <w:b/>
                <w:i/>
              </w:rPr>
            </w:pPr>
            <w:r>
              <w:rPr>
                <w:b/>
                <w:i/>
              </w:rPr>
              <w:t>Records Appraised and Not Selected by the Archives</w:t>
            </w:r>
          </w:p>
          <w:p w14:paraId="49CE7C6C" w14:textId="5D6D6C87" w:rsidR="00171572" w:rsidRDefault="00171572" w:rsidP="00CD1DDA">
            <w:pPr>
              <w:spacing w:before="60" w:after="60"/>
              <w:rPr>
                <w:bCs/>
                <w:iCs/>
              </w:rPr>
            </w:pPr>
            <w:r>
              <w:rPr>
                <w:bCs/>
                <w:iCs/>
              </w:rPr>
              <w:t>Records designated as “Archival (Appraisal Required)” where the</w:t>
            </w:r>
            <w:r w:rsidR="00844F31">
              <w:rPr>
                <w:bCs/>
                <w:iCs/>
              </w:rPr>
              <w:t xml:space="preserve"> records have</w:t>
            </w:r>
            <w:r>
              <w:rPr>
                <w:bCs/>
                <w:iCs/>
              </w:rPr>
              <w:t>:</w:t>
            </w:r>
          </w:p>
          <w:p w14:paraId="0144777B" w14:textId="301C1AF3" w:rsidR="00171572" w:rsidRPr="00171572" w:rsidRDefault="00844F31" w:rsidP="00283A5D">
            <w:pPr>
              <w:pStyle w:val="ListParagraph"/>
              <w:numPr>
                <w:ilvl w:val="0"/>
                <w:numId w:val="148"/>
              </w:numPr>
              <w:spacing w:before="60" w:after="60"/>
              <w:rPr>
                <w:bCs/>
                <w:iCs/>
              </w:rPr>
            </w:pPr>
            <w:r>
              <w:rPr>
                <w:bCs/>
                <w:iCs/>
              </w:rPr>
              <w:t>M</w:t>
            </w:r>
            <w:r w:rsidR="00171572" w:rsidRPr="00171572">
              <w:rPr>
                <w:bCs/>
                <w:iCs/>
              </w:rPr>
              <w:t>et their minimum retention;</w:t>
            </w:r>
          </w:p>
          <w:p w14:paraId="025B568C" w14:textId="77777777" w:rsidR="00171572" w:rsidRPr="00171572" w:rsidRDefault="00171572" w:rsidP="00283A5D">
            <w:pPr>
              <w:pStyle w:val="ListParagraph"/>
              <w:numPr>
                <w:ilvl w:val="0"/>
                <w:numId w:val="148"/>
              </w:numPr>
              <w:spacing w:before="60" w:after="60"/>
              <w:rPr>
                <w:bCs/>
                <w:iCs/>
              </w:rPr>
            </w:pPr>
            <w:r w:rsidRPr="00171572">
              <w:rPr>
                <w:bCs/>
                <w:iCs/>
              </w:rPr>
              <w:t>Been appraised by Washington State Archives; and</w:t>
            </w:r>
          </w:p>
          <w:p w14:paraId="03F77E79" w14:textId="77998786" w:rsidR="00171572" w:rsidRPr="00171572" w:rsidRDefault="00171572" w:rsidP="00283A5D">
            <w:pPr>
              <w:pStyle w:val="ListParagraph"/>
              <w:numPr>
                <w:ilvl w:val="0"/>
                <w:numId w:val="148"/>
              </w:numPr>
              <w:spacing w:before="60" w:after="60"/>
              <w:rPr>
                <w:bCs/>
                <w:iCs/>
              </w:rPr>
            </w:pPr>
            <w:r w:rsidRPr="00171572">
              <w:rPr>
                <w:bCs/>
                <w:iCs/>
              </w:rPr>
              <w:t xml:space="preserve">Not </w:t>
            </w:r>
            <w:r w:rsidR="00844F31">
              <w:rPr>
                <w:bCs/>
                <w:iCs/>
              </w:rPr>
              <w:t xml:space="preserve">been </w:t>
            </w:r>
            <w:r w:rsidRPr="00171572">
              <w:rPr>
                <w:bCs/>
                <w:iCs/>
              </w:rPr>
              <w:t>selected for transfer to Washington State Archives.</w:t>
            </w:r>
          </w:p>
          <w:p w14:paraId="13D25DE4" w14:textId="447ACA3A" w:rsidR="00171572" w:rsidRPr="00171572" w:rsidRDefault="00171572" w:rsidP="00CD1DDA">
            <w:pPr>
              <w:spacing w:before="60" w:after="60"/>
              <w:rPr>
                <w:bCs/>
                <w:iCs/>
              </w:rPr>
            </w:pPr>
            <w:r>
              <w:rPr>
                <w:bCs/>
                <w:iCs/>
              </w:rPr>
              <w:t>Excludes records appraised by the agency’s archives, but not appraised by the Washington State Archives.</w:t>
            </w:r>
          </w:p>
        </w:tc>
        <w:tc>
          <w:tcPr>
            <w:tcW w:w="1000" w:type="pct"/>
          </w:tcPr>
          <w:p w14:paraId="604684DE" w14:textId="77777777" w:rsidR="00171572" w:rsidRDefault="00171572" w:rsidP="003D2DF0">
            <w:pPr>
              <w:spacing w:before="60" w:after="60"/>
              <w:rPr>
                <w:bCs/>
              </w:rPr>
            </w:pPr>
            <w:r>
              <w:rPr>
                <w:b/>
              </w:rPr>
              <w:t xml:space="preserve">Retain </w:t>
            </w:r>
            <w:r>
              <w:rPr>
                <w:bCs/>
              </w:rPr>
              <w:t>until no longer needed for agency business</w:t>
            </w:r>
          </w:p>
          <w:p w14:paraId="1088B1F8" w14:textId="177B900A" w:rsidR="00171572" w:rsidRPr="00171572" w:rsidRDefault="00171572" w:rsidP="003D2DF0">
            <w:pPr>
              <w:spacing w:before="60" w:after="60"/>
              <w:rPr>
                <w:bCs/>
                <w:i/>
                <w:iCs/>
              </w:rPr>
            </w:pPr>
            <w:r>
              <w:rPr>
                <w:bCs/>
              </w:rPr>
              <w:t xml:space="preserve">   </w:t>
            </w:r>
            <w:r w:rsidRPr="00171572">
              <w:rPr>
                <w:bCs/>
                <w:i/>
                <w:iCs/>
              </w:rPr>
              <w:t>then</w:t>
            </w:r>
          </w:p>
          <w:p w14:paraId="0868A117" w14:textId="2A75DDC9" w:rsidR="00171572" w:rsidRPr="00171572" w:rsidRDefault="00171572" w:rsidP="003D2DF0">
            <w:pPr>
              <w:spacing w:before="60" w:after="60"/>
              <w:rPr>
                <w:bCs/>
              </w:rPr>
            </w:pPr>
            <w:r w:rsidRPr="00171572">
              <w:rPr>
                <w:b/>
              </w:rPr>
              <w:t>Destroy</w:t>
            </w:r>
            <w:r>
              <w:rPr>
                <w:bCs/>
              </w:rPr>
              <w:t>.</w:t>
            </w:r>
          </w:p>
        </w:tc>
        <w:tc>
          <w:tcPr>
            <w:tcW w:w="600" w:type="pct"/>
          </w:tcPr>
          <w:p w14:paraId="76927EEC" w14:textId="77777777" w:rsidR="00171572" w:rsidRDefault="00171572" w:rsidP="00CD1DDA">
            <w:pPr>
              <w:spacing w:before="60"/>
              <w:jc w:val="center"/>
              <w:rPr>
                <w:rFonts w:eastAsia="Calibri" w:cs="Times New Roman"/>
                <w:sz w:val="20"/>
                <w:szCs w:val="20"/>
              </w:rPr>
            </w:pPr>
            <w:r>
              <w:rPr>
                <w:rFonts w:eastAsia="Calibri" w:cs="Times New Roman"/>
                <w:sz w:val="20"/>
                <w:szCs w:val="20"/>
              </w:rPr>
              <w:t>NON-ARCHIVAL</w:t>
            </w:r>
          </w:p>
          <w:p w14:paraId="21030B07" w14:textId="77777777" w:rsidR="00171572" w:rsidRDefault="00171572" w:rsidP="00171572">
            <w:pPr>
              <w:jc w:val="center"/>
              <w:rPr>
                <w:rFonts w:eastAsia="Calibri" w:cs="Times New Roman"/>
                <w:sz w:val="20"/>
                <w:szCs w:val="20"/>
              </w:rPr>
            </w:pPr>
            <w:r>
              <w:rPr>
                <w:rFonts w:eastAsia="Calibri" w:cs="Times New Roman"/>
                <w:sz w:val="20"/>
                <w:szCs w:val="20"/>
              </w:rPr>
              <w:t>NON-ESSENTIAL</w:t>
            </w:r>
          </w:p>
          <w:p w14:paraId="30F897BE" w14:textId="56EE1135" w:rsidR="00171572" w:rsidRPr="00B64159" w:rsidRDefault="00171572" w:rsidP="00171572">
            <w:pPr>
              <w:jc w:val="center"/>
              <w:rPr>
                <w:rFonts w:eastAsia="Calibri" w:cs="Times New Roman"/>
                <w:sz w:val="20"/>
                <w:szCs w:val="20"/>
              </w:rPr>
            </w:pPr>
            <w:r>
              <w:rPr>
                <w:rFonts w:eastAsia="Calibri" w:cs="Times New Roman"/>
                <w:sz w:val="20"/>
                <w:szCs w:val="20"/>
              </w:rPr>
              <w:t>OPR</w:t>
            </w:r>
          </w:p>
        </w:tc>
      </w:tr>
      <w:tr w:rsidR="00C83182" w14:paraId="7EC31317" w14:textId="77777777" w:rsidTr="0087110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jc w:val="center"/>
        </w:trPr>
        <w:tc>
          <w:tcPr>
            <w:tcW w:w="500" w:type="pct"/>
          </w:tcPr>
          <w:p w14:paraId="45A41C8F" w14:textId="77777777" w:rsidR="00C83182" w:rsidRPr="001151F6" w:rsidRDefault="00C83182" w:rsidP="00CD1DDA">
            <w:pPr>
              <w:spacing w:before="60" w:after="60"/>
              <w:jc w:val="center"/>
            </w:pPr>
            <w:bookmarkStart w:id="66" w:name="_Hlk158124360"/>
            <w:r w:rsidRPr="001151F6">
              <w:lastRenderedPageBreak/>
              <w:t>GS 11009</w:t>
            </w:r>
            <w:r w:rsidR="002C12E2" w:rsidRPr="001151F6">
              <w:rPr>
                <w:rFonts w:eastAsia="Calibri" w:cs="Times New Roman"/>
                <w:szCs w:val="22"/>
              </w:rPr>
              <w:fldChar w:fldCharType="begin"/>
            </w:r>
            <w:r w:rsidR="002C12E2" w:rsidRPr="001151F6">
              <w:rPr>
                <w:rFonts w:eastAsia="Calibri" w:cs="Times New Roman"/>
                <w:szCs w:val="22"/>
              </w:rPr>
              <w:instrText xml:space="preserve"> XE “GS 11009" \f “dan” </w:instrText>
            </w:r>
            <w:r w:rsidR="002C12E2" w:rsidRPr="001151F6">
              <w:rPr>
                <w:rFonts w:eastAsia="Calibri" w:cs="Times New Roman"/>
                <w:szCs w:val="22"/>
              </w:rPr>
              <w:fldChar w:fldCharType="end"/>
            </w:r>
          </w:p>
          <w:p w14:paraId="43E87E81" w14:textId="4BC37816" w:rsidR="00C83182" w:rsidRPr="001151F6" w:rsidRDefault="00C83182" w:rsidP="00AF5933">
            <w:pPr>
              <w:spacing w:before="60" w:after="60"/>
              <w:jc w:val="center"/>
              <w:rPr>
                <w:rFonts w:eastAsia="Calibri" w:cs="Times New Roman"/>
              </w:rPr>
            </w:pPr>
            <w:r w:rsidRPr="001151F6">
              <w:rPr>
                <w:rFonts w:eastAsia="Calibri" w:cs="Times New Roman"/>
              </w:rPr>
              <w:t xml:space="preserve">Rev. </w:t>
            </w:r>
            <w:r w:rsidR="00F639A6">
              <w:rPr>
                <w:rFonts w:eastAsia="Calibri" w:cs="Times New Roman"/>
              </w:rPr>
              <w:t>3</w:t>
            </w:r>
          </w:p>
        </w:tc>
        <w:tc>
          <w:tcPr>
            <w:tcW w:w="2900" w:type="pct"/>
          </w:tcPr>
          <w:p w14:paraId="4949EB90" w14:textId="77777777" w:rsidR="00C83182" w:rsidRPr="00B64159" w:rsidRDefault="00C83182" w:rsidP="00CD1DDA">
            <w:pPr>
              <w:spacing w:before="60" w:after="60"/>
              <w:rPr>
                <w:b/>
                <w:i/>
              </w:rPr>
            </w:pPr>
            <w:r w:rsidRPr="00B64159">
              <w:rPr>
                <w:b/>
                <w:i/>
              </w:rPr>
              <w:t>Records Control</w:t>
            </w:r>
          </w:p>
          <w:p w14:paraId="33DEBED7" w14:textId="3C193AEE" w:rsidR="00EF3246" w:rsidRDefault="00C83182" w:rsidP="00CD1DDA">
            <w:pPr>
              <w:spacing w:before="60" w:after="60"/>
            </w:pPr>
            <w:r w:rsidRPr="00B64159">
              <w:t>Records relating to the physical and intellectual control of the agency’s records</w:t>
            </w:r>
            <w:r w:rsidR="00EF3246">
              <w:t>.</w:t>
            </w:r>
            <w:r w:rsidR="00EB08AE" w:rsidRPr="00B64159">
              <w:t xml:space="preserve"> </w:t>
            </w:r>
            <w:r w:rsidR="00EB08AE" w:rsidRPr="00B64159">
              <w:fldChar w:fldCharType="begin"/>
            </w:r>
            <w:r w:rsidR="00EB08AE" w:rsidRPr="00B64159">
              <w:instrText xml:space="preserve"> XE "file classification" \f “subject” </w:instrText>
            </w:r>
            <w:r w:rsidR="00EB08AE" w:rsidRPr="00B64159">
              <w:fldChar w:fldCharType="end"/>
            </w:r>
            <w:r w:rsidR="00EB08AE" w:rsidRPr="00B64159">
              <w:fldChar w:fldCharType="begin"/>
            </w:r>
            <w:r w:rsidR="00EB08AE" w:rsidRPr="00B64159">
              <w:instrText xml:space="preserve"> XE "essential records</w:instrText>
            </w:r>
            <w:r w:rsidR="009B7BFB">
              <w:instrText xml:space="preserve"> </w:instrText>
            </w:r>
            <w:r w:rsidR="00EB08AE" w:rsidRPr="00B64159">
              <w:instrText xml:space="preserve">lists" \f “subject” </w:instrText>
            </w:r>
            <w:r w:rsidR="00EB08AE" w:rsidRPr="00B64159">
              <w:fldChar w:fldCharType="end"/>
            </w:r>
            <w:r w:rsidR="00EB08AE" w:rsidRPr="00B64159">
              <w:fldChar w:fldCharType="begin"/>
            </w:r>
            <w:r w:rsidR="00EB08AE" w:rsidRPr="00B64159">
              <w:instrText xml:space="preserve"> XE "inventories:public records" \f “subject” </w:instrText>
            </w:r>
            <w:r w:rsidR="00EB08AE" w:rsidRPr="00B64159">
              <w:fldChar w:fldCharType="end"/>
            </w:r>
            <w:r w:rsidR="00EB08AE" w:rsidRPr="00B64159">
              <w:fldChar w:fldCharType="begin"/>
            </w:r>
            <w:r w:rsidR="00EB08AE" w:rsidRPr="00B64159">
              <w:instrText xml:space="preserve"> XE "transmittals:records centers" \f “subject” </w:instrText>
            </w:r>
            <w:r w:rsidR="00EB08AE" w:rsidRPr="00B64159">
              <w:fldChar w:fldCharType="end"/>
            </w:r>
            <w:r w:rsidR="00EB08AE" w:rsidRPr="00B64159">
              <w:fldChar w:fldCharType="begin"/>
            </w:r>
            <w:r w:rsidR="00EB08AE" w:rsidRPr="00B64159">
              <w:instrText xml:space="preserve"> XE "retrievals (records centers)" \f “subject” </w:instrText>
            </w:r>
            <w:r w:rsidR="00EB08AE" w:rsidRPr="00B64159">
              <w:fldChar w:fldCharType="end"/>
            </w:r>
            <w:r w:rsidR="00EB08AE" w:rsidRPr="00B64159">
              <w:fldChar w:fldCharType="begin"/>
            </w:r>
            <w:r w:rsidR="00EB08AE" w:rsidRPr="00B64159">
              <w:instrText xml:space="preserve"> XE "public records:records center transmittals/re</w:instrText>
            </w:r>
            <w:r w:rsidR="004C3BDB">
              <w:instrText>tr</w:instrText>
            </w:r>
            <w:r w:rsidR="00EB08AE" w:rsidRPr="00B64159">
              <w:instrText>i</w:instrText>
            </w:r>
            <w:r w:rsidR="004C3BDB">
              <w:instrText>e</w:instrText>
            </w:r>
            <w:r w:rsidR="00EB08AE" w:rsidRPr="00B64159">
              <w:instrText xml:space="preserve">vals" \f “subject” </w:instrText>
            </w:r>
            <w:r w:rsidR="00EB08AE" w:rsidRPr="00B64159">
              <w:fldChar w:fldCharType="end"/>
            </w:r>
            <w:r w:rsidR="00EB08AE" w:rsidRPr="00B64159">
              <w:fldChar w:fldCharType="begin"/>
            </w:r>
            <w:r w:rsidR="00EB08AE" w:rsidRPr="00B64159">
              <w:instrText xml:space="preserve"> XE</w:instrText>
            </w:r>
            <w:r w:rsidR="00EB08AE">
              <w:instrText xml:space="preserve"> "finding aids (public records)</w:instrText>
            </w:r>
            <w:r w:rsidR="00EB08AE" w:rsidRPr="00B64159">
              <w:instrText xml:space="preserve">" \f “subject” </w:instrText>
            </w:r>
            <w:r w:rsidR="00EB08AE" w:rsidRPr="00B64159">
              <w:fldChar w:fldCharType="end"/>
            </w:r>
            <w:r w:rsidR="00EB08AE" w:rsidRPr="00B64159">
              <w:fldChar w:fldCharType="begin"/>
            </w:r>
            <w:r w:rsidR="00EB08AE" w:rsidRPr="00B64159">
              <w:instrText xml:space="preserve"> XE "public records:finding aids " \f “subject” </w:instrText>
            </w:r>
            <w:r w:rsidR="00EB08AE" w:rsidRPr="00B64159">
              <w:fldChar w:fldCharType="end"/>
            </w:r>
          </w:p>
          <w:p w14:paraId="034C1B8C" w14:textId="77777777" w:rsidR="00EB08AE" w:rsidRDefault="00EF3246" w:rsidP="00EB08AE">
            <w:pPr>
              <w:spacing w:before="60" w:after="60"/>
            </w:pPr>
            <w:r>
              <w:t>I</w:t>
            </w:r>
            <w:r w:rsidR="00C83182" w:rsidRPr="00B64159">
              <w:t>nclud</w:t>
            </w:r>
            <w:r>
              <w:t>es</w:t>
            </w:r>
            <w:r w:rsidR="00C83182" w:rsidRPr="00B64159">
              <w:t xml:space="preserve">, but </w:t>
            </w:r>
            <w:r>
              <w:t xml:space="preserve">is </w:t>
            </w:r>
            <w:r w:rsidR="00EB08AE">
              <w:t>not limited to:</w:t>
            </w:r>
          </w:p>
          <w:p w14:paraId="5F02DEA2" w14:textId="77777777" w:rsidR="00C83182" w:rsidRPr="00B64159" w:rsidRDefault="00C83182" w:rsidP="00AF5933">
            <w:pPr>
              <w:pStyle w:val="Bullet"/>
              <w:spacing w:before="60" w:after="60"/>
              <w:contextualSpacing/>
            </w:pPr>
            <w:r w:rsidRPr="00B64159">
              <w:t>Files classification schemes/guidelines;</w:t>
            </w:r>
          </w:p>
          <w:p w14:paraId="0C23E411" w14:textId="77777777" w:rsidR="00C83182" w:rsidRPr="00B64159" w:rsidRDefault="00C83182" w:rsidP="00AF5933">
            <w:pPr>
              <w:pStyle w:val="Bullet"/>
              <w:spacing w:before="60" w:after="60"/>
              <w:contextualSpacing/>
            </w:pPr>
            <w:r w:rsidRPr="00B64159">
              <w:t>Inventories;</w:t>
            </w:r>
          </w:p>
          <w:p w14:paraId="57F11347" w14:textId="77777777" w:rsidR="00C83182" w:rsidRPr="00B64159" w:rsidRDefault="00C83182" w:rsidP="00AF5933">
            <w:pPr>
              <w:pStyle w:val="Bullet"/>
              <w:spacing w:before="60" w:after="60"/>
              <w:contextualSpacing/>
            </w:pPr>
            <w:r w:rsidRPr="00B64159">
              <w:t>Records center transmittals/retrievals;</w:t>
            </w:r>
          </w:p>
          <w:p w14:paraId="567D5FFC" w14:textId="3AED136B" w:rsidR="00C83182" w:rsidRDefault="00C83182" w:rsidP="00AF5933">
            <w:pPr>
              <w:pStyle w:val="Bullet"/>
              <w:spacing w:before="60" w:after="60"/>
              <w:contextualSpacing/>
            </w:pPr>
            <w:r w:rsidRPr="00B64159">
              <w:t>Master indexes, lists, registers, tracking systems, databases</w:t>
            </w:r>
            <w:r w:rsidR="00844F31">
              <w:t>,</w:t>
            </w:r>
            <w:r w:rsidRPr="00B64159">
              <w:t xml:space="preserve"> and other finding aids used to access public records designated as Non-Archival</w:t>
            </w:r>
            <w:r w:rsidR="00A235AA">
              <w:t>;</w:t>
            </w:r>
          </w:p>
          <w:p w14:paraId="4ABF65C2" w14:textId="4387C584" w:rsidR="00A235AA" w:rsidRPr="00B64159" w:rsidRDefault="00A235AA" w:rsidP="00AF5933">
            <w:pPr>
              <w:pStyle w:val="Bullet"/>
              <w:spacing w:before="60" w:after="60"/>
              <w:contextualSpacing/>
            </w:pPr>
            <w:r>
              <w:t xml:space="preserve">Related </w:t>
            </w:r>
            <w:r w:rsidR="0003411B">
              <w:t>correspondence/communications.</w:t>
            </w:r>
          </w:p>
          <w:p w14:paraId="22D8348B" w14:textId="77777777" w:rsidR="00AF5933" w:rsidRDefault="00C83182" w:rsidP="00CD1DDA">
            <w:pPr>
              <w:pStyle w:val="Excludes"/>
              <w:spacing w:after="60"/>
              <w:rPr>
                <w:sz w:val="22"/>
                <w:szCs w:val="22"/>
              </w:rPr>
            </w:pPr>
            <w:r w:rsidRPr="00AF5933">
              <w:rPr>
                <w:sz w:val="22"/>
                <w:szCs w:val="22"/>
              </w:rPr>
              <w:t xml:space="preserve">Excludes records </w:t>
            </w:r>
            <w:r w:rsidR="00AF5933">
              <w:rPr>
                <w:sz w:val="22"/>
                <w:szCs w:val="22"/>
              </w:rPr>
              <w:t>covered by:</w:t>
            </w:r>
          </w:p>
          <w:p w14:paraId="5B6484D9" w14:textId="59484426" w:rsidR="00AF5933" w:rsidRDefault="00AF5933" w:rsidP="00283A5D">
            <w:pPr>
              <w:pStyle w:val="Excludes"/>
              <w:numPr>
                <w:ilvl w:val="0"/>
                <w:numId w:val="95"/>
              </w:numPr>
              <w:spacing w:after="60"/>
              <w:contextualSpacing/>
              <w:rPr>
                <w:sz w:val="22"/>
                <w:szCs w:val="22"/>
              </w:rPr>
            </w:pPr>
            <w:r w:rsidRPr="005F0A1B">
              <w:rPr>
                <w:i/>
                <w:sz w:val="22"/>
                <w:szCs w:val="22"/>
              </w:rPr>
              <w:t>Destruction</w:t>
            </w:r>
            <w:r w:rsidR="0007585F">
              <w:rPr>
                <w:i/>
                <w:sz w:val="22"/>
                <w:szCs w:val="22"/>
              </w:rPr>
              <w:t>/Transfer</w:t>
            </w:r>
            <w:r w:rsidRPr="005F0A1B">
              <w:rPr>
                <w:i/>
                <w:sz w:val="22"/>
                <w:szCs w:val="22"/>
              </w:rPr>
              <w:t xml:space="preserve"> </w:t>
            </w:r>
            <w:r w:rsidR="00284BA6">
              <w:rPr>
                <w:i/>
                <w:sz w:val="22"/>
                <w:szCs w:val="22"/>
              </w:rPr>
              <w:t xml:space="preserve">of </w:t>
            </w:r>
            <w:r w:rsidRPr="005F0A1B">
              <w:rPr>
                <w:i/>
                <w:sz w:val="22"/>
                <w:szCs w:val="22"/>
              </w:rPr>
              <w:t>Records (DAN GS 1100</w:t>
            </w:r>
            <w:r w:rsidR="00284BA6">
              <w:rPr>
                <w:i/>
                <w:sz w:val="22"/>
                <w:szCs w:val="22"/>
              </w:rPr>
              <w:t>1</w:t>
            </w:r>
            <w:r w:rsidRPr="005F0A1B">
              <w:rPr>
                <w:i/>
                <w:sz w:val="22"/>
                <w:szCs w:val="22"/>
              </w:rPr>
              <w:t>)</w:t>
            </w:r>
            <w:r>
              <w:rPr>
                <w:sz w:val="22"/>
                <w:szCs w:val="22"/>
              </w:rPr>
              <w:t>;</w:t>
            </w:r>
          </w:p>
          <w:p w14:paraId="2AB5F940" w14:textId="395B9A90" w:rsidR="00F639A6" w:rsidRDefault="00F639A6" w:rsidP="00283A5D">
            <w:pPr>
              <w:pStyle w:val="Excludes"/>
              <w:numPr>
                <w:ilvl w:val="0"/>
                <w:numId w:val="95"/>
              </w:numPr>
              <w:spacing w:after="60"/>
              <w:contextualSpacing/>
              <w:rPr>
                <w:sz w:val="22"/>
                <w:szCs w:val="22"/>
              </w:rPr>
            </w:pPr>
            <w:r>
              <w:rPr>
                <w:i/>
                <w:sz w:val="22"/>
                <w:szCs w:val="22"/>
              </w:rPr>
              <w:t>Emergency/Disaster Preparedness and Recovery Plans (DAN GS 14010)</w:t>
            </w:r>
            <w:r w:rsidR="00284BA6">
              <w:rPr>
                <w:iCs/>
                <w:sz w:val="22"/>
                <w:szCs w:val="22"/>
              </w:rPr>
              <w:t>.</w:t>
            </w:r>
          </w:p>
          <w:p w14:paraId="2A7C7C14" w14:textId="27999E51" w:rsidR="00C83182" w:rsidRPr="00F04504" w:rsidRDefault="00C83182" w:rsidP="00CD1DDA">
            <w:pPr>
              <w:pStyle w:val="NOTE"/>
              <w:spacing w:after="60"/>
              <w:rPr>
                <w:sz w:val="21"/>
                <w:szCs w:val="21"/>
              </w:rPr>
            </w:pPr>
            <w:r w:rsidRPr="00F04504">
              <w:rPr>
                <w:sz w:val="21"/>
                <w:szCs w:val="21"/>
              </w:rPr>
              <w:t>Note: Master indexes, lists, registers, tracking systems, databases</w:t>
            </w:r>
            <w:r w:rsidR="00844F31">
              <w:rPr>
                <w:sz w:val="21"/>
                <w:szCs w:val="21"/>
              </w:rPr>
              <w:t>,</w:t>
            </w:r>
            <w:r w:rsidRPr="00F04504">
              <w:rPr>
                <w:sz w:val="21"/>
                <w:szCs w:val="21"/>
              </w:rPr>
              <w:t xml:space="preserve"> and other finding aids for public records designated as Archival should be retained with the records and transferred to Washington State Archives.</w:t>
            </w:r>
          </w:p>
        </w:tc>
        <w:tc>
          <w:tcPr>
            <w:tcW w:w="1000" w:type="pct"/>
          </w:tcPr>
          <w:p w14:paraId="04B0E2C9" w14:textId="77777777" w:rsidR="00C83182" w:rsidRPr="00B64159" w:rsidRDefault="00C83182" w:rsidP="00CD1DDA">
            <w:pPr>
              <w:spacing w:before="60" w:after="60"/>
              <w:rPr>
                <w:rFonts w:eastAsia="Calibri" w:cs="Times New Roman"/>
                <w:bCs/>
                <w:szCs w:val="17"/>
              </w:rPr>
            </w:pPr>
            <w:r w:rsidRPr="00B64159">
              <w:rPr>
                <w:rFonts w:eastAsia="Calibri" w:cs="Times New Roman"/>
                <w:b/>
                <w:bCs/>
                <w:szCs w:val="17"/>
              </w:rPr>
              <w:t>Retain</w:t>
            </w:r>
            <w:r w:rsidRPr="00B64159">
              <w:rPr>
                <w:rFonts w:eastAsia="Calibri" w:cs="Times New Roman"/>
                <w:bCs/>
                <w:szCs w:val="17"/>
              </w:rPr>
              <w:t xml:space="preserve"> until no longer needed for agency business</w:t>
            </w:r>
          </w:p>
          <w:p w14:paraId="10F8F27E" w14:textId="77777777" w:rsidR="00C83182" w:rsidRPr="00B64159" w:rsidRDefault="00C83182" w:rsidP="00CD1DDA">
            <w:pPr>
              <w:spacing w:before="60" w:after="60"/>
              <w:rPr>
                <w:rFonts w:eastAsia="Calibri" w:cs="Times New Roman"/>
                <w:bCs/>
                <w:i/>
                <w:szCs w:val="17"/>
              </w:rPr>
            </w:pPr>
            <w:r w:rsidRPr="00B64159">
              <w:rPr>
                <w:rFonts w:eastAsia="Calibri" w:cs="Times New Roman"/>
                <w:bCs/>
                <w:i/>
                <w:szCs w:val="17"/>
              </w:rPr>
              <w:t xml:space="preserve">   then</w:t>
            </w:r>
          </w:p>
          <w:p w14:paraId="397B8B77" w14:textId="77777777" w:rsidR="00C83182" w:rsidRPr="00B64159" w:rsidRDefault="00C83182" w:rsidP="00CD1DDA">
            <w:pPr>
              <w:spacing w:before="60" w:after="60"/>
              <w:rPr>
                <w:rFonts w:eastAsia="Calibri" w:cs="Times New Roman"/>
                <w:b/>
              </w:rPr>
            </w:pPr>
            <w:r w:rsidRPr="00B64159">
              <w:rPr>
                <w:rFonts w:eastAsia="Calibri" w:cs="Times New Roman"/>
                <w:b/>
                <w:bCs/>
              </w:rPr>
              <w:t>Destroy</w:t>
            </w:r>
            <w:r w:rsidRPr="005F0A1B">
              <w:rPr>
                <w:rFonts w:eastAsia="Calibri" w:cs="Times New Roman"/>
                <w:bCs/>
              </w:rPr>
              <w:t>.</w:t>
            </w:r>
          </w:p>
        </w:tc>
        <w:tc>
          <w:tcPr>
            <w:tcW w:w="600" w:type="pct"/>
            <w:tcMar>
              <w:left w:w="72" w:type="dxa"/>
              <w:right w:w="72" w:type="dxa"/>
            </w:tcMar>
          </w:tcPr>
          <w:p w14:paraId="53A216D7" w14:textId="77777777" w:rsidR="00C83182" w:rsidRPr="00B64159" w:rsidRDefault="00C83182" w:rsidP="00F04504">
            <w:pPr>
              <w:spacing w:before="60"/>
              <w:jc w:val="center"/>
              <w:rPr>
                <w:rFonts w:eastAsia="Calibri" w:cs="Times New Roman"/>
                <w:sz w:val="20"/>
                <w:szCs w:val="20"/>
              </w:rPr>
            </w:pPr>
            <w:r w:rsidRPr="00B64159">
              <w:rPr>
                <w:rFonts w:eastAsia="Calibri" w:cs="Times New Roman"/>
                <w:sz w:val="20"/>
                <w:szCs w:val="20"/>
              </w:rPr>
              <w:t>NON-ARCHIVAL</w:t>
            </w:r>
          </w:p>
          <w:p w14:paraId="65A1B7EF" w14:textId="77777777" w:rsidR="008A25A1" w:rsidRDefault="008A25A1" w:rsidP="008A25A1">
            <w:pPr>
              <w:jc w:val="center"/>
              <w:rPr>
                <w:rFonts w:eastAsia="Calibri" w:cs="Times New Roman"/>
                <w:b/>
                <w:szCs w:val="22"/>
              </w:rPr>
            </w:pPr>
            <w:r w:rsidRPr="00B64159" w:rsidDel="0001645C">
              <w:rPr>
                <w:rFonts w:eastAsia="Calibri" w:cs="Times New Roman"/>
                <w:b/>
                <w:szCs w:val="22"/>
              </w:rPr>
              <w:t>ESSENTIAL</w:t>
            </w:r>
          </w:p>
          <w:p w14:paraId="081A4656" w14:textId="00BDF268" w:rsidR="008A25A1" w:rsidRPr="00B64159" w:rsidRDefault="008A25A1" w:rsidP="008A25A1">
            <w:pPr>
              <w:jc w:val="center"/>
              <w:rPr>
                <w:rFonts w:eastAsia="Calibri" w:cs="Times New Roman"/>
                <w:b/>
                <w:szCs w:val="22"/>
              </w:rPr>
            </w:pPr>
            <w:r w:rsidRPr="00171572">
              <w:rPr>
                <w:rFonts w:eastAsia="Calibri" w:cs="Times New Roman"/>
                <w:b/>
                <w:sz w:val="16"/>
                <w:szCs w:val="16"/>
              </w:rPr>
              <w:t>(for Disaster Recovery)</w:t>
            </w:r>
            <w:r w:rsidRPr="00B64159">
              <w:rPr>
                <w:sz w:val="20"/>
                <w:szCs w:val="20"/>
              </w:rPr>
              <w:fldChar w:fldCharType="begin"/>
            </w:r>
            <w:r w:rsidRPr="00B64159">
              <w:rPr>
                <w:sz w:val="20"/>
                <w:szCs w:val="20"/>
              </w:rPr>
              <w:instrText xml:space="preserve"> XE "INFORMATION MANAGEMENT:Records Management:</w:instrText>
            </w:r>
            <w:r>
              <w:rPr>
                <w:sz w:val="20"/>
                <w:szCs w:val="20"/>
              </w:rPr>
              <w:instrText>Records Control</w:instrText>
            </w:r>
            <w:r w:rsidRPr="00B64159">
              <w:rPr>
                <w:sz w:val="20"/>
                <w:szCs w:val="20"/>
              </w:rPr>
              <w:instrText xml:space="preserve">" \f “essential” </w:instrText>
            </w:r>
            <w:r w:rsidRPr="00B64159">
              <w:rPr>
                <w:sz w:val="20"/>
                <w:szCs w:val="20"/>
              </w:rPr>
              <w:fldChar w:fldCharType="end"/>
            </w:r>
          </w:p>
          <w:p w14:paraId="6C57C8E6" w14:textId="77777777" w:rsidR="00C83182" w:rsidRPr="00B64159" w:rsidRDefault="00C83182" w:rsidP="00C83182">
            <w:pPr>
              <w:jc w:val="center"/>
              <w:rPr>
                <w:rFonts w:eastAsia="Calibri" w:cs="Times New Roman"/>
                <w:sz w:val="20"/>
                <w:szCs w:val="20"/>
              </w:rPr>
            </w:pPr>
            <w:r w:rsidRPr="00B64159">
              <w:rPr>
                <w:rFonts w:eastAsia="Calibri" w:cs="Times New Roman"/>
                <w:sz w:val="20"/>
                <w:szCs w:val="20"/>
              </w:rPr>
              <w:t>OFM</w:t>
            </w:r>
          </w:p>
        </w:tc>
      </w:tr>
      <w:bookmarkEnd w:id="66"/>
      <w:tr w:rsidR="00C83182" w14:paraId="2EAE4495" w14:textId="77777777" w:rsidTr="00AF59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jc w:val="center"/>
        </w:trPr>
        <w:tc>
          <w:tcPr>
            <w:tcW w:w="500" w:type="pct"/>
          </w:tcPr>
          <w:p w14:paraId="1CC05D28" w14:textId="77777777" w:rsidR="00C83182" w:rsidRPr="00B64159" w:rsidRDefault="00C83182" w:rsidP="00F04504">
            <w:pPr>
              <w:spacing w:before="60" w:after="60"/>
              <w:jc w:val="center"/>
              <w:rPr>
                <w:rFonts w:eastAsia="Calibri" w:cs="Times New Roman"/>
                <w:szCs w:val="22"/>
              </w:rPr>
            </w:pPr>
            <w:r w:rsidRPr="00B64159">
              <w:rPr>
                <w:rFonts w:eastAsia="Calibri" w:cs="Times New Roman"/>
                <w:szCs w:val="22"/>
              </w:rPr>
              <w:lastRenderedPageBreak/>
              <w:t>GS 11003</w:t>
            </w:r>
            <w:r w:rsidR="002C12E2" w:rsidRPr="00B64159">
              <w:rPr>
                <w:rFonts w:eastAsia="Calibri" w:cs="Times New Roman"/>
                <w:szCs w:val="22"/>
              </w:rPr>
              <w:fldChar w:fldCharType="begin"/>
            </w:r>
            <w:r w:rsidR="002C12E2" w:rsidRPr="00B64159">
              <w:rPr>
                <w:rFonts w:eastAsia="Calibri" w:cs="Times New Roman"/>
                <w:szCs w:val="22"/>
              </w:rPr>
              <w:instrText xml:space="preserve"> XE “GS 11003" \f “dan” </w:instrText>
            </w:r>
            <w:r w:rsidR="002C12E2" w:rsidRPr="00B64159">
              <w:rPr>
                <w:rFonts w:eastAsia="Calibri" w:cs="Times New Roman"/>
                <w:szCs w:val="22"/>
              </w:rPr>
              <w:fldChar w:fldCharType="end"/>
            </w:r>
          </w:p>
          <w:p w14:paraId="1AC28E7E" w14:textId="77777777" w:rsidR="00C83182" w:rsidRPr="00B64159" w:rsidRDefault="00C83182" w:rsidP="002C12E2">
            <w:pPr>
              <w:spacing w:before="60" w:after="60"/>
              <w:jc w:val="center"/>
              <w:rPr>
                <w:rFonts w:eastAsia="Calibri" w:cs="Times New Roman"/>
              </w:rPr>
            </w:pPr>
            <w:r w:rsidRPr="00B64159">
              <w:rPr>
                <w:rFonts w:eastAsia="Calibri" w:cs="Times New Roman"/>
                <w:szCs w:val="22"/>
              </w:rPr>
              <w:t>Rev. 1</w:t>
            </w:r>
          </w:p>
        </w:tc>
        <w:tc>
          <w:tcPr>
            <w:tcW w:w="2900" w:type="pct"/>
          </w:tcPr>
          <w:p w14:paraId="34E12BC6" w14:textId="77777777" w:rsidR="00C83182" w:rsidRPr="00B64159" w:rsidRDefault="00C83182" w:rsidP="00F04504">
            <w:pPr>
              <w:spacing w:before="60" w:after="60"/>
              <w:rPr>
                <w:b/>
                <w:i/>
              </w:rPr>
            </w:pPr>
            <w:r w:rsidRPr="00B64159">
              <w:rPr>
                <w:b/>
                <w:i/>
              </w:rPr>
              <w:t>Retention and Disposition Authorization</w:t>
            </w:r>
          </w:p>
          <w:p w14:paraId="3D592704" w14:textId="77777777" w:rsidR="005F0A1B" w:rsidRDefault="00C83182" w:rsidP="00F04504">
            <w:pPr>
              <w:spacing w:before="60" w:after="60"/>
            </w:pPr>
            <w:r w:rsidRPr="00B64159">
              <w:t>Records relating to the retention of the agency’s records in ac</w:t>
            </w:r>
            <w:r w:rsidR="00EB08AE">
              <w:t>cordance with chapter 40.14 RCW.</w:t>
            </w:r>
            <w:r w:rsidR="00EB08AE" w:rsidRPr="00B64159">
              <w:t xml:space="preserve"> </w:t>
            </w:r>
            <w:r w:rsidR="00EB08AE" w:rsidRPr="00B64159">
              <w:fldChar w:fldCharType="begin"/>
            </w:r>
            <w:r w:rsidR="00EB08AE" w:rsidRPr="00B64159">
              <w:instrText xml:space="preserve"> XE "Electronic Imaging Systems (EIS)</w:instrText>
            </w:r>
            <w:r w:rsidR="00D634F2">
              <w:instrText xml:space="preserve"> approvals</w:instrText>
            </w:r>
            <w:r w:rsidR="00EB08AE" w:rsidRPr="00B64159">
              <w:instrText xml:space="preserve">" \f “subject” </w:instrText>
            </w:r>
            <w:r w:rsidR="00EB08AE" w:rsidRPr="00B64159">
              <w:fldChar w:fldCharType="end"/>
            </w:r>
            <w:r w:rsidR="00EB08AE" w:rsidRPr="00B64159">
              <w:fldChar w:fldCharType="begin"/>
            </w:r>
            <w:r w:rsidR="00EB08AE" w:rsidRPr="00B64159">
              <w:instrText xml:space="preserve"> XE "Early Destruction of Source Documents after Digitization (DAD)</w:instrText>
            </w:r>
            <w:r w:rsidR="00D634F2">
              <w:instrText xml:space="preserve"> approvals</w:instrText>
            </w:r>
            <w:r w:rsidR="00EB08AE" w:rsidRPr="00B64159">
              <w:instrText xml:space="preserve">" \f “subject” </w:instrText>
            </w:r>
            <w:r w:rsidR="00EB08AE" w:rsidRPr="00B64159">
              <w:fldChar w:fldCharType="end"/>
            </w:r>
            <w:r w:rsidR="00EB08AE" w:rsidRPr="00B64159">
              <w:fldChar w:fldCharType="begin"/>
            </w:r>
            <w:r w:rsidR="00EB08AE" w:rsidRPr="00B64159">
              <w:instrText xml:space="preserve"> XE "public records:retention schedules/disposition authorization" \f “subject” </w:instrText>
            </w:r>
            <w:r w:rsidR="00EB08AE" w:rsidRPr="00B64159">
              <w:fldChar w:fldCharType="end"/>
            </w:r>
            <w:r w:rsidR="00EB08AE" w:rsidRPr="00B64159">
              <w:fldChar w:fldCharType="begin"/>
            </w:r>
            <w:r w:rsidR="00EB08AE" w:rsidRPr="00B64159">
              <w:instrText xml:space="preserve"> XE "DAD (Early Destruction of Source Documents after Digitization)" \f “subject” </w:instrText>
            </w:r>
            <w:r w:rsidR="00EB08AE" w:rsidRPr="00B64159">
              <w:fldChar w:fldCharType="end"/>
            </w:r>
            <w:r w:rsidR="00EB08AE" w:rsidRPr="00B64159">
              <w:fldChar w:fldCharType="begin"/>
            </w:r>
            <w:r w:rsidR="00EB08AE" w:rsidRPr="00B64159">
              <w:instrText xml:space="preserve"> XE "schedules</w:instrText>
            </w:r>
            <w:r w:rsidR="00EB08AE">
              <w:instrText xml:space="preserve"> (</w:instrText>
            </w:r>
            <w:r w:rsidR="00EB08AE" w:rsidRPr="00B64159">
              <w:instrText>records retention</w:instrText>
            </w:r>
            <w:r w:rsidR="00EB08AE">
              <w:instrText>)</w:instrText>
            </w:r>
            <w:r w:rsidR="00EB08AE" w:rsidRPr="00B64159">
              <w:instrText xml:space="preserve">" \f “subject” </w:instrText>
            </w:r>
            <w:r w:rsidR="00EB08AE" w:rsidRPr="00B64159">
              <w:fldChar w:fldCharType="end"/>
            </w:r>
            <w:r w:rsidR="00EB08AE" w:rsidRPr="00B64159">
              <w:fldChar w:fldCharType="begin"/>
            </w:r>
            <w:r w:rsidR="00EB08AE" w:rsidRPr="00B64159">
              <w:instrText xml:space="preserve"> XE "destruction</w:instrText>
            </w:r>
            <w:r w:rsidR="00E01EF2">
              <w:instrText xml:space="preserve"> (</w:instrText>
            </w:r>
            <w:r w:rsidR="00EB08AE">
              <w:instrText>public records</w:instrText>
            </w:r>
            <w:r w:rsidR="00E01EF2">
              <w:instrText>):authorization</w:instrText>
            </w:r>
            <w:r w:rsidR="00EB08AE" w:rsidRPr="00B64159">
              <w:instrText xml:space="preserve">" \f “Subject" </w:instrText>
            </w:r>
            <w:r w:rsidR="00EB08AE" w:rsidRPr="00B64159">
              <w:fldChar w:fldCharType="end"/>
            </w:r>
            <w:r w:rsidR="00EB08AE" w:rsidRPr="00B64159">
              <w:fldChar w:fldCharType="begin"/>
            </w:r>
            <w:r w:rsidR="00EB08AE" w:rsidRPr="00B64159">
              <w:instrText xml:space="preserve"> XE "</w:instrText>
            </w:r>
            <w:r w:rsidR="00EB08AE">
              <w:instrText>disposal:public records</w:instrText>
            </w:r>
            <w:r w:rsidR="00EB08AE" w:rsidRPr="00B64159">
              <w:instrText xml:space="preserve">" \f “subject” </w:instrText>
            </w:r>
            <w:r w:rsidR="00EB08AE" w:rsidRPr="00B64159">
              <w:fldChar w:fldCharType="end"/>
            </w:r>
          </w:p>
          <w:p w14:paraId="203AA75C" w14:textId="77777777" w:rsidR="00C83182" w:rsidRPr="00B64159" w:rsidRDefault="005F0A1B" w:rsidP="00F04504">
            <w:pPr>
              <w:spacing w:before="60" w:after="60"/>
            </w:pPr>
            <w:r>
              <w:t>I</w:t>
            </w:r>
            <w:r w:rsidR="00C83182" w:rsidRPr="00B64159">
              <w:t>nclud</w:t>
            </w:r>
            <w:r>
              <w:t>es</w:t>
            </w:r>
            <w:r w:rsidR="00EB08AE">
              <w:t>, but not limited to:</w:t>
            </w:r>
          </w:p>
          <w:p w14:paraId="05334546" w14:textId="77777777" w:rsidR="00C83182" w:rsidRPr="00B64159" w:rsidRDefault="00C83182" w:rsidP="00AF5933">
            <w:pPr>
              <w:pStyle w:val="Bullet"/>
              <w:spacing w:before="60" w:after="60"/>
              <w:contextualSpacing/>
            </w:pPr>
            <w:r w:rsidRPr="00B64159">
              <w:t>Internal working guides abstracted from approved records retention schedules;</w:t>
            </w:r>
          </w:p>
          <w:p w14:paraId="1AF54189" w14:textId="77777777" w:rsidR="00C83182" w:rsidRPr="00B64159" w:rsidRDefault="00306067" w:rsidP="00AF5933">
            <w:pPr>
              <w:pStyle w:val="Bullet"/>
              <w:spacing w:before="60" w:after="60"/>
              <w:contextualSpacing/>
            </w:pPr>
            <w:r>
              <w:t xml:space="preserve">Records relating to the former </w:t>
            </w:r>
            <w:r w:rsidR="00C83182" w:rsidRPr="00B64159">
              <w:t>Early Destruction of Source Documents after Digitization (DAD) or Electronic Imaging Systems (EIS) application</w:t>
            </w:r>
            <w:r w:rsidR="00E01EF2">
              <w:t xml:space="preserve"> processes</w:t>
            </w:r>
            <w:r w:rsidR="00C83182" w:rsidRPr="00B64159">
              <w:t>;</w:t>
            </w:r>
          </w:p>
          <w:p w14:paraId="4DDFD399" w14:textId="77777777" w:rsidR="00C83182" w:rsidRDefault="00C83182" w:rsidP="00BF2986">
            <w:pPr>
              <w:pStyle w:val="Bullet"/>
              <w:spacing w:before="60" w:after="60"/>
              <w:contextualSpacing/>
            </w:pPr>
            <w:r w:rsidRPr="00B64159">
              <w:t xml:space="preserve">Agency’s copies of records retention schedules approved by the State Records Committee in accordance with </w:t>
            </w:r>
            <w:r w:rsidR="00BF2986">
              <w:t>c</w:t>
            </w:r>
            <w:r w:rsidRPr="00B64159">
              <w:t>hapter 40.14 RCW</w:t>
            </w:r>
            <w:r w:rsidR="00306067">
              <w:t>.</w:t>
            </w:r>
          </w:p>
          <w:p w14:paraId="1EC58294" w14:textId="77777777" w:rsidR="00306067" w:rsidRPr="00B64159" w:rsidRDefault="00306067" w:rsidP="00306067">
            <w:pPr>
              <w:pStyle w:val="Bullet"/>
              <w:numPr>
                <w:ilvl w:val="0"/>
                <w:numId w:val="0"/>
              </w:numPr>
              <w:spacing w:before="60" w:after="60"/>
              <w:contextualSpacing/>
            </w:pPr>
            <w:r>
              <w:t>Excludes the records of the Office of the Secretary of State and the State Records Committee.</w:t>
            </w:r>
          </w:p>
        </w:tc>
        <w:tc>
          <w:tcPr>
            <w:tcW w:w="1000" w:type="pct"/>
          </w:tcPr>
          <w:p w14:paraId="1A2F341F" w14:textId="77777777" w:rsidR="00C83182" w:rsidRPr="00B64159" w:rsidRDefault="00C83182" w:rsidP="00F04504">
            <w:pPr>
              <w:spacing w:before="60" w:after="60"/>
              <w:rPr>
                <w:rFonts w:eastAsia="Calibri" w:cs="Times New Roman"/>
                <w:bCs/>
                <w:szCs w:val="17"/>
              </w:rPr>
            </w:pPr>
            <w:r w:rsidRPr="00B64159">
              <w:rPr>
                <w:rFonts w:eastAsia="Calibri" w:cs="Times New Roman"/>
                <w:b/>
                <w:bCs/>
                <w:szCs w:val="17"/>
              </w:rPr>
              <w:t>Retain</w:t>
            </w:r>
            <w:r w:rsidRPr="00B64159">
              <w:rPr>
                <w:rFonts w:eastAsia="Calibri" w:cs="Times New Roman"/>
                <w:bCs/>
                <w:szCs w:val="17"/>
              </w:rPr>
              <w:t xml:space="preserve"> until no longer needed for agency business</w:t>
            </w:r>
          </w:p>
          <w:p w14:paraId="1FEF4043" w14:textId="77777777" w:rsidR="00C83182" w:rsidRPr="00B64159" w:rsidRDefault="00C83182" w:rsidP="00F04504">
            <w:pPr>
              <w:spacing w:before="60" w:after="60"/>
              <w:rPr>
                <w:rFonts w:eastAsia="Calibri" w:cs="Times New Roman"/>
                <w:bCs/>
                <w:i/>
                <w:szCs w:val="17"/>
              </w:rPr>
            </w:pPr>
            <w:r w:rsidRPr="00B64159">
              <w:rPr>
                <w:rFonts w:eastAsia="Calibri" w:cs="Times New Roman"/>
                <w:bCs/>
                <w:i/>
                <w:szCs w:val="17"/>
              </w:rPr>
              <w:t xml:space="preserve">   then</w:t>
            </w:r>
          </w:p>
          <w:p w14:paraId="38810A41" w14:textId="77777777" w:rsidR="00C83182" w:rsidRPr="00B64159" w:rsidRDefault="00C83182" w:rsidP="00F04504">
            <w:pPr>
              <w:spacing w:before="60" w:after="60"/>
              <w:rPr>
                <w:rFonts w:eastAsia="Calibri" w:cs="Times New Roman"/>
                <w:b/>
              </w:rPr>
            </w:pPr>
            <w:r w:rsidRPr="00B64159">
              <w:rPr>
                <w:rFonts w:eastAsia="Calibri" w:cs="Times New Roman"/>
                <w:b/>
                <w:bCs/>
              </w:rPr>
              <w:t>Destroy</w:t>
            </w:r>
            <w:r w:rsidRPr="005F0A1B">
              <w:rPr>
                <w:rFonts w:eastAsia="Calibri" w:cs="Times New Roman"/>
                <w:bCs/>
              </w:rPr>
              <w:t>.</w:t>
            </w:r>
          </w:p>
        </w:tc>
        <w:tc>
          <w:tcPr>
            <w:tcW w:w="600" w:type="pct"/>
          </w:tcPr>
          <w:p w14:paraId="49733721" w14:textId="77777777" w:rsidR="00C83182" w:rsidRPr="00B64159" w:rsidRDefault="00C83182" w:rsidP="00F04504">
            <w:pPr>
              <w:spacing w:before="60"/>
              <w:jc w:val="center"/>
              <w:rPr>
                <w:rFonts w:eastAsia="Calibri" w:cs="Times New Roman"/>
                <w:sz w:val="20"/>
                <w:szCs w:val="20"/>
              </w:rPr>
            </w:pPr>
            <w:r w:rsidRPr="00B64159">
              <w:rPr>
                <w:rFonts w:eastAsia="Calibri" w:cs="Times New Roman"/>
                <w:sz w:val="20"/>
                <w:szCs w:val="20"/>
              </w:rPr>
              <w:t>NON-ARCHIVAL</w:t>
            </w:r>
          </w:p>
          <w:p w14:paraId="6416CCD2" w14:textId="77777777" w:rsidR="00C83182" w:rsidRPr="00B64159" w:rsidRDefault="00C83182" w:rsidP="00C83182">
            <w:pPr>
              <w:jc w:val="center"/>
              <w:rPr>
                <w:rFonts w:eastAsia="Calibri" w:cs="Times New Roman"/>
                <w:sz w:val="20"/>
                <w:szCs w:val="20"/>
              </w:rPr>
            </w:pPr>
            <w:r w:rsidRPr="00B64159">
              <w:rPr>
                <w:rFonts w:eastAsia="Calibri" w:cs="Times New Roman"/>
                <w:sz w:val="20"/>
                <w:szCs w:val="20"/>
              </w:rPr>
              <w:t>NON-ESSENTIAL</w:t>
            </w:r>
          </w:p>
          <w:p w14:paraId="59BC7A57" w14:textId="77777777" w:rsidR="00C83182" w:rsidRPr="00B64159" w:rsidRDefault="00C83182" w:rsidP="00C83182">
            <w:pPr>
              <w:jc w:val="center"/>
              <w:rPr>
                <w:rFonts w:eastAsia="Calibri" w:cs="Times New Roman"/>
                <w:sz w:val="20"/>
                <w:szCs w:val="20"/>
              </w:rPr>
            </w:pPr>
            <w:r w:rsidRPr="00B64159">
              <w:rPr>
                <w:rFonts w:eastAsia="Calibri" w:cs="Times New Roman"/>
                <w:sz w:val="20"/>
                <w:szCs w:val="20"/>
              </w:rPr>
              <w:t>OFM</w:t>
            </w:r>
          </w:p>
        </w:tc>
      </w:tr>
      <w:tr w:rsidR="0012446C" w14:paraId="32AE0097" w14:textId="77777777" w:rsidTr="0012446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jc w:val="center"/>
        </w:trPr>
        <w:tc>
          <w:tcPr>
            <w:tcW w:w="500" w:type="pct"/>
          </w:tcPr>
          <w:p w14:paraId="6E89CDF6" w14:textId="77777777" w:rsidR="0012446C" w:rsidRPr="001151F6" w:rsidRDefault="0012446C" w:rsidP="0012446C">
            <w:pPr>
              <w:spacing w:before="60" w:after="60"/>
              <w:jc w:val="center"/>
              <w:rPr>
                <w:rFonts w:eastAsia="Calibri" w:cs="Times New Roman"/>
              </w:rPr>
            </w:pPr>
            <w:r w:rsidRPr="001151F6">
              <w:rPr>
                <w:rFonts w:eastAsia="Calibri" w:cs="Times New Roman"/>
              </w:rPr>
              <w:lastRenderedPageBreak/>
              <w:t>GS 11014</w:t>
            </w:r>
            <w:r w:rsidRPr="001151F6">
              <w:fldChar w:fldCharType="begin"/>
            </w:r>
            <w:r w:rsidRPr="001151F6">
              <w:instrText xml:space="preserve"> XE "GS 11014" \f “dan” </w:instrText>
            </w:r>
            <w:r w:rsidRPr="001151F6">
              <w:fldChar w:fldCharType="end"/>
            </w:r>
          </w:p>
          <w:p w14:paraId="37AF3B4C" w14:textId="307FED89" w:rsidR="0012446C" w:rsidRPr="001151F6" w:rsidRDefault="0012446C" w:rsidP="00B86CA7">
            <w:pPr>
              <w:spacing w:before="60" w:after="60"/>
              <w:jc w:val="center"/>
            </w:pPr>
            <w:r w:rsidRPr="001151F6">
              <w:rPr>
                <w:rFonts w:eastAsia="Calibri" w:cs="Times New Roman"/>
              </w:rPr>
              <w:t xml:space="preserve">Rev. </w:t>
            </w:r>
            <w:r w:rsidR="0018798C">
              <w:rPr>
                <w:rFonts w:eastAsia="Calibri" w:cs="Times New Roman"/>
              </w:rPr>
              <w:t>2</w:t>
            </w:r>
          </w:p>
        </w:tc>
        <w:tc>
          <w:tcPr>
            <w:tcW w:w="2900" w:type="pct"/>
          </w:tcPr>
          <w:p w14:paraId="58829FDC" w14:textId="77777777" w:rsidR="0012446C" w:rsidRPr="001151F6" w:rsidRDefault="0012446C" w:rsidP="0012446C">
            <w:pPr>
              <w:spacing w:before="60" w:after="60"/>
              <w:rPr>
                <w:b/>
                <w:i/>
              </w:rPr>
            </w:pPr>
            <w:r w:rsidRPr="001151F6">
              <w:rPr>
                <w:b/>
                <w:i/>
              </w:rPr>
              <w:t>Source Records – Imaged</w:t>
            </w:r>
            <w:r w:rsidR="00B86CA7">
              <w:rPr>
                <w:b/>
                <w:i/>
              </w:rPr>
              <w:t>/Migrated</w:t>
            </w:r>
            <w:r w:rsidRPr="001151F6">
              <w:rPr>
                <w:b/>
                <w:i/>
              </w:rPr>
              <w:t xml:space="preserve"> (Archival)</w:t>
            </w:r>
          </w:p>
          <w:p w14:paraId="263B9F2E" w14:textId="77777777" w:rsidR="0012446C" w:rsidRDefault="0012446C" w:rsidP="0012446C">
            <w:pPr>
              <w:spacing w:before="60" w:after="60"/>
            </w:pPr>
            <w:r w:rsidRPr="001151F6">
              <w:t xml:space="preserve">Archival source records which have been imaged </w:t>
            </w:r>
            <w:r w:rsidR="00B86CA7">
              <w:t>or migrated</w:t>
            </w:r>
            <w:r w:rsidR="00B86CA7" w:rsidRPr="00960A7D">
              <w:t xml:space="preserve">, </w:t>
            </w:r>
            <w:r w:rsidR="00B86CA7" w:rsidRPr="008366E6">
              <w:rPr>
                <w:u w:val="single"/>
              </w:rPr>
              <w:t>provided</w:t>
            </w:r>
            <w:r w:rsidR="00B86CA7" w:rsidRPr="00960A7D">
              <w:t xml:space="preserve"> </w:t>
            </w:r>
            <w:r w:rsidR="00B86CA7" w:rsidRPr="001151F6">
              <w:t>the converted records are retained in accordance with a current approved records retention schedule.</w:t>
            </w:r>
            <w:r w:rsidR="00E72B3E" w:rsidRPr="001151F6">
              <w:fldChar w:fldCharType="begin"/>
            </w:r>
            <w:r w:rsidR="00E72B3E" w:rsidRPr="001151F6">
              <w:instrText xml:space="preserve"> XE "digitization </w:instrText>
            </w:r>
            <w:r w:rsidR="00E72B3E">
              <w:instrText xml:space="preserve">(of </w:instrText>
            </w:r>
            <w:r w:rsidR="00E72B3E" w:rsidRPr="001151F6">
              <w:instrText>records</w:instrText>
            </w:r>
            <w:r w:rsidR="00E72B3E">
              <w:instrText>):archival records:source records</w:instrText>
            </w:r>
            <w:r w:rsidR="00E72B3E" w:rsidRPr="001151F6">
              <w:instrText xml:space="preserve">” \f “subject” </w:instrText>
            </w:r>
            <w:r w:rsidR="00E72B3E" w:rsidRPr="001151F6">
              <w:fldChar w:fldCharType="end"/>
            </w:r>
            <w:r w:rsidR="000A6FBE" w:rsidRPr="001151F6">
              <w:fldChar w:fldCharType="begin"/>
            </w:r>
            <w:r w:rsidR="000A6FBE" w:rsidRPr="001151F6">
              <w:instrText xml:space="preserve"> XE "conversion (</w:instrText>
            </w:r>
            <w:r w:rsidR="000A6FBE">
              <w:instrText xml:space="preserve">of </w:instrText>
            </w:r>
            <w:r w:rsidR="000A6FBE" w:rsidRPr="001151F6">
              <w:instrText>record</w:instrText>
            </w:r>
            <w:r w:rsidR="000A6FBE">
              <w:instrText xml:space="preserve"> format</w:instrText>
            </w:r>
            <w:r w:rsidR="000A6FBE" w:rsidRPr="001151F6">
              <w:instrText>s)</w:instrText>
            </w:r>
            <w:r w:rsidR="000A6FBE">
              <w:instrText>:archival records:source records</w:instrText>
            </w:r>
            <w:r w:rsidR="000A6FBE" w:rsidRPr="001151F6">
              <w:instrText xml:space="preserve">” \f “subject” </w:instrText>
            </w:r>
            <w:r w:rsidR="000A6FBE" w:rsidRPr="001151F6">
              <w:fldChar w:fldCharType="end"/>
            </w:r>
            <w:r w:rsidR="00B86CA7" w:rsidRPr="001151F6">
              <w:fldChar w:fldCharType="begin"/>
            </w:r>
            <w:r w:rsidR="00B86CA7" w:rsidRPr="001151F6">
              <w:instrText xml:space="preserve"> XE "</w:instrText>
            </w:r>
            <w:r w:rsidR="00B86CA7">
              <w:instrText>scanning</w:instrText>
            </w:r>
            <w:r w:rsidR="00B86CA7" w:rsidRPr="001151F6">
              <w:instrText xml:space="preserve"> </w:instrText>
            </w:r>
            <w:r w:rsidR="00B86CA7">
              <w:instrText xml:space="preserve">(of </w:instrText>
            </w:r>
            <w:r w:rsidR="00B86CA7" w:rsidRPr="001151F6">
              <w:instrText>records</w:instrText>
            </w:r>
            <w:r w:rsidR="00B86CA7">
              <w:instrText>):archival records:source records</w:instrText>
            </w:r>
            <w:r w:rsidR="00B86CA7" w:rsidRPr="001151F6">
              <w:instrText xml:space="preserve">” \f “subject” </w:instrText>
            </w:r>
            <w:r w:rsidR="00B86CA7" w:rsidRPr="001151F6">
              <w:fldChar w:fldCharType="end"/>
            </w:r>
            <w:r w:rsidR="00B86CA7" w:rsidRPr="001151F6">
              <w:fldChar w:fldCharType="begin"/>
            </w:r>
            <w:r w:rsidR="00B86CA7" w:rsidRPr="001151F6">
              <w:instrText xml:space="preserve"> XE "</w:instrText>
            </w:r>
            <w:r w:rsidR="00B86CA7">
              <w:instrText>migration (of data/records):archival records:source records</w:instrText>
            </w:r>
            <w:r w:rsidR="00B86CA7" w:rsidRPr="001151F6">
              <w:instrText xml:space="preserve">” \f “subject” </w:instrText>
            </w:r>
            <w:r w:rsidR="00B86CA7" w:rsidRPr="001151F6">
              <w:fldChar w:fldCharType="end"/>
            </w:r>
            <w:r w:rsidR="00B86CA7" w:rsidRPr="001151F6">
              <w:fldChar w:fldCharType="begin"/>
            </w:r>
            <w:r w:rsidR="00B86CA7" w:rsidRPr="001151F6">
              <w:instrText xml:space="preserve"> XE "</w:instrText>
            </w:r>
            <w:r w:rsidR="00B86CA7">
              <w:instrText>microfilming</w:instrText>
            </w:r>
            <w:r w:rsidR="00B86CA7" w:rsidRPr="001151F6">
              <w:instrText xml:space="preserve"> </w:instrText>
            </w:r>
            <w:r w:rsidR="00B86CA7">
              <w:instrText xml:space="preserve">(of </w:instrText>
            </w:r>
            <w:r w:rsidR="00B86CA7" w:rsidRPr="001151F6">
              <w:instrText>records</w:instrText>
            </w:r>
            <w:r w:rsidR="00B86CA7">
              <w:instrText>):archival records:source records</w:instrText>
            </w:r>
            <w:r w:rsidR="00B86CA7" w:rsidRPr="001151F6">
              <w:instrText xml:space="preserve">” \f “subject” </w:instrText>
            </w:r>
            <w:r w:rsidR="00B86CA7" w:rsidRPr="001151F6">
              <w:fldChar w:fldCharType="end"/>
            </w:r>
            <w:r w:rsidR="00B86CA7" w:rsidRPr="001151F6">
              <w:fldChar w:fldCharType="begin"/>
            </w:r>
            <w:r w:rsidR="00B86CA7" w:rsidRPr="001151F6">
              <w:instrText xml:space="preserve"> XE "</w:instrText>
            </w:r>
            <w:r w:rsidR="00B86CA7">
              <w:instrText>paper records</w:instrText>
            </w:r>
            <w:r w:rsidR="00B86CA7" w:rsidRPr="001151F6">
              <w:instrText xml:space="preserve"> </w:instrText>
            </w:r>
            <w:r w:rsidR="00B86CA7">
              <w:instrText>(scanned/digitized):archival</w:instrText>
            </w:r>
            <w:r w:rsidR="00B86CA7" w:rsidRPr="001151F6">
              <w:instrText xml:space="preserve">” \f “subject” </w:instrText>
            </w:r>
            <w:r w:rsidR="00B86CA7" w:rsidRPr="001151F6">
              <w:fldChar w:fldCharType="end"/>
            </w:r>
          </w:p>
          <w:p w14:paraId="58565C89" w14:textId="77777777" w:rsidR="00B86CA7" w:rsidRPr="001151F6" w:rsidRDefault="00B86CA7" w:rsidP="0012446C">
            <w:pPr>
              <w:spacing w:before="60" w:after="60"/>
            </w:pPr>
            <w:r>
              <w:t>Includes, but is not limited to:</w:t>
            </w:r>
          </w:p>
          <w:p w14:paraId="0428CFC9" w14:textId="4315D2D3" w:rsidR="0012446C" w:rsidRPr="00101377" w:rsidRDefault="00771B5F" w:rsidP="00960A7D">
            <w:pPr>
              <w:pStyle w:val="Bullet"/>
              <w:spacing w:before="60" w:after="60"/>
              <w:contextualSpacing/>
            </w:pPr>
            <w:r>
              <w:t>Paper records which are s</w:t>
            </w:r>
            <w:r w:rsidR="0012446C" w:rsidRPr="00101377">
              <w:t>cann</w:t>
            </w:r>
            <w:r>
              <w:t>ed</w:t>
            </w:r>
            <w:r w:rsidR="0012446C" w:rsidRPr="00101377">
              <w:t>/digitiz</w:t>
            </w:r>
            <w:r>
              <w:t>ed</w:t>
            </w:r>
            <w:r w:rsidR="00960A7D">
              <w:t xml:space="preserve"> </w:t>
            </w:r>
            <w:r w:rsidR="0012446C" w:rsidRPr="00101377">
              <w:t xml:space="preserve">in accordance with </w:t>
            </w:r>
            <w:r w:rsidR="0012446C" w:rsidRPr="00960A7D">
              <w:rPr>
                <w:i/>
              </w:rPr>
              <w:t>Requirements for the Destruction of Paper Records After Imaging</w:t>
            </w:r>
            <w:r w:rsidR="0012446C" w:rsidRPr="00101377">
              <w:t>;</w:t>
            </w:r>
          </w:p>
          <w:p w14:paraId="2CB80798" w14:textId="77777777" w:rsidR="0012446C" w:rsidRDefault="00771B5F" w:rsidP="00B86CA7">
            <w:pPr>
              <w:pStyle w:val="Bullet"/>
              <w:spacing w:before="60" w:after="60"/>
              <w:contextualSpacing/>
            </w:pPr>
            <w:r>
              <w:t>Paper records which are m</w:t>
            </w:r>
            <w:r w:rsidR="0012446C" w:rsidRPr="00101377">
              <w:t>icrofilm</w:t>
            </w:r>
            <w:r>
              <w:t>ed</w:t>
            </w:r>
            <w:r w:rsidR="00960A7D">
              <w:t xml:space="preserve"> </w:t>
            </w:r>
            <w:r w:rsidR="0012446C" w:rsidRPr="00101377">
              <w:t xml:space="preserve">in accordance with </w:t>
            </w:r>
            <w:r w:rsidR="0012446C" w:rsidRPr="00960A7D">
              <w:rPr>
                <w:i/>
              </w:rPr>
              <w:t>Washington State Standards for the Production and Use of Microfilm</w:t>
            </w:r>
            <w:r w:rsidR="00B86CA7">
              <w:t>;</w:t>
            </w:r>
          </w:p>
          <w:p w14:paraId="2B082730" w14:textId="77777777" w:rsidR="00B86CA7" w:rsidRPr="001151F6" w:rsidRDefault="00B86CA7" w:rsidP="00B86CA7">
            <w:pPr>
              <w:pStyle w:val="Bullet"/>
              <w:spacing w:before="60" w:after="60"/>
              <w:contextualSpacing/>
            </w:pPr>
            <w:r w:rsidRPr="001151F6">
              <w:t>Digital records which are migrated to another digital format;</w:t>
            </w:r>
          </w:p>
          <w:p w14:paraId="72D43586" w14:textId="77777777" w:rsidR="00B86CA7" w:rsidRDefault="00B86CA7" w:rsidP="00B86CA7">
            <w:pPr>
              <w:pStyle w:val="Bullet"/>
              <w:spacing w:before="60" w:after="60"/>
            </w:pPr>
            <w:r w:rsidRPr="001151F6">
              <w:t>Magnetic records (VHS, cassette tapes, reel to reel, 8</w:t>
            </w:r>
            <w:r w:rsidRPr="001151F6">
              <w:rPr>
                <w:rFonts w:ascii="Arial" w:hAnsi="Arial"/>
              </w:rPr>
              <w:t>-</w:t>
            </w:r>
            <w:r w:rsidRPr="001151F6">
              <w:t>track tapes, etc.) which are migrated to another magnetic or a digital format</w:t>
            </w:r>
            <w:r>
              <w:t>.</w:t>
            </w:r>
          </w:p>
          <w:p w14:paraId="521654C2" w14:textId="77777777" w:rsidR="00771B5F" w:rsidRPr="001151F6" w:rsidRDefault="00771B5F" w:rsidP="00771B5F">
            <w:pPr>
              <w:pStyle w:val="Bullet"/>
              <w:numPr>
                <w:ilvl w:val="0"/>
                <w:numId w:val="0"/>
              </w:numPr>
              <w:spacing w:before="60" w:after="60"/>
              <w:contextualSpacing/>
            </w:pPr>
            <w:r w:rsidRPr="00912886">
              <w:rPr>
                <w:i/>
                <w:sz w:val="21"/>
                <w:szCs w:val="21"/>
              </w:rPr>
              <w:t>Note: Electronic records need to be retained in electronic format in accordance with WAC 434-662-040.</w:t>
            </w:r>
          </w:p>
        </w:tc>
        <w:tc>
          <w:tcPr>
            <w:tcW w:w="1000" w:type="pct"/>
          </w:tcPr>
          <w:p w14:paraId="3DBE72B7" w14:textId="77777777" w:rsidR="0012446C" w:rsidRPr="00B64159" w:rsidRDefault="0012446C" w:rsidP="0012446C">
            <w:pPr>
              <w:spacing w:before="60" w:after="60"/>
            </w:pPr>
            <w:r w:rsidRPr="00B64159">
              <w:rPr>
                <w:b/>
              </w:rPr>
              <w:t>Retain</w:t>
            </w:r>
            <w:r w:rsidRPr="00B64159">
              <w:t xml:space="preserve"> until verification of successful conversion</w:t>
            </w:r>
          </w:p>
          <w:p w14:paraId="4E43A0F5" w14:textId="77777777" w:rsidR="0012446C" w:rsidRPr="00B64159" w:rsidRDefault="0012446C" w:rsidP="0012446C">
            <w:pPr>
              <w:spacing w:before="60" w:after="60"/>
              <w:rPr>
                <w:i/>
              </w:rPr>
            </w:pPr>
            <w:r w:rsidRPr="00B64159">
              <w:t xml:space="preserve"> </w:t>
            </w:r>
            <w:r w:rsidR="00747BFE">
              <w:t xml:space="preserve"> </w:t>
            </w:r>
            <w:r w:rsidRPr="00B64159">
              <w:rPr>
                <w:i/>
              </w:rPr>
              <w:t xml:space="preserve"> then</w:t>
            </w:r>
          </w:p>
          <w:p w14:paraId="1382C5FA" w14:textId="77777777" w:rsidR="0012446C" w:rsidRPr="00B64159" w:rsidRDefault="0012446C" w:rsidP="0012446C">
            <w:pPr>
              <w:spacing w:before="60" w:after="60"/>
              <w:rPr>
                <w:b/>
              </w:rPr>
            </w:pPr>
            <w:r w:rsidRPr="00B64159">
              <w:rPr>
                <w:b/>
              </w:rPr>
              <w:t>Transfer</w:t>
            </w:r>
            <w:r w:rsidRPr="00B64159">
              <w:t xml:space="preserve"> to Washington State Archives for appraisal and selective retention.</w:t>
            </w:r>
          </w:p>
        </w:tc>
        <w:tc>
          <w:tcPr>
            <w:tcW w:w="600" w:type="pct"/>
            <w:tcMar>
              <w:left w:w="43" w:type="dxa"/>
              <w:right w:w="43" w:type="dxa"/>
            </w:tcMar>
          </w:tcPr>
          <w:p w14:paraId="1AF1BBAC" w14:textId="77777777" w:rsidR="0012446C" w:rsidRPr="00B64159" w:rsidRDefault="0012446C" w:rsidP="0012446C">
            <w:pPr>
              <w:spacing w:before="60"/>
              <w:jc w:val="center"/>
              <w:rPr>
                <w:rFonts w:eastAsia="Calibri" w:cs="Times New Roman"/>
                <w:b/>
                <w:szCs w:val="22"/>
              </w:rPr>
            </w:pPr>
            <w:r w:rsidRPr="00B64159">
              <w:rPr>
                <w:rFonts w:eastAsia="Calibri" w:cs="Times New Roman"/>
                <w:b/>
                <w:szCs w:val="22"/>
              </w:rPr>
              <w:t>ARCHIVAL</w:t>
            </w:r>
          </w:p>
          <w:p w14:paraId="46B983A2" w14:textId="77777777" w:rsidR="0012446C" w:rsidRPr="00B64159" w:rsidRDefault="0012446C" w:rsidP="0012446C">
            <w:pPr>
              <w:jc w:val="center"/>
              <w:rPr>
                <w:rFonts w:eastAsia="Calibri" w:cs="Times New Roman"/>
                <w:b/>
                <w:sz w:val="18"/>
                <w:szCs w:val="18"/>
              </w:rPr>
            </w:pPr>
            <w:r w:rsidRPr="00B64159">
              <w:rPr>
                <w:rFonts w:eastAsia="Calibri" w:cs="Times New Roman"/>
                <w:b/>
                <w:sz w:val="18"/>
                <w:szCs w:val="18"/>
              </w:rPr>
              <w:t>(Appraisal Required)</w:t>
            </w:r>
            <w:r w:rsidRPr="00B64159">
              <w:rPr>
                <w:sz w:val="20"/>
                <w:szCs w:val="20"/>
              </w:rPr>
              <w:fldChar w:fldCharType="begin"/>
            </w:r>
            <w:r w:rsidRPr="00B64159">
              <w:rPr>
                <w:sz w:val="20"/>
                <w:szCs w:val="20"/>
              </w:rPr>
              <w:instrText xml:space="preserve"> XE "INFORMATION MANAGEMENT:Records </w:instrText>
            </w:r>
            <w:r w:rsidR="00747BFE">
              <w:rPr>
                <w:sz w:val="20"/>
                <w:szCs w:val="20"/>
              </w:rPr>
              <w:instrText>Management</w:instrText>
            </w:r>
            <w:r w:rsidRPr="00B64159">
              <w:rPr>
                <w:sz w:val="20"/>
                <w:szCs w:val="20"/>
              </w:rPr>
              <w:instrText>:Source Records – Imaged</w:instrText>
            </w:r>
            <w:r w:rsidR="009D5696">
              <w:rPr>
                <w:sz w:val="20"/>
                <w:szCs w:val="20"/>
              </w:rPr>
              <w:instrText>/Migrated</w:instrText>
            </w:r>
            <w:r w:rsidRPr="00B64159">
              <w:rPr>
                <w:sz w:val="20"/>
                <w:szCs w:val="20"/>
              </w:rPr>
              <w:instrText xml:space="preserve"> (Archival)" \f “archival” </w:instrText>
            </w:r>
            <w:r w:rsidRPr="00B64159">
              <w:rPr>
                <w:sz w:val="20"/>
                <w:szCs w:val="20"/>
              </w:rPr>
              <w:fldChar w:fldCharType="end"/>
            </w:r>
          </w:p>
          <w:p w14:paraId="55FBC8FF" w14:textId="77777777" w:rsidR="0012446C" w:rsidRPr="00B64159" w:rsidRDefault="0012446C" w:rsidP="0012446C">
            <w:pPr>
              <w:jc w:val="center"/>
              <w:rPr>
                <w:rFonts w:eastAsia="Calibri" w:cs="Times New Roman"/>
                <w:sz w:val="20"/>
                <w:szCs w:val="20"/>
              </w:rPr>
            </w:pPr>
            <w:r w:rsidRPr="00B64159">
              <w:rPr>
                <w:rFonts w:eastAsia="Calibri" w:cs="Times New Roman"/>
                <w:sz w:val="20"/>
                <w:szCs w:val="20"/>
              </w:rPr>
              <w:t>NON-ESSENTIAL</w:t>
            </w:r>
          </w:p>
          <w:p w14:paraId="375AD519" w14:textId="77777777" w:rsidR="0012446C" w:rsidRPr="00B64159" w:rsidRDefault="0012446C" w:rsidP="0012446C">
            <w:pPr>
              <w:jc w:val="center"/>
              <w:rPr>
                <w:rFonts w:eastAsia="Calibri" w:cs="Times New Roman"/>
                <w:sz w:val="20"/>
                <w:szCs w:val="20"/>
              </w:rPr>
            </w:pPr>
            <w:r w:rsidRPr="00B64159">
              <w:rPr>
                <w:rFonts w:eastAsia="Calibri" w:cs="Times New Roman"/>
                <w:sz w:val="20"/>
                <w:szCs w:val="20"/>
              </w:rPr>
              <w:t>OFM</w:t>
            </w:r>
          </w:p>
        </w:tc>
      </w:tr>
      <w:tr w:rsidR="000C2C8C" w14:paraId="5D4F5047" w14:textId="77777777" w:rsidTr="0012446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jc w:val="center"/>
        </w:trPr>
        <w:tc>
          <w:tcPr>
            <w:tcW w:w="500" w:type="pct"/>
          </w:tcPr>
          <w:p w14:paraId="585978E5" w14:textId="77777777" w:rsidR="000C2C8C" w:rsidRPr="00B64159" w:rsidRDefault="000C2C8C" w:rsidP="000C2C8C">
            <w:pPr>
              <w:spacing w:before="60" w:after="60"/>
              <w:jc w:val="center"/>
            </w:pPr>
            <w:r w:rsidRPr="00B64159">
              <w:lastRenderedPageBreak/>
              <w:t>GS 11012</w:t>
            </w:r>
            <w:r w:rsidRPr="00B64159">
              <w:fldChar w:fldCharType="begin"/>
            </w:r>
            <w:r w:rsidRPr="00B64159">
              <w:instrText xml:space="preserve"> XE “GS 11012" \f “dan” </w:instrText>
            </w:r>
            <w:r w:rsidRPr="00B64159">
              <w:fldChar w:fldCharType="end"/>
            </w:r>
          </w:p>
          <w:p w14:paraId="7B7FD370" w14:textId="24405D01" w:rsidR="000C2C8C" w:rsidRPr="00B64159" w:rsidRDefault="000C2C8C" w:rsidP="000C2C8C">
            <w:pPr>
              <w:spacing w:before="60" w:after="60"/>
              <w:jc w:val="center"/>
            </w:pPr>
            <w:r w:rsidRPr="00B64159">
              <w:t xml:space="preserve">Rev. </w:t>
            </w:r>
            <w:r w:rsidR="003B1981">
              <w:t>3</w:t>
            </w:r>
          </w:p>
        </w:tc>
        <w:tc>
          <w:tcPr>
            <w:tcW w:w="2900" w:type="pct"/>
          </w:tcPr>
          <w:p w14:paraId="71DF5F41" w14:textId="77777777" w:rsidR="000C2C8C" w:rsidRPr="001151F6" w:rsidRDefault="000C2C8C" w:rsidP="000C2C8C">
            <w:pPr>
              <w:spacing w:before="60" w:after="60"/>
              <w:rPr>
                <w:b/>
                <w:i/>
              </w:rPr>
            </w:pPr>
            <w:r w:rsidRPr="001151F6">
              <w:rPr>
                <w:b/>
                <w:i/>
              </w:rPr>
              <w:t>Source Records – Imaged</w:t>
            </w:r>
            <w:r>
              <w:rPr>
                <w:b/>
                <w:i/>
              </w:rPr>
              <w:t>/Migrated</w:t>
            </w:r>
            <w:r w:rsidRPr="001151F6">
              <w:rPr>
                <w:b/>
                <w:i/>
              </w:rPr>
              <w:t xml:space="preserve"> (</w:t>
            </w:r>
            <w:r>
              <w:rPr>
                <w:b/>
                <w:i/>
              </w:rPr>
              <w:t>Non-</w:t>
            </w:r>
            <w:r w:rsidRPr="001151F6">
              <w:rPr>
                <w:b/>
                <w:i/>
              </w:rPr>
              <w:t>Archival)</w:t>
            </w:r>
          </w:p>
          <w:p w14:paraId="21562C4A" w14:textId="77777777" w:rsidR="000C2C8C" w:rsidRDefault="000C2C8C" w:rsidP="000C2C8C">
            <w:pPr>
              <w:spacing w:before="60" w:after="60"/>
            </w:pPr>
            <w:r>
              <w:t>Non-a</w:t>
            </w:r>
            <w:r w:rsidRPr="001151F6">
              <w:t xml:space="preserve">rchival source records which have been imaged </w:t>
            </w:r>
            <w:r>
              <w:t>or migrated</w:t>
            </w:r>
            <w:r w:rsidRPr="00960A7D">
              <w:t xml:space="preserve">, </w:t>
            </w:r>
            <w:r w:rsidRPr="008366E6">
              <w:rPr>
                <w:u w:val="single"/>
              </w:rPr>
              <w:t>provided</w:t>
            </w:r>
            <w:r w:rsidRPr="00960A7D">
              <w:t xml:space="preserve"> </w:t>
            </w:r>
            <w:r w:rsidRPr="001151F6">
              <w:t>the converted records are retained in accordance with a current approved records retention schedule.</w:t>
            </w:r>
            <w:r w:rsidRPr="001151F6">
              <w:fldChar w:fldCharType="begin"/>
            </w:r>
            <w:r w:rsidRPr="001151F6">
              <w:instrText xml:space="preserve"> XE "digitization </w:instrText>
            </w:r>
            <w:r>
              <w:instrText xml:space="preserve">(of </w:instrText>
            </w:r>
            <w:r w:rsidRPr="001151F6">
              <w:instrText>records</w:instrText>
            </w:r>
            <w:r>
              <w:instrText>):non-archival records:source records</w:instrText>
            </w:r>
            <w:r w:rsidRPr="001151F6">
              <w:instrText xml:space="preserve">” \f “subject” </w:instrText>
            </w:r>
            <w:r w:rsidRPr="001151F6">
              <w:fldChar w:fldCharType="end"/>
            </w:r>
            <w:r w:rsidRPr="001151F6">
              <w:fldChar w:fldCharType="begin"/>
            </w:r>
            <w:r w:rsidRPr="001151F6">
              <w:instrText xml:space="preserve"> XE "conversion (</w:instrText>
            </w:r>
            <w:r>
              <w:instrText xml:space="preserve">of </w:instrText>
            </w:r>
            <w:r w:rsidRPr="001151F6">
              <w:instrText>record</w:instrText>
            </w:r>
            <w:r>
              <w:instrText xml:space="preserve"> format</w:instrText>
            </w:r>
            <w:r w:rsidRPr="001151F6">
              <w:instrText>s)</w:instrText>
            </w:r>
            <w:r>
              <w:instrText>:non-archival records:source records</w:instrText>
            </w:r>
            <w:r w:rsidRPr="001151F6">
              <w:instrText xml:space="preserve">” \f “subject” </w:instrText>
            </w:r>
            <w:r w:rsidRPr="001151F6">
              <w:fldChar w:fldCharType="end"/>
            </w:r>
            <w:r w:rsidRPr="001151F6">
              <w:fldChar w:fldCharType="begin"/>
            </w:r>
            <w:r w:rsidRPr="001151F6">
              <w:instrText xml:space="preserve"> XE "</w:instrText>
            </w:r>
            <w:r>
              <w:instrText>scanning</w:instrText>
            </w:r>
            <w:r w:rsidRPr="001151F6">
              <w:instrText xml:space="preserve"> </w:instrText>
            </w:r>
            <w:r>
              <w:instrText xml:space="preserve">(of </w:instrText>
            </w:r>
            <w:r w:rsidRPr="001151F6">
              <w:instrText>records</w:instrText>
            </w:r>
            <w:r>
              <w:instrText>):non-archival records:source records</w:instrText>
            </w:r>
            <w:r w:rsidRPr="001151F6">
              <w:instrText xml:space="preserve">” \f “subject” </w:instrText>
            </w:r>
            <w:r w:rsidRPr="001151F6">
              <w:fldChar w:fldCharType="end"/>
            </w:r>
            <w:r w:rsidRPr="001151F6">
              <w:fldChar w:fldCharType="begin"/>
            </w:r>
            <w:r w:rsidRPr="001151F6">
              <w:instrText xml:space="preserve"> XE "</w:instrText>
            </w:r>
            <w:r>
              <w:instrText>migration (of data/records):non-archival records:source records</w:instrText>
            </w:r>
            <w:r w:rsidRPr="001151F6">
              <w:instrText xml:space="preserve">” \f “subject” </w:instrText>
            </w:r>
            <w:r w:rsidRPr="001151F6">
              <w:fldChar w:fldCharType="end"/>
            </w:r>
            <w:r w:rsidRPr="001151F6">
              <w:fldChar w:fldCharType="begin"/>
            </w:r>
            <w:r w:rsidRPr="001151F6">
              <w:instrText xml:space="preserve"> XE "</w:instrText>
            </w:r>
            <w:r>
              <w:instrText>microfilming</w:instrText>
            </w:r>
            <w:r w:rsidRPr="001151F6">
              <w:instrText xml:space="preserve"> </w:instrText>
            </w:r>
            <w:r>
              <w:instrText xml:space="preserve">(of </w:instrText>
            </w:r>
            <w:r w:rsidRPr="001151F6">
              <w:instrText>records</w:instrText>
            </w:r>
            <w:r>
              <w:instrText>):non-archival records:source records</w:instrText>
            </w:r>
            <w:r w:rsidRPr="001151F6">
              <w:instrText xml:space="preserve">” \f “subject” </w:instrText>
            </w:r>
            <w:r w:rsidRPr="001151F6">
              <w:fldChar w:fldCharType="end"/>
            </w:r>
            <w:r w:rsidRPr="001151F6">
              <w:fldChar w:fldCharType="begin"/>
            </w:r>
            <w:r w:rsidRPr="001151F6">
              <w:instrText xml:space="preserve"> XE "</w:instrText>
            </w:r>
            <w:r>
              <w:instrText>paper records</w:instrText>
            </w:r>
            <w:r w:rsidRPr="001151F6">
              <w:instrText xml:space="preserve"> </w:instrText>
            </w:r>
            <w:r>
              <w:instrText>(scanned/digitized):non-archival</w:instrText>
            </w:r>
            <w:r w:rsidRPr="001151F6">
              <w:instrText xml:space="preserve">” \f “subject” </w:instrText>
            </w:r>
            <w:r w:rsidRPr="001151F6">
              <w:fldChar w:fldCharType="end"/>
            </w:r>
          </w:p>
          <w:p w14:paraId="01EDC71D" w14:textId="77777777" w:rsidR="000C2C8C" w:rsidRPr="001151F6" w:rsidRDefault="000C2C8C" w:rsidP="000C2C8C">
            <w:pPr>
              <w:spacing w:before="60" w:after="60"/>
            </w:pPr>
            <w:r>
              <w:t>Includes, but is not limited to:</w:t>
            </w:r>
          </w:p>
          <w:p w14:paraId="19FC47CE" w14:textId="2F693D70" w:rsidR="000C2C8C" w:rsidRPr="00101377" w:rsidRDefault="000C2C8C" w:rsidP="000C2C8C">
            <w:pPr>
              <w:pStyle w:val="Bullet"/>
              <w:spacing w:before="60" w:after="60"/>
              <w:contextualSpacing/>
            </w:pPr>
            <w:r>
              <w:t>Paper records which are s</w:t>
            </w:r>
            <w:r w:rsidRPr="00101377">
              <w:t>cann</w:t>
            </w:r>
            <w:r>
              <w:t>ed</w:t>
            </w:r>
            <w:r w:rsidRPr="00101377">
              <w:t>/digitiz</w:t>
            </w:r>
            <w:r>
              <w:t xml:space="preserve">ed </w:t>
            </w:r>
            <w:r w:rsidRPr="00101377">
              <w:t xml:space="preserve">in accordance with </w:t>
            </w:r>
            <w:r w:rsidRPr="00960A7D">
              <w:rPr>
                <w:i/>
              </w:rPr>
              <w:t>Requirements for the Destruction of Paper Records After Imaging</w:t>
            </w:r>
            <w:r w:rsidRPr="00101377">
              <w:t>;</w:t>
            </w:r>
          </w:p>
          <w:p w14:paraId="7E5B5A04" w14:textId="77777777" w:rsidR="000C2C8C" w:rsidRDefault="000C2C8C" w:rsidP="000C2C8C">
            <w:pPr>
              <w:pStyle w:val="Bullet"/>
              <w:spacing w:before="60" w:after="60"/>
              <w:contextualSpacing/>
            </w:pPr>
            <w:r>
              <w:t>Paper records which are m</w:t>
            </w:r>
            <w:r w:rsidRPr="00101377">
              <w:t>icrofilm</w:t>
            </w:r>
            <w:r>
              <w:t xml:space="preserve">ed </w:t>
            </w:r>
            <w:r w:rsidRPr="00101377">
              <w:t xml:space="preserve">in accordance with </w:t>
            </w:r>
            <w:r w:rsidRPr="00960A7D">
              <w:rPr>
                <w:i/>
              </w:rPr>
              <w:t>Washington State Standards for the Production and Use of Microfilm</w:t>
            </w:r>
            <w:r>
              <w:t>;</w:t>
            </w:r>
          </w:p>
          <w:p w14:paraId="1199346E" w14:textId="77777777" w:rsidR="000C2C8C" w:rsidRPr="001151F6" w:rsidRDefault="000C2C8C" w:rsidP="000C2C8C">
            <w:pPr>
              <w:pStyle w:val="Bullet"/>
              <w:spacing w:before="60" w:after="60"/>
              <w:contextualSpacing/>
            </w:pPr>
            <w:r w:rsidRPr="001151F6">
              <w:t>Digital records which are migrated to another digital format;</w:t>
            </w:r>
          </w:p>
          <w:p w14:paraId="3D7D25DF" w14:textId="77777777" w:rsidR="000C2C8C" w:rsidRDefault="000C2C8C" w:rsidP="007F6CA2">
            <w:pPr>
              <w:pStyle w:val="Bullet"/>
              <w:spacing w:before="60"/>
              <w:contextualSpacing/>
            </w:pPr>
            <w:r w:rsidRPr="001151F6">
              <w:t>Magnetic records (VHS, cassette tapes, reel to reel, 8</w:t>
            </w:r>
            <w:r w:rsidRPr="001151F6">
              <w:rPr>
                <w:rFonts w:ascii="Arial" w:hAnsi="Arial"/>
              </w:rPr>
              <w:t>-</w:t>
            </w:r>
            <w:r w:rsidRPr="001151F6">
              <w:t>track tapes, etc.) which are migrated to another magnetic or a digital format</w:t>
            </w:r>
            <w:r>
              <w:t>.</w:t>
            </w:r>
          </w:p>
          <w:p w14:paraId="0522A18D" w14:textId="77777777" w:rsidR="000C2C8C" w:rsidRPr="00B64159" w:rsidRDefault="000C2C8C" w:rsidP="007F6CA2">
            <w:pPr>
              <w:spacing w:after="60"/>
              <w:rPr>
                <w:rFonts w:eastAsia="Calibri" w:cs="Times New Roman"/>
                <w:b/>
                <w:bCs/>
                <w:i/>
                <w:szCs w:val="17"/>
              </w:rPr>
            </w:pPr>
            <w:r w:rsidRPr="00912886">
              <w:rPr>
                <w:i/>
                <w:sz w:val="21"/>
                <w:szCs w:val="21"/>
              </w:rPr>
              <w:t>Note: Electronic records need to be retained in electronic format in accordance with WAC 434-662-040.</w:t>
            </w:r>
          </w:p>
        </w:tc>
        <w:tc>
          <w:tcPr>
            <w:tcW w:w="1000" w:type="pct"/>
          </w:tcPr>
          <w:p w14:paraId="1C9C40EB" w14:textId="77777777" w:rsidR="000C2C8C" w:rsidRPr="00B64159" w:rsidRDefault="000C2C8C" w:rsidP="000C2C8C">
            <w:pPr>
              <w:spacing w:before="60" w:after="60"/>
            </w:pPr>
            <w:r w:rsidRPr="00B64159">
              <w:rPr>
                <w:b/>
              </w:rPr>
              <w:t>Retain</w:t>
            </w:r>
            <w:r w:rsidRPr="00B64159">
              <w:t xml:space="preserve"> until verification of successful conversion</w:t>
            </w:r>
          </w:p>
          <w:p w14:paraId="31732EAB" w14:textId="77777777" w:rsidR="000C2C8C" w:rsidRPr="00B64159" w:rsidRDefault="000C2C8C" w:rsidP="000C2C8C">
            <w:pPr>
              <w:spacing w:before="60" w:after="60"/>
              <w:rPr>
                <w:i/>
              </w:rPr>
            </w:pPr>
            <w:r w:rsidRPr="00B64159">
              <w:t xml:space="preserve"> </w:t>
            </w:r>
            <w:r>
              <w:t xml:space="preserve">  </w:t>
            </w:r>
            <w:r w:rsidRPr="00B64159">
              <w:rPr>
                <w:i/>
              </w:rPr>
              <w:t xml:space="preserve"> then</w:t>
            </w:r>
          </w:p>
          <w:p w14:paraId="2AD231E9" w14:textId="77777777" w:rsidR="000C2C8C" w:rsidRPr="00B64159" w:rsidRDefault="000C2C8C" w:rsidP="000C2C8C">
            <w:pPr>
              <w:spacing w:before="60" w:after="60"/>
            </w:pPr>
            <w:r w:rsidRPr="00B64159">
              <w:rPr>
                <w:b/>
              </w:rPr>
              <w:t>Destroy</w:t>
            </w:r>
            <w:r w:rsidRPr="00747BFE">
              <w:t>.</w:t>
            </w:r>
          </w:p>
        </w:tc>
        <w:tc>
          <w:tcPr>
            <w:tcW w:w="600" w:type="pct"/>
          </w:tcPr>
          <w:p w14:paraId="5CD17EAD" w14:textId="77777777" w:rsidR="000C2C8C" w:rsidRPr="00B64159" w:rsidRDefault="000C2C8C" w:rsidP="000C2C8C">
            <w:pPr>
              <w:spacing w:before="60"/>
              <w:jc w:val="center"/>
              <w:rPr>
                <w:rFonts w:eastAsia="Calibri" w:cs="Times New Roman"/>
                <w:sz w:val="20"/>
                <w:szCs w:val="20"/>
              </w:rPr>
            </w:pPr>
            <w:r w:rsidRPr="00B64159">
              <w:rPr>
                <w:rFonts w:eastAsia="Calibri" w:cs="Times New Roman"/>
                <w:sz w:val="20"/>
                <w:szCs w:val="20"/>
              </w:rPr>
              <w:t>NON-ARCHIVAL</w:t>
            </w:r>
          </w:p>
          <w:p w14:paraId="6BF5942D" w14:textId="77777777" w:rsidR="000C2C8C" w:rsidRPr="00B64159" w:rsidRDefault="000C2C8C" w:rsidP="000C2C8C">
            <w:pPr>
              <w:jc w:val="center"/>
              <w:rPr>
                <w:rFonts w:eastAsia="Calibri" w:cs="Times New Roman"/>
                <w:sz w:val="20"/>
                <w:szCs w:val="20"/>
              </w:rPr>
            </w:pPr>
            <w:r w:rsidRPr="00B64159">
              <w:rPr>
                <w:rFonts w:eastAsia="Calibri" w:cs="Times New Roman"/>
                <w:sz w:val="20"/>
                <w:szCs w:val="20"/>
              </w:rPr>
              <w:t>NON-ESSENTIAL</w:t>
            </w:r>
          </w:p>
          <w:p w14:paraId="474280AD" w14:textId="77777777" w:rsidR="000C2C8C" w:rsidRPr="00B64159" w:rsidRDefault="000C2C8C" w:rsidP="000C2C8C">
            <w:pPr>
              <w:jc w:val="center"/>
              <w:rPr>
                <w:rFonts w:eastAsia="Calibri" w:cs="Times New Roman"/>
                <w:sz w:val="20"/>
                <w:szCs w:val="20"/>
              </w:rPr>
            </w:pPr>
            <w:r w:rsidRPr="00B64159">
              <w:rPr>
                <w:rFonts w:eastAsia="Calibri" w:cs="Times New Roman"/>
                <w:sz w:val="20"/>
                <w:szCs w:val="20"/>
              </w:rPr>
              <w:t>OFM</w:t>
            </w:r>
          </w:p>
        </w:tc>
      </w:tr>
    </w:tbl>
    <w:p w14:paraId="20B88034" w14:textId="77777777" w:rsidR="009D2996" w:rsidRPr="007F6CA2" w:rsidRDefault="009D2996">
      <w:pPr>
        <w:rPr>
          <w:sz w:val="4"/>
          <w:szCs w:val="4"/>
        </w:rPr>
      </w:pPr>
    </w:p>
    <w:p w14:paraId="611B19A3" w14:textId="77777777" w:rsidR="00AD6809" w:rsidRPr="007F6CA2" w:rsidRDefault="00AD6809" w:rsidP="00AD6809">
      <w:pPr>
        <w:pStyle w:val="Functions"/>
        <w:rPr>
          <w:sz w:val="4"/>
          <w:szCs w:val="4"/>
        </w:rPr>
        <w:sectPr w:rsidR="00AD6809" w:rsidRPr="007F6CA2" w:rsidSect="008E07D6">
          <w:footerReference w:type="default" r:id="rId22"/>
          <w:pgSz w:w="15840" w:h="12240" w:orient="landscape" w:code="1"/>
          <w:pgMar w:top="1080" w:right="720" w:bottom="1080" w:left="720" w:header="1080" w:footer="720" w:gutter="0"/>
          <w:cols w:space="720"/>
          <w:docGrid w:linePitch="360"/>
        </w:sectPr>
      </w:pPr>
    </w:p>
    <w:p w14:paraId="67B37EBE" w14:textId="77777777" w:rsidR="00651F69" w:rsidRPr="00B64159" w:rsidRDefault="00651F69" w:rsidP="00692259">
      <w:pPr>
        <w:pStyle w:val="Functions"/>
      </w:pPr>
      <w:bookmarkStart w:id="67" w:name="_Toc175912492"/>
      <w:r w:rsidRPr="00B64159">
        <w:lastRenderedPageBreak/>
        <w:t>RECORDS WITH MINIMAL RETENTION VALUE</w:t>
      </w:r>
      <w:r w:rsidR="00A9366B">
        <w:t xml:space="preserve"> (TRANSITORY RECORDS)</w:t>
      </w:r>
      <w:bookmarkEnd w:id="67"/>
    </w:p>
    <w:p w14:paraId="6C123AE1" w14:textId="77777777" w:rsidR="00651F69" w:rsidRPr="00B64159" w:rsidRDefault="00E44A4F" w:rsidP="00FA2DE4">
      <w:pPr>
        <w:spacing w:after="120"/>
      </w:pPr>
      <w:r w:rsidRPr="00B64159">
        <w:t>This section covers records</w:t>
      </w:r>
      <w:r w:rsidR="00651F69" w:rsidRPr="00B64159">
        <w:t xml:space="preserve"> </w:t>
      </w:r>
      <w:r w:rsidR="00545C09" w:rsidRPr="00B64159">
        <w:t>created or received by the agency which are typically of short</w:t>
      </w:r>
      <w:r w:rsidR="00C23F81" w:rsidRPr="00B64159">
        <w:rPr>
          <w:rFonts w:ascii="Arial" w:hAnsi="Arial"/>
        </w:rPr>
        <w:t>-</w:t>
      </w:r>
      <w:r w:rsidR="00545C09" w:rsidRPr="00B64159">
        <w:t>term,</w:t>
      </w:r>
      <w:r w:rsidR="00651F69" w:rsidRPr="00B64159">
        <w:t xml:space="preserve"> temporary information</w:t>
      </w:r>
      <w:r w:rsidR="00C975B5" w:rsidRPr="00B64159">
        <w:t xml:space="preserve">al </w:t>
      </w:r>
      <w:r w:rsidR="00545C09" w:rsidRPr="00B64159">
        <w:t>use</w:t>
      </w:r>
      <w:r w:rsidR="00C975B5" w:rsidRPr="00B64159">
        <w:t xml:space="preserve">. </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8352"/>
        <w:gridCol w:w="2880"/>
        <w:gridCol w:w="1728"/>
      </w:tblGrid>
      <w:tr w:rsidR="002154BE" w:rsidRPr="002154BE" w14:paraId="17F59FBC" w14:textId="77777777" w:rsidTr="002C3407">
        <w:trPr>
          <w:cantSplit/>
          <w:tblHeader/>
          <w:jc w:val="center"/>
        </w:trPr>
        <w:tc>
          <w:tcPr>
            <w:tcW w:w="1440"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1269AD3F" w14:textId="77777777" w:rsidR="002154BE" w:rsidRPr="002154BE" w:rsidRDefault="002154BE" w:rsidP="002154BE">
            <w:pPr>
              <w:jc w:val="center"/>
              <w:rPr>
                <w:b/>
                <w:sz w:val="18"/>
                <w:szCs w:val="18"/>
              </w:rPr>
            </w:pPr>
            <w:r w:rsidRPr="002154BE">
              <w:rPr>
                <w:b/>
                <w:sz w:val="18"/>
                <w:szCs w:val="18"/>
              </w:rPr>
              <w:t>DISPOSITION AUTHORITY NUMBER (DAN)</w:t>
            </w:r>
          </w:p>
        </w:tc>
        <w:tc>
          <w:tcPr>
            <w:tcW w:w="8352"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7B2805C0" w14:textId="77777777" w:rsidR="002154BE" w:rsidRPr="002154BE" w:rsidRDefault="002154BE" w:rsidP="002154BE">
            <w:pPr>
              <w:jc w:val="center"/>
              <w:rPr>
                <w:b/>
                <w:sz w:val="18"/>
                <w:szCs w:val="18"/>
              </w:rPr>
            </w:pPr>
            <w:r w:rsidRPr="002154BE">
              <w:rPr>
                <w:b/>
                <w:sz w:val="18"/>
                <w:szCs w:val="18"/>
              </w:rPr>
              <w:t>DESCRIPTION OF RECORDS</w:t>
            </w:r>
          </w:p>
        </w:tc>
        <w:tc>
          <w:tcPr>
            <w:tcW w:w="2880"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49719BF9" w14:textId="77777777" w:rsidR="002154BE" w:rsidRPr="002154BE" w:rsidRDefault="002154BE" w:rsidP="002154BE">
            <w:pPr>
              <w:jc w:val="center"/>
              <w:rPr>
                <w:b/>
                <w:sz w:val="18"/>
                <w:szCs w:val="18"/>
              </w:rPr>
            </w:pPr>
            <w:r w:rsidRPr="002154BE">
              <w:rPr>
                <w:b/>
                <w:sz w:val="18"/>
                <w:szCs w:val="18"/>
              </w:rPr>
              <w:t>RETENTION AND</w:t>
            </w:r>
          </w:p>
          <w:p w14:paraId="267977CD" w14:textId="77777777" w:rsidR="002154BE" w:rsidRPr="002154BE" w:rsidRDefault="002154BE" w:rsidP="002154BE">
            <w:pPr>
              <w:jc w:val="center"/>
              <w:rPr>
                <w:b/>
                <w:sz w:val="18"/>
                <w:szCs w:val="18"/>
              </w:rPr>
            </w:pPr>
            <w:r w:rsidRPr="002154BE">
              <w:rPr>
                <w:b/>
                <w:sz w:val="18"/>
                <w:szCs w:val="18"/>
              </w:rPr>
              <w:t>DISPOSITION ACTION</w:t>
            </w:r>
          </w:p>
        </w:tc>
        <w:tc>
          <w:tcPr>
            <w:tcW w:w="1728"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1CF5ACDF" w14:textId="77777777" w:rsidR="002154BE" w:rsidRPr="002154BE" w:rsidRDefault="002154BE" w:rsidP="002154BE">
            <w:pPr>
              <w:jc w:val="center"/>
              <w:rPr>
                <w:b/>
                <w:sz w:val="18"/>
                <w:szCs w:val="18"/>
              </w:rPr>
            </w:pPr>
            <w:r w:rsidRPr="002154BE">
              <w:rPr>
                <w:b/>
                <w:sz w:val="18"/>
                <w:szCs w:val="18"/>
              </w:rPr>
              <w:t>DESIGNATION</w:t>
            </w:r>
          </w:p>
        </w:tc>
      </w:tr>
      <w:tr w:rsidR="005E3689" w14:paraId="09EFE000" w14:textId="77777777" w:rsidTr="002C3407">
        <w:trPr>
          <w:cantSplit/>
          <w:jc w:val="center"/>
        </w:trPr>
        <w:tc>
          <w:tcPr>
            <w:tcW w:w="1440" w:type="dxa"/>
          </w:tcPr>
          <w:p w14:paraId="44FDB607" w14:textId="77777777" w:rsidR="005E3689" w:rsidRPr="001151F6" w:rsidRDefault="005E3689" w:rsidP="005E3689">
            <w:pPr>
              <w:spacing w:before="60" w:after="60"/>
              <w:jc w:val="center"/>
              <w:rPr>
                <w:rFonts w:eastAsia="Calibri" w:cs="Times New Roman"/>
              </w:rPr>
            </w:pPr>
            <w:r w:rsidRPr="001151F6">
              <w:rPr>
                <w:rFonts w:eastAsia="Calibri" w:cs="Times New Roman"/>
              </w:rPr>
              <w:t>GS 50003</w:t>
            </w:r>
            <w:r w:rsidR="009452BB" w:rsidRPr="001151F6">
              <w:fldChar w:fldCharType="begin"/>
            </w:r>
            <w:r w:rsidR="009452BB" w:rsidRPr="001151F6">
              <w:instrText xml:space="preserve"> XE “GS 50003" \f “dan” </w:instrText>
            </w:r>
            <w:r w:rsidR="009452BB" w:rsidRPr="001151F6">
              <w:fldChar w:fldCharType="end"/>
            </w:r>
          </w:p>
          <w:p w14:paraId="543D165D" w14:textId="77777777" w:rsidR="005E3689" w:rsidRPr="001151F6" w:rsidRDefault="00417D72" w:rsidP="009452BB">
            <w:pPr>
              <w:spacing w:before="60" w:after="60"/>
              <w:jc w:val="center"/>
            </w:pPr>
            <w:r>
              <w:t>Rev. 1</w:t>
            </w:r>
          </w:p>
        </w:tc>
        <w:tc>
          <w:tcPr>
            <w:tcW w:w="8352" w:type="dxa"/>
          </w:tcPr>
          <w:p w14:paraId="468FD63C" w14:textId="77777777" w:rsidR="005E3689" w:rsidRPr="001151F6" w:rsidRDefault="005E3689" w:rsidP="005E3689">
            <w:pPr>
              <w:spacing w:before="60" w:after="60"/>
            </w:pPr>
            <w:r w:rsidRPr="001151F6">
              <w:rPr>
                <w:b/>
                <w:i/>
              </w:rPr>
              <w:t>Agency-Generated Forms and Publications – Copies</w:t>
            </w:r>
          </w:p>
          <w:p w14:paraId="171A9D95" w14:textId="77777777" w:rsidR="005E3689" w:rsidRPr="001151F6" w:rsidRDefault="005E3689" w:rsidP="005E3689">
            <w:pPr>
              <w:spacing w:before="60" w:after="60"/>
            </w:pPr>
            <w:r w:rsidRPr="001151F6">
              <w:t xml:space="preserve">Blank forms and duplicate copies </w:t>
            </w:r>
            <w:r w:rsidR="009B40F0">
              <w:t xml:space="preserve">of </w:t>
            </w:r>
            <w:r w:rsidRPr="001151F6">
              <w:t xml:space="preserve">publications, </w:t>
            </w:r>
            <w:r w:rsidRPr="008366E6">
              <w:rPr>
                <w:u w:val="single"/>
              </w:rPr>
              <w:t>provided</w:t>
            </w:r>
            <w:r w:rsidRPr="001151F6">
              <w:t xml:space="preserve"> the agency retains the primary record in accordance with the current approved minimum retention period</w:t>
            </w:r>
            <w:r w:rsidR="009B40F0">
              <w:t xml:space="preserve"> and that the forms are </w:t>
            </w:r>
            <w:r w:rsidR="009B40F0" w:rsidRPr="00F60216">
              <w:rPr>
                <w:u w:val="single"/>
              </w:rPr>
              <w:t>not</w:t>
            </w:r>
            <w:r w:rsidR="009B40F0">
              <w:t xml:space="preserve"> required for au</w:t>
            </w:r>
            <w:r w:rsidR="00417D72">
              <w:t>dit or accountability purposes.</w:t>
            </w:r>
            <w:r w:rsidR="00417D72" w:rsidRPr="001151F6">
              <w:t xml:space="preserve"> </w:t>
            </w:r>
            <w:r w:rsidR="00417D72" w:rsidRPr="001151F6">
              <w:fldChar w:fldCharType="begin"/>
            </w:r>
            <w:r w:rsidR="00417D72" w:rsidRPr="001151F6">
              <w:instrText xml:space="preserve"> XE "forms:supplies/blank" \f “subject” </w:instrText>
            </w:r>
            <w:r w:rsidR="00417D72" w:rsidRPr="001151F6">
              <w:fldChar w:fldCharType="end"/>
            </w:r>
            <w:r w:rsidR="00417D72" w:rsidRPr="001151F6">
              <w:fldChar w:fldCharType="begin"/>
            </w:r>
            <w:r w:rsidR="00417D72" w:rsidRPr="001151F6">
              <w:instrText xml:space="preserve"> XE "publications:a</w:instrText>
            </w:r>
            <w:r w:rsidR="00C8026A">
              <w:instrText>dditional copies</w:instrText>
            </w:r>
            <w:r w:rsidR="00417D72" w:rsidRPr="001151F6">
              <w:instrText xml:space="preserve">" \f “subject” </w:instrText>
            </w:r>
            <w:r w:rsidR="00417D72" w:rsidRPr="001151F6">
              <w:fldChar w:fldCharType="end"/>
            </w:r>
            <w:r w:rsidR="00417D72" w:rsidRPr="001151F6">
              <w:fldChar w:fldCharType="begin"/>
            </w:r>
            <w:r w:rsidR="00417D72" w:rsidRPr="001151F6">
              <w:instrText xml:space="preserve"> XE "brochures (agency publications)</w:instrText>
            </w:r>
            <w:r w:rsidR="00301FB2">
              <w:instrText>:additional copies</w:instrText>
            </w:r>
            <w:r w:rsidR="00417D72" w:rsidRPr="001151F6">
              <w:instrText xml:space="preserve">" \f “subject” </w:instrText>
            </w:r>
            <w:r w:rsidR="00417D72" w:rsidRPr="001151F6">
              <w:fldChar w:fldCharType="end"/>
            </w:r>
            <w:r w:rsidR="00417D72" w:rsidRPr="001151F6">
              <w:fldChar w:fldCharType="begin"/>
            </w:r>
            <w:r w:rsidR="00417D72" w:rsidRPr="001151F6">
              <w:instrText xml:space="preserve"> XE "calendars:agency publications</w:instrText>
            </w:r>
            <w:r w:rsidR="00301FB2">
              <w:instrText>:additional copies</w:instrText>
            </w:r>
            <w:r w:rsidR="00417D72" w:rsidRPr="001151F6">
              <w:instrText xml:space="preserve">" \f “subject” </w:instrText>
            </w:r>
            <w:r w:rsidR="00417D72" w:rsidRPr="001151F6">
              <w:fldChar w:fldCharType="end"/>
            </w:r>
            <w:r w:rsidR="00417D72" w:rsidRPr="001151F6">
              <w:fldChar w:fldCharType="begin"/>
            </w:r>
            <w:r w:rsidR="00417D72" w:rsidRPr="001151F6">
              <w:instrText xml:space="preserve"> XE "posters (agency publications)</w:instrText>
            </w:r>
            <w:r w:rsidR="00301FB2">
              <w:instrText>:additional copies</w:instrText>
            </w:r>
            <w:r w:rsidR="00417D72" w:rsidRPr="001151F6">
              <w:instrText xml:space="preserve">" \f “subject” </w:instrText>
            </w:r>
            <w:r w:rsidR="00417D72" w:rsidRPr="001151F6">
              <w:fldChar w:fldCharType="end"/>
            </w:r>
            <w:r w:rsidR="00417D72" w:rsidRPr="001151F6">
              <w:fldChar w:fldCharType="begin"/>
            </w:r>
            <w:r w:rsidR="00417D72" w:rsidRPr="001151F6">
              <w:instrText xml:space="preserve"> XE "catalogs:agency publications</w:instrText>
            </w:r>
            <w:r w:rsidR="005B7235">
              <w:instrText>:additional copies</w:instrText>
            </w:r>
            <w:r w:rsidR="00417D72" w:rsidRPr="001151F6">
              <w:instrText xml:space="preserve">" \f “subject” </w:instrText>
            </w:r>
            <w:r w:rsidR="00417D72" w:rsidRPr="001151F6">
              <w:fldChar w:fldCharType="end"/>
            </w:r>
            <w:r w:rsidR="00417D72" w:rsidRPr="001151F6">
              <w:fldChar w:fldCharType="begin"/>
            </w:r>
            <w:r w:rsidR="00417D72" w:rsidRPr="001151F6">
              <w:instrText xml:space="preserve"> XE "multi-media presentations (videos/CDs/DVDs):agency publications</w:instrText>
            </w:r>
            <w:r w:rsidR="00FF02C8">
              <w:instrText>:additional copies</w:instrText>
            </w:r>
            <w:r w:rsidR="00417D72" w:rsidRPr="001151F6">
              <w:instrText xml:space="preserve">" \f “subject” </w:instrText>
            </w:r>
            <w:r w:rsidR="00417D72" w:rsidRPr="001151F6">
              <w:fldChar w:fldCharType="end"/>
            </w:r>
            <w:r w:rsidR="00417D72" w:rsidRPr="001151F6">
              <w:fldChar w:fldCharType="begin"/>
            </w:r>
            <w:r w:rsidR="00417D72" w:rsidRPr="001151F6">
              <w:instrText xml:space="preserve"> X</w:instrText>
            </w:r>
            <w:r w:rsidR="00417D72">
              <w:instrText>E “audio/visual recordings:</w:instrText>
            </w:r>
            <w:r w:rsidR="00301FB2">
              <w:instrText xml:space="preserve">agency </w:instrText>
            </w:r>
            <w:r w:rsidR="00417D72">
              <w:instrText>publications</w:instrText>
            </w:r>
            <w:r w:rsidR="00301FB2">
              <w:instrText>:additional copies</w:instrText>
            </w:r>
            <w:r w:rsidR="00417D72" w:rsidRPr="001151F6">
              <w:instrText xml:space="preserve">" \f “Subject" </w:instrText>
            </w:r>
            <w:r w:rsidR="00417D72" w:rsidRPr="001151F6">
              <w:fldChar w:fldCharType="end"/>
            </w:r>
            <w:r w:rsidR="00CF34F0" w:rsidRPr="00BD1A73">
              <w:rPr>
                <w:szCs w:val="22"/>
              </w:rPr>
              <w:fldChar w:fldCharType="begin"/>
            </w:r>
            <w:r w:rsidR="00CF34F0" w:rsidRPr="00BD1A73">
              <w:rPr>
                <w:szCs w:val="22"/>
              </w:rPr>
              <w:instrText xml:space="preserve"> XE "</w:instrText>
            </w:r>
            <w:r w:rsidR="00CF34F0">
              <w:rPr>
                <w:szCs w:val="22"/>
              </w:rPr>
              <w:instrText>video publications:agency created:additional copies</w:instrText>
            </w:r>
            <w:r w:rsidR="00CF34F0" w:rsidRPr="00BD1A73">
              <w:rPr>
                <w:szCs w:val="22"/>
              </w:rPr>
              <w:instrText xml:space="preserve">" \f “subject” </w:instrText>
            </w:r>
            <w:r w:rsidR="00CF34F0" w:rsidRPr="00BD1A73">
              <w:rPr>
                <w:szCs w:val="22"/>
              </w:rPr>
              <w:fldChar w:fldCharType="end"/>
            </w:r>
          </w:p>
          <w:p w14:paraId="731C122D" w14:textId="77777777" w:rsidR="005E3689" w:rsidRPr="001151F6" w:rsidRDefault="005E3689" w:rsidP="005E3689">
            <w:pPr>
              <w:pStyle w:val="Includes"/>
              <w:spacing w:after="60"/>
              <w:rPr>
                <w:szCs w:val="22"/>
              </w:rPr>
            </w:pPr>
            <w:r w:rsidRPr="001151F6">
              <w:t>Includes, but is not limited to:</w:t>
            </w:r>
          </w:p>
          <w:p w14:paraId="16F23944" w14:textId="77777777" w:rsidR="005E3689" w:rsidRPr="001151F6" w:rsidRDefault="005E3689" w:rsidP="00A9366B">
            <w:pPr>
              <w:pStyle w:val="Bullet"/>
              <w:spacing w:before="60" w:after="60"/>
              <w:contextualSpacing/>
            </w:pPr>
            <w:r w:rsidRPr="001151F6">
              <w:t>Reports, catalogs, brochures, calendars, posters;</w:t>
            </w:r>
          </w:p>
          <w:p w14:paraId="658BB55A" w14:textId="77777777" w:rsidR="005E3689" w:rsidRPr="001151F6" w:rsidRDefault="005E3689" w:rsidP="00A9366B">
            <w:pPr>
              <w:pStyle w:val="Bullet"/>
              <w:spacing w:before="60" w:after="60"/>
              <w:contextualSpacing/>
            </w:pPr>
            <w:r w:rsidRPr="001151F6">
              <w:t>Multi-media presentations (videos, CDs, etc.).</w:t>
            </w:r>
          </w:p>
          <w:p w14:paraId="3BB91AC2" w14:textId="77777777" w:rsidR="005E3689" w:rsidRPr="001151F6" w:rsidRDefault="005E3689" w:rsidP="005E3689">
            <w:pPr>
              <w:pStyle w:val="Excludes"/>
              <w:spacing w:after="60"/>
            </w:pPr>
            <w:r w:rsidRPr="001151F6">
              <w:t>Excludes</w:t>
            </w:r>
            <w:r w:rsidR="00417D72">
              <w:t xml:space="preserve"> records covered by</w:t>
            </w:r>
            <w:r w:rsidRPr="001151F6">
              <w:t>:</w:t>
            </w:r>
          </w:p>
          <w:p w14:paraId="47444EE1" w14:textId="77777777" w:rsidR="005E3689" w:rsidRPr="00417D72" w:rsidRDefault="00417D72" w:rsidP="00A9366B">
            <w:pPr>
              <w:pStyle w:val="Bullet"/>
              <w:spacing w:before="60" w:after="60"/>
              <w:contextualSpacing/>
              <w:rPr>
                <w:i/>
              </w:rPr>
            </w:pPr>
            <w:r w:rsidRPr="00417D72">
              <w:rPr>
                <w:i/>
              </w:rPr>
              <w:t>Forms – Accountable (DAN GS 12004)</w:t>
            </w:r>
            <w:r w:rsidR="005E3689" w:rsidRPr="00417D72">
              <w:t>;</w:t>
            </w:r>
          </w:p>
          <w:p w14:paraId="2292F5BE" w14:textId="77777777" w:rsidR="005E3689" w:rsidRPr="001151F6" w:rsidRDefault="005E3689" w:rsidP="00A9366B">
            <w:pPr>
              <w:pStyle w:val="Bullet"/>
              <w:spacing w:before="60" w:after="60"/>
              <w:contextualSpacing/>
            </w:pPr>
            <w:r w:rsidRPr="00417D72">
              <w:rPr>
                <w:i/>
              </w:rPr>
              <w:t>Form</w:t>
            </w:r>
            <w:r w:rsidR="00417D72" w:rsidRPr="00417D72">
              <w:rPr>
                <w:i/>
              </w:rPr>
              <w:t>s – M</w:t>
            </w:r>
            <w:r w:rsidRPr="00417D72">
              <w:rPr>
                <w:i/>
              </w:rPr>
              <w:t>aster</w:t>
            </w:r>
            <w:r w:rsidR="00417D72" w:rsidRPr="00417D72">
              <w:rPr>
                <w:i/>
              </w:rPr>
              <w:t xml:space="preserve"> Sets (DAN</w:t>
            </w:r>
            <w:r w:rsidRPr="00417D72">
              <w:rPr>
                <w:i/>
              </w:rPr>
              <w:t xml:space="preserve"> GS 12005</w:t>
            </w:r>
            <w:r w:rsidR="00417D72" w:rsidRPr="00417D72">
              <w:rPr>
                <w:i/>
              </w:rPr>
              <w:t>)</w:t>
            </w:r>
            <w:r w:rsidRPr="001151F6">
              <w:t>;</w:t>
            </w:r>
          </w:p>
          <w:p w14:paraId="7AEA31FE" w14:textId="77777777" w:rsidR="005E3689" w:rsidRPr="001151F6" w:rsidRDefault="00417D72" w:rsidP="00417D72">
            <w:pPr>
              <w:pStyle w:val="Bullet"/>
              <w:spacing w:before="60" w:after="60"/>
              <w:contextualSpacing/>
              <w:rPr>
                <w:b/>
              </w:rPr>
            </w:pPr>
            <w:r w:rsidRPr="00417D72">
              <w:rPr>
                <w:i/>
              </w:rPr>
              <w:t>State Publications (DAN GS 15008)</w:t>
            </w:r>
            <w:r w:rsidR="005E3689" w:rsidRPr="001151F6">
              <w:t>.</w:t>
            </w:r>
          </w:p>
        </w:tc>
        <w:tc>
          <w:tcPr>
            <w:tcW w:w="2880" w:type="dxa"/>
          </w:tcPr>
          <w:p w14:paraId="058CD16B" w14:textId="77777777" w:rsidR="005E3689" w:rsidRPr="00B64159" w:rsidRDefault="005E3689" w:rsidP="005E3689">
            <w:pPr>
              <w:spacing w:before="60" w:after="60"/>
              <w:rPr>
                <w:rFonts w:eastAsia="Calibri" w:cs="Times New Roman"/>
              </w:rPr>
            </w:pPr>
            <w:r w:rsidRPr="00B64159">
              <w:rPr>
                <w:rFonts w:eastAsia="Calibri" w:cs="Times New Roman"/>
                <w:b/>
              </w:rPr>
              <w:t xml:space="preserve">Retain </w:t>
            </w:r>
            <w:r w:rsidRPr="00B64159">
              <w:rPr>
                <w:rFonts w:eastAsia="Calibri" w:cs="Times New Roman"/>
              </w:rPr>
              <w:t>until no longer needed for agency business</w:t>
            </w:r>
          </w:p>
          <w:p w14:paraId="064A97F8" w14:textId="77777777" w:rsidR="005E3689" w:rsidRPr="00B64159" w:rsidRDefault="005E3689" w:rsidP="005E3689">
            <w:pPr>
              <w:spacing w:before="60" w:after="60"/>
              <w:rPr>
                <w:rFonts w:eastAsia="Calibri" w:cs="Times New Roman"/>
                <w:i/>
              </w:rPr>
            </w:pPr>
            <w:r w:rsidRPr="00B64159">
              <w:rPr>
                <w:rFonts w:eastAsia="Calibri" w:cs="Times New Roman"/>
              </w:rPr>
              <w:t xml:space="preserve">  </w:t>
            </w:r>
            <w:r w:rsidRPr="00B64159">
              <w:rPr>
                <w:rFonts w:eastAsia="Calibri" w:cs="Times New Roman"/>
                <w:i/>
              </w:rPr>
              <w:t xml:space="preserve"> then</w:t>
            </w:r>
          </w:p>
          <w:p w14:paraId="76B4AB01" w14:textId="77777777" w:rsidR="005E3689" w:rsidRPr="00B64159" w:rsidRDefault="005E3689" w:rsidP="005E3689">
            <w:pPr>
              <w:spacing w:before="60" w:after="60"/>
              <w:rPr>
                <w:rFonts w:eastAsia="Calibri" w:cs="Times New Roman"/>
                <w:b/>
              </w:rPr>
            </w:pPr>
            <w:r w:rsidRPr="00B64159">
              <w:rPr>
                <w:rFonts w:eastAsia="Calibri" w:cs="Times New Roman"/>
                <w:b/>
              </w:rPr>
              <w:t>Destroy</w:t>
            </w:r>
            <w:r w:rsidRPr="0012776D">
              <w:rPr>
                <w:rFonts w:eastAsia="Calibri" w:cs="Times New Roman"/>
              </w:rPr>
              <w:t>.</w:t>
            </w:r>
          </w:p>
        </w:tc>
        <w:tc>
          <w:tcPr>
            <w:tcW w:w="1728" w:type="dxa"/>
          </w:tcPr>
          <w:p w14:paraId="0C11421F" w14:textId="77777777" w:rsidR="005E3689" w:rsidRPr="00B64159" w:rsidRDefault="005E3689" w:rsidP="005E3689">
            <w:pPr>
              <w:spacing w:before="60"/>
              <w:jc w:val="center"/>
              <w:rPr>
                <w:sz w:val="20"/>
                <w:szCs w:val="20"/>
              </w:rPr>
            </w:pPr>
            <w:r w:rsidRPr="00B64159">
              <w:rPr>
                <w:sz w:val="20"/>
                <w:szCs w:val="20"/>
              </w:rPr>
              <w:t>NON-ARCHIVAL</w:t>
            </w:r>
          </w:p>
          <w:p w14:paraId="0D226360" w14:textId="77777777" w:rsidR="005E3689" w:rsidRPr="00B64159" w:rsidRDefault="005E3689" w:rsidP="005E3689">
            <w:pPr>
              <w:jc w:val="center"/>
              <w:rPr>
                <w:sz w:val="20"/>
                <w:szCs w:val="20"/>
              </w:rPr>
            </w:pPr>
            <w:r w:rsidRPr="00B64159">
              <w:rPr>
                <w:sz w:val="20"/>
                <w:szCs w:val="20"/>
              </w:rPr>
              <w:t>NON-ESSENTIAL</w:t>
            </w:r>
          </w:p>
          <w:p w14:paraId="7B4B119E" w14:textId="77777777" w:rsidR="005E3689" w:rsidRPr="00B64159" w:rsidRDefault="005E3689" w:rsidP="005E3689">
            <w:pPr>
              <w:jc w:val="center"/>
              <w:rPr>
                <w:sz w:val="20"/>
                <w:szCs w:val="20"/>
              </w:rPr>
            </w:pPr>
            <w:r w:rsidRPr="00B64159">
              <w:rPr>
                <w:sz w:val="20"/>
                <w:szCs w:val="20"/>
              </w:rPr>
              <w:t>OFM</w:t>
            </w:r>
          </w:p>
        </w:tc>
      </w:tr>
      <w:tr w:rsidR="00A9366B" w14:paraId="6EE410DA" w14:textId="77777777" w:rsidTr="002C3407">
        <w:trPr>
          <w:cantSplit/>
          <w:jc w:val="center"/>
        </w:trPr>
        <w:tc>
          <w:tcPr>
            <w:tcW w:w="1440" w:type="dxa"/>
          </w:tcPr>
          <w:p w14:paraId="52710E61" w14:textId="77777777" w:rsidR="00A9366B" w:rsidRDefault="00A9366B" w:rsidP="00A9366B">
            <w:pPr>
              <w:spacing w:before="60" w:after="60"/>
              <w:jc w:val="center"/>
              <w:rPr>
                <w:rFonts w:eastAsia="Calibri" w:cs="Times New Roman"/>
              </w:rPr>
            </w:pPr>
            <w:r>
              <w:rPr>
                <w:rFonts w:eastAsia="Calibri" w:cs="Times New Roman"/>
              </w:rPr>
              <w:t xml:space="preserve">GS </w:t>
            </w:r>
            <w:r w:rsidR="008B21A1">
              <w:rPr>
                <w:rFonts w:eastAsia="Calibri" w:cs="Times New Roman"/>
              </w:rPr>
              <w:t>50006</w:t>
            </w:r>
            <w:r w:rsidR="009452BB" w:rsidRPr="001151F6">
              <w:fldChar w:fldCharType="begin"/>
            </w:r>
            <w:r w:rsidR="009452BB" w:rsidRPr="001151F6">
              <w:instrText xml:space="preserve"> XE “GS </w:instrText>
            </w:r>
            <w:r w:rsidR="008B21A1">
              <w:instrText>50006</w:instrText>
            </w:r>
            <w:r w:rsidR="009452BB" w:rsidRPr="001151F6">
              <w:instrText xml:space="preserve">" \f “dan” </w:instrText>
            </w:r>
            <w:r w:rsidR="009452BB" w:rsidRPr="001151F6">
              <w:fldChar w:fldCharType="end"/>
            </w:r>
          </w:p>
          <w:p w14:paraId="564189C9" w14:textId="77777777" w:rsidR="00A9366B" w:rsidRPr="001151F6" w:rsidRDefault="00A9366B" w:rsidP="00A9366B">
            <w:pPr>
              <w:spacing w:before="60" w:after="60"/>
              <w:jc w:val="center"/>
              <w:rPr>
                <w:rFonts w:eastAsia="Calibri" w:cs="Times New Roman"/>
              </w:rPr>
            </w:pPr>
            <w:r>
              <w:rPr>
                <w:rFonts w:eastAsia="Calibri" w:cs="Times New Roman"/>
              </w:rPr>
              <w:t>Rev. 0</w:t>
            </w:r>
          </w:p>
        </w:tc>
        <w:tc>
          <w:tcPr>
            <w:tcW w:w="8352" w:type="dxa"/>
          </w:tcPr>
          <w:p w14:paraId="2B4FC919" w14:textId="77777777" w:rsidR="00A9366B" w:rsidRDefault="00A9366B" w:rsidP="00A9366B">
            <w:pPr>
              <w:spacing w:before="60" w:after="60"/>
              <w:rPr>
                <w:b/>
                <w:i/>
              </w:rPr>
            </w:pPr>
            <w:r>
              <w:rPr>
                <w:b/>
                <w:i/>
              </w:rPr>
              <w:t>Brainstorming and Collaborating</w:t>
            </w:r>
          </w:p>
          <w:p w14:paraId="2EE29F32" w14:textId="77777777" w:rsidR="00A9366B" w:rsidRDefault="00A9366B" w:rsidP="00A9366B">
            <w:pPr>
              <w:spacing w:before="60" w:after="60"/>
            </w:pPr>
            <w:r>
              <w:t>Records generated as part of the brainstorming/collaboration process.</w:t>
            </w:r>
            <w:r w:rsidR="00EB08AE" w:rsidRPr="00B64159">
              <w:t xml:space="preserve"> </w:t>
            </w:r>
            <w:r w:rsidR="00EB08AE" w:rsidRPr="00B64159">
              <w:fldChar w:fldCharType="begin"/>
            </w:r>
            <w:r w:rsidR="00EB08AE" w:rsidRPr="00B64159">
              <w:instrText xml:space="preserve"> XE "</w:instrText>
            </w:r>
            <w:r w:rsidR="00EB08AE">
              <w:instrText>brainstorming (notes/flipcharts/etc.)</w:instrText>
            </w:r>
            <w:r w:rsidR="00EB08AE" w:rsidRPr="00B64159">
              <w:instrText xml:space="preserve">" \f "Subject" </w:instrText>
            </w:r>
            <w:r w:rsidR="00EB08AE" w:rsidRPr="00B64159">
              <w:fldChar w:fldCharType="end"/>
            </w:r>
            <w:r w:rsidR="00EB08AE" w:rsidRPr="00B64159">
              <w:fldChar w:fldCharType="begin"/>
            </w:r>
            <w:r w:rsidR="00EB08AE" w:rsidRPr="00B64159">
              <w:instrText xml:space="preserve"> XE "</w:instrText>
            </w:r>
            <w:r w:rsidR="00EB08AE">
              <w:instrText>collaborating (notes/flipcharts/etc.)</w:instrText>
            </w:r>
            <w:r w:rsidR="00EB08AE" w:rsidRPr="00B64159">
              <w:instrText xml:space="preserve">" \f "Subject" </w:instrText>
            </w:r>
            <w:r w:rsidR="00EB08AE" w:rsidRPr="00B64159">
              <w:fldChar w:fldCharType="end"/>
            </w:r>
            <w:r w:rsidR="001A2BF8" w:rsidRPr="00B64159">
              <w:fldChar w:fldCharType="begin"/>
            </w:r>
            <w:r w:rsidR="001A2BF8" w:rsidRPr="00B64159">
              <w:instrText xml:space="preserve"> XE "</w:instrText>
            </w:r>
            <w:r w:rsidR="001A2BF8">
              <w:instrText>notes (rough/working):brainstorming/collaborating</w:instrText>
            </w:r>
            <w:r w:rsidR="001A2BF8" w:rsidRPr="00B64159">
              <w:instrText xml:space="preserve">" \f "Subject" </w:instrText>
            </w:r>
            <w:r w:rsidR="001A2BF8" w:rsidRPr="00B64159">
              <w:fldChar w:fldCharType="end"/>
            </w:r>
            <w:r w:rsidR="0055028E" w:rsidRPr="00B64159">
              <w:fldChar w:fldCharType="begin"/>
            </w:r>
            <w:r w:rsidR="0055028E" w:rsidRPr="00B64159">
              <w:instrText xml:space="preserve"> XE "</w:instrText>
            </w:r>
            <w:r w:rsidR="0055028E">
              <w:instrText>rough/working notes:brainstorming/collaborating</w:instrText>
            </w:r>
            <w:r w:rsidR="0055028E" w:rsidRPr="00B64159">
              <w:instrText xml:space="preserve">" \f "Subject" </w:instrText>
            </w:r>
            <w:r w:rsidR="0055028E" w:rsidRPr="00B64159">
              <w:fldChar w:fldCharType="end"/>
            </w:r>
            <w:r w:rsidR="0055028E" w:rsidRPr="00B64159">
              <w:fldChar w:fldCharType="begin"/>
            </w:r>
            <w:r w:rsidR="0055028E" w:rsidRPr="00B64159">
              <w:instrText xml:space="preserve"> XE "</w:instrText>
            </w:r>
            <w:r w:rsidR="0055028E">
              <w:instrText>working/rough notes:brainstorming/collaborating</w:instrText>
            </w:r>
            <w:r w:rsidR="0055028E" w:rsidRPr="00B64159">
              <w:instrText xml:space="preserve">" \f "Subject" </w:instrText>
            </w:r>
            <w:r w:rsidR="0055028E" w:rsidRPr="00B64159">
              <w:fldChar w:fldCharType="end"/>
            </w:r>
          </w:p>
          <w:p w14:paraId="47021635" w14:textId="77777777" w:rsidR="00A9366B" w:rsidRDefault="00A9366B" w:rsidP="00A9366B">
            <w:pPr>
              <w:spacing w:before="60" w:after="60"/>
            </w:pPr>
            <w:r>
              <w:t>Includes, but is not limited to:</w:t>
            </w:r>
          </w:p>
          <w:p w14:paraId="361ACF50" w14:textId="77777777" w:rsidR="00A9366B" w:rsidRDefault="002C7504" w:rsidP="00283A5D">
            <w:pPr>
              <w:pStyle w:val="ListParagraph"/>
              <w:numPr>
                <w:ilvl w:val="0"/>
                <w:numId w:val="55"/>
              </w:numPr>
              <w:spacing w:before="60" w:after="60"/>
            </w:pPr>
            <w:r>
              <w:t>Notes written on whiteboards, flipcharts, large</w:t>
            </w:r>
            <w:r w:rsidR="00F61821">
              <w:t>/oversize</w:t>
            </w:r>
            <w:r>
              <w:t xml:space="preserve"> </w:t>
            </w:r>
            <w:r w:rsidR="00F61821">
              <w:t>paper sheets, etc.</w:t>
            </w:r>
            <w:r w:rsidR="00A9366B">
              <w:t>;</w:t>
            </w:r>
          </w:p>
          <w:p w14:paraId="3D9004A8" w14:textId="77777777" w:rsidR="00A9366B" w:rsidRDefault="00A9366B" w:rsidP="00283A5D">
            <w:pPr>
              <w:pStyle w:val="ListParagraph"/>
              <w:numPr>
                <w:ilvl w:val="0"/>
                <w:numId w:val="55"/>
              </w:numPr>
              <w:spacing w:before="60" w:after="60"/>
            </w:pPr>
            <w:r>
              <w:t>Post-it notes.</w:t>
            </w:r>
          </w:p>
          <w:p w14:paraId="590F7DA4" w14:textId="77777777" w:rsidR="00A9366B" w:rsidRPr="00A9366B" w:rsidRDefault="00A9366B" w:rsidP="008B21A1">
            <w:pPr>
              <w:spacing w:before="60" w:after="60"/>
            </w:pPr>
            <w:r>
              <w:t xml:space="preserve">Excludes records covered by </w:t>
            </w:r>
            <w:r w:rsidRPr="00417D72">
              <w:rPr>
                <w:i/>
              </w:rPr>
              <w:t xml:space="preserve">Drafting and Editing (DAN GS </w:t>
            </w:r>
            <w:r w:rsidR="008B21A1">
              <w:rPr>
                <w:i/>
              </w:rPr>
              <w:t>50008</w:t>
            </w:r>
            <w:r w:rsidRPr="00417D72">
              <w:rPr>
                <w:i/>
              </w:rPr>
              <w:t>)</w:t>
            </w:r>
            <w:r>
              <w:t xml:space="preserve">. </w:t>
            </w:r>
          </w:p>
        </w:tc>
        <w:tc>
          <w:tcPr>
            <w:tcW w:w="2880" w:type="dxa"/>
          </w:tcPr>
          <w:p w14:paraId="4253E9E6" w14:textId="77777777" w:rsidR="00A9366B" w:rsidRPr="00B64159" w:rsidRDefault="00A9366B" w:rsidP="00A9366B">
            <w:pPr>
              <w:spacing w:before="60" w:after="60"/>
              <w:rPr>
                <w:rFonts w:eastAsia="Calibri" w:cs="Times New Roman"/>
              </w:rPr>
            </w:pPr>
            <w:r w:rsidRPr="00B64159">
              <w:rPr>
                <w:rFonts w:eastAsia="Calibri" w:cs="Times New Roman"/>
                <w:b/>
              </w:rPr>
              <w:t xml:space="preserve">Retain </w:t>
            </w:r>
            <w:r w:rsidRPr="00B64159">
              <w:rPr>
                <w:rFonts w:eastAsia="Calibri" w:cs="Times New Roman"/>
              </w:rPr>
              <w:t>until no longer needed for agency business</w:t>
            </w:r>
          </w:p>
          <w:p w14:paraId="2840F6EC" w14:textId="77777777" w:rsidR="00A9366B" w:rsidRPr="00B64159" w:rsidRDefault="00A9366B" w:rsidP="00A9366B">
            <w:pPr>
              <w:spacing w:before="60" w:after="60"/>
              <w:rPr>
                <w:rFonts w:eastAsia="Calibri" w:cs="Times New Roman"/>
                <w:i/>
              </w:rPr>
            </w:pPr>
            <w:r w:rsidRPr="00B64159">
              <w:rPr>
                <w:rFonts w:eastAsia="Calibri" w:cs="Times New Roman"/>
              </w:rPr>
              <w:t xml:space="preserve">  </w:t>
            </w:r>
            <w:r w:rsidRPr="00B64159">
              <w:rPr>
                <w:rFonts w:eastAsia="Calibri" w:cs="Times New Roman"/>
                <w:i/>
              </w:rPr>
              <w:t xml:space="preserve"> then</w:t>
            </w:r>
          </w:p>
          <w:p w14:paraId="5F4D7175" w14:textId="77777777" w:rsidR="00A9366B" w:rsidRPr="00B64159" w:rsidRDefault="00A9366B" w:rsidP="00A9366B">
            <w:pPr>
              <w:spacing w:before="60" w:after="60"/>
              <w:rPr>
                <w:rFonts w:eastAsia="Calibri" w:cs="Times New Roman"/>
                <w:b/>
              </w:rPr>
            </w:pPr>
            <w:r w:rsidRPr="00B64159">
              <w:rPr>
                <w:rFonts w:eastAsia="Calibri" w:cs="Times New Roman"/>
                <w:b/>
              </w:rPr>
              <w:t>Destroy</w:t>
            </w:r>
            <w:r w:rsidRPr="0012776D">
              <w:rPr>
                <w:rFonts w:eastAsia="Calibri" w:cs="Times New Roman"/>
              </w:rPr>
              <w:t>.</w:t>
            </w:r>
          </w:p>
        </w:tc>
        <w:tc>
          <w:tcPr>
            <w:tcW w:w="1728" w:type="dxa"/>
          </w:tcPr>
          <w:p w14:paraId="39067869" w14:textId="77777777" w:rsidR="00A9366B" w:rsidRPr="00B64159" w:rsidRDefault="00A9366B" w:rsidP="00A9366B">
            <w:pPr>
              <w:spacing w:before="60"/>
              <w:jc w:val="center"/>
              <w:rPr>
                <w:sz w:val="20"/>
                <w:szCs w:val="20"/>
              </w:rPr>
            </w:pPr>
            <w:r w:rsidRPr="00B64159">
              <w:rPr>
                <w:sz w:val="20"/>
                <w:szCs w:val="20"/>
              </w:rPr>
              <w:t>NON-ARCHIVAL</w:t>
            </w:r>
          </w:p>
          <w:p w14:paraId="484624FE" w14:textId="77777777" w:rsidR="00A9366B" w:rsidRPr="00B64159" w:rsidRDefault="00A9366B" w:rsidP="00A9366B">
            <w:pPr>
              <w:jc w:val="center"/>
              <w:rPr>
                <w:sz w:val="20"/>
                <w:szCs w:val="20"/>
              </w:rPr>
            </w:pPr>
            <w:r w:rsidRPr="00B64159">
              <w:rPr>
                <w:sz w:val="20"/>
                <w:szCs w:val="20"/>
              </w:rPr>
              <w:t>NON-ESSENTIAL</w:t>
            </w:r>
          </w:p>
          <w:p w14:paraId="4605FDBD" w14:textId="77777777" w:rsidR="00A9366B" w:rsidRPr="00B64159" w:rsidRDefault="00A9366B" w:rsidP="00A9366B">
            <w:pPr>
              <w:jc w:val="center"/>
              <w:rPr>
                <w:sz w:val="20"/>
                <w:szCs w:val="20"/>
              </w:rPr>
            </w:pPr>
            <w:r w:rsidRPr="00B64159">
              <w:rPr>
                <w:sz w:val="20"/>
                <w:szCs w:val="20"/>
              </w:rPr>
              <w:t>OFM</w:t>
            </w:r>
          </w:p>
        </w:tc>
      </w:tr>
      <w:tr w:rsidR="00A9366B" w14:paraId="30F4C170" w14:textId="77777777" w:rsidTr="002C3407">
        <w:trPr>
          <w:cantSplit/>
          <w:jc w:val="center"/>
        </w:trPr>
        <w:tc>
          <w:tcPr>
            <w:tcW w:w="1440" w:type="dxa"/>
          </w:tcPr>
          <w:p w14:paraId="3E676931" w14:textId="77777777" w:rsidR="00A9366B" w:rsidRDefault="00A9366B" w:rsidP="00A9366B">
            <w:pPr>
              <w:spacing w:before="60" w:after="60"/>
              <w:jc w:val="center"/>
              <w:rPr>
                <w:rFonts w:eastAsia="Calibri" w:cs="Times New Roman"/>
              </w:rPr>
            </w:pPr>
            <w:r>
              <w:rPr>
                <w:rFonts w:eastAsia="Calibri" w:cs="Times New Roman"/>
              </w:rPr>
              <w:lastRenderedPageBreak/>
              <w:t xml:space="preserve">GS </w:t>
            </w:r>
            <w:r w:rsidR="008B21A1">
              <w:rPr>
                <w:rFonts w:eastAsia="Calibri" w:cs="Times New Roman"/>
              </w:rPr>
              <w:t>50007</w:t>
            </w:r>
            <w:r w:rsidRPr="001151F6">
              <w:fldChar w:fldCharType="begin"/>
            </w:r>
            <w:r w:rsidRPr="001151F6">
              <w:instrText xml:space="preserve"> XE “GS </w:instrText>
            </w:r>
            <w:r w:rsidR="008B21A1">
              <w:instrText>50007</w:instrText>
            </w:r>
            <w:r w:rsidRPr="001151F6">
              <w:instrText xml:space="preserve">" \f “dan” </w:instrText>
            </w:r>
            <w:r w:rsidRPr="001151F6">
              <w:fldChar w:fldCharType="end"/>
            </w:r>
          </w:p>
          <w:p w14:paraId="203B4928" w14:textId="73C0DF83" w:rsidR="00A9366B" w:rsidRDefault="00A9366B" w:rsidP="00A9366B">
            <w:pPr>
              <w:spacing w:before="60" w:after="60"/>
              <w:jc w:val="center"/>
              <w:rPr>
                <w:rFonts w:eastAsia="Calibri" w:cs="Times New Roman"/>
              </w:rPr>
            </w:pPr>
            <w:r>
              <w:rPr>
                <w:rFonts w:eastAsia="Calibri" w:cs="Times New Roman"/>
              </w:rPr>
              <w:t xml:space="preserve">Rev. </w:t>
            </w:r>
            <w:r w:rsidR="00F13AB6">
              <w:rPr>
                <w:rFonts w:eastAsia="Calibri" w:cs="Times New Roman"/>
              </w:rPr>
              <w:t>1</w:t>
            </w:r>
          </w:p>
        </w:tc>
        <w:tc>
          <w:tcPr>
            <w:tcW w:w="8352" w:type="dxa"/>
          </w:tcPr>
          <w:p w14:paraId="1D723A88" w14:textId="77777777" w:rsidR="00A9366B" w:rsidRDefault="00A9366B" w:rsidP="00A9366B">
            <w:pPr>
              <w:spacing w:before="60" w:after="60"/>
              <w:rPr>
                <w:b/>
                <w:i/>
              </w:rPr>
            </w:pPr>
            <w:r>
              <w:rPr>
                <w:b/>
                <w:i/>
              </w:rPr>
              <w:t>Contact Information</w:t>
            </w:r>
          </w:p>
          <w:p w14:paraId="423C3352" w14:textId="40A3EDD2" w:rsidR="00A9366B" w:rsidRDefault="00A9366B" w:rsidP="00A9366B">
            <w:pPr>
              <w:spacing w:before="60" w:after="60"/>
            </w:pPr>
            <w:r>
              <w:t xml:space="preserve">Records relating to the contact details of </w:t>
            </w:r>
            <w:r w:rsidR="00F13AB6">
              <w:t xml:space="preserve">employees, </w:t>
            </w:r>
            <w:r>
              <w:t>stakeholders</w:t>
            </w:r>
            <w:r w:rsidR="00F13AB6">
              <w:t>, and/or clients</w:t>
            </w:r>
            <w:r>
              <w:t xml:space="preserve"> the agency has gathered/received and the maintenance of such lists/collections.</w:t>
            </w:r>
            <w:r w:rsidR="00EB08AE" w:rsidRPr="00B64159">
              <w:t xml:space="preserve"> </w:t>
            </w:r>
            <w:r w:rsidR="00EB08AE" w:rsidRPr="00B64159">
              <w:fldChar w:fldCharType="begin"/>
            </w:r>
            <w:r w:rsidR="00EB08AE" w:rsidRPr="00B64159">
              <w:instrText xml:space="preserve"> XE "</w:instrText>
            </w:r>
            <w:r w:rsidR="00EB08AE">
              <w:instrText>contact information</w:instrText>
            </w:r>
            <w:r w:rsidR="00F13AB6">
              <w:instrText>:employees/clients/sta</w:instrText>
            </w:r>
            <w:r w:rsidR="00510646">
              <w:instrText>k</w:instrText>
            </w:r>
            <w:r w:rsidR="00F13AB6">
              <w:instrText>eholders</w:instrText>
            </w:r>
            <w:r w:rsidR="00EB08AE" w:rsidRPr="00B64159">
              <w:instrText xml:space="preserve">" \f "Subject" </w:instrText>
            </w:r>
            <w:r w:rsidR="00EB08AE" w:rsidRPr="00B64159">
              <w:fldChar w:fldCharType="end"/>
            </w:r>
            <w:r w:rsidR="00EB08AE" w:rsidRPr="00B64159">
              <w:fldChar w:fldCharType="begin"/>
            </w:r>
            <w:r w:rsidR="00EB08AE" w:rsidRPr="00B64159">
              <w:instrText xml:space="preserve"> XE "</w:instrText>
            </w:r>
            <w:r w:rsidR="00EB08AE">
              <w:instrText>business</w:instrText>
            </w:r>
            <w:r w:rsidR="004052F9">
              <w:instrText>:</w:instrText>
            </w:r>
            <w:r w:rsidR="00EB08AE">
              <w:instrText>cards</w:instrText>
            </w:r>
            <w:r w:rsidR="00EB08AE" w:rsidRPr="00B64159">
              <w:instrText xml:space="preserve">" \f "Subject" </w:instrText>
            </w:r>
            <w:r w:rsidR="00EB08AE" w:rsidRPr="00B64159">
              <w:fldChar w:fldCharType="end"/>
            </w:r>
            <w:r w:rsidR="00EB08AE" w:rsidRPr="00B64159">
              <w:fldChar w:fldCharType="begin"/>
            </w:r>
            <w:r w:rsidR="00EB08AE" w:rsidRPr="00B64159">
              <w:instrText xml:space="preserve"> XE "</w:instrText>
            </w:r>
            <w:r w:rsidR="00EB08AE">
              <w:instrText>mailing lists</w:instrText>
            </w:r>
            <w:r w:rsidR="00EB08AE" w:rsidRPr="00B64159">
              <w:instrText xml:space="preserve">" \f "Subject" </w:instrText>
            </w:r>
            <w:r w:rsidR="00EB08AE" w:rsidRPr="00B64159">
              <w:fldChar w:fldCharType="end"/>
            </w:r>
            <w:r w:rsidR="00F13AB6" w:rsidRPr="00B64159">
              <w:fldChar w:fldCharType="begin"/>
            </w:r>
            <w:r w:rsidR="00F13AB6" w:rsidRPr="00B64159">
              <w:instrText xml:space="preserve"> XE "</w:instrText>
            </w:r>
            <w:r w:rsidR="00F13AB6">
              <w:instrText>employee</w:instrText>
            </w:r>
            <w:r w:rsidR="00DE699B">
              <w:instrText>s:</w:instrText>
            </w:r>
            <w:r w:rsidR="00F13AB6">
              <w:instrText>directories</w:instrText>
            </w:r>
            <w:r w:rsidR="00F13AB6" w:rsidRPr="00B64159">
              <w:instrText xml:space="preserve">" \f "Subject" </w:instrText>
            </w:r>
            <w:r w:rsidR="00F13AB6" w:rsidRPr="00B64159">
              <w:fldChar w:fldCharType="end"/>
            </w:r>
          </w:p>
          <w:p w14:paraId="1A89A84F" w14:textId="77777777" w:rsidR="00A9366B" w:rsidRDefault="00A9366B" w:rsidP="00A9366B">
            <w:pPr>
              <w:spacing w:before="60" w:after="60"/>
            </w:pPr>
            <w:r>
              <w:t>Includes, but is not limited to:</w:t>
            </w:r>
          </w:p>
          <w:p w14:paraId="2E0A982C" w14:textId="77777777" w:rsidR="00A9366B" w:rsidRDefault="00A9366B" w:rsidP="00283A5D">
            <w:pPr>
              <w:pStyle w:val="ListParagraph"/>
              <w:numPr>
                <w:ilvl w:val="0"/>
                <w:numId w:val="51"/>
              </w:numPr>
              <w:spacing w:before="60" w:after="60"/>
            </w:pPr>
            <w:r>
              <w:t>Business cards;</w:t>
            </w:r>
          </w:p>
          <w:p w14:paraId="677C8FAC" w14:textId="77777777" w:rsidR="00A9366B" w:rsidRDefault="00A9366B" w:rsidP="00283A5D">
            <w:pPr>
              <w:pStyle w:val="ListParagraph"/>
              <w:numPr>
                <w:ilvl w:val="0"/>
                <w:numId w:val="51"/>
              </w:numPr>
              <w:spacing w:before="60" w:after="60"/>
            </w:pPr>
            <w:r>
              <w:t>Contact details stored in Microsoft Outlook and other contact databases;</w:t>
            </w:r>
          </w:p>
          <w:p w14:paraId="30A0A276" w14:textId="77777777" w:rsidR="00A9366B" w:rsidRDefault="00A9366B" w:rsidP="00283A5D">
            <w:pPr>
              <w:pStyle w:val="ListParagraph"/>
              <w:numPr>
                <w:ilvl w:val="0"/>
                <w:numId w:val="51"/>
              </w:numPr>
              <w:spacing w:before="60" w:after="60"/>
            </w:pPr>
            <w:r>
              <w:t>Mailing lists, email distribution lists, listserv/RSS subscriber details, etc.;</w:t>
            </w:r>
          </w:p>
          <w:p w14:paraId="1D854EB4" w14:textId="77777777" w:rsidR="00A9366B" w:rsidRDefault="00A9366B" w:rsidP="00283A5D">
            <w:pPr>
              <w:pStyle w:val="ListParagraph"/>
              <w:numPr>
                <w:ilvl w:val="0"/>
                <w:numId w:val="51"/>
              </w:numPr>
              <w:spacing w:before="60" w:after="60"/>
            </w:pPr>
            <w:r>
              <w:t>Requests to be added/removed from the agency’s contact lists</w:t>
            </w:r>
            <w:r w:rsidR="0012776D">
              <w:t xml:space="preserve"> (includes mail/communications returned as undeliverable)</w:t>
            </w:r>
            <w:r>
              <w:t>;</w:t>
            </w:r>
          </w:p>
          <w:p w14:paraId="1E290DF5" w14:textId="0153C2A0" w:rsidR="00A9366B" w:rsidRDefault="00F13AB6" w:rsidP="00283A5D">
            <w:pPr>
              <w:pStyle w:val="ListParagraph"/>
              <w:numPr>
                <w:ilvl w:val="0"/>
                <w:numId w:val="51"/>
              </w:numPr>
              <w:spacing w:before="60" w:after="60"/>
            </w:pPr>
            <w:r>
              <w:t>Validation/verification/q</w:t>
            </w:r>
            <w:r w:rsidR="00A9366B">
              <w:t>uality assurance checks</w:t>
            </w:r>
            <w:r>
              <w:t xml:space="preserve"> of contact lists/collections</w:t>
            </w:r>
            <w:r w:rsidR="00A9366B">
              <w:t>;</w:t>
            </w:r>
          </w:p>
          <w:p w14:paraId="28093D2F" w14:textId="77777777" w:rsidR="00A9366B" w:rsidRDefault="00A9366B" w:rsidP="00283A5D">
            <w:pPr>
              <w:pStyle w:val="ListParagraph"/>
              <w:numPr>
                <w:ilvl w:val="0"/>
                <w:numId w:val="51"/>
              </w:numPr>
              <w:spacing w:before="60" w:after="60"/>
            </w:pPr>
            <w:r>
              <w:t>Related correspondence</w:t>
            </w:r>
            <w:r w:rsidR="00E73F5A">
              <w:t>/communications</w:t>
            </w:r>
            <w:r>
              <w:t>.</w:t>
            </w:r>
          </w:p>
          <w:p w14:paraId="4EFE767A" w14:textId="77777777" w:rsidR="00F13AB6" w:rsidRDefault="00F4234C" w:rsidP="008B21A1">
            <w:pPr>
              <w:spacing w:before="60" w:after="60"/>
            </w:pPr>
            <w:r>
              <w:t>Excludes</w:t>
            </w:r>
            <w:r w:rsidR="00F13AB6">
              <w:t>:</w:t>
            </w:r>
          </w:p>
          <w:p w14:paraId="3017E815" w14:textId="77777777" w:rsidR="00F4234C" w:rsidRDefault="00F13AB6" w:rsidP="00283A5D">
            <w:pPr>
              <w:pStyle w:val="ListParagraph"/>
              <w:numPr>
                <w:ilvl w:val="0"/>
                <w:numId w:val="149"/>
              </w:numPr>
              <w:spacing w:before="60" w:after="60"/>
            </w:pPr>
            <w:r>
              <w:t>R</w:t>
            </w:r>
            <w:r w:rsidR="00F4234C">
              <w:t xml:space="preserve">ecords covered by </w:t>
            </w:r>
            <w:r w:rsidR="00F4234C" w:rsidRPr="00F13AB6">
              <w:rPr>
                <w:i/>
              </w:rPr>
              <w:t xml:space="preserve">Emergency/Disaster Preparedness – Contact Information (DAN GS </w:t>
            </w:r>
            <w:r w:rsidR="008B21A1" w:rsidRPr="00F13AB6">
              <w:rPr>
                <w:i/>
              </w:rPr>
              <w:t>25004</w:t>
            </w:r>
            <w:r w:rsidR="00F4234C" w:rsidRPr="00F13AB6">
              <w:rPr>
                <w:i/>
              </w:rPr>
              <w:t>)</w:t>
            </w:r>
            <w:r>
              <w:t>;</w:t>
            </w:r>
          </w:p>
          <w:p w14:paraId="057CEB00" w14:textId="0EBF8928" w:rsidR="00F13AB6" w:rsidRPr="00F4234C" w:rsidRDefault="00F13AB6" w:rsidP="00283A5D">
            <w:pPr>
              <w:pStyle w:val="ListParagraph"/>
              <w:numPr>
                <w:ilvl w:val="0"/>
                <w:numId w:val="149"/>
              </w:numPr>
              <w:spacing w:before="60" w:after="60"/>
            </w:pPr>
            <w:r>
              <w:t>Contact information gathered for other, more specific purposes, such as attendee/sign-in lists for meetings and trainings, visitor books/logs, etc.</w:t>
            </w:r>
          </w:p>
        </w:tc>
        <w:tc>
          <w:tcPr>
            <w:tcW w:w="2880" w:type="dxa"/>
          </w:tcPr>
          <w:p w14:paraId="245017F3" w14:textId="77777777" w:rsidR="00A9366B" w:rsidRPr="00B64159" w:rsidRDefault="00A9366B" w:rsidP="00A9366B">
            <w:pPr>
              <w:spacing w:before="60" w:after="60"/>
              <w:rPr>
                <w:rFonts w:eastAsia="Calibri" w:cs="Times New Roman"/>
              </w:rPr>
            </w:pPr>
            <w:r w:rsidRPr="00B64159">
              <w:rPr>
                <w:rFonts w:eastAsia="Calibri" w:cs="Times New Roman"/>
                <w:b/>
              </w:rPr>
              <w:t xml:space="preserve">Retain </w:t>
            </w:r>
            <w:r w:rsidRPr="00B64159">
              <w:rPr>
                <w:rFonts w:eastAsia="Calibri" w:cs="Times New Roman"/>
              </w:rPr>
              <w:t>until no longer needed for agency business</w:t>
            </w:r>
          </w:p>
          <w:p w14:paraId="2FB37A8D" w14:textId="77777777" w:rsidR="00A9366B" w:rsidRPr="00B64159" w:rsidRDefault="00A9366B" w:rsidP="00A9366B">
            <w:pPr>
              <w:spacing w:before="60" w:after="60"/>
              <w:rPr>
                <w:rFonts w:eastAsia="Calibri" w:cs="Times New Roman"/>
                <w:i/>
              </w:rPr>
            </w:pPr>
            <w:r w:rsidRPr="00B64159">
              <w:rPr>
                <w:rFonts w:eastAsia="Calibri" w:cs="Times New Roman"/>
              </w:rPr>
              <w:t xml:space="preserve">  </w:t>
            </w:r>
            <w:r w:rsidRPr="00B64159">
              <w:rPr>
                <w:rFonts w:eastAsia="Calibri" w:cs="Times New Roman"/>
                <w:i/>
              </w:rPr>
              <w:t xml:space="preserve"> then</w:t>
            </w:r>
          </w:p>
          <w:p w14:paraId="137152AF" w14:textId="77777777" w:rsidR="00A9366B" w:rsidRPr="00B64159" w:rsidRDefault="00A9366B" w:rsidP="00A9366B">
            <w:pPr>
              <w:spacing w:before="60" w:after="60"/>
              <w:rPr>
                <w:rFonts w:eastAsia="Calibri" w:cs="Times New Roman"/>
                <w:b/>
              </w:rPr>
            </w:pPr>
            <w:r w:rsidRPr="00B64159">
              <w:rPr>
                <w:rFonts w:eastAsia="Calibri" w:cs="Times New Roman"/>
                <w:b/>
              </w:rPr>
              <w:t>Destroy</w:t>
            </w:r>
            <w:r w:rsidRPr="0012776D">
              <w:rPr>
                <w:rFonts w:eastAsia="Calibri" w:cs="Times New Roman"/>
              </w:rPr>
              <w:t>.</w:t>
            </w:r>
          </w:p>
        </w:tc>
        <w:tc>
          <w:tcPr>
            <w:tcW w:w="1728" w:type="dxa"/>
          </w:tcPr>
          <w:p w14:paraId="7D7DC6C8" w14:textId="77777777" w:rsidR="00A9366B" w:rsidRPr="00B64159" w:rsidRDefault="00A9366B" w:rsidP="00A9366B">
            <w:pPr>
              <w:spacing w:before="60"/>
              <w:jc w:val="center"/>
              <w:rPr>
                <w:sz w:val="20"/>
                <w:szCs w:val="20"/>
              </w:rPr>
            </w:pPr>
            <w:r w:rsidRPr="00B64159">
              <w:rPr>
                <w:sz w:val="20"/>
                <w:szCs w:val="20"/>
              </w:rPr>
              <w:t>NON-ARCHIVAL</w:t>
            </w:r>
          </w:p>
          <w:p w14:paraId="5D3FE43C" w14:textId="77777777" w:rsidR="00A9366B" w:rsidRPr="00B64159" w:rsidRDefault="00A9366B" w:rsidP="00A9366B">
            <w:pPr>
              <w:jc w:val="center"/>
              <w:rPr>
                <w:sz w:val="20"/>
                <w:szCs w:val="20"/>
              </w:rPr>
            </w:pPr>
            <w:r w:rsidRPr="00B64159">
              <w:rPr>
                <w:sz w:val="20"/>
                <w:szCs w:val="20"/>
              </w:rPr>
              <w:t>NON-ESSENTIAL</w:t>
            </w:r>
          </w:p>
          <w:p w14:paraId="7723BC1E" w14:textId="77777777" w:rsidR="00A9366B" w:rsidRPr="00B64159" w:rsidRDefault="00A9366B" w:rsidP="00A9366B">
            <w:pPr>
              <w:jc w:val="center"/>
              <w:rPr>
                <w:sz w:val="20"/>
                <w:szCs w:val="20"/>
              </w:rPr>
            </w:pPr>
            <w:r w:rsidRPr="00B64159">
              <w:rPr>
                <w:sz w:val="20"/>
                <w:szCs w:val="20"/>
              </w:rPr>
              <w:t>OFM</w:t>
            </w:r>
          </w:p>
        </w:tc>
      </w:tr>
      <w:tr w:rsidR="00A9366B" w14:paraId="1D354435" w14:textId="77777777" w:rsidTr="002C3407">
        <w:trPr>
          <w:cantSplit/>
          <w:jc w:val="center"/>
        </w:trPr>
        <w:tc>
          <w:tcPr>
            <w:tcW w:w="1440" w:type="dxa"/>
          </w:tcPr>
          <w:p w14:paraId="38ADA6F3" w14:textId="77777777" w:rsidR="00A9366B" w:rsidRDefault="00A9366B" w:rsidP="00A9366B">
            <w:pPr>
              <w:spacing w:before="60" w:after="60"/>
              <w:jc w:val="center"/>
              <w:rPr>
                <w:rFonts w:eastAsia="Calibri" w:cs="Times New Roman"/>
              </w:rPr>
            </w:pPr>
            <w:r>
              <w:rPr>
                <w:rFonts w:eastAsia="Calibri" w:cs="Times New Roman"/>
              </w:rPr>
              <w:lastRenderedPageBreak/>
              <w:t xml:space="preserve">GS </w:t>
            </w:r>
            <w:r w:rsidR="008B21A1">
              <w:rPr>
                <w:rFonts w:eastAsia="Calibri" w:cs="Times New Roman"/>
              </w:rPr>
              <w:t>50008</w:t>
            </w:r>
            <w:r w:rsidR="009452BB" w:rsidRPr="001151F6">
              <w:fldChar w:fldCharType="begin"/>
            </w:r>
            <w:r w:rsidR="009452BB" w:rsidRPr="001151F6">
              <w:instrText xml:space="preserve"> XE “GS </w:instrText>
            </w:r>
            <w:r w:rsidR="008B21A1">
              <w:instrText>50008</w:instrText>
            </w:r>
            <w:r w:rsidR="009452BB" w:rsidRPr="001151F6">
              <w:instrText xml:space="preserve">" \f “dan” </w:instrText>
            </w:r>
            <w:r w:rsidR="009452BB" w:rsidRPr="001151F6">
              <w:fldChar w:fldCharType="end"/>
            </w:r>
          </w:p>
          <w:p w14:paraId="78EA9A21" w14:textId="77777777" w:rsidR="00A9366B" w:rsidRDefault="00A9366B" w:rsidP="00A9366B">
            <w:pPr>
              <w:spacing w:before="60" w:after="60"/>
              <w:jc w:val="center"/>
              <w:rPr>
                <w:rFonts w:eastAsia="Calibri" w:cs="Times New Roman"/>
              </w:rPr>
            </w:pPr>
            <w:r>
              <w:rPr>
                <w:rFonts w:eastAsia="Calibri" w:cs="Times New Roman"/>
              </w:rPr>
              <w:t>Rev. 0</w:t>
            </w:r>
          </w:p>
        </w:tc>
        <w:tc>
          <w:tcPr>
            <w:tcW w:w="8352" w:type="dxa"/>
          </w:tcPr>
          <w:p w14:paraId="5B27ECBB" w14:textId="77777777" w:rsidR="00A9366B" w:rsidRDefault="00A9366B" w:rsidP="00A9366B">
            <w:pPr>
              <w:spacing w:before="60" w:after="60"/>
              <w:rPr>
                <w:b/>
                <w:i/>
              </w:rPr>
            </w:pPr>
            <w:r>
              <w:rPr>
                <w:b/>
                <w:i/>
              </w:rPr>
              <w:t>Drafting and Editing</w:t>
            </w:r>
          </w:p>
          <w:p w14:paraId="25B1AECE" w14:textId="63251EAB" w:rsidR="00A9366B" w:rsidRDefault="00A9366B" w:rsidP="00A9366B">
            <w:pPr>
              <w:spacing w:before="60" w:after="60"/>
            </w:pPr>
            <w:r>
              <w:t xml:space="preserve">Records relating to the drafting/editing of correspondence, </w:t>
            </w:r>
            <w:r w:rsidR="00E4247F">
              <w:t>documents,</w:t>
            </w:r>
            <w:r>
              <w:t xml:space="preserve"> and publications.</w:t>
            </w:r>
            <w:r w:rsidR="00EB08AE" w:rsidRPr="00B64159">
              <w:t xml:space="preserve"> </w:t>
            </w:r>
            <w:r w:rsidR="00EB08AE" w:rsidRPr="00B64159">
              <w:fldChar w:fldCharType="begin"/>
            </w:r>
            <w:r w:rsidR="00EB08AE" w:rsidRPr="00B64159">
              <w:instrText xml:space="preserve"> XE "</w:instrText>
            </w:r>
            <w:r w:rsidR="00EB08AE">
              <w:instrText>drafts</w:instrText>
            </w:r>
            <w:r w:rsidR="00E4247F">
              <w:instrText>:</w:instrText>
            </w:r>
            <w:r w:rsidR="002358A6">
              <w:instrText>preliminary</w:instrText>
            </w:r>
            <w:r w:rsidR="00EB08AE" w:rsidRPr="00B64159">
              <w:instrText xml:space="preserve">" \f "Subject" </w:instrText>
            </w:r>
            <w:r w:rsidR="00EB08AE" w:rsidRPr="00B64159">
              <w:fldChar w:fldCharType="end"/>
            </w:r>
            <w:r w:rsidR="00EB08AE" w:rsidRPr="00B64159">
              <w:fldChar w:fldCharType="begin"/>
            </w:r>
            <w:r w:rsidR="00EB08AE" w:rsidRPr="00B64159">
              <w:instrText xml:space="preserve"> XE "</w:instrText>
            </w:r>
            <w:r w:rsidR="00EB08AE">
              <w:instrText>track changes (Microsoft Word)</w:instrText>
            </w:r>
            <w:r w:rsidR="00EB08AE" w:rsidRPr="00B64159">
              <w:instrText xml:space="preserve">" \f "Subject" </w:instrText>
            </w:r>
            <w:r w:rsidR="00EB08AE" w:rsidRPr="00B64159">
              <w:fldChar w:fldCharType="end"/>
            </w:r>
            <w:r w:rsidR="001A2BF8" w:rsidRPr="00B64159">
              <w:fldChar w:fldCharType="begin"/>
            </w:r>
            <w:r w:rsidR="001A2BF8" w:rsidRPr="00B64159">
              <w:instrText xml:space="preserve"> XE "</w:instrText>
            </w:r>
            <w:r w:rsidR="001A2BF8">
              <w:instrText>notes (rough/working):drafting/editing</w:instrText>
            </w:r>
            <w:r w:rsidR="001A2BF8" w:rsidRPr="00B64159">
              <w:instrText xml:space="preserve">" \f "Subject" </w:instrText>
            </w:r>
            <w:r w:rsidR="001A2BF8" w:rsidRPr="00B64159">
              <w:fldChar w:fldCharType="end"/>
            </w:r>
            <w:r w:rsidR="0055028E" w:rsidRPr="00B64159">
              <w:fldChar w:fldCharType="begin"/>
            </w:r>
            <w:r w:rsidR="0055028E" w:rsidRPr="00B64159">
              <w:instrText xml:space="preserve"> XE "</w:instrText>
            </w:r>
            <w:r w:rsidR="0055028E">
              <w:instrText>rough/working notes:drafting/editing</w:instrText>
            </w:r>
            <w:r w:rsidR="0055028E" w:rsidRPr="00B64159">
              <w:instrText xml:space="preserve">" \f "Subject" </w:instrText>
            </w:r>
            <w:r w:rsidR="0055028E" w:rsidRPr="00B64159">
              <w:fldChar w:fldCharType="end"/>
            </w:r>
            <w:r w:rsidR="0055028E" w:rsidRPr="00B64159">
              <w:fldChar w:fldCharType="begin"/>
            </w:r>
            <w:r w:rsidR="0055028E" w:rsidRPr="00B64159">
              <w:instrText xml:space="preserve"> XE "</w:instrText>
            </w:r>
            <w:r w:rsidR="0055028E">
              <w:instrText>working/rough notes:drafting/editing</w:instrText>
            </w:r>
            <w:r w:rsidR="0055028E" w:rsidRPr="00B64159">
              <w:instrText xml:space="preserve">" \f "Subject" </w:instrText>
            </w:r>
            <w:r w:rsidR="0055028E" w:rsidRPr="00B64159">
              <w:fldChar w:fldCharType="end"/>
            </w:r>
          </w:p>
          <w:p w14:paraId="2C8BEBC1" w14:textId="77777777" w:rsidR="00A9366B" w:rsidRDefault="00A9366B" w:rsidP="00A9366B">
            <w:pPr>
              <w:spacing w:before="60" w:after="60"/>
            </w:pPr>
            <w:r>
              <w:t>Includes, but is not limited to:</w:t>
            </w:r>
          </w:p>
          <w:p w14:paraId="0EE01991" w14:textId="77777777" w:rsidR="00A9366B" w:rsidRDefault="00A9366B" w:rsidP="00283A5D">
            <w:pPr>
              <w:pStyle w:val="ListParagraph"/>
              <w:numPr>
                <w:ilvl w:val="0"/>
                <w:numId w:val="56"/>
              </w:numPr>
              <w:spacing w:before="60" w:after="60"/>
            </w:pPr>
            <w:r>
              <w:t xml:space="preserve">Preliminary drafts </w:t>
            </w:r>
            <w:r w:rsidRPr="00F60216">
              <w:rPr>
                <w:u w:val="single"/>
              </w:rPr>
              <w:t>not</w:t>
            </w:r>
            <w:r>
              <w:t xml:space="preserve"> covered by a more specific records series, </w:t>
            </w:r>
            <w:r w:rsidRPr="00F60216">
              <w:rPr>
                <w:u w:val="single"/>
              </w:rPr>
              <w:t>not</w:t>
            </w:r>
            <w:r>
              <w:t xml:space="preserve"> needed as evidence of external consultation or as evidence that the agency practiced due diligence in the drafting process;</w:t>
            </w:r>
          </w:p>
          <w:p w14:paraId="464189F8" w14:textId="77777777" w:rsidR="00A9366B" w:rsidRDefault="00A9366B" w:rsidP="00283A5D">
            <w:pPr>
              <w:pStyle w:val="ListParagraph"/>
              <w:numPr>
                <w:ilvl w:val="0"/>
                <w:numId w:val="56"/>
              </w:numPr>
              <w:spacing w:before="60" w:after="60"/>
            </w:pPr>
            <w:r>
              <w:t>Edits/suggestions/directions (such as handwritten annotations/notes</w:t>
            </w:r>
            <w:r w:rsidR="00184340">
              <w:t>,</w:t>
            </w:r>
            <w:r>
              <w:t xml:space="preserve"> track changes information/comments in Microsoft Word</w:t>
            </w:r>
            <w:r w:rsidR="00184340">
              <w:t>,</w:t>
            </w:r>
            <w:r>
              <w:t xml:space="preserve"> etc.)</w:t>
            </w:r>
            <w:r w:rsidR="00BF2986">
              <w:t>;</w:t>
            </w:r>
          </w:p>
          <w:p w14:paraId="5B56D512" w14:textId="77777777" w:rsidR="003F7A77" w:rsidRDefault="003F7A77" w:rsidP="00283A5D">
            <w:pPr>
              <w:pStyle w:val="ListParagraph"/>
              <w:numPr>
                <w:ilvl w:val="0"/>
                <w:numId w:val="56"/>
              </w:numPr>
              <w:spacing w:before="60" w:after="60"/>
            </w:pPr>
            <w:r>
              <w:t>Electronic documents created solely for printing (such as signs, mailing labels, etc.);</w:t>
            </w:r>
          </w:p>
          <w:p w14:paraId="2D38F58C" w14:textId="77777777" w:rsidR="00A9366B" w:rsidRDefault="00A9366B" w:rsidP="00283A5D">
            <w:pPr>
              <w:pStyle w:val="ListParagraph"/>
              <w:numPr>
                <w:ilvl w:val="0"/>
                <w:numId w:val="56"/>
              </w:numPr>
              <w:spacing w:before="60" w:after="60"/>
            </w:pPr>
            <w:r>
              <w:t>Related correspondence</w:t>
            </w:r>
            <w:r w:rsidR="00E73F5A">
              <w:t>/communications</w:t>
            </w:r>
            <w:r>
              <w:t>.</w:t>
            </w:r>
          </w:p>
          <w:p w14:paraId="7D30C5CF" w14:textId="77777777" w:rsidR="00E25CD4" w:rsidRPr="00A9366B" w:rsidRDefault="00E25CD4" w:rsidP="00E25CD4">
            <w:pPr>
              <w:spacing w:before="60" w:after="60"/>
            </w:pPr>
            <w:r>
              <w:t xml:space="preserve">Excludes records covered by </w:t>
            </w:r>
            <w:r w:rsidRPr="00417D72">
              <w:rPr>
                <w:i/>
              </w:rPr>
              <w:t>Legal Advice and Issues (DAN GS 18003)</w:t>
            </w:r>
            <w:r>
              <w:t>.</w:t>
            </w:r>
          </w:p>
        </w:tc>
        <w:tc>
          <w:tcPr>
            <w:tcW w:w="2880" w:type="dxa"/>
          </w:tcPr>
          <w:p w14:paraId="5321A11E" w14:textId="77777777" w:rsidR="00A9366B" w:rsidRPr="00B64159" w:rsidRDefault="00A9366B" w:rsidP="00A9366B">
            <w:pPr>
              <w:spacing w:before="60" w:after="60"/>
              <w:rPr>
                <w:rFonts w:eastAsia="Calibri" w:cs="Times New Roman"/>
              </w:rPr>
            </w:pPr>
            <w:r w:rsidRPr="00B64159">
              <w:rPr>
                <w:rFonts w:eastAsia="Calibri" w:cs="Times New Roman"/>
                <w:b/>
              </w:rPr>
              <w:t xml:space="preserve">Retain </w:t>
            </w:r>
            <w:r w:rsidRPr="00B64159">
              <w:rPr>
                <w:rFonts w:eastAsia="Calibri" w:cs="Times New Roman"/>
              </w:rPr>
              <w:t>until no longer needed for agency business</w:t>
            </w:r>
          </w:p>
          <w:p w14:paraId="4C2ECCBF" w14:textId="77777777" w:rsidR="00A9366B" w:rsidRPr="00B64159" w:rsidRDefault="00A9366B" w:rsidP="00A9366B">
            <w:pPr>
              <w:spacing w:before="60" w:after="60"/>
              <w:rPr>
                <w:rFonts w:eastAsia="Calibri" w:cs="Times New Roman"/>
                <w:i/>
              </w:rPr>
            </w:pPr>
            <w:r w:rsidRPr="00B64159">
              <w:rPr>
                <w:rFonts w:eastAsia="Calibri" w:cs="Times New Roman"/>
              </w:rPr>
              <w:t xml:space="preserve">  </w:t>
            </w:r>
            <w:r w:rsidRPr="00B64159">
              <w:rPr>
                <w:rFonts w:eastAsia="Calibri" w:cs="Times New Roman"/>
                <w:i/>
              </w:rPr>
              <w:t xml:space="preserve"> then</w:t>
            </w:r>
          </w:p>
          <w:p w14:paraId="3A7194DA" w14:textId="77777777" w:rsidR="00A9366B" w:rsidRPr="00B64159" w:rsidRDefault="00A9366B" w:rsidP="00A9366B">
            <w:pPr>
              <w:spacing w:before="60" w:after="60"/>
              <w:rPr>
                <w:rFonts w:eastAsia="Calibri" w:cs="Times New Roman"/>
                <w:b/>
              </w:rPr>
            </w:pPr>
            <w:r w:rsidRPr="00B64159">
              <w:rPr>
                <w:rFonts w:eastAsia="Calibri" w:cs="Times New Roman"/>
                <w:b/>
              </w:rPr>
              <w:t>Destroy.</w:t>
            </w:r>
          </w:p>
        </w:tc>
        <w:tc>
          <w:tcPr>
            <w:tcW w:w="1728" w:type="dxa"/>
          </w:tcPr>
          <w:p w14:paraId="32684464" w14:textId="77777777" w:rsidR="00A9366B" w:rsidRPr="00B64159" w:rsidRDefault="00A9366B" w:rsidP="00A9366B">
            <w:pPr>
              <w:spacing w:before="60"/>
              <w:jc w:val="center"/>
              <w:rPr>
                <w:sz w:val="20"/>
                <w:szCs w:val="20"/>
              </w:rPr>
            </w:pPr>
            <w:r w:rsidRPr="00B64159">
              <w:rPr>
                <w:sz w:val="20"/>
                <w:szCs w:val="20"/>
              </w:rPr>
              <w:t>NON-ARCHIVAL</w:t>
            </w:r>
          </w:p>
          <w:p w14:paraId="651477F5" w14:textId="77777777" w:rsidR="00A9366B" w:rsidRPr="00B64159" w:rsidRDefault="00A9366B" w:rsidP="00A9366B">
            <w:pPr>
              <w:jc w:val="center"/>
              <w:rPr>
                <w:sz w:val="20"/>
                <w:szCs w:val="20"/>
              </w:rPr>
            </w:pPr>
            <w:r w:rsidRPr="00B64159">
              <w:rPr>
                <w:sz w:val="20"/>
                <w:szCs w:val="20"/>
              </w:rPr>
              <w:t>NON-ESSENTIAL</w:t>
            </w:r>
          </w:p>
          <w:p w14:paraId="5D4AE4B8" w14:textId="77777777" w:rsidR="00A9366B" w:rsidRPr="00B64159" w:rsidRDefault="00A9366B" w:rsidP="00A9366B">
            <w:pPr>
              <w:jc w:val="center"/>
              <w:rPr>
                <w:sz w:val="20"/>
                <w:szCs w:val="20"/>
              </w:rPr>
            </w:pPr>
            <w:r w:rsidRPr="00B64159">
              <w:rPr>
                <w:sz w:val="20"/>
                <w:szCs w:val="20"/>
              </w:rPr>
              <w:t>OFM</w:t>
            </w:r>
          </w:p>
        </w:tc>
      </w:tr>
      <w:tr w:rsidR="00F016ED" w14:paraId="0FF08385" w14:textId="77777777" w:rsidTr="002C3407">
        <w:trPr>
          <w:cantSplit/>
          <w:jc w:val="center"/>
        </w:trPr>
        <w:tc>
          <w:tcPr>
            <w:tcW w:w="1440" w:type="dxa"/>
          </w:tcPr>
          <w:p w14:paraId="1F86652C" w14:textId="77777777" w:rsidR="00F016ED" w:rsidRDefault="00F016ED" w:rsidP="00A9366B">
            <w:pPr>
              <w:spacing w:before="60" w:after="60"/>
              <w:jc w:val="center"/>
              <w:rPr>
                <w:rFonts w:eastAsia="Calibri" w:cs="Times New Roman"/>
              </w:rPr>
            </w:pPr>
            <w:r>
              <w:rPr>
                <w:rFonts w:eastAsia="Calibri" w:cs="Times New Roman"/>
              </w:rPr>
              <w:t xml:space="preserve">GS </w:t>
            </w:r>
            <w:r w:rsidR="008B21A1">
              <w:rPr>
                <w:rFonts w:eastAsia="Calibri" w:cs="Times New Roman"/>
              </w:rPr>
              <w:t>50009</w:t>
            </w:r>
            <w:r w:rsidR="009452BB" w:rsidRPr="001151F6">
              <w:fldChar w:fldCharType="begin"/>
            </w:r>
            <w:r w:rsidR="009452BB" w:rsidRPr="001151F6">
              <w:instrText xml:space="preserve"> XE “GS </w:instrText>
            </w:r>
            <w:r w:rsidR="008B21A1">
              <w:instrText>50009</w:instrText>
            </w:r>
            <w:r w:rsidR="009452BB" w:rsidRPr="001151F6">
              <w:instrText xml:space="preserve">" \f “dan” </w:instrText>
            </w:r>
            <w:r w:rsidR="009452BB" w:rsidRPr="001151F6">
              <w:fldChar w:fldCharType="end"/>
            </w:r>
          </w:p>
          <w:p w14:paraId="01E3FA24" w14:textId="77777777" w:rsidR="00F016ED" w:rsidRDefault="00F016ED" w:rsidP="00A9366B">
            <w:pPr>
              <w:spacing w:before="60" w:after="60"/>
              <w:jc w:val="center"/>
              <w:rPr>
                <w:rFonts w:eastAsia="Calibri" w:cs="Times New Roman"/>
              </w:rPr>
            </w:pPr>
            <w:r>
              <w:rPr>
                <w:rFonts w:eastAsia="Calibri" w:cs="Times New Roman"/>
              </w:rPr>
              <w:t>Rev. 0</w:t>
            </w:r>
          </w:p>
        </w:tc>
        <w:tc>
          <w:tcPr>
            <w:tcW w:w="8352" w:type="dxa"/>
          </w:tcPr>
          <w:p w14:paraId="21FFF08D" w14:textId="77777777" w:rsidR="00F016ED" w:rsidRDefault="00F016ED" w:rsidP="00A9366B">
            <w:pPr>
              <w:spacing w:before="60" w:after="60"/>
              <w:rPr>
                <w:b/>
                <w:i/>
              </w:rPr>
            </w:pPr>
            <w:r>
              <w:rPr>
                <w:b/>
                <w:i/>
              </w:rPr>
              <w:t xml:space="preserve">Electronic Documents Used to Create </w:t>
            </w:r>
            <w:r w:rsidR="00B341D4">
              <w:rPr>
                <w:b/>
                <w:i/>
              </w:rPr>
              <w:t xml:space="preserve">Signed </w:t>
            </w:r>
            <w:r>
              <w:rPr>
                <w:b/>
                <w:i/>
              </w:rPr>
              <w:t>Paper Records</w:t>
            </w:r>
          </w:p>
          <w:p w14:paraId="72BC10E9" w14:textId="77777777" w:rsidR="00F016ED" w:rsidRDefault="00F016ED" w:rsidP="00A9366B">
            <w:pPr>
              <w:spacing w:before="60" w:after="60"/>
            </w:pPr>
            <w:r>
              <w:t xml:space="preserve">Electronic documents </w:t>
            </w:r>
            <w:r w:rsidR="00391486">
              <w:t xml:space="preserve">created </w:t>
            </w:r>
            <w:proofErr w:type="gramStart"/>
            <w:r w:rsidR="00391486">
              <w:t>in order to</w:t>
            </w:r>
            <w:proofErr w:type="gramEnd"/>
            <w:r w:rsidR="00391486">
              <w:t xml:space="preserve"> print </w:t>
            </w:r>
            <w:r w:rsidR="000F0C4E">
              <w:t>paper records that get signed</w:t>
            </w:r>
            <w:r w:rsidR="00184340">
              <w:t>,</w:t>
            </w:r>
            <w:r w:rsidR="000F0C4E">
              <w:t xml:space="preserve"> </w:t>
            </w:r>
            <w:r w:rsidR="000F0C4E" w:rsidRPr="00184340">
              <w:rPr>
                <w:u w:val="single"/>
              </w:rPr>
              <w:t>provided</w:t>
            </w:r>
            <w:r w:rsidR="000F0C4E">
              <w:t xml:space="preserve"> the signed paper records (or </w:t>
            </w:r>
            <w:r w:rsidR="00391486">
              <w:t>agency copy of same, if signed original is sent</w:t>
            </w:r>
            <w:r w:rsidR="000F0C4E">
              <w:t>) are retained in accordance with the current approved minimum retention period.</w:t>
            </w:r>
          </w:p>
          <w:p w14:paraId="33E1BAA0" w14:textId="77777777" w:rsidR="00391486" w:rsidRDefault="00391486" w:rsidP="00A9366B">
            <w:pPr>
              <w:spacing w:before="60" w:after="60"/>
            </w:pPr>
            <w:r>
              <w:t>Includes, but is not limited to:</w:t>
            </w:r>
          </w:p>
          <w:p w14:paraId="75C148E4" w14:textId="77777777" w:rsidR="000F0C4E" w:rsidRDefault="00391486" w:rsidP="00283A5D">
            <w:pPr>
              <w:pStyle w:val="ListParagraph"/>
              <w:numPr>
                <w:ilvl w:val="0"/>
                <w:numId w:val="131"/>
              </w:numPr>
              <w:spacing w:before="60" w:after="60"/>
            </w:pPr>
            <w:r>
              <w:t>Microsoft Word versions of minutes/letters/correspondence/etc. used to print the hard copy that gets signed</w:t>
            </w:r>
            <w:r w:rsidR="000F0C4E">
              <w:t>.</w:t>
            </w:r>
          </w:p>
          <w:p w14:paraId="13163895" w14:textId="77777777" w:rsidR="000F0C4E" w:rsidRPr="000F0C4E" w:rsidRDefault="000F0C4E" w:rsidP="00A9366B">
            <w:pPr>
              <w:spacing w:before="60" w:after="60"/>
              <w:rPr>
                <w:i/>
                <w:sz w:val="21"/>
                <w:szCs w:val="21"/>
              </w:rPr>
            </w:pPr>
            <w:r w:rsidRPr="000F0C4E">
              <w:rPr>
                <w:i/>
                <w:sz w:val="21"/>
                <w:szCs w:val="21"/>
              </w:rPr>
              <w:t xml:space="preserve">Note: Agencies should </w:t>
            </w:r>
            <w:r>
              <w:rPr>
                <w:i/>
                <w:sz w:val="21"/>
                <w:szCs w:val="21"/>
              </w:rPr>
              <w:t xml:space="preserve">still </w:t>
            </w:r>
            <w:r w:rsidRPr="000F0C4E">
              <w:rPr>
                <w:i/>
                <w:sz w:val="21"/>
                <w:szCs w:val="21"/>
              </w:rPr>
              <w:t>create and retain copies of signed letters as evidence of the business transaction.</w:t>
            </w:r>
          </w:p>
        </w:tc>
        <w:tc>
          <w:tcPr>
            <w:tcW w:w="2880" w:type="dxa"/>
          </w:tcPr>
          <w:p w14:paraId="56857961" w14:textId="77777777" w:rsidR="000F0C4E" w:rsidRPr="00B64159" w:rsidRDefault="000F0C4E" w:rsidP="000F0C4E">
            <w:pPr>
              <w:spacing w:before="60" w:after="60"/>
              <w:rPr>
                <w:rFonts w:eastAsia="Calibri" w:cs="Times New Roman"/>
              </w:rPr>
            </w:pPr>
            <w:r w:rsidRPr="00B64159">
              <w:rPr>
                <w:rFonts w:eastAsia="Calibri" w:cs="Times New Roman"/>
                <w:b/>
              </w:rPr>
              <w:t xml:space="preserve">Retain </w:t>
            </w:r>
            <w:r w:rsidRPr="00B64159">
              <w:rPr>
                <w:rFonts w:eastAsia="Calibri" w:cs="Times New Roman"/>
              </w:rPr>
              <w:t>until no longer needed for agency business</w:t>
            </w:r>
          </w:p>
          <w:p w14:paraId="598E627E" w14:textId="77777777" w:rsidR="000F0C4E" w:rsidRPr="00B64159" w:rsidRDefault="000F0C4E" w:rsidP="000F0C4E">
            <w:pPr>
              <w:spacing w:before="60" w:after="60"/>
              <w:rPr>
                <w:rFonts w:eastAsia="Calibri" w:cs="Times New Roman"/>
                <w:i/>
              </w:rPr>
            </w:pPr>
            <w:r w:rsidRPr="00B64159">
              <w:rPr>
                <w:rFonts w:eastAsia="Calibri" w:cs="Times New Roman"/>
              </w:rPr>
              <w:t xml:space="preserve">  </w:t>
            </w:r>
            <w:r w:rsidRPr="00B64159">
              <w:rPr>
                <w:rFonts w:eastAsia="Calibri" w:cs="Times New Roman"/>
                <w:i/>
              </w:rPr>
              <w:t xml:space="preserve"> then</w:t>
            </w:r>
          </w:p>
          <w:p w14:paraId="466556F6" w14:textId="77777777" w:rsidR="00F016ED" w:rsidRPr="00B64159" w:rsidRDefault="000F0C4E" w:rsidP="000F0C4E">
            <w:pPr>
              <w:spacing w:before="60" w:after="60"/>
              <w:rPr>
                <w:rFonts w:eastAsia="Calibri" w:cs="Times New Roman"/>
                <w:b/>
              </w:rPr>
            </w:pPr>
            <w:r w:rsidRPr="00B64159">
              <w:rPr>
                <w:rFonts w:eastAsia="Calibri" w:cs="Times New Roman"/>
                <w:b/>
              </w:rPr>
              <w:t>Destroy.</w:t>
            </w:r>
          </w:p>
        </w:tc>
        <w:tc>
          <w:tcPr>
            <w:tcW w:w="1728" w:type="dxa"/>
          </w:tcPr>
          <w:p w14:paraId="38C5F761" w14:textId="77777777" w:rsidR="000F0C4E" w:rsidRPr="00B64159" w:rsidRDefault="000F0C4E" w:rsidP="000F0C4E">
            <w:pPr>
              <w:spacing w:before="60"/>
              <w:jc w:val="center"/>
              <w:rPr>
                <w:sz w:val="20"/>
                <w:szCs w:val="20"/>
              </w:rPr>
            </w:pPr>
            <w:r w:rsidRPr="00B64159">
              <w:rPr>
                <w:sz w:val="20"/>
                <w:szCs w:val="20"/>
              </w:rPr>
              <w:t>NON-ARCHIVAL</w:t>
            </w:r>
          </w:p>
          <w:p w14:paraId="1DB0202D" w14:textId="77777777" w:rsidR="000F0C4E" w:rsidRPr="00B64159" w:rsidRDefault="000F0C4E" w:rsidP="000F0C4E">
            <w:pPr>
              <w:jc w:val="center"/>
              <w:rPr>
                <w:sz w:val="20"/>
                <w:szCs w:val="20"/>
              </w:rPr>
            </w:pPr>
            <w:r w:rsidRPr="00B64159">
              <w:rPr>
                <w:sz w:val="20"/>
                <w:szCs w:val="20"/>
              </w:rPr>
              <w:t>NON-ESSENTIAL</w:t>
            </w:r>
          </w:p>
          <w:p w14:paraId="08CF3352" w14:textId="77777777" w:rsidR="00F016ED" w:rsidRPr="00B64159" w:rsidRDefault="000F0C4E" w:rsidP="000F0C4E">
            <w:pPr>
              <w:jc w:val="center"/>
              <w:rPr>
                <w:sz w:val="20"/>
                <w:szCs w:val="20"/>
              </w:rPr>
            </w:pPr>
            <w:r w:rsidRPr="00B64159">
              <w:rPr>
                <w:sz w:val="20"/>
                <w:szCs w:val="20"/>
              </w:rPr>
              <w:t>OFM</w:t>
            </w:r>
          </w:p>
        </w:tc>
      </w:tr>
      <w:tr w:rsidR="00A9366B" w14:paraId="3C5F5B5B" w14:textId="77777777" w:rsidTr="002C3407">
        <w:trPr>
          <w:cantSplit/>
          <w:jc w:val="center"/>
        </w:trPr>
        <w:tc>
          <w:tcPr>
            <w:tcW w:w="1440" w:type="dxa"/>
          </w:tcPr>
          <w:p w14:paraId="18F237AC" w14:textId="77777777" w:rsidR="00A9366B" w:rsidRPr="001151F6" w:rsidRDefault="00A9366B" w:rsidP="00A9366B">
            <w:pPr>
              <w:spacing w:before="60" w:after="60"/>
              <w:jc w:val="center"/>
              <w:rPr>
                <w:rFonts w:eastAsia="Calibri" w:cs="Times New Roman"/>
              </w:rPr>
            </w:pPr>
            <w:r w:rsidRPr="001151F6">
              <w:rPr>
                <w:rFonts w:eastAsia="Calibri" w:cs="Times New Roman"/>
              </w:rPr>
              <w:lastRenderedPageBreak/>
              <w:t>GS 50004</w:t>
            </w:r>
            <w:r w:rsidR="009452BB" w:rsidRPr="001151F6">
              <w:fldChar w:fldCharType="begin"/>
            </w:r>
            <w:r w:rsidR="009452BB" w:rsidRPr="001151F6">
              <w:instrText xml:space="preserve"> XE “GS 50004" \f “dan” </w:instrText>
            </w:r>
            <w:r w:rsidR="009452BB" w:rsidRPr="001151F6">
              <w:fldChar w:fldCharType="end"/>
            </w:r>
          </w:p>
          <w:p w14:paraId="1F4E775C" w14:textId="77777777" w:rsidR="00A9366B" w:rsidRPr="001151F6" w:rsidRDefault="00A9366B" w:rsidP="009452BB">
            <w:pPr>
              <w:spacing w:before="60" w:after="60"/>
              <w:jc w:val="center"/>
            </w:pPr>
            <w:r w:rsidRPr="001151F6">
              <w:t>Rev. 0</w:t>
            </w:r>
          </w:p>
        </w:tc>
        <w:tc>
          <w:tcPr>
            <w:tcW w:w="8352" w:type="dxa"/>
          </w:tcPr>
          <w:p w14:paraId="2045CEE7" w14:textId="77777777" w:rsidR="00A9366B" w:rsidRPr="001151F6" w:rsidRDefault="00A9366B" w:rsidP="00A9366B">
            <w:pPr>
              <w:spacing w:before="60" w:after="60"/>
            </w:pPr>
            <w:r w:rsidRPr="001151F6">
              <w:rPr>
                <w:b/>
                <w:i/>
              </w:rPr>
              <w:t>General Information – External</w:t>
            </w:r>
          </w:p>
          <w:p w14:paraId="311F3C86" w14:textId="77777777" w:rsidR="00A9366B" w:rsidRPr="001151F6" w:rsidRDefault="00A9366B" w:rsidP="00A9366B">
            <w:pPr>
              <w:spacing w:before="60" w:after="60"/>
            </w:pPr>
            <w:r w:rsidRPr="001151F6">
              <w:t xml:space="preserve">Information received from other agencies, commercial </w:t>
            </w:r>
            <w:r w:rsidR="00BF2986" w:rsidRPr="001151F6">
              <w:t>firms</w:t>
            </w:r>
            <w:r w:rsidRPr="001151F6">
              <w:t xml:space="preserve"> or private institutions, which requires no action and is no longer needed for agency business purposes.</w:t>
            </w:r>
            <w:r w:rsidR="003D44D2" w:rsidRPr="001151F6">
              <w:t xml:space="preserve"> </w:t>
            </w:r>
            <w:r w:rsidR="003D44D2" w:rsidRPr="001151F6">
              <w:fldChar w:fldCharType="begin"/>
            </w:r>
            <w:r w:rsidR="003D44D2" w:rsidRPr="001151F6">
              <w:instrText xml:space="preserve"> XE "junk mail/spam" \f “subject” </w:instrText>
            </w:r>
            <w:r w:rsidR="003D44D2" w:rsidRPr="001151F6">
              <w:fldChar w:fldCharType="end"/>
            </w:r>
            <w:r w:rsidR="003D44D2" w:rsidRPr="001151F6">
              <w:fldChar w:fldCharType="begin"/>
            </w:r>
            <w:r w:rsidR="003D44D2" w:rsidRPr="001151F6">
              <w:instrText xml:space="preserve"> XE "unsolicited </w:instrText>
            </w:r>
            <w:r w:rsidR="00CA4DFF">
              <w:instrText xml:space="preserve">materials:junk </w:instrText>
            </w:r>
            <w:r w:rsidR="003D44D2" w:rsidRPr="001151F6">
              <w:instrText>mail/</w:instrText>
            </w:r>
            <w:r w:rsidR="00CA4DFF">
              <w:instrText>spam</w:instrText>
            </w:r>
            <w:r w:rsidR="003D44D2" w:rsidRPr="001151F6">
              <w:instrText xml:space="preserve">" \f “subject” </w:instrText>
            </w:r>
            <w:r w:rsidR="003D44D2" w:rsidRPr="001151F6">
              <w:fldChar w:fldCharType="end"/>
            </w:r>
            <w:r w:rsidR="003D44D2" w:rsidRPr="001151F6">
              <w:fldChar w:fldCharType="begin"/>
            </w:r>
            <w:r w:rsidR="003D44D2" w:rsidRPr="001151F6">
              <w:instrText xml:space="preserve"> XE "spam (unsolicited email)" \f “subject” </w:instrText>
            </w:r>
            <w:r w:rsidR="003D44D2" w:rsidRPr="001151F6">
              <w:fldChar w:fldCharType="end"/>
            </w:r>
            <w:r w:rsidR="003D44D2" w:rsidRPr="001151F6">
              <w:fldChar w:fldCharType="begin"/>
            </w:r>
            <w:r w:rsidR="003D44D2" w:rsidRPr="001151F6">
              <w:instrText xml:space="preserve"> XE "informational copies</w:instrText>
            </w:r>
            <w:r w:rsidR="00D13AC0">
              <w:instrText>:external</w:instrText>
            </w:r>
            <w:r w:rsidR="003D44D2" w:rsidRPr="001151F6">
              <w:instrText xml:space="preserve">" \f “subject” </w:instrText>
            </w:r>
            <w:r w:rsidR="003D44D2" w:rsidRPr="001151F6">
              <w:fldChar w:fldCharType="end"/>
            </w:r>
            <w:r w:rsidR="003D44D2" w:rsidRPr="001151F6">
              <w:fldChar w:fldCharType="begin"/>
            </w:r>
            <w:r w:rsidR="003D44D2" w:rsidRPr="001151F6">
              <w:instrText xml:space="preserve"> XE "newsletters:from external sources" \f “subject” </w:instrText>
            </w:r>
            <w:r w:rsidR="003D44D2" w:rsidRPr="001151F6">
              <w:fldChar w:fldCharType="end"/>
            </w:r>
            <w:r w:rsidR="001177F7" w:rsidRPr="001151F6">
              <w:fldChar w:fldCharType="begin"/>
            </w:r>
            <w:r w:rsidR="001177F7" w:rsidRPr="001151F6">
              <w:instrText xml:space="preserve"> XE "</w:instrText>
            </w:r>
            <w:r w:rsidR="001177F7">
              <w:instrText>journals (publications)</w:instrText>
            </w:r>
            <w:r w:rsidR="001177F7" w:rsidRPr="001151F6">
              <w:instrText xml:space="preserve">:from external sources" \f “subject” </w:instrText>
            </w:r>
            <w:r w:rsidR="001177F7" w:rsidRPr="001151F6">
              <w:fldChar w:fldCharType="end"/>
            </w:r>
            <w:r w:rsidR="001177F7" w:rsidRPr="001151F6">
              <w:fldChar w:fldCharType="begin"/>
            </w:r>
            <w:r w:rsidR="001177F7" w:rsidRPr="001151F6">
              <w:instrText xml:space="preserve"> XE "</w:instrText>
            </w:r>
            <w:r w:rsidR="001177F7">
              <w:instrText>magazines</w:instrText>
            </w:r>
            <w:r w:rsidR="001177F7" w:rsidRPr="001151F6">
              <w:instrText xml:space="preserve">:from external sources" \f “subject” </w:instrText>
            </w:r>
            <w:r w:rsidR="001177F7" w:rsidRPr="001151F6">
              <w:fldChar w:fldCharType="end"/>
            </w:r>
            <w:r w:rsidR="003D44D2" w:rsidRPr="001151F6">
              <w:fldChar w:fldCharType="begin"/>
            </w:r>
            <w:r w:rsidR="003D44D2" w:rsidRPr="001151F6">
              <w:instrText xml:space="preserve"> XE "multi-media presentations (videos/CDs/DVDs):from external sources" \f “subject” </w:instrText>
            </w:r>
            <w:r w:rsidR="003D44D2" w:rsidRPr="001151F6">
              <w:fldChar w:fldCharType="end"/>
            </w:r>
            <w:r w:rsidR="003D44D2" w:rsidRPr="001151F6">
              <w:fldChar w:fldCharType="begin"/>
            </w:r>
            <w:r w:rsidR="003D44D2" w:rsidRPr="001151F6">
              <w:instrText xml:space="preserve"> XE "publications:from outside sources" \f “subject” </w:instrText>
            </w:r>
            <w:r w:rsidR="003D44D2" w:rsidRPr="001151F6">
              <w:fldChar w:fldCharType="end"/>
            </w:r>
            <w:r w:rsidR="003D44D2" w:rsidRPr="001151F6">
              <w:t xml:space="preserve"> </w:t>
            </w:r>
            <w:r w:rsidR="003D44D2" w:rsidRPr="001151F6">
              <w:fldChar w:fldCharType="begin"/>
            </w:r>
            <w:r w:rsidR="003D44D2" w:rsidRPr="001151F6">
              <w:instrText xml:space="preserve"> XE "general information (external)" \f “subject” </w:instrText>
            </w:r>
            <w:r w:rsidR="003D44D2" w:rsidRPr="001151F6">
              <w:fldChar w:fldCharType="end"/>
            </w:r>
            <w:r w:rsidR="003D44D2" w:rsidRPr="001151F6">
              <w:fldChar w:fldCharType="begin"/>
            </w:r>
            <w:r w:rsidR="003D44D2" w:rsidRPr="001151F6">
              <w:instrText xml:space="preserve"> X</w:instrText>
            </w:r>
            <w:r w:rsidR="003D44D2">
              <w:instrText>E “audio/visual recordings:general information (from external sources)</w:instrText>
            </w:r>
            <w:r w:rsidR="003D44D2" w:rsidRPr="001151F6">
              <w:instrText xml:space="preserve">" \f “Subject" </w:instrText>
            </w:r>
            <w:r w:rsidR="003D44D2" w:rsidRPr="001151F6">
              <w:fldChar w:fldCharType="end"/>
            </w:r>
          </w:p>
          <w:p w14:paraId="1661BAE5" w14:textId="77777777" w:rsidR="00A9366B" w:rsidRPr="001151F6" w:rsidRDefault="00A9366B" w:rsidP="00A9366B">
            <w:pPr>
              <w:pStyle w:val="Includes"/>
              <w:spacing w:after="60"/>
            </w:pPr>
            <w:r w:rsidRPr="001151F6">
              <w:t>Includes, but is not limited to:</w:t>
            </w:r>
          </w:p>
          <w:p w14:paraId="3E4BB158" w14:textId="77777777" w:rsidR="00A9366B" w:rsidRPr="001151F6" w:rsidRDefault="00A9366B" w:rsidP="003B2F07">
            <w:pPr>
              <w:pStyle w:val="Bullet"/>
              <w:spacing w:before="60" w:after="60"/>
              <w:contextualSpacing/>
            </w:pPr>
            <w:r w:rsidRPr="001151F6">
              <w:t>Catalogs, reports, multi-media presentations (videos, CDs, etc.);</w:t>
            </w:r>
          </w:p>
          <w:p w14:paraId="78DF41C0" w14:textId="77777777" w:rsidR="00A9366B" w:rsidRPr="001151F6" w:rsidRDefault="00A9366B" w:rsidP="003B2F07">
            <w:pPr>
              <w:pStyle w:val="Bullet"/>
              <w:spacing w:before="60" w:after="60"/>
              <w:contextualSpacing/>
            </w:pPr>
            <w:r w:rsidRPr="001151F6">
              <w:t>Informational copies, notices, bulletins, newsletters, announcements;</w:t>
            </w:r>
          </w:p>
          <w:p w14:paraId="27EA5937" w14:textId="77777777" w:rsidR="00A9366B" w:rsidRPr="001151F6" w:rsidRDefault="00A9366B" w:rsidP="003B2F07">
            <w:pPr>
              <w:pStyle w:val="Bullet"/>
              <w:spacing w:before="60" w:after="60"/>
              <w:contextualSpacing/>
            </w:pPr>
            <w:r w:rsidRPr="001151F6">
              <w:t>Unsolicited information (junk mail, spam, advertisements, etc.).</w:t>
            </w:r>
          </w:p>
        </w:tc>
        <w:tc>
          <w:tcPr>
            <w:tcW w:w="2880" w:type="dxa"/>
          </w:tcPr>
          <w:p w14:paraId="646D4D33" w14:textId="77777777" w:rsidR="00A9366B" w:rsidRPr="00B64159" w:rsidRDefault="00A9366B" w:rsidP="00A9366B">
            <w:pPr>
              <w:spacing w:before="60" w:after="60"/>
              <w:rPr>
                <w:rFonts w:eastAsia="Calibri" w:cs="Times New Roman"/>
              </w:rPr>
            </w:pPr>
            <w:r w:rsidRPr="00B64159">
              <w:rPr>
                <w:rFonts w:eastAsia="Calibri" w:cs="Times New Roman"/>
                <w:b/>
              </w:rPr>
              <w:t xml:space="preserve">Retain </w:t>
            </w:r>
            <w:r w:rsidRPr="00B64159">
              <w:rPr>
                <w:rFonts w:eastAsia="Calibri" w:cs="Times New Roman"/>
              </w:rPr>
              <w:t>until no longer needed for agency business</w:t>
            </w:r>
          </w:p>
          <w:p w14:paraId="50377C89" w14:textId="77777777" w:rsidR="00A9366B" w:rsidRPr="00B64159" w:rsidRDefault="00A9366B" w:rsidP="00A9366B">
            <w:pPr>
              <w:spacing w:before="60" w:after="60"/>
              <w:rPr>
                <w:rFonts w:eastAsia="Calibri" w:cs="Times New Roman"/>
                <w:i/>
              </w:rPr>
            </w:pPr>
            <w:r w:rsidRPr="00B64159">
              <w:rPr>
                <w:rFonts w:eastAsia="Calibri" w:cs="Times New Roman"/>
              </w:rPr>
              <w:t xml:space="preserve">  </w:t>
            </w:r>
            <w:r w:rsidRPr="00B64159">
              <w:rPr>
                <w:rFonts w:eastAsia="Calibri" w:cs="Times New Roman"/>
                <w:i/>
              </w:rPr>
              <w:t xml:space="preserve"> then</w:t>
            </w:r>
          </w:p>
          <w:p w14:paraId="7BB179E5" w14:textId="77777777" w:rsidR="00A9366B" w:rsidRPr="00B64159" w:rsidRDefault="00A9366B" w:rsidP="00A9366B">
            <w:pPr>
              <w:spacing w:before="60" w:after="60"/>
              <w:rPr>
                <w:rFonts w:eastAsia="Calibri" w:cs="Times New Roman"/>
                <w:b/>
              </w:rPr>
            </w:pPr>
            <w:r w:rsidRPr="00B64159">
              <w:rPr>
                <w:rFonts w:eastAsia="Calibri" w:cs="Times New Roman"/>
                <w:b/>
              </w:rPr>
              <w:t>Destroy.</w:t>
            </w:r>
          </w:p>
        </w:tc>
        <w:tc>
          <w:tcPr>
            <w:tcW w:w="1728" w:type="dxa"/>
          </w:tcPr>
          <w:p w14:paraId="629E3622" w14:textId="77777777" w:rsidR="00A9366B" w:rsidRPr="00B64159" w:rsidRDefault="00A9366B" w:rsidP="00A9366B">
            <w:pPr>
              <w:spacing w:before="60"/>
              <w:jc w:val="center"/>
              <w:rPr>
                <w:sz w:val="20"/>
                <w:szCs w:val="20"/>
              </w:rPr>
            </w:pPr>
            <w:r w:rsidRPr="00B64159">
              <w:rPr>
                <w:sz w:val="20"/>
                <w:szCs w:val="20"/>
              </w:rPr>
              <w:t>NON-ARCHIVAL</w:t>
            </w:r>
          </w:p>
          <w:p w14:paraId="6A8F9E93" w14:textId="77777777" w:rsidR="00A9366B" w:rsidRPr="00B64159" w:rsidRDefault="00A9366B" w:rsidP="00A9366B">
            <w:pPr>
              <w:jc w:val="center"/>
              <w:rPr>
                <w:sz w:val="20"/>
                <w:szCs w:val="20"/>
              </w:rPr>
            </w:pPr>
            <w:r w:rsidRPr="00B64159">
              <w:rPr>
                <w:sz w:val="20"/>
                <w:szCs w:val="20"/>
              </w:rPr>
              <w:t>NON-ESSENTIAL</w:t>
            </w:r>
          </w:p>
          <w:p w14:paraId="22C360A5" w14:textId="77777777" w:rsidR="00A9366B" w:rsidRPr="00B64159" w:rsidRDefault="00A9366B" w:rsidP="00A9366B">
            <w:pPr>
              <w:jc w:val="center"/>
              <w:rPr>
                <w:sz w:val="20"/>
                <w:szCs w:val="20"/>
              </w:rPr>
            </w:pPr>
            <w:r w:rsidRPr="00B64159">
              <w:rPr>
                <w:sz w:val="20"/>
                <w:szCs w:val="20"/>
              </w:rPr>
              <w:t>OFM</w:t>
            </w:r>
          </w:p>
        </w:tc>
      </w:tr>
      <w:tr w:rsidR="00A9366B" w14:paraId="288C4B44" w14:textId="77777777" w:rsidTr="002C3407">
        <w:trPr>
          <w:cantSplit/>
          <w:jc w:val="center"/>
        </w:trPr>
        <w:tc>
          <w:tcPr>
            <w:tcW w:w="1440" w:type="dxa"/>
          </w:tcPr>
          <w:p w14:paraId="31407B7D" w14:textId="77777777" w:rsidR="00A9366B" w:rsidRDefault="00A9366B" w:rsidP="00A9366B">
            <w:pPr>
              <w:spacing w:before="60" w:after="60"/>
              <w:jc w:val="center"/>
              <w:rPr>
                <w:rFonts w:eastAsia="Calibri" w:cs="Times New Roman"/>
              </w:rPr>
            </w:pPr>
            <w:r>
              <w:rPr>
                <w:rFonts w:eastAsia="Calibri" w:cs="Times New Roman"/>
              </w:rPr>
              <w:lastRenderedPageBreak/>
              <w:t xml:space="preserve">GS </w:t>
            </w:r>
            <w:r w:rsidR="009F20E4">
              <w:rPr>
                <w:rFonts w:eastAsia="Calibri" w:cs="Times New Roman"/>
              </w:rPr>
              <w:t>50001</w:t>
            </w:r>
            <w:r w:rsidR="009452BB" w:rsidRPr="001151F6">
              <w:fldChar w:fldCharType="begin"/>
            </w:r>
            <w:r w:rsidR="009452BB" w:rsidRPr="001151F6">
              <w:instrText xml:space="preserve"> XE “GS </w:instrText>
            </w:r>
            <w:r w:rsidR="009F20E4">
              <w:instrText>50001</w:instrText>
            </w:r>
            <w:r w:rsidR="009452BB" w:rsidRPr="001151F6">
              <w:instrText xml:space="preserve">" \f “dan” </w:instrText>
            </w:r>
            <w:r w:rsidR="009452BB" w:rsidRPr="001151F6">
              <w:fldChar w:fldCharType="end"/>
            </w:r>
          </w:p>
          <w:p w14:paraId="11CE448D" w14:textId="77777777" w:rsidR="00A9366B" w:rsidRDefault="00A9366B" w:rsidP="009F20E4">
            <w:pPr>
              <w:spacing w:before="60" w:after="60"/>
              <w:jc w:val="center"/>
              <w:rPr>
                <w:rFonts w:eastAsia="Calibri" w:cs="Times New Roman"/>
              </w:rPr>
            </w:pPr>
            <w:r>
              <w:rPr>
                <w:rFonts w:eastAsia="Calibri" w:cs="Times New Roman"/>
              </w:rPr>
              <w:t xml:space="preserve">Rev. </w:t>
            </w:r>
            <w:r w:rsidR="009F20E4">
              <w:rPr>
                <w:rFonts w:eastAsia="Calibri" w:cs="Times New Roman"/>
              </w:rPr>
              <w:t>2</w:t>
            </w:r>
          </w:p>
        </w:tc>
        <w:tc>
          <w:tcPr>
            <w:tcW w:w="8352" w:type="dxa"/>
          </w:tcPr>
          <w:p w14:paraId="31289C68" w14:textId="77777777" w:rsidR="00A9366B" w:rsidRDefault="00A9366B" w:rsidP="00A9366B">
            <w:pPr>
              <w:spacing w:before="60" w:after="60"/>
              <w:rPr>
                <w:b/>
                <w:i/>
              </w:rPr>
            </w:pPr>
            <w:r w:rsidRPr="00010B6F">
              <w:rPr>
                <w:b/>
                <w:i/>
              </w:rPr>
              <w:t>Informational Notifications</w:t>
            </w:r>
            <w:r w:rsidR="009004BE">
              <w:rPr>
                <w:b/>
                <w:i/>
              </w:rPr>
              <w:t>/Communications</w:t>
            </w:r>
          </w:p>
          <w:p w14:paraId="7E050AAF" w14:textId="77777777" w:rsidR="00DF4B34" w:rsidRDefault="00CB0B71" w:rsidP="00A9366B">
            <w:pPr>
              <w:spacing w:before="60" w:after="60"/>
            </w:pPr>
            <w:r>
              <w:t xml:space="preserve">Records </w:t>
            </w:r>
            <w:r w:rsidR="00DF4B34">
              <w:t xml:space="preserve">communicating </w:t>
            </w:r>
            <w:r w:rsidR="009F20E4">
              <w:t>basic/</w:t>
            </w:r>
            <w:r w:rsidR="00DF4B34">
              <w:t>routine short-term information</w:t>
            </w:r>
            <w:r w:rsidR="003D1F18">
              <w:t xml:space="preserve"> (regardless of format or media used)</w:t>
            </w:r>
            <w:r w:rsidR="00DF4B34">
              <w:t xml:space="preserve"> that:</w:t>
            </w:r>
            <w:r w:rsidR="003D44D2" w:rsidRPr="001151F6">
              <w:t xml:space="preserve"> </w:t>
            </w:r>
            <w:r w:rsidR="003D44D2" w:rsidRPr="001151F6">
              <w:fldChar w:fldCharType="begin"/>
            </w:r>
            <w:r w:rsidR="003D44D2" w:rsidRPr="001151F6">
              <w:instrText xml:space="preserve"> XE "</w:instrText>
            </w:r>
            <w:r w:rsidR="003D44D2">
              <w:instrText>out of office notices</w:instrText>
            </w:r>
            <w:r w:rsidR="003D44D2" w:rsidRPr="001151F6">
              <w:instrText xml:space="preserve">" \f “subject” </w:instrText>
            </w:r>
            <w:r w:rsidR="003D44D2" w:rsidRPr="001151F6">
              <w:fldChar w:fldCharType="end"/>
            </w:r>
            <w:r w:rsidR="003D44D2" w:rsidRPr="001151F6">
              <w:fldChar w:fldCharType="begin"/>
            </w:r>
            <w:r w:rsidR="003D44D2" w:rsidRPr="001151F6">
              <w:instrText xml:space="preserve"> XE "</w:instrText>
            </w:r>
            <w:r w:rsidR="003D44D2">
              <w:instrText>running late messages</w:instrText>
            </w:r>
            <w:r w:rsidR="003D44D2" w:rsidRPr="001151F6">
              <w:instrText xml:space="preserve">" \f “subject” </w:instrText>
            </w:r>
            <w:r w:rsidR="003D44D2" w:rsidRPr="001151F6">
              <w:fldChar w:fldCharType="end"/>
            </w:r>
          </w:p>
          <w:p w14:paraId="2277D1AA" w14:textId="77777777" w:rsidR="00DF4B34" w:rsidRDefault="00DF4B34" w:rsidP="00283A5D">
            <w:pPr>
              <w:pStyle w:val="ListParagraph"/>
              <w:numPr>
                <w:ilvl w:val="0"/>
                <w:numId w:val="100"/>
              </w:numPr>
              <w:spacing w:before="60" w:after="60"/>
            </w:pPr>
            <w:r>
              <w:t xml:space="preserve">Do </w:t>
            </w:r>
            <w:r w:rsidRPr="009F20E4">
              <w:rPr>
                <w:u w:val="single"/>
              </w:rPr>
              <w:t>not</w:t>
            </w:r>
            <w:r>
              <w:t xml:space="preserve"> </w:t>
            </w:r>
            <w:r w:rsidR="00CB0B71">
              <w:t xml:space="preserve">document </w:t>
            </w:r>
            <w:r w:rsidR="0093113B">
              <w:t xml:space="preserve">agency </w:t>
            </w:r>
            <w:r w:rsidR="00CB0B71">
              <w:t>decisions</w:t>
            </w:r>
            <w:r w:rsidR="0093113B">
              <w:t>/</w:t>
            </w:r>
            <w:r w:rsidR="00CB0B71">
              <w:t>actions</w:t>
            </w:r>
            <w:r>
              <w:t>;</w:t>
            </w:r>
          </w:p>
          <w:p w14:paraId="69B3246C" w14:textId="77777777" w:rsidR="00CB0B71" w:rsidRDefault="00BF2986" w:rsidP="00283A5D">
            <w:pPr>
              <w:pStyle w:val="ListParagraph"/>
              <w:numPr>
                <w:ilvl w:val="0"/>
                <w:numId w:val="100"/>
              </w:numPr>
              <w:spacing w:before="60" w:after="60"/>
            </w:pPr>
            <w:r>
              <w:t>Are</w:t>
            </w:r>
            <w:r w:rsidR="009F20E4">
              <w:t xml:space="preserve"> </w:t>
            </w:r>
            <w:r w:rsidR="00DF4B34" w:rsidRPr="009F20E4">
              <w:rPr>
                <w:u w:val="single"/>
              </w:rPr>
              <w:t>not</w:t>
            </w:r>
            <w:r w:rsidR="009F20E4">
              <w:t xml:space="preserve"> </w:t>
            </w:r>
            <w:r w:rsidR="00CB0B71">
              <w:t xml:space="preserve">used as the basis of </w:t>
            </w:r>
            <w:r w:rsidR="0093113B">
              <w:t>agency decisions/actions</w:t>
            </w:r>
            <w:r w:rsidR="009F20E4">
              <w:t>;</w:t>
            </w:r>
            <w:r>
              <w:t xml:space="preserve"> and</w:t>
            </w:r>
          </w:p>
          <w:p w14:paraId="18892FE2" w14:textId="77777777" w:rsidR="009F20E4" w:rsidRDefault="00BF2986" w:rsidP="00283A5D">
            <w:pPr>
              <w:pStyle w:val="ListParagraph"/>
              <w:numPr>
                <w:ilvl w:val="0"/>
                <w:numId w:val="100"/>
              </w:numPr>
              <w:spacing w:before="60" w:after="60"/>
            </w:pPr>
            <w:r>
              <w:t>Are</w:t>
            </w:r>
            <w:r w:rsidR="009F20E4">
              <w:t xml:space="preserve"> </w:t>
            </w:r>
            <w:r w:rsidR="009F20E4" w:rsidRPr="009F20E4">
              <w:rPr>
                <w:u w:val="single"/>
              </w:rPr>
              <w:t>not</w:t>
            </w:r>
            <w:r w:rsidR="009F20E4">
              <w:t xml:space="preserve"> covered by a more specific records series.</w:t>
            </w:r>
          </w:p>
          <w:p w14:paraId="61FEB31D" w14:textId="77777777" w:rsidR="00A9366B" w:rsidRDefault="00A9366B" w:rsidP="00A9366B">
            <w:pPr>
              <w:spacing w:before="60" w:after="60"/>
            </w:pPr>
            <w:r>
              <w:t>Includes, but is not limited to:</w:t>
            </w:r>
          </w:p>
          <w:p w14:paraId="032A3A5A" w14:textId="77777777" w:rsidR="00DF4B34" w:rsidRDefault="00DF4B34" w:rsidP="00283A5D">
            <w:pPr>
              <w:pStyle w:val="ListParagraph"/>
              <w:numPr>
                <w:ilvl w:val="0"/>
                <w:numId w:val="50"/>
              </w:numPr>
              <w:spacing w:before="60" w:after="60"/>
            </w:pPr>
            <w:r>
              <w:t>Basic messages such as “Come and see me when you’re free</w:t>
            </w:r>
            <w:r w:rsidR="00963E6F">
              <w:t>,</w:t>
            </w:r>
            <w:r>
              <w:t>” “Call me back at (360) 555-5555</w:t>
            </w:r>
            <w:r w:rsidR="00963E6F">
              <w:t>,</w:t>
            </w:r>
            <w:r>
              <w:t>” etc.</w:t>
            </w:r>
          </w:p>
          <w:p w14:paraId="060D47DF" w14:textId="77777777" w:rsidR="00FF6775" w:rsidRDefault="00FF6775" w:rsidP="00283A5D">
            <w:pPr>
              <w:pStyle w:val="ListParagraph"/>
              <w:numPr>
                <w:ilvl w:val="0"/>
                <w:numId w:val="50"/>
              </w:numPr>
              <w:spacing w:before="60" w:after="60"/>
            </w:pPr>
            <w:r>
              <w:t>Internal communications notifying of staff absences or lateness (such as “Bob is out today</w:t>
            </w:r>
            <w:r w:rsidR="00963E6F">
              <w:t>,</w:t>
            </w:r>
            <w:r>
              <w:t>” “Mary is running late</w:t>
            </w:r>
            <w:r w:rsidR="00963E6F">
              <w:t>,</w:t>
            </w:r>
            <w:r>
              <w:t>” etc.)</w:t>
            </w:r>
            <w:r w:rsidR="00963E6F">
              <w:t>,</w:t>
            </w:r>
            <w:r>
              <w:t xml:space="preserve"> </w:t>
            </w:r>
            <w:r w:rsidRPr="008366E6">
              <w:rPr>
                <w:u w:val="single"/>
              </w:rPr>
              <w:t>provided</w:t>
            </w:r>
            <w:r>
              <w:t xml:space="preserve"> the appropriate attendance and leave records are retained in accordance with </w:t>
            </w:r>
            <w:r w:rsidRPr="00FF6775">
              <w:rPr>
                <w:i/>
              </w:rPr>
              <w:t>Attendance and Leave Records (DAN GS 03030)</w:t>
            </w:r>
            <w:r>
              <w:t>;</w:t>
            </w:r>
          </w:p>
          <w:p w14:paraId="468AD9D4" w14:textId="77777777" w:rsidR="00FF6775" w:rsidRDefault="00FF6775" w:rsidP="00283A5D">
            <w:pPr>
              <w:pStyle w:val="ListParagraph"/>
              <w:numPr>
                <w:ilvl w:val="0"/>
                <w:numId w:val="50"/>
              </w:numPr>
              <w:spacing w:before="60" w:after="60"/>
            </w:pPr>
            <w:r>
              <w:t xml:space="preserve">Internal communications notifying of staff social events/gatherings (such as potlucks, birthdays, </w:t>
            </w:r>
            <w:r w:rsidR="003D1F18">
              <w:t xml:space="preserve">fun runs, </w:t>
            </w:r>
            <w:r>
              <w:t>cookies in the break room, etc.)</w:t>
            </w:r>
            <w:r w:rsidR="00DF4B34">
              <w:t xml:space="preserve"> or of weather/traffic conditions (such as “</w:t>
            </w:r>
            <w:r w:rsidR="00184340">
              <w:t>A</w:t>
            </w:r>
            <w:r w:rsidR="00DF4B34">
              <w:t>void I-5, it’s a park</w:t>
            </w:r>
            <w:r w:rsidR="00074813">
              <w:t>ing lot</w:t>
            </w:r>
            <w:r w:rsidR="00963E6F">
              <w:t>,</w:t>
            </w:r>
            <w:r w:rsidR="00DF4B34">
              <w:t>” “</w:t>
            </w:r>
            <w:r w:rsidR="00184340">
              <w:t>T</w:t>
            </w:r>
            <w:r w:rsidR="00DF4B34">
              <w:t>ake care – it has started snowing</w:t>
            </w:r>
            <w:r w:rsidR="00963E6F">
              <w:t>,</w:t>
            </w:r>
            <w:r w:rsidR="00DF4B34">
              <w:t>” etc.)</w:t>
            </w:r>
            <w:r>
              <w:t>;</w:t>
            </w:r>
          </w:p>
          <w:p w14:paraId="57D3841B" w14:textId="77777777" w:rsidR="00A9366B" w:rsidRDefault="00510D98" w:rsidP="00283A5D">
            <w:pPr>
              <w:pStyle w:val="ListParagraph"/>
              <w:numPr>
                <w:ilvl w:val="0"/>
                <w:numId w:val="50"/>
              </w:numPr>
              <w:spacing w:before="60" w:after="60"/>
            </w:pPr>
            <w:r>
              <w:t>Email delivery/read receipts, o</w:t>
            </w:r>
            <w:r w:rsidR="00A9366B">
              <w:t>ut-of-office notices</w:t>
            </w:r>
            <w:r>
              <w:t>, etc.</w:t>
            </w:r>
          </w:p>
          <w:p w14:paraId="687FD227" w14:textId="77777777" w:rsidR="00551752" w:rsidRDefault="00551752" w:rsidP="00A15DE5">
            <w:pPr>
              <w:spacing w:before="60" w:after="60"/>
            </w:pPr>
            <w:r>
              <w:t>Excludes records covered by:</w:t>
            </w:r>
          </w:p>
          <w:p w14:paraId="0AAE13EA" w14:textId="77777777" w:rsidR="00551752" w:rsidRPr="00551752" w:rsidRDefault="00551752" w:rsidP="00283A5D">
            <w:pPr>
              <w:pStyle w:val="ListParagraph"/>
              <w:numPr>
                <w:ilvl w:val="0"/>
                <w:numId w:val="128"/>
              </w:numPr>
              <w:spacing w:before="60" w:after="60"/>
            </w:pPr>
            <w:r>
              <w:rPr>
                <w:i/>
              </w:rPr>
              <w:t>Attendance and Leave Records (DAN GS 03030)</w:t>
            </w:r>
            <w:r>
              <w:t>;</w:t>
            </w:r>
          </w:p>
          <w:p w14:paraId="533EA125" w14:textId="77777777" w:rsidR="00DF4B34" w:rsidRPr="00010B6F" w:rsidRDefault="00DF4B34" w:rsidP="00283A5D">
            <w:pPr>
              <w:pStyle w:val="ListParagraph"/>
              <w:numPr>
                <w:ilvl w:val="0"/>
                <w:numId w:val="128"/>
              </w:numPr>
              <w:spacing w:before="60" w:after="60"/>
            </w:pPr>
            <w:r w:rsidRPr="00551752">
              <w:rPr>
                <w:i/>
              </w:rPr>
              <w:t>Provision of Advice, Assistance or Information (DAN GS</w:t>
            </w:r>
            <w:r w:rsidR="00A15DE5" w:rsidRPr="00551752">
              <w:rPr>
                <w:i/>
              </w:rPr>
              <w:t xml:space="preserve"> 0</w:t>
            </w:r>
            <w:r w:rsidRPr="00551752">
              <w:rPr>
                <w:i/>
              </w:rPr>
              <w:t>9022)</w:t>
            </w:r>
            <w:r>
              <w:t>.</w:t>
            </w:r>
          </w:p>
        </w:tc>
        <w:tc>
          <w:tcPr>
            <w:tcW w:w="2880" w:type="dxa"/>
          </w:tcPr>
          <w:p w14:paraId="24B8D791" w14:textId="77777777" w:rsidR="00510D98" w:rsidRPr="00B64159" w:rsidRDefault="00510D98" w:rsidP="00510D98">
            <w:pPr>
              <w:spacing w:before="60" w:after="60"/>
              <w:rPr>
                <w:rFonts w:eastAsia="Calibri" w:cs="Times New Roman"/>
              </w:rPr>
            </w:pPr>
            <w:r w:rsidRPr="00B64159">
              <w:rPr>
                <w:rFonts w:eastAsia="Calibri" w:cs="Times New Roman"/>
                <w:b/>
              </w:rPr>
              <w:t xml:space="preserve">Retain </w:t>
            </w:r>
            <w:r w:rsidRPr="00B64159">
              <w:rPr>
                <w:rFonts w:eastAsia="Calibri" w:cs="Times New Roman"/>
              </w:rPr>
              <w:t>until no longer needed for agency business</w:t>
            </w:r>
          </w:p>
          <w:p w14:paraId="6232A852" w14:textId="77777777" w:rsidR="00510D98" w:rsidRPr="00B64159" w:rsidRDefault="00510D98" w:rsidP="00510D98">
            <w:pPr>
              <w:spacing w:before="60" w:after="60"/>
              <w:rPr>
                <w:rFonts w:eastAsia="Calibri" w:cs="Times New Roman"/>
                <w:i/>
              </w:rPr>
            </w:pPr>
            <w:r w:rsidRPr="00B64159">
              <w:rPr>
                <w:rFonts w:eastAsia="Calibri" w:cs="Times New Roman"/>
              </w:rPr>
              <w:t xml:space="preserve">  </w:t>
            </w:r>
            <w:r w:rsidRPr="00B64159">
              <w:rPr>
                <w:rFonts w:eastAsia="Calibri" w:cs="Times New Roman"/>
                <w:i/>
              </w:rPr>
              <w:t xml:space="preserve"> then</w:t>
            </w:r>
          </w:p>
          <w:p w14:paraId="4C70390A" w14:textId="77777777" w:rsidR="00A9366B" w:rsidRPr="00B64159" w:rsidRDefault="00510D98" w:rsidP="00510D98">
            <w:pPr>
              <w:spacing w:before="60" w:after="60"/>
              <w:rPr>
                <w:rFonts w:eastAsia="Calibri" w:cs="Times New Roman"/>
                <w:b/>
              </w:rPr>
            </w:pPr>
            <w:r w:rsidRPr="00B64159">
              <w:rPr>
                <w:rFonts w:eastAsia="Calibri" w:cs="Times New Roman"/>
                <w:b/>
              </w:rPr>
              <w:t>Destroy</w:t>
            </w:r>
            <w:r w:rsidRPr="009F20E4">
              <w:rPr>
                <w:rFonts w:eastAsia="Calibri" w:cs="Times New Roman"/>
              </w:rPr>
              <w:t>.</w:t>
            </w:r>
          </w:p>
        </w:tc>
        <w:tc>
          <w:tcPr>
            <w:tcW w:w="1728" w:type="dxa"/>
          </w:tcPr>
          <w:p w14:paraId="08491A04" w14:textId="77777777" w:rsidR="00510D98" w:rsidRPr="00B64159" w:rsidRDefault="00510D98" w:rsidP="00510D98">
            <w:pPr>
              <w:spacing w:before="60"/>
              <w:jc w:val="center"/>
              <w:rPr>
                <w:sz w:val="20"/>
                <w:szCs w:val="20"/>
              </w:rPr>
            </w:pPr>
            <w:r w:rsidRPr="00B64159">
              <w:rPr>
                <w:sz w:val="20"/>
                <w:szCs w:val="20"/>
              </w:rPr>
              <w:t>NON-ARCHIVAL</w:t>
            </w:r>
          </w:p>
          <w:p w14:paraId="7777B5B6" w14:textId="77777777" w:rsidR="00510D98" w:rsidRPr="00B64159" w:rsidRDefault="00510D98" w:rsidP="00510D98">
            <w:pPr>
              <w:jc w:val="center"/>
              <w:rPr>
                <w:sz w:val="20"/>
                <w:szCs w:val="20"/>
              </w:rPr>
            </w:pPr>
            <w:r w:rsidRPr="00B64159">
              <w:rPr>
                <w:sz w:val="20"/>
                <w:szCs w:val="20"/>
              </w:rPr>
              <w:t>NON-ESSENTIAL</w:t>
            </w:r>
          </w:p>
          <w:p w14:paraId="4682F20A" w14:textId="77777777" w:rsidR="00A9366B" w:rsidRPr="00B64159" w:rsidRDefault="00510D98" w:rsidP="00510D98">
            <w:pPr>
              <w:jc w:val="center"/>
              <w:rPr>
                <w:sz w:val="20"/>
                <w:szCs w:val="20"/>
              </w:rPr>
            </w:pPr>
            <w:r w:rsidRPr="00B64159">
              <w:rPr>
                <w:sz w:val="20"/>
                <w:szCs w:val="20"/>
              </w:rPr>
              <w:t>OFM</w:t>
            </w:r>
          </w:p>
        </w:tc>
      </w:tr>
      <w:tr w:rsidR="00A9366B" w14:paraId="740E49AE" w14:textId="77777777" w:rsidTr="002C3407">
        <w:trPr>
          <w:cantSplit/>
          <w:jc w:val="center"/>
        </w:trPr>
        <w:tc>
          <w:tcPr>
            <w:tcW w:w="1440" w:type="dxa"/>
          </w:tcPr>
          <w:p w14:paraId="29303D2E" w14:textId="77777777" w:rsidR="00A9366B" w:rsidRDefault="00A9366B" w:rsidP="00A9366B">
            <w:pPr>
              <w:spacing w:before="60" w:after="60"/>
              <w:jc w:val="center"/>
              <w:rPr>
                <w:rFonts w:eastAsia="Calibri" w:cs="Times New Roman"/>
              </w:rPr>
            </w:pPr>
            <w:r>
              <w:rPr>
                <w:rFonts w:eastAsia="Calibri" w:cs="Times New Roman"/>
              </w:rPr>
              <w:lastRenderedPageBreak/>
              <w:t xml:space="preserve">GS </w:t>
            </w:r>
            <w:r w:rsidR="008B21A1">
              <w:rPr>
                <w:rFonts w:eastAsia="Calibri" w:cs="Times New Roman"/>
              </w:rPr>
              <w:t>50010</w:t>
            </w:r>
            <w:r w:rsidR="009452BB" w:rsidRPr="001151F6">
              <w:fldChar w:fldCharType="begin"/>
            </w:r>
            <w:r w:rsidR="009452BB" w:rsidRPr="001151F6">
              <w:instrText xml:space="preserve"> XE “GS </w:instrText>
            </w:r>
            <w:r w:rsidR="008B21A1">
              <w:instrText>50010</w:instrText>
            </w:r>
            <w:r w:rsidR="009452BB" w:rsidRPr="001151F6">
              <w:instrText xml:space="preserve">" \f “dan” </w:instrText>
            </w:r>
            <w:r w:rsidR="009452BB" w:rsidRPr="001151F6">
              <w:fldChar w:fldCharType="end"/>
            </w:r>
          </w:p>
          <w:p w14:paraId="3AA7E082" w14:textId="77777777" w:rsidR="00A9366B" w:rsidRDefault="00A9366B" w:rsidP="00A9366B">
            <w:pPr>
              <w:spacing w:before="60" w:after="60"/>
              <w:jc w:val="center"/>
              <w:rPr>
                <w:rFonts w:eastAsia="Calibri" w:cs="Times New Roman"/>
              </w:rPr>
            </w:pPr>
            <w:r>
              <w:rPr>
                <w:rFonts w:eastAsia="Calibri" w:cs="Times New Roman"/>
              </w:rPr>
              <w:t>Rev. 0</w:t>
            </w:r>
          </w:p>
        </w:tc>
        <w:tc>
          <w:tcPr>
            <w:tcW w:w="8352" w:type="dxa"/>
          </w:tcPr>
          <w:p w14:paraId="555CAA0D" w14:textId="77777777" w:rsidR="00A9366B" w:rsidRDefault="00A9366B" w:rsidP="00A9366B">
            <w:pPr>
              <w:spacing w:before="60" w:after="60"/>
              <w:rPr>
                <w:b/>
                <w:i/>
              </w:rPr>
            </w:pPr>
            <w:r w:rsidRPr="00010B6F">
              <w:rPr>
                <w:b/>
                <w:i/>
              </w:rPr>
              <w:t>Internet Browsing</w:t>
            </w:r>
          </w:p>
          <w:p w14:paraId="5EF491DB" w14:textId="77777777" w:rsidR="00510D98" w:rsidRDefault="00510D98" w:rsidP="00A9366B">
            <w:pPr>
              <w:spacing w:before="60" w:after="60"/>
            </w:pPr>
            <w:r>
              <w:t>Records routinely generat</w:t>
            </w:r>
            <w:r w:rsidR="00F35DF5">
              <w:t>ed as part of internet browsing.</w:t>
            </w:r>
            <w:r w:rsidR="003D44D2" w:rsidRPr="001151F6">
              <w:t xml:space="preserve"> </w:t>
            </w:r>
            <w:r w:rsidR="003D44D2" w:rsidRPr="001151F6">
              <w:fldChar w:fldCharType="begin"/>
            </w:r>
            <w:r w:rsidR="003D44D2" w:rsidRPr="001151F6">
              <w:instrText xml:space="preserve"> XE "</w:instrText>
            </w:r>
            <w:r w:rsidR="003D44D2">
              <w:instrText>internet browsing</w:instrText>
            </w:r>
            <w:r w:rsidR="003D44D2" w:rsidRPr="001151F6">
              <w:instrText xml:space="preserve">" \f “subject” </w:instrText>
            </w:r>
            <w:r w:rsidR="003D44D2" w:rsidRPr="001151F6">
              <w:fldChar w:fldCharType="end"/>
            </w:r>
            <w:r w:rsidR="003D44D2" w:rsidRPr="001151F6">
              <w:fldChar w:fldCharType="begin"/>
            </w:r>
            <w:r w:rsidR="003D44D2" w:rsidRPr="001151F6">
              <w:instrText xml:space="preserve"> XE "</w:instrText>
            </w:r>
            <w:r w:rsidR="003D44D2">
              <w:instrText>cookies</w:instrText>
            </w:r>
            <w:r w:rsidR="003D44D2" w:rsidRPr="001151F6">
              <w:instrText xml:space="preserve">" \f “subject” </w:instrText>
            </w:r>
            <w:r w:rsidR="003D44D2" w:rsidRPr="001151F6">
              <w:fldChar w:fldCharType="end"/>
            </w:r>
            <w:r w:rsidR="003D44D2" w:rsidRPr="001151F6">
              <w:fldChar w:fldCharType="begin"/>
            </w:r>
            <w:r w:rsidR="003D44D2" w:rsidRPr="001151F6">
              <w:instrText xml:space="preserve"> XE "</w:instrText>
            </w:r>
            <w:r w:rsidR="003D44D2">
              <w:instrText>cache/temporary files</w:instrText>
            </w:r>
            <w:r w:rsidR="003D44D2" w:rsidRPr="001151F6">
              <w:instrText xml:space="preserve">" \f “subject” </w:instrText>
            </w:r>
            <w:r w:rsidR="003D44D2" w:rsidRPr="001151F6">
              <w:fldChar w:fldCharType="end"/>
            </w:r>
            <w:r w:rsidR="003D44D2" w:rsidRPr="001151F6">
              <w:fldChar w:fldCharType="begin"/>
            </w:r>
            <w:r w:rsidR="003D44D2" w:rsidRPr="001151F6">
              <w:instrText xml:space="preserve"> XE "</w:instrText>
            </w:r>
            <w:r w:rsidR="003D44D2">
              <w:instrText>browsing history</w:instrText>
            </w:r>
            <w:r w:rsidR="003D44D2" w:rsidRPr="001151F6">
              <w:instrText xml:space="preserve">" \f “subject” </w:instrText>
            </w:r>
            <w:r w:rsidR="003D44D2" w:rsidRPr="001151F6">
              <w:fldChar w:fldCharType="end"/>
            </w:r>
          </w:p>
          <w:p w14:paraId="678C764B" w14:textId="77777777" w:rsidR="00510D98" w:rsidRDefault="00510D98" w:rsidP="00A9366B">
            <w:pPr>
              <w:spacing w:before="60" w:after="60"/>
            </w:pPr>
            <w:r>
              <w:t>Includes, but is not limited to:</w:t>
            </w:r>
          </w:p>
          <w:p w14:paraId="12A2FF21" w14:textId="77777777" w:rsidR="00F016ED" w:rsidRDefault="00F016ED" w:rsidP="00283A5D">
            <w:pPr>
              <w:pStyle w:val="ListParagraph"/>
              <w:numPr>
                <w:ilvl w:val="0"/>
                <w:numId w:val="50"/>
              </w:numPr>
              <w:spacing w:before="60" w:after="60"/>
            </w:pPr>
            <w:r>
              <w:t>Browsing history/saved passwords/web form information</w:t>
            </w:r>
            <w:r w:rsidR="00963E6F">
              <w:t xml:space="preserve">, </w:t>
            </w:r>
            <w:r>
              <w:t>etc.;</w:t>
            </w:r>
          </w:p>
          <w:p w14:paraId="12224D56" w14:textId="77777777" w:rsidR="00510D98" w:rsidRDefault="00510D98" w:rsidP="00283A5D">
            <w:pPr>
              <w:pStyle w:val="ListParagraph"/>
              <w:numPr>
                <w:ilvl w:val="0"/>
                <w:numId w:val="50"/>
              </w:numPr>
              <w:spacing w:before="60" w:after="60"/>
            </w:pPr>
            <w:r>
              <w:t>Cache</w:t>
            </w:r>
            <w:r w:rsidR="00F016ED">
              <w:t>/temporary files</w:t>
            </w:r>
            <w:r>
              <w:t>;</w:t>
            </w:r>
          </w:p>
          <w:p w14:paraId="48FDA67F" w14:textId="77777777" w:rsidR="00510D98" w:rsidRDefault="00963E6F" w:rsidP="00283A5D">
            <w:pPr>
              <w:pStyle w:val="ListParagraph"/>
              <w:numPr>
                <w:ilvl w:val="0"/>
                <w:numId w:val="50"/>
              </w:numPr>
              <w:spacing w:before="60" w:after="60"/>
            </w:pPr>
            <w:r>
              <w:t>Cookies.</w:t>
            </w:r>
          </w:p>
          <w:p w14:paraId="45E93033" w14:textId="77777777" w:rsidR="00510D98" w:rsidRPr="00510D98" w:rsidRDefault="00510D98" w:rsidP="00F35DF5">
            <w:pPr>
              <w:spacing w:before="60" w:after="60"/>
              <w:rPr>
                <w:highlight w:val="yellow"/>
              </w:rPr>
            </w:pPr>
            <w:r>
              <w:t xml:space="preserve">Excludes internet activity log records covered by </w:t>
            </w:r>
            <w:r w:rsidR="00F35DF5" w:rsidRPr="00F35DF5">
              <w:rPr>
                <w:i/>
              </w:rPr>
              <w:t xml:space="preserve">Audit Trails and </w:t>
            </w:r>
            <w:r w:rsidRPr="00F35DF5">
              <w:rPr>
                <w:i/>
              </w:rPr>
              <w:t xml:space="preserve">Systems Usage </w:t>
            </w:r>
            <w:r w:rsidR="00F35DF5" w:rsidRPr="00F35DF5">
              <w:rPr>
                <w:i/>
              </w:rPr>
              <w:t xml:space="preserve">Monitoring </w:t>
            </w:r>
            <w:r w:rsidRPr="00F35DF5">
              <w:rPr>
                <w:i/>
              </w:rPr>
              <w:t xml:space="preserve">(DAN GS </w:t>
            </w:r>
            <w:r w:rsidR="00F35DF5" w:rsidRPr="00F35DF5">
              <w:rPr>
                <w:i/>
              </w:rPr>
              <w:t>14020</w:t>
            </w:r>
            <w:r w:rsidRPr="00F35DF5">
              <w:rPr>
                <w:i/>
              </w:rPr>
              <w:t>)</w:t>
            </w:r>
            <w:r>
              <w:t>.</w:t>
            </w:r>
          </w:p>
        </w:tc>
        <w:tc>
          <w:tcPr>
            <w:tcW w:w="2880" w:type="dxa"/>
          </w:tcPr>
          <w:p w14:paraId="1DEAFB1B" w14:textId="77777777" w:rsidR="00F016ED" w:rsidRPr="00B64159" w:rsidRDefault="00F016ED" w:rsidP="00F016ED">
            <w:pPr>
              <w:spacing w:before="60" w:after="60"/>
              <w:rPr>
                <w:rFonts w:eastAsia="Calibri" w:cs="Times New Roman"/>
              </w:rPr>
            </w:pPr>
            <w:r w:rsidRPr="00B64159">
              <w:rPr>
                <w:rFonts w:eastAsia="Calibri" w:cs="Times New Roman"/>
                <w:b/>
              </w:rPr>
              <w:t xml:space="preserve">Retain </w:t>
            </w:r>
            <w:r w:rsidRPr="00B64159">
              <w:rPr>
                <w:rFonts w:eastAsia="Calibri" w:cs="Times New Roman"/>
              </w:rPr>
              <w:t>until no longer needed for agency business</w:t>
            </w:r>
          </w:p>
          <w:p w14:paraId="5AB007D5" w14:textId="77777777" w:rsidR="00F016ED" w:rsidRPr="00B64159" w:rsidRDefault="00F016ED" w:rsidP="00F016ED">
            <w:pPr>
              <w:spacing w:before="60" w:after="60"/>
              <w:rPr>
                <w:rFonts w:eastAsia="Calibri" w:cs="Times New Roman"/>
                <w:i/>
              </w:rPr>
            </w:pPr>
            <w:r w:rsidRPr="00B64159">
              <w:rPr>
                <w:rFonts w:eastAsia="Calibri" w:cs="Times New Roman"/>
              </w:rPr>
              <w:t xml:space="preserve">  </w:t>
            </w:r>
            <w:r w:rsidRPr="00B64159">
              <w:rPr>
                <w:rFonts w:eastAsia="Calibri" w:cs="Times New Roman"/>
                <w:i/>
              </w:rPr>
              <w:t xml:space="preserve"> then</w:t>
            </w:r>
          </w:p>
          <w:p w14:paraId="2E296C18" w14:textId="77777777" w:rsidR="00A9366B" w:rsidRPr="00B64159" w:rsidRDefault="00F016ED" w:rsidP="00F016ED">
            <w:pPr>
              <w:spacing w:before="60" w:after="60"/>
              <w:rPr>
                <w:rFonts w:eastAsia="Calibri" w:cs="Times New Roman"/>
                <w:b/>
              </w:rPr>
            </w:pPr>
            <w:r w:rsidRPr="00B64159">
              <w:rPr>
                <w:rFonts w:eastAsia="Calibri" w:cs="Times New Roman"/>
                <w:b/>
              </w:rPr>
              <w:t>Destroy.</w:t>
            </w:r>
          </w:p>
        </w:tc>
        <w:tc>
          <w:tcPr>
            <w:tcW w:w="1728" w:type="dxa"/>
          </w:tcPr>
          <w:p w14:paraId="062495E9" w14:textId="77777777" w:rsidR="00F016ED" w:rsidRPr="00B64159" w:rsidRDefault="00F016ED" w:rsidP="00F016ED">
            <w:pPr>
              <w:spacing w:before="60"/>
              <w:jc w:val="center"/>
              <w:rPr>
                <w:sz w:val="20"/>
                <w:szCs w:val="20"/>
              </w:rPr>
            </w:pPr>
            <w:r w:rsidRPr="00B64159">
              <w:rPr>
                <w:sz w:val="20"/>
                <w:szCs w:val="20"/>
              </w:rPr>
              <w:t>NON-ARCHIVAL</w:t>
            </w:r>
          </w:p>
          <w:p w14:paraId="4497C02B" w14:textId="77777777" w:rsidR="00F016ED" w:rsidRPr="00B64159" w:rsidRDefault="00F016ED" w:rsidP="00F016ED">
            <w:pPr>
              <w:jc w:val="center"/>
              <w:rPr>
                <w:sz w:val="20"/>
                <w:szCs w:val="20"/>
              </w:rPr>
            </w:pPr>
            <w:r w:rsidRPr="00B64159">
              <w:rPr>
                <w:sz w:val="20"/>
                <w:szCs w:val="20"/>
              </w:rPr>
              <w:t>NON-ESSENTIAL</w:t>
            </w:r>
          </w:p>
          <w:p w14:paraId="0CB41820" w14:textId="77777777" w:rsidR="00A9366B" w:rsidRPr="00B64159" w:rsidRDefault="00F016ED" w:rsidP="00F016ED">
            <w:pPr>
              <w:jc w:val="center"/>
              <w:rPr>
                <w:sz w:val="20"/>
                <w:szCs w:val="20"/>
              </w:rPr>
            </w:pPr>
            <w:r w:rsidRPr="00B64159">
              <w:rPr>
                <w:sz w:val="20"/>
                <w:szCs w:val="20"/>
              </w:rPr>
              <w:t>OFM</w:t>
            </w:r>
          </w:p>
        </w:tc>
      </w:tr>
      <w:tr w:rsidR="00552414" w14:paraId="4A1CB0E4" w14:textId="77777777" w:rsidTr="00552414">
        <w:trPr>
          <w:cantSplit/>
          <w:jc w:val="center"/>
        </w:trPr>
        <w:tc>
          <w:tcPr>
            <w:tcW w:w="1440" w:type="dxa"/>
          </w:tcPr>
          <w:p w14:paraId="632D920B" w14:textId="77777777" w:rsidR="00552414" w:rsidRDefault="00552414" w:rsidP="00552414">
            <w:pPr>
              <w:spacing w:before="60" w:after="60"/>
              <w:jc w:val="center"/>
              <w:rPr>
                <w:rFonts w:eastAsia="Calibri" w:cs="Times New Roman"/>
              </w:rPr>
            </w:pPr>
            <w:r>
              <w:rPr>
                <w:rFonts w:eastAsia="Calibri" w:cs="Times New Roman"/>
              </w:rPr>
              <w:t xml:space="preserve">GS </w:t>
            </w:r>
            <w:r w:rsidR="008B21A1">
              <w:rPr>
                <w:rFonts w:eastAsia="Calibri" w:cs="Times New Roman"/>
              </w:rPr>
              <w:t>50011</w:t>
            </w:r>
            <w:r w:rsidRPr="001151F6">
              <w:fldChar w:fldCharType="begin"/>
            </w:r>
            <w:r w:rsidRPr="001151F6">
              <w:instrText xml:space="preserve"> XE “GS </w:instrText>
            </w:r>
            <w:r w:rsidR="008B21A1">
              <w:instrText>50011</w:instrText>
            </w:r>
            <w:r w:rsidRPr="001151F6">
              <w:instrText xml:space="preserve">" \f “dan” </w:instrText>
            </w:r>
            <w:r w:rsidRPr="001151F6">
              <w:fldChar w:fldCharType="end"/>
            </w:r>
          </w:p>
          <w:p w14:paraId="66489752" w14:textId="77777777" w:rsidR="00552414" w:rsidRPr="001151F6" w:rsidRDefault="00552414" w:rsidP="00552414">
            <w:pPr>
              <w:spacing w:before="60" w:after="60"/>
              <w:jc w:val="center"/>
              <w:rPr>
                <w:rFonts w:eastAsia="Calibri" w:cs="Times New Roman"/>
              </w:rPr>
            </w:pPr>
            <w:r>
              <w:rPr>
                <w:rFonts w:eastAsia="Calibri" w:cs="Times New Roman"/>
              </w:rPr>
              <w:t>Rev. 0</w:t>
            </w:r>
          </w:p>
        </w:tc>
        <w:tc>
          <w:tcPr>
            <w:tcW w:w="8352" w:type="dxa"/>
          </w:tcPr>
          <w:p w14:paraId="09E21124" w14:textId="77777777" w:rsidR="00552414" w:rsidRDefault="00552414" w:rsidP="00552414">
            <w:pPr>
              <w:spacing w:before="60" w:after="60"/>
              <w:rPr>
                <w:b/>
                <w:i/>
              </w:rPr>
            </w:pPr>
            <w:r>
              <w:rPr>
                <w:b/>
                <w:i/>
              </w:rPr>
              <w:t>Organizing/Monitoring Work in Progress</w:t>
            </w:r>
          </w:p>
          <w:p w14:paraId="40B83838" w14:textId="77777777" w:rsidR="00552414" w:rsidRDefault="00552414" w:rsidP="00552414">
            <w:pPr>
              <w:spacing w:before="60" w:after="60"/>
            </w:pPr>
            <w:r>
              <w:t>Records relating to the assigning, prioritizing, tracking/monitoring and status of work/projects in progress.</w:t>
            </w:r>
            <w:r w:rsidRPr="001151F6">
              <w:t xml:space="preserve"> </w:t>
            </w:r>
            <w:r w:rsidRPr="001151F6">
              <w:fldChar w:fldCharType="begin"/>
            </w:r>
            <w:r w:rsidRPr="001151F6">
              <w:instrText xml:space="preserve"> XE "</w:instrText>
            </w:r>
            <w:r>
              <w:instrText>status logs</w:instrText>
            </w:r>
            <w:r w:rsidRPr="001151F6">
              <w:instrText xml:space="preserve">" \f “subject” </w:instrText>
            </w:r>
            <w:r w:rsidRPr="001151F6">
              <w:fldChar w:fldCharType="end"/>
            </w:r>
            <w:r w:rsidRPr="001151F6">
              <w:fldChar w:fldCharType="begin"/>
            </w:r>
            <w:r w:rsidRPr="001151F6">
              <w:instrText xml:space="preserve"> XE "</w:instrText>
            </w:r>
            <w:r>
              <w:instrText>to do lists</w:instrText>
            </w:r>
            <w:r w:rsidRPr="001151F6">
              <w:instrText xml:space="preserve">" \f “subject” </w:instrText>
            </w:r>
            <w:r w:rsidRPr="001151F6">
              <w:fldChar w:fldCharType="end"/>
            </w:r>
            <w:r w:rsidRPr="001151F6">
              <w:fldChar w:fldCharType="begin"/>
            </w:r>
            <w:r w:rsidRPr="001151F6">
              <w:instrText xml:space="preserve"> XE "</w:instrText>
            </w:r>
            <w:r>
              <w:instrText>tasks (Microsoft Outlook)</w:instrText>
            </w:r>
            <w:r w:rsidRPr="001151F6">
              <w:instrText xml:space="preserve">" \f “subject” </w:instrText>
            </w:r>
            <w:r w:rsidRPr="001151F6">
              <w:fldChar w:fldCharType="end"/>
            </w:r>
            <w:r w:rsidRPr="001151F6">
              <w:fldChar w:fldCharType="begin"/>
            </w:r>
            <w:r w:rsidRPr="001151F6">
              <w:instrText xml:space="preserve"> XE "</w:instrText>
            </w:r>
            <w:r>
              <w:instrText>routing slips</w:instrText>
            </w:r>
            <w:r w:rsidRPr="001151F6">
              <w:instrText xml:space="preserve">" \f “subject” </w:instrText>
            </w:r>
            <w:r w:rsidRPr="001151F6">
              <w:fldChar w:fldCharType="end"/>
            </w:r>
            <w:r w:rsidRPr="001151F6">
              <w:fldChar w:fldCharType="begin"/>
            </w:r>
            <w:r w:rsidRPr="001151F6">
              <w:instrText xml:space="preserve"> XE "</w:instrText>
            </w:r>
            <w:r>
              <w:instrText>workflow notifications/escalations</w:instrText>
            </w:r>
            <w:r w:rsidRPr="001151F6">
              <w:instrText xml:space="preserve">" \f “subject” </w:instrText>
            </w:r>
            <w:r w:rsidRPr="001151F6">
              <w:fldChar w:fldCharType="end"/>
            </w:r>
            <w:r w:rsidRPr="001151F6">
              <w:fldChar w:fldCharType="begin"/>
            </w:r>
            <w:r w:rsidRPr="001151F6">
              <w:instrText xml:space="preserve"> XE "</w:instrText>
            </w:r>
            <w:r>
              <w:instrText>project management:organizing/monitoring</w:instrText>
            </w:r>
            <w:r w:rsidR="002C1C1F">
              <w:instrText xml:space="preserve"> work in progress</w:instrText>
            </w:r>
            <w:r w:rsidRPr="001151F6">
              <w:instrText xml:space="preserve">" \f “subject” </w:instrText>
            </w:r>
            <w:r w:rsidRPr="001151F6">
              <w:fldChar w:fldCharType="end"/>
            </w:r>
          </w:p>
          <w:p w14:paraId="76518146" w14:textId="77777777" w:rsidR="00552414" w:rsidRDefault="00552414" w:rsidP="00552414">
            <w:pPr>
              <w:spacing w:before="60" w:after="60"/>
            </w:pPr>
            <w:r>
              <w:t>Includes, but is not limited to:</w:t>
            </w:r>
          </w:p>
          <w:p w14:paraId="2FD95ED4" w14:textId="77777777" w:rsidR="00552414" w:rsidRDefault="00552414" w:rsidP="00283A5D">
            <w:pPr>
              <w:pStyle w:val="ListParagraph"/>
              <w:numPr>
                <w:ilvl w:val="0"/>
                <w:numId w:val="58"/>
              </w:numPr>
              <w:spacing w:before="60" w:after="60"/>
            </w:pPr>
            <w:r>
              <w:t>Status logs;</w:t>
            </w:r>
          </w:p>
          <w:p w14:paraId="4117C35B" w14:textId="77777777" w:rsidR="00552414" w:rsidRDefault="00552414" w:rsidP="00283A5D">
            <w:pPr>
              <w:pStyle w:val="ListParagraph"/>
              <w:numPr>
                <w:ilvl w:val="0"/>
                <w:numId w:val="58"/>
              </w:numPr>
              <w:spacing w:before="60" w:after="60"/>
            </w:pPr>
            <w:r>
              <w:t>To-do lists;</w:t>
            </w:r>
          </w:p>
          <w:p w14:paraId="47AE59D1" w14:textId="77777777" w:rsidR="00552414" w:rsidRDefault="00552414" w:rsidP="00283A5D">
            <w:pPr>
              <w:pStyle w:val="ListParagraph"/>
              <w:numPr>
                <w:ilvl w:val="0"/>
                <w:numId w:val="58"/>
              </w:numPr>
              <w:spacing w:before="60" w:after="60"/>
            </w:pPr>
            <w:r>
              <w:t>Tasks within Microsoft Outlook, etc.;</w:t>
            </w:r>
          </w:p>
          <w:p w14:paraId="06B88603" w14:textId="77777777" w:rsidR="00552414" w:rsidRDefault="00552414" w:rsidP="00283A5D">
            <w:pPr>
              <w:pStyle w:val="ListParagraph"/>
              <w:numPr>
                <w:ilvl w:val="0"/>
                <w:numId w:val="58"/>
              </w:numPr>
              <w:spacing w:before="60" w:after="60"/>
            </w:pPr>
            <w:r>
              <w:t>Routing slips;</w:t>
            </w:r>
          </w:p>
          <w:p w14:paraId="6FF9E7D2" w14:textId="77777777" w:rsidR="00552414" w:rsidRPr="00B341D4" w:rsidRDefault="00552414" w:rsidP="00283A5D">
            <w:pPr>
              <w:pStyle w:val="ListParagraph"/>
              <w:numPr>
                <w:ilvl w:val="0"/>
                <w:numId w:val="58"/>
              </w:numPr>
              <w:spacing w:before="60" w:after="60"/>
            </w:pPr>
            <w:r>
              <w:t>Workflow notifications/escalations.</w:t>
            </w:r>
          </w:p>
        </w:tc>
        <w:tc>
          <w:tcPr>
            <w:tcW w:w="2880" w:type="dxa"/>
          </w:tcPr>
          <w:p w14:paraId="613F4F1C" w14:textId="77777777" w:rsidR="00552414" w:rsidRPr="00B64159" w:rsidRDefault="00552414" w:rsidP="00552414">
            <w:pPr>
              <w:spacing w:before="60" w:after="60"/>
              <w:rPr>
                <w:rFonts w:eastAsia="Calibri" w:cs="Times New Roman"/>
              </w:rPr>
            </w:pPr>
            <w:r w:rsidRPr="00B64159">
              <w:rPr>
                <w:rFonts w:eastAsia="Calibri" w:cs="Times New Roman"/>
                <w:b/>
              </w:rPr>
              <w:t xml:space="preserve">Retain </w:t>
            </w:r>
            <w:r w:rsidRPr="00B64159">
              <w:rPr>
                <w:rFonts w:eastAsia="Calibri" w:cs="Times New Roman"/>
              </w:rPr>
              <w:t>until no longer needed for agency business</w:t>
            </w:r>
          </w:p>
          <w:p w14:paraId="54CACDB2" w14:textId="77777777" w:rsidR="00552414" w:rsidRPr="00B64159" w:rsidRDefault="00552414" w:rsidP="00552414">
            <w:pPr>
              <w:spacing w:before="60" w:after="60"/>
              <w:rPr>
                <w:rFonts w:eastAsia="Calibri" w:cs="Times New Roman"/>
                <w:i/>
              </w:rPr>
            </w:pPr>
            <w:r w:rsidRPr="00B64159">
              <w:rPr>
                <w:rFonts w:eastAsia="Calibri" w:cs="Times New Roman"/>
                <w:i/>
              </w:rPr>
              <w:t xml:space="preserve">   then</w:t>
            </w:r>
          </w:p>
          <w:p w14:paraId="03420E6B" w14:textId="77777777" w:rsidR="00552414" w:rsidRPr="00B64159" w:rsidRDefault="00552414" w:rsidP="00552414">
            <w:pPr>
              <w:spacing w:before="60" w:after="60"/>
              <w:rPr>
                <w:rFonts w:eastAsia="Calibri" w:cs="Times New Roman"/>
                <w:b/>
              </w:rPr>
            </w:pPr>
            <w:r w:rsidRPr="00B64159">
              <w:rPr>
                <w:rFonts w:eastAsia="Calibri" w:cs="Times New Roman"/>
                <w:b/>
              </w:rPr>
              <w:t>Destroy.</w:t>
            </w:r>
          </w:p>
        </w:tc>
        <w:tc>
          <w:tcPr>
            <w:tcW w:w="1728" w:type="dxa"/>
          </w:tcPr>
          <w:p w14:paraId="182FCFCD" w14:textId="77777777" w:rsidR="00552414" w:rsidRPr="00B64159" w:rsidRDefault="00552414" w:rsidP="00552414">
            <w:pPr>
              <w:spacing w:before="60"/>
              <w:jc w:val="center"/>
              <w:rPr>
                <w:sz w:val="20"/>
                <w:szCs w:val="20"/>
              </w:rPr>
            </w:pPr>
            <w:r w:rsidRPr="00B64159">
              <w:rPr>
                <w:sz w:val="20"/>
                <w:szCs w:val="20"/>
              </w:rPr>
              <w:t>NON-ARCHIVAL</w:t>
            </w:r>
          </w:p>
          <w:p w14:paraId="7D43B666" w14:textId="77777777" w:rsidR="00552414" w:rsidRPr="00B64159" w:rsidRDefault="00552414" w:rsidP="00552414">
            <w:pPr>
              <w:jc w:val="center"/>
              <w:rPr>
                <w:sz w:val="20"/>
                <w:szCs w:val="20"/>
              </w:rPr>
            </w:pPr>
            <w:r w:rsidRPr="00B64159">
              <w:rPr>
                <w:sz w:val="20"/>
                <w:szCs w:val="20"/>
              </w:rPr>
              <w:t>NON-ESSENTIAL</w:t>
            </w:r>
          </w:p>
          <w:p w14:paraId="29B9707A" w14:textId="77777777" w:rsidR="00552414" w:rsidRPr="00B64159" w:rsidRDefault="00552414" w:rsidP="00552414">
            <w:pPr>
              <w:jc w:val="center"/>
              <w:rPr>
                <w:sz w:val="20"/>
                <w:szCs w:val="20"/>
              </w:rPr>
            </w:pPr>
            <w:r w:rsidRPr="00B64159">
              <w:rPr>
                <w:sz w:val="20"/>
                <w:szCs w:val="20"/>
              </w:rPr>
              <w:t>OFM</w:t>
            </w:r>
          </w:p>
        </w:tc>
      </w:tr>
      <w:tr w:rsidR="00A9366B" w14:paraId="16AFE9D3" w14:textId="77777777" w:rsidTr="002C3407">
        <w:trPr>
          <w:cantSplit/>
          <w:jc w:val="center"/>
        </w:trPr>
        <w:tc>
          <w:tcPr>
            <w:tcW w:w="1440" w:type="dxa"/>
          </w:tcPr>
          <w:p w14:paraId="49BAF9FD" w14:textId="77777777" w:rsidR="00A9366B" w:rsidRDefault="00A9366B" w:rsidP="00A9366B">
            <w:pPr>
              <w:spacing w:before="60" w:after="60"/>
              <w:jc w:val="center"/>
              <w:rPr>
                <w:rFonts w:eastAsia="Calibri" w:cs="Times New Roman"/>
              </w:rPr>
            </w:pPr>
            <w:r>
              <w:rPr>
                <w:rFonts w:eastAsia="Calibri" w:cs="Times New Roman"/>
              </w:rPr>
              <w:lastRenderedPageBreak/>
              <w:t xml:space="preserve">GS </w:t>
            </w:r>
            <w:r w:rsidR="00E8106A">
              <w:rPr>
                <w:rFonts w:eastAsia="Calibri" w:cs="Times New Roman"/>
              </w:rPr>
              <w:t>50012</w:t>
            </w:r>
            <w:r w:rsidR="009452BB" w:rsidRPr="001151F6">
              <w:fldChar w:fldCharType="begin"/>
            </w:r>
            <w:r w:rsidR="009452BB" w:rsidRPr="001151F6">
              <w:instrText xml:space="preserve"> XE “GS </w:instrText>
            </w:r>
            <w:r w:rsidR="00E8106A">
              <w:instrText>50012</w:instrText>
            </w:r>
            <w:r w:rsidR="009452BB" w:rsidRPr="001151F6">
              <w:instrText xml:space="preserve">" \f “dan” </w:instrText>
            </w:r>
            <w:r w:rsidR="009452BB" w:rsidRPr="001151F6">
              <w:fldChar w:fldCharType="end"/>
            </w:r>
          </w:p>
          <w:p w14:paraId="25152C9D" w14:textId="77777777" w:rsidR="00A9366B" w:rsidRPr="001151F6" w:rsidRDefault="00A9366B" w:rsidP="000172FE">
            <w:pPr>
              <w:spacing w:before="60" w:after="60"/>
              <w:jc w:val="center"/>
              <w:rPr>
                <w:rFonts w:eastAsia="Calibri" w:cs="Times New Roman"/>
              </w:rPr>
            </w:pPr>
            <w:r>
              <w:rPr>
                <w:rFonts w:eastAsia="Calibri" w:cs="Times New Roman"/>
              </w:rPr>
              <w:t xml:space="preserve">Rev. </w:t>
            </w:r>
            <w:r w:rsidR="000172FE">
              <w:rPr>
                <w:rFonts w:eastAsia="Calibri" w:cs="Times New Roman"/>
              </w:rPr>
              <w:t>1</w:t>
            </w:r>
          </w:p>
        </w:tc>
        <w:tc>
          <w:tcPr>
            <w:tcW w:w="8352" w:type="dxa"/>
          </w:tcPr>
          <w:p w14:paraId="385D4460" w14:textId="77777777" w:rsidR="00A9366B" w:rsidRDefault="00A9366B" w:rsidP="00A9366B">
            <w:pPr>
              <w:spacing w:before="60" w:after="60"/>
              <w:rPr>
                <w:b/>
                <w:i/>
              </w:rPr>
            </w:pPr>
            <w:r>
              <w:rPr>
                <w:b/>
                <w:i/>
              </w:rPr>
              <w:t xml:space="preserve">Records </w:t>
            </w:r>
            <w:r w:rsidR="00761C68">
              <w:rPr>
                <w:b/>
                <w:i/>
              </w:rPr>
              <w:t xml:space="preserve">Documented </w:t>
            </w:r>
            <w:r>
              <w:rPr>
                <w:b/>
                <w:i/>
              </w:rPr>
              <w:t xml:space="preserve">as Part of </w:t>
            </w:r>
            <w:r w:rsidR="00761C68">
              <w:rPr>
                <w:b/>
                <w:i/>
              </w:rPr>
              <w:t xml:space="preserve">More Formalized </w:t>
            </w:r>
            <w:r>
              <w:rPr>
                <w:b/>
                <w:i/>
              </w:rPr>
              <w:t>Records</w:t>
            </w:r>
          </w:p>
          <w:p w14:paraId="6D14D955" w14:textId="7EF531E8" w:rsidR="00A9366B" w:rsidRDefault="00A9366B" w:rsidP="00A9366B">
            <w:pPr>
              <w:spacing w:before="60" w:after="60"/>
            </w:pPr>
            <w:r>
              <w:t xml:space="preserve">Records where the evidence of the business transaction has been </w:t>
            </w:r>
            <w:r w:rsidR="00A0131B">
              <w:t xml:space="preserve">documented </w:t>
            </w:r>
            <w:r>
              <w:t xml:space="preserve">as part of </w:t>
            </w:r>
            <w:r w:rsidR="00A0131B">
              <w:t>a</w:t>
            </w:r>
            <w:r w:rsidR="00963E6F">
              <w:t>nother</w:t>
            </w:r>
            <w:r w:rsidR="00844F31">
              <w:t>,</w:t>
            </w:r>
            <w:r w:rsidR="00A0131B">
              <w:t xml:space="preserve"> more formalized record </w:t>
            </w:r>
            <w:r>
              <w:t>of the agency which is retained in accordance with the current approved minimum retention period.</w:t>
            </w:r>
            <w:r w:rsidR="003D44D2" w:rsidRPr="001151F6">
              <w:t xml:space="preserve"> </w:t>
            </w:r>
            <w:r w:rsidR="003D44D2" w:rsidRPr="001151F6">
              <w:fldChar w:fldCharType="begin"/>
            </w:r>
            <w:r w:rsidR="003D44D2" w:rsidRPr="001151F6">
              <w:instrText xml:space="preserve"> XE "</w:instrText>
            </w:r>
            <w:r w:rsidR="003D44D2">
              <w:instrText>data entry</w:instrText>
            </w:r>
            <w:r w:rsidR="000172FE">
              <w:instrText>:agency databases/systems</w:instrText>
            </w:r>
            <w:r w:rsidR="003D44D2" w:rsidRPr="001151F6">
              <w:instrText xml:space="preserve">" \f “subject” </w:instrText>
            </w:r>
            <w:r w:rsidR="003D44D2" w:rsidRPr="001151F6">
              <w:fldChar w:fldCharType="end"/>
            </w:r>
            <w:r w:rsidR="003D44D2" w:rsidRPr="001151F6">
              <w:fldChar w:fldCharType="begin"/>
            </w:r>
            <w:r w:rsidR="003D44D2" w:rsidRPr="001151F6">
              <w:instrText xml:space="preserve"> XE "</w:instrText>
            </w:r>
            <w:r w:rsidR="003D44D2">
              <w:instrText>raw data</w:instrText>
            </w:r>
            <w:r w:rsidR="002B5356">
              <w:instrText xml:space="preserve"> (after consolidation)</w:instrText>
            </w:r>
            <w:r w:rsidR="003D44D2" w:rsidRPr="001151F6">
              <w:instrText xml:space="preserve">" \f “subject” </w:instrText>
            </w:r>
            <w:r w:rsidR="003D44D2" w:rsidRPr="001151F6">
              <w:fldChar w:fldCharType="end"/>
            </w:r>
            <w:r w:rsidR="003D44D2" w:rsidRPr="001151F6">
              <w:fldChar w:fldCharType="begin"/>
            </w:r>
            <w:r w:rsidR="003D44D2" w:rsidRPr="001151F6">
              <w:instrText xml:space="preserve"> XE "</w:instrText>
            </w:r>
            <w:r w:rsidR="003D44D2">
              <w:instrText>statistics</w:instrText>
            </w:r>
            <w:r w:rsidR="001965A1">
              <w:instrText>:raw data</w:instrText>
            </w:r>
            <w:r w:rsidR="002B5356">
              <w:instrText xml:space="preserve"> (after consolidation)</w:instrText>
            </w:r>
            <w:r w:rsidR="003D44D2" w:rsidRPr="001151F6">
              <w:instrText xml:space="preserve">" \f “subject” </w:instrText>
            </w:r>
            <w:r w:rsidR="003D44D2" w:rsidRPr="001151F6">
              <w:fldChar w:fldCharType="end"/>
            </w:r>
            <w:r w:rsidR="001A2BF8" w:rsidRPr="00B64159">
              <w:fldChar w:fldCharType="begin"/>
            </w:r>
            <w:r w:rsidR="001A2BF8" w:rsidRPr="00B64159">
              <w:instrText xml:space="preserve"> XE "</w:instrText>
            </w:r>
            <w:r w:rsidR="001A2BF8">
              <w:instrText>notes (rough/working):memorialized in another format</w:instrText>
            </w:r>
            <w:r w:rsidR="001A2BF8" w:rsidRPr="00B64159">
              <w:instrText xml:space="preserve">" \f "Subject" </w:instrText>
            </w:r>
            <w:r w:rsidR="001A2BF8" w:rsidRPr="00B64159">
              <w:fldChar w:fldCharType="end"/>
            </w:r>
            <w:r w:rsidR="0055028E" w:rsidRPr="00B64159">
              <w:fldChar w:fldCharType="begin"/>
            </w:r>
            <w:r w:rsidR="0055028E" w:rsidRPr="00B64159">
              <w:instrText xml:space="preserve"> XE "</w:instrText>
            </w:r>
            <w:r w:rsidR="0055028E">
              <w:instrText>rough/working notes:memorialized in another format</w:instrText>
            </w:r>
            <w:r w:rsidR="0055028E" w:rsidRPr="00B64159">
              <w:instrText xml:space="preserve">" \f "Subject" </w:instrText>
            </w:r>
            <w:r w:rsidR="0055028E" w:rsidRPr="00B64159">
              <w:fldChar w:fldCharType="end"/>
            </w:r>
            <w:r w:rsidR="0055028E" w:rsidRPr="00B64159">
              <w:fldChar w:fldCharType="begin"/>
            </w:r>
            <w:r w:rsidR="0055028E" w:rsidRPr="00B64159">
              <w:instrText xml:space="preserve"> XE "</w:instrText>
            </w:r>
            <w:r w:rsidR="0055028E">
              <w:instrText>working/rough notes:memorialized in another format</w:instrText>
            </w:r>
            <w:r w:rsidR="0055028E" w:rsidRPr="00B64159">
              <w:instrText xml:space="preserve">" \f "Subject" </w:instrText>
            </w:r>
            <w:r w:rsidR="0055028E" w:rsidRPr="00B64159">
              <w:fldChar w:fldCharType="end"/>
            </w:r>
            <w:r w:rsidR="00900AF0" w:rsidRPr="00B64159">
              <w:fldChar w:fldCharType="begin"/>
            </w:r>
            <w:r w:rsidR="00900AF0" w:rsidRPr="00B64159">
              <w:instrText xml:space="preserve"> XE "</w:instrText>
            </w:r>
            <w:r w:rsidR="00900AF0">
              <w:instrText>telematics (vehicle tracking data):raw data</w:instrText>
            </w:r>
            <w:r w:rsidR="00E95CBA">
              <w:instrText xml:space="preserve"> (after consolidation)</w:instrText>
            </w:r>
            <w:r w:rsidR="00900AF0" w:rsidRPr="00B64159">
              <w:instrText xml:space="preserve">" \f “subject" </w:instrText>
            </w:r>
            <w:r w:rsidR="00900AF0" w:rsidRPr="00B64159">
              <w:fldChar w:fldCharType="end"/>
            </w:r>
            <w:r w:rsidR="004F0CC2" w:rsidRPr="00B64159">
              <w:fldChar w:fldCharType="begin"/>
            </w:r>
            <w:r w:rsidR="004F0CC2" w:rsidRPr="00B64159">
              <w:instrText xml:space="preserve"> XE “motor </w:instrText>
            </w:r>
            <w:r w:rsidR="004F0CC2">
              <w:instrText>pool/</w:instrText>
            </w:r>
            <w:r w:rsidR="004F0CC2" w:rsidRPr="00B64159">
              <w:instrText>vehicles:</w:instrText>
            </w:r>
            <w:r w:rsidR="004F0CC2">
              <w:instrText>usage data/logs/telematics:raw data (after consolidation)</w:instrText>
            </w:r>
            <w:r w:rsidR="004F0CC2" w:rsidRPr="00B64159">
              <w:instrText xml:space="preserve">" \f “Subject" </w:instrText>
            </w:r>
            <w:r w:rsidR="004F0CC2" w:rsidRPr="00B64159">
              <w:fldChar w:fldCharType="end"/>
            </w:r>
            <w:r w:rsidR="00E95CBA" w:rsidRPr="00B64159">
              <w:fldChar w:fldCharType="begin"/>
            </w:r>
            <w:r w:rsidR="00E95CBA" w:rsidRPr="00B64159">
              <w:instrText xml:space="preserve"> XE “vehicles</w:instrText>
            </w:r>
            <w:r w:rsidR="00E95CBA">
              <w:instrText>/vessels</w:instrText>
            </w:r>
            <w:r w:rsidR="00E95CBA" w:rsidRPr="00B64159">
              <w:instrText>:</w:instrText>
            </w:r>
            <w:r w:rsidR="00E95CBA">
              <w:instrText xml:space="preserve"> usage data/logs/telematics:raw data (after consolidation)</w:instrText>
            </w:r>
            <w:r w:rsidR="00E95CBA" w:rsidRPr="00B64159">
              <w:instrText xml:space="preserve">" \f “Subject" </w:instrText>
            </w:r>
            <w:r w:rsidR="00E95CBA" w:rsidRPr="00B64159">
              <w:fldChar w:fldCharType="end"/>
            </w:r>
            <w:r w:rsidR="00E95CBA" w:rsidRPr="00B64159">
              <w:fldChar w:fldCharType="begin"/>
            </w:r>
            <w:r w:rsidR="00E95CBA" w:rsidRPr="00B64159">
              <w:instrText xml:space="preserve"> XE “fleet (motor vehicles):usage</w:instrText>
            </w:r>
            <w:r w:rsidR="00E95CBA">
              <w:instrText xml:space="preserve"> data/logs/telematics:raw data (after consolidation)</w:instrText>
            </w:r>
            <w:r w:rsidR="00E95CBA" w:rsidRPr="00B64159">
              <w:instrText xml:space="preserve">" \f “Subject" </w:instrText>
            </w:r>
            <w:r w:rsidR="00E95CBA" w:rsidRPr="00B64159">
              <w:fldChar w:fldCharType="end"/>
            </w:r>
          </w:p>
          <w:p w14:paraId="53E29680" w14:textId="77777777" w:rsidR="00A9366B" w:rsidRDefault="00A9366B" w:rsidP="00A9366B">
            <w:pPr>
              <w:spacing w:before="60" w:after="60"/>
            </w:pPr>
            <w:r>
              <w:t>Includes, but is not limited to:</w:t>
            </w:r>
          </w:p>
          <w:p w14:paraId="36B499D2" w14:textId="2721AF3F" w:rsidR="00A9366B" w:rsidRDefault="00A9366B" w:rsidP="00710842">
            <w:pPr>
              <w:pStyle w:val="ListParagraph"/>
              <w:numPr>
                <w:ilvl w:val="0"/>
                <w:numId w:val="6"/>
              </w:numPr>
              <w:spacing w:before="60" w:after="60"/>
            </w:pPr>
            <w:r>
              <w:t xml:space="preserve">Data entry input records </w:t>
            </w:r>
            <w:r w:rsidR="00A0131B">
              <w:t xml:space="preserve">(such as paper forms, handwritten notes, etc.) that have been documented as records within </w:t>
            </w:r>
            <w:r>
              <w:t>agency information systems (such as databases)</w:t>
            </w:r>
            <w:r w:rsidR="00844F31">
              <w:t>,</w:t>
            </w:r>
            <w:r>
              <w:t xml:space="preserve"> </w:t>
            </w:r>
            <w:r w:rsidRPr="00ED7AC6">
              <w:rPr>
                <w:b/>
                <w:u w:val="single"/>
              </w:rPr>
              <w:t>provided</w:t>
            </w:r>
            <w:r w:rsidRPr="00532763">
              <w:rPr>
                <w:b/>
              </w:rPr>
              <w:t xml:space="preserve"> the original record</w:t>
            </w:r>
            <w:r w:rsidR="00A0131B">
              <w:rPr>
                <w:b/>
              </w:rPr>
              <w:t>/</w:t>
            </w:r>
            <w:r>
              <w:rPr>
                <w:b/>
              </w:rPr>
              <w:t>form</w:t>
            </w:r>
            <w:r w:rsidRPr="00532763">
              <w:rPr>
                <w:b/>
              </w:rPr>
              <w:t xml:space="preserve"> (including any signatures) </w:t>
            </w:r>
            <w:r w:rsidR="00074813">
              <w:rPr>
                <w:b/>
              </w:rPr>
              <w:t>is</w:t>
            </w:r>
            <w:r w:rsidRPr="00532763">
              <w:rPr>
                <w:b/>
              </w:rPr>
              <w:t xml:space="preserve"> not required as evidence</w:t>
            </w:r>
            <w:r w:rsidR="00074813">
              <w:rPr>
                <w:b/>
              </w:rPr>
              <w:t xml:space="preserve"> or authorization</w:t>
            </w:r>
            <w:r w:rsidRPr="00532763">
              <w:rPr>
                <w:b/>
              </w:rPr>
              <w:t xml:space="preserve"> of the transaction;</w:t>
            </w:r>
          </w:p>
          <w:p w14:paraId="497DE7A7" w14:textId="77777777" w:rsidR="00A9366B" w:rsidRDefault="00A9366B" w:rsidP="00710842">
            <w:pPr>
              <w:pStyle w:val="ListParagraph"/>
              <w:numPr>
                <w:ilvl w:val="0"/>
                <w:numId w:val="6"/>
              </w:numPr>
              <w:spacing w:before="60" w:after="60"/>
            </w:pPr>
            <w:r>
              <w:t xml:space="preserve">Working/rough notes, voicemail messages, text messages, </w:t>
            </w:r>
            <w:r w:rsidR="003D1F18">
              <w:t xml:space="preserve">social media posts, </w:t>
            </w:r>
            <w:r>
              <w:t>etc.</w:t>
            </w:r>
            <w:r w:rsidR="00963E6F">
              <w:t>,</w:t>
            </w:r>
            <w:r>
              <w:t xml:space="preserve"> that have been memorialized</w:t>
            </w:r>
            <w:r w:rsidR="003D1F18">
              <w:t>/captured</w:t>
            </w:r>
            <w:r>
              <w:t xml:space="preserve"> in another format such as a note-to-file, email confirming the conversation, speech-to-text translations, etc.</w:t>
            </w:r>
            <w:r w:rsidR="008D7342">
              <w:t>;</w:t>
            </w:r>
          </w:p>
          <w:p w14:paraId="7E2CCDC0" w14:textId="77777777" w:rsidR="002E36BF" w:rsidRDefault="002E36BF" w:rsidP="00710842">
            <w:pPr>
              <w:pStyle w:val="ListParagraph"/>
              <w:numPr>
                <w:ilvl w:val="0"/>
                <w:numId w:val="6"/>
              </w:numPr>
              <w:spacing w:before="60" w:after="60"/>
            </w:pPr>
            <w:proofErr w:type="gramStart"/>
            <w:r>
              <w:t>Automatically-generated</w:t>
            </w:r>
            <w:proofErr w:type="gramEnd"/>
            <w:r>
              <w:t xml:space="preserve"> email notifications sent </w:t>
            </w:r>
            <w:r w:rsidR="003D1F18">
              <w:t xml:space="preserve">out </w:t>
            </w:r>
            <w:r>
              <w:t xml:space="preserve">by agency information systems </w:t>
            </w:r>
            <w:r w:rsidRPr="008366E6">
              <w:rPr>
                <w:u w:val="single"/>
              </w:rPr>
              <w:t>provided</w:t>
            </w:r>
            <w:r>
              <w:t xml:space="preserve"> the transaction is captured as part of an audit trail;</w:t>
            </w:r>
          </w:p>
          <w:p w14:paraId="17DE4805" w14:textId="77777777" w:rsidR="008D7342" w:rsidRDefault="00E8087A" w:rsidP="00710842">
            <w:pPr>
              <w:pStyle w:val="ListParagraph"/>
              <w:numPr>
                <w:ilvl w:val="0"/>
                <w:numId w:val="6"/>
              </w:numPr>
              <w:spacing w:before="60" w:after="60"/>
            </w:pPr>
            <w:r>
              <w:t>Raw data/s</w:t>
            </w:r>
            <w:r w:rsidR="008D7342">
              <w:t>tatistics</w:t>
            </w:r>
            <w:r w:rsidR="009F20E4">
              <w:t>/</w:t>
            </w:r>
            <w:r>
              <w:t>survey responses</w:t>
            </w:r>
            <w:r w:rsidR="009F20E4">
              <w:t xml:space="preserve"> that ha</w:t>
            </w:r>
            <w:r w:rsidR="00ED7AC6">
              <w:t>ve</w:t>
            </w:r>
            <w:r w:rsidR="009F20E4">
              <w:t xml:space="preserve"> been consolidated/aggregated into another record.</w:t>
            </w:r>
          </w:p>
          <w:p w14:paraId="457DB8AA" w14:textId="77777777" w:rsidR="009F20E4" w:rsidRDefault="00A9366B" w:rsidP="00A9366B">
            <w:pPr>
              <w:spacing w:before="60" w:after="60"/>
            </w:pPr>
            <w:r>
              <w:t>Excludes</w:t>
            </w:r>
            <w:r w:rsidR="009F20E4">
              <w:t>:</w:t>
            </w:r>
          </w:p>
          <w:p w14:paraId="03222B3A" w14:textId="77777777" w:rsidR="00A9366B" w:rsidRDefault="009F20E4" w:rsidP="00283A5D">
            <w:pPr>
              <w:pStyle w:val="ListParagraph"/>
              <w:numPr>
                <w:ilvl w:val="0"/>
                <w:numId w:val="101"/>
              </w:numPr>
              <w:spacing w:before="60" w:after="60"/>
            </w:pPr>
            <w:r>
              <w:t>Electronic</w:t>
            </w:r>
            <w:r w:rsidR="00A9366B">
              <w:t xml:space="preserve"> records </w:t>
            </w:r>
            <w:r>
              <w:t>(</w:t>
            </w:r>
            <w:r w:rsidR="00A9366B">
              <w:t>such as emails</w:t>
            </w:r>
            <w:r>
              <w:t>)</w:t>
            </w:r>
            <w:r w:rsidR="00A9366B">
              <w:t xml:space="preserve"> that have been printed to</w:t>
            </w:r>
            <w:r>
              <w:t xml:space="preserve"> paper;</w:t>
            </w:r>
          </w:p>
          <w:p w14:paraId="50E0FEE6" w14:textId="77777777" w:rsidR="00A9366B" w:rsidRDefault="009F20E4" w:rsidP="00283A5D">
            <w:pPr>
              <w:pStyle w:val="ListParagraph"/>
              <w:numPr>
                <w:ilvl w:val="0"/>
                <w:numId w:val="101"/>
              </w:numPr>
              <w:spacing w:before="60" w:after="60"/>
            </w:pPr>
            <w:r>
              <w:t>A</w:t>
            </w:r>
            <w:r w:rsidR="00A9366B">
              <w:t xml:space="preserve">udio/visual recordings of meetings covered by </w:t>
            </w:r>
            <w:r w:rsidRPr="00F35DF5">
              <w:rPr>
                <w:i/>
              </w:rPr>
              <w:t xml:space="preserve">Advisory </w:t>
            </w:r>
            <w:r w:rsidR="00E8106A">
              <w:rPr>
                <w:i/>
              </w:rPr>
              <w:t xml:space="preserve">Body Records </w:t>
            </w:r>
            <w:r w:rsidRPr="00F35DF5">
              <w:rPr>
                <w:i/>
              </w:rPr>
              <w:t xml:space="preserve">(DAN GS </w:t>
            </w:r>
            <w:r w:rsidR="00E8106A">
              <w:rPr>
                <w:i/>
              </w:rPr>
              <w:t>10015</w:t>
            </w:r>
            <w:r w:rsidRPr="00F35DF5">
              <w:rPr>
                <w:i/>
              </w:rPr>
              <w:t>)</w:t>
            </w:r>
            <w:r w:rsidR="00963E6F">
              <w:rPr>
                <w:i/>
              </w:rPr>
              <w:t>,</w:t>
            </w:r>
            <w:r>
              <w:t xml:space="preserve"> </w:t>
            </w:r>
            <w:r w:rsidRPr="00F35DF5">
              <w:rPr>
                <w:i/>
              </w:rPr>
              <w:t xml:space="preserve">Governing/Executive/Policy-Setting </w:t>
            </w:r>
            <w:r w:rsidR="00E8106A">
              <w:rPr>
                <w:i/>
              </w:rPr>
              <w:t xml:space="preserve">Body </w:t>
            </w:r>
            <w:proofErr w:type="gramStart"/>
            <w:r w:rsidR="00E8106A">
              <w:rPr>
                <w:i/>
              </w:rPr>
              <w:t>Records</w:t>
            </w:r>
            <w:r w:rsidRPr="00F35DF5">
              <w:rPr>
                <w:i/>
              </w:rPr>
              <w:t>(</w:t>
            </w:r>
            <w:proofErr w:type="gramEnd"/>
            <w:r w:rsidRPr="00F35DF5">
              <w:rPr>
                <w:i/>
              </w:rPr>
              <w:t>DAN GS 10004)</w:t>
            </w:r>
            <w:r w:rsidR="00F35DF5">
              <w:t xml:space="preserve"> or </w:t>
            </w:r>
            <w:r w:rsidR="00F35DF5" w:rsidRPr="00F35DF5">
              <w:rPr>
                <w:i/>
              </w:rPr>
              <w:t>Meetings – Staff and Internal Committees (DAN GS 09009)</w:t>
            </w:r>
            <w:r w:rsidR="000172FE">
              <w:t>;</w:t>
            </w:r>
          </w:p>
          <w:p w14:paraId="629FAB8D" w14:textId="2D1B1862" w:rsidR="000172FE" w:rsidRDefault="000172FE" w:rsidP="00283A5D">
            <w:pPr>
              <w:pStyle w:val="ListParagraph"/>
              <w:numPr>
                <w:ilvl w:val="0"/>
                <w:numId w:val="101"/>
              </w:numPr>
              <w:spacing w:before="60" w:after="60"/>
            </w:pPr>
            <w:r>
              <w:t xml:space="preserve">Records covered by </w:t>
            </w:r>
            <w:r>
              <w:rPr>
                <w:i/>
              </w:rPr>
              <w:t>Records Reported/Submitted to External Databases/</w:t>
            </w:r>
            <w:r w:rsidR="00844F31">
              <w:rPr>
                <w:i/>
              </w:rPr>
              <w:t xml:space="preserve">Systems </w:t>
            </w:r>
            <w:r>
              <w:rPr>
                <w:i/>
              </w:rPr>
              <w:t xml:space="preserve">(DAN GS </w:t>
            </w:r>
            <w:r w:rsidR="008B2D55">
              <w:rPr>
                <w:i/>
              </w:rPr>
              <w:t>19006</w:t>
            </w:r>
            <w:r>
              <w:rPr>
                <w:i/>
              </w:rPr>
              <w:t>)</w:t>
            </w:r>
            <w:r>
              <w:t>.</w:t>
            </w:r>
          </w:p>
          <w:p w14:paraId="22852394" w14:textId="77777777" w:rsidR="00074813" w:rsidRPr="007743B0" w:rsidRDefault="00074813" w:rsidP="00074813">
            <w:pPr>
              <w:spacing w:before="60" w:after="60"/>
            </w:pPr>
            <w:r w:rsidRPr="00912886">
              <w:rPr>
                <w:i/>
                <w:sz w:val="21"/>
                <w:szCs w:val="21"/>
              </w:rPr>
              <w:t>Note: Electronic records need to be retained in electronic format in accordance with WAC 434-662-040.</w:t>
            </w:r>
          </w:p>
        </w:tc>
        <w:tc>
          <w:tcPr>
            <w:tcW w:w="2880" w:type="dxa"/>
          </w:tcPr>
          <w:p w14:paraId="68B2B90F" w14:textId="77777777" w:rsidR="00A9366B" w:rsidRDefault="00A9366B" w:rsidP="00A9366B">
            <w:pPr>
              <w:spacing w:before="60" w:after="60"/>
              <w:rPr>
                <w:rFonts w:eastAsia="Calibri" w:cs="Times New Roman"/>
              </w:rPr>
            </w:pPr>
            <w:r>
              <w:rPr>
                <w:rFonts w:eastAsia="Calibri" w:cs="Times New Roman"/>
                <w:b/>
              </w:rPr>
              <w:t>Retain</w:t>
            </w:r>
            <w:r>
              <w:rPr>
                <w:rFonts w:eastAsia="Calibri" w:cs="Times New Roman"/>
              </w:rPr>
              <w:t xml:space="preserve"> until verification of successful conversion</w:t>
            </w:r>
            <w:r w:rsidR="00A0131B">
              <w:rPr>
                <w:rFonts w:eastAsia="Calibri" w:cs="Times New Roman"/>
              </w:rPr>
              <w:t>/keying /transcription</w:t>
            </w:r>
          </w:p>
          <w:p w14:paraId="2B725B8D" w14:textId="77777777" w:rsidR="00A9366B" w:rsidRPr="00143792" w:rsidRDefault="00A9366B" w:rsidP="00A9366B">
            <w:pPr>
              <w:spacing w:before="60" w:after="60"/>
              <w:rPr>
                <w:rFonts w:eastAsia="Calibri" w:cs="Times New Roman"/>
                <w:i/>
              </w:rPr>
            </w:pPr>
            <w:r>
              <w:rPr>
                <w:rFonts w:eastAsia="Calibri" w:cs="Times New Roman"/>
              </w:rPr>
              <w:t xml:space="preserve">   </w:t>
            </w:r>
            <w:r w:rsidRPr="00143792">
              <w:rPr>
                <w:rFonts w:eastAsia="Calibri" w:cs="Times New Roman"/>
                <w:i/>
              </w:rPr>
              <w:t>then</w:t>
            </w:r>
          </w:p>
          <w:p w14:paraId="5D2F07AA" w14:textId="77777777" w:rsidR="00A9366B" w:rsidRPr="00143792" w:rsidRDefault="00A9366B" w:rsidP="00A9366B">
            <w:pPr>
              <w:spacing w:before="60" w:after="60"/>
              <w:rPr>
                <w:rFonts w:eastAsia="Calibri" w:cs="Times New Roman"/>
              </w:rPr>
            </w:pPr>
            <w:r w:rsidRPr="00143792">
              <w:rPr>
                <w:rFonts w:eastAsia="Calibri" w:cs="Times New Roman"/>
                <w:b/>
              </w:rPr>
              <w:t>Destroy</w:t>
            </w:r>
            <w:r>
              <w:rPr>
                <w:rFonts w:eastAsia="Calibri" w:cs="Times New Roman"/>
              </w:rPr>
              <w:t>.</w:t>
            </w:r>
          </w:p>
        </w:tc>
        <w:tc>
          <w:tcPr>
            <w:tcW w:w="1728" w:type="dxa"/>
          </w:tcPr>
          <w:p w14:paraId="7045DD9F" w14:textId="77777777" w:rsidR="00A9366B" w:rsidRDefault="00A9366B" w:rsidP="00A9366B">
            <w:pPr>
              <w:spacing w:before="60"/>
              <w:jc w:val="center"/>
              <w:rPr>
                <w:sz w:val="20"/>
                <w:szCs w:val="20"/>
              </w:rPr>
            </w:pPr>
            <w:r>
              <w:rPr>
                <w:sz w:val="20"/>
                <w:szCs w:val="20"/>
              </w:rPr>
              <w:t>NON-ARCHIVAL</w:t>
            </w:r>
          </w:p>
          <w:p w14:paraId="435406EF" w14:textId="77777777" w:rsidR="00A9366B" w:rsidRDefault="00A9366B" w:rsidP="00A9366B">
            <w:pPr>
              <w:jc w:val="center"/>
              <w:rPr>
                <w:sz w:val="20"/>
                <w:szCs w:val="20"/>
              </w:rPr>
            </w:pPr>
            <w:r>
              <w:rPr>
                <w:sz w:val="20"/>
                <w:szCs w:val="20"/>
              </w:rPr>
              <w:t>NON-ESSENTIAL</w:t>
            </w:r>
          </w:p>
          <w:p w14:paraId="099AE781" w14:textId="77777777" w:rsidR="00A9366B" w:rsidRPr="00B64159" w:rsidRDefault="00A9366B" w:rsidP="00A9366B">
            <w:pPr>
              <w:jc w:val="center"/>
              <w:rPr>
                <w:sz w:val="20"/>
                <w:szCs w:val="20"/>
              </w:rPr>
            </w:pPr>
            <w:r>
              <w:rPr>
                <w:sz w:val="20"/>
                <w:szCs w:val="20"/>
              </w:rPr>
              <w:t>OFM</w:t>
            </w:r>
          </w:p>
        </w:tc>
      </w:tr>
      <w:tr w:rsidR="00B341D4" w14:paraId="7733D879" w14:textId="77777777" w:rsidTr="002C3407">
        <w:trPr>
          <w:cantSplit/>
          <w:jc w:val="center"/>
        </w:trPr>
        <w:tc>
          <w:tcPr>
            <w:tcW w:w="1440" w:type="dxa"/>
          </w:tcPr>
          <w:p w14:paraId="75AA12B3" w14:textId="77777777" w:rsidR="00B341D4" w:rsidRDefault="00B341D4" w:rsidP="00B341D4">
            <w:pPr>
              <w:spacing w:before="60" w:after="60"/>
              <w:jc w:val="center"/>
              <w:rPr>
                <w:rFonts w:eastAsia="Calibri" w:cs="Times New Roman"/>
              </w:rPr>
            </w:pPr>
            <w:r>
              <w:rPr>
                <w:rFonts w:eastAsia="Calibri" w:cs="Times New Roman"/>
              </w:rPr>
              <w:lastRenderedPageBreak/>
              <w:t xml:space="preserve">GS </w:t>
            </w:r>
            <w:r w:rsidR="00E8106A">
              <w:rPr>
                <w:rFonts w:eastAsia="Calibri" w:cs="Times New Roman"/>
              </w:rPr>
              <w:t>50013</w:t>
            </w:r>
            <w:r w:rsidR="009452BB" w:rsidRPr="001151F6">
              <w:fldChar w:fldCharType="begin"/>
            </w:r>
            <w:r w:rsidR="009452BB" w:rsidRPr="001151F6">
              <w:instrText xml:space="preserve"> XE “GS </w:instrText>
            </w:r>
            <w:r w:rsidR="00E8106A">
              <w:instrText>50013</w:instrText>
            </w:r>
            <w:r w:rsidR="009452BB" w:rsidRPr="001151F6">
              <w:instrText xml:space="preserve">" \f “dan” </w:instrText>
            </w:r>
            <w:r w:rsidR="009452BB" w:rsidRPr="001151F6">
              <w:fldChar w:fldCharType="end"/>
            </w:r>
          </w:p>
          <w:p w14:paraId="189C4F12" w14:textId="465F5281" w:rsidR="00B341D4" w:rsidRDefault="00B341D4" w:rsidP="00B341D4">
            <w:pPr>
              <w:spacing w:before="60" w:after="60"/>
              <w:jc w:val="center"/>
              <w:rPr>
                <w:rFonts w:eastAsia="Calibri" w:cs="Times New Roman"/>
              </w:rPr>
            </w:pPr>
            <w:r>
              <w:rPr>
                <w:rFonts w:eastAsia="Calibri" w:cs="Times New Roman"/>
              </w:rPr>
              <w:t xml:space="preserve">Rev. </w:t>
            </w:r>
            <w:r w:rsidR="006668C0">
              <w:rPr>
                <w:rFonts w:eastAsia="Calibri" w:cs="Times New Roman"/>
              </w:rPr>
              <w:t>1</w:t>
            </w:r>
          </w:p>
        </w:tc>
        <w:tc>
          <w:tcPr>
            <w:tcW w:w="8352" w:type="dxa"/>
          </w:tcPr>
          <w:p w14:paraId="3F922AB3" w14:textId="77777777" w:rsidR="00B341D4" w:rsidRDefault="00B341D4" w:rsidP="00B341D4">
            <w:pPr>
              <w:spacing w:before="60" w:after="60"/>
              <w:rPr>
                <w:b/>
                <w:i/>
              </w:rPr>
            </w:pPr>
            <w:r>
              <w:rPr>
                <w:b/>
                <w:i/>
              </w:rPr>
              <w:t>Reference Materials</w:t>
            </w:r>
          </w:p>
          <w:p w14:paraId="657CE19A" w14:textId="77777777" w:rsidR="00B341D4" w:rsidRDefault="00B341D4" w:rsidP="00B341D4">
            <w:pPr>
              <w:spacing w:before="60" w:after="60"/>
            </w:pPr>
            <w:r>
              <w:t xml:space="preserve">Materials gathered </w:t>
            </w:r>
            <w:r w:rsidR="00345D96">
              <w:t xml:space="preserve">from outside sources </w:t>
            </w:r>
            <w:r>
              <w:t>for reference</w:t>
            </w:r>
            <w:r w:rsidR="00345D96">
              <w:t>/reading</w:t>
            </w:r>
            <w:r>
              <w:t xml:space="preserve"> use which are </w:t>
            </w:r>
            <w:r w:rsidRPr="00F60216">
              <w:rPr>
                <w:u w:val="single"/>
              </w:rPr>
              <w:t>not</w:t>
            </w:r>
            <w:r>
              <w:t xml:space="preserve"> evidence of the agency’s business transactions.</w:t>
            </w:r>
            <w:r w:rsidR="0012776D" w:rsidRPr="00B64159">
              <w:t xml:space="preserve"> </w:t>
            </w:r>
            <w:r w:rsidR="0012776D" w:rsidRPr="00B64159">
              <w:fldChar w:fldCharType="begin"/>
            </w:r>
            <w:r w:rsidR="0012776D" w:rsidRPr="00B64159">
              <w:instrText xml:space="preserve"> XE "reading files</w:instrText>
            </w:r>
            <w:r w:rsidR="0012776D">
              <w:instrText>:reference materials</w:instrText>
            </w:r>
            <w:r w:rsidR="0012776D" w:rsidRPr="00B64159">
              <w:instrText xml:space="preserve">" \f "Subject" </w:instrText>
            </w:r>
            <w:r w:rsidR="0012776D" w:rsidRPr="00B64159">
              <w:fldChar w:fldCharType="end"/>
            </w:r>
            <w:r w:rsidR="0012776D" w:rsidRPr="00B64159">
              <w:fldChar w:fldCharType="begin"/>
            </w:r>
            <w:r w:rsidR="0012776D" w:rsidRPr="00B64159">
              <w:instrText xml:space="preserve"> XE "day files</w:instrText>
            </w:r>
            <w:r w:rsidR="0012776D">
              <w:instrText>:reference materials</w:instrText>
            </w:r>
            <w:r w:rsidR="0012776D" w:rsidRPr="00B64159">
              <w:instrText xml:space="preserve">" \f "Subject" </w:instrText>
            </w:r>
            <w:r w:rsidR="0012776D" w:rsidRPr="00B64159">
              <w:fldChar w:fldCharType="end"/>
            </w:r>
            <w:r w:rsidR="0012776D" w:rsidRPr="00B64159">
              <w:fldChar w:fldCharType="begin"/>
            </w:r>
            <w:r w:rsidR="0012776D" w:rsidRPr="00B64159">
              <w:instrText xml:space="preserve"> XE "</w:instrText>
            </w:r>
            <w:r w:rsidR="0012776D">
              <w:instrText>subject</w:instrText>
            </w:r>
            <w:r w:rsidR="0012776D" w:rsidRPr="00B64159">
              <w:instrText xml:space="preserve"> files</w:instrText>
            </w:r>
            <w:r w:rsidR="0012776D">
              <w:instrText>:reference materials</w:instrText>
            </w:r>
            <w:r w:rsidR="0012776D" w:rsidRPr="00B64159">
              <w:instrText xml:space="preserve">" \f "Subject" </w:instrText>
            </w:r>
            <w:r w:rsidR="0012776D" w:rsidRPr="00B64159">
              <w:fldChar w:fldCharType="end"/>
            </w:r>
            <w:r w:rsidR="00CF34F0" w:rsidRPr="00BD1A73">
              <w:rPr>
                <w:szCs w:val="22"/>
              </w:rPr>
              <w:fldChar w:fldCharType="begin"/>
            </w:r>
            <w:r w:rsidR="00CF34F0" w:rsidRPr="00BD1A73">
              <w:rPr>
                <w:szCs w:val="22"/>
              </w:rPr>
              <w:instrText xml:space="preserve"> XE "</w:instrText>
            </w:r>
            <w:r w:rsidR="00CF34F0">
              <w:rPr>
                <w:szCs w:val="22"/>
              </w:rPr>
              <w:instrText>video publications:external/reference material</w:instrText>
            </w:r>
            <w:r w:rsidR="00CF34F0" w:rsidRPr="00BD1A73">
              <w:rPr>
                <w:szCs w:val="22"/>
              </w:rPr>
              <w:instrText xml:space="preserve">" \f “subject” </w:instrText>
            </w:r>
            <w:r w:rsidR="00CF34F0" w:rsidRPr="00BD1A73">
              <w:rPr>
                <w:szCs w:val="22"/>
              </w:rPr>
              <w:fldChar w:fldCharType="end"/>
            </w:r>
            <w:r w:rsidR="0044712A" w:rsidRPr="00B60C75">
              <w:rPr>
                <w:rFonts w:eastAsia="Calibri" w:cs="Times New Roman"/>
              </w:rPr>
              <w:fldChar w:fldCharType="begin"/>
            </w:r>
            <w:r w:rsidR="0044712A" w:rsidRPr="00B60C75">
              <w:rPr>
                <w:rFonts w:eastAsia="Calibri" w:cs="Times New Roman"/>
              </w:rPr>
              <w:instrText xml:space="preserve"> XE "</w:instrText>
            </w:r>
            <w:r w:rsidR="0044712A">
              <w:rPr>
                <w:rFonts w:eastAsia="Calibri" w:cs="Times New Roman"/>
              </w:rPr>
              <w:instrText>news clippings:external reference material</w:instrText>
            </w:r>
            <w:r w:rsidR="0044712A" w:rsidRPr="00B60C75">
              <w:rPr>
                <w:rFonts w:eastAsia="Calibri" w:cs="Times New Roman"/>
              </w:rPr>
              <w:instrText xml:space="preserve">" \f “subject” </w:instrText>
            </w:r>
            <w:r w:rsidR="0044712A" w:rsidRPr="00B60C75">
              <w:rPr>
                <w:rFonts w:eastAsia="Calibri" w:cs="Times New Roman"/>
              </w:rPr>
              <w:fldChar w:fldCharType="end"/>
            </w:r>
            <w:r w:rsidR="003F1786" w:rsidRPr="00B60C75">
              <w:rPr>
                <w:rFonts w:eastAsia="Calibri" w:cs="Times New Roman"/>
              </w:rPr>
              <w:fldChar w:fldCharType="begin"/>
            </w:r>
            <w:r w:rsidR="003F1786" w:rsidRPr="00B60C75">
              <w:rPr>
                <w:rFonts w:eastAsia="Calibri" w:cs="Times New Roman"/>
              </w:rPr>
              <w:instrText xml:space="preserve"> XE "</w:instrText>
            </w:r>
            <w:r w:rsidR="003F1786">
              <w:rPr>
                <w:rFonts w:eastAsia="Calibri" w:cs="Times New Roman"/>
              </w:rPr>
              <w:instrText>conference materials</w:instrText>
            </w:r>
            <w:r w:rsidR="004E0389">
              <w:rPr>
                <w:rFonts w:eastAsia="Calibri" w:cs="Times New Roman"/>
              </w:rPr>
              <w:instrText>:not organized by agency</w:instrText>
            </w:r>
            <w:r w:rsidR="003F1786" w:rsidRPr="00B60C75">
              <w:rPr>
                <w:rFonts w:eastAsia="Calibri" w:cs="Times New Roman"/>
              </w:rPr>
              <w:instrText xml:space="preserve">" \f “subject” </w:instrText>
            </w:r>
            <w:r w:rsidR="003F1786" w:rsidRPr="00B60C75">
              <w:rPr>
                <w:rFonts w:eastAsia="Calibri" w:cs="Times New Roman"/>
              </w:rPr>
              <w:fldChar w:fldCharType="end"/>
            </w:r>
            <w:r w:rsidR="00452F86" w:rsidRPr="001151F6">
              <w:fldChar w:fldCharType="begin"/>
            </w:r>
            <w:r w:rsidR="00452F86" w:rsidRPr="001151F6">
              <w:instrText xml:space="preserve"> XE "informational copies</w:instrText>
            </w:r>
            <w:r w:rsidR="00452F86">
              <w:instrText>:reference materials</w:instrText>
            </w:r>
            <w:r w:rsidR="00452F86" w:rsidRPr="001151F6">
              <w:instrText xml:space="preserve">" \f “subject” </w:instrText>
            </w:r>
            <w:r w:rsidR="00452F86" w:rsidRPr="001151F6">
              <w:fldChar w:fldCharType="end"/>
            </w:r>
            <w:r w:rsidR="003020E8" w:rsidRPr="00B64159">
              <w:fldChar w:fldCharType="begin"/>
            </w:r>
            <w:r w:rsidR="003020E8" w:rsidRPr="00B64159">
              <w:instrText xml:space="preserve"> XE "</w:instrText>
            </w:r>
            <w:r w:rsidR="003020E8">
              <w:instrText>reference materials:outside sources</w:instrText>
            </w:r>
            <w:r w:rsidR="003020E8" w:rsidRPr="00B64159">
              <w:instrText xml:space="preserve">" \f "Subject" </w:instrText>
            </w:r>
            <w:r w:rsidR="003020E8" w:rsidRPr="00B64159">
              <w:fldChar w:fldCharType="end"/>
            </w:r>
          </w:p>
          <w:p w14:paraId="02E7C337" w14:textId="77777777" w:rsidR="00B341D4" w:rsidRDefault="00B341D4" w:rsidP="00B341D4">
            <w:pPr>
              <w:spacing w:before="60" w:after="60"/>
            </w:pPr>
            <w:r>
              <w:t>Includes, but is not limited to:</w:t>
            </w:r>
          </w:p>
          <w:p w14:paraId="56D7FE14" w14:textId="77777777" w:rsidR="00641FEF" w:rsidRDefault="00641FEF" w:rsidP="00283A5D">
            <w:pPr>
              <w:pStyle w:val="ListParagraph"/>
              <w:numPr>
                <w:ilvl w:val="0"/>
                <w:numId w:val="59"/>
              </w:numPr>
              <w:spacing w:before="60" w:after="60"/>
            </w:pPr>
            <w:r>
              <w:t>Copies of published articles, reports, etc.;</w:t>
            </w:r>
          </w:p>
          <w:p w14:paraId="373B2BFE" w14:textId="77777777" w:rsidR="00641FEF" w:rsidRDefault="00641FEF" w:rsidP="00283A5D">
            <w:pPr>
              <w:pStyle w:val="ListParagraph"/>
              <w:numPr>
                <w:ilvl w:val="0"/>
                <w:numId w:val="59"/>
              </w:numPr>
              <w:spacing w:before="60" w:after="60"/>
            </w:pPr>
            <w:r w:rsidRPr="00641FEF">
              <w:t>Individual participants’ copies of internal and external training materials (such as proceedings, handouts, notes taken, etc.) from conferences/seminars/trainings</w:t>
            </w:r>
            <w:r>
              <w:t>;</w:t>
            </w:r>
          </w:p>
          <w:p w14:paraId="74138A3C" w14:textId="77777777" w:rsidR="00641FEF" w:rsidRDefault="00641FEF" w:rsidP="00283A5D">
            <w:pPr>
              <w:pStyle w:val="ListParagraph"/>
              <w:numPr>
                <w:ilvl w:val="0"/>
                <w:numId w:val="59"/>
              </w:numPr>
              <w:spacing w:before="60" w:after="60"/>
            </w:pPr>
            <w:r>
              <w:t>Internet browser favorites/bookmarks;</w:t>
            </w:r>
          </w:p>
          <w:p w14:paraId="2CAB0D45" w14:textId="77777777" w:rsidR="00641FEF" w:rsidRDefault="00641FEF" w:rsidP="00283A5D">
            <w:pPr>
              <w:pStyle w:val="ListParagraph"/>
              <w:numPr>
                <w:ilvl w:val="0"/>
                <w:numId w:val="59"/>
              </w:numPr>
              <w:spacing w:before="60" w:after="60"/>
            </w:pPr>
            <w:r>
              <w:t>Listserv/RSS feeds.</w:t>
            </w:r>
          </w:p>
          <w:p w14:paraId="3D8BBCE4" w14:textId="77777777" w:rsidR="00B341D4" w:rsidRPr="00A0131B" w:rsidRDefault="00B341D4" w:rsidP="00B341D4">
            <w:pPr>
              <w:spacing w:before="60" w:after="60"/>
            </w:pPr>
            <w:r>
              <w:t xml:space="preserve">Excludes records covered by </w:t>
            </w:r>
            <w:r w:rsidRPr="009F08EF">
              <w:rPr>
                <w:i/>
              </w:rPr>
              <w:t>Secondary (Duplicate) Copies (DAN GS 50005)</w:t>
            </w:r>
            <w:r>
              <w:t>.</w:t>
            </w:r>
          </w:p>
        </w:tc>
        <w:tc>
          <w:tcPr>
            <w:tcW w:w="2880" w:type="dxa"/>
          </w:tcPr>
          <w:p w14:paraId="34DA505E" w14:textId="77777777" w:rsidR="00B341D4" w:rsidRPr="00B64159" w:rsidRDefault="00B341D4" w:rsidP="00B341D4">
            <w:pPr>
              <w:spacing w:before="60" w:after="60"/>
              <w:rPr>
                <w:rFonts w:eastAsia="Calibri" w:cs="Times New Roman"/>
              </w:rPr>
            </w:pPr>
            <w:r w:rsidRPr="00B64159">
              <w:rPr>
                <w:rFonts w:eastAsia="Calibri" w:cs="Times New Roman"/>
                <w:b/>
              </w:rPr>
              <w:t xml:space="preserve">Retain </w:t>
            </w:r>
            <w:r w:rsidRPr="00B64159">
              <w:rPr>
                <w:rFonts w:eastAsia="Calibri" w:cs="Times New Roman"/>
              </w:rPr>
              <w:t>until no longer needed for agency business</w:t>
            </w:r>
          </w:p>
          <w:p w14:paraId="364A0250" w14:textId="77777777" w:rsidR="00B341D4" w:rsidRPr="00B64159" w:rsidRDefault="00B341D4" w:rsidP="00B341D4">
            <w:pPr>
              <w:spacing w:before="60" w:after="60"/>
              <w:rPr>
                <w:rFonts w:eastAsia="Calibri" w:cs="Times New Roman"/>
                <w:i/>
              </w:rPr>
            </w:pPr>
            <w:r w:rsidRPr="00B64159">
              <w:rPr>
                <w:rFonts w:eastAsia="Calibri" w:cs="Times New Roman"/>
              </w:rPr>
              <w:t xml:space="preserve">  </w:t>
            </w:r>
            <w:r w:rsidRPr="00B64159">
              <w:rPr>
                <w:rFonts w:eastAsia="Calibri" w:cs="Times New Roman"/>
                <w:i/>
              </w:rPr>
              <w:t xml:space="preserve"> then</w:t>
            </w:r>
          </w:p>
          <w:p w14:paraId="50477A92" w14:textId="77777777" w:rsidR="00B341D4" w:rsidRDefault="00B341D4" w:rsidP="00B341D4">
            <w:pPr>
              <w:spacing w:before="60" w:after="60"/>
              <w:rPr>
                <w:rFonts w:eastAsia="Calibri" w:cs="Times New Roman"/>
                <w:b/>
              </w:rPr>
            </w:pPr>
            <w:r w:rsidRPr="00B64159">
              <w:rPr>
                <w:rFonts w:eastAsia="Calibri" w:cs="Times New Roman"/>
                <w:b/>
              </w:rPr>
              <w:t>Destroy</w:t>
            </w:r>
            <w:r w:rsidRPr="00990C9F">
              <w:rPr>
                <w:rFonts w:eastAsia="Calibri" w:cs="Times New Roman"/>
                <w:bCs/>
              </w:rPr>
              <w:t>.</w:t>
            </w:r>
          </w:p>
        </w:tc>
        <w:tc>
          <w:tcPr>
            <w:tcW w:w="1728" w:type="dxa"/>
          </w:tcPr>
          <w:p w14:paraId="61362621" w14:textId="77777777" w:rsidR="00B341D4" w:rsidRDefault="00B341D4" w:rsidP="00B341D4">
            <w:pPr>
              <w:spacing w:before="60"/>
              <w:jc w:val="center"/>
              <w:rPr>
                <w:sz w:val="20"/>
                <w:szCs w:val="20"/>
              </w:rPr>
            </w:pPr>
            <w:r>
              <w:rPr>
                <w:sz w:val="20"/>
                <w:szCs w:val="20"/>
              </w:rPr>
              <w:t>NON-ARCHIVAL</w:t>
            </w:r>
          </w:p>
          <w:p w14:paraId="756199D3" w14:textId="77777777" w:rsidR="00B341D4" w:rsidRDefault="00B341D4" w:rsidP="00B341D4">
            <w:pPr>
              <w:jc w:val="center"/>
              <w:rPr>
                <w:sz w:val="20"/>
                <w:szCs w:val="20"/>
              </w:rPr>
            </w:pPr>
            <w:r>
              <w:rPr>
                <w:sz w:val="20"/>
                <w:szCs w:val="20"/>
              </w:rPr>
              <w:t>NON-ESSENTIAL</w:t>
            </w:r>
          </w:p>
          <w:p w14:paraId="3C572BB0" w14:textId="77777777" w:rsidR="00B341D4" w:rsidRDefault="00B341D4" w:rsidP="00B341D4">
            <w:pPr>
              <w:jc w:val="center"/>
              <w:rPr>
                <w:sz w:val="20"/>
                <w:szCs w:val="20"/>
              </w:rPr>
            </w:pPr>
            <w:r>
              <w:rPr>
                <w:sz w:val="20"/>
                <w:szCs w:val="20"/>
              </w:rPr>
              <w:t>OFM</w:t>
            </w:r>
          </w:p>
        </w:tc>
      </w:tr>
      <w:tr w:rsidR="0012776D" w14:paraId="5DA7C53B" w14:textId="77777777" w:rsidTr="002C3407">
        <w:trPr>
          <w:cantSplit/>
          <w:jc w:val="center"/>
        </w:trPr>
        <w:tc>
          <w:tcPr>
            <w:tcW w:w="1440" w:type="dxa"/>
          </w:tcPr>
          <w:p w14:paraId="1B049C7C" w14:textId="77777777" w:rsidR="0012776D" w:rsidRPr="001151F6" w:rsidRDefault="0012776D" w:rsidP="0012776D">
            <w:pPr>
              <w:spacing w:before="60" w:after="60"/>
              <w:jc w:val="center"/>
              <w:rPr>
                <w:rFonts w:eastAsia="Calibri" w:cs="Times New Roman"/>
              </w:rPr>
            </w:pPr>
            <w:r w:rsidRPr="001151F6">
              <w:rPr>
                <w:rFonts w:eastAsia="Calibri" w:cs="Times New Roman"/>
              </w:rPr>
              <w:t>GS 50002</w:t>
            </w:r>
            <w:r w:rsidRPr="001151F6">
              <w:fldChar w:fldCharType="begin"/>
            </w:r>
            <w:r w:rsidRPr="001151F6">
              <w:instrText xml:space="preserve"> XE “GS 50002" \f “dan” </w:instrText>
            </w:r>
            <w:r w:rsidRPr="001151F6">
              <w:fldChar w:fldCharType="end"/>
            </w:r>
          </w:p>
          <w:p w14:paraId="1AF404B6" w14:textId="77777777" w:rsidR="0012776D" w:rsidRPr="001151F6" w:rsidRDefault="0012776D" w:rsidP="0012776D">
            <w:pPr>
              <w:spacing w:before="60" w:after="60"/>
              <w:jc w:val="center"/>
            </w:pPr>
            <w:r w:rsidRPr="001151F6">
              <w:t xml:space="preserve">Rev. </w:t>
            </w:r>
            <w:r>
              <w:t>1</w:t>
            </w:r>
          </w:p>
        </w:tc>
        <w:tc>
          <w:tcPr>
            <w:tcW w:w="8352" w:type="dxa"/>
          </w:tcPr>
          <w:p w14:paraId="1E656E6B" w14:textId="77777777" w:rsidR="0012776D" w:rsidRPr="001151F6" w:rsidRDefault="0012776D" w:rsidP="0012776D">
            <w:pPr>
              <w:spacing w:before="60" w:after="60"/>
            </w:pPr>
            <w:r>
              <w:rPr>
                <w:b/>
                <w:i/>
              </w:rPr>
              <w:t xml:space="preserve">Requests for Basic/Routine Agency </w:t>
            </w:r>
            <w:r w:rsidRPr="001151F6">
              <w:rPr>
                <w:b/>
                <w:i/>
              </w:rPr>
              <w:t>Information</w:t>
            </w:r>
          </w:p>
          <w:p w14:paraId="3449D078" w14:textId="59E770CC" w:rsidR="0012776D" w:rsidRPr="001151F6" w:rsidRDefault="0012776D" w:rsidP="0012776D">
            <w:pPr>
              <w:spacing w:before="60" w:after="60"/>
            </w:pPr>
            <w:r w:rsidRPr="001151F6">
              <w:t xml:space="preserve">Internal and external requests for, and provision of, routine information about the operations of the agency, such as: </w:t>
            </w:r>
            <w:r w:rsidRPr="001151F6">
              <w:fldChar w:fldCharType="begin"/>
            </w:r>
            <w:r w:rsidRPr="001151F6">
              <w:instrText xml:space="preserve"> XE "routine information (agency operations)" \f “subject” </w:instrText>
            </w:r>
            <w:r w:rsidRPr="001151F6">
              <w:fldChar w:fldCharType="end"/>
            </w:r>
            <w:r w:rsidRPr="001151F6">
              <w:fldChar w:fldCharType="begin"/>
            </w:r>
            <w:r w:rsidRPr="001151F6">
              <w:instrText xml:space="preserve"> XE "business</w:instrText>
            </w:r>
            <w:r w:rsidR="004052F9">
              <w:instrText>:</w:instrText>
            </w:r>
            <w:r w:rsidRPr="001151F6">
              <w:instrText>hours/addresses</w:instrText>
            </w:r>
            <w:r w:rsidR="004052F9">
              <w:instrText xml:space="preserve"> (routine queries)</w:instrText>
            </w:r>
            <w:r w:rsidRPr="001151F6">
              <w:instrText xml:space="preserve">" \f “subject” </w:instrText>
            </w:r>
            <w:r w:rsidRPr="001151F6">
              <w:fldChar w:fldCharType="end"/>
            </w:r>
            <w:r w:rsidRPr="001151F6">
              <w:fldChar w:fldCharType="begin"/>
            </w:r>
            <w:r w:rsidRPr="001151F6">
              <w:instrText xml:space="preserve"> XE "meetings:</w:instrText>
            </w:r>
            <w:r w:rsidR="00A07FDF">
              <w:instrText xml:space="preserve">arrangements:requests for </w:instrText>
            </w:r>
            <w:r w:rsidRPr="001151F6">
              <w:instrText xml:space="preserve">dates/times/locations" \f “subject” </w:instrText>
            </w:r>
            <w:r w:rsidRPr="001151F6">
              <w:fldChar w:fldCharType="end"/>
            </w:r>
            <w:r w:rsidRPr="001151F6">
              <w:fldChar w:fldCharType="begin"/>
            </w:r>
            <w:r w:rsidRPr="001151F6">
              <w:instrText xml:space="preserve"> XE "internet/intranet:web addresses" \f “subject” </w:instrText>
            </w:r>
            <w:r w:rsidRPr="001151F6">
              <w:fldChar w:fldCharType="end"/>
            </w:r>
            <w:r w:rsidR="0011281C" w:rsidRPr="00B64159">
              <w:fldChar w:fldCharType="begin"/>
            </w:r>
            <w:r w:rsidR="0011281C" w:rsidRPr="00B64159">
              <w:instrText xml:space="preserve"> XE "</w:instrText>
            </w:r>
            <w:r w:rsidR="0011281C">
              <w:instrText>requests for:advice/assistance/information:hours/locations/addresses</w:instrText>
            </w:r>
            <w:r w:rsidR="0011281C" w:rsidRPr="00B64159">
              <w:instrText xml:space="preserve">”\f "Subject" </w:instrText>
            </w:r>
            <w:r w:rsidR="0011281C" w:rsidRPr="00B64159">
              <w:fldChar w:fldCharType="end"/>
            </w:r>
            <w:r w:rsidR="002B1F91" w:rsidRPr="00274E30">
              <w:rPr>
                <w:rFonts w:asciiTheme="minorHAnsi" w:hAnsiTheme="minorHAnsi" w:cstheme="minorHAnsi"/>
              </w:rPr>
              <w:fldChar w:fldCharType="begin"/>
            </w:r>
            <w:r w:rsidR="002B1F91" w:rsidRPr="00274E30">
              <w:rPr>
                <w:rFonts w:asciiTheme="minorHAnsi" w:hAnsiTheme="minorHAnsi" w:cstheme="minorHAnsi"/>
              </w:rPr>
              <w:instrText xml:space="preserve"> XE "advice</w:instrText>
            </w:r>
            <w:r w:rsidR="002B1F91">
              <w:rPr>
                <w:rFonts w:asciiTheme="minorHAnsi" w:hAnsiTheme="minorHAnsi" w:cstheme="minorHAnsi"/>
              </w:rPr>
              <w:instrText xml:space="preserve"> (requests/provision)</w:instrText>
            </w:r>
            <w:r w:rsidR="002B1F91" w:rsidRPr="00274E30">
              <w:rPr>
                <w:rFonts w:asciiTheme="minorHAnsi" w:hAnsiTheme="minorHAnsi" w:cstheme="minorHAnsi"/>
              </w:rPr>
              <w:instrText xml:space="preserve">:basic/routine (information)" \f “subject” </w:instrText>
            </w:r>
            <w:r w:rsidR="002B1F91" w:rsidRPr="00274E30">
              <w:rPr>
                <w:rFonts w:asciiTheme="minorHAnsi" w:hAnsiTheme="minorHAnsi" w:cstheme="minorHAnsi"/>
              </w:rPr>
              <w:fldChar w:fldCharType="end"/>
            </w:r>
          </w:p>
          <w:p w14:paraId="0ECF5E05" w14:textId="77777777" w:rsidR="0012776D" w:rsidRPr="001151F6" w:rsidRDefault="0012776D" w:rsidP="0012776D">
            <w:pPr>
              <w:pStyle w:val="Bullet"/>
              <w:spacing w:before="60" w:after="60"/>
              <w:contextualSpacing/>
            </w:pPr>
            <w:r w:rsidRPr="001151F6">
              <w:t>Business hours, locations/directions, web/email addresses;</w:t>
            </w:r>
          </w:p>
          <w:p w14:paraId="445691CD" w14:textId="77777777" w:rsidR="0012776D" w:rsidRDefault="0012776D" w:rsidP="0012776D">
            <w:pPr>
              <w:pStyle w:val="Bullet"/>
              <w:spacing w:before="60" w:after="60"/>
              <w:contextualSpacing/>
            </w:pPr>
            <w:r w:rsidRPr="001151F6">
              <w:t>Meeting dates/times.</w:t>
            </w:r>
          </w:p>
          <w:p w14:paraId="482430DA" w14:textId="77777777" w:rsidR="0012776D" w:rsidRDefault="0012776D" w:rsidP="0012776D">
            <w:pPr>
              <w:pStyle w:val="Bullet"/>
              <w:numPr>
                <w:ilvl w:val="0"/>
                <w:numId w:val="0"/>
              </w:numPr>
              <w:spacing w:before="60" w:after="60"/>
              <w:contextualSpacing/>
            </w:pPr>
            <w:r>
              <w:t xml:space="preserve">Excludes </w:t>
            </w:r>
            <w:r w:rsidR="006A5EEA">
              <w:t>records covered by</w:t>
            </w:r>
            <w:r>
              <w:t>:</w:t>
            </w:r>
          </w:p>
          <w:p w14:paraId="048F0A2A" w14:textId="65D121B2" w:rsidR="006012E7" w:rsidRPr="001151F6" w:rsidRDefault="006012E7" w:rsidP="00283A5D">
            <w:pPr>
              <w:pStyle w:val="Bullet"/>
              <w:numPr>
                <w:ilvl w:val="0"/>
                <w:numId w:val="54"/>
              </w:numPr>
              <w:spacing w:before="60" w:after="60"/>
              <w:contextualSpacing/>
            </w:pPr>
            <w:r w:rsidRPr="009F08EF">
              <w:rPr>
                <w:i/>
              </w:rPr>
              <w:t>Provision of Advice, Assistance, or Information (DAN GS 09022)</w:t>
            </w:r>
            <w:r w:rsidR="00C962ED">
              <w:t>;</w:t>
            </w:r>
          </w:p>
          <w:p w14:paraId="66A27DC9" w14:textId="505F2A73" w:rsidR="0012776D" w:rsidRPr="001151F6" w:rsidRDefault="006012E7" w:rsidP="00283A5D">
            <w:pPr>
              <w:pStyle w:val="Bullet"/>
              <w:numPr>
                <w:ilvl w:val="0"/>
                <w:numId w:val="54"/>
              </w:numPr>
              <w:spacing w:before="60" w:after="60"/>
              <w:contextualSpacing/>
            </w:pPr>
            <w:r w:rsidRPr="009F08EF">
              <w:rPr>
                <w:i/>
              </w:rPr>
              <w:t>Public Disclosure/Records Requests (DAN GS 05001)</w:t>
            </w:r>
            <w:r w:rsidR="00C962ED">
              <w:t>.</w:t>
            </w:r>
          </w:p>
        </w:tc>
        <w:tc>
          <w:tcPr>
            <w:tcW w:w="2880" w:type="dxa"/>
          </w:tcPr>
          <w:p w14:paraId="02C08108" w14:textId="77777777" w:rsidR="0012776D" w:rsidRPr="00B64159" w:rsidRDefault="0012776D" w:rsidP="0012776D">
            <w:pPr>
              <w:spacing w:before="60" w:after="60"/>
              <w:rPr>
                <w:rFonts w:eastAsia="Calibri" w:cs="Times New Roman"/>
              </w:rPr>
            </w:pPr>
            <w:r w:rsidRPr="00B64159">
              <w:rPr>
                <w:rFonts w:eastAsia="Calibri" w:cs="Times New Roman"/>
                <w:b/>
              </w:rPr>
              <w:t xml:space="preserve">Retain </w:t>
            </w:r>
            <w:r w:rsidRPr="00B64159">
              <w:rPr>
                <w:rFonts w:eastAsia="Calibri" w:cs="Times New Roman"/>
              </w:rPr>
              <w:t>until no longer needed for agency business</w:t>
            </w:r>
          </w:p>
          <w:p w14:paraId="2E22D0CC" w14:textId="77777777" w:rsidR="0012776D" w:rsidRPr="00B64159" w:rsidRDefault="0012776D" w:rsidP="0012776D">
            <w:pPr>
              <w:spacing w:before="60" w:after="60"/>
              <w:rPr>
                <w:rFonts w:eastAsia="Calibri" w:cs="Times New Roman"/>
                <w:i/>
              </w:rPr>
            </w:pPr>
            <w:r w:rsidRPr="00B64159">
              <w:rPr>
                <w:rFonts w:eastAsia="Calibri" w:cs="Times New Roman"/>
              </w:rPr>
              <w:t xml:space="preserve">  </w:t>
            </w:r>
            <w:r w:rsidRPr="00B64159">
              <w:rPr>
                <w:rFonts w:eastAsia="Calibri" w:cs="Times New Roman"/>
                <w:i/>
              </w:rPr>
              <w:t xml:space="preserve"> then</w:t>
            </w:r>
          </w:p>
          <w:p w14:paraId="08B0E121" w14:textId="77777777" w:rsidR="0012776D" w:rsidRPr="00B64159" w:rsidRDefault="0012776D" w:rsidP="0012776D">
            <w:pPr>
              <w:spacing w:before="60" w:after="60"/>
              <w:rPr>
                <w:rFonts w:eastAsia="Calibri" w:cs="Times New Roman"/>
                <w:b/>
              </w:rPr>
            </w:pPr>
            <w:r w:rsidRPr="00B64159">
              <w:rPr>
                <w:rFonts w:eastAsia="Calibri" w:cs="Times New Roman"/>
                <w:b/>
              </w:rPr>
              <w:t>Destroy</w:t>
            </w:r>
            <w:r w:rsidRPr="0012776D">
              <w:rPr>
                <w:rFonts w:eastAsia="Calibri" w:cs="Times New Roman"/>
              </w:rPr>
              <w:t>.</w:t>
            </w:r>
          </w:p>
        </w:tc>
        <w:tc>
          <w:tcPr>
            <w:tcW w:w="1728" w:type="dxa"/>
          </w:tcPr>
          <w:p w14:paraId="04B97041" w14:textId="77777777" w:rsidR="0012776D" w:rsidRPr="00B64159" w:rsidRDefault="0012776D" w:rsidP="0012776D">
            <w:pPr>
              <w:spacing w:before="60"/>
              <w:jc w:val="center"/>
              <w:rPr>
                <w:sz w:val="20"/>
                <w:szCs w:val="20"/>
              </w:rPr>
            </w:pPr>
            <w:r w:rsidRPr="00B64159">
              <w:rPr>
                <w:sz w:val="20"/>
                <w:szCs w:val="20"/>
              </w:rPr>
              <w:t>NON-ARCHIVAL</w:t>
            </w:r>
          </w:p>
          <w:p w14:paraId="5914291B" w14:textId="77777777" w:rsidR="0012776D" w:rsidRPr="00B64159" w:rsidRDefault="0012776D" w:rsidP="0012776D">
            <w:pPr>
              <w:jc w:val="center"/>
              <w:rPr>
                <w:sz w:val="20"/>
                <w:szCs w:val="20"/>
              </w:rPr>
            </w:pPr>
            <w:r w:rsidRPr="00B64159">
              <w:rPr>
                <w:sz w:val="20"/>
                <w:szCs w:val="20"/>
              </w:rPr>
              <w:t>NON-ESSENTIAL</w:t>
            </w:r>
          </w:p>
          <w:p w14:paraId="7579D330" w14:textId="77777777" w:rsidR="0012776D" w:rsidRPr="00B64159" w:rsidRDefault="0012776D" w:rsidP="0012776D">
            <w:pPr>
              <w:jc w:val="center"/>
              <w:rPr>
                <w:sz w:val="20"/>
                <w:szCs w:val="20"/>
              </w:rPr>
            </w:pPr>
            <w:r w:rsidRPr="00B64159">
              <w:rPr>
                <w:sz w:val="20"/>
                <w:szCs w:val="20"/>
              </w:rPr>
              <w:t>OFM</w:t>
            </w:r>
          </w:p>
        </w:tc>
      </w:tr>
      <w:tr w:rsidR="00D37F45" w14:paraId="2DE2F249" w14:textId="77777777" w:rsidTr="002C3407">
        <w:trPr>
          <w:cantSplit/>
          <w:jc w:val="center"/>
        </w:trPr>
        <w:tc>
          <w:tcPr>
            <w:tcW w:w="1440" w:type="dxa"/>
          </w:tcPr>
          <w:p w14:paraId="08465EC0" w14:textId="77777777" w:rsidR="00D37F45" w:rsidRDefault="00D37F45" w:rsidP="008F674E">
            <w:pPr>
              <w:spacing w:before="60" w:after="60"/>
              <w:jc w:val="center"/>
              <w:rPr>
                <w:rFonts w:eastAsia="Calibri" w:cs="Times New Roman"/>
              </w:rPr>
            </w:pPr>
            <w:r>
              <w:rPr>
                <w:rFonts w:eastAsia="Calibri" w:cs="Times New Roman"/>
              </w:rPr>
              <w:lastRenderedPageBreak/>
              <w:t xml:space="preserve">GS </w:t>
            </w:r>
            <w:r w:rsidR="00E8106A">
              <w:rPr>
                <w:rFonts w:eastAsia="Calibri" w:cs="Times New Roman"/>
              </w:rPr>
              <w:t>50014</w:t>
            </w:r>
            <w:r w:rsidRPr="001151F6">
              <w:fldChar w:fldCharType="begin"/>
            </w:r>
            <w:r w:rsidRPr="001151F6">
              <w:instrText xml:space="preserve"> XE “GS </w:instrText>
            </w:r>
            <w:r w:rsidR="00E8106A">
              <w:instrText>50014</w:instrText>
            </w:r>
            <w:r w:rsidRPr="001151F6">
              <w:instrText xml:space="preserve">" \f “dan” </w:instrText>
            </w:r>
            <w:r w:rsidRPr="001151F6">
              <w:fldChar w:fldCharType="end"/>
            </w:r>
          </w:p>
          <w:p w14:paraId="0EAD97F6" w14:textId="77777777" w:rsidR="00D37F45" w:rsidRDefault="00D37F45" w:rsidP="008F674E">
            <w:pPr>
              <w:spacing w:before="60" w:after="60"/>
              <w:jc w:val="center"/>
              <w:rPr>
                <w:rFonts w:eastAsia="Calibri" w:cs="Times New Roman"/>
              </w:rPr>
            </w:pPr>
            <w:r>
              <w:rPr>
                <w:rFonts w:eastAsia="Calibri" w:cs="Times New Roman"/>
              </w:rPr>
              <w:t>Rev. 0</w:t>
            </w:r>
          </w:p>
        </w:tc>
        <w:tc>
          <w:tcPr>
            <w:tcW w:w="8352" w:type="dxa"/>
          </w:tcPr>
          <w:p w14:paraId="34AB724A" w14:textId="77777777" w:rsidR="00D37F45" w:rsidRDefault="00D37F45" w:rsidP="008F674E">
            <w:pPr>
              <w:spacing w:before="60" w:after="60"/>
              <w:rPr>
                <w:b/>
                <w:i/>
              </w:rPr>
            </w:pPr>
            <w:r w:rsidRPr="00010B6F">
              <w:rPr>
                <w:b/>
                <w:i/>
              </w:rPr>
              <w:t>Scheduling</w:t>
            </w:r>
            <w:r>
              <w:rPr>
                <w:b/>
                <w:i/>
              </w:rPr>
              <w:t xml:space="preserve"> – Appointments/Meetings</w:t>
            </w:r>
          </w:p>
          <w:p w14:paraId="304C4405" w14:textId="77777777" w:rsidR="00D37F45" w:rsidRDefault="00D37F45" w:rsidP="008F674E">
            <w:pPr>
              <w:spacing w:before="60" w:after="60"/>
            </w:pPr>
            <w:r>
              <w:t xml:space="preserve">Records relating to the scheduling of </w:t>
            </w:r>
            <w:r w:rsidR="00102673">
              <w:t>appointments/</w:t>
            </w:r>
            <w:r>
              <w:t xml:space="preserve">meetings (such as checking participant and room availability, rescheduling, accepting/declining meeting invitations, etc.) </w:t>
            </w:r>
            <w:r w:rsidRPr="008366E6">
              <w:rPr>
                <w:u w:val="single"/>
              </w:rPr>
              <w:t>provided</w:t>
            </w:r>
            <w:r>
              <w:t xml:space="preserve"> the calendar record of the appointment</w:t>
            </w:r>
            <w:r w:rsidR="00102673">
              <w:t>/meeting</w:t>
            </w:r>
            <w:r>
              <w:t xml:space="preserve"> is retained in accordance with:</w:t>
            </w:r>
            <w:r w:rsidR="003D44D2" w:rsidRPr="001151F6">
              <w:t xml:space="preserve"> </w:t>
            </w:r>
            <w:r w:rsidR="003D44D2" w:rsidRPr="001151F6">
              <w:fldChar w:fldCharType="begin"/>
            </w:r>
            <w:r w:rsidR="003D44D2" w:rsidRPr="001151F6">
              <w:instrText xml:space="preserve"> XE "</w:instrText>
            </w:r>
            <w:r w:rsidR="003D44D2">
              <w:instrText>scheduling (appointments/meetings)</w:instrText>
            </w:r>
            <w:r w:rsidR="003D44D2" w:rsidRPr="001151F6">
              <w:instrText xml:space="preserve">" \f “subject” </w:instrText>
            </w:r>
            <w:r w:rsidR="003D44D2" w:rsidRPr="001151F6">
              <w:fldChar w:fldCharType="end"/>
            </w:r>
            <w:r w:rsidR="003D44D2" w:rsidRPr="001151F6">
              <w:fldChar w:fldCharType="begin"/>
            </w:r>
            <w:r w:rsidR="003D44D2" w:rsidRPr="001151F6">
              <w:instrText xml:space="preserve"> XE "</w:instrText>
            </w:r>
            <w:r w:rsidR="003D44D2">
              <w:instrText>appointments (</w:instrText>
            </w:r>
            <w:r w:rsidR="0098489A">
              <w:instrText>calendars):</w:instrText>
            </w:r>
            <w:r w:rsidR="003D44D2">
              <w:instrText>scheduling</w:instrText>
            </w:r>
            <w:r w:rsidR="003D44D2" w:rsidRPr="001151F6">
              <w:instrText xml:space="preserve">" \f “subject” </w:instrText>
            </w:r>
            <w:r w:rsidR="003D44D2" w:rsidRPr="001151F6">
              <w:fldChar w:fldCharType="end"/>
            </w:r>
            <w:r w:rsidR="006177D7" w:rsidRPr="00DF2839">
              <w:rPr>
                <w:rFonts w:eastAsia="Calibri" w:cs="Times New Roman"/>
              </w:rPr>
              <w:fldChar w:fldCharType="begin"/>
            </w:r>
            <w:r w:rsidR="006177D7" w:rsidRPr="00DF2839">
              <w:rPr>
                <w:rFonts w:eastAsia="Calibri" w:cs="Times New Roman"/>
              </w:rPr>
              <w:instrText xml:space="preserve"> XE "advisory committees</w:instrText>
            </w:r>
            <w:r w:rsidR="006177D7">
              <w:rPr>
                <w:rFonts w:eastAsia="Calibri" w:cs="Times New Roman"/>
              </w:rPr>
              <w:instrText>:arrangements:scheduling</w:instrText>
            </w:r>
            <w:r w:rsidR="006177D7" w:rsidRPr="00DF2839">
              <w:rPr>
                <w:rFonts w:eastAsia="Calibri" w:cs="Times New Roman"/>
              </w:rPr>
              <w:instrText xml:space="preserve">" \f “subject” </w:instrText>
            </w:r>
            <w:r w:rsidR="006177D7" w:rsidRPr="00DF2839">
              <w:rPr>
                <w:rFonts w:eastAsia="Calibri" w:cs="Times New Roman"/>
              </w:rPr>
              <w:fldChar w:fldCharType="end"/>
            </w:r>
            <w:r w:rsidR="00C25DDB" w:rsidRPr="00B60C75">
              <w:rPr>
                <w:rFonts w:eastAsia="Calibri" w:cs="Times New Roman"/>
              </w:rPr>
              <w:fldChar w:fldCharType="begin"/>
            </w:r>
            <w:r w:rsidR="00C25DDB" w:rsidRPr="00B60C75">
              <w:rPr>
                <w:rFonts w:eastAsia="Calibri" w:cs="Times New Roman"/>
              </w:rPr>
              <w:instrText xml:space="preserve"> XE "</w:instrText>
            </w:r>
            <w:r w:rsidR="00C25DDB">
              <w:rPr>
                <w:rFonts w:eastAsia="Calibri" w:cs="Times New Roman"/>
              </w:rPr>
              <w:instrText>board meetings:arrangements:scheduling</w:instrText>
            </w:r>
            <w:r w:rsidR="00C25DDB" w:rsidRPr="00B60C75">
              <w:rPr>
                <w:rFonts w:eastAsia="Calibri" w:cs="Times New Roman"/>
              </w:rPr>
              <w:instrText xml:space="preserve">" \f “subject” </w:instrText>
            </w:r>
            <w:r w:rsidR="00C25DDB" w:rsidRPr="00B60C75">
              <w:rPr>
                <w:rFonts w:eastAsia="Calibri" w:cs="Times New Roman"/>
              </w:rPr>
              <w:fldChar w:fldCharType="end"/>
            </w:r>
            <w:r w:rsidR="005C5A3D" w:rsidRPr="00B60C75">
              <w:rPr>
                <w:rFonts w:eastAsia="Calibri" w:cs="Times New Roman"/>
              </w:rPr>
              <w:fldChar w:fldCharType="begin"/>
            </w:r>
            <w:r w:rsidR="005C5A3D" w:rsidRPr="00B60C75">
              <w:rPr>
                <w:rFonts w:eastAsia="Calibri" w:cs="Times New Roman"/>
              </w:rPr>
              <w:instrText xml:space="preserve"> XE "</w:instrText>
            </w:r>
            <w:r w:rsidR="005C5A3D">
              <w:rPr>
                <w:rFonts w:eastAsia="Calibri" w:cs="Times New Roman"/>
              </w:rPr>
              <w:instrText>commission meetings:arrangements:scheduling</w:instrText>
            </w:r>
            <w:r w:rsidR="005C5A3D" w:rsidRPr="00B60C75">
              <w:rPr>
                <w:rFonts w:eastAsia="Calibri" w:cs="Times New Roman"/>
              </w:rPr>
              <w:instrText xml:space="preserve">" \f “subject” </w:instrText>
            </w:r>
            <w:r w:rsidR="005C5A3D" w:rsidRPr="00B60C75">
              <w:rPr>
                <w:rFonts w:eastAsia="Calibri" w:cs="Times New Roman"/>
              </w:rPr>
              <w:fldChar w:fldCharType="end"/>
            </w:r>
            <w:r w:rsidR="005C5A3D" w:rsidRPr="00B60C75">
              <w:rPr>
                <w:rFonts w:eastAsia="Calibri" w:cs="Times New Roman"/>
              </w:rPr>
              <w:fldChar w:fldCharType="begin"/>
            </w:r>
            <w:r w:rsidR="005C5A3D" w:rsidRPr="00B60C75">
              <w:rPr>
                <w:rFonts w:eastAsia="Calibri" w:cs="Times New Roman"/>
              </w:rPr>
              <w:instrText xml:space="preserve"> XE "</w:instrText>
            </w:r>
            <w:r w:rsidR="005C5A3D">
              <w:rPr>
                <w:rFonts w:eastAsia="Calibri" w:cs="Times New Roman"/>
              </w:rPr>
              <w:instrText>committee meetings:arrangements:scheduling</w:instrText>
            </w:r>
            <w:r w:rsidR="005C5A3D" w:rsidRPr="00B60C75">
              <w:rPr>
                <w:rFonts w:eastAsia="Calibri" w:cs="Times New Roman"/>
              </w:rPr>
              <w:instrText xml:space="preserve">" \f “subject” </w:instrText>
            </w:r>
            <w:r w:rsidR="005C5A3D" w:rsidRPr="00B60C75">
              <w:rPr>
                <w:rFonts w:eastAsia="Calibri" w:cs="Times New Roman"/>
              </w:rPr>
              <w:fldChar w:fldCharType="end"/>
            </w:r>
            <w:r w:rsidR="005C5A3D" w:rsidRPr="00B60C75">
              <w:rPr>
                <w:rFonts w:eastAsia="Calibri" w:cs="Times New Roman"/>
              </w:rPr>
              <w:fldChar w:fldCharType="begin"/>
            </w:r>
            <w:r w:rsidR="005C5A3D" w:rsidRPr="00B60C75">
              <w:rPr>
                <w:rFonts w:eastAsia="Calibri" w:cs="Times New Roman"/>
              </w:rPr>
              <w:instrText xml:space="preserve"> XE "</w:instrText>
            </w:r>
            <w:r w:rsidR="005C5A3D">
              <w:rPr>
                <w:rFonts w:eastAsia="Calibri" w:cs="Times New Roman"/>
              </w:rPr>
              <w:instrText>council meetings:arrangements:scheduling</w:instrText>
            </w:r>
            <w:r w:rsidR="005C5A3D" w:rsidRPr="00B60C75">
              <w:rPr>
                <w:rFonts w:eastAsia="Calibri" w:cs="Times New Roman"/>
              </w:rPr>
              <w:instrText xml:space="preserve">" \f “subject” </w:instrText>
            </w:r>
            <w:r w:rsidR="005C5A3D" w:rsidRPr="00B60C75">
              <w:rPr>
                <w:rFonts w:eastAsia="Calibri" w:cs="Times New Roman"/>
              </w:rPr>
              <w:fldChar w:fldCharType="end"/>
            </w:r>
            <w:r w:rsidR="005C5A3D" w:rsidRPr="00B60C75">
              <w:rPr>
                <w:rFonts w:eastAsia="Calibri" w:cs="Times New Roman"/>
              </w:rPr>
              <w:fldChar w:fldCharType="begin"/>
            </w:r>
            <w:r w:rsidR="005C5A3D" w:rsidRPr="00B60C75">
              <w:rPr>
                <w:rFonts w:eastAsia="Calibri" w:cs="Times New Roman"/>
              </w:rPr>
              <w:instrText xml:space="preserve"> XE "</w:instrText>
            </w:r>
            <w:r w:rsidR="005C5A3D">
              <w:rPr>
                <w:rFonts w:eastAsia="Calibri" w:cs="Times New Roman"/>
              </w:rPr>
              <w:instrText>taskforce meetings:arrangements:scheduling</w:instrText>
            </w:r>
            <w:r w:rsidR="005C5A3D" w:rsidRPr="00B60C75">
              <w:rPr>
                <w:rFonts w:eastAsia="Calibri" w:cs="Times New Roman"/>
              </w:rPr>
              <w:instrText xml:space="preserve">" \f “subject” </w:instrText>
            </w:r>
            <w:r w:rsidR="005C5A3D" w:rsidRPr="00B60C75">
              <w:rPr>
                <w:rFonts w:eastAsia="Calibri" w:cs="Times New Roman"/>
              </w:rPr>
              <w:fldChar w:fldCharType="end"/>
            </w:r>
            <w:r w:rsidR="00F8210A" w:rsidRPr="00B60C75">
              <w:rPr>
                <w:rFonts w:eastAsia="Calibri" w:cs="Times New Roman"/>
              </w:rPr>
              <w:fldChar w:fldCharType="begin"/>
            </w:r>
            <w:r w:rsidR="00F8210A" w:rsidRPr="00B60C75">
              <w:rPr>
                <w:rFonts w:eastAsia="Calibri" w:cs="Times New Roman"/>
              </w:rPr>
              <w:instrText xml:space="preserve"> XE "</w:instrText>
            </w:r>
            <w:r w:rsidR="00F8210A">
              <w:rPr>
                <w:rFonts w:eastAsia="Calibri" w:cs="Times New Roman"/>
              </w:rPr>
              <w:instrText>governing bodies:meeting arrangements:scheduling</w:instrText>
            </w:r>
            <w:r w:rsidR="00F8210A" w:rsidRPr="00B60C75">
              <w:rPr>
                <w:rFonts w:eastAsia="Calibri" w:cs="Times New Roman"/>
              </w:rPr>
              <w:instrText xml:space="preserve">" \f “subject” </w:instrText>
            </w:r>
            <w:r w:rsidR="00F8210A" w:rsidRPr="00B60C75">
              <w:rPr>
                <w:rFonts w:eastAsia="Calibri" w:cs="Times New Roman"/>
              </w:rPr>
              <w:fldChar w:fldCharType="end"/>
            </w:r>
            <w:r w:rsidR="00305D80" w:rsidRPr="00B60C75">
              <w:rPr>
                <w:rFonts w:eastAsia="Calibri" w:cs="Times New Roman"/>
              </w:rPr>
              <w:fldChar w:fldCharType="begin"/>
            </w:r>
            <w:r w:rsidR="00305D80" w:rsidRPr="00B60C75">
              <w:rPr>
                <w:rFonts w:eastAsia="Calibri" w:cs="Times New Roman"/>
              </w:rPr>
              <w:instrText xml:space="preserve"> XE "</w:instrText>
            </w:r>
            <w:r w:rsidR="00305D80">
              <w:rPr>
                <w:rFonts w:eastAsia="Calibri" w:cs="Times New Roman"/>
              </w:rPr>
              <w:instrText>meetings:arrangements:scheduling</w:instrText>
            </w:r>
            <w:r w:rsidR="00305D80" w:rsidRPr="00B60C75">
              <w:rPr>
                <w:rFonts w:eastAsia="Calibri" w:cs="Times New Roman"/>
              </w:rPr>
              <w:instrText xml:space="preserve">" \f “subject” </w:instrText>
            </w:r>
            <w:r w:rsidR="00305D80" w:rsidRPr="00B60C75">
              <w:rPr>
                <w:rFonts w:eastAsia="Calibri" w:cs="Times New Roman"/>
              </w:rPr>
              <w:fldChar w:fldCharType="end"/>
            </w:r>
            <w:r w:rsidR="00EE65C5" w:rsidRPr="00B60C75">
              <w:rPr>
                <w:rFonts w:eastAsia="Calibri" w:cs="Times New Roman"/>
              </w:rPr>
              <w:fldChar w:fldCharType="begin"/>
            </w:r>
            <w:r w:rsidR="00EE65C5" w:rsidRPr="00B60C75">
              <w:rPr>
                <w:rFonts w:eastAsia="Calibri" w:cs="Times New Roman"/>
              </w:rPr>
              <w:instrText xml:space="preserve"> XE "</w:instrText>
            </w:r>
            <w:r w:rsidR="00EE65C5">
              <w:rPr>
                <w:rFonts w:eastAsia="Calibri" w:cs="Times New Roman"/>
              </w:rPr>
              <w:instrText>policy-setting bodies:meeting arrangements:scheduling</w:instrText>
            </w:r>
            <w:r w:rsidR="00EE65C5" w:rsidRPr="00B60C75">
              <w:rPr>
                <w:rFonts w:eastAsia="Calibri" w:cs="Times New Roman"/>
              </w:rPr>
              <w:instrText xml:space="preserve">" \f “subject” </w:instrText>
            </w:r>
            <w:r w:rsidR="00EE65C5" w:rsidRPr="00B60C75">
              <w:rPr>
                <w:rFonts w:eastAsia="Calibri" w:cs="Times New Roman"/>
              </w:rPr>
              <w:fldChar w:fldCharType="end"/>
            </w:r>
          </w:p>
          <w:p w14:paraId="78DA4410" w14:textId="77777777" w:rsidR="00D37F45" w:rsidRDefault="00D37F45" w:rsidP="00283A5D">
            <w:pPr>
              <w:pStyle w:val="ListParagraph"/>
              <w:numPr>
                <w:ilvl w:val="0"/>
                <w:numId w:val="57"/>
              </w:numPr>
              <w:spacing w:before="60" w:after="60"/>
            </w:pPr>
            <w:r w:rsidRPr="00102673">
              <w:rPr>
                <w:i/>
              </w:rPr>
              <w:t>Calendars – Elected Officials and Agency Heads (DAN GS 10008)</w:t>
            </w:r>
            <w:r>
              <w:t>;</w:t>
            </w:r>
          </w:p>
          <w:p w14:paraId="68720841" w14:textId="77777777" w:rsidR="00D37F45" w:rsidRDefault="00D37F45" w:rsidP="00283A5D">
            <w:pPr>
              <w:pStyle w:val="ListParagraph"/>
              <w:numPr>
                <w:ilvl w:val="0"/>
                <w:numId w:val="57"/>
              </w:numPr>
              <w:spacing w:before="60" w:after="60"/>
            </w:pPr>
            <w:r w:rsidRPr="00102673">
              <w:rPr>
                <w:i/>
              </w:rPr>
              <w:t xml:space="preserve">Calendars – </w:t>
            </w:r>
            <w:r w:rsidR="00F1552F">
              <w:rPr>
                <w:i/>
              </w:rPr>
              <w:t>Employees (</w:t>
            </w:r>
            <w:r w:rsidRPr="00102673">
              <w:rPr>
                <w:i/>
              </w:rPr>
              <w:t>Other</w:t>
            </w:r>
            <w:r w:rsidR="00F1552F">
              <w:rPr>
                <w:i/>
              </w:rPr>
              <w:t xml:space="preserve"> than Elected Official</w:t>
            </w:r>
            <w:r w:rsidRPr="00102673">
              <w:rPr>
                <w:i/>
              </w:rPr>
              <w:t>s</w:t>
            </w:r>
            <w:r w:rsidR="00F1552F">
              <w:rPr>
                <w:i/>
              </w:rPr>
              <w:t xml:space="preserve"> and Agency Heads)</w:t>
            </w:r>
            <w:r w:rsidRPr="00102673">
              <w:rPr>
                <w:i/>
              </w:rPr>
              <w:t xml:space="preserve"> (DAN GS 09023)</w:t>
            </w:r>
            <w:r>
              <w:t>.</w:t>
            </w:r>
          </w:p>
          <w:p w14:paraId="79B39BEC" w14:textId="77777777" w:rsidR="00D37F45" w:rsidRDefault="00D37F45" w:rsidP="008F674E">
            <w:pPr>
              <w:spacing w:before="60" w:after="60"/>
            </w:pPr>
            <w:r>
              <w:t>Includes, but is not limited to:</w:t>
            </w:r>
          </w:p>
          <w:p w14:paraId="7A71A5AA" w14:textId="77777777" w:rsidR="00D37F45" w:rsidRDefault="00D37F45" w:rsidP="00283A5D">
            <w:pPr>
              <w:pStyle w:val="ListParagraph"/>
              <w:numPr>
                <w:ilvl w:val="0"/>
                <w:numId w:val="90"/>
              </w:numPr>
              <w:spacing w:before="60" w:after="60"/>
            </w:pPr>
            <w:r>
              <w:t>Meeting invitations and accepted/declined notifications in Microsoft Outlook and other calendaring/scheduling software/apps;</w:t>
            </w:r>
          </w:p>
          <w:p w14:paraId="74ED718D" w14:textId="77777777" w:rsidR="00D37F45" w:rsidRPr="00761C68" w:rsidRDefault="00D37F45" w:rsidP="00283A5D">
            <w:pPr>
              <w:pStyle w:val="ListParagraph"/>
              <w:numPr>
                <w:ilvl w:val="0"/>
                <w:numId w:val="90"/>
              </w:numPr>
              <w:spacing w:before="60" w:after="60"/>
            </w:pPr>
            <w:r>
              <w:t>Related correspondence/communications.</w:t>
            </w:r>
          </w:p>
        </w:tc>
        <w:tc>
          <w:tcPr>
            <w:tcW w:w="2880" w:type="dxa"/>
          </w:tcPr>
          <w:p w14:paraId="542A25BB" w14:textId="77777777" w:rsidR="00D37F45" w:rsidRPr="00B64159" w:rsidRDefault="00D37F45" w:rsidP="008F674E">
            <w:pPr>
              <w:spacing w:before="60" w:after="60"/>
              <w:rPr>
                <w:rFonts w:eastAsia="Calibri" w:cs="Times New Roman"/>
              </w:rPr>
            </w:pPr>
            <w:r w:rsidRPr="00B64159">
              <w:rPr>
                <w:rFonts w:eastAsia="Calibri" w:cs="Times New Roman"/>
                <w:b/>
              </w:rPr>
              <w:t xml:space="preserve">Retain </w:t>
            </w:r>
            <w:r w:rsidRPr="00B64159">
              <w:rPr>
                <w:rFonts w:eastAsia="Calibri" w:cs="Times New Roman"/>
              </w:rPr>
              <w:t>until no longer needed for agency business</w:t>
            </w:r>
          </w:p>
          <w:p w14:paraId="6FF66C58" w14:textId="77777777" w:rsidR="00D37F45" w:rsidRPr="00B64159" w:rsidRDefault="00D37F45" w:rsidP="008F674E">
            <w:pPr>
              <w:spacing w:before="60" w:after="60"/>
              <w:rPr>
                <w:rFonts w:eastAsia="Calibri" w:cs="Times New Roman"/>
                <w:i/>
              </w:rPr>
            </w:pPr>
            <w:r w:rsidRPr="00B64159">
              <w:rPr>
                <w:rFonts w:eastAsia="Calibri" w:cs="Times New Roman"/>
              </w:rPr>
              <w:t xml:space="preserve">  </w:t>
            </w:r>
            <w:r w:rsidRPr="00B64159">
              <w:rPr>
                <w:rFonts w:eastAsia="Calibri" w:cs="Times New Roman"/>
                <w:i/>
              </w:rPr>
              <w:t xml:space="preserve"> then</w:t>
            </w:r>
          </w:p>
          <w:p w14:paraId="5BA75E02" w14:textId="77777777" w:rsidR="00D37F45" w:rsidRPr="00B64159" w:rsidRDefault="00D37F45" w:rsidP="008F674E">
            <w:pPr>
              <w:spacing w:before="60" w:after="60"/>
              <w:rPr>
                <w:rFonts w:eastAsia="Calibri" w:cs="Times New Roman"/>
                <w:b/>
              </w:rPr>
            </w:pPr>
            <w:r w:rsidRPr="00B64159">
              <w:rPr>
                <w:rFonts w:eastAsia="Calibri" w:cs="Times New Roman"/>
                <w:b/>
              </w:rPr>
              <w:t>Destroy</w:t>
            </w:r>
            <w:r w:rsidRPr="0005365D">
              <w:rPr>
                <w:rFonts w:eastAsia="Calibri" w:cs="Times New Roman"/>
              </w:rPr>
              <w:t>.</w:t>
            </w:r>
          </w:p>
        </w:tc>
        <w:tc>
          <w:tcPr>
            <w:tcW w:w="1728" w:type="dxa"/>
          </w:tcPr>
          <w:p w14:paraId="3ECE5E40" w14:textId="77777777" w:rsidR="00D37F45" w:rsidRPr="00B64159" w:rsidRDefault="00D37F45" w:rsidP="008F674E">
            <w:pPr>
              <w:spacing w:before="60"/>
              <w:jc w:val="center"/>
              <w:rPr>
                <w:sz w:val="20"/>
                <w:szCs w:val="20"/>
              </w:rPr>
            </w:pPr>
            <w:r w:rsidRPr="00B64159">
              <w:rPr>
                <w:sz w:val="20"/>
                <w:szCs w:val="20"/>
              </w:rPr>
              <w:t>NON-ARCHIVAL</w:t>
            </w:r>
          </w:p>
          <w:p w14:paraId="0E0289D5" w14:textId="77777777" w:rsidR="00D37F45" w:rsidRPr="00B64159" w:rsidRDefault="00D37F45" w:rsidP="008F674E">
            <w:pPr>
              <w:jc w:val="center"/>
              <w:rPr>
                <w:sz w:val="20"/>
                <w:szCs w:val="20"/>
              </w:rPr>
            </w:pPr>
            <w:r w:rsidRPr="00B64159">
              <w:rPr>
                <w:sz w:val="20"/>
                <w:szCs w:val="20"/>
              </w:rPr>
              <w:t>NON-ESSENTIAL</w:t>
            </w:r>
          </w:p>
          <w:p w14:paraId="126E55EC" w14:textId="77777777" w:rsidR="00D37F45" w:rsidRPr="00B64159" w:rsidRDefault="00D37F45" w:rsidP="008F674E">
            <w:pPr>
              <w:jc w:val="center"/>
              <w:rPr>
                <w:sz w:val="20"/>
                <w:szCs w:val="20"/>
              </w:rPr>
            </w:pPr>
            <w:r w:rsidRPr="00B64159">
              <w:rPr>
                <w:sz w:val="20"/>
                <w:szCs w:val="20"/>
              </w:rPr>
              <w:t>OFM</w:t>
            </w:r>
          </w:p>
        </w:tc>
      </w:tr>
      <w:tr w:rsidR="00826592" w14:paraId="76746512" w14:textId="77777777" w:rsidTr="002C3407">
        <w:trPr>
          <w:cantSplit/>
          <w:jc w:val="center"/>
        </w:trPr>
        <w:tc>
          <w:tcPr>
            <w:tcW w:w="1440" w:type="dxa"/>
          </w:tcPr>
          <w:p w14:paraId="7675B328" w14:textId="77777777" w:rsidR="00826592" w:rsidRPr="001151F6" w:rsidRDefault="00826592" w:rsidP="00826592">
            <w:pPr>
              <w:spacing w:before="60" w:after="60"/>
              <w:jc w:val="center"/>
              <w:rPr>
                <w:rFonts w:eastAsia="Calibri" w:cs="Times New Roman"/>
              </w:rPr>
            </w:pPr>
            <w:r w:rsidRPr="001151F6">
              <w:rPr>
                <w:rFonts w:eastAsia="Calibri" w:cs="Times New Roman"/>
              </w:rPr>
              <w:t>GS 50005</w:t>
            </w:r>
            <w:r w:rsidR="009452BB" w:rsidRPr="001151F6">
              <w:rPr>
                <w:rFonts w:eastAsia="Calibri" w:cs="Times New Roman"/>
                <w:szCs w:val="22"/>
              </w:rPr>
              <w:fldChar w:fldCharType="begin"/>
            </w:r>
            <w:r w:rsidR="009452BB" w:rsidRPr="001151F6">
              <w:rPr>
                <w:rFonts w:eastAsia="Calibri" w:cs="Times New Roman"/>
                <w:szCs w:val="22"/>
              </w:rPr>
              <w:instrText xml:space="preserve"> XE “GS 50005" \f “dan” </w:instrText>
            </w:r>
            <w:r w:rsidR="009452BB" w:rsidRPr="001151F6">
              <w:rPr>
                <w:rFonts w:eastAsia="Calibri" w:cs="Times New Roman"/>
                <w:szCs w:val="22"/>
              </w:rPr>
              <w:fldChar w:fldCharType="end"/>
            </w:r>
          </w:p>
          <w:p w14:paraId="1C67012A" w14:textId="77777777" w:rsidR="00826592" w:rsidRPr="001151F6" w:rsidRDefault="00826592" w:rsidP="000D0192">
            <w:pPr>
              <w:spacing w:before="60" w:after="60"/>
              <w:jc w:val="center"/>
              <w:rPr>
                <w:bCs/>
                <w:szCs w:val="17"/>
              </w:rPr>
            </w:pPr>
            <w:r w:rsidRPr="001151F6">
              <w:rPr>
                <w:rFonts w:eastAsia="Calibri" w:cs="Times New Roman"/>
              </w:rPr>
              <w:t xml:space="preserve">Rev. </w:t>
            </w:r>
            <w:r w:rsidR="000D0192">
              <w:rPr>
                <w:rFonts w:eastAsia="Calibri" w:cs="Times New Roman"/>
              </w:rPr>
              <w:t>1</w:t>
            </w:r>
          </w:p>
        </w:tc>
        <w:tc>
          <w:tcPr>
            <w:tcW w:w="8352" w:type="dxa"/>
          </w:tcPr>
          <w:p w14:paraId="36A47702" w14:textId="77777777" w:rsidR="00826592" w:rsidRPr="001151F6" w:rsidRDefault="00826592" w:rsidP="000D0192">
            <w:pPr>
              <w:spacing w:before="60" w:after="60"/>
            </w:pPr>
            <w:r w:rsidRPr="001151F6">
              <w:rPr>
                <w:b/>
                <w:i/>
              </w:rPr>
              <w:t>Secondary (Duplicate) Copies</w:t>
            </w:r>
          </w:p>
          <w:p w14:paraId="5E765DE4" w14:textId="77777777" w:rsidR="00E25CD4" w:rsidRDefault="00826592" w:rsidP="000D0192">
            <w:pPr>
              <w:spacing w:before="60" w:after="60"/>
            </w:pPr>
            <w:r w:rsidRPr="001151F6">
              <w:t xml:space="preserve">Copies of records (created or received), </w:t>
            </w:r>
            <w:r w:rsidRPr="008366E6">
              <w:rPr>
                <w:u w:val="single"/>
              </w:rPr>
              <w:t>provided</w:t>
            </w:r>
            <w:r w:rsidRPr="001151F6">
              <w:t xml:space="preserve"> the agency retains </w:t>
            </w:r>
            <w:r w:rsidR="00E25CD4">
              <w:t>its</w:t>
            </w:r>
            <w:r w:rsidRPr="001151F6">
              <w:t xml:space="preserve"> primary </w:t>
            </w:r>
            <w:r w:rsidR="00E25CD4">
              <w:t xml:space="preserve">copy of the </w:t>
            </w:r>
            <w:r w:rsidRPr="001151F6">
              <w:t>record in accordance with the current approved minimum retention period</w:t>
            </w:r>
            <w:r w:rsidR="00E25CD4">
              <w:t>.</w:t>
            </w:r>
            <w:r w:rsidR="00E25CD4" w:rsidRPr="001151F6">
              <w:t xml:space="preserve"> </w:t>
            </w:r>
            <w:r w:rsidR="00E25CD4" w:rsidRPr="001151F6">
              <w:fldChar w:fldCharType="begin"/>
            </w:r>
            <w:r w:rsidR="00E25CD4" w:rsidRPr="001151F6">
              <w:instrText xml:space="preserve"> XE "informational copies</w:instrText>
            </w:r>
            <w:r w:rsidR="00452F86">
              <w:instrText>:secondary/duplicate</w:instrText>
            </w:r>
            <w:r w:rsidR="00E25CD4" w:rsidRPr="001151F6">
              <w:instrText xml:space="preserve">" \f “subject” </w:instrText>
            </w:r>
            <w:r w:rsidR="00E25CD4" w:rsidRPr="001151F6">
              <w:fldChar w:fldCharType="end"/>
            </w:r>
            <w:r w:rsidR="00E25CD4" w:rsidRPr="001151F6">
              <w:t xml:space="preserve"> </w:t>
            </w:r>
            <w:r w:rsidR="00E25CD4" w:rsidRPr="001151F6">
              <w:fldChar w:fldCharType="begin"/>
            </w:r>
            <w:r w:rsidR="00E25CD4" w:rsidRPr="001151F6">
              <w:instrText xml:space="preserve"> XE "secondary (duplicate) copies" \f “subject” </w:instrText>
            </w:r>
            <w:r w:rsidR="00E25CD4" w:rsidRPr="001151F6">
              <w:fldChar w:fldCharType="end"/>
            </w:r>
            <w:r w:rsidR="00E25CD4" w:rsidRPr="001151F6">
              <w:fldChar w:fldCharType="begin"/>
            </w:r>
            <w:r w:rsidR="00E25CD4" w:rsidRPr="001151F6">
              <w:instrText xml:space="preserve"> XE "duplicate (secondary)</w:instrText>
            </w:r>
            <w:r w:rsidR="00054DE3">
              <w:instrText xml:space="preserve"> </w:instrText>
            </w:r>
            <w:r w:rsidR="00E25CD4" w:rsidRPr="001151F6">
              <w:instrText xml:space="preserve">copies" \f “subject” </w:instrText>
            </w:r>
            <w:r w:rsidR="00E25CD4" w:rsidRPr="001151F6">
              <w:fldChar w:fldCharType="end"/>
            </w:r>
            <w:r w:rsidR="00E25CD4" w:rsidRPr="001151F6">
              <w:fldChar w:fldCharType="begin"/>
            </w:r>
            <w:r w:rsidR="00E25CD4" w:rsidRPr="001151F6">
              <w:instrText xml:space="preserve"> XE "copies</w:instrText>
            </w:r>
            <w:r w:rsidR="00B80C38">
              <w:instrText xml:space="preserve"> (</w:instrText>
            </w:r>
            <w:r w:rsidR="00E25CD4" w:rsidRPr="001151F6">
              <w:instrText>secondary/duplicate</w:instrText>
            </w:r>
            <w:r w:rsidR="00B80C38">
              <w:instrText>)</w:instrText>
            </w:r>
            <w:r w:rsidR="00E25CD4" w:rsidRPr="001151F6">
              <w:instrText xml:space="preserve">" \f “subject” </w:instrText>
            </w:r>
            <w:r w:rsidR="00E25CD4" w:rsidRPr="001151F6">
              <w:fldChar w:fldCharType="end"/>
            </w:r>
            <w:r w:rsidR="00E25CD4" w:rsidRPr="00B64159">
              <w:fldChar w:fldCharType="begin"/>
            </w:r>
            <w:r w:rsidR="00E25CD4" w:rsidRPr="00B64159">
              <w:instrText xml:space="preserve"> XE "reading files</w:instrText>
            </w:r>
            <w:r w:rsidR="00E25CD4">
              <w:instrText>:secondary/duplicate copies</w:instrText>
            </w:r>
            <w:r w:rsidR="00E25CD4" w:rsidRPr="00B64159">
              <w:instrText xml:space="preserve">" \f "Subject" </w:instrText>
            </w:r>
            <w:r w:rsidR="00E25CD4" w:rsidRPr="00B64159">
              <w:fldChar w:fldCharType="end"/>
            </w:r>
            <w:r w:rsidR="00E25CD4" w:rsidRPr="00B64159">
              <w:fldChar w:fldCharType="begin"/>
            </w:r>
            <w:r w:rsidR="00E25CD4" w:rsidRPr="00B64159">
              <w:instrText xml:space="preserve"> XE "day files</w:instrText>
            </w:r>
            <w:r w:rsidR="00E25CD4">
              <w:instrText>:secondary/duplicate copies</w:instrText>
            </w:r>
            <w:r w:rsidR="00E25CD4" w:rsidRPr="00B64159">
              <w:instrText xml:space="preserve">" \f "Subject" </w:instrText>
            </w:r>
            <w:r w:rsidR="00E25CD4" w:rsidRPr="00B64159">
              <w:fldChar w:fldCharType="end"/>
            </w:r>
            <w:r w:rsidR="00E25CD4" w:rsidRPr="00B64159">
              <w:fldChar w:fldCharType="begin"/>
            </w:r>
            <w:r w:rsidR="00E25CD4" w:rsidRPr="00B64159">
              <w:instrText xml:space="preserve"> XE "</w:instrText>
            </w:r>
            <w:r w:rsidR="00E25CD4">
              <w:instrText>subject</w:instrText>
            </w:r>
            <w:r w:rsidR="00E25CD4" w:rsidRPr="00B64159">
              <w:instrText xml:space="preserve"> files</w:instrText>
            </w:r>
            <w:r w:rsidR="00E25CD4">
              <w:instrText>:secondary/duplicate copies</w:instrText>
            </w:r>
            <w:r w:rsidR="00E25CD4" w:rsidRPr="00B64159">
              <w:instrText xml:space="preserve">" \f "Subject" </w:instrText>
            </w:r>
            <w:r w:rsidR="00E25CD4" w:rsidRPr="00B64159">
              <w:fldChar w:fldCharType="end"/>
            </w:r>
            <w:r w:rsidR="00CB55AE" w:rsidRPr="00B64159">
              <w:fldChar w:fldCharType="begin"/>
            </w:r>
            <w:r w:rsidR="00CB55AE" w:rsidRPr="00B64159">
              <w:instrText xml:space="preserve"> XE "architectural drawings:</w:instrText>
            </w:r>
            <w:r w:rsidR="00CB55AE">
              <w:instrText>secondary/reference copies</w:instrText>
            </w:r>
            <w:r w:rsidR="00CB55AE" w:rsidRPr="00B64159">
              <w:instrText xml:space="preserve">" \f “Subject" </w:instrText>
            </w:r>
            <w:r w:rsidR="00CB55AE" w:rsidRPr="00B64159">
              <w:fldChar w:fldCharType="end"/>
            </w:r>
            <w:r w:rsidR="00054DE3" w:rsidRPr="00B64159">
              <w:fldChar w:fldCharType="begin"/>
            </w:r>
            <w:r w:rsidR="00054DE3" w:rsidRPr="00B64159">
              <w:instrText xml:space="preserve"> XE "</w:instrText>
            </w:r>
            <w:r w:rsidR="00054DE3">
              <w:instrText>drawings/plans (</w:instrText>
            </w:r>
            <w:r w:rsidR="00054DE3" w:rsidRPr="00B64159">
              <w:instrText>architectural</w:instrText>
            </w:r>
            <w:r w:rsidR="00054DE3">
              <w:instrText>/engineering)</w:instrText>
            </w:r>
            <w:r w:rsidR="00054DE3" w:rsidRPr="00B64159">
              <w:instrText>:</w:instrText>
            </w:r>
            <w:r w:rsidR="00054DE3">
              <w:instrText>secondary/reference copies</w:instrText>
            </w:r>
            <w:r w:rsidR="00054DE3" w:rsidRPr="00B64159">
              <w:instrText xml:space="preserve">" \f “Subject" </w:instrText>
            </w:r>
            <w:r w:rsidR="00054DE3" w:rsidRPr="00B64159">
              <w:fldChar w:fldCharType="end"/>
            </w:r>
            <w:r w:rsidR="00A2160A" w:rsidRPr="00B64159">
              <w:fldChar w:fldCharType="begin"/>
            </w:r>
            <w:r w:rsidR="00A2160A" w:rsidRPr="00B64159">
              <w:instrText xml:space="preserve"> XE "</w:instrText>
            </w:r>
            <w:r w:rsidR="00A2160A">
              <w:instrText>engineering drawings/plans</w:instrText>
            </w:r>
            <w:r w:rsidR="00A2160A" w:rsidRPr="00B64159">
              <w:instrText>:</w:instrText>
            </w:r>
            <w:r w:rsidR="00A2160A">
              <w:instrText>secondary/reference copies</w:instrText>
            </w:r>
            <w:r w:rsidR="00A2160A" w:rsidRPr="00B64159">
              <w:instrText xml:space="preserve">" \f “Subject" </w:instrText>
            </w:r>
            <w:r w:rsidR="00A2160A" w:rsidRPr="00B64159">
              <w:fldChar w:fldCharType="end"/>
            </w:r>
            <w:r w:rsidR="002A35E9" w:rsidRPr="00B64159">
              <w:fldChar w:fldCharType="begin"/>
            </w:r>
            <w:r w:rsidR="002A35E9" w:rsidRPr="00B64159">
              <w:instrText xml:space="preserve"> XE "</w:instrText>
            </w:r>
            <w:r w:rsidR="002A35E9">
              <w:instrText>plans (architectural/engineering)</w:instrText>
            </w:r>
            <w:r w:rsidR="002A35E9" w:rsidRPr="00B64159">
              <w:instrText>:</w:instrText>
            </w:r>
            <w:r w:rsidR="002A35E9">
              <w:instrText>secondary/reference copies</w:instrText>
            </w:r>
            <w:r w:rsidR="002A35E9" w:rsidRPr="00B64159">
              <w:instrText xml:space="preserve">" \f “Subject" </w:instrText>
            </w:r>
            <w:r w:rsidR="002A35E9" w:rsidRPr="00B64159">
              <w:fldChar w:fldCharType="end"/>
            </w:r>
            <w:r w:rsidR="003020E8" w:rsidRPr="00B64159">
              <w:fldChar w:fldCharType="begin"/>
            </w:r>
            <w:r w:rsidR="003020E8" w:rsidRPr="00B64159">
              <w:instrText xml:space="preserve"> XE "</w:instrText>
            </w:r>
            <w:r w:rsidR="003020E8">
              <w:instrText>reference materials:secondary/duplicate copies (internal records)</w:instrText>
            </w:r>
            <w:r w:rsidR="003020E8" w:rsidRPr="00B64159">
              <w:instrText xml:space="preserve">" \f "Subject" </w:instrText>
            </w:r>
            <w:r w:rsidR="003020E8" w:rsidRPr="00B64159">
              <w:fldChar w:fldCharType="end"/>
            </w:r>
          </w:p>
          <w:p w14:paraId="7DFCEFAE" w14:textId="77777777" w:rsidR="00826592" w:rsidRPr="001151F6" w:rsidRDefault="00826592" w:rsidP="000D0192">
            <w:pPr>
              <w:pStyle w:val="Includes"/>
              <w:spacing w:after="60"/>
            </w:pPr>
            <w:r w:rsidRPr="001151F6">
              <w:t>Includes, but is not limited to:</w:t>
            </w:r>
          </w:p>
          <w:p w14:paraId="6B83F014" w14:textId="77777777" w:rsidR="00826592" w:rsidRPr="00E25CD4" w:rsidRDefault="00826592" w:rsidP="004C0414">
            <w:pPr>
              <w:pStyle w:val="Bullet"/>
              <w:spacing w:before="60" w:after="60"/>
              <w:contextualSpacing/>
            </w:pPr>
            <w:r w:rsidRPr="00E25CD4">
              <w:t>Data extracts and printouts from agency information systems</w:t>
            </w:r>
            <w:r w:rsidR="00E25CD4" w:rsidRPr="004C0414">
              <w:t>;</w:t>
            </w:r>
          </w:p>
          <w:p w14:paraId="3F9E117F" w14:textId="77777777" w:rsidR="00826592" w:rsidRPr="002B2EA0" w:rsidRDefault="00826592" w:rsidP="004C0414">
            <w:pPr>
              <w:pStyle w:val="Bullet"/>
              <w:spacing w:before="60" w:after="60"/>
              <w:contextualSpacing/>
            </w:pPr>
            <w:r w:rsidRPr="002B2EA0">
              <w:t>Cc’s of emails</w:t>
            </w:r>
            <w:r w:rsidR="00184340">
              <w:t>,</w:t>
            </w:r>
            <w:r w:rsidRPr="002B2EA0">
              <w:t xml:space="preserve"> </w:t>
            </w:r>
            <w:r w:rsidRPr="00184340">
              <w:rPr>
                <w:u w:val="single"/>
              </w:rPr>
              <w:t>provided</w:t>
            </w:r>
            <w:r w:rsidRPr="002B2EA0">
              <w:t xml:space="preserve"> the agency is retaining its primary copy of the email</w:t>
            </w:r>
            <w:r w:rsidR="002B2EA0">
              <w:t>;</w:t>
            </w:r>
          </w:p>
          <w:p w14:paraId="2E121413" w14:textId="77777777" w:rsidR="00826592" w:rsidRPr="00E25CD4" w:rsidRDefault="00826592" w:rsidP="004C0414">
            <w:pPr>
              <w:pStyle w:val="Bullet"/>
              <w:spacing w:before="60" w:after="60"/>
              <w:contextualSpacing/>
            </w:pPr>
            <w:r w:rsidRPr="00E25CD4">
              <w:t>Convenience</w:t>
            </w:r>
            <w:r w:rsidR="003020E8">
              <w:t>/reference</w:t>
            </w:r>
            <w:r w:rsidRPr="00E25CD4">
              <w:t xml:space="preserve"> copies of records</w:t>
            </w:r>
            <w:r w:rsidR="00E25CD4" w:rsidRPr="00E25CD4">
              <w:t>;</w:t>
            </w:r>
          </w:p>
          <w:p w14:paraId="0698D5B4" w14:textId="77777777" w:rsidR="009B74CB" w:rsidRDefault="009B74CB" w:rsidP="004C0414">
            <w:pPr>
              <w:pStyle w:val="Bullet"/>
              <w:spacing w:before="60" w:after="60"/>
              <w:contextualSpacing/>
            </w:pPr>
            <w:r w:rsidRPr="009B74CB">
              <w:t xml:space="preserve">Duplicate and near-duplicate images/photographs </w:t>
            </w:r>
            <w:r w:rsidRPr="00184340">
              <w:rPr>
                <w:u w:val="single"/>
              </w:rPr>
              <w:t>provided</w:t>
            </w:r>
            <w:r w:rsidRPr="009B74CB">
              <w:t xml:space="preserve"> the </w:t>
            </w:r>
            <w:r w:rsidR="003971FB">
              <w:t xml:space="preserve">selected </w:t>
            </w:r>
            <w:r w:rsidRPr="009B74CB">
              <w:t>“best” image</w:t>
            </w:r>
            <w:r w:rsidR="00A175D3">
              <w:t>(s)</w:t>
            </w:r>
            <w:r>
              <w:t xml:space="preserve"> documenting the occasion/object</w:t>
            </w:r>
            <w:r w:rsidR="00E25CD4">
              <w:t xml:space="preserve"> is retained.</w:t>
            </w:r>
          </w:p>
          <w:p w14:paraId="304B01BB" w14:textId="77777777" w:rsidR="00826592" w:rsidRPr="001151F6" w:rsidRDefault="000D0192" w:rsidP="00F35DF5">
            <w:pPr>
              <w:spacing w:before="60" w:after="60"/>
            </w:pPr>
            <w:r>
              <w:t xml:space="preserve">Excludes records which are the agency’s only copy of </w:t>
            </w:r>
            <w:r w:rsidR="00F35DF5">
              <w:t xml:space="preserve">the </w:t>
            </w:r>
            <w:r>
              <w:t>record</w:t>
            </w:r>
            <w:r w:rsidR="00184340">
              <w:t>,</w:t>
            </w:r>
            <w:r>
              <w:t xml:space="preserve"> </w:t>
            </w:r>
            <w:r w:rsidR="00F35DF5">
              <w:t xml:space="preserve">even if it is held </w:t>
            </w:r>
            <w:r>
              <w:t>by another agency.</w:t>
            </w:r>
          </w:p>
        </w:tc>
        <w:tc>
          <w:tcPr>
            <w:tcW w:w="2880" w:type="dxa"/>
          </w:tcPr>
          <w:p w14:paraId="488E2445" w14:textId="77777777" w:rsidR="00826592" w:rsidRPr="00B64159" w:rsidRDefault="00826592" w:rsidP="00826592">
            <w:pPr>
              <w:spacing w:before="60" w:after="60"/>
              <w:rPr>
                <w:rFonts w:eastAsia="Calibri" w:cs="Times New Roman"/>
              </w:rPr>
            </w:pPr>
            <w:r w:rsidRPr="00B64159">
              <w:rPr>
                <w:rFonts w:eastAsia="Calibri" w:cs="Times New Roman"/>
                <w:b/>
              </w:rPr>
              <w:t xml:space="preserve">Retain </w:t>
            </w:r>
            <w:r w:rsidRPr="00B64159">
              <w:rPr>
                <w:rFonts w:eastAsia="Calibri" w:cs="Times New Roman"/>
              </w:rPr>
              <w:t>until no longer needed for agency business</w:t>
            </w:r>
          </w:p>
          <w:p w14:paraId="101253E5" w14:textId="77777777" w:rsidR="00826592" w:rsidRPr="00B64159" w:rsidRDefault="00826592" w:rsidP="00826592">
            <w:pPr>
              <w:spacing w:before="60" w:after="60"/>
              <w:rPr>
                <w:rFonts w:eastAsia="Calibri" w:cs="Times New Roman"/>
                <w:i/>
              </w:rPr>
            </w:pPr>
            <w:r w:rsidRPr="00B64159">
              <w:rPr>
                <w:rFonts w:eastAsia="Calibri" w:cs="Times New Roman"/>
              </w:rPr>
              <w:t xml:space="preserve">   </w:t>
            </w:r>
            <w:r w:rsidRPr="00B64159">
              <w:rPr>
                <w:rFonts w:eastAsia="Calibri" w:cs="Times New Roman"/>
                <w:i/>
              </w:rPr>
              <w:t>then</w:t>
            </w:r>
          </w:p>
          <w:p w14:paraId="2A293017" w14:textId="77777777" w:rsidR="00826592" w:rsidRPr="00B64159" w:rsidRDefault="00826592" w:rsidP="00826592">
            <w:pPr>
              <w:spacing w:before="60" w:after="60"/>
              <w:rPr>
                <w:rFonts w:eastAsia="Calibri" w:cs="Times New Roman"/>
                <w:b/>
              </w:rPr>
            </w:pPr>
            <w:r w:rsidRPr="00B64159">
              <w:rPr>
                <w:rFonts w:eastAsia="Calibri" w:cs="Times New Roman"/>
                <w:b/>
              </w:rPr>
              <w:t>Destroy</w:t>
            </w:r>
            <w:r w:rsidRPr="000D0192">
              <w:rPr>
                <w:rFonts w:eastAsia="Calibri" w:cs="Times New Roman"/>
              </w:rPr>
              <w:t>.</w:t>
            </w:r>
          </w:p>
        </w:tc>
        <w:tc>
          <w:tcPr>
            <w:tcW w:w="1728" w:type="dxa"/>
          </w:tcPr>
          <w:p w14:paraId="0926A92B" w14:textId="77777777" w:rsidR="00826592" w:rsidRPr="00B64159" w:rsidRDefault="00826592" w:rsidP="00826592">
            <w:pPr>
              <w:spacing w:before="60"/>
              <w:jc w:val="center"/>
              <w:rPr>
                <w:sz w:val="20"/>
                <w:szCs w:val="20"/>
              </w:rPr>
            </w:pPr>
            <w:r w:rsidRPr="00B64159">
              <w:rPr>
                <w:sz w:val="20"/>
                <w:szCs w:val="20"/>
              </w:rPr>
              <w:t>NON-ARCHIVAL</w:t>
            </w:r>
          </w:p>
          <w:p w14:paraId="2B347CB0" w14:textId="77777777" w:rsidR="00826592" w:rsidRPr="00B64159" w:rsidRDefault="00826592" w:rsidP="00826592">
            <w:pPr>
              <w:jc w:val="center"/>
              <w:rPr>
                <w:sz w:val="20"/>
                <w:szCs w:val="20"/>
              </w:rPr>
            </w:pPr>
            <w:r w:rsidRPr="00B64159">
              <w:rPr>
                <w:sz w:val="20"/>
                <w:szCs w:val="20"/>
              </w:rPr>
              <w:t>NON-ESSENTIAL</w:t>
            </w:r>
          </w:p>
          <w:p w14:paraId="17A029E8" w14:textId="77777777" w:rsidR="00826592" w:rsidRPr="00B64159" w:rsidRDefault="00826592" w:rsidP="00826592">
            <w:pPr>
              <w:jc w:val="center"/>
              <w:rPr>
                <w:sz w:val="20"/>
                <w:szCs w:val="20"/>
              </w:rPr>
            </w:pPr>
            <w:r w:rsidRPr="00B64159">
              <w:rPr>
                <w:sz w:val="20"/>
                <w:szCs w:val="20"/>
              </w:rPr>
              <w:t>OFM</w:t>
            </w:r>
          </w:p>
        </w:tc>
      </w:tr>
      <w:tr w:rsidR="00E457B3" w14:paraId="75A84438" w14:textId="77777777" w:rsidTr="002C3407">
        <w:trPr>
          <w:cantSplit/>
          <w:jc w:val="center"/>
        </w:trPr>
        <w:tc>
          <w:tcPr>
            <w:tcW w:w="1440" w:type="dxa"/>
          </w:tcPr>
          <w:p w14:paraId="6A5661CA" w14:textId="77777777" w:rsidR="00E457B3" w:rsidRDefault="00E457B3" w:rsidP="00E457B3">
            <w:pPr>
              <w:spacing w:before="60" w:after="60"/>
              <w:jc w:val="center"/>
              <w:rPr>
                <w:rFonts w:eastAsia="Calibri" w:cs="Times New Roman"/>
              </w:rPr>
            </w:pPr>
            <w:r>
              <w:rPr>
                <w:rFonts w:eastAsia="Calibri" w:cs="Times New Roman"/>
              </w:rPr>
              <w:lastRenderedPageBreak/>
              <w:t xml:space="preserve">GS </w:t>
            </w:r>
            <w:r w:rsidR="00E8106A">
              <w:rPr>
                <w:rFonts w:eastAsia="Calibri" w:cs="Times New Roman"/>
              </w:rPr>
              <w:t>50015</w:t>
            </w:r>
            <w:r w:rsidR="009452BB" w:rsidRPr="001151F6">
              <w:fldChar w:fldCharType="begin"/>
            </w:r>
            <w:r w:rsidR="009452BB" w:rsidRPr="001151F6">
              <w:instrText xml:space="preserve"> XE “GS </w:instrText>
            </w:r>
            <w:r w:rsidR="00E8106A">
              <w:instrText>50015</w:instrText>
            </w:r>
            <w:r w:rsidR="009452BB" w:rsidRPr="001151F6">
              <w:instrText xml:space="preserve">" \f “dan” </w:instrText>
            </w:r>
            <w:r w:rsidR="009452BB" w:rsidRPr="001151F6">
              <w:fldChar w:fldCharType="end"/>
            </w:r>
          </w:p>
          <w:p w14:paraId="0EF28523" w14:textId="77777777" w:rsidR="00E457B3" w:rsidRPr="001151F6" w:rsidRDefault="00E457B3" w:rsidP="00E457B3">
            <w:pPr>
              <w:spacing w:before="60" w:after="60"/>
              <w:jc w:val="center"/>
              <w:rPr>
                <w:rFonts w:eastAsia="Calibri" w:cs="Times New Roman"/>
              </w:rPr>
            </w:pPr>
            <w:r>
              <w:rPr>
                <w:rFonts w:eastAsia="Calibri" w:cs="Times New Roman"/>
              </w:rPr>
              <w:t>Rev. 0</w:t>
            </w:r>
          </w:p>
        </w:tc>
        <w:tc>
          <w:tcPr>
            <w:tcW w:w="8352" w:type="dxa"/>
          </w:tcPr>
          <w:p w14:paraId="08EA41C5" w14:textId="77777777" w:rsidR="00E457B3" w:rsidRDefault="00E457B3" w:rsidP="00E457B3">
            <w:pPr>
              <w:spacing w:before="60" w:after="60"/>
              <w:rPr>
                <w:b/>
                <w:i/>
              </w:rPr>
            </w:pPr>
            <w:r>
              <w:rPr>
                <w:b/>
                <w:i/>
              </w:rPr>
              <w:t>Unsolicited Additional Materials</w:t>
            </w:r>
          </w:p>
          <w:p w14:paraId="1DE9E2EF" w14:textId="77777777" w:rsidR="00F35DF5" w:rsidRDefault="00E457B3" w:rsidP="00E457B3">
            <w:pPr>
              <w:spacing w:before="60" w:after="60"/>
            </w:pPr>
            <w:r>
              <w:t>Additional materials received by the agency that are</w:t>
            </w:r>
            <w:r w:rsidR="00F35DF5">
              <w:t>:</w:t>
            </w:r>
            <w:r w:rsidR="003D44D2" w:rsidRPr="001151F6">
              <w:t xml:space="preserve"> </w:t>
            </w:r>
            <w:r w:rsidR="003D44D2" w:rsidRPr="001151F6">
              <w:fldChar w:fldCharType="begin"/>
            </w:r>
            <w:r w:rsidR="003D44D2" w:rsidRPr="001151F6">
              <w:instrText xml:space="preserve"> XE "</w:instrText>
            </w:r>
            <w:r w:rsidR="003D44D2">
              <w:instrText>unsolicited materials</w:instrText>
            </w:r>
            <w:r w:rsidR="003D44D2" w:rsidRPr="001151F6">
              <w:instrText xml:space="preserve">" \f “subject” </w:instrText>
            </w:r>
            <w:r w:rsidR="003D44D2" w:rsidRPr="001151F6">
              <w:fldChar w:fldCharType="end"/>
            </w:r>
          </w:p>
          <w:p w14:paraId="30B39F6D" w14:textId="77777777" w:rsidR="00F35DF5" w:rsidRDefault="00F35DF5" w:rsidP="00283A5D">
            <w:pPr>
              <w:pStyle w:val="ListParagraph"/>
              <w:numPr>
                <w:ilvl w:val="0"/>
                <w:numId w:val="102"/>
              </w:numPr>
              <w:spacing w:before="60" w:after="60"/>
            </w:pPr>
            <w:r w:rsidRPr="00F35DF5">
              <w:rPr>
                <w:u w:val="single"/>
              </w:rPr>
              <w:t>N</w:t>
            </w:r>
            <w:r w:rsidR="00E457B3" w:rsidRPr="00F35DF5">
              <w:rPr>
                <w:u w:val="single"/>
              </w:rPr>
              <w:t>ot</w:t>
            </w:r>
            <w:r w:rsidR="00E457B3">
              <w:t xml:space="preserve"> requested</w:t>
            </w:r>
            <w:r>
              <w:t>;</w:t>
            </w:r>
            <w:r w:rsidR="00E457B3">
              <w:t xml:space="preserve"> and</w:t>
            </w:r>
          </w:p>
          <w:p w14:paraId="75F7DFB4" w14:textId="77777777" w:rsidR="00F35DF5" w:rsidRDefault="00F35DF5" w:rsidP="00283A5D">
            <w:pPr>
              <w:pStyle w:val="ListParagraph"/>
              <w:numPr>
                <w:ilvl w:val="0"/>
                <w:numId w:val="102"/>
              </w:numPr>
              <w:spacing w:before="60" w:after="60"/>
            </w:pPr>
            <w:r w:rsidRPr="00F35DF5">
              <w:rPr>
                <w:u w:val="single"/>
              </w:rPr>
              <w:t>N</w:t>
            </w:r>
            <w:r w:rsidR="00E457B3" w:rsidRPr="00F35DF5">
              <w:rPr>
                <w:u w:val="single"/>
              </w:rPr>
              <w:t>ot</w:t>
            </w:r>
            <w:r w:rsidR="00E457B3">
              <w:t xml:space="preserve"> used by the agency </w:t>
            </w:r>
            <w:proofErr w:type="gramStart"/>
            <w:r w:rsidR="00E457B3">
              <w:t>in the course of</w:t>
            </w:r>
            <w:proofErr w:type="gramEnd"/>
            <w:r w:rsidR="00E457B3">
              <w:t xml:space="preserve"> government business</w:t>
            </w:r>
            <w:r>
              <w:t>.</w:t>
            </w:r>
          </w:p>
          <w:p w14:paraId="414DE4B1" w14:textId="77777777" w:rsidR="00F35DF5" w:rsidRDefault="00F35DF5" w:rsidP="00E457B3">
            <w:pPr>
              <w:spacing w:before="60" w:after="60"/>
            </w:pPr>
            <w:r>
              <w:t>Includes, but is not limited to:</w:t>
            </w:r>
          </w:p>
          <w:p w14:paraId="644B2E25" w14:textId="77777777" w:rsidR="00E457B3" w:rsidRDefault="00F35DF5" w:rsidP="00283A5D">
            <w:pPr>
              <w:pStyle w:val="ListParagraph"/>
              <w:numPr>
                <w:ilvl w:val="0"/>
                <w:numId w:val="103"/>
              </w:numPr>
              <w:spacing w:before="60" w:after="60"/>
            </w:pPr>
            <w:r>
              <w:t>S</w:t>
            </w:r>
            <w:r w:rsidR="00E457B3">
              <w:t>uperfluous extra materials provided with applications</w:t>
            </w:r>
            <w:r>
              <w:t xml:space="preserve"> (</w:t>
            </w:r>
            <w:r w:rsidR="00E457B3">
              <w:t>in</w:t>
            </w:r>
            <w:r w:rsidR="002B2EA0">
              <w:t>cluding health/medical records);</w:t>
            </w:r>
          </w:p>
          <w:p w14:paraId="33362519" w14:textId="77777777" w:rsidR="002B2EA0" w:rsidRPr="003B2F07" w:rsidRDefault="002B2EA0" w:rsidP="00283A5D">
            <w:pPr>
              <w:pStyle w:val="ListParagraph"/>
              <w:numPr>
                <w:ilvl w:val="0"/>
                <w:numId w:val="103"/>
              </w:numPr>
              <w:spacing w:before="60" w:after="60"/>
            </w:pPr>
            <w:r>
              <w:t>Information entering through online applications, e-forms, etc.</w:t>
            </w:r>
            <w:r w:rsidR="007B556B">
              <w:t>,</w:t>
            </w:r>
            <w:r>
              <w:t xml:space="preserve"> but </w:t>
            </w:r>
            <w:r w:rsidRPr="00F60216">
              <w:rPr>
                <w:u w:val="single"/>
              </w:rPr>
              <w:t>not</w:t>
            </w:r>
            <w:r>
              <w:t xml:space="preserve"> completed and </w:t>
            </w:r>
            <w:r w:rsidRPr="00F60216">
              <w:rPr>
                <w:u w:val="single"/>
              </w:rPr>
              <w:t>not</w:t>
            </w:r>
            <w:r>
              <w:t xml:space="preserve"> submitted to the agency.</w:t>
            </w:r>
          </w:p>
        </w:tc>
        <w:tc>
          <w:tcPr>
            <w:tcW w:w="2880" w:type="dxa"/>
          </w:tcPr>
          <w:p w14:paraId="3F39F9E3" w14:textId="77777777" w:rsidR="00E457B3" w:rsidRPr="00510D98" w:rsidRDefault="00E457B3" w:rsidP="00E457B3">
            <w:pPr>
              <w:spacing w:before="60" w:after="60"/>
              <w:rPr>
                <w:rFonts w:eastAsia="Calibri" w:cs="Times New Roman"/>
                <w:i/>
              </w:rPr>
            </w:pPr>
            <w:r w:rsidRPr="00510D98">
              <w:rPr>
                <w:rFonts w:eastAsia="Calibri" w:cs="Times New Roman"/>
                <w:i/>
              </w:rPr>
              <w:t>Upon receipt</w:t>
            </w:r>
            <w:r>
              <w:rPr>
                <w:rFonts w:eastAsia="Calibri" w:cs="Times New Roman"/>
                <w:i/>
              </w:rPr>
              <w:t>,</w:t>
            </w:r>
          </w:p>
          <w:p w14:paraId="2E345015" w14:textId="77777777" w:rsidR="00E457B3" w:rsidRDefault="00E457B3" w:rsidP="00E457B3">
            <w:pPr>
              <w:spacing w:before="60" w:after="60"/>
              <w:rPr>
                <w:rFonts w:eastAsia="Calibri" w:cs="Times New Roman"/>
              </w:rPr>
            </w:pPr>
            <w:r>
              <w:rPr>
                <w:rFonts w:eastAsia="Calibri" w:cs="Times New Roman"/>
                <w:b/>
              </w:rPr>
              <w:t>Return</w:t>
            </w:r>
            <w:r>
              <w:rPr>
                <w:rFonts w:eastAsia="Calibri" w:cs="Times New Roman"/>
              </w:rPr>
              <w:t xml:space="preserve"> to sender</w:t>
            </w:r>
          </w:p>
          <w:p w14:paraId="27F10E92" w14:textId="77777777" w:rsidR="00E457B3" w:rsidRPr="003B2F07" w:rsidRDefault="00E457B3" w:rsidP="00E457B3">
            <w:pPr>
              <w:spacing w:before="60" w:after="60"/>
              <w:rPr>
                <w:rFonts w:eastAsia="Calibri" w:cs="Times New Roman"/>
                <w:i/>
              </w:rPr>
            </w:pPr>
            <w:r>
              <w:rPr>
                <w:rFonts w:eastAsia="Calibri" w:cs="Times New Roman"/>
              </w:rPr>
              <w:t xml:space="preserve">   </w:t>
            </w:r>
            <w:r w:rsidRPr="003B2F07">
              <w:rPr>
                <w:rFonts w:eastAsia="Calibri" w:cs="Times New Roman"/>
                <w:i/>
              </w:rPr>
              <w:t>or</w:t>
            </w:r>
          </w:p>
          <w:p w14:paraId="65C8C1D1" w14:textId="77777777" w:rsidR="00E457B3" w:rsidRPr="003B2F07" w:rsidRDefault="00E457B3" w:rsidP="00E457B3">
            <w:pPr>
              <w:spacing w:before="60" w:after="60"/>
              <w:rPr>
                <w:rFonts w:eastAsia="Calibri" w:cs="Times New Roman"/>
              </w:rPr>
            </w:pPr>
            <w:r w:rsidRPr="003B2F07">
              <w:rPr>
                <w:rFonts w:eastAsia="Calibri" w:cs="Times New Roman"/>
                <w:b/>
              </w:rPr>
              <w:t>Destroy</w:t>
            </w:r>
            <w:r>
              <w:rPr>
                <w:rFonts w:eastAsia="Calibri" w:cs="Times New Roman"/>
              </w:rPr>
              <w:t>.</w:t>
            </w:r>
          </w:p>
        </w:tc>
        <w:tc>
          <w:tcPr>
            <w:tcW w:w="1728" w:type="dxa"/>
          </w:tcPr>
          <w:p w14:paraId="61C05367" w14:textId="77777777" w:rsidR="00E457B3" w:rsidRPr="00B64159" w:rsidRDefault="00E457B3" w:rsidP="00E457B3">
            <w:pPr>
              <w:spacing w:before="60"/>
              <w:jc w:val="center"/>
              <w:rPr>
                <w:sz w:val="20"/>
                <w:szCs w:val="20"/>
              </w:rPr>
            </w:pPr>
            <w:r w:rsidRPr="00B64159">
              <w:rPr>
                <w:sz w:val="20"/>
                <w:szCs w:val="20"/>
              </w:rPr>
              <w:t>NON-ARCHIVAL</w:t>
            </w:r>
          </w:p>
          <w:p w14:paraId="2A4C8683" w14:textId="77777777" w:rsidR="00E457B3" w:rsidRPr="00B64159" w:rsidRDefault="00E457B3" w:rsidP="00E457B3">
            <w:pPr>
              <w:jc w:val="center"/>
              <w:rPr>
                <w:sz w:val="20"/>
                <w:szCs w:val="20"/>
              </w:rPr>
            </w:pPr>
            <w:r w:rsidRPr="00B64159">
              <w:rPr>
                <w:sz w:val="20"/>
                <w:szCs w:val="20"/>
              </w:rPr>
              <w:t>NON-ESSENTIAL</w:t>
            </w:r>
          </w:p>
          <w:p w14:paraId="54D11F3D" w14:textId="77777777" w:rsidR="00E457B3" w:rsidRPr="00B64159" w:rsidRDefault="00E457B3" w:rsidP="00E457B3">
            <w:pPr>
              <w:jc w:val="center"/>
              <w:rPr>
                <w:sz w:val="20"/>
                <w:szCs w:val="20"/>
              </w:rPr>
            </w:pPr>
            <w:r w:rsidRPr="00B64159">
              <w:rPr>
                <w:sz w:val="20"/>
                <w:szCs w:val="20"/>
              </w:rPr>
              <w:t>OFM</w:t>
            </w:r>
          </w:p>
        </w:tc>
      </w:tr>
    </w:tbl>
    <w:p w14:paraId="534E091C" w14:textId="77777777" w:rsidR="009D2996" w:rsidRDefault="009D2996"/>
    <w:p w14:paraId="73C05F3F" w14:textId="77777777" w:rsidR="00AD6809" w:rsidRDefault="00AD6809"/>
    <w:p w14:paraId="3612D931" w14:textId="77777777" w:rsidR="00AD6809" w:rsidRDefault="00AD6809"/>
    <w:p w14:paraId="0C22F675" w14:textId="77777777" w:rsidR="00AD6809" w:rsidRDefault="00AD6809" w:rsidP="00AD6809">
      <w:pPr>
        <w:pStyle w:val="Functions"/>
        <w:sectPr w:rsidR="00AD6809" w:rsidSect="008E07D6">
          <w:footerReference w:type="default" r:id="rId23"/>
          <w:pgSz w:w="15840" w:h="12240" w:orient="landscape" w:code="1"/>
          <w:pgMar w:top="1080" w:right="720" w:bottom="1080" w:left="720" w:header="1080" w:footer="720" w:gutter="0"/>
          <w:cols w:space="720"/>
          <w:docGrid w:linePitch="360"/>
        </w:sectPr>
      </w:pPr>
    </w:p>
    <w:p w14:paraId="3455AF2F" w14:textId="77777777" w:rsidR="0054299D" w:rsidRPr="00B64159" w:rsidRDefault="0054299D" w:rsidP="002A4680">
      <w:pPr>
        <w:pStyle w:val="TOCwno"/>
        <w:spacing w:before="0" w:after="0"/>
      </w:pPr>
      <w:bookmarkStart w:id="68" w:name="_Toc215394215"/>
      <w:bookmarkStart w:id="69" w:name="_Toc263169746"/>
      <w:bookmarkStart w:id="70" w:name="_Toc271097315"/>
      <w:bookmarkStart w:id="71" w:name="_Toc175912493"/>
      <w:r w:rsidRPr="00B64159">
        <w:lastRenderedPageBreak/>
        <w:t>Glossary</w:t>
      </w:r>
      <w:bookmarkEnd w:id="68"/>
      <w:bookmarkEnd w:id="69"/>
      <w:bookmarkEnd w:id="70"/>
      <w:bookmarkEnd w:id="71"/>
    </w:p>
    <w:tbl>
      <w:tblPr>
        <w:tblW w:w="14400" w:type="dxa"/>
        <w:jc w:val="center"/>
        <w:tblLook w:val="04A0" w:firstRow="1" w:lastRow="0" w:firstColumn="1" w:lastColumn="0" w:noHBand="0" w:noVBand="1"/>
      </w:tblPr>
      <w:tblGrid>
        <w:gridCol w:w="14400"/>
      </w:tblGrid>
      <w:tr w:rsidR="002A4680" w:rsidRPr="0089069B" w14:paraId="2A2BB408" w14:textId="77777777" w:rsidTr="002A4680">
        <w:trPr>
          <w:jc w:val="center"/>
        </w:trPr>
        <w:tc>
          <w:tcPr>
            <w:tcW w:w="14400" w:type="dxa"/>
            <w:tcMar>
              <w:left w:w="115" w:type="dxa"/>
              <w:right w:w="202" w:type="dxa"/>
            </w:tcMar>
          </w:tcPr>
          <w:p w14:paraId="1A5E2E87" w14:textId="77777777" w:rsidR="002A4680" w:rsidRPr="0089069B" w:rsidRDefault="002A4680" w:rsidP="00505AE8">
            <w:pPr>
              <w:shd w:val="clear" w:color="auto" w:fill="FFFFFF"/>
              <w:spacing w:before="120"/>
              <w:jc w:val="both"/>
              <w:rPr>
                <w:rFonts w:eastAsia="Calibri" w:cs="Times New Roman"/>
                <w:i/>
                <w:szCs w:val="22"/>
              </w:rPr>
            </w:pPr>
            <w:r w:rsidRPr="0089069B">
              <w:rPr>
                <w:rFonts w:eastAsia="Calibri" w:cs="Times New Roman"/>
                <w:b/>
                <w:i/>
                <w:sz w:val="24"/>
                <w:szCs w:val="24"/>
              </w:rPr>
              <w:t>Appraisal</w:t>
            </w:r>
          </w:p>
        </w:tc>
      </w:tr>
      <w:tr w:rsidR="002A4680" w:rsidRPr="0089069B" w14:paraId="2DB989AB" w14:textId="77777777" w:rsidTr="00505AE8">
        <w:trPr>
          <w:jc w:val="center"/>
        </w:trPr>
        <w:tc>
          <w:tcPr>
            <w:tcW w:w="14400" w:type="dxa"/>
            <w:tcMar>
              <w:left w:w="115" w:type="dxa"/>
              <w:right w:w="202" w:type="dxa"/>
            </w:tcMar>
          </w:tcPr>
          <w:p w14:paraId="69A65937" w14:textId="77777777" w:rsidR="002A4680" w:rsidRPr="00266E8E" w:rsidRDefault="002A4680" w:rsidP="00505AE8">
            <w:pPr>
              <w:shd w:val="clear" w:color="auto" w:fill="FFFFFF"/>
              <w:spacing w:after="60"/>
              <w:ind w:left="432"/>
              <w:jc w:val="both"/>
              <w:rPr>
                <w:rFonts w:eastAsia="Calibri" w:cs="Times New Roman"/>
                <w:szCs w:val="22"/>
              </w:rPr>
            </w:pPr>
            <w:r w:rsidRPr="00266E8E">
              <w:rPr>
                <w:rFonts w:eastAsia="Calibri" w:cs="Times New Roman"/>
                <w:szCs w:val="22"/>
              </w:rPr>
              <w:t>The process of determining the value and disposition of records based on their administrative, legal, and fiscal use; their evidential and informational or research value; and their relationship to other records.</w:t>
            </w:r>
          </w:p>
        </w:tc>
      </w:tr>
      <w:tr w:rsidR="002A4680" w:rsidRPr="0089069B" w14:paraId="445547A9" w14:textId="77777777" w:rsidTr="00505AE8">
        <w:trPr>
          <w:jc w:val="center"/>
        </w:trPr>
        <w:tc>
          <w:tcPr>
            <w:tcW w:w="14400" w:type="dxa"/>
            <w:tcMar>
              <w:left w:w="115" w:type="dxa"/>
              <w:right w:w="202" w:type="dxa"/>
            </w:tcMar>
          </w:tcPr>
          <w:p w14:paraId="41E3342C" w14:textId="77777777" w:rsidR="002A4680" w:rsidRPr="0089069B" w:rsidRDefault="002A4680" w:rsidP="00505AE8">
            <w:pPr>
              <w:shd w:val="clear" w:color="auto" w:fill="FFFFFF"/>
              <w:spacing w:before="120"/>
              <w:jc w:val="both"/>
              <w:rPr>
                <w:rFonts w:eastAsia="Calibri" w:cs="Times New Roman"/>
                <w:i/>
                <w:sz w:val="24"/>
                <w:szCs w:val="24"/>
              </w:rPr>
            </w:pPr>
            <w:r w:rsidRPr="0089069B">
              <w:rPr>
                <w:rFonts w:eastAsia="Calibri" w:cs="Times New Roman"/>
                <w:b/>
                <w:i/>
                <w:sz w:val="24"/>
                <w:szCs w:val="24"/>
              </w:rPr>
              <w:t>Archival (Appraisal Required)</w:t>
            </w:r>
            <w:r w:rsidRPr="0089069B">
              <w:t xml:space="preserve"> </w:t>
            </w:r>
          </w:p>
        </w:tc>
      </w:tr>
      <w:tr w:rsidR="002A4680" w:rsidRPr="0089069B" w14:paraId="3AA28935" w14:textId="77777777" w:rsidTr="00505AE8">
        <w:trPr>
          <w:jc w:val="center"/>
        </w:trPr>
        <w:tc>
          <w:tcPr>
            <w:tcW w:w="14400" w:type="dxa"/>
            <w:tcMar>
              <w:left w:w="115" w:type="dxa"/>
              <w:right w:w="202" w:type="dxa"/>
            </w:tcMar>
          </w:tcPr>
          <w:p w14:paraId="16AB09C5" w14:textId="77777777" w:rsidR="002A4680" w:rsidRPr="0089069B" w:rsidRDefault="002A4680" w:rsidP="00505AE8">
            <w:pPr>
              <w:shd w:val="clear" w:color="auto" w:fill="FFFFFF"/>
              <w:spacing w:after="60"/>
              <w:ind w:left="432"/>
              <w:jc w:val="both"/>
              <w:rPr>
                <w:rFonts w:eastAsia="Calibri" w:cs="Times New Roman"/>
                <w:b/>
                <w:szCs w:val="22"/>
              </w:rPr>
            </w:pPr>
            <w:r>
              <w:t>Designation for public records that may possess enduring legal and/or historical value and must be appraised by the Archives. Such records are to be evaluated, sampled, and weeded according to archival principles by Archives staff. Records appraised as non-archival may be destroyed after their retention has been met.</w:t>
            </w:r>
          </w:p>
        </w:tc>
      </w:tr>
      <w:tr w:rsidR="002A4680" w:rsidRPr="0089069B" w14:paraId="46A84438" w14:textId="77777777" w:rsidTr="00505AE8">
        <w:trPr>
          <w:trHeight w:val="333"/>
          <w:jc w:val="center"/>
        </w:trPr>
        <w:tc>
          <w:tcPr>
            <w:tcW w:w="14400" w:type="dxa"/>
            <w:tcMar>
              <w:left w:w="115" w:type="dxa"/>
              <w:right w:w="202" w:type="dxa"/>
            </w:tcMar>
            <w:vAlign w:val="center"/>
          </w:tcPr>
          <w:p w14:paraId="08768A67" w14:textId="77777777" w:rsidR="002A4680" w:rsidRPr="0089069B" w:rsidRDefault="002A4680" w:rsidP="00505AE8">
            <w:pPr>
              <w:shd w:val="clear" w:color="auto" w:fill="FFFFFF"/>
              <w:spacing w:before="120"/>
              <w:jc w:val="both"/>
              <w:rPr>
                <w:rFonts w:eastAsia="Calibri" w:cs="Times New Roman"/>
                <w:i/>
                <w:szCs w:val="22"/>
              </w:rPr>
            </w:pPr>
            <w:r w:rsidRPr="0089069B">
              <w:rPr>
                <w:rFonts w:eastAsia="Calibri" w:cs="Times New Roman"/>
                <w:b/>
                <w:i/>
                <w:sz w:val="24"/>
                <w:szCs w:val="24"/>
              </w:rPr>
              <w:t>Archival (Permanent Retention)</w:t>
            </w:r>
            <w:r w:rsidRPr="0089069B">
              <w:t xml:space="preserve"> </w:t>
            </w:r>
          </w:p>
        </w:tc>
      </w:tr>
      <w:tr w:rsidR="002A4680" w:rsidRPr="0089069B" w14:paraId="0A30FCAA" w14:textId="77777777" w:rsidTr="00505AE8">
        <w:trPr>
          <w:trHeight w:val="1197"/>
          <w:jc w:val="center"/>
        </w:trPr>
        <w:tc>
          <w:tcPr>
            <w:tcW w:w="14400" w:type="dxa"/>
            <w:tcMar>
              <w:left w:w="115" w:type="dxa"/>
              <w:right w:w="202" w:type="dxa"/>
            </w:tcMar>
          </w:tcPr>
          <w:p w14:paraId="404DF807" w14:textId="77777777" w:rsidR="002A4680" w:rsidRPr="0089069B" w:rsidRDefault="002A4680" w:rsidP="00505AE8">
            <w:pPr>
              <w:shd w:val="clear" w:color="auto" w:fill="FFFFFF"/>
              <w:spacing w:after="60"/>
              <w:ind w:left="432"/>
              <w:jc w:val="both"/>
              <w:rPr>
                <w:rFonts w:eastAsia="Calibri" w:cs="Times New Roman"/>
                <w:i/>
                <w:sz w:val="21"/>
                <w:szCs w:val="21"/>
              </w:rPr>
            </w:pPr>
            <w:r>
              <w:t>Designation for public records that possess enduring legal and/or historical value and must not be destroyed. State government agencies must transfer these records to the Archives at the end of their minimum retention period. Local government agencies must either transfer these records to the Archives or retain and preserve them according to archival best practice until transferred to the Archives. Other than removing and disposing of duplicates, the Archives will not sample, weed, or otherwise dispose of records with this designation.</w:t>
            </w:r>
          </w:p>
        </w:tc>
      </w:tr>
      <w:tr w:rsidR="002A4680" w:rsidRPr="0089069B" w14:paraId="4EE51E55" w14:textId="77777777" w:rsidTr="00505AE8">
        <w:trPr>
          <w:trHeight w:val="360"/>
          <w:jc w:val="center"/>
        </w:trPr>
        <w:tc>
          <w:tcPr>
            <w:tcW w:w="14400" w:type="dxa"/>
            <w:tcMar>
              <w:left w:w="115" w:type="dxa"/>
              <w:right w:w="202" w:type="dxa"/>
            </w:tcMar>
          </w:tcPr>
          <w:p w14:paraId="1459AA40" w14:textId="77777777" w:rsidR="002A4680" w:rsidRPr="0089069B" w:rsidRDefault="002A4680" w:rsidP="00505AE8">
            <w:pPr>
              <w:shd w:val="clear" w:color="auto" w:fill="FFFFFF"/>
              <w:spacing w:before="120"/>
              <w:jc w:val="both"/>
              <w:rPr>
                <w:rFonts w:eastAsia="Calibri" w:cs="Times New Roman"/>
                <w:b/>
                <w:i/>
                <w:sz w:val="24"/>
                <w:szCs w:val="24"/>
              </w:rPr>
            </w:pPr>
            <w:r w:rsidRPr="0089069B">
              <w:rPr>
                <w:rFonts w:eastAsia="Calibri" w:cs="Times New Roman"/>
                <w:b/>
                <w:i/>
                <w:sz w:val="24"/>
                <w:szCs w:val="24"/>
              </w:rPr>
              <w:t>Disposition</w:t>
            </w:r>
          </w:p>
        </w:tc>
      </w:tr>
      <w:tr w:rsidR="002A4680" w:rsidRPr="0089069B" w14:paraId="3D7A1138" w14:textId="77777777" w:rsidTr="00505AE8">
        <w:trPr>
          <w:jc w:val="center"/>
        </w:trPr>
        <w:tc>
          <w:tcPr>
            <w:tcW w:w="14400" w:type="dxa"/>
            <w:tcMar>
              <w:left w:w="115" w:type="dxa"/>
              <w:right w:w="202" w:type="dxa"/>
            </w:tcMar>
          </w:tcPr>
          <w:p w14:paraId="46C98EDA" w14:textId="77777777" w:rsidR="002A4680" w:rsidRPr="0089069B" w:rsidRDefault="002A4680" w:rsidP="00505AE8">
            <w:pPr>
              <w:shd w:val="clear" w:color="auto" w:fill="FFFFFF"/>
              <w:spacing w:after="60"/>
              <w:ind w:left="432"/>
              <w:jc w:val="both"/>
              <w:rPr>
                <w:rFonts w:eastAsia="Calibri" w:cs="Times New Roman"/>
                <w:b/>
                <w:szCs w:val="22"/>
              </w:rPr>
            </w:pPr>
            <w:r>
              <w:t>Actions taken with records when they are no longer required to be retained by an agency. Possible disposition actions include transfer to the Archives and destruction.</w:t>
            </w:r>
          </w:p>
        </w:tc>
      </w:tr>
      <w:tr w:rsidR="002A4680" w:rsidRPr="0089069B" w14:paraId="2B583C44" w14:textId="77777777" w:rsidTr="00505AE8">
        <w:trPr>
          <w:trHeight w:val="360"/>
          <w:jc w:val="center"/>
        </w:trPr>
        <w:tc>
          <w:tcPr>
            <w:tcW w:w="14400" w:type="dxa"/>
            <w:tcMar>
              <w:left w:w="115" w:type="dxa"/>
              <w:right w:w="202" w:type="dxa"/>
            </w:tcMar>
          </w:tcPr>
          <w:p w14:paraId="0EF36AE3" w14:textId="77777777" w:rsidR="002A4680" w:rsidRPr="0089069B" w:rsidRDefault="002A4680" w:rsidP="00505AE8">
            <w:pPr>
              <w:shd w:val="clear" w:color="auto" w:fill="FFFFFF"/>
              <w:spacing w:before="120"/>
              <w:jc w:val="both"/>
              <w:rPr>
                <w:rFonts w:eastAsia="Calibri" w:cs="Times New Roman"/>
                <w:b/>
                <w:i/>
                <w:sz w:val="24"/>
                <w:szCs w:val="24"/>
              </w:rPr>
            </w:pPr>
            <w:r w:rsidRPr="0089069B">
              <w:rPr>
                <w:rFonts w:eastAsia="Calibri" w:cs="Times New Roman"/>
                <w:b/>
                <w:i/>
                <w:sz w:val="24"/>
                <w:szCs w:val="24"/>
              </w:rPr>
              <w:t>Disposition Authority Number (DAN)</w:t>
            </w:r>
            <w:r w:rsidRPr="0089069B">
              <w:t xml:space="preserve"> </w:t>
            </w:r>
          </w:p>
        </w:tc>
      </w:tr>
      <w:tr w:rsidR="002A4680" w:rsidRPr="0089069B" w14:paraId="4B36CAB5" w14:textId="77777777" w:rsidTr="00505AE8">
        <w:trPr>
          <w:jc w:val="center"/>
        </w:trPr>
        <w:tc>
          <w:tcPr>
            <w:tcW w:w="14400" w:type="dxa"/>
            <w:tcMar>
              <w:left w:w="115" w:type="dxa"/>
              <w:right w:w="202" w:type="dxa"/>
            </w:tcMar>
          </w:tcPr>
          <w:p w14:paraId="730CC036" w14:textId="77777777" w:rsidR="002A4680" w:rsidRPr="0089069B" w:rsidRDefault="002A4680" w:rsidP="00505AE8">
            <w:pPr>
              <w:shd w:val="clear" w:color="auto" w:fill="FFFFFF"/>
              <w:spacing w:after="60"/>
              <w:ind w:left="432"/>
              <w:jc w:val="both"/>
              <w:rPr>
                <w:rFonts w:eastAsia="Calibri" w:cs="Times New Roman"/>
                <w:b/>
                <w:szCs w:val="22"/>
              </w:rPr>
            </w:pPr>
            <w:r>
              <w:t>Control number for a specific records series in a retention schedule that authorizes a retention period and disposition action for records belonging to that series.</w:t>
            </w:r>
          </w:p>
        </w:tc>
      </w:tr>
      <w:tr w:rsidR="002A4680" w:rsidRPr="0089069B" w14:paraId="1EC5A7E5" w14:textId="77777777" w:rsidTr="00505AE8">
        <w:trPr>
          <w:trHeight w:val="288"/>
          <w:jc w:val="center"/>
        </w:trPr>
        <w:tc>
          <w:tcPr>
            <w:tcW w:w="14400" w:type="dxa"/>
            <w:tcMar>
              <w:left w:w="115" w:type="dxa"/>
              <w:right w:w="202" w:type="dxa"/>
            </w:tcMar>
          </w:tcPr>
          <w:p w14:paraId="100B5B99" w14:textId="77777777" w:rsidR="002A4680" w:rsidRPr="0089069B" w:rsidRDefault="002A4680" w:rsidP="00505AE8">
            <w:pPr>
              <w:shd w:val="clear" w:color="auto" w:fill="FFFFFF"/>
              <w:spacing w:before="120"/>
              <w:jc w:val="both"/>
              <w:rPr>
                <w:rFonts w:eastAsia="Calibri" w:cs="Times New Roman"/>
                <w:b/>
                <w:sz w:val="24"/>
                <w:szCs w:val="24"/>
              </w:rPr>
            </w:pPr>
            <w:r w:rsidRPr="0089069B">
              <w:rPr>
                <w:rFonts w:eastAsia="Calibri" w:cs="Times New Roman"/>
                <w:b/>
                <w:i/>
                <w:sz w:val="24"/>
                <w:szCs w:val="24"/>
              </w:rPr>
              <w:t>Essential Records</w:t>
            </w:r>
          </w:p>
        </w:tc>
      </w:tr>
      <w:tr w:rsidR="002A4680" w:rsidRPr="0089069B" w14:paraId="243CC592" w14:textId="77777777" w:rsidTr="00505AE8">
        <w:trPr>
          <w:jc w:val="center"/>
        </w:trPr>
        <w:tc>
          <w:tcPr>
            <w:tcW w:w="14400" w:type="dxa"/>
            <w:tcMar>
              <w:left w:w="115" w:type="dxa"/>
              <w:right w:w="202" w:type="dxa"/>
            </w:tcMar>
          </w:tcPr>
          <w:p w14:paraId="1FC6AF38" w14:textId="77777777" w:rsidR="002A4680" w:rsidRPr="0089069B" w:rsidRDefault="002A4680" w:rsidP="00505AE8">
            <w:pPr>
              <w:ind w:left="432"/>
              <w:jc w:val="both"/>
              <w:rPr>
                <w:i/>
                <w:sz w:val="21"/>
                <w:szCs w:val="21"/>
              </w:rPr>
            </w:pPr>
            <w:r>
              <w:t>Records needed to respond to, and/or perform critical operations during/after, a disaster or emergency. They need to be protected through backup or enhanced storage. (RCW 40.10.010)</w:t>
            </w:r>
          </w:p>
        </w:tc>
      </w:tr>
      <w:tr w:rsidR="002A4680" w:rsidRPr="0089069B" w14:paraId="687360B9" w14:textId="77777777" w:rsidTr="00505AE8">
        <w:trPr>
          <w:trHeight w:val="432"/>
          <w:jc w:val="center"/>
        </w:trPr>
        <w:tc>
          <w:tcPr>
            <w:tcW w:w="14400" w:type="dxa"/>
            <w:tcMar>
              <w:left w:w="115" w:type="dxa"/>
              <w:right w:w="202" w:type="dxa"/>
            </w:tcMar>
          </w:tcPr>
          <w:p w14:paraId="4A743DCB" w14:textId="77777777" w:rsidR="002A4680" w:rsidRPr="0089069B" w:rsidRDefault="002A4680" w:rsidP="00505AE8">
            <w:pPr>
              <w:shd w:val="clear" w:color="auto" w:fill="FFFFFF"/>
              <w:spacing w:before="120"/>
              <w:jc w:val="both"/>
              <w:rPr>
                <w:rFonts w:eastAsia="Calibri" w:cs="Times New Roman"/>
                <w:b/>
                <w:i/>
                <w:sz w:val="24"/>
                <w:szCs w:val="24"/>
              </w:rPr>
            </w:pPr>
            <w:r>
              <w:rPr>
                <w:rFonts w:eastAsia="Calibri" w:cs="Times New Roman"/>
                <w:b/>
                <w:i/>
                <w:sz w:val="24"/>
                <w:szCs w:val="24"/>
              </w:rPr>
              <w:t>Local</w:t>
            </w:r>
            <w:r w:rsidRPr="0089069B">
              <w:rPr>
                <w:rFonts w:eastAsia="Calibri" w:cs="Times New Roman"/>
                <w:b/>
                <w:i/>
                <w:sz w:val="24"/>
                <w:szCs w:val="24"/>
              </w:rPr>
              <w:t xml:space="preserve"> Records Committee</w:t>
            </w:r>
          </w:p>
        </w:tc>
      </w:tr>
      <w:tr w:rsidR="002A4680" w:rsidRPr="0089069B" w14:paraId="502298E0" w14:textId="77777777" w:rsidTr="00505AE8">
        <w:trPr>
          <w:trHeight w:val="432"/>
          <w:jc w:val="center"/>
        </w:trPr>
        <w:tc>
          <w:tcPr>
            <w:tcW w:w="14400" w:type="dxa"/>
            <w:tcMar>
              <w:left w:w="115" w:type="dxa"/>
              <w:right w:w="202" w:type="dxa"/>
            </w:tcMar>
          </w:tcPr>
          <w:p w14:paraId="2D527A17" w14:textId="77777777" w:rsidR="002A4680" w:rsidRPr="0089069B" w:rsidRDefault="002A4680" w:rsidP="00505AE8">
            <w:pPr>
              <w:shd w:val="clear" w:color="auto" w:fill="FFFFFF"/>
              <w:spacing w:after="60"/>
              <w:ind w:left="432"/>
              <w:jc w:val="both"/>
              <w:rPr>
                <w:rFonts w:eastAsia="Calibri" w:cs="Times New Roman"/>
                <w:b/>
                <w:szCs w:val="22"/>
              </w:rPr>
            </w:pPr>
            <w:r>
              <w:t>Committee established by RCW 40.14.070 to review and approve disposition of local government records through records retention schedules. The Committee’s three members include the State Archivist and one representative each from the Office of the Attorney General and the State Auditor.</w:t>
            </w:r>
          </w:p>
        </w:tc>
      </w:tr>
      <w:tr w:rsidR="002A4680" w:rsidRPr="0089069B" w14:paraId="3B944DE5" w14:textId="77777777" w:rsidTr="00505AE8">
        <w:trPr>
          <w:trHeight w:val="432"/>
          <w:jc w:val="center"/>
        </w:trPr>
        <w:tc>
          <w:tcPr>
            <w:tcW w:w="14400" w:type="dxa"/>
            <w:tcMar>
              <w:left w:w="115" w:type="dxa"/>
              <w:right w:w="202" w:type="dxa"/>
            </w:tcMar>
          </w:tcPr>
          <w:p w14:paraId="5A4F9F04" w14:textId="77777777" w:rsidR="002A4680" w:rsidRPr="0089069B" w:rsidRDefault="002A4680" w:rsidP="00505AE8">
            <w:pPr>
              <w:shd w:val="clear" w:color="auto" w:fill="FFFFFF"/>
              <w:spacing w:before="120"/>
              <w:jc w:val="both"/>
              <w:rPr>
                <w:rFonts w:eastAsia="Calibri" w:cs="Times New Roman"/>
                <w:b/>
                <w:i/>
                <w:sz w:val="24"/>
                <w:szCs w:val="24"/>
              </w:rPr>
            </w:pPr>
            <w:r w:rsidRPr="0089069B">
              <w:rPr>
                <w:rFonts w:eastAsia="Calibri" w:cs="Times New Roman"/>
                <w:b/>
                <w:i/>
                <w:sz w:val="24"/>
                <w:szCs w:val="24"/>
              </w:rPr>
              <w:lastRenderedPageBreak/>
              <w:t>Non</w:t>
            </w:r>
            <w:r w:rsidRPr="00596199">
              <w:rPr>
                <w:rFonts w:ascii="Arial" w:eastAsia="Calibri" w:hAnsi="Arial" w:cs="Times New Roman"/>
                <w:b/>
                <w:i/>
                <w:sz w:val="24"/>
                <w:szCs w:val="24"/>
              </w:rPr>
              <w:t>-</w:t>
            </w:r>
            <w:r w:rsidRPr="0089069B">
              <w:rPr>
                <w:rFonts w:eastAsia="Calibri" w:cs="Times New Roman"/>
                <w:b/>
                <w:i/>
                <w:sz w:val="24"/>
                <w:szCs w:val="24"/>
              </w:rPr>
              <w:t>Archival</w:t>
            </w:r>
          </w:p>
        </w:tc>
      </w:tr>
      <w:tr w:rsidR="002A4680" w:rsidRPr="0089069B" w14:paraId="32E1D852" w14:textId="77777777" w:rsidTr="00505AE8">
        <w:trPr>
          <w:jc w:val="center"/>
        </w:trPr>
        <w:tc>
          <w:tcPr>
            <w:tcW w:w="14400" w:type="dxa"/>
            <w:tcMar>
              <w:left w:w="115" w:type="dxa"/>
              <w:right w:w="202" w:type="dxa"/>
            </w:tcMar>
          </w:tcPr>
          <w:p w14:paraId="437D242E" w14:textId="77777777" w:rsidR="002A4680" w:rsidRPr="0089069B" w:rsidRDefault="002A4680" w:rsidP="00505AE8">
            <w:pPr>
              <w:shd w:val="clear" w:color="auto" w:fill="FFFFFF"/>
              <w:spacing w:after="60"/>
              <w:ind w:left="432"/>
              <w:jc w:val="both"/>
              <w:rPr>
                <w:rFonts w:eastAsia="Calibri" w:cs="Times New Roman"/>
                <w:b/>
                <w:i/>
                <w:sz w:val="24"/>
                <w:szCs w:val="24"/>
              </w:rPr>
            </w:pPr>
            <w:r>
              <w:t>Designation given to public records that do not possess sufficient historical value to be designated as “Archival.” Agencies must retain these records for the minimum retention period specified by the appropriate current records retention schedule. Agencies should destroy these records after their minimum retention period expires, provided the records are not required for litigation, public records requests, or other purposes required by law.</w:t>
            </w:r>
          </w:p>
        </w:tc>
      </w:tr>
      <w:tr w:rsidR="002A4680" w:rsidRPr="0089069B" w14:paraId="04F5D02A" w14:textId="77777777" w:rsidTr="00505AE8">
        <w:trPr>
          <w:trHeight w:val="378"/>
          <w:jc w:val="center"/>
        </w:trPr>
        <w:tc>
          <w:tcPr>
            <w:tcW w:w="14400" w:type="dxa"/>
            <w:tcMar>
              <w:left w:w="115" w:type="dxa"/>
              <w:right w:w="202" w:type="dxa"/>
            </w:tcMar>
          </w:tcPr>
          <w:p w14:paraId="1D3492F0" w14:textId="77777777" w:rsidR="002A4680" w:rsidRPr="0089069B" w:rsidRDefault="002A4680" w:rsidP="00505AE8">
            <w:pPr>
              <w:shd w:val="clear" w:color="auto" w:fill="FFFFFF"/>
              <w:spacing w:before="120"/>
              <w:jc w:val="both"/>
              <w:rPr>
                <w:rFonts w:eastAsia="Calibri" w:cs="Times New Roman"/>
                <w:b/>
                <w:sz w:val="24"/>
                <w:szCs w:val="24"/>
              </w:rPr>
            </w:pPr>
            <w:r w:rsidRPr="0089069B">
              <w:rPr>
                <w:rFonts w:eastAsia="Calibri" w:cs="Times New Roman"/>
                <w:b/>
                <w:i/>
                <w:sz w:val="24"/>
                <w:szCs w:val="24"/>
              </w:rPr>
              <w:t>Non</w:t>
            </w:r>
            <w:r w:rsidRPr="00596199">
              <w:rPr>
                <w:rFonts w:ascii="Arial" w:eastAsia="Calibri" w:hAnsi="Arial" w:cs="Times New Roman"/>
                <w:b/>
                <w:i/>
                <w:sz w:val="24"/>
                <w:szCs w:val="24"/>
              </w:rPr>
              <w:t>-</w:t>
            </w:r>
            <w:r w:rsidRPr="0089069B">
              <w:rPr>
                <w:rFonts w:eastAsia="Calibri" w:cs="Times New Roman"/>
                <w:b/>
                <w:i/>
                <w:sz w:val="24"/>
                <w:szCs w:val="24"/>
              </w:rPr>
              <w:t>Essential Records</w:t>
            </w:r>
          </w:p>
        </w:tc>
      </w:tr>
      <w:tr w:rsidR="002A4680" w:rsidRPr="0089069B" w14:paraId="54E8B639" w14:textId="77777777" w:rsidTr="00505AE8">
        <w:trPr>
          <w:trHeight w:val="333"/>
          <w:jc w:val="center"/>
        </w:trPr>
        <w:tc>
          <w:tcPr>
            <w:tcW w:w="14400" w:type="dxa"/>
            <w:tcMar>
              <w:left w:w="115" w:type="dxa"/>
              <w:right w:w="202" w:type="dxa"/>
            </w:tcMar>
          </w:tcPr>
          <w:p w14:paraId="653F9FF7" w14:textId="77777777" w:rsidR="002A4680" w:rsidRPr="0089069B" w:rsidRDefault="002A4680" w:rsidP="00505AE8">
            <w:pPr>
              <w:shd w:val="clear" w:color="auto" w:fill="FFFFFF"/>
              <w:spacing w:after="60"/>
              <w:ind w:left="432"/>
              <w:jc w:val="both"/>
              <w:rPr>
                <w:rFonts w:eastAsia="Calibri" w:cs="Times New Roman"/>
                <w:b/>
                <w:szCs w:val="22"/>
              </w:rPr>
            </w:pPr>
            <w:r>
              <w:t xml:space="preserve">Public records which are not required </w:t>
            </w:r>
            <w:proofErr w:type="gramStart"/>
            <w:r>
              <w:t>in order for</w:t>
            </w:r>
            <w:proofErr w:type="gramEnd"/>
            <w:r>
              <w:t xml:space="preserve"> an agency to resume its core functions following a disaster, as described in chapter 40.10 RCW.</w:t>
            </w:r>
          </w:p>
        </w:tc>
      </w:tr>
      <w:tr w:rsidR="002A4680" w:rsidRPr="0089069B" w14:paraId="6371F3E8" w14:textId="77777777" w:rsidTr="00505AE8">
        <w:trPr>
          <w:trHeight w:val="288"/>
          <w:jc w:val="center"/>
        </w:trPr>
        <w:tc>
          <w:tcPr>
            <w:tcW w:w="14400" w:type="dxa"/>
            <w:tcMar>
              <w:left w:w="115" w:type="dxa"/>
              <w:right w:w="202" w:type="dxa"/>
            </w:tcMar>
          </w:tcPr>
          <w:p w14:paraId="7EA38D55" w14:textId="77777777" w:rsidR="002A4680" w:rsidRPr="0089069B" w:rsidRDefault="002A4680" w:rsidP="00505AE8">
            <w:pPr>
              <w:shd w:val="clear" w:color="auto" w:fill="FFFFFF"/>
              <w:spacing w:before="120"/>
              <w:jc w:val="both"/>
              <w:rPr>
                <w:rFonts w:eastAsia="Calibri" w:cs="Times New Roman"/>
                <w:b/>
                <w:sz w:val="24"/>
                <w:szCs w:val="24"/>
              </w:rPr>
            </w:pPr>
            <w:bookmarkStart w:id="72" w:name="_Hlk265674201"/>
            <w:r w:rsidRPr="0089069B">
              <w:rPr>
                <w:rFonts w:eastAsia="Calibri" w:cs="Times New Roman"/>
                <w:b/>
                <w:i/>
                <w:sz w:val="24"/>
                <w:szCs w:val="24"/>
              </w:rPr>
              <w:t>OFM (Office Files and Memoranda)</w:t>
            </w:r>
            <w:r w:rsidRPr="0089069B">
              <w:t xml:space="preserve"> </w:t>
            </w:r>
          </w:p>
        </w:tc>
      </w:tr>
      <w:tr w:rsidR="002A4680" w:rsidRPr="0089069B" w14:paraId="11B30547" w14:textId="77777777" w:rsidTr="00505AE8">
        <w:trPr>
          <w:trHeight w:val="432"/>
          <w:jc w:val="center"/>
        </w:trPr>
        <w:tc>
          <w:tcPr>
            <w:tcW w:w="14400" w:type="dxa"/>
            <w:tcMar>
              <w:left w:w="115" w:type="dxa"/>
              <w:right w:w="202" w:type="dxa"/>
            </w:tcMar>
          </w:tcPr>
          <w:p w14:paraId="25A6F934" w14:textId="77777777" w:rsidR="002A4680" w:rsidRPr="0089069B" w:rsidRDefault="002A4680" w:rsidP="00505AE8">
            <w:pPr>
              <w:shd w:val="clear" w:color="auto" w:fill="FFFFFF"/>
              <w:spacing w:after="40"/>
              <w:ind w:left="432"/>
              <w:jc w:val="both"/>
              <w:rPr>
                <w:rFonts w:eastAsia="Calibri" w:cs="Times New Roman"/>
                <w:b/>
                <w:i/>
                <w:sz w:val="24"/>
                <w:szCs w:val="24"/>
              </w:rPr>
            </w:pPr>
            <w:r>
              <w:t>Public records not defined and classified as official public records in RCW 40.14.010 and other documents or records as determined by the records committee to be office files and memoranda.</w:t>
            </w:r>
          </w:p>
        </w:tc>
      </w:tr>
      <w:tr w:rsidR="002A4680" w:rsidRPr="0089069B" w14:paraId="35E0E38C" w14:textId="77777777" w:rsidTr="00505AE8">
        <w:trPr>
          <w:trHeight w:val="432"/>
          <w:jc w:val="center"/>
        </w:trPr>
        <w:tc>
          <w:tcPr>
            <w:tcW w:w="14400" w:type="dxa"/>
            <w:tcMar>
              <w:left w:w="115" w:type="dxa"/>
              <w:right w:w="202" w:type="dxa"/>
            </w:tcMar>
          </w:tcPr>
          <w:p w14:paraId="1BDE2FEA" w14:textId="77777777" w:rsidR="002A4680" w:rsidRPr="0089069B" w:rsidRDefault="002A4680" w:rsidP="00505AE8">
            <w:pPr>
              <w:shd w:val="clear" w:color="auto" w:fill="FFFFFF"/>
              <w:spacing w:before="120"/>
              <w:jc w:val="both"/>
              <w:rPr>
                <w:rFonts w:eastAsia="Calibri" w:cs="Times New Roman"/>
                <w:b/>
                <w:i/>
                <w:sz w:val="24"/>
                <w:szCs w:val="24"/>
              </w:rPr>
            </w:pPr>
            <w:r w:rsidRPr="0089069B">
              <w:rPr>
                <w:rFonts w:eastAsia="Calibri" w:cs="Times New Roman"/>
                <w:b/>
                <w:i/>
                <w:sz w:val="24"/>
                <w:szCs w:val="24"/>
              </w:rPr>
              <w:t>OPR (Official Public Records</w:t>
            </w:r>
            <w:r>
              <w:rPr>
                <w:rFonts w:eastAsia="Calibri" w:cs="Times New Roman"/>
                <w:b/>
                <w:i/>
                <w:sz w:val="24"/>
                <w:szCs w:val="24"/>
              </w:rPr>
              <w:t>)</w:t>
            </w:r>
          </w:p>
        </w:tc>
      </w:tr>
      <w:tr w:rsidR="002A4680" w:rsidRPr="0089069B" w14:paraId="2E40E1A2" w14:textId="77777777" w:rsidTr="00505AE8">
        <w:trPr>
          <w:trHeight w:val="288"/>
          <w:jc w:val="center"/>
        </w:trPr>
        <w:tc>
          <w:tcPr>
            <w:tcW w:w="14400" w:type="dxa"/>
            <w:tcMar>
              <w:left w:w="115" w:type="dxa"/>
              <w:right w:w="202" w:type="dxa"/>
            </w:tcMar>
          </w:tcPr>
          <w:p w14:paraId="0F864CE7" w14:textId="77777777" w:rsidR="002A4680" w:rsidRPr="0089069B" w:rsidRDefault="002A4680" w:rsidP="00505AE8">
            <w:pPr>
              <w:spacing w:after="40"/>
              <w:ind w:left="432"/>
              <w:jc w:val="both"/>
              <w:rPr>
                <w:rFonts w:eastAsia="Calibri" w:cs="Times New Roman"/>
                <w:b/>
                <w:i/>
                <w:szCs w:val="22"/>
              </w:rPr>
            </w:pPr>
            <w:r>
              <w:t>Public records necessary to document transactions relating to public property, public finances, and other agency business, or records determined by the records committee to be official public records.</w:t>
            </w:r>
          </w:p>
        </w:tc>
      </w:tr>
      <w:bookmarkEnd w:id="72"/>
      <w:tr w:rsidR="002A4680" w:rsidRPr="0089069B" w14:paraId="0C3E9158" w14:textId="77777777" w:rsidTr="00505AE8">
        <w:trPr>
          <w:trHeight w:val="441"/>
          <w:jc w:val="center"/>
        </w:trPr>
        <w:tc>
          <w:tcPr>
            <w:tcW w:w="14400" w:type="dxa"/>
            <w:tcMar>
              <w:left w:w="115" w:type="dxa"/>
              <w:right w:w="202" w:type="dxa"/>
            </w:tcMar>
          </w:tcPr>
          <w:p w14:paraId="0A1CC1AC" w14:textId="77777777" w:rsidR="002A4680" w:rsidRPr="0089069B" w:rsidRDefault="002A4680" w:rsidP="00505AE8">
            <w:pPr>
              <w:shd w:val="clear" w:color="auto" w:fill="FFFFFF"/>
              <w:spacing w:before="120"/>
              <w:jc w:val="both"/>
              <w:rPr>
                <w:rFonts w:eastAsia="Calibri" w:cs="Times New Roman"/>
                <w:b/>
                <w:i/>
                <w:sz w:val="24"/>
                <w:szCs w:val="24"/>
              </w:rPr>
            </w:pPr>
            <w:r w:rsidRPr="0089069B">
              <w:rPr>
                <w:rFonts w:eastAsia="Calibri" w:cs="Times New Roman"/>
                <w:b/>
                <w:i/>
                <w:sz w:val="24"/>
                <w:szCs w:val="24"/>
              </w:rPr>
              <w:t>Public Records</w:t>
            </w:r>
          </w:p>
        </w:tc>
      </w:tr>
      <w:tr w:rsidR="002A4680" w:rsidRPr="0089069B" w14:paraId="4955AC39" w14:textId="77777777" w:rsidTr="00505AE8">
        <w:trPr>
          <w:trHeight w:val="432"/>
          <w:jc w:val="center"/>
        </w:trPr>
        <w:tc>
          <w:tcPr>
            <w:tcW w:w="14400" w:type="dxa"/>
            <w:tcMar>
              <w:left w:w="115" w:type="dxa"/>
              <w:right w:w="202" w:type="dxa"/>
            </w:tcMar>
          </w:tcPr>
          <w:p w14:paraId="575A96BD" w14:textId="77777777" w:rsidR="002A4680" w:rsidRPr="0089069B" w:rsidRDefault="002A4680" w:rsidP="00505AE8">
            <w:pPr>
              <w:shd w:val="clear" w:color="auto" w:fill="FFFFFF"/>
              <w:spacing w:after="60"/>
              <w:ind w:left="432"/>
              <w:jc w:val="both"/>
              <w:rPr>
                <w:rFonts w:eastAsia="Calibri" w:cs="Times New Roman"/>
                <w:b/>
                <w:i/>
                <w:sz w:val="24"/>
                <w:szCs w:val="24"/>
              </w:rPr>
            </w:pPr>
            <w:r>
              <w:t>Records that have been created or received by any government agency in Washington State in connection with the transaction of public business regardless of physical form or characteristics.</w:t>
            </w:r>
          </w:p>
        </w:tc>
      </w:tr>
      <w:tr w:rsidR="002A4680" w:rsidRPr="0089069B" w14:paraId="46CB6EDC" w14:textId="77777777" w:rsidTr="00505AE8">
        <w:trPr>
          <w:trHeight w:val="351"/>
          <w:jc w:val="center"/>
        </w:trPr>
        <w:tc>
          <w:tcPr>
            <w:tcW w:w="14400" w:type="dxa"/>
            <w:tcMar>
              <w:left w:w="115" w:type="dxa"/>
              <w:right w:w="202" w:type="dxa"/>
            </w:tcMar>
          </w:tcPr>
          <w:p w14:paraId="76BCDF32" w14:textId="77777777" w:rsidR="002A4680" w:rsidRPr="0089069B" w:rsidRDefault="002A4680" w:rsidP="00505AE8">
            <w:pPr>
              <w:shd w:val="clear" w:color="auto" w:fill="FFFFFF"/>
              <w:spacing w:before="120"/>
              <w:ind w:left="274" w:hanging="274"/>
              <w:jc w:val="both"/>
              <w:rPr>
                <w:rFonts w:eastAsia="Calibri" w:cs="Times New Roman"/>
                <w:b/>
                <w:bCs/>
                <w:i/>
                <w:sz w:val="24"/>
                <w:szCs w:val="24"/>
              </w:rPr>
            </w:pPr>
            <w:r w:rsidRPr="0089069B">
              <w:rPr>
                <w:rFonts w:eastAsia="Calibri" w:cs="Times New Roman"/>
                <w:b/>
                <w:i/>
                <w:sz w:val="24"/>
                <w:szCs w:val="24"/>
              </w:rPr>
              <w:t>Records Series</w:t>
            </w:r>
          </w:p>
        </w:tc>
      </w:tr>
      <w:tr w:rsidR="002A4680" w:rsidRPr="0089069B" w14:paraId="1F515AB0" w14:textId="77777777" w:rsidTr="00505AE8">
        <w:trPr>
          <w:trHeight w:val="432"/>
          <w:jc w:val="center"/>
        </w:trPr>
        <w:tc>
          <w:tcPr>
            <w:tcW w:w="14400" w:type="dxa"/>
            <w:tcMar>
              <w:left w:w="115" w:type="dxa"/>
              <w:right w:w="202" w:type="dxa"/>
            </w:tcMar>
          </w:tcPr>
          <w:p w14:paraId="0568C4C5" w14:textId="77777777" w:rsidR="002A4680" w:rsidRPr="0089069B" w:rsidRDefault="002A4680" w:rsidP="00505AE8">
            <w:pPr>
              <w:shd w:val="clear" w:color="auto" w:fill="FFFFFF"/>
              <w:spacing w:after="60"/>
              <w:ind w:left="432"/>
              <w:jc w:val="both"/>
              <w:rPr>
                <w:rFonts w:eastAsia="Calibri" w:cs="Times New Roman"/>
                <w:b/>
                <w:bCs/>
                <w:szCs w:val="22"/>
              </w:rPr>
            </w:pPr>
            <w:r>
              <w:t xml:space="preserve">A group of records performing a specific function, which is used as a unit, filed as a unit, and may be transferred or destroyed as a unit. A records series may consist of a single type or </w:t>
            </w:r>
            <w:proofErr w:type="gramStart"/>
            <w:r>
              <w:t>a number of</w:t>
            </w:r>
            <w:proofErr w:type="gramEnd"/>
            <w:r>
              <w:t xml:space="preserve"> different types of documents that are filed together to document a specific function.</w:t>
            </w:r>
          </w:p>
        </w:tc>
      </w:tr>
      <w:tr w:rsidR="002A4680" w:rsidRPr="0089069B" w14:paraId="1315F24D" w14:textId="77777777" w:rsidTr="00505AE8">
        <w:trPr>
          <w:trHeight w:val="432"/>
          <w:jc w:val="center"/>
        </w:trPr>
        <w:tc>
          <w:tcPr>
            <w:tcW w:w="14400" w:type="dxa"/>
            <w:tcMar>
              <w:left w:w="115" w:type="dxa"/>
              <w:right w:w="202" w:type="dxa"/>
            </w:tcMar>
          </w:tcPr>
          <w:p w14:paraId="0F10D05B" w14:textId="77777777" w:rsidR="002A4680" w:rsidRPr="0089069B" w:rsidRDefault="002A4680" w:rsidP="00505AE8">
            <w:pPr>
              <w:shd w:val="clear" w:color="auto" w:fill="FFFFFF"/>
              <w:spacing w:before="120"/>
              <w:jc w:val="both"/>
              <w:rPr>
                <w:rFonts w:eastAsia="Calibri" w:cs="Times New Roman"/>
                <w:b/>
                <w:i/>
                <w:sz w:val="24"/>
                <w:szCs w:val="24"/>
              </w:rPr>
            </w:pPr>
            <w:r>
              <w:rPr>
                <w:rFonts w:eastAsia="Calibri" w:cs="Times New Roman"/>
                <w:b/>
                <w:i/>
                <w:sz w:val="24"/>
                <w:szCs w:val="24"/>
              </w:rPr>
              <w:t>State</w:t>
            </w:r>
            <w:r w:rsidRPr="0089069B">
              <w:rPr>
                <w:rFonts w:eastAsia="Calibri" w:cs="Times New Roman"/>
                <w:b/>
                <w:i/>
                <w:sz w:val="24"/>
                <w:szCs w:val="24"/>
              </w:rPr>
              <w:t xml:space="preserve"> Records Committee</w:t>
            </w:r>
          </w:p>
        </w:tc>
      </w:tr>
      <w:tr w:rsidR="002A4680" w:rsidRPr="0089069B" w14:paraId="4B9FA446" w14:textId="77777777" w:rsidTr="00505AE8">
        <w:trPr>
          <w:trHeight w:val="432"/>
          <w:jc w:val="center"/>
        </w:trPr>
        <w:tc>
          <w:tcPr>
            <w:tcW w:w="14400" w:type="dxa"/>
            <w:tcMar>
              <w:left w:w="115" w:type="dxa"/>
              <w:right w:w="202" w:type="dxa"/>
            </w:tcMar>
          </w:tcPr>
          <w:p w14:paraId="4BFD3323" w14:textId="77777777" w:rsidR="002A4680" w:rsidRPr="0089069B" w:rsidRDefault="002A4680" w:rsidP="00505AE8">
            <w:pPr>
              <w:shd w:val="clear" w:color="auto" w:fill="FFFFFF"/>
              <w:spacing w:after="60"/>
              <w:ind w:left="432"/>
              <w:jc w:val="both"/>
              <w:rPr>
                <w:rFonts w:eastAsia="Calibri" w:cs="Times New Roman"/>
                <w:b/>
                <w:szCs w:val="22"/>
              </w:rPr>
            </w:pPr>
            <w:r>
              <w:t>Committee established by RCW 40.14.050 to review and approve disposition of state government records. Its four members include the State Archivist and one representative each from the Office of the Attorney General, Office of the State Auditor, and the Office of Financial Management.</w:t>
            </w:r>
          </w:p>
        </w:tc>
      </w:tr>
    </w:tbl>
    <w:p w14:paraId="4B30D4FB" w14:textId="77777777" w:rsidR="00B44B23" w:rsidRDefault="00B44B23" w:rsidP="0054299D">
      <w:pPr>
        <w:sectPr w:rsidR="00B44B23" w:rsidSect="008E07D6">
          <w:footerReference w:type="default" r:id="rId24"/>
          <w:pgSz w:w="15840" w:h="12240" w:orient="landscape" w:code="1"/>
          <w:pgMar w:top="1080" w:right="720" w:bottom="1080" w:left="720" w:header="1080" w:footer="720" w:gutter="0"/>
          <w:cols w:space="720"/>
          <w:docGrid w:linePitch="360"/>
        </w:sectPr>
      </w:pPr>
    </w:p>
    <w:p w14:paraId="38E45625" w14:textId="77777777" w:rsidR="002A4680" w:rsidRDefault="002A4680" w:rsidP="00E13604">
      <w:pPr>
        <w:pStyle w:val="TOCwno"/>
        <w:sectPr w:rsidR="002A4680" w:rsidSect="008E07D6">
          <w:footerReference w:type="default" r:id="rId25"/>
          <w:type w:val="continuous"/>
          <w:pgSz w:w="15840" w:h="12240" w:orient="landscape" w:code="1"/>
          <w:pgMar w:top="1080" w:right="720" w:bottom="1080" w:left="720" w:header="1080" w:footer="720" w:gutter="0"/>
          <w:cols w:space="720"/>
          <w:docGrid w:linePitch="360"/>
        </w:sectPr>
      </w:pPr>
    </w:p>
    <w:p w14:paraId="2B676DB0" w14:textId="77777777" w:rsidR="00E13604" w:rsidRPr="00E13604" w:rsidRDefault="00E13604" w:rsidP="00E13604">
      <w:pPr>
        <w:pStyle w:val="TOCwno"/>
      </w:pPr>
      <w:bookmarkStart w:id="73" w:name="_Toc175912494"/>
      <w:r w:rsidRPr="00E13604">
        <w:lastRenderedPageBreak/>
        <w:t>INDEXES</w:t>
      </w:r>
      <w:bookmarkEnd w:id="73"/>
    </w:p>
    <w:p w14:paraId="39E7BDDF" w14:textId="77777777" w:rsidR="00E13604" w:rsidRPr="00E13604" w:rsidRDefault="00E13604" w:rsidP="00E13604">
      <w:pPr>
        <w:pStyle w:val="BodyText2"/>
        <w:spacing w:after="0" w:line="240" w:lineRule="auto"/>
        <w:jc w:val="center"/>
        <w:rPr>
          <w:b/>
          <w:sz w:val="32"/>
          <w:szCs w:val="32"/>
        </w:rPr>
      </w:pPr>
      <w:r w:rsidRPr="00E13604">
        <w:rPr>
          <w:b/>
          <w:sz w:val="32"/>
          <w:szCs w:val="32"/>
        </w:rPr>
        <w:t>ARCHIVAL RECORDS</w:t>
      </w:r>
      <w:r w:rsidR="000A6A37">
        <w:rPr>
          <w:b/>
          <w:sz w:val="32"/>
          <w:szCs w:val="32"/>
        </w:rPr>
        <w:t xml:space="preserve"> INDEX</w:t>
      </w:r>
    </w:p>
    <w:p w14:paraId="28EA2C4C" w14:textId="77777777" w:rsidR="0012459D" w:rsidRDefault="001934A2" w:rsidP="00A32AC2">
      <w:pPr>
        <w:pStyle w:val="BodyText2"/>
        <w:spacing w:after="0"/>
        <w:rPr>
          <w:noProof/>
          <w:sz w:val="18"/>
          <w:szCs w:val="18"/>
        </w:rPr>
        <w:sectPr w:rsidR="0012459D" w:rsidSect="0012459D">
          <w:pgSz w:w="15840" w:h="12240" w:orient="landscape" w:code="1"/>
          <w:pgMar w:top="1080" w:right="720" w:bottom="1080" w:left="720" w:header="1080" w:footer="720" w:gutter="0"/>
          <w:cols w:space="720"/>
          <w:docGrid w:linePitch="360"/>
        </w:sectPr>
      </w:pPr>
      <w:r w:rsidRPr="00B64159">
        <w:rPr>
          <w:sz w:val="18"/>
          <w:szCs w:val="18"/>
        </w:rPr>
        <w:fldChar w:fldCharType="begin"/>
      </w:r>
      <w:r w:rsidR="00BC3FD3" w:rsidRPr="00B64159">
        <w:rPr>
          <w:sz w:val="18"/>
          <w:szCs w:val="18"/>
        </w:rPr>
        <w:instrText xml:space="preserve"> INDEX \f "ARCHIVAL" \e "</w:instrText>
      </w:r>
      <w:r w:rsidR="00BC3FD3" w:rsidRPr="00B64159">
        <w:rPr>
          <w:sz w:val="18"/>
          <w:szCs w:val="18"/>
        </w:rPr>
        <w:tab/>
        <w:instrText xml:space="preserve">"  \c "2" \z "1033"  \* MERGEFORMAT  \* MERGEFORMAT </w:instrText>
      </w:r>
      <w:r w:rsidRPr="00B64159">
        <w:rPr>
          <w:sz w:val="18"/>
          <w:szCs w:val="18"/>
        </w:rPr>
        <w:fldChar w:fldCharType="separate"/>
      </w:r>
    </w:p>
    <w:p w14:paraId="3AB21662" w14:textId="77777777" w:rsidR="0012459D" w:rsidRDefault="0012459D">
      <w:pPr>
        <w:pStyle w:val="Index1"/>
        <w:tabs>
          <w:tab w:val="right" w:leader="dot" w:pos="6830"/>
        </w:tabs>
        <w:rPr>
          <w:noProof/>
        </w:rPr>
      </w:pPr>
      <w:r>
        <w:rPr>
          <w:noProof/>
        </w:rPr>
        <w:t>AGENCY ADMINISTRATION AND MANAGEMENT</w:t>
      </w:r>
    </w:p>
    <w:p w14:paraId="5D117EF9" w14:textId="77777777" w:rsidR="0012459D" w:rsidRDefault="0012459D">
      <w:pPr>
        <w:pStyle w:val="Index2"/>
        <w:tabs>
          <w:tab w:val="clear" w:pos="6840"/>
          <w:tab w:val="right" w:leader="dot" w:pos="6830"/>
        </w:tabs>
        <w:rPr>
          <w:noProof/>
        </w:rPr>
      </w:pPr>
      <w:r>
        <w:rPr>
          <w:noProof/>
        </w:rPr>
        <w:t>Calendars</w:t>
      </w:r>
    </w:p>
    <w:p w14:paraId="0340FA57" w14:textId="77777777" w:rsidR="0012459D" w:rsidRDefault="0012459D">
      <w:pPr>
        <w:pStyle w:val="Index3"/>
        <w:rPr>
          <w:noProof/>
        </w:rPr>
      </w:pPr>
      <w:r>
        <w:rPr>
          <w:noProof/>
        </w:rPr>
        <w:t>Calendars – Elected Officials and Agency Heads</w:t>
      </w:r>
      <w:r>
        <w:rPr>
          <w:noProof/>
        </w:rPr>
        <w:tab/>
        <w:t>15</w:t>
      </w:r>
    </w:p>
    <w:p w14:paraId="6ED093F3" w14:textId="77777777" w:rsidR="0012459D" w:rsidRDefault="0012459D">
      <w:pPr>
        <w:pStyle w:val="Index2"/>
        <w:tabs>
          <w:tab w:val="clear" w:pos="6840"/>
          <w:tab w:val="right" w:leader="dot" w:pos="6830"/>
        </w:tabs>
        <w:rPr>
          <w:noProof/>
        </w:rPr>
      </w:pPr>
      <w:r w:rsidRPr="00B40D9C">
        <w:rPr>
          <w:rFonts w:eastAsia="Calibri" w:cs="Times New Roman"/>
          <w:noProof/>
        </w:rPr>
        <w:t>Community and External Relations</w:t>
      </w:r>
    </w:p>
    <w:p w14:paraId="52C8C1E5" w14:textId="77777777" w:rsidR="0012459D" w:rsidRDefault="0012459D">
      <w:pPr>
        <w:pStyle w:val="Index3"/>
        <w:rPr>
          <w:noProof/>
        </w:rPr>
      </w:pPr>
      <w:r w:rsidRPr="00B40D9C">
        <w:rPr>
          <w:rFonts w:eastAsia="Calibri" w:cs="Times New Roman"/>
          <w:noProof/>
        </w:rPr>
        <w:t>Celebrations/Ceremonies/Events – Significant</w:t>
      </w:r>
      <w:r>
        <w:rPr>
          <w:noProof/>
        </w:rPr>
        <w:tab/>
        <w:t>20</w:t>
      </w:r>
    </w:p>
    <w:p w14:paraId="7AC35F41" w14:textId="77777777" w:rsidR="0012459D" w:rsidRDefault="0012459D">
      <w:pPr>
        <w:pStyle w:val="Index3"/>
        <w:rPr>
          <w:noProof/>
        </w:rPr>
      </w:pPr>
      <w:r w:rsidRPr="00B40D9C">
        <w:rPr>
          <w:rFonts w:eastAsia="Calibri" w:cs="Times New Roman"/>
          <w:noProof/>
        </w:rPr>
        <w:t>Media Releases and Coverage</w:t>
      </w:r>
      <w:r>
        <w:rPr>
          <w:noProof/>
        </w:rPr>
        <w:tab/>
        <w:t>23</w:t>
      </w:r>
    </w:p>
    <w:p w14:paraId="342A447D" w14:textId="77777777" w:rsidR="0012459D" w:rsidRDefault="0012459D">
      <w:pPr>
        <w:pStyle w:val="Index3"/>
        <w:rPr>
          <w:noProof/>
        </w:rPr>
      </w:pPr>
      <w:r w:rsidRPr="00B40D9C">
        <w:rPr>
          <w:rFonts w:eastAsia="Calibri" w:cs="Times New Roman"/>
          <w:noProof/>
        </w:rPr>
        <w:t>Stakeholder Liaisons (Significant) – Elected Officials and Agency Heads</w:t>
      </w:r>
      <w:r>
        <w:rPr>
          <w:noProof/>
        </w:rPr>
        <w:tab/>
        <w:t>25</w:t>
      </w:r>
    </w:p>
    <w:p w14:paraId="54923D42" w14:textId="77777777" w:rsidR="0012459D" w:rsidRDefault="0012459D">
      <w:pPr>
        <w:pStyle w:val="Index2"/>
        <w:tabs>
          <w:tab w:val="clear" w:pos="6840"/>
          <w:tab w:val="right" w:leader="dot" w:pos="6830"/>
        </w:tabs>
        <w:rPr>
          <w:noProof/>
        </w:rPr>
      </w:pPr>
      <w:r>
        <w:rPr>
          <w:noProof/>
        </w:rPr>
        <w:t>Legal Affairs</w:t>
      </w:r>
    </w:p>
    <w:p w14:paraId="0945029E" w14:textId="77777777" w:rsidR="0012459D" w:rsidRDefault="0012459D">
      <w:pPr>
        <w:pStyle w:val="Index3"/>
        <w:rPr>
          <w:noProof/>
        </w:rPr>
      </w:pPr>
      <w:r>
        <w:rPr>
          <w:noProof/>
        </w:rPr>
        <w:t>Litigation Case Files – Significant</w:t>
      </w:r>
      <w:r>
        <w:rPr>
          <w:noProof/>
        </w:rPr>
        <w:tab/>
        <w:t>29</w:t>
      </w:r>
    </w:p>
    <w:p w14:paraId="3782219E" w14:textId="77777777" w:rsidR="0012459D" w:rsidRDefault="0012459D">
      <w:pPr>
        <w:pStyle w:val="Index2"/>
        <w:tabs>
          <w:tab w:val="clear" w:pos="6840"/>
          <w:tab w:val="right" w:leader="dot" w:pos="6830"/>
        </w:tabs>
        <w:rPr>
          <w:noProof/>
        </w:rPr>
      </w:pPr>
      <w:r>
        <w:rPr>
          <w:noProof/>
        </w:rPr>
        <w:t>Legislation and Rule Making</w:t>
      </w:r>
    </w:p>
    <w:p w14:paraId="16508969" w14:textId="77777777" w:rsidR="0012459D" w:rsidRDefault="0012459D">
      <w:pPr>
        <w:pStyle w:val="Index3"/>
        <w:rPr>
          <w:noProof/>
        </w:rPr>
      </w:pPr>
      <w:r>
        <w:rPr>
          <w:noProof/>
        </w:rPr>
        <w:t>Legislation – Development and Analysis</w:t>
      </w:r>
      <w:r>
        <w:rPr>
          <w:noProof/>
        </w:rPr>
        <w:tab/>
        <w:t>30</w:t>
      </w:r>
    </w:p>
    <w:p w14:paraId="2AB440E9" w14:textId="77777777" w:rsidR="0012459D" w:rsidRDefault="0012459D">
      <w:pPr>
        <w:pStyle w:val="Index3"/>
        <w:rPr>
          <w:noProof/>
        </w:rPr>
      </w:pPr>
      <w:r>
        <w:rPr>
          <w:noProof/>
        </w:rPr>
        <w:t>Rule Making (Washington Administrative Code – WAC)</w:t>
      </w:r>
      <w:r>
        <w:rPr>
          <w:noProof/>
        </w:rPr>
        <w:tab/>
        <w:t>31</w:t>
      </w:r>
    </w:p>
    <w:p w14:paraId="602AF439" w14:textId="77777777" w:rsidR="0012459D" w:rsidRDefault="0012459D">
      <w:pPr>
        <w:pStyle w:val="Index2"/>
        <w:tabs>
          <w:tab w:val="clear" w:pos="6840"/>
          <w:tab w:val="right" w:leader="dot" w:pos="6830"/>
        </w:tabs>
        <w:rPr>
          <w:noProof/>
        </w:rPr>
      </w:pPr>
      <w:r>
        <w:rPr>
          <w:noProof/>
        </w:rPr>
        <w:t>Meetings and Board/Committee Support</w:t>
      </w:r>
    </w:p>
    <w:p w14:paraId="6AE816C8" w14:textId="77777777" w:rsidR="0012459D" w:rsidRDefault="0012459D">
      <w:pPr>
        <w:pStyle w:val="Index3"/>
        <w:rPr>
          <w:noProof/>
        </w:rPr>
      </w:pPr>
      <w:r>
        <w:rPr>
          <w:noProof/>
        </w:rPr>
        <w:t>Advisory Body Records</w:t>
      </w:r>
      <w:r>
        <w:rPr>
          <w:noProof/>
        </w:rPr>
        <w:tab/>
        <w:t>32</w:t>
      </w:r>
    </w:p>
    <w:p w14:paraId="64BEDBF5" w14:textId="77777777" w:rsidR="0012459D" w:rsidRDefault="0012459D">
      <w:pPr>
        <w:pStyle w:val="Index3"/>
        <w:rPr>
          <w:noProof/>
        </w:rPr>
      </w:pPr>
      <w:r>
        <w:rPr>
          <w:noProof/>
        </w:rPr>
        <w:t>Governing/Executive/Policy-Setting Body Records</w:t>
      </w:r>
      <w:r>
        <w:rPr>
          <w:noProof/>
        </w:rPr>
        <w:tab/>
        <w:t>33</w:t>
      </w:r>
    </w:p>
    <w:p w14:paraId="09093606" w14:textId="77777777" w:rsidR="0012459D" w:rsidRDefault="0012459D">
      <w:pPr>
        <w:pStyle w:val="Index2"/>
        <w:tabs>
          <w:tab w:val="clear" w:pos="6840"/>
          <w:tab w:val="right" w:leader="dot" w:pos="6830"/>
        </w:tabs>
        <w:rPr>
          <w:noProof/>
        </w:rPr>
      </w:pPr>
      <w:r>
        <w:rPr>
          <w:noProof/>
        </w:rPr>
        <w:t>Planning, Policies, and Procedures</w:t>
      </w:r>
    </w:p>
    <w:p w14:paraId="416A4CDC" w14:textId="77777777" w:rsidR="0012459D" w:rsidRDefault="0012459D">
      <w:pPr>
        <w:pStyle w:val="Index3"/>
        <w:rPr>
          <w:noProof/>
        </w:rPr>
      </w:pPr>
      <w:r>
        <w:rPr>
          <w:noProof/>
        </w:rPr>
        <w:t>Establishment/Development History of Agency/Programs</w:t>
      </w:r>
      <w:r>
        <w:rPr>
          <w:noProof/>
        </w:rPr>
        <w:tab/>
        <w:t>38</w:t>
      </w:r>
    </w:p>
    <w:p w14:paraId="2613751B" w14:textId="77777777" w:rsidR="0012459D" w:rsidRDefault="0012459D">
      <w:pPr>
        <w:pStyle w:val="Index3"/>
        <w:rPr>
          <w:noProof/>
        </w:rPr>
      </w:pPr>
      <w:r>
        <w:rPr>
          <w:noProof/>
        </w:rPr>
        <w:t>Policies and Procedures – Agency Core Mission</w:t>
      </w:r>
      <w:r>
        <w:rPr>
          <w:noProof/>
        </w:rPr>
        <w:tab/>
        <w:t>40</w:t>
      </w:r>
    </w:p>
    <w:p w14:paraId="538056D6" w14:textId="77777777" w:rsidR="0012459D" w:rsidRDefault="0012459D">
      <w:pPr>
        <w:pStyle w:val="Index3"/>
        <w:rPr>
          <w:noProof/>
        </w:rPr>
      </w:pPr>
      <w:r>
        <w:rPr>
          <w:noProof/>
        </w:rPr>
        <w:t>Strategic Plans – Final (Unpublished)</w:t>
      </w:r>
      <w:r>
        <w:rPr>
          <w:noProof/>
        </w:rPr>
        <w:tab/>
        <w:t>43</w:t>
      </w:r>
    </w:p>
    <w:p w14:paraId="7D903B43" w14:textId="77777777" w:rsidR="0012459D" w:rsidRDefault="0012459D">
      <w:pPr>
        <w:pStyle w:val="Index2"/>
        <w:tabs>
          <w:tab w:val="clear" w:pos="6840"/>
          <w:tab w:val="right" w:leader="dot" w:pos="6830"/>
        </w:tabs>
        <w:rPr>
          <w:noProof/>
        </w:rPr>
      </w:pPr>
      <w:r>
        <w:rPr>
          <w:noProof/>
        </w:rPr>
        <w:t>Reporting and Studies</w:t>
      </w:r>
    </w:p>
    <w:p w14:paraId="213E6C48" w14:textId="77777777" w:rsidR="0012459D" w:rsidRDefault="0012459D">
      <w:pPr>
        <w:pStyle w:val="Index3"/>
        <w:rPr>
          <w:noProof/>
        </w:rPr>
      </w:pPr>
      <w:r>
        <w:rPr>
          <w:noProof/>
        </w:rPr>
        <w:t>Studies (Major) – Final Reports (Unpublished)</w:t>
      </w:r>
      <w:r>
        <w:rPr>
          <w:noProof/>
        </w:rPr>
        <w:tab/>
        <w:t>47</w:t>
      </w:r>
    </w:p>
    <w:p w14:paraId="72CCD235" w14:textId="77777777" w:rsidR="0012459D" w:rsidRDefault="0012459D">
      <w:pPr>
        <w:pStyle w:val="Index2"/>
        <w:tabs>
          <w:tab w:val="clear" w:pos="6840"/>
          <w:tab w:val="right" w:leader="dot" w:pos="6830"/>
        </w:tabs>
        <w:rPr>
          <w:noProof/>
        </w:rPr>
      </w:pPr>
      <w:r>
        <w:rPr>
          <w:noProof/>
        </w:rPr>
        <w:t>Risk Management and Disaster Preparedness/Response</w:t>
      </w:r>
    </w:p>
    <w:p w14:paraId="36A9231B" w14:textId="77777777" w:rsidR="0012459D" w:rsidRDefault="0012459D">
      <w:pPr>
        <w:pStyle w:val="Index3"/>
        <w:rPr>
          <w:noProof/>
        </w:rPr>
      </w:pPr>
      <w:r>
        <w:rPr>
          <w:noProof/>
        </w:rPr>
        <w:t>Emergency/Disaster Response/Recovery – Significant</w:t>
      </w:r>
      <w:r>
        <w:rPr>
          <w:noProof/>
        </w:rPr>
        <w:tab/>
        <w:t>51</w:t>
      </w:r>
    </w:p>
    <w:p w14:paraId="11B4935C" w14:textId="77777777" w:rsidR="0012459D" w:rsidRDefault="0012459D">
      <w:pPr>
        <w:pStyle w:val="Index1"/>
        <w:tabs>
          <w:tab w:val="right" w:leader="dot" w:pos="6830"/>
        </w:tabs>
        <w:rPr>
          <w:noProof/>
        </w:rPr>
      </w:pPr>
      <w:r>
        <w:rPr>
          <w:noProof/>
        </w:rPr>
        <w:t>ASSET MANAGEMENT</w:t>
      </w:r>
    </w:p>
    <w:p w14:paraId="5785EE03" w14:textId="77777777" w:rsidR="0012459D" w:rsidRDefault="0012459D">
      <w:pPr>
        <w:pStyle w:val="Index2"/>
        <w:tabs>
          <w:tab w:val="clear" w:pos="6840"/>
          <w:tab w:val="right" w:leader="dot" w:pos="6830"/>
        </w:tabs>
        <w:rPr>
          <w:noProof/>
        </w:rPr>
      </w:pPr>
      <w:r>
        <w:rPr>
          <w:noProof/>
        </w:rPr>
        <w:t>Acquisition and Disposal</w:t>
      </w:r>
    </w:p>
    <w:p w14:paraId="4808CEC4" w14:textId="77777777" w:rsidR="0012459D" w:rsidRDefault="0012459D">
      <w:pPr>
        <w:pStyle w:val="Index3"/>
        <w:rPr>
          <w:noProof/>
        </w:rPr>
      </w:pPr>
      <w:r>
        <w:rPr>
          <w:noProof/>
        </w:rPr>
        <w:t>Acquisition and Disposal – Real Property/Land/Water Rights</w:t>
      </w:r>
      <w:r>
        <w:rPr>
          <w:noProof/>
        </w:rPr>
        <w:tab/>
        <w:t>56</w:t>
      </w:r>
    </w:p>
    <w:p w14:paraId="14F121B4" w14:textId="77777777" w:rsidR="0012459D" w:rsidRDefault="0012459D">
      <w:pPr>
        <w:pStyle w:val="Index2"/>
        <w:tabs>
          <w:tab w:val="clear" w:pos="6840"/>
          <w:tab w:val="right" w:leader="dot" w:pos="6830"/>
        </w:tabs>
        <w:rPr>
          <w:noProof/>
        </w:rPr>
      </w:pPr>
      <w:r>
        <w:rPr>
          <w:noProof/>
        </w:rPr>
        <w:t>Design and Construction</w:t>
      </w:r>
    </w:p>
    <w:p w14:paraId="01A6AA78" w14:textId="77777777" w:rsidR="0012459D" w:rsidRDefault="0012459D">
      <w:pPr>
        <w:pStyle w:val="Index3"/>
        <w:rPr>
          <w:noProof/>
        </w:rPr>
      </w:pPr>
      <w:r>
        <w:rPr>
          <w:noProof/>
        </w:rPr>
        <w:t>Capital Construction Projects – Significant Buildings/Facilities</w:t>
      </w:r>
      <w:r>
        <w:rPr>
          <w:noProof/>
        </w:rPr>
        <w:tab/>
        <w:t>59</w:t>
      </w:r>
    </w:p>
    <w:p w14:paraId="71E67A48" w14:textId="77777777" w:rsidR="0012459D" w:rsidRDefault="0012459D">
      <w:pPr>
        <w:pStyle w:val="Index1"/>
        <w:tabs>
          <w:tab w:val="right" w:leader="dot" w:pos="6830"/>
        </w:tabs>
        <w:rPr>
          <w:noProof/>
        </w:rPr>
      </w:pPr>
      <w:r>
        <w:rPr>
          <w:noProof/>
        </w:rPr>
        <w:t>INFORMATION MANAGEMENT</w:t>
      </w:r>
    </w:p>
    <w:p w14:paraId="31EE214E" w14:textId="77777777" w:rsidR="0012459D" w:rsidRDefault="0012459D">
      <w:pPr>
        <w:pStyle w:val="Index2"/>
        <w:tabs>
          <w:tab w:val="clear" w:pos="6840"/>
          <w:tab w:val="right" w:leader="dot" w:pos="6830"/>
        </w:tabs>
        <w:rPr>
          <w:noProof/>
        </w:rPr>
      </w:pPr>
      <w:r>
        <w:rPr>
          <w:noProof/>
        </w:rPr>
        <w:t>Publishing</w:t>
      </w:r>
    </w:p>
    <w:p w14:paraId="17808A2D" w14:textId="77777777" w:rsidR="0012459D" w:rsidRDefault="0012459D">
      <w:pPr>
        <w:pStyle w:val="Index3"/>
        <w:rPr>
          <w:noProof/>
        </w:rPr>
      </w:pPr>
      <w:r>
        <w:rPr>
          <w:noProof/>
        </w:rPr>
        <w:t>State Publications</w:t>
      </w:r>
      <w:r>
        <w:rPr>
          <w:noProof/>
        </w:rPr>
        <w:tab/>
        <w:t>125</w:t>
      </w:r>
    </w:p>
    <w:p w14:paraId="394195D9" w14:textId="77777777" w:rsidR="0012459D" w:rsidRDefault="0012459D">
      <w:pPr>
        <w:pStyle w:val="Index2"/>
        <w:tabs>
          <w:tab w:val="clear" w:pos="6840"/>
          <w:tab w:val="right" w:leader="dot" w:pos="6830"/>
        </w:tabs>
        <w:rPr>
          <w:noProof/>
        </w:rPr>
      </w:pPr>
      <w:r>
        <w:rPr>
          <w:noProof/>
        </w:rPr>
        <w:t>Records Management</w:t>
      </w:r>
    </w:p>
    <w:p w14:paraId="241E73D6" w14:textId="77777777" w:rsidR="0012459D" w:rsidRDefault="0012459D">
      <w:pPr>
        <w:pStyle w:val="Index3"/>
        <w:rPr>
          <w:noProof/>
        </w:rPr>
      </w:pPr>
      <w:r>
        <w:rPr>
          <w:noProof/>
        </w:rPr>
        <w:t>Source Records – Imaged/Migrated (Archival)</w:t>
      </w:r>
      <w:r>
        <w:rPr>
          <w:noProof/>
        </w:rPr>
        <w:tab/>
        <w:t>131</w:t>
      </w:r>
    </w:p>
    <w:p w14:paraId="6D030BD7" w14:textId="77777777" w:rsidR="0012459D" w:rsidRDefault="0012459D" w:rsidP="00A32AC2">
      <w:pPr>
        <w:pStyle w:val="BodyText2"/>
        <w:spacing w:after="0"/>
        <w:rPr>
          <w:noProof/>
          <w:sz w:val="18"/>
          <w:szCs w:val="18"/>
        </w:rPr>
        <w:sectPr w:rsidR="0012459D" w:rsidSect="0012459D">
          <w:type w:val="continuous"/>
          <w:pgSz w:w="15840" w:h="12240" w:orient="landscape" w:code="1"/>
          <w:pgMar w:top="1080" w:right="720" w:bottom="1080" w:left="720" w:header="1080" w:footer="720" w:gutter="0"/>
          <w:cols w:num="2" w:space="720"/>
          <w:docGrid w:linePitch="360"/>
        </w:sectPr>
      </w:pPr>
    </w:p>
    <w:p w14:paraId="40EE6BBB" w14:textId="5C2405E5" w:rsidR="00CF10F5" w:rsidRDefault="001934A2" w:rsidP="00A32AC2">
      <w:pPr>
        <w:pStyle w:val="BodyText2"/>
        <w:spacing w:after="0"/>
        <w:rPr>
          <w:sz w:val="18"/>
          <w:szCs w:val="18"/>
        </w:rPr>
        <w:sectPr w:rsidR="00CF10F5" w:rsidSect="0012459D">
          <w:type w:val="continuous"/>
          <w:pgSz w:w="15840" w:h="12240" w:orient="landscape" w:code="1"/>
          <w:pgMar w:top="1080" w:right="720" w:bottom="1080" w:left="720" w:header="1080" w:footer="720" w:gutter="0"/>
          <w:cols w:space="720"/>
          <w:docGrid w:linePitch="360"/>
        </w:sectPr>
      </w:pPr>
      <w:r w:rsidRPr="00B64159">
        <w:rPr>
          <w:sz w:val="18"/>
          <w:szCs w:val="18"/>
        </w:rPr>
        <w:fldChar w:fldCharType="end"/>
      </w:r>
    </w:p>
    <w:p w14:paraId="15A7B2F0" w14:textId="77777777" w:rsidR="00E13604" w:rsidRDefault="00E13604" w:rsidP="005F1042">
      <w:pPr>
        <w:jc w:val="right"/>
        <w:rPr>
          <w:rFonts w:eastAsia="Calibri" w:cs="Times New Roman"/>
          <w:b/>
          <w:caps/>
          <w:sz w:val="32"/>
        </w:rPr>
        <w:sectPr w:rsidR="00E13604" w:rsidSect="008E07D6">
          <w:footerReference w:type="default" r:id="rId26"/>
          <w:type w:val="continuous"/>
          <w:pgSz w:w="15840" w:h="12240" w:orient="landscape" w:code="1"/>
          <w:pgMar w:top="1080" w:right="720" w:bottom="1080" w:left="720" w:header="1080" w:footer="720" w:gutter="0"/>
          <w:cols w:num="2" w:space="720"/>
          <w:docGrid w:linePitch="360"/>
        </w:sectPr>
      </w:pPr>
    </w:p>
    <w:p w14:paraId="5D885809" w14:textId="77777777" w:rsidR="00C02146" w:rsidRDefault="00C02146" w:rsidP="000A6A37">
      <w:pPr>
        <w:pStyle w:val="INDEXNAMESFINAL"/>
        <w:tabs>
          <w:tab w:val="left" w:pos="3019"/>
        </w:tabs>
        <w:spacing w:before="0"/>
        <w:ind w:left="-4"/>
        <w:rPr>
          <w:rFonts w:eastAsia="Calibri"/>
          <w:color w:val="000000"/>
        </w:rPr>
        <w:sectPr w:rsidR="00C02146" w:rsidSect="008E07D6">
          <w:type w:val="continuous"/>
          <w:pgSz w:w="15840" w:h="12240" w:orient="landscape" w:code="1"/>
          <w:pgMar w:top="1080" w:right="720" w:bottom="1080" w:left="720" w:header="1080" w:footer="720" w:gutter="0"/>
          <w:cols w:space="720"/>
          <w:docGrid w:linePitch="360"/>
        </w:sectPr>
      </w:pPr>
    </w:p>
    <w:p w14:paraId="52A6299C" w14:textId="77777777" w:rsidR="000A6A37" w:rsidRPr="000A6A37" w:rsidRDefault="000A6A37" w:rsidP="000A6A37">
      <w:pPr>
        <w:pStyle w:val="INDEXNAMESFINAL"/>
        <w:tabs>
          <w:tab w:val="left" w:pos="3019"/>
        </w:tabs>
        <w:spacing w:before="0"/>
        <w:ind w:left="-4"/>
        <w:rPr>
          <w:color w:val="000000"/>
          <w:sz w:val="28"/>
          <w:szCs w:val="28"/>
        </w:rPr>
      </w:pPr>
      <w:r w:rsidRPr="000A6A37">
        <w:rPr>
          <w:rFonts w:eastAsia="Calibri"/>
          <w:color w:val="000000"/>
        </w:rPr>
        <w:lastRenderedPageBreak/>
        <w:t>ESSENTIAL RECORDS</w:t>
      </w:r>
      <w:r>
        <w:rPr>
          <w:rFonts w:eastAsia="Calibri"/>
          <w:color w:val="000000"/>
        </w:rPr>
        <w:t xml:space="preserve"> INDEX</w:t>
      </w:r>
    </w:p>
    <w:p w14:paraId="1353903F" w14:textId="77777777" w:rsidR="0012459D" w:rsidRDefault="001934A2" w:rsidP="00A32AC2">
      <w:pPr>
        <w:pStyle w:val="BodyText2"/>
        <w:spacing w:after="0"/>
        <w:rPr>
          <w:noProof/>
          <w:sz w:val="18"/>
          <w:szCs w:val="18"/>
        </w:rPr>
        <w:sectPr w:rsidR="0012459D" w:rsidSect="0012459D">
          <w:pgSz w:w="15840" w:h="12240" w:orient="landscape" w:code="1"/>
          <w:pgMar w:top="1080" w:right="720" w:bottom="1080" w:left="720" w:header="1080" w:footer="720" w:gutter="0"/>
          <w:cols w:space="720"/>
          <w:docGrid w:linePitch="360"/>
        </w:sectPr>
      </w:pPr>
      <w:r w:rsidRPr="00B64159">
        <w:rPr>
          <w:sz w:val="18"/>
          <w:szCs w:val="18"/>
        </w:rPr>
        <w:fldChar w:fldCharType="begin"/>
      </w:r>
      <w:r w:rsidR="00BC3FD3" w:rsidRPr="00B64159">
        <w:rPr>
          <w:sz w:val="18"/>
          <w:szCs w:val="18"/>
        </w:rPr>
        <w:instrText xml:space="preserve"> INDEX \f "ESSENTIAL" \e "</w:instrText>
      </w:r>
      <w:r w:rsidR="00BC3FD3" w:rsidRPr="00B64159">
        <w:rPr>
          <w:sz w:val="18"/>
          <w:szCs w:val="18"/>
        </w:rPr>
        <w:tab/>
        <w:instrText xml:space="preserve">"  \c "2" \z "1033" \* MERGEFORMAT </w:instrText>
      </w:r>
      <w:r w:rsidRPr="00B64159">
        <w:rPr>
          <w:sz w:val="18"/>
          <w:szCs w:val="18"/>
        </w:rPr>
        <w:fldChar w:fldCharType="separate"/>
      </w:r>
    </w:p>
    <w:p w14:paraId="07D16C46" w14:textId="77777777" w:rsidR="0012459D" w:rsidRDefault="0012459D">
      <w:pPr>
        <w:pStyle w:val="Index1"/>
        <w:tabs>
          <w:tab w:val="right" w:leader="dot" w:pos="6830"/>
        </w:tabs>
        <w:rPr>
          <w:noProof/>
        </w:rPr>
      </w:pPr>
      <w:r>
        <w:rPr>
          <w:noProof/>
        </w:rPr>
        <w:t>AGENCY ADMINISTRATION AND MANAGEMENT</w:t>
      </w:r>
    </w:p>
    <w:p w14:paraId="0833736E" w14:textId="77777777" w:rsidR="0012459D" w:rsidRDefault="0012459D">
      <w:pPr>
        <w:pStyle w:val="Index2"/>
        <w:tabs>
          <w:tab w:val="clear" w:pos="6840"/>
          <w:tab w:val="right" w:leader="dot" w:pos="6830"/>
        </w:tabs>
        <w:rPr>
          <w:noProof/>
        </w:rPr>
      </w:pPr>
      <w:r>
        <w:rPr>
          <w:noProof/>
        </w:rPr>
        <w:t>Authorization/Certification</w:t>
      </w:r>
    </w:p>
    <w:p w14:paraId="38DFE6B4" w14:textId="77777777" w:rsidR="0012459D" w:rsidRDefault="0012459D">
      <w:pPr>
        <w:pStyle w:val="Index3"/>
        <w:rPr>
          <w:noProof/>
        </w:rPr>
      </w:pPr>
      <w:r>
        <w:rPr>
          <w:noProof/>
        </w:rPr>
        <w:t>Authorizations/Certifications Received by Agency</w:t>
      </w:r>
      <w:r>
        <w:rPr>
          <w:noProof/>
        </w:rPr>
        <w:tab/>
        <w:t>14</w:t>
      </w:r>
    </w:p>
    <w:p w14:paraId="00A25386" w14:textId="77777777" w:rsidR="0012459D" w:rsidRDefault="0012459D">
      <w:pPr>
        <w:pStyle w:val="Index2"/>
        <w:tabs>
          <w:tab w:val="clear" w:pos="6840"/>
          <w:tab w:val="right" w:leader="dot" w:pos="6830"/>
        </w:tabs>
        <w:rPr>
          <w:noProof/>
        </w:rPr>
      </w:pPr>
      <w:r>
        <w:rPr>
          <w:noProof/>
        </w:rPr>
        <w:t>Legal Affairs</w:t>
      </w:r>
    </w:p>
    <w:p w14:paraId="6E6ADDC5" w14:textId="77777777" w:rsidR="0012459D" w:rsidRDefault="0012459D">
      <w:pPr>
        <w:pStyle w:val="Index3"/>
        <w:rPr>
          <w:noProof/>
        </w:rPr>
      </w:pPr>
      <w:r>
        <w:rPr>
          <w:noProof/>
        </w:rPr>
        <w:t>Legal Advice and Issues</w:t>
      </w:r>
      <w:r>
        <w:rPr>
          <w:noProof/>
        </w:rPr>
        <w:tab/>
        <w:t>27</w:t>
      </w:r>
    </w:p>
    <w:p w14:paraId="14CAC136" w14:textId="77777777" w:rsidR="0012459D" w:rsidRDefault="0012459D">
      <w:pPr>
        <w:pStyle w:val="Index3"/>
        <w:rPr>
          <w:noProof/>
        </w:rPr>
      </w:pPr>
      <w:r>
        <w:rPr>
          <w:noProof/>
        </w:rPr>
        <w:t>Litigation Case Files – Routine</w:t>
      </w:r>
      <w:r>
        <w:rPr>
          <w:noProof/>
        </w:rPr>
        <w:tab/>
        <w:t>28</w:t>
      </w:r>
    </w:p>
    <w:p w14:paraId="4162F02F" w14:textId="77777777" w:rsidR="0012459D" w:rsidRDefault="0012459D">
      <w:pPr>
        <w:pStyle w:val="Index3"/>
        <w:rPr>
          <w:noProof/>
        </w:rPr>
      </w:pPr>
      <w:r>
        <w:rPr>
          <w:noProof/>
        </w:rPr>
        <w:t>Litigation Case Files – Significant</w:t>
      </w:r>
      <w:r>
        <w:rPr>
          <w:noProof/>
        </w:rPr>
        <w:tab/>
        <w:t>29</w:t>
      </w:r>
    </w:p>
    <w:p w14:paraId="0BA5246D" w14:textId="77777777" w:rsidR="0012459D" w:rsidRDefault="0012459D">
      <w:pPr>
        <w:pStyle w:val="Index2"/>
        <w:tabs>
          <w:tab w:val="clear" w:pos="6840"/>
          <w:tab w:val="right" w:leader="dot" w:pos="6830"/>
        </w:tabs>
        <w:rPr>
          <w:noProof/>
        </w:rPr>
      </w:pPr>
      <w:r>
        <w:rPr>
          <w:noProof/>
        </w:rPr>
        <w:t>Meetings and Board/Committee Support</w:t>
      </w:r>
    </w:p>
    <w:p w14:paraId="59732BE8" w14:textId="77777777" w:rsidR="0012459D" w:rsidRDefault="0012459D">
      <w:pPr>
        <w:pStyle w:val="Index3"/>
        <w:rPr>
          <w:noProof/>
        </w:rPr>
      </w:pPr>
      <w:r>
        <w:rPr>
          <w:noProof/>
        </w:rPr>
        <w:t>Governing/Executive/Policy-Setting Body Records</w:t>
      </w:r>
      <w:r>
        <w:rPr>
          <w:noProof/>
        </w:rPr>
        <w:tab/>
        <w:t>33</w:t>
      </w:r>
    </w:p>
    <w:p w14:paraId="326859F8" w14:textId="77777777" w:rsidR="0012459D" w:rsidRDefault="0012459D">
      <w:pPr>
        <w:pStyle w:val="Index2"/>
        <w:tabs>
          <w:tab w:val="clear" w:pos="6840"/>
          <w:tab w:val="right" w:leader="dot" w:pos="6830"/>
        </w:tabs>
        <w:rPr>
          <w:noProof/>
        </w:rPr>
      </w:pPr>
      <w:r>
        <w:rPr>
          <w:noProof/>
        </w:rPr>
        <w:t>Planning, Policies, and Procedures</w:t>
      </w:r>
    </w:p>
    <w:p w14:paraId="68504E24" w14:textId="77777777" w:rsidR="0012459D" w:rsidRDefault="0012459D">
      <w:pPr>
        <w:pStyle w:val="Index3"/>
        <w:rPr>
          <w:noProof/>
        </w:rPr>
      </w:pPr>
      <w:r>
        <w:rPr>
          <w:noProof/>
        </w:rPr>
        <w:t>Policies and Procedures – Administrative Functions</w:t>
      </w:r>
      <w:r>
        <w:rPr>
          <w:noProof/>
        </w:rPr>
        <w:tab/>
        <w:t>39</w:t>
      </w:r>
    </w:p>
    <w:p w14:paraId="6BD2AD1E" w14:textId="77777777" w:rsidR="0012459D" w:rsidRDefault="0012459D">
      <w:pPr>
        <w:pStyle w:val="Index3"/>
        <w:rPr>
          <w:noProof/>
        </w:rPr>
      </w:pPr>
      <w:r>
        <w:rPr>
          <w:noProof/>
        </w:rPr>
        <w:t>Policies and Procedures – Agency Core Mission</w:t>
      </w:r>
      <w:r>
        <w:rPr>
          <w:noProof/>
        </w:rPr>
        <w:tab/>
        <w:t>40</w:t>
      </w:r>
    </w:p>
    <w:p w14:paraId="0C484346" w14:textId="77777777" w:rsidR="0012459D" w:rsidRDefault="0012459D">
      <w:pPr>
        <w:pStyle w:val="Index3"/>
        <w:rPr>
          <w:noProof/>
        </w:rPr>
      </w:pPr>
      <w:r>
        <w:rPr>
          <w:noProof/>
        </w:rPr>
        <w:t>Strategic Plans – Final (Unpublished)</w:t>
      </w:r>
      <w:r>
        <w:rPr>
          <w:noProof/>
        </w:rPr>
        <w:tab/>
        <w:t>43</w:t>
      </w:r>
    </w:p>
    <w:p w14:paraId="4B499325" w14:textId="77777777" w:rsidR="0012459D" w:rsidRDefault="0012459D">
      <w:pPr>
        <w:pStyle w:val="Index2"/>
        <w:tabs>
          <w:tab w:val="clear" w:pos="6840"/>
          <w:tab w:val="right" w:leader="dot" w:pos="6830"/>
        </w:tabs>
        <w:rPr>
          <w:noProof/>
        </w:rPr>
      </w:pPr>
      <w:r>
        <w:rPr>
          <w:noProof/>
        </w:rPr>
        <w:t>Risk Management and Disaster Preparedness/Response</w:t>
      </w:r>
    </w:p>
    <w:p w14:paraId="609ECD8D" w14:textId="77777777" w:rsidR="0012459D" w:rsidRDefault="0012459D">
      <w:pPr>
        <w:pStyle w:val="Index3"/>
        <w:rPr>
          <w:noProof/>
        </w:rPr>
      </w:pPr>
      <w:r>
        <w:rPr>
          <w:noProof/>
        </w:rPr>
        <w:t>Emergency/Disaster Preparedness – Contact Information</w:t>
      </w:r>
      <w:r>
        <w:rPr>
          <w:noProof/>
        </w:rPr>
        <w:tab/>
        <w:t>49</w:t>
      </w:r>
    </w:p>
    <w:p w14:paraId="474095A1" w14:textId="77777777" w:rsidR="0012459D" w:rsidRDefault="0012459D">
      <w:pPr>
        <w:pStyle w:val="Index3"/>
        <w:rPr>
          <w:noProof/>
        </w:rPr>
      </w:pPr>
      <w:r>
        <w:rPr>
          <w:noProof/>
        </w:rPr>
        <w:t>Emergency/Disaster Preparedness and Recovery Plans</w:t>
      </w:r>
      <w:r>
        <w:rPr>
          <w:noProof/>
        </w:rPr>
        <w:tab/>
        <w:t>50</w:t>
      </w:r>
    </w:p>
    <w:p w14:paraId="13B9218D" w14:textId="77777777" w:rsidR="0012459D" w:rsidRDefault="0012459D">
      <w:pPr>
        <w:pStyle w:val="Index1"/>
        <w:tabs>
          <w:tab w:val="right" w:leader="dot" w:pos="6830"/>
        </w:tabs>
        <w:rPr>
          <w:noProof/>
        </w:rPr>
      </w:pPr>
      <w:r>
        <w:rPr>
          <w:noProof/>
        </w:rPr>
        <w:t>ASSET MANAGEMENT</w:t>
      </w:r>
    </w:p>
    <w:p w14:paraId="4048CC74" w14:textId="77777777" w:rsidR="0012459D" w:rsidRDefault="0012459D">
      <w:pPr>
        <w:pStyle w:val="Index2"/>
        <w:tabs>
          <w:tab w:val="clear" w:pos="6840"/>
          <w:tab w:val="right" w:leader="dot" w:pos="6830"/>
        </w:tabs>
        <w:rPr>
          <w:noProof/>
        </w:rPr>
      </w:pPr>
      <w:r>
        <w:rPr>
          <w:noProof/>
        </w:rPr>
        <w:t>Design and Construction</w:t>
      </w:r>
    </w:p>
    <w:p w14:paraId="43D85AC1" w14:textId="77777777" w:rsidR="0012459D" w:rsidRDefault="0012459D">
      <w:pPr>
        <w:pStyle w:val="Index3"/>
        <w:rPr>
          <w:noProof/>
        </w:rPr>
      </w:pPr>
      <w:r>
        <w:rPr>
          <w:noProof/>
        </w:rPr>
        <w:t>Facility Systems and Equipment – Installation</w:t>
      </w:r>
      <w:r>
        <w:rPr>
          <w:noProof/>
        </w:rPr>
        <w:tab/>
        <w:t>60</w:t>
      </w:r>
    </w:p>
    <w:p w14:paraId="5E1E6512" w14:textId="77777777" w:rsidR="0012459D" w:rsidRDefault="0012459D">
      <w:pPr>
        <w:pStyle w:val="Index2"/>
        <w:tabs>
          <w:tab w:val="clear" w:pos="6840"/>
          <w:tab w:val="right" w:leader="dot" w:pos="6830"/>
        </w:tabs>
        <w:rPr>
          <w:noProof/>
        </w:rPr>
      </w:pPr>
      <w:r>
        <w:rPr>
          <w:noProof/>
        </w:rPr>
        <w:t>Information Services</w:t>
      </w:r>
    </w:p>
    <w:p w14:paraId="4F183DE7" w14:textId="77777777" w:rsidR="0012459D" w:rsidRDefault="0012459D">
      <w:pPr>
        <w:pStyle w:val="Index3"/>
        <w:rPr>
          <w:noProof/>
        </w:rPr>
      </w:pPr>
      <w:r>
        <w:rPr>
          <w:noProof/>
        </w:rPr>
        <w:t>Applications/Systems – Technical Design</w:t>
      </w:r>
      <w:r>
        <w:rPr>
          <w:noProof/>
        </w:rPr>
        <w:tab/>
        <w:t>61</w:t>
      </w:r>
    </w:p>
    <w:p w14:paraId="700BA301" w14:textId="77777777" w:rsidR="0012459D" w:rsidRDefault="0012459D">
      <w:pPr>
        <w:pStyle w:val="Index3"/>
        <w:rPr>
          <w:noProof/>
        </w:rPr>
      </w:pPr>
      <w:r>
        <w:rPr>
          <w:noProof/>
        </w:rPr>
        <w:t>Authorization – Systems/Telecommunications Access</w:t>
      </w:r>
      <w:r>
        <w:rPr>
          <w:noProof/>
        </w:rPr>
        <w:tab/>
        <w:t>62</w:t>
      </w:r>
    </w:p>
    <w:p w14:paraId="09794046" w14:textId="77777777" w:rsidR="0012459D" w:rsidRDefault="0012459D">
      <w:pPr>
        <w:pStyle w:val="Index3"/>
        <w:rPr>
          <w:noProof/>
        </w:rPr>
      </w:pPr>
      <w:r>
        <w:rPr>
          <w:noProof/>
        </w:rPr>
        <w:t>Backups for Disaster Preparedness/Recovery</w:t>
      </w:r>
      <w:r>
        <w:rPr>
          <w:noProof/>
        </w:rPr>
        <w:tab/>
        <w:t>63</w:t>
      </w:r>
    </w:p>
    <w:p w14:paraId="0BA367EB" w14:textId="77777777" w:rsidR="0012459D" w:rsidRDefault="0012459D">
      <w:pPr>
        <w:pStyle w:val="Index2"/>
        <w:tabs>
          <w:tab w:val="clear" w:pos="6840"/>
          <w:tab w:val="right" w:leader="dot" w:pos="6830"/>
        </w:tabs>
        <w:rPr>
          <w:noProof/>
        </w:rPr>
      </w:pPr>
      <w:r>
        <w:rPr>
          <w:noProof/>
        </w:rPr>
        <w:t>Inventory</w:t>
      </w:r>
    </w:p>
    <w:p w14:paraId="16D6557A" w14:textId="77777777" w:rsidR="0012459D" w:rsidRDefault="0012459D">
      <w:pPr>
        <w:pStyle w:val="Index3"/>
        <w:rPr>
          <w:noProof/>
        </w:rPr>
      </w:pPr>
      <w:r>
        <w:rPr>
          <w:noProof/>
        </w:rPr>
        <w:t>Inventories – Capital Assets</w:t>
      </w:r>
      <w:r>
        <w:rPr>
          <w:noProof/>
        </w:rPr>
        <w:tab/>
        <w:t>65</w:t>
      </w:r>
    </w:p>
    <w:p w14:paraId="3799D827" w14:textId="77777777" w:rsidR="0012459D" w:rsidRDefault="0012459D">
      <w:pPr>
        <w:pStyle w:val="Index2"/>
        <w:tabs>
          <w:tab w:val="clear" w:pos="6840"/>
          <w:tab w:val="right" w:leader="dot" w:pos="6830"/>
        </w:tabs>
        <w:rPr>
          <w:noProof/>
        </w:rPr>
      </w:pPr>
      <w:r>
        <w:rPr>
          <w:noProof/>
        </w:rPr>
        <w:t>Maintenance</w:t>
      </w:r>
    </w:p>
    <w:p w14:paraId="240617CD" w14:textId="77777777" w:rsidR="0012459D" w:rsidRDefault="0012459D">
      <w:pPr>
        <w:pStyle w:val="Index3"/>
        <w:rPr>
          <w:noProof/>
        </w:rPr>
      </w:pPr>
      <w:r>
        <w:rPr>
          <w:noProof/>
        </w:rPr>
        <w:t>Maintenance –  Major and/or Regulated</w:t>
      </w:r>
      <w:r>
        <w:rPr>
          <w:noProof/>
        </w:rPr>
        <w:tab/>
        <w:t>67</w:t>
      </w:r>
    </w:p>
    <w:p w14:paraId="18CBDFD4" w14:textId="77777777" w:rsidR="0012459D" w:rsidRDefault="0012459D">
      <w:pPr>
        <w:pStyle w:val="Index2"/>
        <w:tabs>
          <w:tab w:val="clear" w:pos="6840"/>
          <w:tab w:val="right" w:leader="dot" w:pos="6830"/>
        </w:tabs>
        <w:rPr>
          <w:noProof/>
        </w:rPr>
      </w:pPr>
      <w:r>
        <w:rPr>
          <w:noProof/>
        </w:rPr>
        <w:t>Operations and Use</w:t>
      </w:r>
    </w:p>
    <w:p w14:paraId="60567F03" w14:textId="77777777" w:rsidR="0012459D" w:rsidRDefault="0012459D">
      <w:pPr>
        <w:pStyle w:val="Index3"/>
        <w:rPr>
          <w:noProof/>
        </w:rPr>
      </w:pPr>
      <w:r>
        <w:rPr>
          <w:noProof/>
        </w:rPr>
        <w:t>Operating Manuals</w:t>
      </w:r>
      <w:r>
        <w:rPr>
          <w:noProof/>
        </w:rPr>
        <w:tab/>
        <w:t>70</w:t>
      </w:r>
    </w:p>
    <w:p w14:paraId="71537C5D" w14:textId="77777777" w:rsidR="0012459D" w:rsidRDefault="0012459D">
      <w:pPr>
        <w:pStyle w:val="Index2"/>
        <w:tabs>
          <w:tab w:val="clear" w:pos="6840"/>
          <w:tab w:val="right" w:leader="dot" w:pos="6830"/>
        </w:tabs>
        <w:rPr>
          <w:noProof/>
        </w:rPr>
      </w:pPr>
      <w:r>
        <w:rPr>
          <w:noProof/>
        </w:rPr>
        <w:t>Safety and Security</w:t>
      </w:r>
    </w:p>
    <w:p w14:paraId="2AD6F9AB" w14:textId="77777777" w:rsidR="0012459D" w:rsidRDefault="0012459D">
      <w:pPr>
        <w:pStyle w:val="Index3"/>
        <w:rPr>
          <w:noProof/>
        </w:rPr>
      </w:pPr>
      <w:r>
        <w:rPr>
          <w:noProof/>
        </w:rPr>
        <w:t>Authorization – Building/Facility Access</w:t>
      </w:r>
      <w:r>
        <w:rPr>
          <w:noProof/>
        </w:rPr>
        <w:tab/>
        <w:t>72</w:t>
      </w:r>
    </w:p>
    <w:p w14:paraId="1434CE98" w14:textId="77777777" w:rsidR="0012459D" w:rsidRDefault="0012459D">
      <w:pPr>
        <w:pStyle w:val="Index1"/>
        <w:tabs>
          <w:tab w:val="right" w:leader="dot" w:pos="6830"/>
        </w:tabs>
        <w:rPr>
          <w:noProof/>
        </w:rPr>
      </w:pPr>
      <w:r>
        <w:rPr>
          <w:noProof/>
        </w:rPr>
        <w:t>FINANCIAL MANAGEMENT</w:t>
      </w:r>
    </w:p>
    <w:p w14:paraId="48E65CE8" w14:textId="77777777" w:rsidR="0012459D" w:rsidRDefault="0012459D">
      <w:pPr>
        <w:pStyle w:val="Index2"/>
        <w:tabs>
          <w:tab w:val="clear" w:pos="6840"/>
          <w:tab w:val="right" w:leader="dot" w:pos="6830"/>
        </w:tabs>
        <w:rPr>
          <w:noProof/>
        </w:rPr>
      </w:pPr>
      <w:r>
        <w:rPr>
          <w:noProof/>
        </w:rPr>
        <w:t>Authorization/Delegation</w:t>
      </w:r>
    </w:p>
    <w:p w14:paraId="48871941" w14:textId="77777777" w:rsidR="0012459D" w:rsidRDefault="0012459D">
      <w:pPr>
        <w:pStyle w:val="Index3"/>
        <w:rPr>
          <w:noProof/>
        </w:rPr>
      </w:pPr>
      <w:r>
        <w:rPr>
          <w:noProof/>
        </w:rPr>
        <w:t>Signature Authority/Delegation Records</w:t>
      </w:r>
      <w:r>
        <w:rPr>
          <w:noProof/>
        </w:rPr>
        <w:tab/>
        <w:t>81</w:t>
      </w:r>
    </w:p>
    <w:p w14:paraId="01E0BED0" w14:textId="77777777" w:rsidR="0012459D" w:rsidRDefault="0012459D">
      <w:pPr>
        <w:pStyle w:val="Index2"/>
        <w:tabs>
          <w:tab w:val="clear" w:pos="6840"/>
          <w:tab w:val="right" w:leader="dot" w:pos="6830"/>
        </w:tabs>
        <w:rPr>
          <w:noProof/>
        </w:rPr>
      </w:pPr>
      <w:r>
        <w:rPr>
          <w:noProof/>
        </w:rPr>
        <w:t>Budgeting</w:t>
      </w:r>
    </w:p>
    <w:p w14:paraId="2604F021" w14:textId="77777777" w:rsidR="0012459D" w:rsidRDefault="0012459D">
      <w:pPr>
        <w:pStyle w:val="Index3"/>
        <w:rPr>
          <w:noProof/>
        </w:rPr>
      </w:pPr>
      <w:r>
        <w:rPr>
          <w:noProof/>
        </w:rPr>
        <w:t>Allotment Management and Budget Development</w:t>
      </w:r>
      <w:r>
        <w:rPr>
          <w:noProof/>
        </w:rPr>
        <w:tab/>
        <w:t>82</w:t>
      </w:r>
    </w:p>
    <w:p w14:paraId="267CEF2B" w14:textId="77777777" w:rsidR="0012459D" w:rsidRDefault="0012459D">
      <w:pPr>
        <w:pStyle w:val="Index2"/>
        <w:tabs>
          <w:tab w:val="clear" w:pos="6840"/>
          <w:tab w:val="right" w:leader="dot" w:pos="6830"/>
        </w:tabs>
        <w:rPr>
          <w:noProof/>
        </w:rPr>
      </w:pPr>
      <w:r w:rsidRPr="00DE664A">
        <w:rPr>
          <w:rFonts w:eastAsia="Calibri" w:cs="Times New Roman"/>
          <w:bCs/>
          <w:noProof/>
        </w:rPr>
        <w:t>Contracts and Purchasing</w:t>
      </w:r>
    </w:p>
    <w:p w14:paraId="21F0128C" w14:textId="77777777" w:rsidR="0012459D" w:rsidRDefault="0012459D">
      <w:pPr>
        <w:pStyle w:val="Index3"/>
        <w:rPr>
          <w:noProof/>
        </w:rPr>
      </w:pPr>
      <w:r w:rsidRPr="00DE664A">
        <w:rPr>
          <w:rFonts w:eastAsia="Calibri" w:cs="Times New Roman"/>
          <w:bCs/>
          <w:noProof/>
        </w:rPr>
        <w:t>Contracts and Agreements – General</w:t>
      </w:r>
      <w:r>
        <w:rPr>
          <w:noProof/>
        </w:rPr>
        <w:tab/>
        <w:t>85</w:t>
      </w:r>
    </w:p>
    <w:p w14:paraId="12045B1B" w14:textId="77777777" w:rsidR="0012459D" w:rsidRDefault="0012459D">
      <w:pPr>
        <w:pStyle w:val="Index3"/>
        <w:rPr>
          <w:noProof/>
        </w:rPr>
      </w:pPr>
      <w:r>
        <w:rPr>
          <w:noProof/>
        </w:rPr>
        <w:t>Purchase Authority</w:t>
      </w:r>
      <w:r>
        <w:rPr>
          <w:noProof/>
        </w:rPr>
        <w:tab/>
        <w:t>85</w:t>
      </w:r>
    </w:p>
    <w:p w14:paraId="4C27D0E8" w14:textId="77777777" w:rsidR="0012459D" w:rsidRDefault="0012459D">
      <w:pPr>
        <w:pStyle w:val="Index2"/>
        <w:tabs>
          <w:tab w:val="clear" w:pos="6840"/>
          <w:tab w:val="right" w:leader="dot" w:pos="6830"/>
        </w:tabs>
        <w:rPr>
          <w:noProof/>
        </w:rPr>
      </w:pPr>
      <w:r>
        <w:rPr>
          <w:noProof/>
        </w:rPr>
        <w:t>Grants Management</w:t>
      </w:r>
    </w:p>
    <w:p w14:paraId="2E8633AB" w14:textId="77777777" w:rsidR="0012459D" w:rsidRDefault="0012459D">
      <w:pPr>
        <w:pStyle w:val="Index3"/>
        <w:rPr>
          <w:noProof/>
        </w:rPr>
      </w:pPr>
      <w:r>
        <w:rPr>
          <w:noProof/>
        </w:rPr>
        <w:t>Grants Issued by the State</w:t>
      </w:r>
      <w:r>
        <w:rPr>
          <w:noProof/>
        </w:rPr>
        <w:tab/>
        <w:t>87</w:t>
      </w:r>
    </w:p>
    <w:p w14:paraId="6D78E35C" w14:textId="77777777" w:rsidR="0012459D" w:rsidRDefault="0012459D">
      <w:pPr>
        <w:pStyle w:val="Index3"/>
        <w:rPr>
          <w:noProof/>
        </w:rPr>
      </w:pPr>
      <w:r>
        <w:rPr>
          <w:noProof/>
        </w:rPr>
        <w:t>Grants Received by State Agencies</w:t>
      </w:r>
      <w:r>
        <w:rPr>
          <w:noProof/>
        </w:rPr>
        <w:tab/>
        <w:t>89</w:t>
      </w:r>
    </w:p>
    <w:p w14:paraId="51B7421F" w14:textId="77777777" w:rsidR="0012459D" w:rsidRDefault="0012459D">
      <w:pPr>
        <w:pStyle w:val="Index1"/>
        <w:tabs>
          <w:tab w:val="right" w:leader="dot" w:pos="6830"/>
        </w:tabs>
        <w:rPr>
          <w:noProof/>
        </w:rPr>
      </w:pPr>
      <w:r>
        <w:rPr>
          <w:noProof/>
        </w:rPr>
        <w:t>HUMAN RESOURCE MANAGEMENT</w:t>
      </w:r>
    </w:p>
    <w:p w14:paraId="7E708948" w14:textId="77777777" w:rsidR="0012459D" w:rsidRDefault="0012459D">
      <w:pPr>
        <w:pStyle w:val="Index2"/>
        <w:tabs>
          <w:tab w:val="clear" w:pos="6840"/>
          <w:tab w:val="right" w:leader="dot" w:pos="6830"/>
        </w:tabs>
        <w:rPr>
          <w:noProof/>
        </w:rPr>
      </w:pPr>
      <w:r>
        <w:rPr>
          <w:noProof/>
        </w:rPr>
        <w:t>Benefits</w:t>
      </w:r>
    </w:p>
    <w:p w14:paraId="3E4F902F" w14:textId="77777777" w:rsidR="0012459D" w:rsidRDefault="0012459D">
      <w:pPr>
        <w:pStyle w:val="Index3"/>
        <w:rPr>
          <w:noProof/>
        </w:rPr>
      </w:pPr>
      <w:r>
        <w:rPr>
          <w:noProof/>
        </w:rPr>
        <w:t>Retirement Verification</w:t>
      </w:r>
      <w:r>
        <w:rPr>
          <w:noProof/>
        </w:rPr>
        <w:tab/>
        <w:t>94</w:t>
      </w:r>
    </w:p>
    <w:p w14:paraId="0D5B2CD3" w14:textId="77777777" w:rsidR="0012459D" w:rsidRDefault="0012459D">
      <w:pPr>
        <w:pStyle w:val="Index2"/>
        <w:tabs>
          <w:tab w:val="clear" w:pos="6840"/>
          <w:tab w:val="right" w:leader="dot" w:pos="6830"/>
        </w:tabs>
        <w:rPr>
          <w:noProof/>
        </w:rPr>
      </w:pPr>
      <w:r>
        <w:rPr>
          <w:noProof/>
        </w:rPr>
        <w:t>Labor Relations</w:t>
      </w:r>
    </w:p>
    <w:p w14:paraId="7DD354A5" w14:textId="77777777" w:rsidR="0012459D" w:rsidRDefault="0012459D">
      <w:pPr>
        <w:pStyle w:val="Index3"/>
        <w:rPr>
          <w:noProof/>
        </w:rPr>
      </w:pPr>
      <w:r>
        <w:rPr>
          <w:noProof/>
        </w:rPr>
        <w:t>Labor Union Contracts and Negotiations</w:t>
      </w:r>
      <w:r>
        <w:rPr>
          <w:noProof/>
        </w:rPr>
        <w:tab/>
        <w:t>96</w:t>
      </w:r>
    </w:p>
    <w:p w14:paraId="2F632E69" w14:textId="77777777" w:rsidR="0012459D" w:rsidRDefault="0012459D">
      <w:pPr>
        <w:pStyle w:val="Index2"/>
        <w:tabs>
          <w:tab w:val="clear" w:pos="6840"/>
          <w:tab w:val="right" w:leader="dot" w:pos="6830"/>
        </w:tabs>
        <w:rPr>
          <w:noProof/>
        </w:rPr>
      </w:pPr>
      <w:r>
        <w:rPr>
          <w:noProof/>
        </w:rPr>
        <w:t>Misconduct/Discipline/Grievances</w:t>
      </w:r>
    </w:p>
    <w:p w14:paraId="0AF83E5A" w14:textId="77777777" w:rsidR="0012459D" w:rsidRDefault="0012459D">
      <w:pPr>
        <w:pStyle w:val="Index3"/>
        <w:rPr>
          <w:noProof/>
        </w:rPr>
      </w:pPr>
      <w:r>
        <w:rPr>
          <w:noProof/>
        </w:rPr>
        <w:t>Complaints and Grievances</w:t>
      </w:r>
      <w:r>
        <w:rPr>
          <w:noProof/>
        </w:rPr>
        <w:tab/>
        <w:t>98</w:t>
      </w:r>
    </w:p>
    <w:p w14:paraId="707CABC1" w14:textId="77777777" w:rsidR="0012459D" w:rsidRDefault="0012459D">
      <w:pPr>
        <w:pStyle w:val="Index2"/>
        <w:tabs>
          <w:tab w:val="clear" w:pos="6840"/>
          <w:tab w:val="right" w:leader="dot" w:pos="6830"/>
        </w:tabs>
        <w:rPr>
          <w:noProof/>
        </w:rPr>
      </w:pPr>
      <w:r>
        <w:rPr>
          <w:noProof/>
        </w:rPr>
        <w:t>Occupational Health and Safety</w:t>
      </w:r>
    </w:p>
    <w:p w14:paraId="79D5F9A1" w14:textId="77777777" w:rsidR="0012459D" w:rsidRDefault="0012459D">
      <w:pPr>
        <w:pStyle w:val="Index3"/>
        <w:rPr>
          <w:noProof/>
        </w:rPr>
      </w:pPr>
      <w:r>
        <w:rPr>
          <w:noProof/>
        </w:rPr>
        <w:t>Safety Data Sheets (SDS)/Allowed Substitute Records</w:t>
      </w:r>
      <w:r>
        <w:rPr>
          <w:noProof/>
        </w:rPr>
        <w:tab/>
        <w:t>103</w:t>
      </w:r>
    </w:p>
    <w:p w14:paraId="20D692B2" w14:textId="77777777" w:rsidR="0012459D" w:rsidRDefault="0012459D">
      <w:pPr>
        <w:pStyle w:val="Index2"/>
        <w:tabs>
          <w:tab w:val="clear" w:pos="6840"/>
          <w:tab w:val="right" w:leader="dot" w:pos="6830"/>
        </w:tabs>
        <w:rPr>
          <w:noProof/>
        </w:rPr>
      </w:pPr>
      <w:r>
        <w:rPr>
          <w:noProof/>
        </w:rPr>
        <w:t>Payroll</w:t>
      </w:r>
    </w:p>
    <w:p w14:paraId="62C67E38" w14:textId="77777777" w:rsidR="0012459D" w:rsidRDefault="0012459D">
      <w:pPr>
        <w:pStyle w:val="Index3"/>
        <w:rPr>
          <w:noProof/>
        </w:rPr>
      </w:pPr>
      <w:r>
        <w:rPr>
          <w:noProof/>
        </w:rPr>
        <w:t>Payroll Files – Employee Pay History</w:t>
      </w:r>
      <w:r>
        <w:rPr>
          <w:noProof/>
        </w:rPr>
        <w:tab/>
        <w:t>105</w:t>
      </w:r>
    </w:p>
    <w:p w14:paraId="73E51616" w14:textId="77777777" w:rsidR="0012459D" w:rsidRDefault="0012459D">
      <w:pPr>
        <w:pStyle w:val="Index3"/>
        <w:rPr>
          <w:noProof/>
        </w:rPr>
      </w:pPr>
      <w:r>
        <w:rPr>
          <w:noProof/>
        </w:rPr>
        <w:t>Payroll Register</w:t>
      </w:r>
      <w:r>
        <w:rPr>
          <w:noProof/>
        </w:rPr>
        <w:tab/>
        <w:t>107</w:t>
      </w:r>
    </w:p>
    <w:p w14:paraId="368D51D7" w14:textId="77777777" w:rsidR="0012459D" w:rsidRDefault="0012459D">
      <w:pPr>
        <w:pStyle w:val="Index2"/>
        <w:tabs>
          <w:tab w:val="clear" w:pos="6840"/>
          <w:tab w:val="right" w:leader="dot" w:pos="6830"/>
        </w:tabs>
        <w:rPr>
          <w:noProof/>
        </w:rPr>
      </w:pPr>
      <w:r>
        <w:rPr>
          <w:noProof/>
        </w:rPr>
        <w:t>Personnel History</w:t>
      </w:r>
    </w:p>
    <w:p w14:paraId="668964B8" w14:textId="77777777" w:rsidR="0012459D" w:rsidRDefault="0012459D">
      <w:pPr>
        <w:pStyle w:val="Index3"/>
        <w:rPr>
          <w:noProof/>
        </w:rPr>
      </w:pPr>
      <w:r>
        <w:rPr>
          <w:noProof/>
        </w:rPr>
        <w:t>Personnel – Employment History Files</w:t>
      </w:r>
      <w:r>
        <w:rPr>
          <w:noProof/>
        </w:rPr>
        <w:tab/>
        <w:t>110</w:t>
      </w:r>
    </w:p>
    <w:p w14:paraId="3FE9C8DA" w14:textId="77777777" w:rsidR="0012459D" w:rsidRDefault="0012459D">
      <w:pPr>
        <w:pStyle w:val="Index1"/>
        <w:tabs>
          <w:tab w:val="right" w:leader="dot" w:pos="6830"/>
        </w:tabs>
        <w:rPr>
          <w:noProof/>
        </w:rPr>
      </w:pPr>
      <w:r>
        <w:rPr>
          <w:noProof/>
        </w:rPr>
        <w:t>INFORMATION MANAGEMENT</w:t>
      </w:r>
    </w:p>
    <w:p w14:paraId="06CB1D27" w14:textId="77777777" w:rsidR="0012459D" w:rsidRDefault="0012459D">
      <w:pPr>
        <w:pStyle w:val="Index2"/>
        <w:tabs>
          <w:tab w:val="clear" w:pos="6840"/>
          <w:tab w:val="right" w:leader="dot" w:pos="6830"/>
        </w:tabs>
        <w:rPr>
          <w:noProof/>
        </w:rPr>
      </w:pPr>
      <w:r>
        <w:rPr>
          <w:noProof/>
        </w:rPr>
        <w:t>Library Services</w:t>
      </w:r>
    </w:p>
    <w:p w14:paraId="392A1F5C" w14:textId="77777777" w:rsidR="0012459D" w:rsidRDefault="0012459D">
      <w:pPr>
        <w:pStyle w:val="Index3"/>
        <w:rPr>
          <w:noProof/>
        </w:rPr>
      </w:pPr>
      <w:r>
        <w:rPr>
          <w:noProof/>
        </w:rPr>
        <w:t>Catalog</w:t>
      </w:r>
      <w:r>
        <w:rPr>
          <w:noProof/>
        </w:rPr>
        <w:tab/>
        <w:t>119</w:t>
      </w:r>
    </w:p>
    <w:p w14:paraId="2001DD1F" w14:textId="77777777" w:rsidR="0012459D" w:rsidRDefault="0012459D">
      <w:pPr>
        <w:pStyle w:val="Index3"/>
        <w:rPr>
          <w:noProof/>
        </w:rPr>
      </w:pPr>
      <w:r>
        <w:rPr>
          <w:noProof/>
        </w:rPr>
        <w:t>Collection Control</w:t>
      </w:r>
      <w:r>
        <w:rPr>
          <w:noProof/>
        </w:rPr>
        <w:tab/>
        <w:t>120</w:t>
      </w:r>
    </w:p>
    <w:p w14:paraId="028CB9CB" w14:textId="77777777" w:rsidR="0012459D" w:rsidRDefault="0012459D">
      <w:pPr>
        <w:pStyle w:val="Index2"/>
        <w:tabs>
          <w:tab w:val="clear" w:pos="6840"/>
          <w:tab w:val="right" w:leader="dot" w:pos="6830"/>
        </w:tabs>
        <w:rPr>
          <w:noProof/>
        </w:rPr>
      </w:pPr>
      <w:r>
        <w:rPr>
          <w:noProof/>
        </w:rPr>
        <w:t>Records Management</w:t>
      </w:r>
    </w:p>
    <w:p w14:paraId="6BC057D1" w14:textId="77777777" w:rsidR="0012459D" w:rsidRDefault="0012459D">
      <w:pPr>
        <w:pStyle w:val="Index3"/>
        <w:rPr>
          <w:noProof/>
        </w:rPr>
      </w:pPr>
      <w:r>
        <w:rPr>
          <w:noProof/>
        </w:rPr>
        <w:t>Records Control</w:t>
      </w:r>
      <w:r>
        <w:rPr>
          <w:noProof/>
        </w:rPr>
        <w:tab/>
        <w:t>129</w:t>
      </w:r>
    </w:p>
    <w:p w14:paraId="7FD46C81" w14:textId="77777777" w:rsidR="0012459D" w:rsidRDefault="0012459D" w:rsidP="00A32AC2">
      <w:pPr>
        <w:pStyle w:val="BodyText2"/>
        <w:spacing w:after="0"/>
        <w:rPr>
          <w:noProof/>
          <w:sz w:val="18"/>
          <w:szCs w:val="18"/>
        </w:rPr>
        <w:sectPr w:rsidR="0012459D" w:rsidSect="0012459D">
          <w:type w:val="continuous"/>
          <w:pgSz w:w="15840" w:h="12240" w:orient="landscape" w:code="1"/>
          <w:pgMar w:top="1080" w:right="720" w:bottom="1080" w:left="720" w:header="1080" w:footer="720" w:gutter="0"/>
          <w:cols w:num="2" w:space="720"/>
          <w:docGrid w:linePitch="360"/>
        </w:sectPr>
      </w:pPr>
    </w:p>
    <w:p w14:paraId="6526C820" w14:textId="0BF63824" w:rsidR="00F9069B" w:rsidRPr="00B64159" w:rsidRDefault="001934A2" w:rsidP="00A32AC2">
      <w:pPr>
        <w:pStyle w:val="BodyText2"/>
        <w:spacing w:after="0"/>
        <w:rPr>
          <w:sz w:val="18"/>
          <w:szCs w:val="18"/>
        </w:rPr>
        <w:sectPr w:rsidR="00F9069B" w:rsidRPr="00B64159" w:rsidSect="0012459D">
          <w:type w:val="continuous"/>
          <w:pgSz w:w="15840" w:h="12240" w:orient="landscape" w:code="1"/>
          <w:pgMar w:top="1080" w:right="720" w:bottom="1080" w:left="720" w:header="1080" w:footer="720" w:gutter="0"/>
          <w:cols w:space="720"/>
          <w:docGrid w:linePitch="360"/>
        </w:sectPr>
      </w:pPr>
      <w:r w:rsidRPr="00B64159">
        <w:rPr>
          <w:sz w:val="18"/>
          <w:szCs w:val="18"/>
        </w:rPr>
        <w:fldChar w:fldCharType="end"/>
      </w:r>
    </w:p>
    <w:p w14:paraId="1BD8539C" w14:textId="77777777" w:rsidR="00E13604" w:rsidRDefault="00E13604" w:rsidP="000630D7">
      <w:pPr>
        <w:jc w:val="right"/>
        <w:rPr>
          <w:rFonts w:eastAsia="Calibri" w:cs="Times New Roman"/>
          <w:b/>
          <w:caps/>
          <w:sz w:val="32"/>
        </w:rPr>
        <w:sectPr w:rsidR="00E13604" w:rsidSect="008E07D6">
          <w:footerReference w:type="default" r:id="rId27"/>
          <w:type w:val="continuous"/>
          <w:pgSz w:w="15840" w:h="12240" w:orient="landscape" w:code="1"/>
          <w:pgMar w:top="1080" w:right="720" w:bottom="1080" w:left="720" w:header="1080" w:footer="720" w:gutter="0"/>
          <w:cols w:num="4" w:space="720"/>
          <w:docGrid w:linePitch="360"/>
        </w:sectPr>
      </w:pPr>
    </w:p>
    <w:p w14:paraId="550C554C" w14:textId="77777777" w:rsidR="000A6A37" w:rsidRPr="00747BFE" w:rsidRDefault="000A6A37" w:rsidP="00747BFE">
      <w:pPr>
        <w:pStyle w:val="INDEXNAMESFINAL"/>
        <w:tabs>
          <w:tab w:val="left" w:pos="1105"/>
        </w:tabs>
        <w:spacing w:before="0"/>
        <w:ind w:left="-4"/>
        <w:rPr>
          <w:color w:val="000000"/>
          <w:sz w:val="28"/>
          <w:szCs w:val="28"/>
        </w:rPr>
      </w:pPr>
      <w:r w:rsidRPr="00747BFE">
        <w:rPr>
          <w:rFonts w:eastAsia="Calibri"/>
          <w:color w:val="000000"/>
        </w:rPr>
        <w:lastRenderedPageBreak/>
        <w:t>DISPOSITION AUTHORITY NUMBERS (DANs)</w:t>
      </w:r>
      <w:r w:rsidR="00747BFE">
        <w:rPr>
          <w:rFonts w:eastAsia="Calibri"/>
          <w:color w:val="000000"/>
        </w:rPr>
        <w:t xml:space="preserve"> INDEX</w:t>
      </w:r>
    </w:p>
    <w:p w14:paraId="55312557" w14:textId="77777777" w:rsidR="000A6A37" w:rsidRDefault="000A6A37" w:rsidP="00E13604">
      <w:pPr>
        <w:pStyle w:val="BodyText2"/>
        <w:spacing w:after="0"/>
        <w:rPr>
          <w:sz w:val="18"/>
          <w:szCs w:val="18"/>
        </w:rPr>
        <w:sectPr w:rsidR="000A6A37" w:rsidSect="008E07D6">
          <w:pgSz w:w="15840" w:h="12240" w:orient="landscape" w:code="1"/>
          <w:pgMar w:top="1080" w:right="720" w:bottom="1080" w:left="720" w:header="1080" w:footer="720" w:gutter="0"/>
          <w:cols w:space="720"/>
          <w:docGrid w:linePitch="360"/>
        </w:sectPr>
      </w:pPr>
    </w:p>
    <w:p w14:paraId="1E365737" w14:textId="77777777" w:rsidR="008B2D55" w:rsidRDefault="001934A2" w:rsidP="00A32AC2">
      <w:pPr>
        <w:pStyle w:val="BodyText2"/>
        <w:spacing w:after="0"/>
        <w:rPr>
          <w:noProof/>
          <w:sz w:val="18"/>
          <w:szCs w:val="18"/>
        </w:rPr>
        <w:sectPr w:rsidR="008B2D55" w:rsidSect="008B2D55">
          <w:type w:val="continuous"/>
          <w:pgSz w:w="15840" w:h="12240" w:orient="landscape" w:code="1"/>
          <w:pgMar w:top="1080" w:right="720" w:bottom="1080" w:left="720" w:header="1080" w:footer="720" w:gutter="0"/>
          <w:cols w:space="720"/>
          <w:docGrid w:linePitch="360"/>
        </w:sectPr>
      </w:pPr>
      <w:r w:rsidRPr="00B64159">
        <w:rPr>
          <w:sz w:val="18"/>
          <w:szCs w:val="18"/>
        </w:rPr>
        <w:fldChar w:fldCharType="begin"/>
      </w:r>
      <w:r w:rsidR="00391562" w:rsidRPr="00B64159">
        <w:rPr>
          <w:sz w:val="18"/>
          <w:szCs w:val="18"/>
        </w:rPr>
        <w:instrText xml:space="preserve"> INDEX \f "dan" \e"</w:instrText>
      </w:r>
      <w:r w:rsidR="00391562" w:rsidRPr="00B64159">
        <w:rPr>
          <w:sz w:val="18"/>
          <w:szCs w:val="18"/>
        </w:rPr>
        <w:tab/>
        <w:instrText xml:space="preserve">"  \c "4" \z "1033"  \* MERGEFORMAT </w:instrText>
      </w:r>
      <w:r w:rsidRPr="00B64159">
        <w:rPr>
          <w:sz w:val="18"/>
          <w:szCs w:val="18"/>
        </w:rPr>
        <w:fldChar w:fldCharType="separate"/>
      </w:r>
    </w:p>
    <w:p w14:paraId="25BCA7E2" w14:textId="77777777" w:rsidR="008B2D55" w:rsidRDefault="008B2D55">
      <w:pPr>
        <w:pStyle w:val="Index1"/>
        <w:tabs>
          <w:tab w:val="right" w:leader="dot" w:pos="3050"/>
        </w:tabs>
        <w:rPr>
          <w:noProof/>
        </w:rPr>
      </w:pPr>
      <w:r>
        <w:rPr>
          <w:noProof/>
        </w:rPr>
        <w:t>GS 01001</w:t>
      </w:r>
      <w:r>
        <w:rPr>
          <w:noProof/>
        </w:rPr>
        <w:tab/>
        <w:t>77</w:t>
      </w:r>
    </w:p>
    <w:p w14:paraId="518146D7" w14:textId="77777777" w:rsidR="008B2D55" w:rsidRDefault="008B2D55">
      <w:pPr>
        <w:pStyle w:val="Index1"/>
        <w:tabs>
          <w:tab w:val="right" w:leader="dot" w:pos="3050"/>
        </w:tabs>
        <w:rPr>
          <w:noProof/>
        </w:rPr>
      </w:pPr>
      <w:r>
        <w:rPr>
          <w:noProof/>
        </w:rPr>
        <w:t>GS 01003</w:t>
      </w:r>
      <w:r>
        <w:rPr>
          <w:noProof/>
        </w:rPr>
        <w:tab/>
        <w:t>76</w:t>
      </w:r>
    </w:p>
    <w:p w14:paraId="678799B8" w14:textId="77777777" w:rsidR="008B2D55" w:rsidRDefault="008B2D55">
      <w:pPr>
        <w:pStyle w:val="Index1"/>
        <w:tabs>
          <w:tab w:val="right" w:leader="dot" w:pos="3050"/>
        </w:tabs>
        <w:rPr>
          <w:noProof/>
        </w:rPr>
      </w:pPr>
      <w:r>
        <w:rPr>
          <w:noProof/>
        </w:rPr>
        <w:t>GS 01013</w:t>
      </w:r>
      <w:r>
        <w:rPr>
          <w:noProof/>
        </w:rPr>
        <w:tab/>
        <w:t>75</w:t>
      </w:r>
    </w:p>
    <w:p w14:paraId="58210C19" w14:textId="77777777" w:rsidR="008B2D55" w:rsidRDefault="008B2D55">
      <w:pPr>
        <w:pStyle w:val="Index1"/>
        <w:tabs>
          <w:tab w:val="right" w:leader="dot" w:pos="3050"/>
        </w:tabs>
        <w:rPr>
          <w:noProof/>
        </w:rPr>
      </w:pPr>
      <w:r>
        <w:rPr>
          <w:noProof/>
        </w:rPr>
        <w:t>GS 01040</w:t>
      </w:r>
      <w:r>
        <w:rPr>
          <w:noProof/>
        </w:rPr>
        <w:tab/>
        <w:t>82</w:t>
      </w:r>
    </w:p>
    <w:p w14:paraId="06D9F646" w14:textId="77777777" w:rsidR="008B2D55" w:rsidRDefault="008B2D55">
      <w:pPr>
        <w:pStyle w:val="Index1"/>
        <w:tabs>
          <w:tab w:val="right" w:leader="dot" w:pos="3050"/>
        </w:tabs>
        <w:rPr>
          <w:noProof/>
        </w:rPr>
      </w:pPr>
      <w:r w:rsidRPr="002320BC">
        <w:rPr>
          <w:rFonts w:eastAsia="Calibri" w:cs="Times New Roman"/>
          <w:noProof/>
        </w:rPr>
        <w:t>GS 01050</w:t>
      </w:r>
      <w:r>
        <w:rPr>
          <w:noProof/>
        </w:rPr>
        <w:tab/>
        <w:t>85</w:t>
      </w:r>
    </w:p>
    <w:p w14:paraId="72C99113" w14:textId="77777777" w:rsidR="008B2D55" w:rsidRDefault="008B2D55">
      <w:pPr>
        <w:pStyle w:val="Index1"/>
        <w:tabs>
          <w:tab w:val="right" w:leader="dot" w:pos="3050"/>
        </w:tabs>
        <w:rPr>
          <w:noProof/>
        </w:rPr>
      </w:pPr>
      <w:r>
        <w:rPr>
          <w:noProof/>
        </w:rPr>
        <w:t>GS 01060</w:t>
      </w:r>
      <w:r>
        <w:rPr>
          <w:noProof/>
        </w:rPr>
        <w:tab/>
        <w:t>107</w:t>
      </w:r>
    </w:p>
    <w:p w14:paraId="39CF8834" w14:textId="77777777" w:rsidR="008B2D55" w:rsidRDefault="008B2D55">
      <w:pPr>
        <w:pStyle w:val="Index1"/>
        <w:tabs>
          <w:tab w:val="right" w:leader="dot" w:pos="3050"/>
        </w:tabs>
        <w:rPr>
          <w:noProof/>
        </w:rPr>
      </w:pPr>
      <w:r>
        <w:rPr>
          <w:noProof/>
        </w:rPr>
        <w:t>GS 01066</w:t>
      </w:r>
      <w:r>
        <w:rPr>
          <w:noProof/>
        </w:rPr>
        <w:tab/>
        <w:t>80</w:t>
      </w:r>
    </w:p>
    <w:p w14:paraId="69A907EF" w14:textId="77777777" w:rsidR="008B2D55" w:rsidRDefault="008B2D55">
      <w:pPr>
        <w:pStyle w:val="Index1"/>
        <w:tabs>
          <w:tab w:val="right" w:leader="dot" w:pos="3050"/>
        </w:tabs>
        <w:rPr>
          <w:noProof/>
        </w:rPr>
      </w:pPr>
      <w:r>
        <w:rPr>
          <w:noProof/>
        </w:rPr>
        <w:t>GS 01068</w:t>
      </w:r>
      <w:r>
        <w:rPr>
          <w:noProof/>
        </w:rPr>
        <w:tab/>
        <w:t>76</w:t>
      </w:r>
    </w:p>
    <w:p w14:paraId="14A23BE3" w14:textId="77777777" w:rsidR="008B2D55" w:rsidRDefault="008B2D55">
      <w:pPr>
        <w:pStyle w:val="Index1"/>
        <w:tabs>
          <w:tab w:val="right" w:leader="dot" w:pos="3050"/>
        </w:tabs>
        <w:rPr>
          <w:noProof/>
        </w:rPr>
      </w:pPr>
      <w:r w:rsidRPr="002320BC">
        <w:rPr>
          <w:rFonts w:eastAsia="Calibri" w:cs="Times New Roman"/>
          <w:noProof/>
        </w:rPr>
        <w:t>GS 01069</w:t>
      </w:r>
      <w:r>
        <w:rPr>
          <w:noProof/>
        </w:rPr>
        <w:tab/>
        <w:t>79</w:t>
      </w:r>
    </w:p>
    <w:p w14:paraId="2EE021B2" w14:textId="77777777" w:rsidR="008B2D55" w:rsidRDefault="008B2D55">
      <w:pPr>
        <w:pStyle w:val="Index1"/>
        <w:tabs>
          <w:tab w:val="right" w:leader="dot" w:pos="3050"/>
        </w:tabs>
        <w:rPr>
          <w:noProof/>
        </w:rPr>
      </w:pPr>
      <w:r>
        <w:rPr>
          <w:noProof/>
        </w:rPr>
        <w:t>GS 01070</w:t>
      </w:r>
      <w:r>
        <w:rPr>
          <w:noProof/>
        </w:rPr>
        <w:tab/>
        <w:t>78</w:t>
      </w:r>
    </w:p>
    <w:p w14:paraId="67798646" w14:textId="77777777" w:rsidR="008B2D55" w:rsidRDefault="008B2D55">
      <w:pPr>
        <w:pStyle w:val="Index1"/>
        <w:tabs>
          <w:tab w:val="right" w:leader="dot" w:pos="3050"/>
        </w:tabs>
        <w:rPr>
          <w:noProof/>
        </w:rPr>
      </w:pPr>
      <w:r>
        <w:rPr>
          <w:noProof/>
        </w:rPr>
        <w:t>GS 01071</w:t>
      </w:r>
      <w:r>
        <w:rPr>
          <w:noProof/>
        </w:rPr>
        <w:tab/>
        <w:t>79</w:t>
      </w:r>
    </w:p>
    <w:p w14:paraId="3C2118C0" w14:textId="77777777" w:rsidR="008B2D55" w:rsidRDefault="008B2D55">
      <w:pPr>
        <w:pStyle w:val="Index1"/>
        <w:tabs>
          <w:tab w:val="right" w:leader="dot" w:pos="3050"/>
        </w:tabs>
        <w:rPr>
          <w:noProof/>
        </w:rPr>
      </w:pPr>
      <w:r>
        <w:rPr>
          <w:noProof/>
        </w:rPr>
        <w:t>GS 01072</w:t>
      </w:r>
      <w:r>
        <w:rPr>
          <w:noProof/>
        </w:rPr>
        <w:tab/>
        <w:t>81</w:t>
      </w:r>
    </w:p>
    <w:p w14:paraId="5CBF581D" w14:textId="77777777" w:rsidR="008B2D55" w:rsidRDefault="008B2D55">
      <w:pPr>
        <w:pStyle w:val="Index1"/>
        <w:tabs>
          <w:tab w:val="right" w:leader="dot" w:pos="3050"/>
        </w:tabs>
        <w:rPr>
          <w:noProof/>
        </w:rPr>
      </w:pPr>
      <w:r>
        <w:rPr>
          <w:noProof/>
        </w:rPr>
        <w:t>GS 03002</w:t>
      </w:r>
      <w:r>
        <w:rPr>
          <w:noProof/>
        </w:rPr>
        <w:tab/>
        <w:t>108</w:t>
      </w:r>
    </w:p>
    <w:p w14:paraId="33A42CA0" w14:textId="77777777" w:rsidR="008B2D55" w:rsidRDefault="008B2D55">
      <w:pPr>
        <w:pStyle w:val="Index1"/>
        <w:tabs>
          <w:tab w:val="right" w:leader="dot" w:pos="3050"/>
        </w:tabs>
        <w:rPr>
          <w:noProof/>
        </w:rPr>
      </w:pPr>
      <w:r>
        <w:rPr>
          <w:noProof/>
        </w:rPr>
        <w:t>GS 03003</w:t>
      </w:r>
      <w:r>
        <w:rPr>
          <w:noProof/>
        </w:rPr>
        <w:tab/>
        <w:t>98</w:t>
      </w:r>
    </w:p>
    <w:p w14:paraId="3C50B2AB" w14:textId="77777777" w:rsidR="008B2D55" w:rsidRDefault="008B2D55">
      <w:pPr>
        <w:pStyle w:val="Index1"/>
        <w:tabs>
          <w:tab w:val="right" w:leader="dot" w:pos="3050"/>
        </w:tabs>
        <w:rPr>
          <w:noProof/>
        </w:rPr>
      </w:pPr>
      <w:r>
        <w:rPr>
          <w:noProof/>
        </w:rPr>
        <w:t>GS 03006</w:t>
      </w:r>
      <w:r>
        <w:rPr>
          <w:noProof/>
        </w:rPr>
        <w:tab/>
        <w:t>97</w:t>
      </w:r>
    </w:p>
    <w:p w14:paraId="7EE31AF7" w14:textId="77777777" w:rsidR="008B2D55" w:rsidRDefault="008B2D55">
      <w:pPr>
        <w:pStyle w:val="Index1"/>
        <w:tabs>
          <w:tab w:val="right" w:leader="dot" w:pos="3050"/>
        </w:tabs>
        <w:rPr>
          <w:noProof/>
        </w:rPr>
      </w:pPr>
      <w:r>
        <w:rPr>
          <w:noProof/>
        </w:rPr>
        <w:t>GS 03010</w:t>
      </w:r>
      <w:r>
        <w:rPr>
          <w:noProof/>
        </w:rPr>
        <w:tab/>
        <w:t>113</w:t>
      </w:r>
    </w:p>
    <w:p w14:paraId="698E758E" w14:textId="77777777" w:rsidR="008B2D55" w:rsidRDefault="008B2D55">
      <w:pPr>
        <w:pStyle w:val="Index1"/>
        <w:tabs>
          <w:tab w:val="right" w:leader="dot" w:pos="3050"/>
        </w:tabs>
        <w:rPr>
          <w:noProof/>
        </w:rPr>
      </w:pPr>
      <w:r>
        <w:rPr>
          <w:noProof/>
        </w:rPr>
        <w:t>GS 03012</w:t>
      </w:r>
      <w:r>
        <w:rPr>
          <w:noProof/>
        </w:rPr>
        <w:tab/>
        <w:t>115</w:t>
      </w:r>
    </w:p>
    <w:p w14:paraId="1940C44C" w14:textId="77777777" w:rsidR="008B2D55" w:rsidRDefault="008B2D55">
      <w:pPr>
        <w:pStyle w:val="Index1"/>
        <w:tabs>
          <w:tab w:val="right" w:leader="dot" w:pos="3050"/>
        </w:tabs>
        <w:rPr>
          <w:noProof/>
        </w:rPr>
      </w:pPr>
      <w:r>
        <w:rPr>
          <w:noProof/>
        </w:rPr>
        <w:t>GS 03013</w:t>
      </w:r>
      <w:r>
        <w:rPr>
          <w:noProof/>
        </w:rPr>
        <w:tab/>
        <w:t>95</w:t>
      </w:r>
    </w:p>
    <w:p w14:paraId="64B746D0" w14:textId="77777777" w:rsidR="008B2D55" w:rsidRDefault="008B2D55">
      <w:pPr>
        <w:pStyle w:val="Index1"/>
        <w:tabs>
          <w:tab w:val="right" w:leader="dot" w:pos="3050"/>
        </w:tabs>
        <w:rPr>
          <w:noProof/>
        </w:rPr>
      </w:pPr>
      <w:r>
        <w:rPr>
          <w:noProof/>
        </w:rPr>
        <w:t>GS 03015</w:t>
      </w:r>
      <w:r>
        <w:rPr>
          <w:noProof/>
        </w:rPr>
        <w:tab/>
        <w:t>102</w:t>
      </w:r>
    </w:p>
    <w:p w14:paraId="66248409" w14:textId="77777777" w:rsidR="008B2D55" w:rsidRDefault="008B2D55">
      <w:pPr>
        <w:pStyle w:val="Index1"/>
        <w:tabs>
          <w:tab w:val="right" w:leader="dot" w:pos="3050"/>
        </w:tabs>
        <w:rPr>
          <w:noProof/>
        </w:rPr>
      </w:pPr>
      <w:r>
        <w:rPr>
          <w:noProof/>
        </w:rPr>
        <w:t>GS 03016</w:t>
      </w:r>
      <w:r>
        <w:rPr>
          <w:noProof/>
        </w:rPr>
        <w:tab/>
        <w:t>103</w:t>
      </w:r>
    </w:p>
    <w:p w14:paraId="21EA2B62" w14:textId="77777777" w:rsidR="008B2D55" w:rsidRDefault="008B2D55">
      <w:pPr>
        <w:pStyle w:val="Index1"/>
        <w:tabs>
          <w:tab w:val="right" w:leader="dot" w:pos="3050"/>
        </w:tabs>
        <w:rPr>
          <w:noProof/>
        </w:rPr>
      </w:pPr>
      <w:r>
        <w:rPr>
          <w:noProof/>
        </w:rPr>
        <w:t>GS 03019</w:t>
      </w:r>
      <w:r>
        <w:rPr>
          <w:noProof/>
        </w:rPr>
        <w:tab/>
        <w:t>113</w:t>
      </w:r>
    </w:p>
    <w:p w14:paraId="2F8F0779" w14:textId="77777777" w:rsidR="008B2D55" w:rsidRDefault="008B2D55">
      <w:pPr>
        <w:pStyle w:val="Index1"/>
        <w:tabs>
          <w:tab w:val="right" w:leader="dot" w:pos="3050"/>
        </w:tabs>
        <w:rPr>
          <w:noProof/>
        </w:rPr>
      </w:pPr>
      <w:r>
        <w:rPr>
          <w:noProof/>
        </w:rPr>
        <w:t>GS 03022</w:t>
      </w:r>
      <w:r>
        <w:rPr>
          <w:noProof/>
        </w:rPr>
        <w:tab/>
        <w:t>114</w:t>
      </w:r>
    </w:p>
    <w:p w14:paraId="1D1E81A1" w14:textId="77777777" w:rsidR="008B2D55" w:rsidRDefault="008B2D55">
      <w:pPr>
        <w:pStyle w:val="Index1"/>
        <w:tabs>
          <w:tab w:val="right" w:leader="dot" w:pos="3050"/>
        </w:tabs>
        <w:rPr>
          <w:noProof/>
        </w:rPr>
      </w:pPr>
      <w:r>
        <w:rPr>
          <w:noProof/>
        </w:rPr>
        <w:t>GS 03024</w:t>
      </w:r>
      <w:r>
        <w:rPr>
          <w:noProof/>
        </w:rPr>
        <w:tab/>
        <w:t>108</w:t>
      </w:r>
    </w:p>
    <w:p w14:paraId="365FBAB5" w14:textId="77777777" w:rsidR="008B2D55" w:rsidRDefault="008B2D55">
      <w:pPr>
        <w:pStyle w:val="Index1"/>
        <w:tabs>
          <w:tab w:val="right" w:leader="dot" w:pos="3050"/>
        </w:tabs>
        <w:rPr>
          <w:noProof/>
        </w:rPr>
      </w:pPr>
      <w:r>
        <w:rPr>
          <w:noProof/>
        </w:rPr>
        <w:t>GS 03030</w:t>
      </w:r>
      <w:r>
        <w:rPr>
          <w:noProof/>
        </w:rPr>
        <w:tab/>
        <w:t>91</w:t>
      </w:r>
    </w:p>
    <w:p w14:paraId="118A7498" w14:textId="77777777" w:rsidR="008B2D55" w:rsidRDefault="008B2D55">
      <w:pPr>
        <w:pStyle w:val="Index1"/>
        <w:tabs>
          <w:tab w:val="right" w:leader="dot" w:pos="3050"/>
        </w:tabs>
        <w:rPr>
          <w:noProof/>
        </w:rPr>
      </w:pPr>
      <w:r>
        <w:rPr>
          <w:noProof/>
        </w:rPr>
        <w:t>GS 03031</w:t>
      </w:r>
      <w:r>
        <w:rPr>
          <w:noProof/>
        </w:rPr>
        <w:tab/>
        <w:t>105</w:t>
      </w:r>
    </w:p>
    <w:p w14:paraId="07A79F99" w14:textId="77777777" w:rsidR="008B2D55" w:rsidRDefault="008B2D55">
      <w:pPr>
        <w:pStyle w:val="Index1"/>
        <w:tabs>
          <w:tab w:val="right" w:leader="dot" w:pos="3050"/>
        </w:tabs>
        <w:rPr>
          <w:noProof/>
        </w:rPr>
      </w:pPr>
      <w:r>
        <w:rPr>
          <w:noProof/>
        </w:rPr>
        <w:t>GS 03032</w:t>
      </w:r>
      <w:r>
        <w:rPr>
          <w:noProof/>
        </w:rPr>
        <w:tab/>
        <w:t>94</w:t>
      </w:r>
    </w:p>
    <w:p w14:paraId="44A262C9" w14:textId="77777777" w:rsidR="008B2D55" w:rsidRDefault="008B2D55">
      <w:pPr>
        <w:pStyle w:val="Index1"/>
        <w:tabs>
          <w:tab w:val="right" w:leader="dot" w:pos="3050"/>
        </w:tabs>
        <w:rPr>
          <w:noProof/>
        </w:rPr>
      </w:pPr>
      <w:r>
        <w:rPr>
          <w:noProof/>
        </w:rPr>
        <w:t>GS 03033</w:t>
      </w:r>
      <w:r>
        <w:rPr>
          <w:noProof/>
        </w:rPr>
        <w:tab/>
        <w:t>106</w:t>
      </w:r>
    </w:p>
    <w:p w14:paraId="24B48752" w14:textId="77777777" w:rsidR="008B2D55" w:rsidRDefault="008B2D55">
      <w:pPr>
        <w:pStyle w:val="Index1"/>
        <w:tabs>
          <w:tab w:val="right" w:leader="dot" w:pos="3050"/>
        </w:tabs>
        <w:rPr>
          <w:noProof/>
        </w:rPr>
      </w:pPr>
      <w:r>
        <w:rPr>
          <w:noProof/>
        </w:rPr>
        <w:t>GS 03036</w:t>
      </w:r>
      <w:r>
        <w:rPr>
          <w:noProof/>
        </w:rPr>
        <w:tab/>
        <w:t>114</w:t>
      </w:r>
    </w:p>
    <w:p w14:paraId="3CB82783" w14:textId="77777777" w:rsidR="008B2D55" w:rsidRDefault="008B2D55">
      <w:pPr>
        <w:pStyle w:val="Index1"/>
        <w:tabs>
          <w:tab w:val="right" w:leader="dot" w:pos="3050"/>
        </w:tabs>
        <w:rPr>
          <w:noProof/>
        </w:rPr>
      </w:pPr>
      <w:r>
        <w:rPr>
          <w:noProof/>
        </w:rPr>
        <w:t>GS 03037</w:t>
      </w:r>
      <w:r>
        <w:rPr>
          <w:noProof/>
        </w:rPr>
        <w:tab/>
        <w:t>93</w:t>
      </w:r>
    </w:p>
    <w:p w14:paraId="7FD09471" w14:textId="77777777" w:rsidR="008B2D55" w:rsidRDefault="008B2D55">
      <w:pPr>
        <w:pStyle w:val="Index1"/>
        <w:tabs>
          <w:tab w:val="right" w:leader="dot" w:pos="3050"/>
        </w:tabs>
        <w:rPr>
          <w:noProof/>
        </w:rPr>
      </w:pPr>
      <w:r>
        <w:rPr>
          <w:noProof/>
        </w:rPr>
        <w:t>GS 03039</w:t>
      </w:r>
      <w:r>
        <w:rPr>
          <w:noProof/>
        </w:rPr>
        <w:tab/>
        <w:t>101</w:t>
      </w:r>
    </w:p>
    <w:p w14:paraId="7FDBBAAB" w14:textId="77777777" w:rsidR="008B2D55" w:rsidRDefault="008B2D55">
      <w:pPr>
        <w:pStyle w:val="Index1"/>
        <w:tabs>
          <w:tab w:val="right" w:leader="dot" w:pos="3050"/>
        </w:tabs>
        <w:rPr>
          <w:noProof/>
        </w:rPr>
      </w:pPr>
      <w:r>
        <w:rPr>
          <w:noProof/>
        </w:rPr>
        <w:t>GS 03040</w:t>
      </w:r>
      <w:r>
        <w:rPr>
          <w:noProof/>
        </w:rPr>
        <w:tab/>
        <w:t>116</w:t>
      </w:r>
    </w:p>
    <w:p w14:paraId="2B9529A2" w14:textId="77777777" w:rsidR="008B2D55" w:rsidRDefault="008B2D55">
      <w:pPr>
        <w:pStyle w:val="Index1"/>
        <w:tabs>
          <w:tab w:val="right" w:leader="dot" w:pos="3050"/>
        </w:tabs>
        <w:rPr>
          <w:noProof/>
        </w:rPr>
      </w:pPr>
      <w:r>
        <w:rPr>
          <w:noProof/>
        </w:rPr>
        <w:t>GS 03042</w:t>
      </w:r>
      <w:r>
        <w:rPr>
          <w:noProof/>
        </w:rPr>
        <w:tab/>
        <w:t>110</w:t>
      </w:r>
    </w:p>
    <w:p w14:paraId="146AFAE7" w14:textId="77777777" w:rsidR="008B2D55" w:rsidRDefault="008B2D55">
      <w:pPr>
        <w:pStyle w:val="Index1"/>
        <w:tabs>
          <w:tab w:val="right" w:leader="dot" w:pos="3050"/>
        </w:tabs>
        <w:rPr>
          <w:noProof/>
        </w:rPr>
      </w:pPr>
      <w:r>
        <w:rPr>
          <w:noProof/>
        </w:rPr>
        <w:t>GS 03045</w:t>
      </w:r>
      <w:r>
        <w:rPr>
          <w:noProof/>
        </w:rPr>
        <w:tab/>
        <w:t>95</w:t>
      </w:r>
    </w:p>
    <w:p w14:paraId="67283B98" w14:textId="77777777" w:rsidR="008B2D55" w:rsidRDefault="008B2D55">
      <w:pPr>
        <w:pStyle w:val="Index1"/>
        <w:tabs>
          <w:tab w:val="right" w:leader="dot" w:pos="3050"/>
        </w:tabs>
        <w:rPr>
          <w:noProof/>
        </w:rPr>
      </w:pPr>
      <w:r>
        <w:rPr>
          <w:noProof/>
        </w:rPr>
        <w:t>GS 03046</w:t>
      </w:r>
      <w:r>
        <w:rPr>
          <w:noProof/>
        </w:rPr>
        <w:tab/>
        <w:t>92</w:t>
      </w:r>
    </w:p>
    <w:p w14:paraId="0D832198" w14:textId="77777777" w:rsidR="008B2D55" w:rsidRDefault="008B2D55">
      <w:pPr>
        <w:pStyle w:val="Index1"/>
        <w:tabs>
          <w:tab w:val="right" w:leader="dot" w:pos="3050"/>
        </w:tabs>
        <w:rPr>
          <w:noProof/>
        </w:rPr>
      </w:pPr>
      <w:r>
        <w:rPr>
          <w:noProof/>
        </w:rPr>
        <w:t>GS 03047</w:t>
      </w:r>
      <w:r>
        <w:rPr>
          <w:noProof/>
        </w:rPr>
        <w:tab/>
        <w:t>92</w:t>
      </w:r>
    </w:p>
    <w:p w14:paraId="7AAC82DB" w14:textId="77777777" w:rsidR="008B2D55" w:rsidRDefault="008B2D55">
      <w:pPr>
        <w:pStyle w:val="Index1"/>
        <w:tabs>
          <w:tab w:val="right" w:leader="dot" w:pos="3050"/>
        </w:tabs>
        <w:rPr>
          <w:noProof/>
        </w:rPr>
      </w:pPr>
      <w:r>
        <w:rPr>
          <w:noProof/>
        </w:rPr>
        <w:t>GS 03048</w:t>
      </w:r>
      <w:r>
        <w:rPr>
          <w:noProof/>
        </w:rPr>
        <w:tab/>
        <w:t>93</w:t>
      </w:r>
    </w:p>
    <w:p w14:paraId="47250611" w14:textId="77777777" w:rsidR="008B2D55" w:rsidRDefault="008B2D55">
      <w:pPr>
        <w:pStyle w:val="Index1"/>
        <w:tabs>
          <w:tab w:val="right" w:leader="dot" w:pos="3050"/>
        </w:tabs>
        <w:rPr>
          <w:noProof/>
        </w:rPr>
      </w:pPr>
      <w:r>
        <w:rPr>
          <w:noProof/>
        </w:rPr>
        <w:t>GS 03049</w:t>
      </w:r>
      <w:r>
        <w:rPr>
          <w:noProof/>
        </w:rPr>
        <w:tab/>
        <w:t>95</w:t>
      </w:r>
    </w:p>
    <w:p w14:paraId="7266936A" w14:textId="77777777" w:rsidR="008B2D55" w:rsidRDefault="008B2D55">
      <w:pPr>
        <w:pStyle w:val="Index1"/>
        <w:tabs>
          <w:tab w:val="right" w:leader="dot" w:pos="3050"/>
        </w:tabs>
        <w:rPr>
          <w:noProof/>
        </w:rPr>
      </w:pPr>
      <w:r>
        <w:rPr>
          <w:noProof/>
        </w:rPr>
        <w:t>GS 03050</w:t>
      </w:r>
      <w:r>
        <w:rPr>
          <w:noProof/>
        </w:rPr>
        <w:tab/>
        <w:t>104</w:t>
      </w:r>
    </w:p>
    <w:p w14:paraId="64323028" w14:textId="77777777" w:rsidR="008B2D55" w:rsidRDefault="008B2D55">
      <w:pPr>
        <w:pStyle w:val="Index1"/>
        <w:tabs>
          <w:tab w:val="right" w:leader="dot" w:pos="3050"/>
        </w:tabs>
        <w:rPr>
          <w:noProof/>
        </w:rPr>
      </w:pPr>
      <w:r>
        <w:rPr>
          <w:noProof/>
        </w:rPr>
        <w:t>GS 03051</w:t>
      </w:r>
      <w:r>
        <w:rPr>
          <w:noProof/>
        </w:rPr>
        <w:tab/>
        <w:t>104</w:t>
      </w:r>
    </w:p>
    <w:p w14:paraId="746E6909" w14:textId="77777777" w:rsidR="008B2D55" w:rsidRDefault="008B2D55">
      <w:pPr>
        <w:pStyle w:val="Index1"/>
        <w:tabs>
          <w:tab w:val="right" w:leader="dot" w:pos="3050"/>
        </w:tabs>
        <w:rPr>
          <w:noProof/>
        </w:rPr>
      </w:pPr>
      <w:r>
        <w:rPr>
          <w:noProof/>
        </w:rPr>
        <w:t>GS 03052</w:t>
      </w:r>
      <w:r>
        <w:rPr>
          <w:noProof/>
        </w:rPr>
        <w:tab/>
        <w:t>105</w:t>
      </w:r>
    </w:p>
    <w:p w14:paraId="4AC07DCC" w14:textId="77777777" w:rsidR="008B2D55" w:rsidRDefault="008B2D55">
      <w:pPr>
        <w:pStyle w:val="Index1"/>
        <w:tabs>
          <w:tab w:val="right" w:leader="dot" w:pos="3050"/>
        </w:tabs>
        <w:rPr>
          <w:noProof/>
        </w:rPr>
      </w:pPr>
      <w:r>
        <w:rPr>
          <w:noProof/>
        </w:rPr>
        <w:t>GS 03053</w:t>
      </w:r>
      <w:r>
        <w:rPr>
          <w:noProof/>
        </w:rPr>
        <w:tab/>
        <w:t>109</w:t>
      </w:r>
    </w:p>
    <w:p w14:paraId="55A6DAF1" w14:textId="77777777" w:rsidR="008B2D55" w:rsidRDefault="008B2D55">
      <w:pPr>
        <w:pStyle w:val="Index1"/>
        <w:tabs>
          <w:tab w:val="right" w:leader="dot" w:pos="3050"/>
        </w:tabs>
        <w:rPr>
          <w:noProof/>
        </w:rPr>
      </w:pPr>
      <w:r>
        <w:rPr>
          <w:noProof/>
        </w:rPr>
        <w:t>GS 03054</w:t>
      </w:r>
      <w:r>
        <w:rPr>
          <w:noProof/>
        </w:rPr>
        <w:tab/>
        <w:t>111</w:t>
      </w:r>
    </w:p>
    <w:p w14:paraId="7D2A359A" w14:textId="77777777" w:rsidR="008B2D55" w:rsidRDefault="008B2D55">
      <w:pPr>
        <w:pStyle w:val="Index1"/>
        <w:tabs>
          <w:tab w:val="right" w:leader="dot" w:pos="3050"/>
        </w:tabs>
        <w:rPr>
          <w:noProof/>
        </w:rPr>
      </w:pPr>
      <w:r>
        <w:rPr>
          <w:noProof/>
        </w:rPr>
        <w:t>GS 03055</w:t>
      </w:r>
      <w:r>
        <w:rPr>
          <w:noProof/>
        </w:rPr>
        <w:tab/>
        <w:t>112</w:t>
      </w:r>
    </w:p>
    <w:p w14:paraId="57573DEB" w14:textId="77777777" w:rsidR="008B2D55" w:rsidRDefault="008B2D55">
      <w:pPr>
        <w:pStyle w:val="Index1"/>
        <w:tabs>
          <w:tab w:val="right" w:leader="dot" w:pos="3050"/>
        </w:tabs>
        <w:rPr>
          <w:noProof/>
        </w:rPr>
      </w:pPr>
      <w:r>
        <w:rPr>
          <w:noProof/>
        </w:rPr>
        <w:t>GS 03057</w:t>
      </w:r>
      <w:r>
        <w:rPr>
          <w:noProof/>
        </w:rPr>
        <w:tab/>
        <w:t>116</w:t>
      </w:r>
    </w:p>
    <w:p w14:paraId="48EF4CA4" w14:textId="77777777" w:rsidR="008B2D55" w:rsidRDefault="008B2D55">
      <w:pPr>
        <w:pStyle w:val="Index1"/>
        <w:tabs>
          <w:tab w:val="right" w:leader="dot" w:pos="3050"/>
        </w:tabs>
        <w:rPr>
          <w:noProof/>
        </w:rPr>
      </w:pPr>
      <w:r>
        <w:rPr>
          <w:noProof/>
        </w:rPr>
        <w:t>GS 03058</w:t>
      </w:r>
      <w:r>
        <w:rPr>
          <w:noProof/>
        </w:rPr>
        <w:tab/>
        <w:t>100</w:t>
      </w:r>
    </w:p>
    <w:p w14:paraId="1F5C1B7A" w14:textId="77777777" w:rsidR="008B2D55" w:rsidRDefault="008B2D55">
      <w:pPr>
        <w:pStyle w:val="Index1"/>
        <w:tabs>
          <w:tab w:val="right" w:leader="dot" w:pos="3050"/>
        </w:tabs>
        <w:rPr>
          <w:noProof/>
        </w:rPr>
      </w:pPr>
      <w:r>
        <w:rPr>
          <w:noProof/>
        </w:rPr>
        <w:t>GS 03059</w:t>
      </w:r>
      <w:r>
        <w:rPr>
          <w:noProof/>
        </w:rPr>
        <w:tab/>
        <w:t>99</w:t>
      </w:r>
    </w:p>
    <w:p w14:paraId="2B96E061" w14:textId="77777777" w:rsidR="008B2D55" w:rsidRDefault="008B2D55">
      <w:pPr>
        <w:pStyle w:val="Index1"/>
        <w:tabs>
          <w:tab w:val="right" w:leader="dot" w:pos="3050"/>
        </w:tabs>
        <w:rPr>
          <w:noProof/>
        </w:rPr>
      </w:pPr>
      <w:r>
        <w:rPr>
          <w:noProof/>
        </w:rPr>
        <w:t>GS 03060</w:t>
      </w:r>
      <w:r>
        <w:rPr>
          <w:noProof/>
        </w:rPr>
        <w:tab/>
        <w:t>99</w:t>
      </w:r>
    </w:p>
    <w:p w14:paraId="562AA089" w14:textId="77777777" w:rsidR="008B2D55" w:rsidRDefault="008B2D55">
      <w:pPr>
        <w:pStyle w:val="Index1"/>
        <w:tabs>
          <w:tab w:val="right" w:leader="dot" w:pos="3050"/>
        </w:tabs>
        <w:rPr>
          <w:noProof/>
        </w:rPr>
      </w:pPr>
      <w:r>
        <w:rPr>
          <w:noProof/>
        </w:rPr>
        <w:t>GS 03061</w:t>
      </w:r>
      <w:r>
        <w:rPr>
          <w:noProof/>
        </w:rPr>
        <w:tab/>
        <w:t>100</w:t>
      </w:r>
    </w:p>
    <w:p w14:paraId="3C5D838F" w14:textId="77777777" w:rsidR="008B2D55" w:rsidRDefault="008B2D55">
      <w:pPr>
        <w:pStyle w:val="Index1"/>
        <w:tabs>
          <w:tab w:val="right" w:leader="dot" w:pos="3050"/>
        </w:tabs>
        <w:rPr>
          <w:noProof/>
        </w:rPr>
      </w:pPr>
      <w:r>
        <w:rPr>
          <w:noProof/>
        </w:rPr>
        <w:t>GS 04001</w:t>
      </w:r>
      <w:r>
        <w:rPr>
          <w:noProof/>
        </w:rPr>
        <w:tab/>
        <w:t>11</w:t>
      </w:r>
    </w:p>
    <w:p w14:paraId="6A8CCBFB" w14:textId="77777777" w:rsidR="008B2D55" w:rsidRDefault="008B2D55">
      <w:pPr>
        <w:pStyle w:val="Index1"/>
        <w:tabs>
          <w:tab w:val="right" w:leader="dot" w:pos="3050"/>
        </w:tabs>
        <w:rPr>
          <w:noProof/>
        </w:rPr>
      </w:pPr>
      <w:r>
        <w:rPr>
          <w:noProof/>
        </w:rPr>
        <w:t>GS 04004</w:t>
      </w:r>
      <w:r>
        <w:rPr>
          <w:noProof/>
        </w:rPr>
        <w:tab/>
        <w:t>13</w:t>
      </w:r>
    </w:p>
    <w:p w14:paraId="367A3D84" w14:textId="77777777" w:rsidR="008B2D55" w:rsidRDefault="008B2D55">
      <w:pPr>
        <w:pStyle w:val="Index1"/>
        <w:tabs>
          <w:tab w:val="right" w:leader="dot" w:pos="3050"/>
        </w:tabs>
        <w:rPr>
          <w:noProof/>
        </w:rPr>
      </w:pPr>
      <w:r>
        <w:rPr>
          <w:noProof/>
        </w:rPr>
        <w:t>GS 04006</w:t>
      </w:r>
      <w:r>
        <w:rPr>
          <w:noProof/>
        </w:rPr>
        <w:tab/>
        <w:t>8</w:t>
      </w:r>
    </w:p>
    <w:p w14:paraId="0A96C8EC" w14:textId="77777777" w:rsidR="008B2D55" w:rsidRDefault="008B2D55">
      <w:pPr>
        <w:pStyle w:val="Index1"/>
        <w:tabs>
          <w:tab w:val="right" w:leader="dot" w:pos="3050"/>
        </w:tabs>
        <w:rPr>
          <w:noProof/>
        </w:rPr>
      </w:pPr>
      <w:r>
        <w:rPr>
          <w:noProof/>
        </w:rPr>
        <w:t>GS 04007</w:t>
      </w:r>
      <w:r>
        <w:rPr>
          <w:noProof/>
        </w:rPr>
        <w:tab/>
        <w:t>6</w:t>
      </w:r>
    </w:p>
    <w:p w14:paraId="55A6C2A6" w14:textId="77777777" w:rsidR="008B2D55" w:rsidRDefault="008B2D55">
      <w:pPr>
        <w:pStyle w:val="Index1"/>
        <w:tabs>
          <w:tab w:val="right" w:leader="dot" w:pos="3050"/>
        </w:tabs>
        <w:rPr>
          <w:noProof/>
        </w:rPr>
      </w:pPr>
      <w:r>
        <w:rPr>
          <w:noProof/>
        </w:rPr>
        <w:t>GS 04008</w:t>
      </w:r>
      <w:r>
        <w:rPr>
          <w:noProof/>
        </w:rPr>
        <w:tab/>
        <w:t>7</w:t>
      </w:r>
    </w:p>
    <w:p w14:paraId="79864DFE" w14:textId="77777777" w:rsidR="008B2D55" w:rsidRDefault="008B2D55">
      <w:pPr>
        <w:pStyle w:val="Index1"/>
        <w:tabs>
          <w:tab w:val="right" w:leader="dot" w:pos="3050"/>
        </w:tabs>
        <w:rPr>
          <w:noProof/>
        </w:rPr>
      </w:pPr>
      <w:r>
        <w:rPr>
          <w:noProof/>
        </w:rPr>
        <w:t>GS 04009</w:t>
      </w:r>
      <w:r>
        <w:rPr>
          <w:noProof/>
        </w:rPr>
        <w:tab/>
        <w:t>9</w:t>
      </w:r>
    </w:p>
    <w:p w14:paraId="306AF47F" w14:textId="77777777" w:rsidR="008B2D55" w:rsidRDefault="008B2D55">
      <w:pPr>
        <w:pStyle w:val="Index1"/>
        <w:tabs>
          <w:tab w:val="right" w:leader="dot" w:pos="3050"/>
        </w:tabs>
        <w:rPr>
          <w:noProof/>
        </w:rPr>
      </w:pPr>
      <w:r>
        <w:rPr>
          <w:noProof/>
        </w:rPr>
        <w:t>GS 04010</w:t>
      </w:r>
      <w:r>
        <w:rPr>
          <w:noProof/>
        </w:rPr>
        <w:tab/>
        <w:t>10</w:t>
      </w:r>
    </w:p>
    <w:p w14:paraId="12328348" w14:textId="77777777" w:rsidR="008B2D55" w:rsidRDefault="008B2D55">
      <w:pPr>
        <w:pStyle w:val="Index1"/>
        <w:tabs>
          <w:tab w:val="right" w:leader="dot" w:pos="3050"/>
        </w:tabs>
        <w:rPr>
          <w:noProof/>
        </w:rPr>
      </w:pPr>
      <w:r>
        <w:rPr>
          <w:noProof/>
        </w:rPr>
        <w:t>GS 04011</w:t>
      </w:r>
      <w:r>
        <w:rPr>
          <w:noProof/>
        </w:rPr>
        <w:tab/>
        <w:t>12</w:t>
      </w:r>
    </w:p>
    <w:p w14:paraId="36E31E26" w14:textId="77777777" w:rsidR="008B2D55" w:rsidRDefault="008B2D55">
      <w:pPr>
        <w:pStyle w:val="Index1"/>
        <w:tabs>
          <w:tab w:val="right" w:leader="dot" w:pos="3050"/>
        </w:tabs>
        <w:rPr>
          <w:noProof/>
        </w:rPr>
      </w:pPr>
      <w:r>
        <w:rPr>
          <w:noProof/>
        </w:rPr>
        <w:t>GS 04012</w:t>
      </w:r>
      <w:r>
        <w:rPr>
          <w:noProof/>
        </w:rPr>
        <w:tab/>
        <w:t>12</w:t>
      </w:r>
    </w:p>
    <w:p w14:paraId="42086C19" w14:textId="77777777" w:rsidR="008B2D55" w:rsidRDefault="008B2D55">
      <w:pPr>
        <w:pStyle w:val="Index1"/>
        <w:tabs>
          <w:tab w:val="right" w:leader="dot" w:pos="3050"/>
        </w:tabs>
        <w:rPr>
          <w:noProof/>
        </w:rPr>
      </w:pPr>
      <w:r>
        <w:rPr>
          <w:noProof/>
        </w:rPr>
        <w:t>GS 05001</w:t>
      </w:r>
      <w:r>
        <w:rPr>
          <w:noProof/>
        </w:rPr>
        <w:tab/>
        <w:t>122</w:t>
      </w:r>
    </w:p>
    <w:p w14:paraId="5827E22F" w14:textId="77777777" w:rsidR="008B2D55" w:rsidRDefault="008B2D55">
      <w:pPr>
        <w:pStyle w:val="Index1"/>
        <w:tabs>
          <w:tab w:val="right" w:leader="dot" w:pos="3050"/>
        </w:tabs>
        <w:rPr>
          <w:noProof/>
        </w:rPr>
      </w:pPr>
      <w:r w:rsidRPr="002320BC">
        <w:rPr>
          <w:rFonts w:eastAsia="Calibri" w:cs="Times New Roman"/>
          <w:noProof/>
        </w:rPr>
        <w:t>GS 05003</w:t>
      </w:r>
      <w:r>
        <w:rPr>
          <w:noProof/>
        </w:rPr>
        <w:tab/>
        <w:t>23</w:t>
      </w:r>
    </w:p>
    <w:p w14:paraId="0D1CFC85" w14:textId="77777777" w:rsidR="008B2D55" w:rsidRDefault="008B2D55">
      <w:pPr>
        <w:pStyle w:val="Index1"/>
        <w:tabs>
          <w:tab w:val="right" w:leader="dot" w:pos="3050"/>
        </w:tabs>
        <w:rPr>
          <w:noProof/>
        </w:rPr>
      </w:pPr>
      <w:r w:rsidRPr="002320BC">
        <w:rPr>
          <w:rFonts w:eastAsia="Calibri" w:cs="Times New Roman"/>
          <w:noProof/>
        </w:rPr>
        <w:t>GS 05006</w:t>
      </w:r>
      <w:r>
        <w:rPr>
          <w:noProof/>
        </w:rPr>
        <w:tab/>
        <w:t>18</w:t>
      </w:r>
    </w:p>
    <w:p w14:paraId="2C102CD2" w14:textId="77777777" w:rsidR="008B2D55" w:rsidRDefault="008B2D55">
      <w:pPr>
        <w:pStyle w:val="Index1"/>
        <w:tabs>
          <w:tab w:val="right" w:leader="dot" w:pos="3050"/>
        </w:tabs>
        <w:rPr>
          <w:noProof/>
        </w:rPr>
      </w:pPr>
      <w:r>
        <w:rPr>
          <w:noProof/>
        </w:rPr>
        <w:t>GS 05008</w:t>
      </w:r>
      <w:r>
        <w:rPr>
          <w:noProof/>
        </w:rPr>
        <w:tab/>
        <w:t>19</w:t>
      </w:r>
    </w:p>
    <w:p w14:paraId="0394381A" w14:textId="77777777" w:rsidR="008B2D55" w:rsidRDefault="008B2D55">
      <w:pPr>
        <w:pStyle w:val="Index1"/>
        <w:tabs>
          <w:tab w:val="right" w:leader="dot" w:pos="3050"/>
        </w:tabs>
        <w:rPr>
          <w:noProof/>
        </w:rPr>
      </w:pPr>
      <w:r>
        <w:rPr>
          <w:noProof/>
        </w:rPr>
        <w:t>GS 05009</w:t>
      </w:r>
      <w:r>
        <w:rPr>
          <w:noProof/>
        </w:rPr>
        <w:tab/>
        <w:t>20</w:t>
      </w:r>
    </w:p>
    <w:p w14:paraId="6838FFAE" w14:textId="77777777" w:rsidR="008B2D55" w:rsidRDefault="008B2D55">
      <w:pPr>
        <w:pStyle w:val="Index1"/>
        <w:tabs>
          <w:tab w:val="right" w:leader="dot" w:pos="3050"/>
        </w:tabs>
        <w:rPr>
          <w:noProof/>
        </w:rPr>
      </w:pPr>
      <w:r w:rsidRPr="002320BC">
        <w:rPr>
          <w:rFonts w:eastAsia="Calibri" w:cs="Times New Roman"/>
          <w:noProof/>
        </w:rPr>
        <w:t>GS 05010</w:t>
      </w:r>
      <w:r>
        <w:rPr>
          <w:noProof/>
        </w:rPr>
        <w:tab/>
        <w:t>24</w:t>
      </w:r>
    </w:p>
    <w:p w14:paraId="6DB5A5ED" w14:textId="77777777" w:rsidR="008B2D55" w:rsidRDefault="008B2D55">
      <w:pPr>
        <w:pStyle w:val="Index1"/>
        <w:tabs>
          <w:tab w:val="right" w:leader="dot" w:pos="3050"/>
        </w:tabs>
        <w:rPr>
          <w:noProof/>
        </w:rPr>
      </w:pPr>
      <w:r>
        <w:rPr>
          <w:noProof/>
        </w:rPr>
        <w:t>GS 05011</w:t>
      </w:r>
      <w:r>
        <w:rPr>
          <w:noProof/>
        </w:rPr>
        <w:tab/>
        <w:t>123</w:t>
      </w:r>
    </w:p>
    <w:p w14:paraId="6CAB6EA1" w14:textId="77777777" w:rsidR="008B2D55" w:rsidRDefault="008B2D55">
      <w:pPr>
        <w:pStyle w:val="Index1"/>
        <w:tabs>
          <w:tab w:val="right" w:leader="dot" w:pos="3050"/>
        </w:tabs>
        <w:rPr>
          <w:noProof/>
        </w:rPr>
      </w:pPr>
      <w:r>
        <w:rPr>
          <w:noProof/>
        </w:rPr>
        <w:t>GS 06001</w:t>
      </w:r>
      <w:r>
        <w:rPr>
          <w:noProof/>
        </w:rPr>
        <w:tab/>
        <w:t>86</w:t>
      </w:r>
    </w:p>
    <w:p w14:paraId="07C0084F" w14:textId="77777777" w:rsidR="008B2D55" w:rsidRDefault="008B2D55">
      <w:pPr>
        <w:pStyle w:val="Index1"/>
        <w:tabs>
          <w:tab w:val="right" w:leader="dot" w:pos="3050"/>
        </w:tabs>
        <w:rPr>
          <w:noProof/>
        </w:rPr>
      </w:pPr>
      <w:r>
        <w:rPr>
          <w:noProof/>
        </w:rPr>
        <w:t>GS 06002</w:t>
      </w:r>
      <w:r>
        <w:rPr>
          <w:noProof/>
        </w:rPr>
        <w:tab/>
        <w:t>85</w:t>
      </w:r>
    </w:p>
    <w:p w14:paraId="6D0B6EE0" w14:textId="77777777" w:rsidR="008B2D55" w:rsidRDefault="008B2D55">
      <w:pPr>
        <w:pStyle w:val="Index1"/>
        <w:tabs>
          <w:tab w:val="right" w:leader="dot" w:pos="3050"/>
        </w:tabs>
        <w:rPr>
          <w:noProof/>
        </w:rPr>
      </w:pPr>
      <w:r>
        <w:rPr>
          <w:noProof/>
        </w:rPr>
        <w:t>GS 06004</w:t>
      </w:r>
      <w:r>
        <w:rPr>
          <w:noProof/>
        </w:rPr>
        <w:tab/>
        <w:t>83</w:t>
      </w:r>
    </w:p>
    <w:p w14:paraId="6AA97FB5" w14:textId="77777777" w:rsidR="008B2D55" w:rsidRDefault="008B2D55">
      <w:pPr>
        <w:pStyle w:val="Index1"/>
        <w:tabs>
          <w:tab w:val="right" w:leader="dot" w:pos="3050"/>
        </w:tabs>
        <w:rPr>
          <w:noProof/>
        </w:rPr>
      </w:pPr>
      <w:r>
        <w:rPr>
          <w:noProof/>
        </w:rPr>
        <w:t>GS 06007</w:t>
      </w:r>
      <w:r>
        <w:rPr>
          <w:noProof/>
        </w:rPr>
        <w:tab/>
        <w:t>84</w:t>
      </w:r>
    </w:p>
    <w:p w14:paraId="0395382C" w14:textId="77777777" w:rsidR="008B2D55" w:rsidRDefault="008B2D55">
      <w:pPr>
        <w:pStyle w:val="Index1"/>
        <w:tabs>
          <w:tab w:val="right" w:leader="dot" w:pos="3050"/>
        </w:tabs>
        <w:rPr>
          <w:noProof/>
        </w:rPr>
      </w:pPr>
      <w:r w:rsidRPr="002320BC">
        <w:rPr>
          <w:rFonts w:eastAsia="Calibri" w:cs="Times New Roman"/>
          <w:noProof/>
        </w:rPr>
        <w:t>GS 07001</w:t>
      </w:r>
      <w:r>
        <w:rPr>
          <w:noProof/>
        </w:rPr>
        <w:tab/>
        <w:t>90</w:t>
      </w:r>
    </w:p>
    <w:p w14:paraId="0E98954D" w14:textId="77777777" w:rsidR="008B2D55" w:rsidRDefault="008B2D55">
      <w:pPr>
        <w:pStyle w:val="Index1"/>
        <w:tabs>
          <w:tab w:val="right" w:leader="dot" w:pos="3050"/>
        </w:tabs>
        <w:rPr>
          <w:noProof/>
        </w:rPr>
      </w:pPr>
      <w:r>
        <w:rPr>
          <w:noProof/>
        </w:rPr>
        <w:t>GS 07003</w:t>
      </w:r>
      <w:r>
        <w:rPr>
          <w:noProof/>
        </w:rPr>
        <w:tab/>
        <w:t>71</w:t>
      </w:r>
    </w:p>
    <w:p w14:paraId="0EA46FFC" w14:textId="77777777" w:rsidR="008B2D55" w:rsidRDefault="008B2D55">
      <w:pPr>
        <w:pStyle w:val="Index1"/>
        <w:tabs>
          <w:tab w:val="right" w:leader="dot" w:pos="3050"/>
        </w:tabs>
        <w:rPr>
          <w:noProof/>
        </w:rPr>
      </w:pPr>
      <w:r>
        <w:rPr>
          <w:noProof/>
        </w:rPr>
        <w:t>GS 09001</w:t>
      </w:r>
      <w:r>
        <w:rPr>
          <w:noProof/>
        </w:rPr>
        <w:tab/>
        <w:t>43</w:t>
      </w:r>
    </w:p>
    <w:p w14:paraId="5568D530" w14:textId="77777777" w:rsidR="008B2D55" w:rsidRDefault="008B2D55">
      <w:pPr>
        <w:pStyle w:val="Index1"/>
        <w:tabs>
          <w:tab w:val="right" w:leader="dot" w:pos="3050"/>
        </w:tabs>
        <w:rPr>
          <w:noProof/>
        </w:rPr>
      </w:pPr>
      <w:r>
        <w:rPr>
          <w:noProof/>
        </w:rPr>
        <w:t>GS 09006</w:t>
      </w:r>
      <w:r>
        <w:rPr>
          <w:noProof/>
        </w:rPr>
        <w:tab/>
        <w:t>48</w:t>
      </w:r>
    </w:p>
    <w:p w14:paraId="31C76695" w14:textId="77777777" w:rsidR="008B2D55" w:rsidRDefault="008B2D55">
      <w:pPr>
        <w:pStyle w:val="Index1"/>
        <w:tabs>
          <w:tab w:val="right" w:leader="dot" w:pos="3050"/>
        </w:tabs>
        <w:rPr>
          <w:noProof/>
        </w:rPr>
      </w:pPr>
      <w:r>
        <w:rPr>
          <w:noProof/>
        </w:rPr>
        <w:t>GS 09008</w:t>
      </w:r>
      <w:r>
        <w:rPr>
          <w:noProof/>
        </w:rPr>
        <w:tab/>
        <w:t>37</w:t>
      </w:r>
    </w:p>
    <w:p w14:paraId="49B73B4B" w14:textId="77777777" w:rsidR="008B2D55" w:rsidRDefault="008B2D55">
      <w:pPr>
        <w:pStyle w:val="Index1"/>
        <w:tabs>
          <w:tab w:val="right" w:leader="dot" w:pos="3050"/>
        </w:tabs>
        <w:rPr>
          <w:noProof/>
        </w:rPr>
      </w:pPr>
      <w:r>
        <w:rPr>
          <w:noProof/>
        </w:rPr>
        <w:t>GS 09009</w:t>
      </w:r>
      <w:r>
        <w:rPr>
          <w:noProof/>
        </w:rPr>
        <w:tab/>
        <w:t>36</w:t>
      </w:r>
    </w:p>
    <w:p w14:paraId="156A8BEF" w14:textId="77777777" w:rsidR="008B2D55" w:rsidRDefault="008B2D55">
      <w:pPr>
        <w:pStyle w:val="Index1"/>
        <w:tabs>
          <w:tab w:val="right" w:leader="dot" w:pos="3050"/>
        </w:tabs>
        <w:rPr>
          <w:noProof/>
        </w:rPr>
      </w:pPr>
      <w:r>
        <w:rPr>
          <w:noProof/>
        </w:rPr>
        <w:t>GS 09012</w:t>
      </w:r>
      <w:r>
        <w:rPr>
          <w:noProof/>
        </w:rPr>
        <w:tab/>
        <w:t>42</w:t>
      </w:r>
    </w:p>
    <w:p w14:paraId="33870194" w14:textId="77777777" w:rsidR="008B2D55" w:rsidRDefault="008B2D55">
      <w:pPr>
        <w:pStyle w:val="Index1"/>
        <w:tabs>
          <w:tab w:val="right" w:leader="dot" w:pos="3050"/>
        </w:tabs>
        <w:rPr>
          <w:noProof/>
        </w:rPr>
      </w:pPr>
      <w:r>
        <w:rPr>
          <w:noProof/>
        </w:rPr>
        <w:t>GS 09015</w:t>
      </w:r>
      <w:r>
        <w:rPr>
          <w:noProof/>
        </w:rPr>
        <w:tab/>
        <w:t>96</w:t>
      </w:r>
    </w:p>
    <w:p w14:paraId="5D54559E" w14:textId="77777777" w:rsidR="008B2D55" w:rsidRDefault="008B2D55">
      <w:pPr>
        <w:pStyle w:val="Index1"/>
        <w:tabs>
          <w:tab w:val="right" w:leader="dot" w:pos="3050"/>
        </w:tabs>
        <w:rPr>
          <w:noProof/>
        </w:rPr>
      </w:pPr>
      <w:r>
        <w:rPr>
          <w:noProof/>
        </w:rPr>
        <w:t>GS 09016</w:t>
      </w:r>
      <w:r>
        <w:rPr>
          <w:noProof/>
        </w:rPr>
        <w:tab/>
        <w:t>22</w:t>
      </w:r>
    </w:p>
    <w:p w14:paraId="076579D9" w14:textId="77777777" w:rsidR="008B2D55" w:rsidRDefault="008B2D55">
      <w:pPr>
        <w:pStyle w:val="Index1"/>
        <w:tabs>
          <w:tab w:val="right" w:leader="dot" w:pos="3050"/>
        </w:tabs>
        <w:rPr>
          <w:noProof/>
        </w:rPr>
      </w:pPr>
      <w:r>
        <w:rPr>
          <w:noProof/>
        </w:rPr>
        <w:t>GS 09017</w:t>
      </w:r>
      <w:r>
        <w:rPr>
          <w:noProof/>
        </w:rPr>
        <w:tab/>
        <w:t>103</w:t>
      </w:r>
    </w:p>
    <w:p w14:paraId="5B003F70" w14:textId="77777777" w:rsidR="008B2D55" w:rsidRDefault="008B2D55">
      <w:pPr>
        <w:pStyle w:val="Index1"/>
        <w:tabs>
          <w:tab w:val="right" w:leader="dot" w:pos="3050"/>
        </w:tabs>
        <w:rPr>
          <w:noProof/>
        </w:rPr>
      </w:pPr>
      <w:r w:rsidRPr="002320BC">
        <w:rPr>
          <w:rFonts w:eastAsia="Calibri" w:cs="Times New Roman"/>
          <w:noProof/>
        </w:rPr>
        <w:t>GS 09021</w:t>
      </w:r>
      <w:r>
        <w:rPr>
          <w:noProof/>
        </w:rPr>
        <w:tab/>
        <w:t>21</w:t>
      </w:r>
    </w:p>
    <w:p w14:paraId="338EA213" w14:textId="77777777" w:rsidR="008B2D55" w:rsidRDefault="008B2D55">
      <w:pPr>
        <w:pStyle w:val="Index1"/>
        <w:tabs>
          <w:tab w:val="right" w:leader="dot" w:pos="3050"/>
        </w:tabs>
        <w:rPr>
          <w:noProof/>
        </w:rPr>
      </w:pPr>
      <w:r>
        <w:rPr>
          <w:noProof/>
        </w:rPr>
        <w:t>GS 09022</w:t>
      </w:r>
      <w:r>
        <w:rPr>
          <w:noProof/>
        </w:rPr>
        <w:tab/>
        <w:t>5</w:t>
      </w:r>
    </w:p>
    <w:p w14:paraId="01EC8C72" w14:textId="77777777" w:rsidR="008B2D55" w:rsidRDefault="008B2D55">
      <w:pPr>
        <w:pStyle w:val="Index1"/>
        <w:tabs>
          <w:tab w:val="right" w:leader="dot" w:pos="3050"/>
        </w:tabs>
        <w:rPr>
          <w:noProof/>
        </w:rPr>
      </w:pPr>
      <w:r>
        <w:rPr>
          <w:noProof/>
        </w:rPr>
        <w:t>GS 09023</w:t>
      </w:r>
      <w:r>
        <w:rPr>
          <w:noProof/>
        </w:rPr>
        <w:tab/>
        <w:t>15</w:t>
      </w:r>
    </w:p>
    <w:p w14:paraId="6AD4A736" w14:textId="77777777" w:rsidR="008B2D55" w:rsidRDefault="008B2D55">
      <w:pPr>
        <w:pStyle w:val="Index1"/>
        <w:tabs>
          <w:tab w:val="right" w:leader="dot" w:pos="3050"/>
        </w:tabs>
        <w:rPr>
          <w:noProof/>
        </w:rPr>
      </w:pPr>
      <w:r>
        <w:rPr>
          <w:noProof/>
        </w:rPr>
        <w:t>GS 09024</w:t>
      </w:r>
      <w:r>
        <w:rPr>
          <w:noProof/>
        </w:rPr>
        <w:tab/>
        <w:t>34</w:t>
      </w:r>
    </w:p>
    <w:p w14:paraId="7B1FAC7D" w14:textId="77777777" w:rsidR="008B2D55" w:rsidRDefault="008B2D55">
      <w:pPr>
        <w:pStyle w:val="Index1"/>
        <w:tabs>
          <w:tab w:val="right" w:leader="dot" w:pos="3050"/>
        </w:tabs>
        <w:rPr>
          <w:noProof/>
        </w:rPr>
      </w:pPr>
      <w:r>
        <w:rPr>
          <w:noProof/>
        </w:rPr>
        <w:t>GS 09025</w:t>
      </w:r>
      <w:r>
        <w:rPr>
          <w:noProof/>
        </w:rPr>
        <w:tab/>
        <w:t>35</w:t>
      </w:r>
    </w:p>
    <w:p w14:paraId="09294182" w14:textId="77777777" w:rsidR="008B2D55" w:rsidRDefault="008B2D55">
      <w:pPr>
        <w:pStyle w:val="Index1"/>
        <w:tabs>
          <w:tab w:val="right" w:leader="dot" w:pos="3050"/>
        </w:tabs>
        <w:rPr>
          <w:noProof/>
        </w:rPr>
      </w:pPr>
      <w:r>
        <w:rPr>
          <w:noProof/>
        </w:rPr>
        <w:t>GS 09026</w:t>
      </w:r>
      <w:r>
        <w:rPr>
          <w:noProof/>
        </w:rPr>
        <w:tab/>
        <w:t>35</w:t>
      </w:r>
    </w:p>
    <w:p w14:paraId="0EC2C2B7" w14:textId="77777777" w:rsidR="008B2D55" w:rsidRDefault="008B2D55">
      <w:pPr>
        <w:pStyle w:val="Index1"/>
        <w:tabs>
          <w:tab w:val="right" w:leader="dot" w:pos="3050"/>
        </w:tabs>
        <w:rPr>
          <w:noProof/>
        </w:rPr>
      </w:pPr>
      <w:r>
        <w:rPr>
          <w:noProof/>
        </w:rPr>
        <w:t>GS 09027</w:t>
      </w:r>
      <w:r>
        <w:rPr>
          <w:noProof/>
        </w:rPr>
        <w:tab/>
        <w:t>42</w:t>
      </w:r>
    </w:p>
    <w:p w14:paraId="60B49994" w14:textId="77777777" w:rsidR="008B2D55" w:rsidRDefault="008B2D55">
      <w:pPr>
        <w:pStyle w:val="Index1"/>
        <w:tabs>
          <w:tab w:val="right" w:leader="dot" w:pos="3050"/>
        </w:tabs>
        <w:rPr>
          <w:noProof/>
        </w:rPr>
      </w:pPr>
      <w:r>
        <w:rPr>
          <w:noProof/>
        </w:rPr>
        <w:t>GS 09028</w:t>
      </w:r>
      <w:r>
        <w:rPr>
          <w:noProof/>
        </w:rPr>
        <w:tab/>
        <w:t>39</w:t>
      </w:r>
    </w:p>
    <w:p w14:paraId="0B74BE53" w14:textId="77777777" w:rsidR="008B2D55" w:rsidRDefault="008B2D55">
      <w:pPr>
        <w:pStyle w:val="Index1"/>
        <w:tabs>
          <w:tab w:val="right" w:leader="dot" w:pos="3050"/>
        </w:tabs>
        <w:rPr>
          <w:noProof/>
        </w:rPr>
      </w:pPr>
      <w:r>
        <w:rPr>
          <w:noProof/>
        </w:rPr>
        <w:t>GS 09029</w:t>
      </w:r>
      <w:r>
        <w:rPr>
          <w:noProof/>
        </w:rPr>
        <w:tab/>
        <w:t>45</w:t>
      </w:r>
    </w:p>
    <w:p w14:paraId="18B63DC9" w14:textId="77777777" w:rsidR="008B2D55" w:rsidRDefault="008B2D55">
      <w:pPr>
        <w:pStyle w:val="Index1"/>
        <w:tabs>
          <w:tab w:val="right" w:leader="dot" w:pos="3050"/>
        </w:tabs>
        <w:rPr>
          <w:noProof/>
        </w:rPr>
      </w:pPr>
      <w:r>
        <w:rPr>
          <w:noProof/>
        </w:rPr>
        <w:t>GS 09030</w:t>
      </w:r>
      <w:r>
        <w:rPr>
          <w:noProof/>
        </w:rPr>
        <w:tab/>
        <w:t>47</w:t>
      </w:r>
    </w:p>
    <w:p w14:paraId="226D1460" w14:textId="77777777" w:rsidR="008B2D55" w:rsidRDefault="008B2D55">
      <w:pPr>
        <w:pStyle w:val="Index1"/>
        <w:tabs>
          <w:tab w:val="right" w:leader="dot" w:pos="3050"/>
        </w:tabs>
        <w:rPr>
          <w:noProof/>
        </w:rPr>
      </w:pPr>
      <w:r>
        <w:rPr>
          <w:noProof/>
        </w:rPr>
        <w:t>GS 09031</w:t>
      </w:r>
      <w:r>
        <w:rPr>
          <w:noProof/>
        </w:rPr>
        <w:tab/>
        <w:t>41</w:t>
      </w:r>
    </w:p>
    <w:p w14:paraId="4DB35DDF" w14:textId="77777777" w:rsidR="008B2D55" w:rsidRDefault="008B2D55">
      <w:pPr>
        <w:pStyle w:val="Index1"/>
        <w:tabs>
          <w:tab w:val="right" w:leader="dot" w:pos="3050"/>
        </w:tabs>
        <w:rPr>
          <w:noProof/>
        </w:rPr>
      </w:pPr>
      <w:r>
        <w:rPr>
          <w:noProof/>
        </w:rPr>
        <w:t>GS 10001</w:t>
      </w:r>
      <w:r>
        <w:rPr>
          <w:noProof/>
        </w:rPr>
        <w:tab/>
        <w:t>43</w:t>
      </w:r>
    </w:p>
    <w:p w14:paraId="75251A49" w14:textId="77777777" w:rsidR="008B2D55" w:rsidRDefault="008B2D55">
      <w:pPr>
        <w:pStyle w:val="Index1"/>
        <w:tabs>
          <w:tab w:val="right" w:leader="dot" w:pos="3050"/>
        </w:tabs>
        <w:rPr>
          <w:noProof/>
        </w:rPr>
      </w:pPr>
      <w:r>
        <w:rPr>
          <w:noProof/>
        </w:rPr>
        <w:t>GS 10002</w:t>
      </w:r>
      <w:r>
        <w:rPr>
          <w:noProof/>
        </w:rPr>
        <w:tab/>
        <w:t>40</w:t>
      </w:r>
    </w:p>
    <w:p w14:paraId="2B6E6067" w14:textId="77777777" w:rsidR="008B2D55" w:rsidRDefault="008B2D55">
      <w:pPr>
        <w:pStyle w:val="Index1"/>
        <w:tabs>
          <w:tab w:val="right" w:leader="dot" w:pos="3050"/>
        </w:tabs>
        <w:rPr>
          <w:noProof/>
        </w:rPr>
      </w:pPr>
      <w:r>
        <w:rPr>
          <w:noProof/>
        </w:rPr>
        <w:t>GS 10004</w:t>
      </w:r>
      <w:r>
        <w:rPr>
          <w:noProof/>
        </w:rPr>
        <w:tab/>
        <w:t>33</w:t>
      </w:r>
    </w:p>
    <w:p w14:paraId="447508E3" w14:textId="77777777" w:rsidR="008B2D55" w:rsidRDefault="008B2D55">
      <w:pPr>
        <w:pStyle w:val="Index1"/>
        <w:tabs>
          <w:tab w:val="right" w:leader="dot" w:pos="3050"/>
        </w:tabs>
        <w:rPr>
          <w:noProof/>
        </w:rPr>
      </w:pPr>
      <w:r>
        <w:rPr>
          <w:noProof/>
        </w:rPr>
        <w:t>GS 10008</w:t>
      </w:r>
      <w:r>
        <w:rPr>
          <w:noProof/>
        </w:rPr>
        <w:tab/>
        <w:t>15</w:t>
      </w:r>
    </w:p>
    <w:p w14:paraId="58E2D284" w14:textId="77777777" w:rsidR="008B2D55" w:rsidRDefault="008B2D55">
      <w:pPr>
        <w:pStyle w:val="Index1"/>
        <w:tabs>
          <w:tab w:val="right" w:leader="dot" w:pos="3050"/>
        </w:tabs>
        <w:rPr>
          <w:noProof/>
        </w:rPr>
      </w:pPr>
      <w:r>
        <w:rPr>
          <w:noProof/>
        </w:rPr>
        <w:t>GS 10009</w:t>
      </w:r>
      <w:r>
        <w:rPr>
          <w:noProof/>
        </w:rPr>
        <w:tab/>
        <w:t>31</w:t>
      </w:r>
    </w:p>
    <w:p w14:paraId="10B2FAEE" w14:textId="77777777" w:rsidR="008B2D55" w:rsidRDefault="008B2D55">
      <w:pPr>
        <w:pStyle w:val="Index1"/>
        <w:tabs>
          <w:tab w:val="right" w:leader="dot" w:pos="3050"/>
        </w:tabs>
        <w:rPr>
          <w:noProof/>
        </w:rPr>
      </w:pPr>
      <w:r>
        <w:rPr>
          <w:noProof/>
        </w:rPr>
        <w:t>GS 10013</w:t>
      </w:r>
      <w:r>
        <w:rPr>
          <w:noProof/>
        </w:rPr>
        <w:tab/>
        <w:t>38</w:t>
      </w:r>
    </w:p>
    <w:p w14:paraId="3D51424B" w14:textId="77777777" w:rsidR="008B2D55" w:rsidRDefault="008B2D55">
      <w:pPr>
        <w:pStyle w:val="Index1"/>
        <w:tabs>
          <w:tab w:val="right" w:leader="dot" w:pos="3050"/>
        </w:tabs>
        <w:rPr>
          <w:noProof/>
        </w:rPr>
      </w:pPr>
      <w:r>
        <w:rPr>
          <w:noProof/>
        </w:rPr>
        <w:t>GS 10015</w:t>
      </w:r>
      <w:r>
        <w:rPr>
          <w:noProof/>
        </w:rPr>
        <w:tab/>
        <w:t>32</w:t>
      </w:r>
    </w:p>
    <w:p w14:paraId="71691C2C" w14:textId="77777777" w:rsidR="008B2D55" w:rsidRDefault="008B2D55">
      <w:pPr>
        <w:pStyle w:val="Index1"/>
        <w:tabs>
          <w:tab w:val="right" w:leader="dot" w:pos="3050"/>
        </w:tabs>
        <w:rPr>
          <w:noProof/>
        </w:rPr>
      </w:pPr>
      <w:r>
        <w:rPr>
          <w:noProof/>
        </w:rPr>
        <w:t>GS 10016</w:t>
      </w:r>
      <w:r>
        <w:rPr>
          <w:noProof/>
        </w:rPr>
        <w:tab/>
        <w:t>47</w:t>
      </w:r>
    </w:p>
    <w:p w14:paraId="686AB786" w14:textId="77777777" w:rsidR="008B2D55" w:rsidRDefault="008B2D55">
      <w:pPr>
        <w:pStyle w:val="Index1"/>
        <w:tabs>
          <w:tab w:val="right" w:leader="dot" w:pos="3050"/>
        </w:tabs>
        <w:rPr>
          <w:noProof/>
        </w:rPr>
      </w:pPr>
      <w:r w:rsidRPr="002320BC">
        <w:rPr>
          <w:rFonts w:eastAsia="Calibri" w:cs="Times New Roman"/>
          <w:noProof/>
        </w:rPr>
        <w:t>GS 10017</w:t>
      </w:r>
      <w:r>
        <w:rPr>
          <w:noProof/>
        </w:rPr>
        <w:tab/>
        <w:t>25</w:t>
      </w:r>
    </w:p>
    <w:p w14:paraId="610F6D1D" w14:textId="77777777" w:rsidR="008B2D55" w:rsidRDefault="008B2D55">
      <w:pPr>
        <w:pStyle w:val="Index1"/>
        <w:tabs>
          <w:tab w:val="right" w:leader="dot" w:pos="3050"/>
        </w:tabs>
        <w:rPr>
          <w:noProof/>
        </w:rPr>
      </w:pPr>
      <w:r w:rsidRPr="002320BC">
        <w:rPr>
          <w:rFonts w:eastAsia="Calibri" w:cs="Times New Roman"/>
          <w:noProof/>
        </w:rPr>
        <w:t>GS 11001</w:t>
      </w:r>
      <w:r>
        <w:rPr>
          <w:noProof/>
        </w:rPr>
        <w:tab/>
        <w:t>128</w:t>
      </w:r>
    </w:p>
    <w:p w14:paraId="27D9DEC8" w14:textId="77777777" w:rsidR="008B2D55" w:rsidRDefault="008B2D55">
      <w:pPr>
        <w:pStyle w:val="Index1"/>
        <w:tabs>
          <w:tab w:val="right" w:leader="dot" w:pos="3050"/>
        </w:tabs>
        <w:rPr>
          <w:noProof/>
        </w:rPr>
      </w:pPr>
      <w:r w:rsidRPr="002320BC">
        <w:rPr>
          <w:rFonts w:eastAsia="Calibri" w:cs="Times New Roman"/>
          <w:noProof/>
        </w:rPr>
        <w:t>GS 11003</w:t>
      </w:r>
      <w:r>
        <w:rPr>
          <w:noProof/>
        </w:rPr>
        <w:tab/>
        <w:t>130</w:t>
      </w:r>
    </w:p>
    <w:p w14:paraId="6C44720D" w14:textId="77777777" w:rsidR="008B2D55" w:rsidRDefault="008B2D55">
      <w:pPr>
        <w:pStyle w:val="Index1"/>
        <w:tabs>
          <w:tab w:val="right" w:leader="dot" w:pos="3050"/>
        </w:tabs>
        <w:rPr>
          <w:noProof/>
        </w:rPr>
      </w:pPr>
      <w:r w:rsidRPr="002320BC">
        <w:rPr>
          <w:rFonts w:eastAsia="Calibri" w:cs="Times New Roman"/>
          <w:noProof/>
        </w:rPr>
        <w:t>GS 11009</w:t>
      </w:r>
      <w:r>
        <w:rPr>
          <w:noProof/>
        </w:rPr>
        <w:tab/>
        <w:t>129</w:t>
      </w:r>
    </w:p>
    <w:p w14:paraId="18D83CEF" w14:textId="77777777" w:rsidR="008B2D55" w:rsidRDefault="008B2D55">
      <w:pPr>
        <w:pStyle w:val="Index1"/>
        <w:tabs>
          <w:tab w:val="right" w:leader="dot" w:pos="3050"/>
        </w:tabs>
        <w:rPr>
          <w:noProof/>
        </w:rPr>
      </w:pPr>
      <w:r>
        <w:rPr>
          <w:noProof/>
        </w:rPr>
        <w:t>GS 11012</w:t>
      </w:r>
      <w:r>
        <w:rPr>
          <w:noProof/>
        </w:rPr>
        <w:tab/>
        <w:t>132</w:t>
      </w:r>
    </w:p>
    <w:p w14:paraId="3AA658FE" w14:textId="77777777" w:rsidR="008B2D55" w:rsidRDefault="008B2D55">
      <w:pPr>
        <w:pStyle w:val="Index1"/>
        <w:tabs>
          <w:tab w:val="right" w:leader="dot" w:pos="3050"/>
        </w:tabs>
        <w:rPr>
          <w:noProof/>
        </w:rPr>
      </w:pPr>
      <w:r>
        <w:rPr>
          <w:noProof/>
        </w:rPr>
        <w:t>GS 11013</w:t>
      </w:r>
      <w:r>
        <w:rPr>
          <w:noProof/>
        </w:rPr>
        <w:tab/>
        <w:t>127</w:t>
      </w:r>
    </w:p>
    <w:p w14:paraId="1AB0DCA5" w14:textId="77777777" w:rsidR="008B2D55" w:rsidRDefault="008B2D55">
      <w:pPr>
        <w:pStyle w:val="Index1"/>
        <w:tabs>
          <w:tab w:val="right" w:leader="dot" w:pos="3050"/>
        </w:tabs>
        <w:rPr>
          <w:noProof/>
        </w:rPr>
      </w:pPr>
      <w:r>
        <w:rPr>
          <w:noProof/>
        </w:rPr>
        <w:t>GS 11014</w:t>
      </w:r>
      <w:r>
        <w:rPr>
          <w:noProof/>
        </w:rPr>
        <w:tab/>
        <w:t>131</w:t>
      </w:r>
    </w:p>
    <w:p w14:paraId="0E0D6DA7" w14:textId="77777777" w:rsidR="008B2D55" w:rsidRDefault="008B2D55">
      <w:pPr>
        <w:pStyle w:val="Index1"/>
        <w:tabs>
          <w:tab w:val="right" w:leader="dot" w:pos="3050"/>
        </w:tabs>
        <w:rPr>
          <w:noProof/>
        </w:rPr>
      </w:pPr>
      <w:r>
        <w:rPr>
          <w:noProof/>
        </w:rPr>
        <w:t>GS 11018</w:t>
      </w:r>
      <w:r>
        <w:rPr>
          <w:noProof/>
        </w:rPr>
        <w:tab/>
        <w:t>126</w:t>
      </w:r>
    </w:p>
    <w:p w14:paraId="34344CA0" w14:textId="77777777" w:rsidR="008B2D55" w:rsidRDefault="008B2D55">
      <w:pPr>
        <w:pStyle w:val="Index1"/>
        <w:tabs>
          <w:tab w:val="right" w:leader="dot" w:pos="3050"/>
        </w:tabs>
        <w:rPr>
          <w:noProof/>
        </w:rPr>
      </w:pPr>
      <w:r w:rsidRPr="002320BC">
        <w:rPr>
          <w:rFonts w:eastAsia="Calibri" w:cs="Times New Roman"/>
          <w:noProof/>
        </w:rPr>
        <w:t>GS 11019</w:t>
      </w:r>
      <w:r>
        <w:rPr>
          <w:noProof/>
        </w:rPr>
        <w:tab/>
        <w:t>128</w:t>
      </w:r>
    </w:p>
    <w:p w14:paraId="556C6F5D" w14:textId="77777777" w:rsidR="008B2D55" w:rsidRDefault="008B2D55">
      <w:pPr>
        <w:pStyle w:val="Index1"/>
        <w:tabs>
          <w:tab w:val="right" w:leader="dot" w:pos="3050"/>
        </w:tabs>
        <w:rPr>
          <w:noProof/>
        </w:rPr>
      </w:pPr>
      <w:r>
        <w:rPr>
          <w:noProof/>
        </w:rPr>
        <w:t>GS 12001</w:t>
      </w:r>
      <w:r>
        <w:rPr>
          <w:noProof/>
        </w:rPr>
        <w:tab/>
        <w:t>118</w:t>
      </w:r>
    </w:p>
    <w:p w14:paraId="3BF92970" w14:textId="77777777" w:rsidR="008B2D55" w:rsidRDefault="008B2D55">
      <w:pPr>
        <w:pStyle w:val="Index1"/>
        <w:tabs>
          <w:tab w:val="right" w:leader="dot" w:pos="3050"/>
        </w:tabs>
        <w:rPr>
          <w:noProof/>
        </w:rPr>
      </w:pPr>
      <w:r>
        <w:rPr>
          <w:noProof/>
        </w:rPr>
        <w:t>GS 12004</w:t>
      </w:r>
      <w:r>
        <w:rPr>
          <w:noProof/>
        </w:rPr>
        <w:tab/>
        <w:t>118</w:t>
      </w:r>
    </w:p>
    <w:p w14:paraId="60B781AE" w14:textId="77777777" w:rsidR="008B2D55" w:rsidRDefault="008B2D55">
      <w:pPr>
        <w:pStyle w:val="Index1"/>
        <w:tabs>
          <w:tab w:val="right" w:leader="dot" w:pos="3050"/>
        </w:tabs>
        <w:rPr>
          <w:noProof/>
        </w:rPr>
      </w:pPr>
      <w:r>
        <w:rPr>
          <w:noProof/>
        </w:rPr>
        <w:t>GS 12005</w:t>
      </w:r>
      <w:r>
        <w:rPr>
          <w:noProof/>
        </w:rPr>
        <w:tab/>
        <w:t>118</w:t>
      </w:r>
    </w:p>
    <w:p w14:paraId="7AF6E1CD" w14:textId="77777777" w:rsidR="008B2D55" w:rsidRDefault="008B2D55">
      <w:pPr>
        <w:pStyle w:val="Index1"/>
        <w:tabs>
          <w:tab w:val="right" w:leader="dot" w:pos="3050"/>
        </w:tabs>
        <w:rPr>
          <w:noProof/>
        </w:rPr>
      </w:pPr>
      <w:r w:rsidRPr="002320BC">
        <w:rPr>
          <w:rFonts w:eastAsia="Calibri" w:cs="Times New Roman"/>
          <w:noProof/>
        </w:rPr>
        <w:t>GS 13003</w:t>
      </w:r>
      <w:r>
        <w:rPr>
          <w:noProof/>
        </w:rPr>
        <w:tab/>
        <w:t>121</w:t>
      </w:r>
    </w:p>
    <w:p w14:paraId="6C415D65" w14:textId="77777777" w:rsidR="008B2D55" w:rsidRDefault="008B2D55">
      <w:pPr>
        <w:pStyle w:val="Index1"/>
        <w:tabs>
          <w:tab w:val="right" w:leader="dot" w:pos="3050"/>
        </w:tabs>
        <w:rPr>
          <w:noProof/>
        </w:rPr>
      </w:pPr>
      <w:r>
        <w:rPr>
          <w:noProof/>
        </w:rPr>
        <w:t>GS 14001</w:t>
      </w:r>
      <w:r>
        <w:rPr>
          <w:noProof/>
        </w:rPr>
        <w:tab/>
        <w:t>61</w:t>
      </w:r>
    </w:p>
    <w:p w14:paraId="22A8E980" w14:textId="77777777" w:rsidR="008B2D55" w:rsidRDefault="008B2D55">
      <w:pPr>
        <w:pStyle w:val="Index1"/>
        <w:tabs>
          <w:tab w:val="right" w:leader="dot" w:pos="3050"/>
        </w:tabs>
        <w:rPr>
          <w:noProof/>
        </w:rPr>
      </w:pPr>
      <w:r>
        <w:rPr>
          <w:noProof/>
        </w:rPr>
        <w:t>GS 14010</w:t>
      </w:r>
      <w:r>
        <w:rPr>
          <w:noProof/>
        </w:rPr>
        <w:tab/>
        <w:t>50</w:t>
      </w:r>
    </w:p>
    <w:p w14:paraId="45128614" w14:textId="77777777" w:rsidR="008B2D55" w:rsidRDefault="008B2D55">
      <w:pPr>
        <w:pStyle w:val="Index1"/>
        <w:tabs>
          <w:tab w:val="right" w:leader="dot" w:pos="3050"/>
        </w:tabs>
        <w:rPr>
          <w:noProof/>
        </w:rPr>
      </w:pPr>
      <w:r>
        <w:rPr>
          <w:noProof/>
        </w:rPr>
        <w:t>GS 14011</w:t>
      </w:r>
      <w:r>
        <w:rPr>
          <w:noProof/>
        </w:rPr>
        <w:tab/>
        <w:t>63</w:t>
      </w:r>
    </w:p>
    <w:p w14:paraId="72AE780B" w14:textId="77777777" w:rsidR="008B2D55" w:rsidRDefault="008B2D55">
      <w:pPr>
        <w:pStyle w:val="Index1"/>
        <w:tabs>
          <w:tab w:val="right" w:leader="dot" w:pos="3050"/>
        </w:tabs>
        <w:rPr>
          <w:noProof/>
        </w:rPr>
      </w:pPr>
      <w:r>
        <w:rPr>
          <w:noProof/>
        </w:rPr>
        <w:t>GS 14012</w:t>
      </w:r>
      <w:r>
        <w:rPr>
          <w:noProof/>
        </w:rPr>
        <w:tab/>
        <w:t>62</w:t>
      </w:r>
    </w:p>
    <w:p w14:paraId="2A40227A" w14:textId="77777777" w:rsidR="008B2D55" w:rsidRDefault="008B2D55">
      <w:pPr>
        <w:pStyle w:val="Index1"/>
        <w:tabs>
          <w:tab w:val="right" w:leader="dot" w:pos="3050"/>
        </w:tabs>
        <w:rPr>
          <w:noProof/>
        </w:rPr>
      </w:pPr>
      <w:r>
        <w:rPr>
          <w:noProof/>
        </w:rPr>
        <w:t>GS 14015</w:t>
      </w:r>
      <w:r>
        <w:rPr>
          <w:noProof/>
        </w:rPr>
        <w:tab/>
        <w:t>63</w:t>
      </w:r>
    </w:p>
    <w:p w14:paraId="79776C1F" w14:textId="77777777" w:rsidR="008B2D55" w:rsidRDefault="008B2D55">
      <w:pPr>
        <w:pStyle w:val="Index1"/>
        <w:tabs>
          <w:tab w:val="right" w:leader="dot" w:pos="3050"/>
        </w:tabs>
        <w:rPr>
          <w:noProof/>
        </w:rPr>
      </w:pPr>
      <w:r>
        <w:rPr>
          <w:noProof/>
        </w:rPr>
        <w:t>GS 14020</w:t>
      </w:r>
      <w:r>
        <w:rPr>
          <w:noProof/>
        </w:rPr>
        <w:tab/>
        <w:t>62</w:t>
      </w:r>
    </w:p>
    <w:p w14:paraId="757BDE3D" w14:textId="77777777" w:rsidR="008B2D55" w:rsidRDefault="008B2D55">
      <w:pPr>
        <w:pStyle w:val="Index1"/>
        <w:tabs>
          <w:tab w:val="right" w:leader="dot" w:pos="3050"/>
        </w:tabs>
        <w:rPr>
          <w:noProof/>
        </w:rPr>
      </w:pPr>
      <w:r>
        <w:rPr>
          <w:noProof/>
        </w:rPr>
        <w:t>GS 14029</w:t>
      </w:r>
      <w:r>
        <w:rPr>
          <w:noProof/>
        </w:rPr>
        <w:tab/>
        <w:t>63</w:t>
      </w:r>
    </w:p>
    <w:p w14:paraId="2C09C977" w14:textId="77777777" w:rsidR="008B2D55" w:rsidRDefault="008B2D55">
      <w:pPr>
        <w:pStyle w:val="Index1"/>
        <w:tabs>
          <w:tab w:val="right" w:leader="dot" w:pos="3050"/>
        </w:tabs>
        <w:rPr>
          <w:noProof/>
        </w:rPr>
      </w:pPr>
      <w:r>
        <w:rPr>
          <w:noProof/>
        </w:rPr>
        <w:t>GS 14031</w:t>
      </w:r>
      <w:r>
        <w:rPr>
          <w:noProof/>
        </w:rPr>
        <w:tab/>
        <w:t>64</w:t>
      </w:r>
    </w:p>
    <w:p w14:paraId="0E82A516" w14:textId="77777777" w:rsidR="008B2D55" w:rsidRDefault="008B2D55">
      <w:pPr>
        <w:pStyle w:val="Index1"/>
        <w:tabs>
          <w:tab w:val="right" w:leader="dot" w:pos="3050"/>
        </w:tabs>
        <w:rPr>
          <w:noProof/>
        </w:rPr>
      </w:pPr>
      <w:r>
        <w:rPr>
          <w:noProof/>
        </w:rPr>
        <w:t>GS 15008</w:t>
      </w:r>
      <w:r>
        <w:rPr>
          <w:noProof/>
        </w:rPr>
        <w:tab/>
        <w:t>125</w:t>
      </w:r>
    </w:p>
    <w:p w14:paraId="45040213" w14:textId="77777777" w:rsidR="008B2D55" w:rsidRDefault="008B2D55">
      <w:pPr>
        <w:pStyle w:val="Index1"/>
        <w:tabs>
          <w:tab w:val="right" w:leader="dot" w:pos="3050"/>
        </w:tabs>
        <w:rPr>
          <w:noProof/>
        </w:rPr>
      </w:pPr>
      <w:r>
        <w:rPr>
          <w:noProof/>
        </w:rPr>
        <w:t>GS 15009</w:t>
      </w:r>
      <w:r>
        <w:rPr>
          <w:noProof/>
        </w:rPr>
        <w:tab/>
        <w:t>124</w:t>
      </w:r>
    </w:p>
    <w:p w14:paraId="45D07EE0" w14:textId="77777777" w:rsidR="008B2D55" w:rsidRDefault="008B2D55">
      <w:pPr>
        <w:pStyle w:val="Index1"/>
        <w:tabs>
          <w:tab w:val="right" w:leader="dot" w:pos="3050"/>
        </w:tabs>
        <w:rPr>
          <w:noProof/>
        </w:rPr>
      </w:pPr>
      <w:r>
        <w:rPr>
          <w:noProof/>
        </w:rPr>
        <w:t>GS 15010</w:t>
      </w:r>
      <w:r>
        <w:rPr>
          <w:noProof/>
        </w:rPr>
        <w:tab/>
        <w:t>124</w:t>
      </w:r>
    </w:p>
    <w:p w14:paraId="6AA02765" w14:textId="77777777" w:rsidR="008B2D55" w:rsidRDefault="008B2D55">
      <w:pPr>
        <w:pStyle w:val="Index1"/>
        <w:tabs>
          <w:tab w:val="right" w:leader="dot" w:pos="3050"/>
        </w:tabs>
        <w:rPr>
          <w:noProof/>
        </w:rPr>
      </w:pPr>
      <w:r>
        <w:rPr>
          <w:noProof/>
        </w:rPr>
        <w:t>GS 15011</w:t>
      </w:r>
      <w:r>
        <w:rPr>
          <w:noProof/>
        </w:rPr>
        <w:tab/>
        <w:t>125</w:t>
      </w:r>
    </w:p>
    <w:p w14:paraId="1D144D99" w14:textId="77777777" w:rsidR="008B2D55" w:rsidRDefault="008B2D55">
      <w:pPr>
        <w:pStyle w:val="Index1"/>
        <w:tabs>
          <w:tab w:val="right" w:leader="dot" w:pos="3050"/>
        </w:tabs>
        <w:rPr>
          <w:noProof/>
        </w:rPr>
      </w:pPr>
      <w:r w:rsidRPr="002320BC">
        <w:rPr>
          <w:bCs/>
          <w:noProof/>
        </w:rPr>
        <w:t>GS 15021</w:t>
      </w:r>
      <w:r>
        <w:rPr>
          <w:noProof/>
        </w:rPr>
        <w:tab/>
        <w:t>119</w:t>
      </w:r>
    </w:p>
    <w:p w14:paraId="2EF19C62" w14:textId="77777777" w:rsidR="008B2D55" w:rsidRDefault="008B2D55">
      <w:pPr>
        <w:pStyle w:val="Index1"/>
        <w:tabs>
          <w:tab w:val="right" w:leader="dot" w:pos="3050"/>
        </w:tabs>
        <w:rPr>
          <w:noProof/>
        </w:rPr>
      </w:pPr>
      <w:r w:rsidRPr="002320BC">
        <w:rPr>
          <w:bCs/>
          <w:noProof/>
        </w:rPr>
        <w:t>GS 15022</w:t>
      </w:r>
      <w:r>
        <w:rPr>
          <w:noProof/>
        </w:rPr>
        <w:tab/>
        <w:t>119</w:t>
      </w:r>
    </w:p>
    <w:p w14:paraId="06091F1E" w14:textId="77777777" w:rsidR="008B2D55" w:rsidRDefault="008B2D55">
      <w:pPr>
        <w:pStyle w:val="Index1"/>
        <w:tabs>
          <w:tab w:val="right" w:leader="dot" w:pos="3050"/>
        </w:tabs>
        <w:rPr>
          <w:noProof/>
        </w:rPr>
      </w:pPr>
      <w:r w:rsidRPr="002320BC">
        <w:rPr>
          <w:bCs/>
          <w:noProof/>
        </w:rPr>
        <w:lastRenderedPageBreak/>
        <w:t>GS 15023</w:t>
      </w:r>
      <w:r>
        <w:rPr>
          <w:noProof/>
        </w:rPr>
        <w:tab/>
        <w:t>120</w:t>
      </w:r>
    </w:p>
    <w:p w14:paraId="26FB6843" w14:textId="77777777" w:rsidR="008B2D55" w:rsidRDefault="008B2D55">
      <w:pPr>
        <w:pStyle w:val="Index1"/>
        <w:tabs>
          <w:tab w:val="right" w:leader="dot" w:pos="3050"/>
        </w:tabs>
        <w:rPr>
          <w:noProof/>
        </w:rPr>
      </w:pPr>
      <w:r>
        <w:rPr>
          <w:noProof/>
        </w:rPr>
        <w:t>GS 16004</w:t>
      </w:r>
      <w:r>
        <w:rPr>
          <w:noProof/>
        </w:rPr>
        <w:tab/>
        <w:t>65</w:t>
      </w:r>
    </w:p>
    <w:p w14:paraId="15DBAC2F" w14:textId="77777777" w:rsidR="008B2D55" w:rsidRDefault="008B2D55">
      <w:pPr>
        <w:pStyle w:val="Index1"/>
        <w:tabs>
          <w:tab w:val="right" w:leader="dot" w:pos="3050"/>
        </w:tabs>
        <w:rPr>
          <w:noProof/>
        </w:rPr>
      </w:pPr>
      <w:r>
        <w:rPr>
          <w:noProof/>
        </w:rPr>
        <w:t>GS 16005</w:t>
      </w:r>
      <w:r>
        <w:rPr>
          <w:noProof/>
        </w:rPr>
        <w:tab/>
        <w:t>70</w:t>
      </w:r>
    </w:p>
    <w:p w14:paraId="27693262" w14:textId="77777777" w:rsidR="008B2D55" w:rsidRDefault="008B2D55">
      <w:pPr>
        <w:pStyle w:val="Index1"/>
        <w:tabs>
          <w:tab w:val="right" w:leader="dot" w:pos="3050"/>
        </w:tabs>
        <w:rPr>
          <w:noProof/>
        </w:rPr>
      </w:pPr>
      <w:r>
        <w:rPr>
          <w:noProof/>
        </w:rPr>
        <w:t>GS 16008</w:t>
      </w:r>
      <w:r>
        <w:rPr>
          <w:noProof/>
        </w:rPr>
        <w:tab/>
        <w:t>65</w:t>
      </w:r>
    </w:p>
    <w:p w14:paraId="09BEB2FF" w14:textId="77777777" w:rsidR="008B2D55" w:rsidRDefault="008B2D55">
      <w:pPr>
        <w:pStyle w:val="Index1"/>
        <w:tabs>
          <w:tab w:val="right" w:leader="dot" w:pos="3050"/>
        </w:tabs>
        <w:rPr>
          <w:noProof/>
        </w:rPr>
      </w:pPr>
      <w:r>
        <w:rPr>
          <w:noProof/>
        </w:rPr>
        <w:t>GS 16011</w:t>
      </w:r>
      <w:r>
        <w:rPr>
          <w:noProof/>
        </w:rPr>
        <w:tab/>
        <w:t>70</w:t>
      </w:r>
    </w:p>
    <w:p w14:paraId="73E5887F" w14:textId="77777777" w:rsidR="008B2D55" w:rsidRDefault="008B2D55">
      <w:pPr>
        <w:pStyle w:val="Index1"/>
        <w:tabs>
          <w:tab w:val="right" w:leader="dot" w:pos="3050"/>
        </w:tabs>
        <w:rPr>
          <w:noProof/>
        </w:rPr>
      </w:pPr>
      <w:r>
        <w:rPr>
          <w:noProof/>
        </w:rPr>
        <w:t>GS 18003</w:t>
      </w:r>
      <w:r>
        <w:rPr>
          <w:noProof/>
        </w:rPr>
        <w:tab/>
        <w:t>27</w:t>
      </w:r>
    </w:p>
    <w:p w14:paraId="47B26241" w14:textId="77777777" w:rsidR="008B2D55" w:rsidRDefault="008B2D55">
      <w:pPr>
        <w:pStyle w:val="Index1"/>
        <w:tabs>
          <w:tab w:val="right" w:leader="dot" w:pos="3050"/>
        </w:tabs>
        <w:rPr>
          <w:noProof/>
        </w:rPr>
      </w:pPr>
      <w:r>
        <w:rPr>
          <w:noProof/>
        </w:rPr>
        <w:t>GS 18004</w:t>
      </w:r>
      <w:r>
        <w:rPr>
          <w:noProof/>
        </w:rPr>
        <w:tab/>
        <w:t>28</w:t>
      </w:r>
    </w:p>
    <w:p w14:paraId="217023AB" w14:textId="77777777" w:rsidR="008B2D55" w:rsidRDefault="008B2D55">
      <w:pPr>
        <w:pStyle w:val="Index1"/>
        <w:tabs>
          <w:tab w:val="right" w:leader="dot" w:pos="3050"/>
        </w:tabs>
        <w:rPr>
          <w:noProof/>
        </w:rPr>
      </w:pPr>
      <w:r>
        <w:rPr>
          <w:noProof/>
        </w:rPr>
        <w:t>GS 18006</w:t>
      </w:r>
      <w:r>
        <w:rPr>
          <w:noProof/>
        </w:rPr>
        <w:tab/>
        <w:t>26</w:t>
      </w:r>
    </w:p>
    <w:p w14:paraId="6615189B" w14:textId="77777777" w:rsidR="008B2D55" w:rsidRDefault="008B2D55">
      <w:pPr>
        <w:pStyle w:val="Index1"/>
        <w:tabs>
          <w:tab w:val="right" w:leader="dot" w:pos="3050"/>
        </w:tabs>
        <w:rPr>
          <w:noProof/>
        </w:rPr>
      </w:pPr>
      <w:r w:rsidRPr="002320BC">
        <w:rPr>
          <w:rFonts w:eastAsia="Calibri" w:cs="Times New Roman"/>
          <w:noProof/>
        </w:rPr>
        <w:t>GS 18007</w:t>
      </w:r>
      <w:r>
        <w:rPr>
          <w:noProof/>
        </w:rPr>
        <w:tab/>
        <w:t>49</w:t>
      </w:r>
    </w:p>
    <w:p w14:paraId="525DE912" w14:textId="77777777" w:rsidR="008B2D55" w:rsidRDefault="008B2D55">
      <w:pPr>
        <w:pStyle w:val="Index1"/>
        <w:tabs>
          <w:tab w:val="right" w:leader="dot" w:pos="3050"/>
        </w:tabs>
        <w:rPr>
          <w:noProof/>
        </w:rPr>
      </w:pPr>
      <w:r w:rsidRPr="002320BC">
        <w:rPr>
          <w:rFonts w:eastAsia="Calibri" w:cs="Times New Roman"/>
          <w:noProof/>
        </w:rPr>
        <w:t>GS 18008</w:t>
      </w:r>
      <w:r>
        <w:rPr>
          <w:noProof/>
        </w:rPr>
        <w:tab/>
        <w:t>49</w:t>
      </w:r>
    </w:p>
    <w:p w14:paraId="77C32D8E" w14:textId="77777777" w:rsidR="008B2D55" w:rsidRDefault="008B2D55">
      <w:pPr>
        <w:pStyle w:val="Index1"/>
        <w:tabs>
          <w:tab w:val="right" w:leader="dot" w:pos="3050"/>
        </w:tabs>
        <w:rPr>
          <w:noProof/>
        </w:rPr>
      </w:pPr>
      <w:r>
        <w:rPr>
          <w:noProof/>
        </w:rPr>
        <w:t>GS 18009</w:t>
      </w:r>
      <w:r>
        <w:rPr>
          <w:noProof/>
        </w:rPr>
        <w:tab/>
        <w:t>29</w:t>
      </w:r>
    </w:p>
    <w:p w14:paraId="15B78E82" w14:textId="77777777" w:rsidR="008B2D55" w:rsidRDefault="008B2D55">
      <w:pPr>
        <w:pStyle w:val="Index1"/>
        <w:tabs>
          <w:tab w:val="right" w:leader="dot" w:pos="3050"/>
        </w:tabs>
        <w:rPr>
          <w:noProof/>
        </w:rPr>
      </w:pPr>
      <w:r>
        <w:rPr>
          <w:noProof/>
        </w:rPr>
        <w:t>GS 18010</w:t>
      </w:r>
      <w:r>
        <w:rPr>
          <w:noProof/>
        </w:rPr>
        <w:tab/>
        <w:t>16</w:t>
      </w:r>
    </w:p>
    <w:p w14:paraId="3DE2D6AF" w14:textId="77777777" w:rsidR="008B2D55" w:rsidRDefault="008B2D55">
      <w:pPr>
        <w:pStyle w:val="Index1"/>
        <w:tabs>
          <w:tab w:val="right" w:leader="dot" w:pos="3050"/>
        </w:tabs>
        <w:rPr>
          <w:noProof/>
        </w:rPr>
      </w:pPr>
      <w:r>
        <w:rPr>
          <w:noProof/>
        </w:rPr>
        <w:t>GS 18011</w:t>
      </w:r>
      <w:r>
        <w:rPr>
          <w:noProof/>
        </w:rPr>
        <w:tab/>
        <w:t>17</w:t>
      </w:r>
    </w:p>
    <w:p w14:paraId="4252E006" w14:textId="77777777" w:rsidR="008B2D55" w:rsidRDefault="008B2D55">
      <w:pPr>
        <w:pStyle w:val="Index1"/>
        <w:tabs>
          <w:tab w:val="right" w:leader="dot" w:pos="3050"/>
        </w:tabs>
        <w:rPr>
          <w:noProof/>
        </w:rPr>
      </w:pPr>
      <w:r>
        <w:rPr>
          <w:noProof/>
        </w:rPr>
        <w:t>GS 18012</w:t>
      </w:r>
      <w:r>
        <w:rPr>
          <w:noProof/>
        </w:rPr>
        <w:tab/>
        <w:t>29</w:t>
      </w:r>
    </w:p>
    <w:p w14:paraId="006927F7" w14:textId="77777777" w:rsidR="008B2D55" w:rsidRDefault="008B2D55">
      <w:pPr>
        <w:pStyle w:val="Index1"/>
        <w:tabs>
          <w:tab w:val="right" w:leader="dot" w:pos="3050"/>
        </w:tabs>
        <w:rPr>
          <w:noProof/>
        </w:rPr>
      </w:pPr>
      <w:r>
        <w:rPr>
          <w:noProof/>
        </w:rPr>
        <w:t>GS 19001</w:t>
      </w:r>
      <w:r>
        <w:rPr>
          <w:noProof/>
        </w:rPr>
        <w:tab/>
        <w:t>30</w:t>
      </w:r>
    </w:p>
    <w:p w14:paraId="5D2EE3C7" w14:textId="77777777" w:rsidR="008B2D55" w:rsidRDefault="008B2D55">
      <w:pPr>
        <w:pStyle w:val="Index1"/>
        <w:tabs>
          <w:tab w:val="right" w:leader="dot" w:pos="3050"/>
        </w:tabs>
        <w:rPr>
          <w:noProof/>
        </w:rPr>
      </w:pPr>
      <w:r>
        <w:rPr>
          <w:noProof/>
        </w:rPr>
        <w:t>GS 19002</w:t>
      </w:r>
      <w:r>
        <w:rPr>
          <w:noProof/>
        </w:rPr>
        <w:tab/>
        <w:t>30</w:t>
      </w:r>
    </w:p>
    <w:p w14:paraId="6AE53A36" w14:textId="77777777" w:rsidR="008B2D55" w:rsidRDefault="008B2D55">
      <w:pPr>
        <w:pStyle w:val="Index1"/>
        <w:tabs>
          <w:tab w:val="right" w:leader="dot" w:pos="3050"/>
        </w:tabs>
        <w:rPr>
          <w:noProof/>
        </w:rPr>
      </w:pPr>
      <w:r>
        <w:rPr>
          <w:noProof/>
        </w:rPr>
        <w:t>GS 19004</w:t>
      </w:r>
      <w:r>
        <w:rPr>
          <w:noProof/>
        </w:rPr>
        <w:tab/>
        <w:t>46</w:t>
      </w:r>
    </w:p>
    <w:p w14:paraId="76F70793" w14:textId="77777777" w:rsidR="008B2D55" w:rsidRDefault="008B2D55">
      <w:pPr>
        <w:pStyle w:val="Index1"/>
        <w:tabs>
          <w:tab w:val="right" w:leader="dot" w:pos="3050"/>
        </w:tabs>
        <w:rPr>
          <w:noProof/>
        </w:rPr>
      </w:pPr>
      <w:r>
        <w:rPr>
          <w:noProof/>
        </w:rPr>
        <w:t>GS 19006</w:t>
      </w:r>
      <w:r>
        <w:rPr>
          <w:noProof/>
        </w:rPr>
        <w:tab/>
        <w:t>44</w:t>
      </w:r>
    </w:p>
    <w:p w14:paraId="7DEA8A36" w14:textId="77777777" w:rsidR="008B2D55" w:rsidRDefault="008B2D55">
      <w:pPr>
        <w:pStyle w:val="Index1"/>
        <w:tabs>
          <w:tab w:val="right" w:leader="dot" w:pos="3050"/>
        </w:tabs>
        <w:rPr>
          <w:noProof/>
        </w:rPr>
      </w:pPr>
      <w:r>
        <w:rPr>
          <w:noProof/>
        </w:rPr>
        <w:t>GS 21001</w:t>
      </w:r>
      <w:r>
        <w:rPr>
          <w:noProof/>
        </w:rPr>
        <w:tab/>
        <w:t>55</w:t>
      </w:r>
    </w:p>
    <w:p w14:paraId="29C5248B" w14:textId="77777777" w:rsidR="008B2D55" w:rsidRDefault="008B2D55">
      <w:pPr>
        <w:pStyle w:val="Index1"/>
        <w:tabs>
          <w:tab w:val="right" w:leader="dot" w:pos="3050"/>
        </w:tabs>
        <w:rPr>
          <w:noProof/>
        </w:rPr>
      </w:pPr>
      <w:r>
        <w:rPr>
          <w:noProof/>
        </w:rPr>
        <w:t>GS 21002</w:t>
      </w:r>
      <w:r>
        <w:rPr>
          <w:noProof/>
        </w:rPr>
        <w:tab/>
        <w:t>68</w:t>
      </w:r>
    </w:p>
    <w:p w14:paraId="0B17A3C5" w14:textId="77777777" w:rsidR="008B2D55" w:rsidRDefault="008B2D55">
      <w:pPr>
        <w:pStyle w:val="Index1"/>
        <w:tabs>
          <w:tab w:val="right" w:leader="dot" w:pos="3050"/>
        </w:tabs>
        <w:rPr>
          <w:noProof/>
        </w:rPr>
      </w:pPr>
      <w:r>
        <w:rPr>
          <w:noProof/>
        </w:rPr>
        <w:t>GS 21008</w:t>
      </w:r>
      <w:r>
        <w:rPr>
          <w:noProof/>
        </w:rPr>
        <w:tab/>
        <w:t>67</w:t>
      </w:r>
    </w:p>
    <w:p w14:paraId="24F263AE" w14:textId="77777777" w:rsidR="008B2D55" w:rsidRDefault="008B2D55">
      <w:pPr>
        <w:pStyle w:val="Index1"/>
        <w:tabs>
          <w:tab w:val="right" w:leader="dot" w:pos="3050"/>
        </w:tabs>
        <w:rPr>
          <w:noProof/>
        </w:rPr>
      </w:pPr>
      <w:r>
        <w:rPr>
          <w:noProof/>
        </w:rPr>
        <w:t>GS 21010</w:t>
      </w:r>
      <w:r>
        <w:rPr>
          <w:noProof/>
        </w:rPr>
        <w:tab/>
        <w:t>58</w:t>
      </w:r>
    </w:p>
    <w:p w14:paraId="01E6DD03" w14:textId="77777777" w:rsidR="008B2D55" w:rsidRDefault="008B2D55">
      <w:pPr>
        <w:pStyle w:val="Index1"/>
        <w:tabs>
          <w:tab w:val="right" w:leader="dot" w:pos="3050"/>
        </w:tabs>
        <w:rPr>
          <w:noProof/>
        </w:rPr>
      </w:pPr>
      <w:r>
        <w:rPr>
          <w:noProof/>
        </w:rPr>
        <w:t>GS 21011</w:t>
      </w:r>
      <w:r>
        <w:rPr>
          <w:noProof/>
        </w:rPr>
        <w:tab/>
        <w:t>59</w:t>
      </w:r>
    </w:p>
    <w:p w14:paraId="10B9648E" w14:textId="77777777" w:rsidR="008B2D55" w:rsidRDefault="008B2D55">
      <w:pPr>
        <w:pStyle w:val="Index1"/>
        <w:tabs>
          <w:tab w:val="right" w:leader="dot" w:pos="3050"/>
        </w:tabs>
        <w:rPr>
          <w:noProof/>
        </w:rPr>
      </w:pPr>
      <w:r>
        <w:rPr>
          <w:noProof/>
        </w:rPr>
        <w:t>GS 21012</w:t>
      </w:r>
      <w:r>
        <w:rPr>
          <w:noProof/>
        </w:rPr>
        <w:tab/>
        <w:t>56</w:t>
      </w:r>
    </w:p>
    <w:p w14:paraId="3353525D" w14:textId="77777777" w:rsidR="008B2D55" w:rsidRDefault="008B2D55">
      <w:pPr>
        <w:pStyle w:val="Index1"/>
        <w:tabs>
          <w:tab w:val="right" w:leader="dot" w:pos="3050"/>
        </w:tabs>
        <w:rPr>
          <w:noProof/>
        </w:rPr>
      </w:pPr>
      <w:r>
        <w:rPr>
          <w:noProof/>
        </w:rPr>
        <w:t>GS 21013</w:t>
      </w:r>
      <w:r>
        <w:rPr>
          <w:noProof/>
        </w:rPr>
        <w:tab/>
        <w:t>14</w:t>
      </w:r>
    </w:p>
    <w:p w14:paraId="1E8B7BCD" w14:textId="77777777" w:rsidR="008B2D55" w:rsidRDefault="008B2D55">
      <w:pPr>
        <w:pStyle w:val="Index1"/>
        <w:tabs>
          <w:tab w:val="right" w:leader="dot" w:pos="3050"/>
        </w:tabs>
        <w:rPr>
          <w:noProof/>
        </w:rPr>
      </w:pPr>
      <w:r>
        <w:rPr>
          <w:noProof/>
        </w:rPr>
        <w:t>GS 21014</w:t>
      </w:r>
      <w:r>
        <w:rPr>
          <w:noProof/>
        </w:rPr>
        <w:tab/>
        <w:t>57</w:t>
      </w:r>
    </w:p>
    <w:p w14:paraId="68191BEC" w14:textId="77777777" w:rsidR="008B2D55" w:rsidRDefault="008B2D55">
      <w:pPr>
        <w:pStyle w:val="Index1"/>
        <w:tabs>
          <w:tab w:val="right" w:leader="dot" w:pos="3050"/>
        </w:tabs>
        <w:rPr>
          <w:noProof/>
        </w:rPr>
      </w:pPr>
      <w:r>
        <w:rPr>
          <w:noProof/>
        </w:rPr>
        <w:t>GS 21015</w:t>
      </w:r>
      <w:r>
        <w:rPr>
          <w:noProof/>
        </w:rPr>
        <w:tab/>
        <w:t>60</w:t>
      </w:r>
    </w:p>
    <w:p w14:paraId="26510C45" w14:textId="77777777" w:rsidR="008B2D55" w:rsidRDefault="008B2D55">
      <w:pPr>
        <w:pStyle w:val="Index1"/>
        <w:tabs>
          <w:tab w:val="right" w:leader="dot" w:pos="3050"/>
        </w:tabs>
        <w:rPr>
          <w:noProof/>
        </w:rPr>
      </w:pPr>
      <w:r>
        <w:rPr>
          <w:noProof/>
        </w:rPr>
        <w:t>GS 21016</w:t>
      </w:r>
      <w:r>
        <w:rPr>
          <w:noProof/>
        </w:rPr>
        <w:tab/>
        <w:t>66</w:t>
      </w:r>
    </w:p>
    <w:p w14:paraId="0E507D40" w14:textId="77777777" w:rsidR="008B2D55" w:rsidRDefault="008B2D55">
      <w:pPr>
        <w:pStyle w:val="Index1"/>
        <w:tabs>
          <w:tab w:val="right" w:leader="dot" w:pos="3050"/>
        </w:tabs>
        <w:rPr>
          <w:noProof/>
        </w:rPr>
      </w:pPr>
      <w:r>
        <w:rPr>
          <w:noProof/>
        </w:rPr>
        <w:t>GS 21017</w:t>
      </w:r>
      <w:r>
        <w:rPr>
          <w:noProof/>
        </w:rPr>
        <w:tab/>
        <w:t>66</w:t>
      </w:r>
    </w:p>
    <w:p w14:paraId="40E1ACFC" w14:textId="77777777" w:rsidR="008B2D55" w:rsidRDefault="008B2D55">
      <w:pPr>
        <w:pStyle w:val="Index1"/>
        <w:tabs>
          <w:tab w:val="right" w:leader="dot" w:pos="3050"/>
        </w:tabs>
        <w:rPr>
          <w:noProof/>
        </w:rPr>
      </w:pPr>
      <w:r>
        <w:rPr>
          <w:noProof/>
        </w:rPr>
        <w:t>GS 21018</w:t>
      </w:r>
      <w:r>
        <w:rPr>
          <w:noProof/>
        </w:rPr>
        <w:tab/>
        <w:t>69</w:t>
      </w:r>
    </w:p>
    <w:p w14:paraId="2CB603E2" w14:textId="77777777" w:rsidR="008B2D55" w:rsidRDefault="008B2D55">
      <w:pPr>
        <w:pStyle w:val="Index1"/>
        <w:tabs>
          <w:tab w:val="right" w:leader="dot" w:pos="3050"/>
        </w:tabs>
        <w:rPr>
          <w:noProof/>
        </w:rPr>
      </w:pPr>
      <w:r>
        <w:rPr>
          <w:noProof/>
        </w:rPr>
        <w:t>GS 22001</w:t>
      </w:r>
      <w:r>
        <w:rPr>
          <w:noProof/>
        </w:rPr>
        <w:tab/>
        <w:t>52</w:t>
      </w:r>
    </w:p>
    <w:p w14:paraId="5DBFC1C0" w14:textId="77777777" w:rsidR="008B2D55" w:rsidRDefault="008B2D55">
      <w:pPr>
        <w:pStyle w:val="Index1"/>
        <w:tabs>
          <w:tab w:val="right" w:leader="dot" w:pos="3050"/>
        </w:tabs>
        <w:rPr>
          <w:noProof/>
        </w:rPr>
      </w:pPr>
      <w:r>
        <w:rPr>
          <w:noProof/>
        </w:rPr>
        <w:t>GS 22003</w:t>
      </w:r>
      <w:r>
        <w:rPr>
          <w:noProof/>
        </w:rPr>
        <w:tab/>
        <w:t>117</w:t>
      </w:r>
    </w:p>
    <w:p w14:paraId="2078DBFC" w14:textId="77777777" w:rsidR="008B2D55" w:rsidRDefault="008B2D55">
      <w:pPr>
        <w:pStyle w:val="Index1"/>
        <w:tabs>
          <w:tab w:val="right" w:leader="dot" w:pos="3050"/>
        </w:tabs>
        <w:rPr>
          <w:noProof/>
        </w:rPr>
      </w:pPr>
      <w:r>
        <w:rPr>
          <w:noProof/>
        </w:rPr>
        <w:t>GS 22006</w:t>
      </w:r>
      <w:r>
        <w:rPr>
          <w:noProof/>
        </w:rPr>
        <w:tab/>
        <w:t>52</w:t>
      </w:r>
    </w:p>
    <w:p w14:paraId="579C2857" w14:textId="77777777" w:rsidR="008B2D55" w:rsidRDefault="008B2D55">
      <w:pPr>
        <w:pStyle w:val="Index1"/>
        <w:tabs>
          <w:tab w:val="right" w:leader="dot" w:pos="3050"/>
        </w:tabs>
        <w:rPr>
          <w:noProof/>
        </w:rPr>
      </w:pPr>
      <w:r>
        <w:rPr>
          <w:noProof/>
        </w:rPr>
        <w:t>GS 22007</w:t>
      </w:r>
      <w:r>
        <w:rPr>
          <w:noProof/>
        </w:rPr>
        <w:tab/>
        <w:t>53</w:t>
      </w:r>
    </w:p>
    <w:p w14:paraId="1CC46A9F" w14:textId="77777777" w:rsidR="008B2D55" w:rsidRDefault="008B2D55">
      <w:pPr>
        <w:pStyle w:val="Index1"/>
        <w:tabs>
          <w:tab w:val="right" w:leader="dot" w:pos="3050"/>
        </w:tabs>
        <w:rPr>
          <w:noProof/>
        </w:rPr>
      </w:pPr>
      <w:r>
        <w:rPr>
          <w:noProof/>
        </w:rPr>
        <w:t>GS 22008</w:t>
      </w:r>
      <w:r>
        <w:rPr>
          <w:noProof/>
        </w:rPr>
        <w:tab/>
        <w:t>54</w:t>
      </w:r>
    </w:p>
    <w:p w14:paraId="363B2782" w14:textId="77777777" w:rsidR="008B2D55" w:rsidRDefault="008B2D55">
      <w:pPr>
        <w:pStyle w:val="Index1"/>
        <w:tabs>
          <w:tab w:val="right" w:leader="dot" w:pos="3050"/>
        </w:tabs>
        <w:rPr>
          <w:noProof/>
        </w:rPr>
      </w:pPr>
      <w:r>
        <w:rPr>
          <w:noProof/>
        </w:rPr>
        <w:t>GS 23001</w:t>
      </w:r>
      <w:r>
        <w:rPr>
          <w:noProof/>
        </w:rPr>
        <w:tab/>
        <w:t>87</w:t>
      </w:r>
    </w:p>
    <w:p w14:paraId="16678696" w14:textId="77777777" w:rsidR="008B2D55" w:rsidRDefault="008B2D55">
      <w:pPr>
        <w:pStyle w:val="Index1"/>
        <w:tabs>
          <w:tab w:val="right" w:leader="dot" w:pos="3050"/>
        </w:tabs>
        <w:rPr>
          <w:noProof/>
        </w:rPr>
      </w:pPr>
      <w:r>
        <w:rPr>
          <w:noProof/>
        </w:rPr>
        <w:t>GS 23002</w:t>
      </w:r>
      <w:r>
        <w:rPr>
          <w:noProof/>
        </w:rPr>
        <w:tab/>
        <w:t>87</w:t>
      </w:r>
    </w:p>
    <w:p w14:paraId="1CA2F299" w14:textId="77777777" w:rsidR="008B2D55" w:rsidRDefault="008B2D55">
      <w:pPr>
        <w:pStyle w:val="Index1"/>
        <w:tabs>
          <w:tab w:val="right" w:leader="dot" w:pos="3050"/>
        </w:tabs>
        <w:rPr>
          <w:noProof/>
        </w:rPr>
      </w:pPr>
      <w:r>
        <w:rPr>
          <w:noProof/>
        </w:rPr>
        <w:t>GS 23003</w:t>
      </w:r>
      <w:r>
        <w:rPr>
          <w:noProof/>
        </w:rPr>
        <w:tab/>
        <w:t>88</w:t>
      </w:r>
    </w:p>
    <w:p w14:paraId="3241A3B6" w14:textId="77777777" w:rsidR="008B2D55" w:rsidRDefault="008B2D55">
      <w:pPr>
        <w:pStyle w:val="Index1"/>
        <w:tabs>
          <w:tab w:val="right" w:leader="dot" w:pos="3050"/>
        </w:tabs>
        <w:rPr>
          <w:noProof/>
        </w:rPr>
      </w:pPr>
      <w:r>
        <w:rPr>
          <w:noProof/>
        </w:rPr>
        <w:t>GS 23004</w:t>
      </w:r>
      <w:r>
        <w:rPr>
          <w:noProof/>
        </w:rPr>
        <w:tab/>
        <w:t>89</w:t>
      </w:r>
    </w:p>
    <w:p w14:paraId="1B324593" w14:textId="77777777" w:rsidR="008B2D55" w:rsidRDefault="008B2D55">
      <w:pPr>
        <w:pStyle w:val="Index1"/>
        <w:tabs>
          <w:tab w:val="right" w:leader="dot" w:pos="3050"/>
        </w:tabs>
        <w:rPr>
          <w:noProof/>
        </w:rPr>
      </w:pPr>
      <w:r>
        <w:rPr>
          <w:noProof/>
        </w:rPr>
        <w:t>GS 23006</w:t>
      </w:r>
      <w:r>
        <w:rPr>
          <w:noProof/>
        </w:rPr>
        <w:tab/>
        <w:t>89</w:t>
      </w:r>
    </w:p>
    <w:p w14:paraId="72A3E4AD" w14:textId="77777777" w:rsidR="008B2D55" w:rsidRDefault="008B2D55">
      <w:pPr>
        <w:pStyle w:val="Index1"/>
        <w:tabs>
          <w:tab w:val="right" w:leader="dot" w:pos="3050"/>
        </w:tabs>
        <w:rPr>
          <w:noProof/>
        </w:rPr>
      </w:pPr>
      <w:r>
        <w:rPr>
          <w:noProof/>
        </w:rPr>
        <w:t>GS 24004</w:t>
      </w:r>
      <w:r>
        <w:rPr>
          <w:noProof/>
        </w:rPr>
        <w:tab/>
        <w:t>56</w:t>
      </w:r>
    </w:p>
    <w:p w14:paraId="1488BD9B" w14:textId="77777777" w:rsidR="008B2D55" w:rsidRDefault="008B2D55">
      <w:pPr>
        <w:pStyle w:val="Index1"/>
        <w:tabs>
          <w:tab w:val="right" w:leader="dot" w:pos="3050"/>
        </w:tabs>
        <w:rPr>
          <w:noProof/>
        </w:rPr>
      </w:pPr>
      <w:r>
        <w:rPr>
          <w:noProof/>
        </w:rPr>
        <w:t>GS 25001</w:t>
      </w:r>
      <w:r>
        <w:rPr>
          <w:noProof/>
        </w:rPr>
        <w:tab/>
        <w:t>72</w:t>
      </w:r>
    </w:p>
    <w:p w14:paraId="5CDEA76B" w14:textId="77777777" w:rsidR="008B2D55" w:rsidRDefault="008B2D55">
      <w:pPr>
        <w:pStyle w:val="Index1"/>
        <w:tabs>
          <w:tab w:val="right" w:leader="dot" w:pos="3050"/>
        </w:tabs>
        <w:rPr>
          <w:noProof/>
        </w:rPr>
      </w:pPr>
      <w:r>
        <w:rPr>
          <w:noProof/>
        </w:rPr>
        <w:t>GS 25002</w:t>
      </w:r>
      <w:r>
        <w:rPr>
          <w:noProof/>
        </w:rPr>
        <w:tab/>
        <w:t>51</w:t>
      </w:r>
    </w:p>
    <w:p w14:paraId="64C991FB" w14:textId="77777777" w:rsidR="008B2D55" w:rsidRDefault="008B2D55">
      <w:pPr>
        <w:pStyle w:val="Index1"/>
        <w:tabs>
          <w:tab w:val="right" w:leader="dot" w:pos="3050"/>
        </w:tabs>
        <w:rPr>
          <w:noProof/>
        </w:rPr>
      </w:pPr>
      <w:r>
        <w:rPr>
          <w:noProof/>
        </w:rPr>
        <w:t>GS 25003</w:t>
      </w:r>
      <w:r>
        <w:rPr>
          <w:noProof/>
        </w:rPr>
        <w:tab/>
        <w:t>74</w:t>
      </w:r>
    </w:p>
    <w:p w14:paraId="23F2296B" w14:textId="77777777" w:rsidR="008B2D55" w:rsidRDefault="008B2D55">
      <w:pPr>
        <w:pStyle w:val="Index1"/>
        <w:tabs>
          <w:tab w:val="right" w:leader="dot" w:pos="3050"/>
        </w:tabs>
        <w:rPr>
          <w:noProof/>
        </w:rPr>
      </w:pPr>
      <w:r>
        <w:rPr>
          <w:noProof/>
        </w:rPr>
        <w:t>GS 25004</w:t>
      </w:r>
      <w:r>
        <w:rPr>
          <w:noProof/>
        </w:rPr>
        <w:tab/>
        <w:t>49</w:t>
      </w:r>
    </w:p>
    <w:p w14:paraId="1C2BC28B" w14:textId="77777777" w:rsidR="008B2D55" w:rsidRDefault="008B2D55">
      <w:pPr>
        <w:pStyle w:val="Index1"/>
        <w:tabs>
          <w:tab w:val="right" w:leader="dot" w:pos="3050"/>
        </w:tabs>
        <w:rPr>
          <w:noProof/>
        </w:rPr>
      </w:pPr>
      <w:r>
        <w:rPr>
          <w:noProof/>
        </w:rPr>
        <w:t>GS 25005</w:t>
      </w:r>
      <w:r>
        <w:rPr>
          <w:noProof/>
        </w:rPr>
        <w:tab/>
        <w:t>50</w:t>
      </w:r>
    </w:p>
    <w:p w14:paraId="55D30BB6" w14:textId="77777777" w:rsidR="008B2D55" w:rsidRDefault="008B2D55">
      <w:pPr>
        <w:pStyle w:val="Index1"/>
        <w:tabs>
          <w:tab w:val="right" w:leader="dot" w:pos="3050"/>
        </w:tabs>
        <w:rPr>
          <w:noProof/>
        </w:rPr>
      </w:pPr>
      <w:r>
        <w:rPr>
          <w:noProof/>
        </w:rPr>
        <w:t>GS 25006</w:t>
      </w:r>
      <w:r>
        <w:rPr>
          <w:noProof/>
        </w:rPr>
        <w:tab/>
        <w:t>51</w:t>
      </w:r>
    </w:p>
    <w:p w14:paraId="1C752E52" w14:textId="77777777" w:rsidR="008B2D55" w:rsidRDefault="008B2D55">
      <w:pPr>
        <w:pStyle w:val="Index1"/>
        <w:tabs>
          <w:tab w:val="right" w:leader="dot" w:pos="3050"/>
        </w:tabs>
        <w:rPr>
          <w:noProof/>
        </w:rPr>
      </w:pPr>
      <w:r>
        <w:rPr>
          <w:noProof/>
        </w:rPr>
        <w:t>GS 25007</w:t>
      </w:r>
      <w:r>
        <w:rPr>
          <w:noProof/>
        </w:rPr>
        <w:tab/>
        <w:t>72</w:t>
      </w:r>
    </w:p>
    <w:p w14:paraId="567EB42A" w14:textId="77777777" w:rsidR="008B2D55" w:rsidRDefault="008B2D55">
      <w:pPr>
        <w:pStyle w:val="Index1"/>
        <w:tabs>
          <w:tab w:val="right" w:leader="dot" w:pos="3050"/>
        </w:tabs>
        <w:rPr>
          <w:noProof/>
        </w:rPr>
      </w:pPr>
      <w:r>
        <w:rPr>
          <w:noProof/>
        </w:rPr>
        <w:t>GS 25008</w:t>
      </w:r>
      <w:r>
        <w:rPr>
          <w:noProof/>
        </w:rPr>
        <w:tab/>
        <w:t>73</w:t>
      </w:r>
    </w:p>
    <w:p w14:paraId="55D287D2" w14:textId="77777777" w:rsidR="008B2D55" w:rsidRDefault="008B2D55">
      <w:pPr>
        <w:pStyle w:val="Index1"/>
        <w:tabs>
          <w:tab w:val="right" w:leader="dot" w:pos="3050"/>
        </w:tabs>
        <w:rPr>
          <w:noProof/>
        </w:rPr>
      </w:pPr>
      <w:r>
        <w:rPr>
          <w:noProof/>
        </w:rPr>
        <w:t>GS 25009</w:t>
      </w:r>
      <w:r>
        <w:rPr>
          <w:noProof/>
        </w:rPr>
        <w:tab/>
        <w:t>73</w:t>
      </w:r>
    </w:p>
    <w:p w14:paraId="08B177F5" w14:textId="77777777" w:rsidR="008B2D55" w:rsidRDefault="008B2D55">
      <w:pPr>
        <w:pStyle w:val="Index1"/>
        <w:tabs>
          <w:tab w:val="right" w:leader="dot" w:pos="3050"/>
        </w:tabs>
        <w:rPr>
          <w:noProof/>
        </w:rPr>
      </w:pPr>
      <w:r>
        <w:rPr>
          <w:noProof/>
        </w:rPr>
        <w:t>GS 50001</w:t>
      </w:r>
      <w:r>
        <w:rPr>
          <w:noProof/>
        </w:rPr>
        <w:tab/>
        <w:t>137</w:t>
      </w:r>
    </w:p>
    <w:p w14:paraId="1B539E5D" w14:textId="77777777" w:rsidR="008B2D55" w:rsidRDefault="008B2D55">
      <w:pPr>
        <w:pStyle w:val="Index1"/>
        <w:tabs>
          <w:tab w:val="right" w:leader="dot" w:pos="3050"/>
        </w:tabs>
        <w:rPr>
          <w:noProof/>
        </w:rPr>
      </w:pPr>
      <w:r>
        <w:rPr>
          <w:noProof/>
        </w:rPr>
        <w:t>GS 50002</w:t>
      </w:r>
      <w:r>
        <w:rPr>
          <w:noProof/>
        </w:rPr>
        <w:tab/>
        <w:t>140</w:t>
      </w:r>
    </w:p>
    <w:p w14:paraId="71EF1DA3" w14:textId="77777777" w:rsidR="008B2D55" w:rsidRDefault="008B2D55">
      <w:pPr>
        <w:pStyle w:val="Index1"/>
        <w:tabs>
          <w:tab w:val="right" w:leader="dot" w:pos="3050"/>
        </w:tabs>
        <w:rPr>
          <w:noProof/>
        </w:rPr>
      </w:pPr>
      <w:r>
        <w:rPr>
          <w:noProof/>
        </w:rPr>
        <w:t>GS 50003</w:t>
      </w:r>
      <w:r>
        <w:rPr>
          <w:noProof/>
        </w:rPr>
        <w:tab/>
        <w:t>133</w:t>
      </w:r>
    </w:p>
    <w:p w14:paraId="7D50FDD5" w14:textId="77777777" w:rsidR="008B2D55" w:rsidRDefault="008B2D55">
      <w:pPr>
        <w:pStyle w:val="Index1"/>
        <w:tabs>
          <w:tab w:val="right" w:leader="dot" w:pos="3050"/>
        </w:tabs>
        <w:rPr>
          <w:noProof/>
        </w:rPr>
      </w:pPr>
      <w:r>
        <w:rPr>
          <w:noProof/>
        </w:rPr>
        <w:t>GS 50004</w:t>
      </w:r>
      <w:r>
        <w:rPr>
          <w:noProof/>
        </w:rPr>
        <w:tab/>
        <w:t>136</w:t>
      </w:r>
    </w:p>
    <w:p w14:paraId="2726CBE4" w14:textId="77777777" w:rsidR="008B2D55" w:rsidRDefault="008B2D55">
      <w:pPr>
        <w:pStyle w:val="Index1"/>
        <w:tabs>
          <w:tab w:val="right" w:leader="dot" w:pos="3050"/>
        </w:tabs>
        <w:rPr>
          <w:noProof/>
        </w:rPr>
      </w:pPr>
      <w:r w:rsidRPr="002320BC">
        <w:rPr>
          <w:rFonts w:eastAsia="Calibri" w:cs="Times New Roman"/>
          <w:noProof/>
        </w:rPr>
        <w:t>GS 50005</w:t>
      </w:r>
      <w:r>
        <w:rPr>
          <w:noProof/>
        </w:rPr>
        <w:tab/>
        <w:t>141</w:t>
      </w:r>
    </w:p>
    <w:p w14:paraId="1668B8E1" w14:textId="77777777" w:rsidR="008B2D55" w:rsidRDefault="008B2D55">
      <w:pPr>
        <w:pStyle w:val="Index1"/>
        <w:tabs>
          <w:tab w:val="right" w:leader="dot" w:pos="3050"/>
        </w:tabs>
        <w:rPr>
          <w:noProof/>
        </w:rPr>
      </w:pPr>
      <w:r>
        <w:rPr>
          <w:noProof/>
        </w:rPr>
        <w:t>GS 50006</w:t>
      </w:r>
      <w:r>
        <w:rPr>
          <w:noProof/>
        </w:rPr>
        <w:tab/>
        <w:t>133</w:t>
      </w:r>
    </w:p>
    <w:p w14:paraId="4A895B6A" w14:textId="77777777" w:rsidR="008B2D55" w:rsidRDefault="008B2D55">
      <w:pPr>
        <w:pStyle w:val="Index1"/>
        <w:tabs>
          <w:tab w:val="right" w:leader="dot" w:pos="3050"/>
        </w:tabs>
        <w:rPr>
          <w:noProof/>
        </w:rPr>
      </w:pPr>
      <w:r>
        <w:rPr>
          <w:noProof/>
        </w:rPr>
        <w:t>GS 50007</w:t>
      </w:r>
      <w:r>
        <w:rPr>
          <w:noProof/>
        </w:rPr>
        <w:tab/>
        <w:t>134</w:t>
      </w:r>
    </w:p>
    <w:p w14:paraId="1284DCE2" w14:textId="77777777" w:rsidR="008B2D55" w:rsidRDefault="008B2D55">
      <w:pPr>
        <w:pStyle w:val="Index1"/>
        <w:tabs>
          <w:tab w:val="right" w:leader="dot" w:pos="3050"/>
        </w:tabs>
        <w:rPr>
          <w:noProof/>
        </w:rPr>
      </w:pPr>
      <w:r>
        <w:rPr>
          <w:noProof/>
        </w:rPr>
        <w:t>GS 50008</w:t>
      </w:r>
      <w:r>
        <w:rPr>
          <w:noProof/>
        </w:rPr>
        <w:tab/>
        <w:t>135</w:t>
      </w:r>
    </w:p>
    <w:p w14:paraId="0E1A88BF" w14:textId="77777777" w:rsidR="008B2D55" w:rsidRDefault="008B2D55">
      <w:pPr>
        <w:pStyle w:val="Index1"/>
        <w:tabs>
          <w:tab w:val="right" w:leader="dot" w:pos="3050"/>
        </w:tabs>
        <w:rPr>
          <w:noProof/>
        </w:rPr>
      </w:pPr>
      <w:r>
        <w:rPr>
          <w:noProof/>
        </w:rPr>
        <w:t>GS 50009</w:t>
      </w:r>
      <w:r>
        <w:rPr>
          <w:noProof/>
        </w:rPr>
        <w:tab/>
        <w:t>135</w:t>
      </w:r>
    </w:p>
    <w:p w14:paraId="2AFCB52B" w14:textId="77777777" w:rsidR="008B2D55" w:rsidRDefault="008B2D55">
      <w:pPr>
        <w:pStyle w:val="Index1"/>
        <w:tabs>
          <w:tab w:val="right" w:leader="dot" w:pos="3050"/>
        </w:tabs>
        <w:rPr>
          <w:noProof/>
        </w:rPr>
      </w:pPr>
      <w:r>
        <w:rPr>
          <w:noProof/>
        </w:rPr>
        <w:t>GS 50010</w:t>
      </w:r>
      <w:r>
        <w:rPr>
          <w:noProof/>
        </w:rPr>
        <w:tab/>
        <w:t>138</w:t>
      </w:r>
    </w:p>
    <w:p w14:paraId="3BBF0BC9" w14:textId="77777777" w:rsidR="008B2D55" w:rsidRDefault="008B2D55">
      <w:pPr>
        <w:pStyle w:val="Index1"/>
        <w:tabs>
          <w:tab w:val="right" w:leader="dot" w:pos="3050"/>
        </w:tabs>
        <w:rPr>
          <w:noProof/>
        </w:rPr>
      </w:pPr>
      <w:r>
        <w:rPr>
          <w:noProof/>
        </w:rPr>
        <w:t>GS 50011</w:t>
      </w:r>
      <w:r>
        <w:rPr>
          <w:noProof/>
        </w:rPr>
        <w:tab/>
        <w:t>138</w:t>
      </w:r>
    </w:p>
    <w:p w14:paraId="2B33FDB4" w14:textId="77777777" w:rsidR="008B2D55" w:rsidRDefault="008B2D55">
      <w:pPr>
        <w:pStyle w:val="Index1"/>
        <w:tabs>
          <w:tab w:val="right" w:leader="dot" w:pos="3050"/>
        </w:tabs>
        <w:rPr>
          <w:noProof/>
        </w:rPr>
      </w:pPr>
      <w:r>
        <w:rPr>
          <w:noProof/>
        </w:rPr>
        <w:t>GS 50012</w:t>
      </w:r>
      <w:r>
        <w:rPr>
          <w:noProof/>
        </w:rPr>
        <w:tab/>
        <w:t>139</w:t>
      </w:r>
    </w:p>
    <w:p w14:paraId="0498BA83" w14:textId="77777777" w:rsidR="008B2D55" w:rsidRDefault="008B2D55">
      <w:pPr>
        <w:pStyle w:val="Index1"/>
        <w:tabs>
          <w:tab w:val="right" w:leader="dot" w:pos="3050"/>
        </w:tabs>
        <w:rPr>
          <w:noProof/>
        </w:rPr>
      </w:pPr>
      <w:r>
        <w:rPr>
          <w:noProof/>
        </w:rPr>
        <w:t>GS 50013</w:t>
      </w:r>
      <w:r>
        <w:rPr>
          <w:noProof/>
        </w:rPr>
        <w:tab/>
        <w:t>140</w:t>
      </w:r>
    </w:p>
    <w:p w14:paraId="7237D814" w14:textId="77777777" w:rsidR="008B2D55" w:rsidRDefault="008B2D55">
      <w:pPr>
        <w:pStyle w:val="Index1"/>
        <w:tabs>
          <w:tab w:val="right" w:leader="dot" w:pos="3050"/>
        </w:tabs>
        <w:rPr>
          <w:noProof/>
        </w:rPr>
      </w:pPr>
      <w:r>
        <w:rPr>
          <w:noProof/>
        </w:rPr>
        <w:t>GS 50014</w:t>
      </w:r>
      <w:r>
        <w:rPr>
          <w:noProof/>
        </w:rPr>
        <w:tab/>
        <w:t>141</w:t>
      </w:r>
    </w:p>
    <w:p w14:paraId="636962B6" w14:textId="77777777" w:rsidR="008B2D55" w:rsidRDefault="008B2D55">
      <w:pPr>
        <w:pStyle w:val="Index1"/>
        <w:tabs>
          <w:tab w:val="right" w:leader="dot" w:pos="3050"/>
        </w:tabs>
        <w:rPr>
          <w:noProof/>
        </w:rPr>
      </w:pPr>
      <w:r>
        <w:rPr>
          <w:noProof/>
        </w:rPr>
        <w:t>GS 50015</w:t>
      </w:r>
      <w:r>
        <w:rPr>
          <w:noProof/>
        </w:rPr>
        <w:tab/>
        <w:t>142</w:t>
      </w:r>
    </w:p>
    <w:p w14:paraId="71171966" w14:textId="77777777" w:rsidR="008B2D55" w:rsidRDefault="008B2D55" w:rsidP="00A32AC2">
      <w:pPr>
        <w:pStyle w:val="BodyText2"/>
        <w:spacing w:after="0"/>
        <w:rPr>
          <w:noProof/>
          <w:sz w:val="18"/>
          <w:szCs w:val="18"/>
        </w:rPr>
        <w:sectPr w:rsidR="008B2D55" w:rsidSect="008B2D55">
          <w:type w:val="continuous"/>
          <w:pgSz w:w="15840" w:h="12240" w:orient="landscape" w:code="1"/>
          <w:pgMar w:top="1080" w:right="720" w:bottom="1080" w:left="720" w:header="1080" w:footer="720" w:gutter="0"/>
          <w:cols w:num="4" w:space="720"/>
          <w:docGrid w:linePitch="360"/>
        </w:sectPr>
      </w:pPr>
    </w:p>
    <w:p w14:paraId="0F81F888" w14:textId="4DB342D1" w:rsidR="00773F8E" w:rsidRPr="00B64159" w:rsidRDefault="001934A2" w:rsidP="00A32AC2">
      <w:pPr>
        <w:pStyle w:val="BodyText2"/>
        <w:spacing w:after="0"/>
        <w:rPr>
          <w:sz w:val="18"/>
          <w:szCs w:val="18"/>
        </w:rPr>
      </w:pPr>
      <w:r w:rsidRPr="00B64159">
        <w:rPr>
          <w:sz w:val="18"/>
          <w:szCs w:val="18"/>
        </w:rPr>
        <w:fldChar w:fldCharType="end"/>
      </w:r>
    </w:p>
    <w:p w14:paraId="08283CB2" w14:textId="77777777" w:rsidR="00773F8E" w:rsidRPr="00B64159" w:rsidRDefault="00773F8E" w:rsidP="00A32AC2">
      <w:pPr>
        <w:pStyle w:val="BodyText2"/>
        <w:spacing w:after="0"/>
        <w:rPr>
          <w:sz w:val="18"/>
          <w:szCs w:val="18"/>
        </w:rPr>
      </w:pPr>
    </w:p>
    <w:p w14:paraId="0AAD307D" w14:textId="77777777" w:rsidR="00554602" w:rsidRPr="00B64159" w:rsidRDefault="00554602" w:rsidP="00A32AC2">
      <w:pPr>
        <w:pStyle w:val="BodyText2"/>
        <w:spacing w:after="0"/>
        <w:rPr>
          <w:sz w:val="18"/>
          <w:szCs w:val="18"/>
        </w:rPr>
        <w:sectPr w:rsidR="00554602" w:rsidRPr="00B64159" w:rsidSect="008B2D55">
          <w:type w:val="continuous"/>
          <w:pgSz w:w="15840" w:h="12240" w:orient="landscape" w:code="1"/>
          <w:pgMar w:top="1080" w:right="720" w:bottom="1080" w:left="720" w:header="1080" w:footer="720" w:gutter="0"/>
          <w:cols w:space="720"/>
          <w:docGrid w:linePitch="360"/>
        </w:sectPr>
      </w:pPr>
    </w:p>
    <w:p w14:paraId="3129EB40" w14:textId="77777777" w:rsidR="000A6A37" w:rsidRPr="000A6A37" w:rsidRDefault="000A6A37" w:rsidP="000A6A37">
      <w:pPr>
        <w:pStyle w:val="INDEXNAMESFINAL"/>
        <w:spacing w:before="0"/>
        <w:rPr>
          <w:color w:val="000000"/>
          <w:szCs w:val="32"/>
        </w:rPr>
      </w:pPr>
      <w:r w:rsidRPr="000A6A37">
        <w:rPr>
          <w:rFonts w:eastAsia="Calibri"/>
          <w:color w:val="000000"/>
          <w:szCs w:val="32"/>
        </w:rPr>
        <w:lastRenderedPageBreak/>
        <w:t>SUBJECT</w:t>
      </w:r>
      <w:r>
        <w:rPr>
          <w:rFonts w:eastAsia="Calibri"/>
          <w:color w:val="000000"/>
          <w:szCs w:val="32"/>
        </w:rPr>
        <w:t xml:space="preserve"> INDEX</w:t>
      </w:r>
    </w:p>
    <w:p w14:paraId="3032C6CD" w14:textId="77777777" w:rsidR="00773F8E" w:rsidRPr="00B64159" w:rsidRDefault="00773F8E" w:rsidP="00A32AC2">
      <w:pPr>
        <w:pStyle w:val="BodyText2"/>
        <w:spacing w:after="0"/>
        <w:rPr>
          <w:sz w:val="4"/>
          <w:szCs w:val="4"/>
        </w:rPr>
      </w:pPr>
    </w:p>
    <w:p w14:paraId="27016411" w14:textId="77777777" w:rsidR="00773F8E" w:rsidRPr="00B64159" w:rsidRDefault="00773F8E" w:rsidP="00A32AC2">
      <w:pPr>
        <w:pStyle w:val="BodyText2"/>
        <w:spacing w:after="0"/>
        <w:rPr>
          <w:sz w:val="4"/>
          <w:szCs w:val="4"/>
        </w:rPr>
        <w:sectPr w:rsidR="00773F8E" w:rsidRPr="00B64159" w:rsidSect="008E07D6">
          <w:footerReference w:type="default" r:id="rId28"/>
          <w:pgSz w:w="15840" w:h="12240" w:orient="landscape" w:code="1"/>
          <w:pgMar w:top="1080" w:right="720" w:bottom="1080" w:left="720" w:header="1080" w:footer="720" w:gutter="0"/>
          <w:cols w:space="720"/>
          <w:docGrid w:linePitch="360"/>
        </w:sectPr>
      </w:pPr>
    </w:p>
    <w:p w14:paraId="7B689F7D" w14:textId="77777777" w:rsidR="00A023D9" w:rsidRPr="00B64159" w:rsidRDefault="001934A2" w:rsidP="00A023D9">
      <w:pPr>
        <w:spacing w:line="360" w:lineRule="auto"/>
        <w:jc w:val="center"/>
        <w:rPr>
          <w:sz w:val="18"/>
          <w:szCs w:val="18"/>
        </w:rPr>
      </w:pPr>
      <w:r w:rsidRPr="00B64159">
        <w:rPr>
          <w:sz w:val="18"/>
          <w:szCs w:val="18"/>
        </w:rPr>
        <w:fldChar w:fldCharType="begin"/>
      </w:r>
      <w:r w:rsidR="00E41720" w:rsidRPr="00B64159">
        <w:rPr>
          <w:sz w:val="18"/>
          <w:szCs w:val="18"/>
        </w:rPr>
        <w:instrText xml:space="preserve"> INDEX \f "subject" \e "</w:instrText>
      </w:r>
      <w:r w:rsidR="00E41720" w:rsidRPr="00B64159">
        <w:rPr>
          <w:sz w:val="18"/>
          <w:szCs w:val="18"/>
        </w:rPr>
        <w:tab/>
        <w:instrText xml:space="preserve">"  \c "3" \h "A" \z "1033" \* MERGEFORMAT </w:instrText>
      </w:r>
    </w:p>
    <w:p w14:paraId="00D88134" w14:textId="77777777" w:rsidR="002D58CD" w:rsidRDefault="001934A2" w:rsidP="00482CF4">
      <w:pPr>
        <w:spacing w:line="360" w:lineRule="auto"/>
        <w:rPr>
          <w:noProof/>
          <w:sz w:val="18"/>
          <w:szCs w:val="18"/>
        </w:rPr>
        <w:sectPr w:rsidR="002D58CD" w:rsidSect="002D58CD">
          <w:footerReference w:type="default" r:id="rId29"/>
          <w:type w:val="continuous"/>
          <w:pgSz w:w="15840" w:h="12240" w:orient="landscape" w:code="1"/>
          <w:pgMar w:top="1080" w:right="720" w:bottom="1080" w:left="720" w:header="1080" w:footer="720" w:gutter="0"/>
          <w:cols w:space="720"/>
          <w:docGrid w:linePitch="360"/>
        </w:sectPr>
      </w:pPr>
      <w:r w:rsidRPr="00B64159">
        <w:rPr>
          <w:sz w:val="18"/>
          <w:szCs w:val="18"/>
        </w:rPr>
        <w:fldChar w:fldCharType="separate"/>
      </w:r>
    </w:p>
    <w:p w14:paraId="0CE1608A" w14:textId="77777777" w:rsidR="002D58CD" w:rsidRDefault="002D58CD">
      <w:pPr>
        <w:pStyle w:val="IndexHeading"/>
        <w:keepNext/>
        <w:tabs>
          <w:tab w:val="right" w:leader="dot" w:pos="4310"/>
        </w:tabs>
        <w:rPr>
          <w:rFonts w:asciiTheme="minorHAnsi" w:eastAsiaTheme="minorEastAsia" w:hAnsiTheme="minorHAnsi" w:cstheme="minorBidi"/>
          <w:b w:val="0"/>
          <w:bCs w:val="0"/>
          <w:noProof/>
        </w:rPr>
      </w:pPr>
      <w:r>
        <w:rPr>
          <w:noProof/>
        </w:rPr>
        <w:t>1</w:t>
      </w:r>
    </w:p>
    <w:p w14:paraId="3D414DE6" w14:textId="77777777" w:rsidR="002D58CD" w:rsidRDefault="002D58CD">
      <w:pPr>
        <w:pStyle w:val="Index1"/>
        <w:tabs>
          <w:tab w:val="right" w:leader="dot" w:pos="4310"/>
        </w:tabs>
        <w:rPr>
          <w:noProof/>
        </w:rPr>
      </w:pPr>
      <w:r w:rsidRPr="003A6BCE">
        <w:rPr>
          <w:rFonts w:eastAsia="Calibri"/>
          <w:noProof/>
        </w:rPr>
        <w:t>1098 (tax form)</w:t>
      </w:r>
      <w:r>
        <w:rPr>
          <w:noProof/>
        </w:rPr>
        <w:tab/>
        <w:t>79</w:t>
      </w:r>
    </w:p>
    <w:p w14:paraId="0D5645A4" w14:textId="77777777" w:rsidR="002D58CD" w:rsidRDefault="002D58CD">
      <w:pPr>
        <w:pStyle w:val="Index1"/>
        <w:tabs>
          <w:tab w:val="right" w:leader="dot" w:pos="4310"/>
        </w:tabs>
        <w:rPr>
          <w:noProof/>
        </w:rPr>
      </w:pPr>
      <w:r w:rsidRPr="003A6BCE">
        <w:rPr>
          <w:rFonts w:eastAsia="Calibri"/>
          <w:noProof/>
        </w:rPr>
        <w:t>1099 (tax form)</w:t>
      </w:r>
      <w:r>
        <w:rPr>
          <w:noProof/>
        </w:rPr>
        <w:tab/>
        <w:t>106</w:t>
      </w:r>
    </w:p>
    <w:p w14:paraId="41BA4E8A" w14:textId="77777777" w:rsidR="002D58CD" w:rsidRDefault="002D58CD">
      <w:pPr>
        <w:pStyle w:val="IndexHeading"/>
        <w:keepNext/>
        <w:tabs>
          <w:tab w:val="right" w:leader="dot" w:pos="4310"/>
        </w:tabs>
        <w:rPr>
          <w:rFonts w:asciiTheme="minorHAnsi" w:eastAsiaTheme="minorEastAsia" w:hAnsiTheme="minorHAnsi" w:cstheme="minorBidi"/>
          <w:b w:val="0"/>
          <w:bCs w:val="0"/>
          <w:noProof/>
        </w:rPr>
      </w:pPr>
      <w:r>
        <w:rPr>
          <w:noProof/>
        </w:rPr>
        <w:t>5</w:t>
      </w:r>
    </w:p>
    <w:p w14:paraId="2363D32F" w14:textId="77777777" w:rsidR="002D58CD" w:rsidRDefault="002D58CD">
      <w:pPr>
        <w:pStyle w:val="Index1"/>
        <w:tabs>
          <w:tab w:val="right" w:leader="dot" w:pos="4310"/>
        </w:tabs>
        <w:rPr>
          <w:noProof/>
        </w:rPr>
      </w:pPr>
      <w:r>
        <w:rPr>
          <w:noProof/>
        </w:rPr>
        <w:t>504 accommodations</w:t>
      </w:r>
    </w:p>
    <w:p w14:paraId="47A97DC0" w14:textId="77777777" w:rsidR="002D58CD" w:rsidRDefault="002D58CD">
      <w:pPr>
        <w:pStyle w:val="Index2"/>
        <w:tabs>
          <w:tab w:val="right" w:leader="dot" w:pos="4310"/>
        </w:tabs>
        <w:rPr>
          <w:noProof/>
        </w:rPr>
      </w:pPr>
      <w:r>
        <w:rPr>
          <w:noProof/>
        </w:rPr>
        <w:t>clients/customers/students/etc.</w:t>
      </w:r>
      <w:r>
        <w:rPr>
          <w:noProof/>
        </w:rPr>
        <w:tab/>
        <w:t>16</w:t>
      </w:r>
    </w:p>
    <w:p w14:paraId="4C4A1A1F" w14:textId="77777777" w:rsidR="002D58CD" w:rsidRDefault="002D58CD">
      <w:pPr>
        <w:pStyle w:val="Index3"/>
        <w:tabs>
          <w:tab w:val="right" w:leader="dot" w:pos="4310"/>
        </w:tabs>
        <w:rPr>
          <w:noProof/>
        </w:rPr>
      </w:pPr>
      <w:r>
        <w:rPr>
          <w:noProof/>
        </w:rPr>
        <w:t>violations/complaints</w:t>
      </w:r>
      <w:r>
        <w:rPr>
          <w:noProof/>
        </w:rPr>
        <w:tab/>
        <w:t>22</w:t>
      </w:r>
    </w:p>
    <w:p w14:paraId="51D8FC44" w14:textId="77777777" w:rsidR="002D58CD" w:rsidRDefault="002D58CD">
      <w:pPr>
        <w:pStyle w:val="Index2"/>
        <w:tabs>
          <w:tab w:val="right" w:leader="dot" w:pos="4310"/>
        </w:tabs>
        <w:rPr>
          <w:noProof/>
        </w:rPr>
      </w:pPr>
      <w:r>
        <w:rPr>
          <w:noProof/>
        </w:rPr>
        <w:t>employees</w:t>
      </w:r>
      <w:r>
        <w:rPr>
          <w:noProof/>
        </w:rPr>
        <w:tab/>
        <w:t>111</w:t>
      </w:r>
    </w:p>
    <w:p w14:paraId="0C5290DA" w14:textId="77777777" w:rsidR="002D58CD" w:rsidRDefault="002D58CD">
      <w:pPr>
        <w:pStyle w:val="Index1"/>
        <w:tabs>
          <w:tab w:val="right" w:leader="dot" w:pos="4310"/>
        </w:tabs>
        <w:rPr>
          <w:noProof/>
        </w:rPr>
      </w:pPr>
      <w:r w:rsidRPr="003A6BCE">
        <w:rPr>
          <w:rFonts w:eastAsia="Calibri"/>
          <w:noProof/>
        </w:rPr>
        <w:t>5498 (tax form)</w:t>
      </w:r>
      <w:r>
        <w:rPr>
          <w:noProof/>
        </w:rPr>
        <w:tab/>
        <w:t>79</w:t>
      </w:r>
    </w:p>
    <w:p w14:paraId="568BADFF" w14:textId="77777777" w:rsidR="002D58CD" w:rsidRDefault="002D58CD">
      <w:pPr>
        <w:pStyle w:val="IndexHeading"/>
        <w:keepNext/>
        <w:tabs>
          <w:tab w:val="right" w:leader="dot" w:pos="4310"/>
        </w:tabs>
        <w:rPr>
          <w:rFonts w:asciiTheme="minorHAnsi" w:eastAsiaTheme="minorEastAsia" w:hAnsiTheme="minorHAnsi" w:cstheme="minorBidi"/>
          <w:b w:val="0"/>
          <w:bCs w:val="0"/>
          <w:noProof/>
        </w:rPr>
      </w:pPr>
      <w:r>
        <w:rPr>
          <w:noProof/>
        </w:rPr>
        <w:t>9</w:t>
      </w:r>
    </w:p>
    <w:p w14:paraId="479EEF52" w14:textId="77777777" w:rsidR="002D58CD" w:rsidRDefault="002D58CD">
      <w:pPr>
        <w:pStyle w:val="Index1"/>
        <w:tabs>
          <w:tab w:val="right" w:leader="dot" w:pos="4310"/>
        </w:tabs>
        <w:rPr>
          <w:noProof/>
        </w:rPr>
      </w:pPr>
      <w:r w:rsidRPr="003A6BCE">
        <w:rPr>
          <w:rFonts w:eastAsia="Calibri"/>
          <w:noProof/>
        </w:rPr>
        <w:t>940 (tax form)</w:t>
      </w:r>
      <w:r>
        <w:rPr>
          <w:noProof/>
        </w:rPr>
        <w:tab/>
        <w:t>106</w:t>
      </w:r>
    </w:p>
    <w:p w14:paraId="374FF4E8" w14:textId="77777777" w:rsidR="002D58CD" w:rsidRDefault="002D58CD">
      <w:pPr>
        <w:pStyle w:val="Index1"/>
        <w:tabs>
          <w:tab w:val="right" w:leader="dot" w:pos="4310"/>
        </w:tabs>
        <w:rPr>
          <w:noProof/>
        </w:rPr>
      </w:pPr>
      <w:r w:rsidRPr="003A6BCE">
        <w:rPr>
          <w:rFonts w:eastAsia="Calibri"/>
          <w:noProof/>
        </w:rPr>
        <w:t>941 (tax form)</w:t>
      </w:r>
      <w:r>
        <w:rPr>
          <w:noProof/>
        </w:rPr>
        <w:tab/>
        <w:t>106</w:t>
      </w:r>
    </w:p>
    <w:p w14:paraId="11733323" w14:textId="77777777" w:rsidR="002D58CD" w:rsidRDefault="002D58CD">
      <w:pPr>
        <w:pStyle w:val="IndexHeading"/>
        <w:keepNext/>
        <w:tabs>
          <w:tab w:val="right" w:leader="dot" w:pos="4310"/>
        </w:tabs>
        <w:rPr>
          <w:rFonts w:asciiTheme="minorHAnsi" w:eastAsiaTheme="minorEastAsia" w:hAnsiTheme="minorHAnsi" w:cstheme="minorBidi"/>
          <w:b w:val="0"/>
          <w:bCs w:val="0"/>
          <w:noProof/>
        </w:rPr>
      </w:pPr>
      <w:r>
        <w:rPr>
          <w:noProof/>
        </w:rPr>
        <w:t>A</w:t>
      </w:r>
    </w:p>
    <w:p w14:paraId="0B7D8ACD" w14:textId="77777777" w:rsidR="002D58CD" w:rsidRDefault="002D58CD">
      <w:pPr>
        <w:pStyle w:val="Index1"/>
        <w:tabs>
          <w:tab w:val="right" w:leader="dot" w:pos="4310"/>
        </w:tabs>
        <w:rPr>
          <w:noProof/>
        </w:rPr>
      </w:pPr>
      <w:r>
        <w:rPr>
          <w:noProof/>
        </w:rPr>
        <w:t>acceptance testing (computer applications)</w:t>
      </w:r>
      <w:r>
        <w:rPr>
          <w:noProof/>
        </w:rPr>
        <w:tab/>
        <w:t>61</w:t>
      </w:r>
    </w:p>
    <w:p w14:paraId="6A42A014" w14:textId="77777777" w:rsidR="002D58CD" w:rsidRDefault="002D58CD">
      <w:pPr>
        <w:pStyle w:val="Index1"/>
        <w:tabs>
          <w:tab w:val="right" w:leader="dot" w:pos="4310"/>
        </w:tabs>
        <w:rPr>
          <w:noProof/>
        </w:rPr>
      </w:pPr>
      <w:r>
        <w:rPr>
          <w:noProof/>
        </w:rPr>
        <w:t>access (security)</w:t>
      </w:r>
    </w:p>
    <w:p w14:paraId="190415A8" w14:textId="77777777" w:rsidR="002D58CD" w:rsidRDefault="002D58CD">
      <w:pPr>
        <w:pStyle w:val="Index2"/>
        <w:tabs>
          <w:tab w:val="right" w:leader="dot" w:pos="4310"/>
        </w:tabs>
        <w:rPr>
          <w:noProof/>
        </w:rPr>
      </w:pPr>
      <w:r>
        <w:rPr>
          <w:noProof/>
        </w:rPr>
        <w:t>buildings/facilities</w:t>
      </w:r>
      <w:r>
        <w:rPr>
          <w:noProof/>
        </w:rPr>
        <w:tab/>
        <w:t>72</w:t>
      </w:r>
    </w:p>
    <w:p w14:paraId="4CBF8135" w14:textId="77777777" w:rsidR="002D58CD" w:rsidRDefault="002D58CD">
      <w:pPr>
        <w:pStyle w:val="Index2"/>
        <w:tabs>
          <w:tab w:val="right" w:leader="dot" w:pos="4310"/>
        </w:tabs>
        <w:rPr>
          <w:noProof/>
        </w:rPr>
      </w:pPr>
      <w:r>
        <w:rPr>
          <w:noProof/>
        </w:rPr>
        <w:t>information systems/data</w:t>
      </w:r>
      <w:r>
        <w:rPr>
          <w:noProof/>
        </w:rPr>
        <w:tab/>
        <w:t>62</w:t>
      </w:r>
    </w:p>
    <w:p w14:paraId="69CCAA6A" w14:textId="77777777" w:rsidR="002D58CD" w:rsidRDefault="002D58CD">
      <w:pPr>
        <w:pStyle w:val="Index1"/>
        <w:tabs>
          <w:tab w:val="right" w:leader="dot" w:pos="4310"/>
        </w:tabs>
        <w:rPr>
          <w:noProof/>
        </w:rPr>
      </w:pPr>
      <w:r>
        <w:rPr>
          <w:noProof/>
        </w:rPr>
        <w:t>accession/discard (libraries)</w:t>
      </w:r>
      <w:r>
        <w:rPr>
          <w:noProof/>
        </w:rPr>
        <w:tab/>
        <w:t>120</w:t>
      </w:r>
    </w:p>
    <w:p w14:paraId="6BB28E61" w14:textId="77777777" w:rsidR="002D58CD" w:rsidRDefault="002D58CD">
      <w:pPr>
        <w:pStyle w:val="Index1"/>
        <w:tabs>
          <w:tab w:val="right" w:leader="dot" w:pos="4310"/>
        </w:tabs>
        <w:rPr>
          <w:noProof/>
        </w:rPr>
      </w:pPr>
      <w:r>
        <w:rPr>
          <w:noProof/>
        </w:rPr>
        <w:t>accidents</w:t>
      </w:r>
    </w:p>
    <w:p w14:paraId="3C0D1254" w14:textId="77777777" w:rsidR="002D58CD" w:rsidRDefault="002D58CD">
      <w:pPr>
        <w:pStyle w:val="Index2"/>
        <w:tabs>
          <w:tab w:val="right" w:leader="dot" w:pos="4310"/>
        </w:tabs>
        <w:rPr>
          <w:noProof/>
        </w:rPr>
      </w:pPr>
      <w:r>
        <w:rPr>
          <w:noProof/>
        </w:rPr>
        <w:t>employee health exposures</w:t>
      </w:r>
      <w:r>
        <w:rPr>
          <w:noProof/>
        </w:rPr>
        <w:tab/>
        <w:t>101</w:t>
      </w:r>
    </w:p>
    <w:p w14:paraId="5C84FA5A" w14:textId="77777777" w:rsidR="002D58CD" w:rsidRDefault="002D58CD">
      <w:pPr>
        <w:pStyle w:val="Index2"/>
        <w:tabs>
          <w:tab w:val="right" w:leader="dot" w:pos="4310"/>
        </w:tabs>
        <w:rPr>
          <w:noProof/>
        </w:rPr>
      </w:pPr>
      <w:r>
        <w:rPr>
          <w:noProof/>
        </w:rPr>
        <w:t>injury claims</w:t>
      </w:r>
      <w:r>
        <w:rPr>
          <w:noProof/>
        </w:rPr>
        <w:tab/>
        <w:t>102</w:t>
      </w:r>
    </w:p>
    <w:p w14:paraId="748546BA" w14:textId="77777777" w:rsidR="002D58CD" w:rsidRDefault="002D58CD">
      <w:pPr>
        <w:pStyle w:val="Index3"/>
        <w:tabs>
          <w:tab w:val="right" w:leader="dot" w:pos="4310"/>
        </w:tabs>
        <w:rPr>
          <w:noProof/>
        </w:rPr>
      </w:pPr>
      <w:r>
        <w:rPr>
          <w:noProof/>
        </w:rPr>
        <w:t>eye injuries</w:t>
      </w:r>
      <w:r>
        <w:rPr>
          <w:noProof/>
        </w:rPr>
        <w:tab/>
        <w:t>103</w:t>
      </w:r>
    </w:p>
    <w:p w14:paraId="37F74D53" w14:textId="77777777" w:rsidR="002D58CD" w:rsidRDefault="002D58CD">
      <w:pPr>
        <w:pStyle w:val="Index2"/>
        <w:tabs>
          <w:tab w:val="right" w:leader="dot" w:pos="4310"/>
        </w:tabs>
        <w:rPr>
          <w:noProof/>
        </w:rPr>
      </w:pPr>
      <w:r>
        <w:rPr>
          <w:noProof/>
        </w:rPr>
        <w:t>no claim filed</w:t>
      </w:r>
      <w:r>
        <w:rPr>
          <w:noProof/>
        </w:rPr>
        <w:tab/>
        <w:t>49</w:t>
      </w:r>
    </w:p>
    <w:p w14:paraId="255E3774" w14:textId="77777777" w:rsidR="002D58CD" w:rsidRDefault="002D58CD">
      <w:pPr>
        <w:pStyle w:val="Index1"/>
        <w:tabs>
          <w:tab w:val="right" w:leader="dot" w:pos="4310"/>
        </w:tabs>
        <w:rPr>
          <w:noProof/>
        </w:rPr>
      </w:pPr>
      <w:r>
        <w:rPr>
          <w:noProof/>
        </w:rPr>
        <w:t>accommodations (ADA/section 504/reasonable)</w:t>
      </w:r>
    </w:p>
    <w:p w14:paraId="2A822FDD" w14:textId="77777777" w:rsidR="002D58CD" w:rsidRDefault="002D58CD">
      <w:pPr>
        <w:pStyle w:val="Index2"/>
        <w:tabs>
          <w:tab w:val="right" w:leader="dot" w:pos="4310"/>
        </w:tabs>
        <w:rPr>
          <w:noProof/>
        </w:rPr>
      </w:pPr>
      <w:r>
        <w:rPr>
          <w:noProof/>
        </w:rPr>
        <w:t>clients/customers/students/etc.</w:t>
      </w:r>
      <w:r>
        <w:rPr>
          <w:noProof/>
        </w:rPr>
        <w:tab/>
        <w:t>16</w:t>
      </w:r>
    </w:p>
    <w:p w14:paraId="5F72F924" w14:textId="77777777" w:rsidR="002D58CD" w:rsidRDefault="002D58CD">
      <w:pPr>
        <w:pStyle w:val="Index3"/>
        <w:tabs>
          <w:tab w:val="right" w:leader="dot" w:pos="4310"/>
        </w:tabs>
        <w:rPr>
          <w:noProof/>
        </w:rPr>
      </w:pPr>
      <w:r>
        <w:rPr>
          <w:noProof/>
        </w:rPr>
        <w:t>violations/complaints</w:t>
      </w:r>
      <w:r>
        <w:rPr>
          <w:noProof/>
        </w:rPr>
        <w:tab/>
        <w:t>22</w:t>
      </w:r>
    </w:p>
    <w:p w14:paraId="58CCBB55" w14:textId="77777777" w:rsidR="002D58CD" w:rsidRDefault="002D58CD">
      <w:pPr>
        <w:pStyle w:val="Index2"/>
        <w:tabs>
          <w:tab w:val="right" w:leader="dot" w:pos="4310"/>
        </w:tabs>
        <w:rPr>
          <w:noProof/>
        </w:rPr>
      </w:pPr>
      <w:r>
        <w:rPr>
          <w:noProof/>
        </w:rPr>
        <w:t>employees</w:t>
      </w:r>
      <w:r>
        <w:rPr>
          <w:noProof/>
        </w:rPr>
        <w:tab/>
        <w:t>111</w:t>
      </w:r>
    </w:p>
    <w:p w14:paraId="413BA33D" w14:textId="77777777" w:rsidR="002D58CD" w:rsidRDefault="002D58CD">
      <w:pPr>
        <w:pStyle w:val="Index1"/>
        <w:tabs>
          <w:tab w:val="right" w:leader="dot" w:pos="4310"/>
        </w:tabs>
        <w:rPr>
          <w:noProof/>
        </w:rPr>
      </w:pPr>
      <w:r>
        <w:rPr>
          <w:noProof/>
        </w:rPr>
        <w:t>accommodations (travel)</w:t>
      </w:r>
      <w:r>
        <w:rPr>
          <w:noProof/>
        </w:rPr>
        <w:tab/>
        <w:t>90</w:t>
      </w:r>
    </w:p>
    <w:p w14:paraId="27F24290" w14:textId="77777777" w:rsidR="002D58CD" w:rsidRDefault="002D58CD">
      <w:pPr>
        <w:pStyle w:val="Index1"/>
        <w:tabs>
          <w:tab w:val="right" w:leader="dot" w:pos="4310"/>
        </w:tabs>
        <w:rPr>
          <w:noProof/>
        </w:rPr>
      </w:pPr>
      <w:r>
        <w:rPr>
          <w:noProof/>
        </w:rPr>
        <w:t>accountable forms</w:t>
      </w:r>
      <w:r>
        <w:rPr>
          <w:noProof/>
        </w:rPr>
        <w:tab/>
        <w:t>118</w:t>
      </w:r>
    </w:p>
    <w:p w14:paraId="13F05B44" w14:textId="77777777" w:rsidR="002D58CD" w:rsidRDefault="002D58CD">
      <w:pPr>
        <w:pStyle w:val="Index1"/>
        <w:tabs>
          <w:tab w:val="right" w:leader="dot" w:pos="4310"/>
        </w:tabs>
        <w:rPr>
          <w:noProof/>
        </w:rPr>
      </w:pPr>
      <w:r>
        <w:rPr>
          <w:noProof/>
        </w:rPr>
        <w:t>accreditations (employment related)</w:t>
      </w:r>
      <w:r>
        <w:rPr>
          <w:noProof/>
        </w:rPr>
        <w:tab/>
        <w:t>92</w:t>
      </w:r>
    </w:p>
    <w:p w14:paraId="06EA0816" w14:textId="77777777" w:rsidR="002D58CD" w:rsidRDefault="002D58CD">
      <w:pPr>
        <w:pStyle w:val="Index1"/>
        <w:tabs>
          <w:tab w:val="right" w:leader="dot" w:pos="4310"/>
        </w:tabs>
        <w:rPr>
          <w:noProof/>
        </w:rPr>
      </w:pPr>
      <w:r>
        <w:rPr>
          <w:noProof/>
        </w:rPr>
        <w:t>acquisition/purchasing</w:t>
      </w:r>
    </w:p>
    <w:p w14:paraId="5B44F94D" w14:textId="77777777" w:rsidR="002D58CD" w:rsidRDefault="002D58CD">
      <w:pPr>
        <w:pStyle w:val="Index2"/>
        <w:tabs>
          <w:tab w:val="right" w:leader="dot" w:pos="4310"/>
        </w:tabs>
        <w:rPr>
          <w:noProof/>
        </w:rPr>
      </w:pPr>
      <w:r>
        <w:rPr>
          <w:noProof/>
        </w:rPr>
        <w:t>assets</w:t>
      </w:r>
      <w:r>
        <w:rPr>
          <w:noProof/>
        </w:rPr>
        <w:tab/>
        <w:t>55</w:t>
      </w:r>
    </w:p>
    <w:p w14:paraId="001CD97E" w14:textId="77777777" w:rsidR="002D58CD" w:rsidRDefault="002D58CD">
      <w:pPr>
        <w:pStyle w:val="Index3"/>
        <w:tabs>
          <w:tab w:val="right" w:leader="dot" w:pos="4310"/>
        </w:tabs>
        <w:rPr>
          <w:noProof/>
        </w:rPr>
      </w:pPr>
      <w:r>
        <w:rPr>
          <w:noProof/>
        </w:rPr>
        <w:t>real property/land/water rights</w:t>
      </w:r>
      <w:r>
        <w:rPr>
          <w:noProof/>
        </w:rPr>
        <w:tab/>
        <w:t>56</w:t>
      </w:r>
    </w:p>
    <w:p w14:paraId="6DD05411" w14:textId="77777777" w:rsidR="002D58CD" w:rsidRDefault="002D58CD">
      <w:pPr>
        <w:pStyle w:val="Index2"/>
        <w:tabs>
          <w:tab w:val="right" w:leader="dot" w:pos="4310"/>
        </w:tabs>
        <w:rPr>
          <w:noProof/>
        </w:rPr>
      </w:pPr>
      <w:r>
        <w:rPr>
          <w:noProof/>
        </w:rPr>
        <w:t>authorities</w:t>
      </w:r>
      <w:r>
        <w:rPr>
          <w:noProof/>
        </w:rPr>
        <w:tab/>
        <w:t>85</w:t>
      </w:r>
    </w:p>
    <w:p w14:paraId="6C361134" w14:textId="77777777" w:rsidR="002D58CD" w:rsidRDefault="002D58CD">
      <w:pPr>
        <w:pStyle w:val="Index2"/>
        <w:tabs>
          <w:tab w:val="right" w:leader="dot" w:pos="4310"/>
        </w:tabs>
        <w:rPr>
          <w:noProof/>
        </w:rPr>
      </w:pPr>
      <w:r>
        <w:rPr>
          <w:noProof/>
        </w:rPr>
        <w:t>contracts</w:t>
      </w:r>
      <w:r>
        <w:rPr>
          <w:noProof/>
        </w:rPr>
        <w:tab/>
        <w:t>85</w:t>
      </w:r>
    </w:p>
    <w:p w14:paraId="713ED7DF" w14:textId="77777777" w:rsidR="002D58CD" w:rsidRDefault="002D58CD">
      <w:pPr>
        <w:pStyle w:val="Index3"/>
        <w:tabs>
          <w:tab w:val="right" w:leader="dot" w:pos="4310"/>
        </w:tabs>
        <w:rPr>
          <w:noProof/>
        </w:rPr>
      </w:pPr>
      <w:r>
        <w:rPr>
          <w:noProof/>
        </w:rPr>
        <w:t>real property/land/water rights</w:t>
      </w:r>
      <w:r>
        <w:rPr>
          <w:noProof/>
        </w:rPr>
        <w:tab/>
        <w:t>56</w:t>
      </w:r>
    </w:p>
    <w:p w14:paraId="12EC7A14" w14:textId="77777777" w:rsidR="002D58CD" w:rsidRDefault="002D58CD">
      <w:pPr>
        <w:pStyle w:val="Index2"/>
        <w:tabs>
          <w:tab w:val="right" w:leader="dot" w:pos="4310"/>
        </w:tabs>
        <w:rPr>
          <w:noProof/>
        </w:rPr>
      </w:pPr>
      <w:r>
        <w:rPr>
          <w:noProof/>
        </w:rPr>
        <w:t>equipment/supplies (requests)</w:t>
      </w:r>
      <w:r>
        <w:rPr>
          <w:noProof/>
        </w:rPr>
        <w:tab/>
        <w:t>86</w:t>
      </w:r>
    </w:p>
    <w:p w14:paraId="151412AE" w14:textId="77777777" w:rsidR="002D58CD" w:rsidRDefault="002D58CD">
      <w:pPr>
        <w:pStyle w:val="Index1"/>
        <w:tabs>
          <w:tab w:val="right" w:leader="dot" w:pos="4310"/>
        </w:tabs>
        <w:rPr>
          <w:noProof/>
        </w:rPr>
      </w:pPr>
      <w:r>
        <w:rPr>
          <w:noProof/>
        </w:rPr>
        <w:t>ADA (Americans with Disabilities Act)</w:t>
      </w:r>
    </w:p>
    <w:p w14:paraId="3E1D66A4" w14:textId="77777777" w:rsidR="002D58CD" w:rsidRDefault="002D58CD">
      <w:pPr>
        <w:pStyle w:val="Index2"/>
        <w:tabs>
          <w:tab w:val="right" w:leader="dot" w:pos="4310"/>
        </w:tabs>
        <w:rPr>
          <w:noProof/>
        </w:rPr>
      </w:pPr>
      <w:r>
        <w:rPr>
          <w:noProof/>
        </w:rPr>
        <w:t>clients/customers/students/etc.</w:t>
      </w:r>
      <w:r>
        <w:rPr>
          <w:noProof/>
        </w:rPr>
        <w:tab/>
        <w:t>16</w:t>
      </w:r>
    </w:p>
    <w:p w14:paraId="08F77BB8" w14:textId="77777777" w:rsidR="002D58CD" w:rsidRDefault="002D58CD">
      <w:pPr>
        <w:pStyle w:val="Index3"/>
        <w:tabs>
          <w:tab w:val="right" w:leader="dot" w:pos="4310"/>
        </w:tabs>
        <w:rPr>
          <w:noProof/>
        </w:rPr>
      </w:pPr>
      <w:r>
        <w:rPr>
          <w:noProof/>
        </w:rPr>
        <w:t>violations/complaints</w:t>
      </w:r>
      <w:r>
        <w:rPr>
          <w:noProof/>
        </w:rPr>
        <w:tab/>
        <w:t>22</w:t>
      </w:r>
    </w:p>
    <w:p w14:paraId="19520907" w14:textId="77777777" w:rsidR="002D58CD" w:rsidRDefault="002D58CD">
      <w:pPr>
        <w:pStyle w:val="Index2"/>
        <w:tabs>
          <w:tab w:val="right" w:leader="dot" w:pos="4310"/>
        </w:tabs>
        <w:rPr>
          <w:noProof/>
        </w:rPr>
      </w:pPr>
      <w:r>
        <w:rPr>
          <w:noProof/>
        </w:rPr>
        <w:t>employees</w:t>
      </w:r>
      <w:r>
        <w:rPr>
          <w:noProof/>
        </w:rPr>
        <w:tab/>
        <w:t>111</w:t>
      </w:r>
    </w:p>
    <w:p w14:paraId="7B311A72" w14:textId="77777777" w:rsidR="002D58CD" w:rsidRDefault="002D58CD">
      <w:pPr>
        <w:pStyle w:val="Index1"/>
        <w:tabs>
          <w:tab w:val="right" w:leader="dot" w:pos="4310"/>
        </w:tabs>
        <w:rPr>
          <w:noProof/>
        </w:rPr>
      </w:pPr>
      <w:r>
        <w:rPr>
          <w:noProof/>
        </w:rPr>
        <w:t>addresses/passwords (URL)</w:t>
      </w:r>
      <w:r>
        <w:rPr>
          <w:noProof/>
        </w:rPr>
        <w:tab/>
        <w:t>64</w:t>
      </w:r>
    </w:p>
    <w:p w14:paraId="25D07D81" w14:textId="77777777" w:rsidR="002D58CD" w:rsidRDefault="002D58CD">
      <w:pPr>
        <w:pStyle w:val="Index1"/>
        <w:tabs>
          <w:tab w:val="right" w:leader="dot" w:pos="4310"/>
        </w:tabs>
        <w:rPr>
          <w:noProof/>
        </w:rPr>
      </w:pPr>
      <w:r>
        <w:rPr>
          <w:noProof/>
        </w:rPr>
        <w:t>adjustments (to accounts)</w:t>
      </w:r>
      <w:r>
        <w:rPr>
          <w:noProof/>
        </w:rPr>
        <w:tab/>
        <w:t>77</w:t>
      </w:r>
    </w:p>
    <w:p w14:paraId="4A6B7B87" w14:textId="77777777" w:rsidR="002D58CD" w:rsidRDefault="002D58CD">
      <w:pPr>
        <w:pStyle w:val="Index1"/>
        <w:tabs>
          <w:tab w:val="right" w:leader="dot" w:pos="4310"/>
        </w:tabs>
        <w:rPr>
          <w:noProof/>
        </w:rPr>
      </w:pPr>
      <w:r>
        <w:rPr>
          <w:noProof/>
        </w:rPr>
        <w:t>administrative forums (cases)</w:t>
      </w:r>
      <w:r>
        <w:rPr>
          <w:noProof/>
        </w:rPr>
        <w:tab/>
        <w:t>28</w:t>
      </w:r>
    </w:p>
    <w:p w14:paraId="186ED6B1" w14:textId="77777777" w:rsidR="002D58CD" w:rsidRDefault="002D58CD">
      <w:pPr>
        <w:pStyle w:val="Index1"/>
        <w:tabs>
          <w:tab w:val="right" w:leader="dot" w:pos="4310"/>
        </w:tabs>
        <w:rPr>
          <w:noProof/>
        </w:rPr>
      </w:pPr>
      <w:r>
        <w:rPr>
          <w:noProof/>
        </w:rPr>
        <w:t>administrative working files</w:t>
      </w:r>
      <w:r>
        <w:rPr>
          <w:noProof/>
        </w:rPr>
        <w:tab/>
      </w:r>
      <w:r w:rsidRPr="003A6BCE">
        <w:rPr>
          <w:i/>
          <w:noProof/>
        </w:rPr>
        <w:t>search by function/content of record</w:t>
      </w:r>
    </w:p>
    <w:p w14:paraId="6F2F064F" w14:textId="77777777" w:rsidR="002D58CD" w:rsidRDefault="002D58CD">
      <w:pPr>
        <w:pStyle w:val="Index1"/>
        <w:tabs>
          <w:tab w:val="right" w:leader="dot" w:pos="4310"/>
        </w:tabs>
        <w:rPr>
          <w:noProof/>
        </w:rPr>
      </w:pPr>
      <w:r w:rsidRPr="003A6BCE">
        <w:rPr>
          <w:rFonts w:eastAsia="Calibri" w:cs="Times New Roman"/>
          <w:noProof/>
        </w:rPr>
        <w:t>advertising campaigns</w:t>
      </w:r>
      <w:r>
        <w:rPr>
          <w:noProof/>
        </w:rPr>
        <w:tab/>
        <w:t>18</w:t>
      </w:r>
    </w:p>
    <w:p w14:paraId="7A1205DF" w14:textId="77777777" w:rsidR="002D58CD" w:rsidRDefault="002D58CD">
      <w:pPr>
        <w:pStyle w:val="Index1"/>
        <w:tabs>
          <w:tab w:val="right" w:leader="dot" w:pos="4310"/>
        </w:tabs>
        <w:rPr>
          <w:noProof/>
        </w:rPr>
      </w:pPr>
      <w:r>
        <w:rPr>
          <w:noProof/>
        </w:rPr>
        <w:t>advice (requests/provision)</w:t>
      </w:r>
      <w:r>
        <w:rPr>
          <w:noProof/>
        </w:rPr>
        <w:tab/>
        <w:t>5</w:t>
      </w:r>
    </w:p>
    <w:p w14:paraId="207841E9" w14:textId="77777777" w:rsidR="002D58CD" w:rsidRDefault="002D58CD">
      <w:pPr>
        <w:pStyle w:val="Index2"/>
        <w:tabs>
          <w:tab w:val="right" w:leader="dot" w:pos="4310"/>
        </w:tabs>
        <w:rPr>
          <w:noProof/>
        </w:rPr>
      </w:pPr>
      <w:r w:rsidRPr="003A6BCE">
        <w:rPr>
          <w:rFonts w:cstheme="minorHAnsi"/>
          <w:noProof/>
        </w:rPr>
        <w:t>basic/routine (information)</w:t>
      </w:r>
      <w:r>
        <w:rPr>
          <w:noProof/>
        </w:rPr>
        <w:tab/>
        <w:t>140</w:t>
      </w:r>
    </w:p>
    <w:p w14:paraId="408551E6" w14:textId="77777777" w:rsidR="002D58CD" w:rsidRDefault="002D58CD">
      <w:pPr>
        <w:pStyle w:val="Index2"/>
        <w:tabs>
          <w:tab w:val="right" w:leader="dot" w:pos="4310"/>
        </w:tabs>
        <w:rPr>
          <w:noProof/>
        </w:rPr>
      </w:pPr>
      <w:r>
        <w:rPr>
          <w:noProof/>
        </w:rPr>
        <w:t>legal</w:t>
      </w:r>
      <w:r>
        <w:rPr>
          <w:noProof/>
        </w:rPr>
        <w:tab/>
        <w:t>27</w:t>
      </w:r>
    </w:p>
    <w:p w14:paraId="55A3BE9E" w14:textId="77777777" w:rsidR="002D58CD" w:rsidRDefault="002D58CD">
      <w:pPr>
        <w:pStyle w:val="Index1"/>
        <w:tabs>
          <w:tab w:val="right" w:leader="dot" w:pos="4310"/>
        </w:tabs>
        <w:rPr>
          <w:noProof/>
        </w:rPr>
      </w:pPr>
      <w:r>
        <w:rPr>
          <w:noProof/>
        </w:rPr>
        <w:t>advices (remittance)</w:t>
      </w:r>
      <w:r>
        <w:rPr>
          <w:noProof/>
        </w:rPr>
        <w:tab/>
        <w:t>77</w:t>
      </w:r>
    </w:p>
    <w:p w14:paraId="05D499FB" w14:textId="77777777" w:rsidR="002D58CD" w:rsidRDefault="002D58CD">
      <w:pPr>
        <w:pStyle w:val="Index1"/>
        <w:tabs>
          <w:tab w:val="right" w:leader="dot" w:pos="4310"/>
        </w:tabs>
        <w:rPr>
          <w:noProof/>
        </w:rPr>
      </w:pPr>
      <w:r w:rsidRPr="003A6BCE">
        <w:rPr>
          <w:rFonts w:eastAsia="Calibri" w:cs="Times New Roman"/>
          <w:noProof/>
        </w:rPr>
        <w:t>advisory committees</w:t>
      </w:r>
      <w:r>
        <w:rPr>
          <w:noProof/>
        </w:rPr>
        <w:tab/>
        <w:t>32</w:t>
      </w:r>
    </w:p>
    <w:p w14:paraId="4823D8D9" w14:textId="77777777" w:rsidR="002D58CD" w:rsidRDefault="002D58CD">
      <w:pPr>
        <w:pStyle w:val="Index2"/>
        <w:tabs>
          <w:tab w:val="right" w:leader="dot" w:pos="4310"/>
        </w:tabs>
        <w:rPr>
          <w:noProof/>
        </w:rPr>
      </w:pPr>
      <w:r w:rsidRPr="003A6BCE">
        <w:rPr>
          <w:rFonts w:eastAsia="Calibri" w:cs="Times New Roman"/>
          <w:noProof/>
        </w:rPr>
        <w:t>arrangements</w:t>
      </w:r>
      <w:r>
        <w:rPr>
          <w:noProof/>
        </w:rPr>
        <w:tab/>
        <w:t>34</w:t>
      </w:r>
    </w:p>
    <w:p w14:paraId="2242CC2F" w14:textId="77777777" w:rsidR="002D58CD" w:rsidRDefault="002D58CD">
      <w:pPr>
        <w:pStyle w:val="Index3"/>
        <w:tabs>
          <w:tab w:val="right" w:leader="dot" w:pos="4310"/>
        </w:tabs>
        <w:rPr>
          <w:noProof/>
        </w:rPr>
      </w:pPr>
      <w:r w:rsidRPr="003A6BCE">
        <w:rPr>
          <w:rFonts w:eastAsia="Calibri" w:cs="Times New Roman"/>
          <w:noProof/>
        </w:rPr>
        <w:t>scheduling</w:t>
      </w:r>
      <w:r>
        <w:rPr>
          <w:noProof/>
        </w:rPr>
        <w:tab/>
        <w:t>141</w:t>
      </w:r>
    </w:p>
    <w:p w14:paraId="779FE842" w14:textId="77777777" w:rsidR="002D58CD" w:rsidRDefault="002D58CD">
      <w:pPr>
        <w:pStyle w:val="Index3"/>
        <w:tabs>
          <w:tab w:val="right" w:leader="dot" w:pos="4310"/>
        </w:tabs>
        <w:rPr>
          <w:noProof/>
        </w:rPr>
      </w:pPr>
      <w:r w:rsidRPr="003A6BCE">
        <w:rPr>
          <w:rFonts w:eastAsia="Calibri" w:cs="Times New Roman"/>
          <w:noProof/>
        </w:rPr>
        <w:t>travel</w:t>
      </w:r>
      <w:r>
        <w:rPr>
          <w:noProof/>
        </w:rPr>
        <w:tab/>
        <w:t>90</w:t>
      </w:r>
    </w:p>
    <w:p w14:paraId="4C9E2D3A" w14:textId="77777777" w:rsidR="002D58CD" w:rsidRDefault="002D58CD">
      <w:pPr>
        <w:pStyle w:val="Index2"/>
        <w:tabs>
          <w:tab w:val="right" w:leader="dot" w:pos="4310"/>
        </w:tabs>
        <w:rPr>
          <w:noProof/>
        </w:rPr>
      </w:pPr>
      <w:r w:rsidRPr="003A6BCE">
        <w:rPr>
          <w:rFonts w:eastAsia="Calibri" w:cs="Times New Roman"/>
          <w:noProof/>
        </w:rPr>
        <w:t>individual members’ copies/notes</w:t>
      </w:r>
      <w:r>
        <w:rPr>
          <w:noProof/>
        </w:rPr>
        <w:tab/>
        <w:t>35</w:t>
      </w:r>
    </w:p>
    <w:p w14:paraId="6B39F0A5" w14:textId="77777777" w:rsidR="002D58CD" w:rsidRDefault="002D58CD">
      <w:pPr>
        <w:pStyle w:val="Index1"/>
        <w:tabs>
          <w:tab w:val="right" w:leader="dot" w:pos="4310"/>
        </w:tabs>
        <w:rPr>
          <w:noProof/>
        </w:rPr>
      </w:pPr>
      <w:r w:rsidRPr="003A6BCE">
        <w:rPr>
          <w:rFonts w:eastAsia="Calibri" w:cs="Times New Roman"/>
          <w:noProof/>
        </w:rPr>
        <w:t>affirmative action</w:t>
      </w:r>
    </w:p>
    <w:p w14:paraId="28D1DD55" w14:textId="77777777" w:rsidR="002D58CD" w:rsidRDefault="002D58CD">
      <w:pPr>
        <w:pStyle w:val="Index2"/>
        <w:tabs>
          <w:tab w:val="right" w:leader="dot" w:pos="4310"/>
        </w:tabs>
        <w:rPr>
          <w:noProof/>
        </w:rPr>
      </w:pPr>
      <w:r w:rsidRPr="003A6BCE">
        <w:rPr>
          <w:rFonts w:eastAsia="Calibri" w:cs="Times New Roman"/>
          <w:noProof/>
        </w:rPr>
        <w:t>complaints/discrimination</w:t>
      </w:r>
    </w:p>
    <w:p w14:paraId="1624D53B" w14:textId="77777777" w:rsidR="002D58CD" w:rsidRDefault="002D58CD">
      <w:pPr>
        <w:pStyle w:val="Index3"/>
        <w:tabs>
          <w:tab w:val="right" w:leader="dot" w:pos="4310"/>
        </w:tabs>
        <w:rPr>
          <w:noProof/>
        </w:rPr>
      </w:pPr>
      <w:r w:rsidRPr="003A6BCE">
        <w:rPr>
          <w:rFonts w:eastAsia="Calibri" w:cs="Times New Roman"/>
          <w:noProof/>
        </w:rPr>
        <w:t>exonerated</w:t>
      </w:r>
      <w:r>
        <w:rPr>
          <w:noProof/>
        </w:rPr>
        <w:tab/>
        <w:t>97</w:t>
      </w:r>
    </w:p>
    <w:p w14:paraId="1E14F9A0" w14:textId="77777777" w:rsidR="002D58CD" w:rsidRDefault="002D58CD">
      <w:pPr>
        <w:pStyle w:val="Index3"/>
        <w:tabs>
          <w:tab w:val="right" w:leader="dot" w:pos="4310"/>
        </w:tabs>
        <w:rPr>
          <w:noProof/>
        </w:rPr>
      </w:pPr>
      <w:r w:rsidRPr="003A6BCE">
        <w:rPr>
          <w:rFonts w:eastAsia="Calibri" w:cs="Times New Roman"/>
          <w:noProof/>
        </w:rPr>
        <w:t>upheld</w:t>
      </w:r>
      <w:r>
        <w:rPr>
          <w:noProof/>
        </w:rPr>
        <w:tab/>
        <w:t>98</w:t>
      </w:r>
    </w:p>
    <w:p w14:paraId="25B923A7" w14:textId="77777777" w:rsidR="002D58CD" w:rsidRDefault="002D58CD">
      <w:pPr>
        <w:pStyle w:val="Index2"/>
        <w:tabs>
          <w:tab w:val="right" w:leader="dot" w:pos="4310"/>
        </w:tabs>
        <w:rPr>
          <w:noProof/>
        </w:rPr>
      </w:pPr>
      <w:r w:rsidRPr="003A6BCE">
        <w:rPr>
          <w:rFonts w:eastAsia="Calibri" w:cs="Times New Roman"/>
          <w:noProof/>
        </w:rPr>
        <w:t>workforce planning</w:t>
      </w:r>
      <w:r>
        <w:rPr>
          <w:noProof/>
        </w:rPr>
        <w:tab/>
        <w:t>37</w:t>
      </w:r>
    </w:p>
    <w:p w14:paraId="4A997DCE" w14:textId="77777777" w:rsidR="002D58CD" w:rsidRDefault="002D58CD">
      <w:pPr>
        <w:pStyle w:val="Index1"/>
        <w:tabs>
          <w:tab w:val="right" w:leader="dot" w:pos="4310"/>
        </w:tabs>
        <w:rPr>
          <w:noProof/>
        </w:rPr>
      </w:pPr>
      <w:r>
        <w:rPr>
          <w:noProof/>
        </w:rPr>
        <w:t>agendas/packets</w:t>
      </w:r>
    </w:p>
    <w:p w14:paraId="7D7C3441" w14:textId="77777777" w:rsidR="002D58CD" w:rsidRDefault="002D58CD">
      <w:pPr>
        <w:pStyle w:val="Index2"/>
        <w:tabs>
          <w:tab w:val="right" w:leader="dot" w:pos="4310"/>
        </w:tabs>
        <w:rPr>
          <w:noProof/>
        </w:rPr>
      </w:pPr>
      <w:r>
        <w:rPr>
          <w:noProof/>
        </w:rPr>
        <w:t>advisory meetings</w:t>
      </w:r>
      <w:r>
        <w:rPr>
          <w:noProof/>
        </w:rPr>
        <w:tab/>
        <w:t>32</w:t>
      </w:r>
    </w:p>
    <w:p w14:paraId="20ED9B73" w14:textId="77777777" w:rsidR="002D58CD" w:rsidRDefault="002D58CD">
      <w:pPr>
        <w:pStyle w:val="Index2"/>
        <w:tabs>
          <w:tab w:val="right" w:leader="dot" w:pos="4310"/>
        </w:tabs>
        <w:rPr>
          <w:noProof/>
        </w:rPr>
      </w:pPr>
      <w:r>
        <w:rPr>
          <w:noProof/>
        </w:rPr>
        <w:t>governing/executive/policy-setting meetings</w:t>
      </w:r>
      <w:r>
        <w:rPr>
          <w:noProof/>
        </w:rPr>
        <w:tab/>
        <w:t>33</w:t>
      </w:r>
    </w:p>
    <w:p w14:paraId="56714BBD" w14:textId="77777777" w:rsidR="002D58CD" w:rsidRDefault="002D58CD">
      <w:pPr>
        <w:pStyle w:val="Index2"/>
        <w:tabs>
          <w:tab w:val="right" w:leader="dot" w:pos="4310"/>
        </w:tabs>
        <w:rPr>
          <w:noProof/>
        </w:rPr>
      </w:pPr>
      <w:r w:rsidRPr="003A6BCE">
        <w:rPr>
          <w:rFonts w:eastAsia="Calibri" w:cstheme="minorHAnsi"/>
          <w:noProof/>
        </w:rPr>
        <w:t>individual members’ copies</w:t>
      </w:r>
      <w:r>
        <w:rPr>
          <w:noProof/>
        </w:rPr>
        <w:tab/>
        <w:t>35</w:t>
      </w:r>
    </w:p>
    <w:p w14:paraId="53737E01" w14:textId="77777777" w:rsidR="002D58CD" w:rsidRDefault="002D58CD">
      <w:pPr>
        <w:pStyle w:val="Index2"/>
        <w:tabs>
          <w:tab w:val="right" w:leader="dot" w:pos="4310"/>
        </w:tabs>
        <w:rPr>
          <w:noProof/>
        </w:rPr>
      </w:pPr>
      <w:r>
        <w:rPr>
          <w:noProof/>
        </w:rPr>
        <w:t>internal/staff meetings</w:t>
      </w:r>
      <w:r>
        <w:rPr>
          <w:noProof/>
        </w:rPr>
        <w:tab/>
        <w:t>36</w:t>
      </w:r>
    </w:p>
    <w:p w14:paraId="10B5DF3B" w14:textId="77777777" w:rsidR="002D58CD" w:rsidRDefault="002D58CD">
      <w:pPr>
        <w:pStyle w:val="Index2"/>
        <w:tabs>
          <w:tab w:val="right" w:leader="dot" w:pos="4310"/>
        </w:tabs>
        <w:rPr>
          <w:noProof/>
        </w:rPr>
      </w:pPr>
      <w:r>
        <w:rPr>
          <w:noProof/>
        </w:rPr>
        <w:t>requests</w:t>
      </w:r>
      <w:r>
        <w:rPr>
          <w:noProof/>
        </w:rPr>
        <w:tab/>
        <w:t>34</w:t>
      </w:r>
    </w:p>
    <w:p w14:paraId="2C419F5F" w14:textId="77777777" w:rsidR="002D58CD" w:rsidRDefault="002D58CD">
      <w:pPr>
        <w:pStyle w:val="Index1"/>
        <w:tabs>
          <w:tab w:val="right" w:leader="dot" w:pos="4310"/>
        </w:tabs>
        <w:rPr>
          <w:noProof/>
        </w:rPr>
      </w:pPr>
      <w:r>
        <w:rPr>
          <w:noProof/>
        </w:rPr>
        <w:t>agreements</w:t>
      </w:r>
      <w:r>
        <w:rPr>
          <w:noProof/>
        </w:rPr>
        <w:tab/>
        <w:t>85</w:t>
      </w:r>
    </w:p>
    <w:p w14:paraId="6C8BB72E" w14:textId="77777777" w:rsidR="002D58CD" w:rsidRDefault="002D58CD">
      <w:pPr>
        <w:pStyle w:val="Index2"/>
        <w:tabs>
          <w:tab w:val="right" w:leader="dot" w:pos="4310"/>
        </w:tabs>
        <w:rPr>
          <w:noProof/>
        </w:rPr>
      </w:pPr>
      <w:r>
        <w:rPr>
          <w:noProof/>
        </w:rPr>
        <w:t>unsuccessful negotiations</w:t>
      </w:r>
      <w:r>
        <w:rPr>
          <w:noProof/>
        </w:rPr>
        <w:tab/>
        <w:t>84</w:t>
      </w:r>
    </w:p>
    <w:p w14:paraId="46FF5E57" w14:textId="77777777" w:rsidR="002D58CD" w:rsidRDefault="002D58CD">
      <w:pPr>
        <w:pStyle w:val="Index1"/>
        <w:tabs>
          <w:tab w:val="right" w:leader="dot" w:pos="4310"/>
        </w:tabs>
        <w:rPr>
          <w:noProof/>
        </w:rPr>
      </w:pPr>
      <w:r>
        <w:rPr>
          <w:noProof/>
        </w:rPr>
        <w:t>alarms (security)</w:t>
      </w:r>
    </w:p>
    <w:p w14:paraId="4DD3088B" w14:textId="77777777" w:rsidR="002D58CD" w:rsidRDefault="002D58CD">
      <w:pPr>
        <w:pStyle w:val="Index2"/>
        <w:tabs>
          <w:tab w:val="right" w:leader="dot" w:pos="4310"/>
        </w:tabs>
        <w:rPr>
          <w:noProof/>
        </w:rPr>
      </w:pPr>
      <w:r>
        <w:rPr>
          <w:noProof/>
        </w:rPr>
        <w:t>installation</w:t>
      </w:r>
      <w:r>
        <w:rPr>
          <w:noProof/>
        </w:rPr>
        <w:tab/>
        <w:t>60</w:t>
      </w:r>
    </w:p>
    <w:p w14:paraId="33FBADA4" w14:textId="77777777" w:rsidR="002D58CD" w:rsidRDefault="002D58CD">
      <w:pPr>
        <w:pStyle w:val="Index2"/>
        <w:tabs>
          <w:tab w:val="right" w:leader="dot" w:pos="4310"/>
        </w:tabs>
        <w:rPr>
          <w:noProof/>
        </w:rPr>
      </w:pPr>
      <w:r>
        <w:rPr>
          <w:noProof/>
        </w:rPr>
        <w:t>logs/reports</w:t>
      </w:r>
    </w:p>
    <w:p w14:paraId="59412AB1" w14:textId="77777777" w:rsidR="002D58CD" w:rsidRDefault="002D58CD">
      <w:pPr>
        <w:pStyle w:val="Index3"/>
        <w:tabs>
          <w:tab w:val="right" w:leader="dot" w:pos="4310"/>
        </w:tabs>
        <w:rPr>
          <w:noProof/>
        </w:rPr>
      </w:pPr>
      <w:r>
        <w:rPr>
          <w:noProof/>
        </w:rPr>
        <w:t>incidents</w:t>
      </w:r>
      <w:r>
        <w:rPr>
          <w:noProof/>
        </w:rPr>
        <w:tab/>
        <w:t>73</w:t>
      </w:r>
    </w:p>
    <w:p w14:paraId="340FB865" w14:textId="77777777" w:rsidR="002D58CD" w:rsidRDefault="002D58CD">
      <w:pPr>
        <w:pStyle w:val="Index3"/>
        <w:tabs>
          <w:tab w:val="right" w:leader="dot" w:pos="4310"/>
        </w:tabs>
        <w:rPr>
          <w:noProof/>
        </w:rPr>
      </w:pPr>
      <w:r>
        <w:rPr>
          <w:noProof/>
        </w:rPr>
        <w:t>no incident</w:t>
      </w:r>
      <w:r>
        <w:rPr>
          <w:noProof/>
        </w:rPr>
        <w:tab/>
        <w:t>74</w:t>
      </w:r>
    </w:p>
    <w:p w14:paraId="5A21CA57" w14:textId="77777777" w:rsidR="002D58CD" w:rsidRDefault="002D58CD">
      <w:pPr>
        <w:pStyle w:val="Index1"/>
        <w:tabs>
          <w:tab w:val="right" w:leader="dot" w:pos="4310"/>
        </w:tabs>
        <w:rPr>
          <w:noProof/>
        </w:rPr>
      </w:pPr>
      <w:r>
        <w:rPr>
          <w:noProof/>
        </w:rPr>
        <w:t>alcohol/drug program</w:t>
      </w:r>
    </w:p>
    <w:p w14:paraId="5D5C48AA" w14:textId="77777777" w:rsidR="002D58CD" w:rsidRDefault="002D58CD">
      <w:pPr>
        <w:pStyle w:val="Index2"/>
        <w:tabs>
          <w:tab w:val="right" w:leader="dot" w:pos="4310"/>
        </w:tabs>
        <w:rPr>
          <w:noProof/>
        </w:rPr>
      </w:pPr>
      <w:r>
        <w:rPr>
          <w:noProof/>
        </w:rPr>
        <w:t>administration/collection process</w:t>
      </w:r>
      <w:r>
        <w:rPr>
          <w:noProof/>
        </w:rPr>
        <w:tab/>
        <w:t>99</w:t>
      </w:r>
    </w:p>
    <w:p w14:paraId="385C9287" w14:textId="77777777" w:rsidR="002D58CD" w:rsidRDefault="002D58CD">
      <w:pPr>
        <w:pStyle w:val="Index2"/>
        <w:tabs>
          <w:tab w:val="right" w:leader="dot" w:pos="4310"/>
        </w:tabs>
        <w:rPr>
          <w:noProof/>
        </w:rPr>
      </w:pPr>
      <w:r>
        <w:rPr>
          <w:noProof/>
        </w:rPr>
        <w:t>test results</w:t>
      </w:r>
    </w:p>
    <w:p w14:paraId="526E06AE" w14:textId="77777777" w:rsidR="002D58CD" w:rsidRDefault="002D58CD">
      <w:pPr>
        <w:pStyle w:val="Index3"/>
        <w:tabs>
          <w:tab w:val="right" w:leader="dot" w:pos="4310"/>
        </w:tabs>
        <w:rPr>
          <w:noProof/>
        </w:rPr>
      </w:pPr>
      <w:r>
        <w:rPr>
          <w:noProof/>
        </w:rPr>
        <w:t>not positive</w:t>
      </w:r>
      <w:r>
        <w:rPr>
          <w:noProof/>
        </w:rPr>
        <w:tab/>
        <w:t>100</w:t>
      </w:r>
    </w:p>
    <w:p w14:paraId="62031F8B" w14:textId="77777777" w:rsidR="002D58CD" w:rsidRDefault="002D58CD">
      <w:pPr>
        <w:pStyle w:val="Index3"/>
        <w:tabs>
          <w:tab w:val="right" w:leader="dot" w:pos="4310"/>
        </w:tabs>
        <w:rPr>
          <w:noProof/>
        </w:rPr>
      </w:pPr>
      <w:r>
        <w:rPr>
          <w:noProof/>
        </w:rPr>
        <w:t>positive/refusals</w:t>
      </w:r>
      <w:r>
        <w:rPr>
          <w:noProof/>
        </w:rPr>
        <w:tab/>
        <w:t>111</w:t>
      </w:r>
    </w:p>
    <w:p w14:paraId="2CDE0BA3" w14:textId="77777777" w:rsidR="002D58CD" w:rsidRDefault="002D58CD">
      <w:pPr>
        <w:pStyle w:val="Index1"/>
        <w:tabs>
          <w:tab w:val="right" w:leader="dot" w:pos="4310"/>
        </w:tabs>
        <w:rPr>
          <w:noProof/>
        </w:rPr>
      </w:pPr>
      <w:r>
        <w:rPr>
          <w:noProof/>
        </w:rPr>
        <w:t>allotments (revenue/expenditure)</w:t>
      </w:r>
      <w:r>
        <w:rPr>
          <w:noProof/>
        </w:rPr>
        <w:tab/>
        <w:t>82</w:t>
      </w:r>
    </w:p>
    <w:p w14:paraId="5D713485" w14:textId="77777777" w:rsidR="002D58CD" w:rsidRDefault="002D58CD">
      <w:pPr>
        <w:pStyle w:val="Index1"/>
        <w:tabs>
          <w:tab w:val="right" w:leader="dot" w:pos="4310"/>
        </w:tabs>
        <w:rPr>
          <w:noProof/>
        </w:rPr>
      </w:pPr>
      <w:r>
        <w:rPr>
          <w:noProof/>
        </w:rPr>
        <w:t>anniversaries (celebrations/ceremonies)</w:t>
      </w:r>
      <w:r>
        <w:rPr>
          <w:noProof/>
        </w:rPr>
        <w:tab/>
        <w:t>20</w:t>
      </w:r>
    </w:p>
    <w:p w14:paraId="5AF8B705" w14:textId="77777777" w:rsidR="002D58CD" w:rsidRDefault="002D58CD">
      <w:pPr>
        <w:pStyle w:val="Index1"/>
        <w:tabs>
          <w:tab w:val="right" w:leader="dot" w:pos="4310"/>
        </w:tabs>
        <w:rPr>
          <w:noProof/>
        </w:rPr>
      </w:pPr>
      <w:r>
        <w:rPr>
          <w:noProof/>
        </w:rPr>
        <w:t>annual reports (publications)</w:t>
      </w:r>
      <w:r>
        <w:rPr>
          <w:noProof/>
        </w:rPr>
        <w:tab/>
        <w:t>125</w:t>
      </w:r>
    </w:p>
    <w:p w14:paraId="12921974" w14:textId="77777777" w:rsidR="002D58CD" w:rsidRDefault="002D58CD">
      <w:pPr>
        <w:pStyle w:val="Index1"/>
        <w:tabs>
          <w:tab w:val="right" w:leader="dot" w:pos="4310"/>
        </w:tabs>
        <w:rPr>
          <w:noProof/>
        </w:rPr>
      </w:pPr>
      <w:r>
        <w:rPr>
          <w:noProof/>
        </w:rPr>
        <w:lastRenderedPageBreak/>
        <w:t>appeals</w:t>
      </w:r>
    </w:p>
    <w:p w14:paraId="09E73A6E" w14:textId="77777777" w:rsidR="002D58CD" w:rsidRDefault="002D58CD">
      <w:pPr>
        <w:pStyle w:val="Index2"/>
        <w:tabs>
          <w:tab w:val="right" w:leader="dot" w:pos="4310"/>
        </w:tabs>
        <w:rPr>
          <w:noProof/>
        </w:rPr>
      </w:pPr>
      <w:r>
        <w:rPr>
          <w:noProof/>
        </w:rPr>
        <w:t>litigation case files (agency copy)</w:t>
      </w:r>
    </w:p>
    <w:p w14:paraId="06B945C9" w14:textId="77777777" w:rsidR="002D58CD" w:rsidRDefault="002D58CD">
      <w:pPr>
        <w:pStyle w:val="Index3"/>
        <w:tabs>
          <w:tab w:val="right" w:leader="dot" w:pos="4310"/>
        </w:tabs>
        <w:rPr>
          <w:noProof/>
        </w:rPr>
      </w:pPr>
      <w:r>
        <w:rPr>
          <w:noProof/>
        </w:rPr>
        <w:t>routine</w:t>
      </w:r>
      <w:r>
        <w:rPr>
          <w:noProof/>
        </w:rPr>
        <w:tab/>
        <w:t>28</w:t>
      </w:r>
    </w:p>
    <w:p w14:paraId="0CB6EFDD" w14:textId="77777777" w:rsidR="002D58CD" w:rsidRDefault="002D58CD">
      <w:pPr>
        <w:pStyle w:val="Index3"/>
        <w:tabs>
          <w:tab w:val="right" w:leader="dot" w:pos="4310"/>
        </w:tabs>
        <w:rPr>
          <w:noProof/>
        </w:rPr>
      </w:pPr>
      <w:r>
        <w:rPr>
          <w:noProof/>
        </w:rPr>
        <w:t>significant</w:t>
      </w:r>
      <w:r>
        <w:rPr>
          <w:noProof/>
        </w:rPr>
        <w:tab/>
        <w:t>29</w:t>
      </w:r>
    </w:p>
    <w:p w14:paraId="611C9B78" w14:textId="77777777" w:rsidR="002D58CD" w:rsidRDefault="002D58CD">
      <w:pPr>
        <w:pStyle w:val="Index2"/>
        <w:tabs>
          <w:tab w:val="right" w:leader="dot" w:pos="4310"/>
        </w:tabs>
        <w:rPr>
          <w:noProof/>
        </w:rPr>
      </w:pPr>
      <w:r>
        <w:rPr>
          <w:noProof/>
        </w:rPr>
        <w:t>misconduct/discipline/grievances</w:t>
      </w:r>
    </w:p>
    <w:p w14:paraId="21852E8D" w14:textId="77777777" w:rsidR="002D58CD" w:rsidRDefault="002D58CD">
      <w:pPr>
        <w:pStyle w:val="Index3"/>
        <w:tabs>
          <w:tab w:val="right" w:leader="dot" w:pos="4310"/>
        </w:tabs>
        <w:rPr>
          <w:noProof/>
        </w:rPr>
      </w:pPr>
      <w:r>
        <w:rPr>
          <w:noProof/>
        </w:rPr>
        <w:t>exonerated</w:t>
      </w:r>
      <w:r>
        <w:rPr>
          <w:noProof/>
        </w:rPr>
        <w:tab/>
        <w:t>97</w:t>
      </w:r>
    </w:p>
    <w:p w14:paraId="0D57968A" w14:textId="77777777" w:rsidR="002D58CD" w:rsidRDefault="002D58CD">
      <w:pPr>
        <w:pStyle w:val="Index3"/>
        <w:tabs>
          <w:tab w:val="right" w:leader="dot" w:pos="4310"/>
        </w:tabs>
        <w:rPr>
          <w:noProof/>
        </w:rPr>
      </w:pPr>
      <w:r>
        <w:rPr>
          <w:noProof/>
        </w:rPr>
        <w:t>upheld</w:t>
      </w:r>
      <w:r>
        <w:rPr>
          <w:noProof/>
        </w:rPr>
        <w:tab/>
        <w:t>98</w:t>
      </w:r>
    </w:p>
    <w:p w14:paraId="7436F243" w14:textId="77777777" w:rsidR="002D58CD" w:rsidRDefault="002D58CD">
      <w:pPr>
        <w:pStyle w:val="Index2"/>
        <w:tabs>
          <w:tab w:val="right" w:leader="dot" w:pos="4310"/>
        </w:tabs>
        <w:rPr>
          <w:noProof/>
        </w:rPr>
      </w:pPr>
      <w:r>
        <w:rPr>
          <w:noProof/>
        </w:rPr>
        <w:t>public records requests</w:t>
      </w:r>
      <w:r>
        <w:rPr>
          <w:noProof/>
        </w:rPr>
        <w:tab/>
        <w:t>122</w:t>
      </w:r>
    </w:p>
    <w:p w14:paraId="7AF8F523" w14:textId="77777777" w:rsidR="002D58CD" w:rsidRDefault="002D58CD">
      <w:pPr>
        <w:pStyle w:val="Index1"/>
        <w:tabs>
          <w:tab w:val="right" w:leader="dot" w:pos="4310"/>
        </w:tabs>
        <w:rPr>
          <w:noProof/>
        </w:rPr>
      </w:pPr>
      <w:r>
        <w:rPr>
          <w:noProof/>
        </w:rPr>
        <w:t>applications (forms)</w:t>
      </w:r>
      <w:r>
        <w:rPr>
          <w:noProof/>
        </w:rPr>
        <w:tab/>
      </w:r>
      <w:r w:rsidRPr="003A6BCE">
        <w:rPr>
          <w:i/>
          <w:noProof/>
        </w:rPr>
        <w:t>search by function/content of the record</w:t>
      </w:r>
    </w:p>
    <w:p w14:paraId="3BE14935" w14:textId="77777777" w:rsidR="002D58CD" w:rsidRDefault="002D58CD">
      <w:pPr>
        <w:pStyle w:val="Index1"/>
        <w:tabs>
          <w:tab w:val="right" w:leader="dot" w:pos="4310"/>
        </w:tabs>
        <w:rPr>
          <w:noProof/>
        </w:rPr>
      </w:pPr>
      <w:r>
        <w:rPr>
          <w:noProof/>
        </w:rPr>
        <w:t>applications (information systems/software)</w:t>
      </w:r>
    </w:p>
    <w:p w14:paraId="4CC25C15" w14:textId="77777777" w:rsidR="002D58CD" w:rsidRDefault="002D58CD">
      <w:pPr>
        <w:pStyle w:val="Index2"/>
        <w:tabs>
          <w:tab w:val="right" w:leader="dot" w:pos="4310"/>
        </w:tabs>
        <w:rPr>
          <w:noProof/>
        </w:rPr>
      </w:pPr>
      <w:r>
        <w:rPr>
          <w:noProof/>
        </w:rPr>
        <w:t>audit trails/usage monitoring</w:t>
      </w:r>
      <w:r>
        <w:rPr>
          <w:noProof/>
        </w:rPr>
        <w:tab/>
        <w:t>62</w:t>
      </w:r>
    </w:p>
    <w:p w14:paraId="575365B3" w14:textId="77777777" w:rsidR="002D58CD" w:rsidRDefault="002D58CD">
      <w:pPr>
        <w:pStyle w:val="Index2"/>
        <w:tabs>
          <w:tab w:val="right" w:leader="dot" w:pos="4310"/>
        </w:tabs>
        <w:rPr>
          <w:noProof/>
        </w:rPr>
      </w:pPr>
      <w:r>
        <w:rPr>
          <w:noProof/>
        </w:rPr>
        <w:t>backups</w:t>
      </w:r>
      <w:r>
        <w:rPr>
          <w:noProof/>
        </w:rPr>
        <w:tab/>
        <w:t>63</w:t>
      </w:r>
    </w:p>
    <w:p w14:paraId="3571563A" w14:textId="77777777" w:rsidR="002D58CD" w:rsidRDefault="002D58CD">
      <w:pPr>
        <w:pStyle w:val="Index2"/>
        <w:tabs>
          <w:tab w:val="right" w:leader="dot" w:pos="4310"/>
        </w:tabs>
        <w:rPr>
          <w:noProof/>
        </w:rPr>
      </w:pPr>
      <w:r>
        <w:rPr>
          <w:noProof/>
        </w:rPr>
        <w:t>design/implementation</w:t>
      </w:r>
      <w:r>
        <w:rPr>
          <w:noProof/>
        </w:rPr>
        <w:tab/>
        <w:t>61</w:t>
      </w:r>
    </w:p>
    <w:p w14:paraId="5805AC83" w14:textId="77777777" w:rsidR="002D58CD" w:rsidRDefault="002D58CD">
      <w:pPr>
        <w:pStyle w:val="Index2"/>
        <w:tabs>
          <w:tab w:val="right" w:leader="dot" w:pos="4310"/>
        </w:tabs>
        <w:rPr>
          <w:noProof/>
        </w:rPr>
      </w:pPr>
      <w:r>
        <w:rPr>
          <w:noProof/>
        </w:rPr>
        <w:t>records within</w:t>
      </w:r>
      <w:r>
        <w:rPr>
          <w:noProof/>
        </w:rPr>
        <w:tab/>
      </w:r>
      <w:r w:rsidRPr="003A6BCE">
        <w:rPr>
          <w:i/>
          <w:noProof/>
        </w:rPr>
        <w:t>search by function/content of the record</w:t>
      </w:r>
    </w:p>
    <w:p w14:paraId="6CB7F554" w14:textId="77777777" w:rsidR="002D58CD" w:rsidRDefault="002D58CD">
      <w:pPr>
        <w:pStyle w:val="Index2"/>
        <w:tabs>
          <w:tab w:val="right" w:leader="dot" w:pos="4310"/>
        </w:tabs>
        <w:rPr>
          <w:noProof/>
        </w:rPr>
      </w:pPr>
      <w:r>
        <w:rPr>
          <w:noProof/>
        </w:rPr>
        <w:t>user access (authorization)</w:t>
      </w:r>
      <w:r>
        <w:rPr>
          <w:noProof/>
        </w:rPr>
        <w:tab/>
        <w:t>62</w:t>
      </w:r>
    </w:p>
    <w:p w14:paraId="684B8C40" w14:textId="77777777" w:rsidR="002D58CD" w:rsidRDefault="002D58CD">
      <w:pPr>
        <w:pStyle w:val="Index1"/>
        <w:tabs>
          <w:tab w:val="right" w:leader="dot" w:pos="4310"/>
        </w:tabs>
        <w:rPr>
          <w:noProof/>
        </w:rPr>
      </w:pPr>
      <w:r>
        <w:rPr>
          <w:noProof/>
        </w:rPr>
        <w:t>appointments (calendars)</w:t>
      </w:r>
      <w:r>
        <w:rPr>
          <w:noProof/>
        </w:rPr>
        <w:tab/>
        <w:t>15</w:t>
      </w:r>
    </w:p>
    <w:p w14:paraId="35507374" w14:textId="77777777" w:rsidR="002D58CD" w:rsidRDefault="002D58CD">
      <w:pPr>
        <w:pStyle w:val="Index2"/>
        <w:tabs>
          <w:tab w:val="right" w:leader="dot" w:pos="4310"/>
        </w:tabs>
        <w:rPr>
          <w:noProof/>
        </w:rPr>
      </w:pPr>
      <w:r>
        <w:rPr>
          <w:noProof/>
        </w:rPr>
        <w:t>scheduling</w:t>
      </w:r>
      <w:r>
        <w:rPr>
          <w:noProof/>
        </w:rPr>
        <w:tab/>
        <w:t>141</w:t>
      </w:r>
    </w:p>
    <w:p w14:paraId="6A69FACF" w14:textId="77777777" w:rsidR="002D58CD" w:rsidRDefault="002D58CD">
      <w:pPr>
        <w:pStyle w:val="Index1"/>
        <w:tabs>
          <w:tab w:val="right" w:leader="dot" w:pos="4310"/>
        </w:tabs>
        <w:rPr>
          <w:noProof/>
        </w:rPr>
      </w:pPr>
      <w:r>
        <w:rPr>
          <w:noProof/>
        </w:rPr>
        <w:t>appointments (to positions)</w:t>
      </w:r>
    </w:p>
    <w:p w14:paraId="7EC7D6F3" w14:textId="77777777" w:rsidR="002D58CD" w:rsidRDefault="002D58CD">
      <w:pPr>
        <w:pStyle w:val="Index2"/>
        <w:tabs>
          <w:tab w:val="right" w:leader="dot" w:pos="4310"/>
        </w:tabs>
        <w:rPr>
          <w:noProof/>
        </w:rPr>
      </w:pPr>
      <w:r>
        <w:rPr>
          <w:noProof/>
        </w:rPr>
        <w:t>boards/committees/etc.</w:t>
      </w:r>
    </w:p>
    <w:p w14:paraId="538E1CDD" w14:textId="77777777" w:rsidR="002D58CD" w:rsidRDefault="002D58CD">
      <w:pPr>
        <w:pStyle w:val="Index3"/>
        <w:tabs>
          <w:tab w:val="right" w:leader="dot" w:pos="4310"/>
        </w:tabs>
        <w:rPr>
          <w:noProof/>
        </w:rPr>
      </w:pPr>
      <w:r>
        <w:rPr>
          <w:noProof/>
        </w:rPr>
        <w:t>advisory</w:t>
      </w:r>
      <w:r>
        <w:rPr>
          <w:noProof/>
        </w:rPr>
        <w:tab/>
        <w:t>32</w:t>
      </w:r>
    </w:p>
    <w:p w14:paraId="0DF63C68" w14:textId="77777777" w:rsidR="002D58CD" w:rsidRDefault="002D58CD">
      <w:pPr>
        <w:pStyle w:val="Index3"/>
        <w:tabs>
          <w:tab w:val="right" w:leader="dot" w:pos="4310"/>
        </w:tabs>
        <w:rPr>
          <w:noProof/>
        </w:rPr>
      </w:pPr>
      <w:r>
        <w:rPr>
          <w:noProof/>
        </w:rPr>
        <w:t>governing/executive/policy-setting</w:t>
      </w:r>
      <w:r>
        <w:rPr>
          <w:noProof/>
        </w:rPr>
        <w:tab/>
        <w:t>33</w:t>
      </w:r>
    </w:p>
    <w:p w14:paraId="3A780765" w14:textId="77777777" w:rsidR="002D58CD" w:rsidRDefault="002D58CD">
      <w:pPr>
        <w:pStyle w:val="Index2"/>
        <w:tabs>
          <w:tab w:val="right" w:leader="dot" w:pos="4310"/>
        </w:tabs>
        <w:rPr>
          <w:noProof/>
        </w:rPr>
      </w:pPr>
      <w:r>
        <w:rPr>
          <w:noProof/>
        </w:rPr>
        <w:t>noteworthy (celebrations/ceremonies)</w:t>
      </w:r>
      <w:r>
        <w:rPr>
          <w:noProof/>
        </w:rPr>
        <w:tab/>
        <w:t>20</w:t>
      </w:r>
    </w:p>
    <w:p w14:paraId="29C08E93" w14:textId="77777777" w:rsidR="002D58CD" w:rsidRDefault="002D58CD">
      <w:pPr>
        <w:pStyle w:val="Index2"/>
        <w:tabs>
          <w:tab w:val="right" w:leader="dot" w:pos="4310"/>
        </w:tabs>
        <w:rPr>
          <w:noProof/>
        </w:rPr>
      </w:pPr>
      <w:r>
        <w:rPr>
          <w:noProof/>
        </w:rPr>
        <w:t>recruitment/hiring</w:t>
      </w:r>
      <w:r>
        <w:rPr>
          <w:noProof/>
        </w:rPr>
        <w:tab/>
        <w:t>115</w:t>
      </w:r>
    </w:p>
    <w:p w14:paraId="5B2A71EC" w14:textId="77777777" w:rsidR="002D58CD" w:rsidRDefault="002D58CD">
      <w:pPr>
        <w:pStyle w:val="Index1"/>
        <w:tabs>
          <w:tab w:val="right" w:leader="dot" w:pos="4310"/>
        </w:tabs>
        <w:rPr>
          <w:noProof/>
        </w:rPr>
      </w:pPr>
      <w:r>
        <w:rPr>
          <w:noProof/>
        </w:rPr>
        <w:t>appropriate use</w:t>
      </w:r>
      <w:r>
        <w:rPr>
          <w:noProof/>
        </w:rPr>
        <w:tab/>
        <w:t>62</w:t>
      </w:r>
    </w:p>
    <w:p w14:paraId="06614062" w14:textId="77777777" w:rsidR="002D58CD" w:rsidRDefault="002D58CD">
      <w:pPr>
        <w:pStyle w:val="Index1"/>
        <w:tabs>
          <w:tab w:val="right" w:leader="dot" w:pos="4310"/>
        </w:tabs>
        <w:rPr>
          <w:noProof/>
        </w:rPr>
      </w:pPr>
      <w:r>
        <w:rPr>
          <w:noProof/>
        </w:rPr>
        <w:t>architectural drawings</w:t>
      </w:r>
    </w:p>
    <w:p w14:paraId="5BEF9451" w14:textId="77777777" w:rsidR="002D58CD" w:rsidRDefault="002D58CD">
      <w:pPr>
        <w:pStyle w:val="Index2"/>
        <w:tabs>
          <w:tab w:val="right" w:leader="dot" w:pos="4310"/>
        </w:tabs>
        <w:rPr>
          <w:noProof/>
        </w:rPr>
      </w:pPr>
      <w:r>
        <w:rPr>
          <w:noProof/>
        </w:rPr>
        <w:t>construction/remodels</w:t>
      </w:r>
    </w:p>
    <w:p w14:paraId="1119C16B" w14:textId="77777777" w:rsidR="002D58CD" w:rsidRDefault="002D58CD">
      <w:pPr>
        <w:pStyle w:val="Index3"/>
        <w:tabs>
          <w:tab w:val="right" w:leader="dot" w:pos="4310"/>
        </w:tabs>
        <w:rPr>
          <w:noProof/>
        </w:rPr>
      </w:pPr>
      <w:r>
        <w:rPr>
          <w:noProof/>
        </w:rPr>
        <w:t>project administration/process</w:t>
      </w:r>
      <w:r>
        <w:rPr>
          <w:noProof/>
        </w:rPr>
        <w:tab/>
        <w:t>57</w:t>
      </w:r>
    </w:p>
    <w:p w14:paraId="241DDF1E" w14:textId="77777777" w:rsidR="002D58CD" w:rsidRDefault="002D58CD">
      <w:pPr>
        <w:pStyle w:val="Index3"/>
        <w:tabs>
          <w:tab w:val="right" w:leader="dot" w:pos="4310"/>
        </w:tabs>
        <w:rPr>
          <w:noProof/>
        </w:rPr>
      </w:pPr>
      <w:r>
        <w:rPr>
          <w:noProof/>
        </w:rPr>
        <w:t>routine buildings/facilities</w:t>
      </w:r>
      <w:r>
        <w:rPr>
          <w:noProof/>
        </w:rPr>
        <w:tab/>
        <w:t>58</w:t>
      </w:r>
    </w:p>
    <w:p w14:paraId="2905530C" w14:textId="77777777" w:rsidR="002D58CD" w:rsidRDefault="002D58CD">
      <w:pPr>
        <w:pStyle w:val="Index3"/>
        <w:tabs>
          <w:tab w:val="right" w:leader="dot" w:pos="4310"/>
        </w:tabs>
        <w:rPr>
          <w:noProof/>
        </w:rPr>
      </w:pPr>
      <w:r>
        <w:rPr>
          <w:noProof/>
        </w:rPr>
        <w:t>significant buildings/facilities</w:t>
      </w:r>
      <w:r>
        <w:rPr>
          <w:noProof/>
        </w:rPr>
        <w:tab/>
        <w:t>59</w:t>
      </w:r>
    </w:p>
    <w:p w14:paraId="4C4FC255" w14:textId="77777777" w:rsidR="002D58CD" w:rsidRDefault="002D58CD">
      <w:pPr>
        <w:pStyle w:val="Index2"/>
        <w:tabs>
          <w:tab w:val="right" w:leader="dot" w:pos="4310"/>
        </w:tabs>
        <w:rPr>
          <w:noProof/>
        </w:rPr>
      </w:pPr>
      <w:r>
        <w:rPr>
          <w:noProof/>
        </w:rPr>
        <w:t>secondary/reference copies</w:t>
      </w:r>
      <w:r>
        <w:rPr>
          <w:noProof/>
        </w:rPr>
        <w:tab/>
        <w:t>141</w:t>
      </w:r>
    </w:p>
    <w:p w14:paraId="2ADF21F4" w14:textId="77777777" w:rsidR="002D58CD" w:rsidRDefault="002D58CD">
      <w:pPr>
        <w:pStyle w:val="Index1"/>
        <w:tabs>
          <w:tab w:val="right" w:leader="dot" w:pos="4310"/>
        </w:tabs>
        <w:rPr>
          <w:noProof/>
        </w:rPr>
      </w:pPr>
      <w:r>
        <w:rPr>
          <w:noProof/>
        </w:rPr>
        <w:t>archival records (transfer)</w:t>
      </w:r>
      <w:r>
        <w:rPr>
          <w:noProof/>
        </w:rPr>
        <w:tab/>
        <w:t>128</w:t>
      </w:r>
    </w:p>
    <w:p w14:paraId="4D2656C5" w14:textId="77777777" w:rsidR="002D58CD" w:rsidRDefault="002D58CD">
      <w:pPr>
        <w:pStyle w:val="Index1"/>
        <w:tabs>
          <w:tab w:val="right" w:leader="dot" w:pos="4310"/>
        </w:tabs>
        <w:rPr>
          <w:noProof/>
        </w:rPr>
      </w:pPr>
      <w:r>
        <w:rPr>
          <w:noProof/>
        </w:rPr>
        <w:t>arrangements</w:t>
      </w:r>
    </w:p>
    <w:p w14:paraId="52DBA832" w14:textId="77777777" w:rsidR="002D58CD" w:rsidRDefault="002D58CD">
      <w:pPr>
        <w:pStyle w:val="Index2"/>
        <w:tabs>
          <w:tab w:val="right" w:leader="dot" w:pos="4310"/>
        </w:tabs>
        <w:rPr>
          <w:noProof/>
        </w:rPr>
      </w:pPr>
      <w:r>
        <w:rPr>
          <w:noProof/>
        </w:rPr>
        <w:t>meetings</w:t>
      </w:r>
      <w:r>
        <w:rPr>
          <w:noProof/>
        </w:rPr>
        <w:tab/>
        <w:t>34</w:t>
      </w:r>
    </w:p>
    <w:p w14:paraId="4FD05DD4" w14:textId="77777777" w:rsidR="002D58CD" w:rsidRDefault="002D58CD">
      <w:pPr>
        <w:pStyle w:val="Index2"/>
        <w:tabs>
          <w:tab w:val="right" w:leader="dot" w:pos="4310"/>
        </w:tabs>
        <w:rPr>
          <w:noProof/>
        </w:rPr>
      </w:pPr>
      <w:r>
        <w:rPr>
          <w:noProof/>
        </w:rPr>
        <w:t>trainings</w:t>
      </w:r>
      <w:r>
        <w:rPr>
          <w:noProof/>
        </w:rPr>
        <w:tab/>
        <w:t>52</w:t>
      </w:r>
    </w:p>
    <w:p w14:paraId="07AC7BCA" w14:textId="77777777" w:rsidR="002D58CD" w:rsidRDefault="002D58CD">
      <w:pPr>
        <w:pStyle w:val="Index2"/>
        <w:tabs>
          <w:tab w:val="right" w:leader="dot" w:pos="4310"/>
        </w:tabs>
        <w:rPr>
          <w:noProof/>
        </w:rPr>
      </w:pPr>
      <w:r>
        <w:rPr>
          <w:noProof/>
        </w:rPr>
        <w:t>travel</w:t>
      </w:r>
      <w:r>
        <w:rPr>
          <w:noProof/>
        </w:rPr>
        <w:tab/>
        <w:t>90</w:t>
      </w:r>
    </w:p>
    <w:p w14:paraId="7F15ABD4" w14:textId="77777777" w:rsidR="002D58CD" w:rsidRDefault="002D58CD">
      <w:pPr>
        <w:pStyle w:val="Index1"/>
        <w:tabs>
          <w:tab w:val="right" w:leader="dot" w:pos="4310"/>
        </w:tabs>
        <w:rPr>
          <w:noProof/>
        </w:rPr>
      </w:pPr>
      <w:r>
        <w:rPr>
          <w:noProof/>
        </w:rPr>
        <w:t>assistance (requests/provision)</w:t>
      </w:r>
      <w:r>
        <w:rPr>
          <w:noProof/>
        </w:rPr>
        <w:tab/>
        <w:t>5</w:t>
      </w:r>
    </w:p>
    <w:p w14:paraId="7D6DCDBC" w14:textId="77777777" w:rsidR="002D58CD" w:rsidRDefault="002D58CD">
      <w:pPr>
        <w:pStyle w:val="Index1"/>
        <w:tabs>
          <w:tab w:val="right" w:leader="dot" w:pos="4310"/>
        </w:tabs>
        <w:rPr>
          <w:noProof/>
        </w:rPr>
      </w:pPr>
      <w:r>
        <w:rPr>
          <w:noProof/>
        </w:rPr>
        <w:t>attendance</w:t>
      </w:r>
      <w:r>
        <w:rPr>
          <w:noProof/>
        </w:rPr>
        <w:tab/>
        <w:t>91</w:t>
      </w:r>
    </w:p>
    <w:p w14:paraId="787AB0E3" w14:textId="77777777" w:rsidR="002D58CD" w:rsidRDefault="002D58CD">
      <w:pPr>
        <w:pStyle w:val="Index1"/>
        <w:tabs>
          <w:tab w:val="right" w:leader="dot" w:pos="4310"/>
        </w:tabs>
        <w:rPr>
          <w:noProof/>
        </w:rPr>
      </w:pPr>
      <w:r>
        <w:rPr>
          <w:noProof/>
        </w:rPr>
        <w:t>Attorney General</w:t>
      </w:r>
    </w:p>
    <w:p w14:paraId="15E0DD98" w14:textId="77777777" w:rsidR="002D58CD" w:rsidRDefault="002D58CD">
      <w:pPr>
        <w:pStyle w:val="Index2"/>
        <w:tabs>
          <w:tab w:val="right" w:leader="dot" w:pos="4310"/>
        </w:tabs>
        <w:rPr>
          <w:noProof/>
        </w:rPr>
      </w:pPr>
      <w:r>
        <w:rPr>
          <w:noProof/>
        </w:rPr>
        <w:t>advice/opinions</w:t>
      </w:r>
      <w:r>
        <w:rPr>
          <w:noProof/>
        </w:rPr>
        <w:tab/>
        <w:t>27</w:t>
      </w:r>
    </w:p>
    <w:p w14:paraId="6EA1BDB3" w14:textId="77777777" w:rsidR="002D58CD" w:rsidRDefault="002D58CD">
      <w:pPr>
        <w:pStyle w:val="Index2"/>
        <w:tabs>
          <w:tab w:val="right" w:leader="dot" w:pos="4310"/>
        </w:tabs>
        <w:rPr>
          <w:noProof/>
        </w:rPr>
      </w:pPr>
      <w:r>
        <w:rPr>
          <w:noProof/>
        </w:rPr>
        <w:t>litigation case files (agency copy)</w:t>
      </w:r>
    </w:p>
    <w:p w14:paraId="4DF75FAE" w14:textId="77777777" w:rsidR="002D58CD" w:rsidRDefault="002D58CD">
      <w:pPr>
        <w:pStyle w:val="Index3"/>
        <w:tabs>
          <w:tab w:val="right" w:leader="dot" w:pos="4310"/>
        </w:tabs>
        <w:rPr>
          <w:noProof/>
        </w:rPr>
      </w:pPr>
      <w:r>
        <w:rPr>
          <w:noProof/>
        </w:rPr>
        <w:t>routine</w:t>
      </w:r>
      <w:r>
        <w:rPr>
          <w:noProof/>
        </w:rPr>
        <w:tab/>
        <w:t>28</w:t>
      </w:r>
    </w:p>
    <w:p w14:paraId="261E8688" w14:textId="77777777" w:rsidR="002D58CD" w:rsidRDefault="002D58CD">
      <w:pPr>
        <w:pStyle w:val="Index3"/>
        <w:tabs>
          <w:tab w:val="right" w:leader="dot" w:pos="4310"/>
        </w:tabs>
        <w:rPr>
          <w:noProof/>
        </w:rPr>
      </w:pPr>
      <w:r>
        <w:rPr>
          <w:noProof/>
        </w:rPr>
        <w:t>significant</w:t>
      </w:r>
      <w:r>
        <w:rPr>
          <w:noProof/>
        </w:rPr>
        <w:tab/>
        <w:t>29</w:t>
      </w:r>
    </w:p>
    <w:p w14:paraId="7C1BCD98" w14:textId="77777777" w:rsidR="002D58CD" w:rsidRDefault="002D58CD">
      <w:pPr>
        <w:pStyle w:val="Index1"/>
        <w:tabs>
          <w:tab w:val="right" w:leader="dot" w:pos="4310"/>
        </w:tabs>
        <w:rPr>
          <w:noProof/>
        </w:rPr>
      </w:pPr>
      <w:r>
        <w:rPr>
          <w:noProof/>
        </w:rPr>
        <w:t>audio/visual recordings</w:t>
      </w:r>
    </w:p>
    <w:p w14:paraId="51AB3747" w14:textId="77777777" w:rsidR="002D58CD" w:rsidRDefault="002D58CD">
      <w:pPr>
        <w:pStyle w:val="Index2"/>
        <w:tabs>
          <w:tab w:val="right" w:leader="dot" w:pos="4310"/>
        </w:tabs>
        <w:rPr>
          <w:noProof/>
        </w:rPr>
      </w:pPr>
      <w:r>
        <w:rPr>
          <w:noProof/>
        </w:rPr>
        <w:t>agency publications</w:t>
      </w:r>
      <w:r>
        <w:rPr>
          <w:noProof/>
        </w:rPr>
        <w:tab/>
        <w:t>125</w:t>
      </w:r>
    </w:p>
    <w:p w14:paraId="307490C3" w14:textId="77777777" w:rsidR="002D58CD" w:rsidRDefault="002D58CD">
      <w:pPr>
        <w:pStyle w:val="Index3"/>
        <w:tabs>
          <w:tab w:val="right" w:leader="dot" w:pos="4310"/>
        </w:tabs>
        <w:rPr>
          <w:noProof/>
        </w:rPr>
      </w:pPr>
      <w:r>
        <w:rPr>
          <w:noProof/>
        </w:rPr>
        <w:t>additional copies</w:t>
      </w:r>
      <w:r>
        <w:rPr>
          <w:noProof/>
        </w:rPr>
        <w:tab/>
        <w:t>133</w:t>
      </w:r>
    </w:p>
    <w:p w14:paraId="02E246E2" w14:textId="77777777" w:rsidR="002D58CD" w:rsidRDefault="002D58CD">
      <w:pPr>
        <w:pStyle w:val="Index2"/>
        <w:tabs>
          <w:tab w:val="right" w:leader="dot" w:pos="4310"/>
        </w:tabs>
        <w:rPr>
          <w:noProof/>
        </w:rPr>
      </w:pPr>
      <w:r>
        <w:rPr>
          <w:noProof/>
        </w:rPr>
        <w:t>general information (from external sources)</w:t>
      </w:r>
      <w:r>
        <w:rPr>
          <w:noProof/>
        </w:rPr>
        <w:tab/>
        <w:t>136</w:t>
      </w:r>
    </w:p>
    <w:p w14:paraId="3DC60EDD" w14:textId="77777777" w:rsidR="002D58CD" w:rsidRDefault="002D58CD">
      <w:pPr>
        <w:pStyle w:val="Index2"/>
        <w:tabs>
          <w:tab w:val="right" w:leader="dot" w:pos="4310"/>
        </w:tabs>
        <w:rPr>
          <w:noProof/>
        </w:rPr>
      </w:pPr>
      <w:r>
        <w:rPr>
          <w:noProof/>
        </w:rPr>
        <w:t>meetings</w:t>
      </w:r>
    </w:p>
    <w:p w14:paraId="7235080E" w14:textId="77777777" w:rsidR="002D58CD" w:rsidRDefault="002D58CD">
      <w:pPr>
        <w:pStyle w:val="Index3"/>
        <w:tabs>
          <w:tab w:val="right" w:leader="dot" w:pos="4310"/>
        </w:tabs>
        <w:rPr>
          <w:noProof/>
        </w:rPr>
      </w:pPr>
      <w:r>
        <w:rPr>
          <w:noProof/>
        </w:rPr>
        <w:t>advisory</w:t>
      </w:r>
      <w:r>
        <w:rPr>
          <w:noProof/>
        </w:rPr>
        <w:tab/>
        <w:t>32</w:t>
      </w:r>
    </w:p>
    <w:p w14:paraId="7782F4C6" w14:textId="77777777" w:rsidR="002D58CD" w:rsidRDefault="002D58CD">
      <w:pPr>
        <w:pStyle w:val="Index3"/>
        <w:tabs>
          <w:tab w:val="right" w:leader="dot" w:pos="4310"/>
        </w:tabs>
        <w:rPr>
          <w:noProof/>
        </w:rPr>
      </w:pPr>
      <w:r>
        <w:rPr>
          <w:noProof/>
        </w:rPr>
        <w:t>governing/executive/policy-setting</w:t>
      </w:r>
      <w:r>
        <w:rPr>
          <w:noProof/>
        </w:rPr>
        <w:tab/>
        <w:t>33</w:t>
      </w:r>
    </w:p>
    <w:p w14:paraId="75F53B26" w14:textId="77777777" w:rsidR="002D58CD" w:rsidRDefault="002D58CD">
      <w:pPr>
        <w:pStyle w:val="Index3"/>
        <w:tabs>
          <w:tab w:val="right" w:leader="dot" w:pos="4310"/>
        </w:tabs>
        <w:rPr>
          <w:noProof/>
        </w:rPr>
      </w:pPr>
      <w:r>
        <w:rPr>
          <w:noProof/>
        </w:rPr>
        <w:t>internal/staff</w:t>
      </w:r>
      <w:r>
        <w:rPr>
          <w:noProof/>
        </w:rPr>
        <w:tab/>
        <w:t>36</w:t>
      </w:r>
    </w:p>
    <w:p w14:paraId="5BEB1E4F" w14:textId="77777777" w:rsidR="002D58CD" w:rsidRDefault="002D58CD">
      <w:pPr>
        <w:pStyle w:val="Index2"/>
        <w:tabs>
          <w:tab w:val="right" w:leader="dot" w:pos="4310"/>
        </w:tabs>
        <w:rPr>
          <w:noProof/>
        </w:rPr>
      </w:pPr>
      <w:r>
        <w:rPr>
          <w:noProof/>
        </w:rPr>
        <w:t>rule making</w:t>
      </w:r>
      <w:r>
        <w:rPr>
          <w:noProof/>
        </w:rPr>
        <w:tab/>
        <w:t>31</w:t>
      </w:r>
    </w:p>
    <w:p w14:paraId="65F6A021" w14:textId="77777777" w:rsidR="002D58CD" w:rsidRDefault="002D58CD">
      <w:pPr>
        <w:pStyle w:val="Index2"/>
        <w:tabs>
          <w:tab w:val="right" w:leader="dot" w:pos="4310"/>
        </w:tabs>
        <w:rPr>
          <w:noProof/>
        </w:rPr>
      </w:pPr>
      <w:r>
        <w:rPr>
          <w:noProof/>
        </w:rPr>
        <w:t>security/surveillance</w:t>
      </w:r>
      <w:r>
        <w:rPr>
          <w:noProof/>
        </w:rPr>
        <w:tab/>
        <w:t>74</w:t>
      </w:r>
    </w:p>
    <w:p w14:paraId="4169ED40" w14:textId="77777777" w:rsidR="002D58CD" w:rsidRDefault="002D58CD">
      <w:pPr>
        <w:pStyle w:val="Index1"/>
        <w:tabs>
          <w:tab w:val="right" w:leader="dot" w:pos="4310"/>
        </w:tabs>
        <w:rPr>
          <w:noProof/>
        </w:rPr>
      </w:pPr>
      <w:r>
        <w:rPr>
          <w:noProof/>
        </w:rPr>
        <w:t>audits</w:t>
      </w:r>
    </w:p>
    <w:p w14:paraId="17BF933C" w14:textId="77777777" w:rsidR="002D58CD" w:rsidRDefault="002D58CD">
      <w:pPr>
        <w:pStyle w:val="Index2"/>
        <w:tabs>
          <w:tab w:val="right" w:leader="dot" w:pos="4310"/>
        </w:tabs>
        <w:rPr>
          <w:noProof/>
        </w:rPr>
      </w:pPr>
      <w:r>
        <w:rPr>
          <w:noProof/>
        </w:rPr>
        <w:t>corrective actions</w:t>
      </w:r>
      <w:r>
        <w:rPr>
          <w:noProof/>
        </w:rPr>
        <w:tab/>
        <w:t>6</w:t>
      </w:r>
    </w:p>
    <w:p w14:paraId="2B801640" w14:textId="77777777" w:rsidR="002D58CD" w:rsidRDefault="002D58CD">
      <w:pPr>
        <w:pStyle w:val="Index3"/>
        <w:tabs>
          <w:tab w:val="right" w:leader="dot" w:pos="4310"/>
        </w:tabs>
        <w:rPr>
          <w:noProof/>
        </w:rPr>
      </w:pPr>
      <w:r>
        <w:rPr>
          <w:noProof/>
        </w:rPr>
        <w:t>plan development</w:t>
      </w:r>
      <w:r>
        <w:rPr>
          <w:noProof/>
        </w:rPr>
        <w:tab/>
        <w:t>7</w:t>
      </w:r>
    </w:p>
    <w:p w14:paraId="6BE26A97" w14:textId="77777777" w:rsidR="002D58CD" w:rsidRDefault="002D58CD">
      <w:pPr>
        <w:pStyle w:val="Index2"/>
        <w:tabs>
          <w:tab w:val="right" w:leader="dot" w:pos="4310"/>
        </w:tabs>
        <w:rPr>
          <w:noProof/>
        </w:rPr>
      </w:pPr>
      <w:r>
        <w:rPr>
          <w:noProof/>
        </w:rPr>
        <w:t>external</w:t>
      </w:r>
    </w:p>
    <w:p w14:paraId="68201EC9" w14:textId="77777777" w:rsidR="002D58CD" w:rsidRDefault="002D58CD">
      <w:pPr>
        <w:pStyle w:val="Index3"/>
        <w:tabs>
          <w:tab w:val="right" w:leader="dot" w:pos="4310"/>
        </w:tabs>
        <w:rPr>
          <w:noProof/>
        </w:rPr>
      </w:pPr>
      <w:r>
        <w:rPr>
          <w:noProof/>
        </w:rPr>
        <w:t>final reports</w:t>
      </w:r>
      <w:r>
        <w:rPr>
          <w:noProof/>
        </w:rPr>
        <w:tab/>
        <w:t>8</w:t>
      </w:r>
    </w:p>
    <w:p w14:paraId="3349EFA5" w14:textId="77777777" w:rsidR="002D58CD" w:rsidRDefault="002D58CD">
      <w:pPr>
        <w:pStyle w:val="Index3"/>
        <w:tabs>
          <w:tab w:val="right" w:leader="dot" w:pos="4310"/>
        </w:tabs>
        <w:rPr>
          <w:noProof/>
        </w:rPr>
      </w:pPr>
      <w:r>
        <w:rPr>
          <w:noProof/>
        </w:rPr>
        <w:t>interactions</w:t>
      </w:r>
      <w:r>
        <w:rPr>
          <w:noProof/>
        </w:rPr>
        <w:tab/>
        <w:t>9</w:t>
      </w:r>
    </w:p>
    <w:p w14:paraId="367B52A0" w14:textId="77777777" w:rsidR="002D58CD" w:rsidRDefault="002D58CD">
      <w:pPr>
        <w:pStyle w:val="Index2"/>
        <w:tabs>
          <w:tab w:val="right" w:leader="dot" w:pos="4310"/>
        </w:tabs>
        <w:rPr>
          <w:noProof/>
        </w:rPr>
      </w:pPr>
      <w:r>
        <w:rPr>
          <w:noProof/>
        </w:rPr>
        <w:t>grants</w:t>
      </w:r>
    </w:p>
    <w:p w14:paraId="341D9B1E" w14:textId="77777777" w:rsidR="002D58CD" w:rsidRDefault="002D58CD">
      <w:pPr>
        <w:pStyle w:val="Index3"/>
        <w:tabs>
          <w:tab w:val="right" w:leader="dot" w:pos="4310"/>
        </w:tabs>
        <w:rPr>
          <w:noProof/>
        </w:rPr>
      </w:pPr>
      <w:r>
        <w:rPr>
          <w:noProof/>
        </w:rPr>
        <w:t>issued by agency</w:t>
      </w:r>
      <w:r>
        <w:rPr>
          <w:noProof/>
        </w:rPr>
        <w:tab/>
        <w:t>87</w:t>
      </w:r>
    </w:p>
    <w:p w14:paraId="6ED4A350" w14:textId="77777777" w:rsidR="002D58CD" w:rsidRDefault="002D58CD">
      <w:pPr>
        <w:pStyle w:val="Index4"/>
        <w:tabs>
          <w:tab w:val="right" w:leader="dot" w:pos="4310"/>
        </w:tabs>
        <w:rPr>
          <w:noProof/>
        </w:rPr>
      </w:pPr>
      <w:r>
        <w:rPr>
          <w:noProof/>
        </w:rPr>
        <w:t>program administration</w:t>
      </w:r>
      <w:r>
        <w:rPr>
          <w:noProof/>
        </w:rPr>
        <w:tab/>
        <w:t>88</w:t>
      </w:r>
    </w:p>
    <w:p w14:paraId="6E8A36F6" w14:textId="77777777" w:rsidR="002D58CD" w:rsidRDefault="002D58CD">
      <w:pPr>
        <w:pStyle w:val="Index3"/>
        <w:tabs>
          <w:tab w:val="right" w:leader="dot" w:pos="4310"/>
        </w:tabs>
        <w:rPr>
          <w:noProof/>
        </w:rPr>
      </w:pPr>
      <w:r>
        <w:rPr>
          <w:noProof/>
        </w:rPr>
        <w:t>received by agency</w:t>
      </w:r>
      <w:r>
        <w:rPr>
          <w:noProof/>
        </w:rPr>
        <w:tab/>
        <w:t>89</w:t>
      </w:r>
    </w:p>
    <w:p w14:paraId="476B61CB" w14:textId="77777777" w:rsidR="002D58CD" w:rsidRDefault="002D58CD">
      <w:pPr>
        <w:pStyle w:val="Index2"/>
        <w:tabs>
          <w:tab w:val="right" w:leader="dot" w:pos="4310"/>
        </w:tabs>
        <w:rPr>
          <w:noProof/>
        </w:rPr>
      </w:pPr>
      <w:r>
        <w:rPr>
          <w:noProof/>
        </w:rPr>
        <w:t>internal</w:t>
      </w:r>
    </w:p>
    <w:p w14:paraId="7D938E45" w14:textId="77777777" w:rsidR="002D58CD" w:rsidRDefault="002D58CD">
      <w:pPr>
        <w:pStyle w:val="Index3"/>
        <w:tabs>
          <w:tab w:val="right" w:leader="dot" w:pos="4310"/>
        </w:tabs>
        <w:rPr>
          <w:noProof/>
        </w:rPr>
      </w:pPr>
      <w:r>
        <w:rPr>
          <w:noProof/>
        </w:rPr>
        <w:t>development</w:t>
      </w:r>
      <w:r>
        <w:rPr>
          <w:noProof/>
        </w:rPr>
        <w:tab/>
        <w:t>10</w:t>
      </w:r>
    </w:p>
    <w:p w14:paraId="20C5F1FE" w14:textId="77777777" w:rsidR="002D58CD" w:rsidRDefault="002D58CD">
      <w:pPr>
        <w:pStyle w:val="Index3"/>
        <w:tabs>
          <w:tab w:val="right" w:leader="dot" w:pos="4310"/>
        </w:tabs>
        <w:rPr>
          <w:noProof/>
        </w:rPr>
      </w:pPr>
      <w:r>
        <w:rPr>
          <w:noProof/>
        </w:rPr>
        <w:t>final reports/audit working papers</w:t>
      </w:r>
      <w:r>
        <w:rPr>
          <w:noProof/>
        </w:rPr>
        <w:tab/>
        <w:t>11</w:t>
      </w:r>
    </w:p>
    <w:p w14:paraId="64E159BD" w14:textId="77777777" w:rsidR="002D58CD" w:rsidRDefault="002D58CD">
      <w:pPr>
        <w:pStyle w:val="Index2"/>
        <w:tabs>
          <w:tab w:val="right" w:leader="dot" w:pos="4310"/>
        </w:tabs>
        <w:rPr>
          <w:noProof/>
        </w:rPr>
      </w:pPr>
      <w:r>
        <w:rPr>
          <w:noProof/>
        </w:rPr>
        <w:t>State Auditor</w:t>
      </w:r>
      <w:r>
        <w:rPr>
          <w:noProof/>
        </w:rPr>
        <w:tab/>
        <w:t>8</w:t>
      </w:r>
    </w:p>
    <w:p w14:paraId="343C97E7" w14:textId="77777777" w:rsidR="002D58CD" w:rsidRDefault="002D58CD">
      <w:pPr>
        <w:pStyle w:val="Index2"/>
        <w:tabs>
          <w:tab w:val="right" w:leader="dot" w:pos="4310"/>
        </w:tabs>
        <w:rPr>
          <w:noProof/>
        </w:rPr>
      </w:pPr>
      <w:r>
        <w:rPr>
          <w:noProof/>
        </w:rPr>
        <w:t>trails (IT infrastructure)</w:t>
      </w:r>
      <w:r>
        <w:rPr>
          <w:noProof/>
        </w:rPr>
        <w:tab/>
        <w:t>62</w:t>
      </w:r>
    </w:p>
    <w:p w14:paraId="139C5682" w14:textId="77777777" w:rsidR="002D58CD" w:rsidRDefault="002D58CD">
      <w:pPr>
        <w:pStyle w:val="Index1"/>
        <w:tabs>
          <w:tab w:val="right" w:leader="dot" w:pos="4310"/>
        </w:tabs>
        <w:rPr>
          <w:noProof/>
        </w:rPr>
      </w:pPr>
      <w:r>
        <w:rPr>
          <w:noProof/>
        </w:rPr>
        <w:t>automated</w:t>
      </w:r>
    </w:p>
    <w:p w14:paraId="6FAF67AE" w14:textId="77777777" w:rsidR="002D58CD" w:rsidRDefault="002D58CD">
      <w:pPr>
        <w:pStyle w:val="Index2"/>
        <w:tabs>
          <w:tab w:val="right" w:leader="dot" w:pos="4310"/>
        </w:tabs>
        <w:rPr>
          <w:noProof/>
        </w:rPr>
      </w:pPr>
      <w:r>
        <w:rPr>
          <w:noProof/>
        </w:rPr>
        <w:t>clearing house (ACH)</w:t>
      </w:r>
      <w:r>
        <w:rPr>
          <w:noProof/>
        </w:rPr>
        <w:tab/>
        <w:t>75</w:t>
      </w:r>
    </w:p>
    <w:p w14:paraId="37296FBA" w14:textId="77777777" w:rsidR="002D58CD" w:rsidRDefault="002D58CD">
      <w:pPr>
        <w:pStyle w:val="Index2"/>
        <w:tabs>
          <w:tab w:val="right" w:leader="dot" w:pos="4310"/>
        </w:tabs>
        <w:rPr>
          <w:noProof/>
        </w:rPr>
      </w:pPr>
      <w:r>
        <w:rPr>
          <w:noProof/>
        </w:rPr>
        <w:t>tasks (information systems)</w:t>
      </w:r>
      <w:r>
        <w:rPr>
          <w:noProof/>
        </w:rPr>
        <w:tab/>
        <w:t>63</w:t>
      </w:r>
    </w:p>
    <w:p w14:paraId="4BB0139A" w14:textId="77777777" w:rsidR="002D58CD" w:rsidRDefault="002D58CD">
      <w:pPr>
        <w:pStyle w:val="IndexHeading"/>
        <w:keepNext/>
        <w:tabs>
          <w:tab w:val="right" w:leader="dot" w:pos="4310"/>
        </w:tabs>
        <w:rPr>
          <w:rFonts w:asciiTheme="minorHAnsi" w:eastAsiaTheme="minorEastAsia" w:hAnsiTheme="minorHAnsi" w:cstheme="minorBidi"/>
          <w:b w:val="0"/>
          <w:bCs w:val="0"/>
          <w:noProof/>
        </w:rPr>
      </w:pPr>
      <w:r>
        <w:rPr>
          <w:noProof/>
        </w:rPr>
        <w:t>B</w:t>
      </w:r>
    </w:p>
    <w:p w14:paraId="3CECDD67" w14:textId="77777777" w:rsidR="002D58CD" w:rsidRDefault="002D58CD">
      <w:pPr>
        <w:pStyle w:val="Index1"/>
        <w:tabs>
          <w:tab w:val="right" w:leader="dot" w:pos="4310"/>
        </w:tabs>
        <w:rPr>
          <w:noProof/>
        </w:rPr>
      </w:pPr>
      <w:r>
        <w:rPr>
          <w:noProof/>
        </w:rPr>
        <w:t>background checks (recruitment)</w:t>
      </w:r>
      <w:r>
        <w:rPr>
          <w:noProof/>
        </w:rPr>
        <w:tab/>
        <w:t>115</w:t>
      </w:r>
    </w:p>
    <w:p w14:paraId="65F685D1" w14:textId="77777777" w:rsidR="002D58CD" w:rsidRDefault="002D58CD">
      <w:pPr>
        <w:pStyle w:val="Index1"/>
        <w:tabs>
          <w:tab w:val="right" w:leader="dot" w:pos="4310"/>
        </w:tabs>
        <w:rPr>
          <w:noProof/>
        </w:rPr>
      </w:pPr>
      <w:r>
        <w:rPr>
          <w:noProof/>
        </w:rPr>
        <w:t>backups</w:t>
      </w:r>
      <w:r>
        <w:rPr>
          <w:noProof/>
        </w:rPr>
        <w:tab/>
        <w:t>63</w:t>
      </w:r>
    </w:p>
    <w:p w14:paraId="3D78951E" w14:textId="77777777" w:rsidR="002D58CD" w:rsidRDefault="002D58CD">
      <w:pPr>
        <w:pStyle w:val="Index1"/>
        <w:tabs>
          <w:tab w:val="right" w:leader="dot" w:pos="4310"/>
        </w:tabs>
        <w:rPr>
          <w:noProof/>
        </w:rPr>
      </w:pPr>
      <w:r w:rsidRPr="003A6BCE">
        <w:rPr>
          <w:rFonts w:eastAsia="Calibri" w:cs="Times New Roman"/>
          <w:noProof/>
        </w:rPr>
        <w:t>ballots</w:t>
      </w:r>
      <w:r>
        <w:rPr>
          <w:noProof/>
        </w:rPr>
        <w:tab/>
        <w:t>35</w:t>
      </w:r>
    </w:p>
    <w:p w14:paraId="55FD72D8" w14:textId="77777777" w:rsidR="002D58CD" w:rsidRDefault="002D58CD">
      <w:pPr>
        <w:pStyle w:val="Index1"/>
        <w:tabs>
          <w:tab w:val="right" w:leader="dot" w:pos="4310"/>
        </w:tabs>
        <w:rPr>
          <w:noProof/>
        </w:rPr>
      </w:pPr>
      <w:r>
        <w:rPr>
          <w:noProof/>
        </w:rPr>
        <w:t>banking</w:t>
      </w:r>
      <w:r>
        <w:rPr>
          <w:noProof/>
        </w:rPr>
        <w:tab/>
        <w:t>75</w:t>
      </w:r>
    </w:p>
    <w:p w14:paraId="772BA53A" w14:textId="77777777" w:rsidR="002D58CD" w:rsidRDefault="002D58CD">
      <w:pPr>
        <w:pStyle w:val="Index2"/>
        <w:tabs>
          <w:tab w:val="right" w:leader="dot" w:pos="4310"/>
        </w:tabs>
        <w:rPr>
          <w:noProof/>
        </w:rPr>
      </w:pPr>
      <w:r>
        <w:rPr>
          <w:noProof/>
        </w:rPr>
        <w:t>contracts</w:t>
      </w:r>
      <w:r>
        <w:rPr>
          <w:noProof/>
        </w:rPr>
        <w:tab/>
        <w:t>85</w:t>
      </w:r>
    </w:p>
    <w:p w14:paraId="606E9D53" w14:textId="77777777" w:rsidR="002D58CD" w:rsidRDefault="002D58CD">
      <w:pPr>
        <w:pStyle w:val="Index2"/>
        <w:tabs>
          <w:tab w:val="right" w:leader="dot" w:pos="4310"/>
        </w:tabs>
        <w:rPr>
          <w:noProof/>
        </w:rPr>
      </w:pPr>
      <w:r>
        <w:rPr>
          <w:noProof/>
        </w:rPr>
        <w:t>deposited items (checks/warrants)</w:t>
      </w:r>
      <w:r>
        <w:rPr>
          <w:noProof/>
        </w:rPr>
        <w:tab/>
        <w:t>76</w:t>
      </w:r>
    </w:p>
    <w:p w14:paraId="0E9671B7" w14:textId="77777777" w:rsidR="002D58CD" w:rsidRDefault="002D58CD">
      <w:pPr>
        <w:pStyle w:val="Index1"/>
        <w:tabs>
          <w:tab w:val="right" w:leader="dot" w:pos="4310"/>
        </w:tabs>
        <w:rPr>
          <w:noProof/>
        </w:rPr>
      </w:pPr>
      <w:r w:rsidRPr="003A6BCE">
        <w:rPr>
          <w:rFonts w:eastAsia="Calibri" w:cs="Times New Roman"/>
          <w:noProof/>
        </w:rPr>
        <w:t>benchmarking</w:t>
      </w:r>
    </w:p>
    <w:p w14:paraId="3C9536EC" w14:textId="77777777" w:rsidR="002D58CD" w:rsidRDefault="002D58CD">
      <w:pPr>
        <w:pStyle w:val="Index2"/>
        <w:tabs>
          <w:tab w:val="right" w:leader="dot" w:pos="4310"/>
        </w:tabs>
        <w:rPr>
          <w:noProof/>
        </w:rPr>
      </w:pPr>
      <w:r>
        <w:rPr>
          <w:noProof/>
        </w:rPr>
        <w:t>data sets</w:t>
      </w:r>
      <w:r>
        <w:rPr>
          <w:noProof/>
        </w:rPr>
        <w:tab/>
        <w:t>63</w:t>
      </w:r>
    </w:p>
    <w:p w14:paraId="4368D37A" w14:textId="77777777" w:rsidR="002D58CD" w:rsidRDefault="002D58CD">
      <w:pPr>
        <w:pStyle w:val="Index2"/>
        <w:tabs>
          <w:tab w:val="right" w:leader="dot" w:pos="4310"/>
        </w:tabs>
        <w:rPr>
          <w:noProof/>
        </w:rPr>
      </w:pPr>
      <w:r>
        <w:rPr>
          <w:noProof/>
        </w:rPr>
        <w:t>information systems (monitoring)</w:t>
      </w:r>
      <w:r>
        <w:rPr>
          <w:noProof/>
        </w:rPr>
        <w:tab/>
        <w:t>66</w:t>
      </w:r>
    </w:p>
    <w:p w14:paraId="2785BDB2" w14:textId="77777777" w:rsidR="002D58CD" w:rsidRDefault="002D58CD">
      <w:pPr>
        <w:pStyle w:val="Index2"/>
        <w:tabs>
          <w:tab w:val="right" w:leader="dot" w:pos="4310"/>
        </w:tabs>
        <w:rPr>
          <w:noProof/>
        </w:rPr>
      </w:pPr>
      <w:r w:rsidRPr="003A6BCE">
        <w:rPr>
          <w:rFonts w:eastAsia="Calibri" w:cs="Times New Roman"/>
          <w:noProof/>
        </w:rPr>
        <w:t>process improvement</w:t>
      </w:r>
      <w:r>
        <w:rPr>
          <w:noProof/>
        </w:rPr>
        <w:tab/>
        <w:t>42</w:t>
      </w:r>
    </w:p>
    <w:p w14:paraId="50CB2F5A" w14:textId="77777777" w:rsidR="002D58CD" w:rsidRDefault="002D58CD">
      <w:pPr>
        <w:pStyle w:val="Index1"/>
        <w:tabs>
          <w:tab w:val="right" w:leader="dot" w:pos="4310"/>
        </w:tabs>
        <w:rPr>
          <w:noProof/>
        </w:rPr>
      </w:pPr>
      <w:r>
        <w:rPr>
          <w:noProof/>
        </w:rPr>
        <w:t>benefits (employee enrollment)</w:t>
      </w:r>
      <w:r>
        <w:rPr>
          <w:noProof/>
        </w:rPr>
        <w:tab/>
        <w:t>93</w:t>
      </w:r>
    </w:p>
    <w:p w14:paraId="1DE479CC" w14:textId="77777777" w:rsidR="002D58CD" w:rsidRDefault="002D58CD">
      <w:pPr>
        <w:pStyle w:val="Index1"/>
        <w:tabs>
          <w:tab w:val="right" w:leader="dot" w:pos="4310"/>
        </w:tabs>
        <w:rPr>
          <w:noProof/>
        </w:rPr>
      </w:pPr>
      <w:r>
        <w:rPr>
          <w:noProof/>
        </w:rPr>
        <w:t>bids/proposals</w:t>
      </w:r>
    </w:p>
    <w:p w14:paraId="61214260" w14:textId="77777777" w:rsidR="002D58CD" w:rsidRDefault="002D58CD">
      <w:pPr>
        <w:pStyle w:val="Index2"/>
        <w:tabs>
          <w:tab w:val="right" w:leader="dot" w:pos="4310"/>
        </w:tabs>
        <w:rPr>
          <w:noProof/>
        </w:rPr>
      </w:pPr>
      <w:r>
        <w:rPr>
          <w:noProof/>
        </w:rPr>
        <w:t>successful</w:t>
      </w:r>
      <w:r>
        <w:rPr>
          <w:noProof/>
        </w:rPr>
        <w:tab/>
        <w:t>83</w:t>
      </w:r>
    </w:p>
    <w:p w14:paraId="53FC50B7" w14:textId="77777777" w:rsidR="002D58CD" w:rsidRDefault="002D58CD">
      <w:pPr>
        <w:pStyle w:val="Index2"/>
        <w:tabs>
          <w:tab w:val="right" w:leader="dot" w:pos="4310"/>
        </w:tabs>
        <w:rPr>
          <w:noProof/>
        </w:rPr>
      </w:pPr>
      <w:r>
        <w:rPr>
          <w:noProof/>
        </w:rPr>
        <w:t>unsuccessful</w:t>
      </w:r>
      <w:r>
        <w:rPr>
          <w:noProof/>
        </w:rPr>
        <w:tab/>
        <w:t>84</w:t>
      </w:r>
    </w:p>
    <w:p w14:paraId="11B14F48" w14:textId="77777777" w:rsidR="002D58CD" w:rsidRDefault="002D58CD">
      <w:pPr>
        <w:pStyle w:val="Index1"/>
        <w:tabs>
          <w:tab w:val="right" w:leader="dot" w:pos="4310"/>
        </w:tabs>
        <w:rPr>
          <w:noProof/>
        </w:rPr>
      </w:pPr>
      <w:r>
        <w:rPr>
          <w:noProof/>
        </w:rPr>
        <w:t>billing (financial transactions)</w:t>
      </w:r>
      <w:r>
        <w:rPr>
          <w:noProof/>
        </w:rPr>
        <w:tab/>
        <w:t>77</w:t>
      </w:r>
    </w:p>
    <w:p w14:paraId="5A3B259E" w14:textId="77777777" w:rsidR="002D58CD" w:rsidRDefault="002D58CD">
      <w:pPr>
        <w:pStyle w:val="Index2"/>
        <w:tabs>
          <w:tab w:val="right" w:leader="dot" w:pos="4310"/>
        </w:tabs>
        <w:rPr>
          <w:noProof/>
        </w:rPr>
      </w:pPr>
      <w:r>
        <w:rPr>
          <w:noProof/>
        </w:rPr>
        <w:t>disputes/collections</w:t>
      </w:r>
      <w:r>
        <w:rPr>
          <w:noProof/>
        </w:rPr>
        <w:tab/>
        <w:t>76</w:t>
      </w:r>
    </w:p>
    <w:p w14:paraId="2A1EFB89" w14:textId="77777777" w:rsidR="002D58CD" w:rsidRDefault="002D58CD">
      <w:pPr>
        <w:pStyle w:val="Index1"/>
        <w:tabs>
          <w:tab w:val="right" w:leader="dot" w:pos="4310"/>
        </w:tabs>
        <w:rPr>
          <w:noProof/>
        </w:rPr>
      </w:pPr>
      <w:r>
        <w:rPr>
          <w:noProof/>
        </w:rPr>
        <w:t>bills (legislation)</w:t>
      </w:r>
      <w:r>
        <w:rPr>
          <w:noProof/>
        </w:rPr>
        <w:tab/>
        <w:t>30</w:t>
      </w:r>
    </w:p>
    <w:p w14:paraId="01A48825" w14:textId="77777777" w:rsidR="002D58CD" w:rsidRDefault="002D58CD">
      <w:pPr>
        <w:pStyle w:val="Index1"/>
        <w:tabs>
          <w:tab w:val="right" w:leader="dot" w:pos="4310"/>
        </w:tabs>
        <w:rPr>
          <w:noProof/>
        </w:rPr>
      </w:pPr>
      <w:r>
        <w:rPr>
          <w:noProof/>
        </w:rPr>
        <w:t>bills of sale</w:t>
      </w:r>
      <w:r>
        <w:rPr>
          <w:noProof/>
        </w:rPr>
        <w:tab/>
        <w:t>77</w:t>
      </w:r>
    </w:p>
    <w:p w14:paraId="2007B0F6" w14:textId="77777777" w:rsidR="002D58CD" w:rsidRDefault="002D58CD">
      <w:pPr>
        <w:pStyle w:val="Index1"/>
        <w:tabs>
          <w:tab w:val="right" w:leader="dot" w:pos="4310"/>
        </w:tabs>
        <w:rPr>
          <w:noProof/>
        </w:rPr>
      </w:pPr>
      <w:r>
        <w:rPr>
          <w:noProof/>
        </w:rPr>
        <w:t>blog posts</w:t>
      </w:r>
      <w:r>
        <w:rPr>
          <w:noProof/>
        </w:rPr>
        <w:tab/>
      </w:r>
      <w:r w:rsidRPr="003A6BCE">
        <w:rPr>
          <w:i/>
          <w:noProof/>
        </w:rPr>
        <w:t>search by function/content of the record</w:t>
      </w:r>
    </w:p>
    <w:p w14:paraId="621C85B6" w14:textId="77777777" w:rsidR="002D58CD" w:rsidRDefault="002D58CD">
      <w:pPr>
        <w:pStyle w:val="Index1"/>
        <w:tabs>
          <w:tab w:val="right" w:leader="dot" w:pos="4310"/>
        </w:tabs>
        <w:rPr>
          <w:noProof/>
        </w:rPr>
      </w:pPr>
      <w:r w:rsidRPr="003A6BCE">
        <w:rPr>
          <w:rFonts w:eastAsia="Calibri" w:cs="Times New Roman"/>
          <w:noProof/>
        </w:rPr>
        <w:t>board meetings</w:t>
      </w:r>
    </w:p>
    <w:p w14:paraId="7B42933C" w14:textId="77777777" w:rsidR="002D58CD" w:rsidRDefault="002D58CD">
      <w:pPr>
        <w:pStyle w:val="Index2"/>
        <w:tabs>
          <w:tab w:val="right" w:leader="dot" w:pos="4310"/>
        </w:tabs>
        <w:rPr>
          <w:noProof/>
        </w:rPr>
      </w:pPr>
      <w:r w:rsidRPr="003A6BCE">
        <w:rPr>
          <w:rFonts w:eastAsia="Calibri" w:cs="Times New Roman"/>
          <w:noProof/>
        </w:rPr>
        <w:t>agendas/packets/minutes/av recordings</w:t>
      </w:r>
    </w:p>
    <w:p w14:paraId="44174D8C" w14:textId="77777777" w:rsidR="002D58CD" w:rsidRDefault="002D58CD">
      <w:pPr>
        <w:pStyle w:val="Index3"/>
        <w:tabs>
          <w:tab w:val="right" w:leader="dot" w:pos="4310"/>
        </w:tabs>
        <w:rPr>
          <w:noProof/>
        </w:rPr>
      </w:pPr>
      <w:r w:rsidRPr="003A6BCE">
        <w:rPr>
          <w:rFonts w:eastAsia="Calibri" w:cs="Times New Roman"/>
          <w:noProof/>
        </w:rPr>
        <w:t>advisory boards</w:t>
      </w:r>
      <w:r>
        <w:rPr>
          <w:noProof/>
        </w:rPr>
        <w:tab/>
        <w:t>32</w:t>
      </w:r>
    </w:p>
    <w:p w14:paraId="4D06CB4D" w14:textId="77777777" w:rsidR="002D58CD" w:rsidRDefault="002D58CD">
      <w:pPr>
        <w:pStyle w:val="Index3"/>
        <w:tabs>
          <w:tab w:val="right" w:leader="dot" w:pos="4310"/>
        </w:tabs>
        <w:rPr>
          <w:noProof/>
        </w:rPr>
      </w:pPr>
      <w:r w:rsidRPr="003A6BCE">
        <w:rPr>
          <w:rFonts w:eastAsia="Calibri" w:cs="Times New Roman"/>
          <w:noProof/>
        </w:rPr>
        <w:t>governing/executive/policy-setting boards</w:t>
      </w:r>
      <w:r>
        <w:rPr>
          <w:noProof/>
        </w:rPr>
        <w:tab/>
        <w:t>33</w:t>
      </w:r>
    </w:p>
    <w:p w14:paraId="18B221D7" w14:textId="77777777" w:rsidR="002D58CD" w:rsidRDefault="002D58CD">
      <w:pPr>
        <w:pStyle w:val="Index3"/>
        <w:tabs>
          <w:tab w:val="right" w:leader="dot" w:pos="4310"/>
        </w:tabs>
        <w:rPr>
          <w:noProof/>
        </w:rPr>
      </w:pPr>
      <w:r w:rsidRPr="003A6BCE">
        <w:rPr>
          <w:rFonts w:eastAsia="Calibri" w:cs="Times New Roman"/>
          <w:noProof/>
        </w:rPr>
        <w:t>individual members’ copies/notes</w:t>
      </w:r>
      <w:r>
        <w:rPr>
          <w:noProof/>
        </w:rPr>
        <w:tab/>
        <w:t>35</w:t>
      </w:r>
    </w:p>
    <w:p w14:paraId="04C8F8EB" w14:textId="77777777" w:rsidR="002D58CD" w:rsidRDefault="002D58CD">
      <w:pPr>
        <w:pStyle w:val="Index3"/>
        <w:tabs>
          <w:tab w:val="right" w:leader="dot" w:pos="4310"/>
        </w:tabs>
        <w:rPr>
          <w:noProof/>
        </w:rPr>
      </w:pPr>
      <w:r w:rsidRPr="003A6BCE">
        <w:rPr>
          <w:rFonts w:eastAsia="Calibri" w:cs="Times New Roman"/>
          <w:noProof/>
        </w:rPr>
        <w:t>internal boards</w:t>
      </w:r>
      <w:r>
        <w:rPr>
          <w:noProof/>
        </w:rPr>
        <w:tab/>
        <w:t>36</w:t>
      </w:r>
    </w:p>
    <w:p w14:paraId="2D02119C" w14:textId="77777777" w:rsidR="002D58CD" w:rsidRDefault="002D58CD">
      <w:pPr>
        <w:pStyle w:val="Index2"/>
        <w:tabs>
          <w:tab w:val="right" w:leader="dot" w:pos="4310"/>
        </w:tabs>
        <w:rPr>
          <w:noProof/>
        </w:rPr>
      </w:pPr>
      <w:r w:rsidRPr="003A6BCE">
        <w:rPr>
          <w:rFonts w:eastAsia="Calibri" w:cs="Times New Roman"/>
          <w:noProof/>
        </w:rPr>
        <w:t>arrangements</w:t>
      </w:r>
      <w:r>
        <w:rPr>
          <w:noProof/>
        </w:rPr>
        <w:tab/>
        <w:t>34</w:t>
      </w:r>
    </w:p>
    <w:p w14:paraId="436A5707" w14:textId="77777777" w:rsidR="002D58CD" w:rsidRDefault="002D58CD">
      <w:pPr>
        <w:pStyle w:val="Index3"/>
        <w:tabs>
          <w:tab w:val="right" w:leader="dot" w:pos="4310"/>
        </w:tabs>
        <w:rPr>
          <w:noProof/>
        </w:rPr>
      </w:pPr>
      <w:r w:rsidRPr="003A6BCE">
        <w:rPr>
          <w:rFonts w:eastAsia="Calibri" w:cs="Times New Roman"/>
          <w:noProof/>
        </w:rPr>
        <w:t>scheduling</w:t>
      </w:r>
      <w:r>
        <w:rPr>
          <w:noProof/>
        </w:rPr>
        <w:tab/>
        <w:t>141</w:t>
      </w:r>
    </w:p>
    <w:p w14:paraId="61997AB6" w14:textId="77777777" w:rsidR="002D58CD" w:rsidRDefault="002D58CD">
      <w:pPr>
        <w:pStyle w:val="Index3"/>
        <w:tabs>
          <w:tab w:val="right" w:leader="dot" w:pos="4310"/>
        </w:tabs>
        <w:rPr>
          <w:noProof/>
        </w:rPr>
      </w:pPr>
      <w:r w:rsidRPr="003A6BCE">
        <w:rPr>
          <w:rFonts w:eastAsia="Calibri" w:cs="Times New Roman"/>
          <w:noProof/>
        </w:rPr>
        <w:lastRenderedPageBreak/>
        <w:t>travel</w:t>
      </w:r>
      <w:r>
        <w:rPr>
          <w:noProof/>
        </w:rPr>
        <w:tab/>
        <w:t>90</w:t>
      </w:r>
    </w:p>
    <w:p w14:paraId="580589C8" w14:textId="77777777" w:rsidR="002D58CD" w:rsidRDefault="002D58CD">
      <w:pPr>
        <w:pStyle w:val="Index2"/>
        <w:tabs>
          <w:tab w:val="right" w:leader="dot" w:pos="4310"/>
        </w:tabs>
        <w:rPr>
          <w:noProof/>
        </w:rPr>
      </w:pPr>
      <w:r w:rsidRPr="003A6BCE">
        <w:rPr>
          <w:rFonts w:eastAsia="Calibri" w:cs="Times New Roman"/>
          <w:noProof/>
        </w:rPr>
        <w:t>ballots (voting on decisions)</w:t>
      </w:r>
      <w:r>
        <w:rPr>
          <w:noProof/>
        </w:rPr>
        <w:tab/>
        <w:t>35</w:t>
      </w:r>
    </w:p>
    <w:p w14:paraId="6783AC8C" w14:textId="77777777" w:rsidR="002D58CD" w:rsidRDefault="002D58CD">
      <w:pPr>
        <w:pStyle w:val="Index1"/>
        <w:tabs>
          <w:tab w:val="right" w:leader="dot" w:pos="4310"/>
        </w:tabs>
        <w:rPr>
          <w:noProof/>
        </w:rPr>
      </w:pPr>
      <w:r w:rsidRPr="003A6BCE">
        <w:rPr>
          <w:rFonts w:eastAsia="Calibri" w:cs="Times New Roman"/>
          <w:noProof/>
        </w:rPr>
        <w:t>board members (appointments/resignations)</w:t>
      </w:r>
    </w:p>
    <w:p w14:paraId="417F7078" w14:textId="77777777" w:rsidR="002D58CD" w:rsidRDefault="002D58CD">
      <w:pPr>
        <w:pStyle w:val="Index2"/>
        <w:tabs>
          <w:tab w:val="right" w:leader="dot" w:pos="4310"/>
        </w:tabs>
        <w:rPr>
          <w:noProof/>
        </w:rPr>
      </w:pPr>
      <w:r w:rsidRPr="003A6BCE">
        <w:rPr>
          <w:rFonts w:eastAsia="Calibri" w:cs="Times New Roman"/>
          <w:noProof/>
        </w:rPr>
        <w:t>advisory boards</w:t>
      </w:r>
      <w:r>
        <w:rPr>
          <w:noProof/>
        </w:rPr>
        <w:tab/>
        <w:t>32</w:t>
      </w:r>
    </w:p>
    <w:p w14:paraId="510A7DDD" w14:textId="77777777" w:rsidR="002D58CD" w:rsidRDefault="002D58CD">
      <w:pPr>
        <w:pStyle w:val="Index2"/>
        <w:tabs>
          <w:tab w:val="right" w:leader="dot" w:pos="4310"/>
        </w:tabs>
        <w:rPr>
          <w:noProof/>
        </w:rPr>
      </w:pPr>
      <w:r w:rsidRPr="003A6BCE">
        <w:rPr>
          <w:rFonts w:eastAsia="Calibri" w:cs="Times New Roman"/>
          <w:noProof/>
        </w:rPr>
        <w:t>ballots (voting)</w:t>
      </w:r>
      <w:r>
        <w:rPr>
          <w:noProof/>
        </w:rPr>
        <w:tab/>
        <w:t>35</w:t>
      </w:r>
    </w:p>
    <w:p w14:paraId="1A8B7210" w14:textId="77777777" w:rsidR="002D58CD" w:rsidRDefault="002D58CD">
      <w:pPr>
        <w:pStyle w:val="Index2"/>
        <w:tabs>
          <w:tab w:val="right" w:leader="dot" w:pos="4310"/>
        </w:tabs>
        <w:rPr>
          <w:noProof/>
        </w:rPr>
      </w:pPr>
      <w:r w:rsidRPr="003A6BCE">
        <w:rPr>
          <w:rFonts w:eastAsia="Calibri" w:cs="Times New Roman"/>
          <w:noProof/>
        </w:rPr>
        <w:t>governing/executive/policy-setting boards</w:t>
      </w:r>
      <w:r>
        <w:rPr>
          <w:noProof/>
        </w:rPr>
        <w:tab/>
        <w:t>33</w:t>
      </w:r>
    </w:p>
    <w:p w14:paraId="72A37D11" w14:textId="77777777" w:rsidR="002D58CD" w:rsidRDefault="002D58CD">
      <w:pPr>
        <w:pStyle w:val="Index1"/>
        <w:tabs>
          <w:tab w:val="right" w:leader="dot" w:pos="4310"/>
        </w:tabs>
        <w:rPr>
          <w:noProof/>
        </w:rPr>
      </w:pPr>
      <w:r>
        <w:rPr>
          <w:noProof/>
        </w:rPr>
        <w:t>boilers/hot water tanks (permits/inspections)</w:t>
      </w:r>
      <w:r>
        <w:rPr>
          <w:noProof/>
        </w:rPr>
        <w:tab/>
        <w:t>14</w:t>
      </w:r>
    </w:p>
    <w:p w14:paraId="0501EA4B" w14:textId="77777777" w:rsidR="002D58CD" w:rsidRDefault="002D58CD">
      <w:pPr>
        <w:pStyle w:val="Index1"/>
        <w:tabs>
          <w:tab w:val="right" w:leader="dot" w:pos="4310"/>
        </w:tabs>
        <w:rPr>
          <w:noProof/>
        </w:rPr>
      </w:pPr>
      <w:r>
        <w:rPr>
          <w:noProof/>
        </w:rPr>
        <w:t>bonds</w:t>
      </w:r>
    </w:p>
    <w:p w14:paraId="3585EF20" w14:textId="77777777" w:rsidR="002D58CD" w:rsidRDefault="002D58CD">
      <w:pPr>
        <w:pStyle w:val="Index2"/>
        <w:tabs>
          <w:tab w:val="right" w:leader="dot" w:pos="4310"/>
        </w:tabs>
        <w:rPr>
          <w:noProof/>
        </w:rPr>
      </w:pPr>
      <w:r>
        <w:rPr>
          <w:noProof/>
        </w:rPr>
        <w:t>tax exempt</w:t>
      </w:r>
      <w:r>
        <w:rPr>
          <w:noProof/>
        </w:rPr>
        <w:tab/>
        <w:t>79</w:t>
      </w:r>
    </w:p>
    <w:p w14:paraId="6E337B16" w14:textId="77777777" w:rsidR="002D58CD" w:rsidRDefault="002D58CD">
      <w:pPr>
        <w:pStyle w:val="Index2"/>
        <w:tabs>
          <w:tab w:val="right" w:leader="dot" w:pos="4310"/>
        </w:tabs>
        <w:rPr>
          <w:noProof/>
        </w:rPr>
      </w:pPr>
      <w:r>
        <w:rPr>
          <w:noProof/>
        </w:rPr>
        <w:t>vendor</w:t>
      </w:r>
      <w:r>
        <w:rPr>
          <w:noProof/>
        </w:rPr>
        <w:tab/>
        <w:t>85</w:t>
      </w:r>
    </w:p>
    <w:p w14:paraId="4805DA60" w14:textId="77777777" w:rsidR="002D58CD" w:rsidRDefault="002D58CD">
      <w:pPr>
        <w:pStyle w:val="Index1"/>
        <w:tabs>
          <w:tab w:val="right" w:leader="dot" w:pos="4310"/>
        </w:tabs>
        <w:rPr>
          <w:noProof/>
        </w:rPr>
      </w:pPr>
      <w:r>
        <w:rPr>
          <w:noProof/>
        </w:rPr>
        <w:t>bookings (facilities/equipment/vehicles)</w:t>
      </w:r>
      <w:r>
        <w:rPr>
          <w:noProof/>
        </w:rPr>
        <w:tab/>
        <w:t>71</w:t>
      </w:r>
    </w:p>
    <w:p w14:paraId="2397778F" w14:textId="77777777" w:rsidR="002D58CD" w:rsidRDefault="002D58CD">
      <w:pPr>
        <w:pStyle w:val="Index1"/>
        <w:tabs>
          <w:tab w:val="right" w:leader="dot" w:pos="4310"/>
        </w:tabs>
        <w:rPr>
          <w:noProof/>
        </w:rPr>
      </w:pPr>
      <w:r>
        <w:rPr>
          <w:noProof/>
        </w:rPr>
        <w:t>brainstorming (notes/flipcharts/etc.)</w:t>
      </w:r>
      <w:r>
        <w:rPr>
          <w:noProof/>
        </w:rPr>
        <w:tab/>
        <w:t>133</w:t>
      </w:r>
    </w:p>
    <w:p w14:paraId="04D264E5" w14:textId="77777777" w:rsidR="002D58CD" w:rsidRDefault="002D58CD">
      <w:pPr>
        <w:pStyle w:val="Index1"/>
        <w:tabs>
          <w:tab w:val="right" w:leader="dot" w:pos="4310"/>
        </w:tabs>
        <w:rPr>
          <w:noProof/>
        </w:rPr>
      </w:pPr>
      <w:r w:rsidRPr="003A6BCE">
        <w:rPr>
          <w:rFonts w:eastAsia="Calibri" w:cs="Times New Roman"/>
          <w:noProof/>
        </w:rPr>
        <w:t>branding (marketing/promotion)</w:t>
      </w:r>
      <w:r>
        <w:rPr>
          <w:noProof/>
        </w:rPr>
        <w:tab/>
        <w:t>18</w:t>
      </w:r>
    </w:p>
    <w:p w14:paraId="167564A9" w14:textId="77777777" w:rsidR="002D58CD" w:rsidRDefault="002D58CD">
      <w:pPr>
        <w:pStyle w:val="Index1"/>
        <w:tabs>
          <w:tab w:val="right" w:leader="dot" w:pos="4310"/>
        </w:tabs>
        <w:rPr>
          <w:noProof/>
        </w:rPr>
      </w:pPr>
      <w:r>
        <w:rPr>
          <w:noProof/>
        </w:rPr>
        <w:t>bring your own device (BYOD) (approvals)</w:t>
      </w:r>
      <w:r>
        <w:rPr>
          <w:noProof/>
        </w:rPr>
        <w:tab/>
        <w:t>92</w:t>
      </w:r>
    </w:p>
    <w:p w14:paraId="30A3551A" w14:textId="77777777" w:rsidR="002D58CD" w:rsidRDefault="002D58CD">
      <w:pPr>
        <w:pStyle w:val="Index1"/>
        <w:tabs>
          <w:tab w:val="right" w:leader="dot" w:pos="4310"/>
        </w:tabs>
        <w:rPr>
          <w:noProof/>
        </w:rPr>
      </w:pPr>
      <w:r>
        <w:rPr>
          <w:noProof/>
        </w:rPr>
        <w:t>brochures (agency publications)</w:t>
      </w:r>
      <w:r>
        <w:rPr>
          <w:noProof/>
        </w:rPr>
        <w:tab/>
        <w:t>125</w:t>
      </w:r>
    </w:p>
    <w:p w14:paraId="050498A5" w14:textId="77777777" w:rsidR="002D58CD" w:rsidRDefault="002D58CD">
      <w:pPr>
        <w:pStyle w:val="Index2"/>
        <w:tabs>
          <w:tab w:val="right" w:leader="dot" w:pos="4310"/>
        </w:tabs>
        <w:rPr>
          <w:noProof/>
        </w:rPr>
      </w:pPr>
      <w:r>
        <w:rPr>
          <w:noProof/>
        </w:rPr>
        <w:t>additional copies</w:t>
      </w:r>
      <w:r>
        <w:rPr>
          <w:noProof/>
        </w:rPr>
        <w:tab/>
        <w:t>133</w:t>
      </w:r>
    </w:p>
    <w:p w14:paraId="1C60AF63" w14:textId="77777777" w:rsidR="002D58CD" w:rsidRDefault="002D58CD">
      <w:pPr>
        <w:pStyle w:val="Index1"/>
        <w:tabs>
          <w:tab w:val="right" w:leader="dot" w:pos="4310"/>
        </w:tabs>
        <w:rPr>
          <w:noProof/>
        </w:rPr>
      </w:pPr>
      <w:r w:rsidRPr="003A6BCE">
        <w:rPr>
          <w:rFonts w:eastAsia="Calibri" w:cs="Times New Roman"/>
          <w:noProof/>
        </w:rPr>
        <w:t>browsing history</w:t>
      </w:r>
      <w:r>
        <w:rPr>
          <w:noProof/>
        </w:rPr>
        <w:tab/>
        <w:t>138</w:t>
      </w:r>
    </w:p>
    <w:p w14:paraId="44351A58" w14:textId="77777777" w:rsidR="002D58CD" w:rsidRDefault="002D58CD">
      <w:pPr>
        <w:pStyle w:val="Index2"/>
        <w:tabs>
          <w:tab w:val="right" w:leader="dot" w:pos="4310"/>
        </w:tabs>
        <w:rPr>
          <w:noProof/>
        </w:rPr>
      </w:pPr>
      <w:r w:rsidRPr="003A6BCE">
        <w:rPr>
          <w:rFonts w:eastAsia="Calibri" w:cs="Times New Roman"/>
          <w:noProof/>
        </w:rPr>
        <w:t>audit trails/system usage monitoring</w:t>
      </w:r>
      <w:r>
        <w:rPr>
          <w:noProof/>
        </w:rPr>
        <w:tab/>
        <w:t>62</w:t>
      </w:r>
    </w:p>
    <w:p w14:paraId="44407058" w14:textId="77777777" w:rsidR="002D58CD" w:rsidRDefault="002D58CD">
      <w:pPr>
        <w:pStyle w:val="Index1"/>
        <w:tabs>
          <w:tab w:val="right" w:leader="dot" w:pos="4310"/>
        </w:tabs>
        <w:rPr>
          <w:noProof/>
        </w:rPr>
      </w:pPr>
      <w:r>
        <w:rPr>
          <w:noProof/>
        </w:rPr>
        <w:t>budgets (development/allotments)</w:t>
      </w:r>
      <w:r>
        <w:rPr>
          <w:noProof/>
        </w:rPr>
        <w:tab/>
        <w:t>82</w:t>
      </w:r>
    </w:p>
    <w:p w14:paraId="7722B9A8" w14:textId="77777777" w:rsidR="002D58CD" w:rsidRDefault="002D58CD">
      <w:pPr>
        <w:pStyle w:val="Index1"/>
        <w:tabs>
          <w:tab w:val="right" w:leader="dot" w:pos="4310"/>
        </w:tabs>
        <w:rPr>
          <w:noProof/>
        </w:rPr>
      </w:pPr>
      <w:r>
        <w:rPr>
          <w:noProof/>
        </w:rPr>
        <w:t>build guides (network)</w:t>
      </w:r>
      <w:r>
        <w:rPr>
          <w:noProof/>
        </w:rPr>
        <w:tab/>
        <w:t>64</w:t>
      </w:r>
    </w:p>
    <w:p w14:paraId="0A394C22" w14:textId="77777777" w:rsidR="002D58CD" w:rsidRDefault="002D58CD">
      <w:pPr>
        <w:pStyle w:val="Index1"/>
        <w:tabs>
          <w:tab w:val="right" w:leader="dot" w:pos="4310"/>
        </w:tabs>
        <w:rPr>
          <w:noProof/>
        </w:rPr>
      </w:pPr>
      <w:r>
        <w:rPr>
          <w:noProof/>
        </w:rPr>
        <w:t>buildings</w:t>
      </w:r>
    </w:p>
    <w:p w14:paraId="532A6F9E" w14:textId="77777777" w:rsidR="002D58CD" w:rsidRDefault="002D58CD">
      <w:pPr>
        <w:pStyle w:val="Index2"/>
        <w:tabs>
          <w:tab w:val="right" w:leader="dot" w:pos="4310"/>
        </w:tabs>
        <w:rPr>
          <w:noProof/>
        </w:rPr>
      </w:pPr>
      <w:r>
        <w:rPr>
          <w:noProof/>
        </w:rPr>
        <w:t>certifications/inspections/permits</w:t>
      </w:r>
      <w:r>
        <w:rPr>
          <w:noProof/>
        </w:rPr>
        <w:tab/>
        <w:t>14</w:t>
      </w:r>
    </w:p>
    <w:p w14:paraId="1E08F43D" w14:textId="77777777" w:rsidR="002D58CD" w:rsidRDefault="002D58CD">
      <w:pPr>
        <w:pStyle w:val="Index2"/>
        <w:tabs>
          <w:tab w:val="right" w:leader="dot" w:pos="4310"/>
        </w:tabs>
        <w:rPr>
          <w:noProof/>
        </w:rPr>
      </w:pPr>
      <w:r>
        <w:rPr>
          <w:noProof/>
        </w:rPr>
        <w:t>construction/remodels</w:t>
      </w:r>
    </w:p>
    <w:p w14:paraId="588E9AF4" w14:textId="77777777" w:rsidR="002D58CD" w:rsidRDefault="002D58CD">
      <w:pPr>
        <w:pStyle w:val="Index3"/>
        <w:tabs>
          <w:tab w:val="right" w:leader="dot" w:pos="4310"/>
        </w:tabs>
        <w:rPr>
          <w:noProof/>
        </w:rPr>
      </w:pPr>
      <w:r>
        <w:rPr>
          <w:noProof/>
        </w:rPr>
        <w:t>project administration/process</w:t>
      </w:r>
      <w:r>
        <w:rPr>
          <w:noProof/>
        </w:rPr>
        <w:tab/>
        <w:t>57</w:t>
      </w:r>
    </w:p>
    <w:p w14:paraId="71DB77D3" w14:textId="77777777" w:rsidR="002D58CD" w:rsidRDefault="002D58CD">
      <w:pPr>
        <w:pStyle w:val="Index3"/>
        <w:tabs>
          <w:tab w:val="right" w:leader="dot" w:pos="4310"/>
        </w:tabs>
        <w:rPr>
          <w:noProof/>
        </w:rPr>
      </w:pPr>
      <w:r>
        <w:rPr>
          <w:noProof/>
        </w:rPr>
        <w:t>routine buildings/facilities</w:t>
      </w:r>
      <w:r>
        <w:rPr>
          <w:noProof/>
        </w:rPr>
        <w:tab/>
        <w:t>58</w:t>
      </w:r>
    </w:p>
    <w:p w14:paraId="0B90DD28" w14:textId="77777777" w:rsidR="002D58CD" w:rsidRDefault="002D58CD">
      <w:pPr>
        <w:pStyle w:val="Index3"/>
        <w:tabs>
          <w:tab w:val="right" w:leader="dot" w:pos="4310"/>
        </w:tabs>
        <w:rPr>
          <w:noProof/>
        </w:rPr>
      </w:pPr>
      <w:r>
        <w:rPr>
          <w:noProof/>
        </w:rPr>
        <w:t>significant buildings/facilities</w:t>
      </w:r>
      <w:r>
        <w:rPr>
          <w:noProof/>
        </w:rPr>
        <w:tab/>
        <w:t>59</w:t>
      </w:r>
    </w:p>
    <w:p w14:paraId="4F80F29D" w14:textId="77777777" w:rsidR="002D58CD" w:rsidRDefault="002D58CD">
      <w:pPr>
        <w:pStyle w:val="Index2"/>
        <w:tabs>
          <w:tab w:val="right" w:leader="dot" w:pos="4310"/>
        </w:tabs>
        <w:rPr>
          <w:noProof/>
        </w:rPr>
      </w:pPr>
      <w:r>
        <w:rPr>
          <w:noProof/>
        </w:rPr>
        <w:t>inventories/depreciation</w:t>
      </w:r>
      <w:r>
        <w:rPr>
          <w:noProof/>
        </w:rPr>
        <w:tab/>
        <w:t>65</w:t>
      </w:r>
    </w:p>
    <w:p w14:paraId="20E85BE3" w14:textId="77777777" w:rsidR="002D58CD" w:rsidRDefault="002D58CD">
      <w:pPr>
        <w:pStyle w:val="Index2"/>
        <w:tabs>
          <w:tab w:val="right" w:leader="dot" w:pos="4310"/>
        </w:tabs>
        <w:rPr>
          <w:noProof/>
        </w:rPr>
      </w:pPr>
      <w:r>
        <w:rPr>
          <w:noProof/>
        </w:rPr>
        <w:t>maintenance</w:t>
      </w:r>
    </w:p>
    <w:p w14:paraId="0D19C7B1" w14:textId="77777777" w:rsidR="002D58CD" w:rsidRDefault="002D58CD">
      <w:pPr>
        <w:pStyle w:val="Index3"/>
        <w:tabs>
          <w:tab w:val="right" w:leader="dot" w:pos="4310"/>
        </w:tabs>
        <w:rPr>
          <w:noProof/>
        </w:rPr>
      </w:pPr>
      <w:r>
        <w:rPr>
          <w:noProof/>
        </w:rPr>
        <w:t>major/regulated</w:t>
      </w:r>
      <w:r>
        <w:rPr>
          <w:noProof/>
        </w:rPr>
        <w:tab/>
        <w:t>67</w:t>
      </w:r>
    </w:p>
    <w:p w14:paraId="310E9BEE" w14:textId="77777777" w:rsidR="002D58CD" w:rsidRDefault="002D58CD">
      <w:pPr>
        <w:pStyle w:val="Index3"/>
        <w:tabs>
          <w:tab w:val="right" w:leader="dot" w:pos="4310"/>
        </w:tabs>
        <w:rPr>
          <w:noProof/>
        </w:rPr>
      </w:pPr>
      <w:r>
        <w:rPr>
          <w:noProof/>
        </w:rPr>
        <w:t>minor/non-regulated</w:t>
      </w:r>
      <w:r>
        <w:rPr>
          <w:noProof/>
        </w:rPr>
        <w:tab/>
        <w:t>68</w:t>
      </w:r>
    </w:p>
    <w:p w14:paraId="1880D001" w14:textId="77777777" w:rsidR="002D58CD" w:rsidRDefault="002D58CD">
      <w:pPr>
        <w:pStyle w:val="Index2"/>
        <w:tabs>
          <w:tab w:val="right" w:leader="dot" w:pos="4310"/>
        </w:tabs>
        <w:rPr>
          <w:noProof/>
        </w:rPr>
      </w:pPr>
      <w:r>
        <w:rPr>
          <w:noProof/>
        </w:rPr>
        <w:t>openings/dedications</w:t>
      </w:r>
      <w:r>
        <w:rPr>
          <w:noProof/>
        </w:rPr>
        <w:tab/>
        <w:t>20</w:t>
      </w:r>
    </w:p>
    <w:p w14:paraId="20B88856" w14:textId="77777777" w:rsidR="002D58CD" w:rsidRDefault="002D58CD">
      <w:pPr>
        <w:pStyle w:val="Index2"/>
        <w:tabs>
          <w:tab w:val="right" w:leader="dot" w:pos="4310"/>
        </w:tabs>
        <w:rPr>
          <w:noProof/>
        </w:rPr>
      </w:pPr>
      <w:r>
        <w:rPr>
          <w:noProof/>
        </w:rPr>
        <w:t>security</w:t>
      </w:r>
    </w:p>
    <w:p w14:paraId="62531A24" w14:textId="77777777" w:rsidR="002D58CD" w:rsidRDefault="002D58CD">
      <w:pPr>
        <w:pStyle w:val="Index3"/>
        <w:tabs>
          <w:tab w:val="right" w:leader="dot" w:pos="4310"/>
        </w:tabs>
        <w:rPr>
          <w:noProof/>
        </w:rPr>
      </w:pPr>
      <w:r>
        <w:rPr>
          <w:noProof/>
        </w:rPr>
        <w:t>access authorizations/logs</w:t>
      </w:r>
      <w:r>
        <w:rPr>
          <w:noProof/>
        </w:rPr>
        <w:tab/>
        <w:t>72</w:t>
      </w:r>
    </w:p>
    <w:p w14:paraId="291EBB2F" w14:textId="77777777" w:rsidR="002D58CD" w:rsidRDefault="002D58CD">
      <w:pPr>
        <w:pStyle w:val="Index3"/>
        <w:tabs>
          <w:tab w:val="right" w:leader="dot" w:pos="4310"/>
        </w:tabs>
        <w:rPr>
          <w:noProof/>
        </w:rPr>
      </w:pPr>
      <w:r>
        <w:rPr>
          <w:noProof/>
        </w:rPr>
        <w:t>incidents/surveillance</w:t>
      </w:r>
      <w:r>
        <w:rPr>
          <w:noProof/>
        </w:rPr>
        <w:tab/>
        <w:t>73, 74</w:t>
      </w:r>
    </w:p>
    <w:p w14:paraId="1AFFC754" w14:textId="77777777" w:rsidR="002D58CD" w:rsidRDefault="002D58CD">
      <w:pPr>
        <w:pStyle w:val="Index2"/>
        <w:tabs>
          <w:tab w:val="right" w:leader="dot" w:pos="4310"/>
        </w:tabs>
        <w:rPr>
          <w:noProof/>
        </w:rPr>
      </w:pPr>
      <w:r>
        <w:rPr>
          <w:noProof/>
        </w:rPr>
        <w:t>systems/equipment installation</w:t>
      </w:r>
      <w:r>
        <w:rPr>
          <w:noProof/>
        </w:rPr>
        <w:tab/>
        <w:t>60</w:t>
      </w:r>
    </w:p>
    <w:p w14:paraId="618E9F68" w14:textId="77777777" w:rsidR="002D58CD" w:rsidRDefault="002D58CD">
      <w:pPr>
        <w:pStyle w:val="Index1"/>
        <w:tabs>
          <w:tab w:val="right" w:leader="dot" w:pos="4310"/>
        </w:tabs>
        <w:rPr>
          <w:noProof/>
        </w:rPr>
      </w:pPr>
      <w:r>
        <w:rPr>
          <w:noProof/>
        </w:rPr>
        <w:t>bulk mailing certificates</w:t>
      </w:r>
      <w:r>
        <w:rPr>
          <w:noProof/>
        </w:rPr>
        <w:tab/>
        <w:t>121</w:t>
      </w:r>
    </w:p>
    <w:p w14:paraId="378633F8" w14:textId="77777777" w:rsidR="002D58CD" w:rsidRDefault="002D58CD">
      <w:pPr>
        <w:pStyle w:val="Index1"/>
        <w:tabs>
          <w:tab w:val="right" w:leader="dot" w:pos="4310"/>
        </w:tabs>
        <w:rPr>
          <w:noProof/>
        </w:rPr>
      </w:pPr>
      <w:r w:rsidRPr="003A6BCE">
        <w:rPr>
          <w:rFonts w:eastAsia="Calibri" w:cs="Times New Roman"/>
          <w:noProof/>
        </w:rPr>
        <w:t>business</w:t>
      </w:r>
    </w:p>
    <w:p w14:paraId="32848D1B" w14:textId="77777777" w:rsidR="002D58CD" w:rsidRDefault="002D58CD">
      <w:pPr>
        <w:pStyle w:val="Index2"/>
        <w:tabs>
          <w:tab w:val="right" w:leader="dot" w:pos="4310"/>
        </w:tabs>
        <w:rPr>
          <w:noProof/>
        </w:rPr>
      </w:pPr>
      <w:r>
        <w:rPr>
          <w:noProof/>
        </w:rPr>
        <w:t>cards</w:t>
      </w:r>
      <w:r>
        <w:rPr>
          <w:noProof/>
        </w:rPr>
        <w:tab/>
        <w:t>134</w:t>
      </w:r>
    </w:p>
    <w:p w14:paraId="222620BF" w14:textId="77777777" w:rsidR="002D58CD" w:rsidRDefault="002D58CD">
      <w:pPr>
        <w:pStyle w:val="Index2"/>
        <w:tabs>
          <w:tab w:val="right" w:leader="dot" w:pos="4310"/>
        </w:tabs>
        <w:rPr>
          <w:noProof/>
        </w:rPr>
      </w:pPr>
      <w:r>
        <w:rPr>
          <w:noProof/>
        </w:rPr>
        <w:t>hours/addresses (routine queries)</w:t>
      </w:r>
      <w:r>
        <w:rPr>
          <w:noProof/>
        </w:rPr>
        <w:tab/>
        <w:t>140</w:t>
      </w:r>
    </w:p>
    <w:p w14:paraId="2BC3145B" w14:textId="77777777" w:rsidR="002D58CD" w:rsidRDefault="002D58CD">
      <w:pPr>
        <w:pStyle w:val="Index2"/>
        <w:tabs>
          <w:tab w:val="right" w:leader="dot" w:pos="4310"/>
        </w:tabs>
        <w:rPr>
          <w:noProof/>
        </w:rPr>
      </w:pPr>
      <w:r w:rsidRPr="003A6BCE">
        <w:rPr>
          <w:rFonts w:eastAsia="Calibri" w:cs="Times New Roman"/>
          <w:noProof/>
        </w:rPr>
        <w:t>plans</w:t>
      </w:r>
      <w:r>
        <w:rPr>
          <w:noProof/>
        </w:rPr>
        <w:tab/>
        <w:t>37</w:t>
      </w:r>
    </w:p>
    <w:p w14:paraId="75F0C025" w14:textId="77777777" w:rsidR="002D58CD" w:rsidRDefault="002D58CD">
      <w:pPr>
        <w:pStyle w:val="Index1"/>
        <w:tabs>
          <w:tab w:val="right" w:leader="dot" w:pos="4310"/>
        </w:tabs>
        <w:rPr>
          <w:noProof/>
        </w:rPr>
      </w:pPr>
      <w:r>
        <w:rPr>
          <w:noProof/>
        </w:rPr>
        <w:t>BYOD (bring your own device) (approvals)</w:t>
      </w:r>
      <w:r>
        <w:rPr>
          <w:noProof/>
        </w:rPr>
        <w:tab/>
        <w:t>92</w:t>
      </w:r>
    </w:p>
    <w:p w14:paraId="30084A85" w14:textId="77777777" w:rsidR="002D58CD" w:rsidRDefault="002D58CD">
      <w:pPr>
        <w:pStyle w:val="IndexHeading"/>
        <w:keepNext/>
        <w:tabs>
          <w:tab w:val="right" w:leader="dot" w:pos="4310"/>
        </w:tabs>
        <w:rPr>
          <w:rFonts w:asciiTheme="minorHAnsi" w:eastAsiaTheme="minorEastAsia" w:hAnsiTheme="minorHAnsi" w:cstheme="minorBidi"/>
          <w:b w:val="0"/>
          <w:bCs w:val="0"/>
          <w:noProof/>
        </w:rPr>
      </w:pPr>
      <w:r>
        <w:rPr>
          <w:noProof/>
        </w:rPr>
        <w:t>C</w:t>
      </w:r>
    </w:p>
    <w:p w14:paraId="491FAC8E" w14:textId="77777777" w:rsidR="002D58CD" w:rsidRDefault="002D58CD">
      <w:pPr>
        <w:pStyle w:val="Index1"/>
        <w:tabs>
          <w:tab w:val="right" w:leader="dot" w:pos="4310"/>
        </w:tabs>
        <w:rPr>
          <w:noProof/>
        </w:rPr>
      </w:pPr>
      <w:r>
        <w:rPr>
          <w:noProof/>
        </w:rPr>
        <w:t>cache/temporary files</w:t>
      </w:r>
      <w:r>
        <w:rPr>
          <w:noProof/>
        </w:rPr>
        <w:tab/>
        <w:t>138</w:t>
      </w:r>
    </w:p>
    <w:p w14:paraId="5F2B8E10" w14:textId="77777777" w:rsidR="002D58CD" w:rsidRDefault="002D58CD">
      <w:pPr>
        <w:pStyle w:val="Index1"/>
        <w:tabs>
          <w:tab w:val="right" w:leader="dot" w:pos="4310"/>
        </w:tabs>
        <w:rPr>
          <w:noProof/>
        </w:rPr>
      </w:pPr>
      <w:r w:rsidRPr="003A6BCE">
        <w:rPr>
          <w:rFonts w:eastAsia="Calibri" w:cs="Times New Roman"/>
          <w:noProof/>
        </w:rPr>
        <w:t>calendars</w:t>
      </w:r>
      <w:r>
        <w:rPr>
          <w:noProof/>
        </w:rPr>
        <w:tab/>
        <w:t>15</w:t>
      </w:r>
    </w:p>
    <w:p w14:paraId="24F5EAC9" w14:textId="77777777" w:rsidR="002D58CD" w:rsidRDefault="002D58CD">
      <w:pPr>
        <w:pStyle w:val="Index2"/>
        <w:tabs>
          <w:tab w:val="right" w:leader="dot" w:pos="4310"/>
        </w:tabs>
        <w:rPr>
          <w:noProof/>
        </w:rPr>
      </w:pPr>
      <w:r>
        <w:rPr>
          <w:noProof/>
        </w:rPr>
        <w:t>agency publications</w:t>
      </w:r>
      <w:r>
        <w:rPr>
          <w:noProof/>
        </w:rPr>
        <w:tab/>
        <w:t>125</w:t>
      </w:r>
    </w:p>
    <w:p w14:paraId="093CD4E0" w14:textId="77777777" w:rsidR="002D58CD" w:rsidRDefault="002D58CD">
      <w:pPr>
        <w:pStyle w:val="Index3"/>
        <w:tabs>
          <w:tab w:val="right" w:leader="dot" w:pos="4310"/>
        </w:tabs>
        <w:rPr>
          <w:noProof/>
        </w:rPr>
      </w:pPr>
      <w:r>
        <w:rPr>
          <w:noProof/>
        </w:rPr>
        <w:t>additional copies</w:t>
      </w:r>
      <w:r>
        <w:rPr>
          <w:noProof/>
        </w:rPr>
        <w:tab/>
        <w:t>133</w:t>
      </w:r>
    </w:p>
    <w:p w14:paraId="7DBF3D29" w14:textId="77777777" w:rsidR="002D58CD" w:rsidRDefault="002D58CD">
      <w:pPr>
        <w:pStyle w:val="Index1"/>
        <w:tabs>
          <w:tab w:val="right" w:leader="dot" w:pos="4310"/>
        </w:tabs>
        <w:rPr>
          <w:noProof/>
        </w:rPr>
      </w:pPr>
      <w:r>
        <w:rPr>
          <w:noProof/>
        </w:rPr>
        <w:t>capital assets</w:t>
      </w:r>
    </w:p>
    <w:p w14:paraId="2C9A390B" w14:textId="77777777" w:rsidR="002D58CD" w:rsidRDefault="002D58CD">
      <w:pPr>
        <w:pStyle w:val="Index2"/>
        <w:tabs>
          <w:tab w:val="right" w:leader="dot" w:pos="4310"/>
        </w:tabs>
        <w:rPr>
          <w:noProof/>
        </w:rPr>
      </w:pPr>
      <w:r>
        <w:rPr>
          <w:noProof/>
        </w:rPr>
        <w:t>acquisition/disposal</w:t>
      </w:r>
      <w:r>
        <w:rPr>
          <w:noProof/>
        </w:rPr>
        <w:tab/>
        <w:t>55</w:t>
      </w:r>
    </w:p>
    <w:p w14:paraId="338B2B3F" w14:textId="77777777" w:rsidR="002D58CD" w:rsidRDefault="002D58CD">
      <w:pPr>
        <w:pStyle w:val="Index3"/>
        <w:tabs>
          <w:tab w:val="right" w:leader="dot" w:pos="4310"/>
        </w:tabs>
        <w:rPr>
          <w:noProof/>
        </w:rPr>
      </w:pPr>
      <w:r>
        <w:rPr>
          <w:noProof/>
        </w:rPr>
        <w:t>real property/land/water rights</w:t>
      </w:r>
      <w:r>
        <w:rPr>
          <w:noProof/>
        </w:rPr>
        <w:tab/>
        <w:t>56</w:t>
      </w:r>
    </w:p>
    <w:p w14:paraId="7D06D7F7" w14:textId="77777777" w:rsidR="002D58CD" w:rsidRDefault="002D58CD">
      <w:pPr>
        <w:pStyle w:val="Index2"/>
        <w:tabs>
          <w:tab w:val="right" w:leader="dot" w:pos="4310"/>
        </w:tabs>
        <w:rPr>
          <w:noProof/>
        </w:rPr>
      </w:pPr>
      <w:r>
        <w:rPr>
          <w:noProof/>
        </w:rPr>
        <w:t>construction projects</w:t>
      </w:r>
    </w:p>
    <w:p w14:paraId="0A9814E5" w14:textId="77777777" w:rsidR="002D58CD" w:rsidRDefault="002D58CD">
      <w:pPr>
        <w:pStyle w:val="Index3"/>
        <w:tabs>
          <w:tab w:val="right" w:leader="dot" w:pos="4310"/>
        </w:tabs>
        <w:rPr>
          <w:noProof/>
        </w:rPr>
      </w:pPr>
      <w:r>
        <w:rPr>
          <w:noProof/>
        </w:rPr>
        <w:t>project administration/process</w:t>
      </w:r>
      <w:r>
        <w:rPr>
          <w:noProof/>
        </w:rPr>
        <w:tab/>
        <w:t>57</w:t>
      </w:r>
    </w:p>
    <w:p w14:paraId="076659E8" w14:textId="77777777" w:rsidR="002D58CD" w:rsidRDefault="002D58CD">
      <w:pPr>
        <w:pStyle w:val="Index3"/>
        <w:tabs>
          <w:tab w:val="right" w:leader="dot" w:pos="4310"/>
        </w:tabs>
        <w:rPr>
          <w:noProof/>
        </w:rPr>
      </w:pPr>
      <w:r>
        <w:rPr>
          <w:noProof/>
        </w:rPr>
        <w:t>routine buildings/facilities</w:t>
      </w:r>
      <w:r>
        <w:rPr>
          <w:noProof/>
        </w:rPr>
        <w:tab/>
        <w:t>58</w:t>
      </w:r>
    </w:p>
    <w:p w14:paraId="7C93BC0B" w14:textId="77777777" w:rsidR="002D58CD" w:rsidRDefault="002D58CD">
      <w:pPr>
        <w:pStyle w:val="Index3"/>
        <w:tabs>
          <w:tab w:val="right" w:leader="dot" w:pos="4310"/>
        </w:tabs>
        <w:rPr>
          <w:noProof/>
        </w:rPr>
      </w:pPr>
      <w:r>
        <w:rPr>
          <w:noProof/>
        </w:rPr>
        <w:t>significant buildings/facilities</w:t>
      </w:r>
      <w:r>
        <w:rPr>
          <w:noProof/>
        </w:rPr>
        <w:tab/>
        <w:t>59</w:t>
      </w:r>
    </w:p>
    <w:p w14:paraId="4AA1FCFD" w14:textId="77777777" w:rsidR="002D58CD" w:rsidRDefault="002D58CD">
      <w:pPr>
        <w:pStyle w:val="Index2"/>
        <w:tabs>
          <w:tab w:val="right" w:leader="dot" w:pos="4310"/>
        </w:tabs>
        <w:rPr>
          <w:noProof/>
        </w:rPr>
      </w:pPr>
      <w:r>
        <w:rPr>
          <w:noProof/>
        </w:rPr>
        <w:t>depreciation/inventories/management</w:t>
      </w:r>
      <w:r>
        <w:rPr>
          <w:noProof/>
        </w:rPr>
        <w:tab/>
        <w:t>65</w:t>
      </w:r>
    </w:p>
    <w:p w14:paraId="43734DA7" w14:textId="77777777" w:rsidR="002D58CD" w:rsidRDefault="002D58CD">
      <w:pPr>
        <w:pStyle w:val="Index1"/>
        <w:tabs>
          <w:tab w:val="right" w:leader="dot" w:pos="4310"/>
        </w:tabs>
        <w:rPr>
          <w:noProof/>
        </w:rPr>
      </w:pPr>
      <w:r>
        <w:rPr>
          <w:noProof/>
        </w:rPr>
        <w:t>case files</w:t>
      </w:r>
    </w:p>
    <w:p w14:paraId="3976CE0B" w14:textId="77777777" w:rsidR="002D58CD" w:rsidRDefault="002D58CD">
      <w:pPr>
        <w:pStyle w:val="Index2"/>
        <w:tabs>
          <w:tab w:val="right" w:leader="dot" w:pos="4310"/>
        </w:tabs>
        <w:rPr>
          <w:noProof/>
        </w:rPr>
      </w:pPr>
      <w:r>
        <w:rPr>
          <w:noProof/>
        </w:rPr>
        <w:t>financial disputes/collections</w:t>
      </w:r>
      <w:r>
        <w:rPr>
          <w:noProof/>
        </w:rPr>
        <w:tab/>
        <w:t>76</w:t>
      </w:r>
    </w:p>
    <w:p w14:paraId="1DCB55B0" w14:textId="77777777" w:rsidR="002D58CD" w:rsidRDefault="002D58CD">
      <w:pPr>
        <w:pStyle w:val="Index2"/>
        <w:tabs>
          <w:tab w:val="right" w:leader="dot" w:pos="4310"/>
        </w:tabs>
        <w:rPr>
          <w:noProof/>
        </w:rPr>
      </w:pPr>
      <w:r>
        <w:rPr>
          <w:noProof/>
        </w:rPr>
        <w:t>litigation</w:t>
      </w:r>
    </w:p>
    <w:p w14:paraId="1CA304AD" w14:textId="77777777" w:rsidR="002D58CD" w:rsidRDefault="002D58CD">
      <w:pPr>
        <w:pStyle w:val="Index3"/>
        <w:tabs>
          <w:tab w:val="right" w:leader="dot" w:pos="4310"/>
        </w:tabs>
        <w:rPr>
          <w:noProof/>
        </w:rPr>
      </w:pPr>
      <w:r>
        <w:rPr>
          <w:noProof/>
        </w:rPr>
        <w:t>routine</w:t>
      </w:r>
      <w:r>
        <w:rPr>
          <w:noProof/>
        </w:rPr>
        <w:tab/>
        <w:t>28</w:t>
      </w:r>
    </w:p>
    <w:p w14:paraId="34F71C1E" w14:textId="77777777" w:rsidR="002D58CD" w:rsidRDefault="002D58CD">
      <w:pPr>
        <w:pStyle w:val="Index3"/>
        <w:tabs>
          <w:tab w:val="right" w:leader="dot" w:pos="4310"/>
        </w:tabs>
        <w:rPr>
          <w:noProof/>
        </w:rPr>
      </w:pPr>
      <w:r>
        <w:rPr>
          <w:noProof/>
        </w:rPr>
        <w:t>significant</w:t>
      </w:r>
      <w:r>
        <w:rPr>
          <w:noProof/>
        </w:rPr>
        <w:tab/>
        <w:t>29</w:t>
      </w:r>
    </w:p>
    <w:p w14:paraId="06FE7861" w14:textId="77777777" w:rsidR="002D58CD" w:rsidRDefault="002D58CD">
      <w:pPr>
        <w:pStyle w:val="Index1"/>
        <w:tabs>
          <w:tab w:val="right" w:leader="dot" w:pos="4310"/>
        </w:tabs>
        <w:rPr>
          <w:noProof/>
        </w:rPr>
      </w:pPr>
      <w:r>
        <w:rPr>
          <w:noProof/>
        </w:rPr>
        <w:t>cash (receipts/reports/summaries/petty)</w:t>
      </w:r>
      <w:r>
        <w:rPr>
          <w:noProof/>
        </w:rPr>
        <w:tab/>
        <w:t>77</w:t>
      </w:r>
    </w:p>
    <w:p w14:paraId="6B5CCDAB" w14:textId="77777777" w:rsidR="002D58CD" w:rsidRDefault="002D58CD">
      <w:pPr>
        <w:pStyle w:val="Index1"/>
        <w:tabs>
          <w:tab w:val="right" w:leader="dot" w:pos="4310"/>
        </w:tabs>
        <w:rPr>
          <w:noProof/>
        </w:rPr>
      </w:pPr>
      <w:r>
        <w:rPr>
          <w:noProof/>
        </w:rPr>
        <w:t>catalogs</w:t>
      </w:r>
    </w:p>
    <w:p w14:paraId="624B0E4F" w14:textId="77777777" w:rsidR="002D58CD" w:rsidRDefault="002D58CD">
      <w:pPr>
        <w:pStyle w:val="Index2"/>
        <w:tabs>
          <w:tab w:val="right" w:leader="dot" w:pos="4310"/>
        </w:tabs>
        <w:rPr>
          <w:noProof/>
        </w:rPr>
      </w:pPr>
      <w:r>
        <w:rPr>
          <w:noProof/>
        </w:rPr>
        <w:t>agency publications</w:t>
      </w:r>
      <w:r>
        <w:rPr>
          <w:noProof/>
        </w:rPr>
        <w:tab/>
        <w:t>125</w:t>
      </w:r>
    </w:p>
    <w:p w14:paraId="7470C9D5" w14:textId="77777777" w:rsidR="002D58CD" w:rsidRDefault="002D58CD">
      <w:pPr>
        <w:pStyle w:val="Index3"/>
        <w:tabs>
          <w:tab w:val="right" w:leader="dot" w:pos="4310"/>
        </w:tabs>
        <w:rPr>
          <w:noProof/>
        </w:rPr>
      </w:pPr>
      <w:r>
        <w:rPr>
          <w:noProof/>
        </w:rPr>
        <w:t>additional copies</w:t>
      </w:r>
      <w:r>
        <w:rPr>
          <w:noProof/>
        </w:rPr>
        <w:tab/>
        <w:t>133</w:t>
      </w:r>
    </w:p>
    <w:p w14:paraId="25FBE81E" w14:textId="77777777" w:rsidR="002D58CD" w:rsidRDefault="002D58CD">
      <w:pPr>
        <w:pStyle w:val="Index2"/>
        <w:tabs>
          <w:tab w:val="right" w:leader="dot" w:pos="4310"/>
        </w:tabs>
        <w:rPr>
          <w:noProof/>
        </w:rPr>
      </w:pPr>
      <w:r>
        <w:rPr>
          <w:noProof/>
        </w:rPr>
        <w:t>library collections</w:t>
      </w:r>
      <w:r>
        <w:rPr>
          <w:noProof/>
        </w:rPr>
        <w:tab/>
        <w:t>119</w:t>
      </w:r>
    </w:p>
    <w:p w14:paraId="4C048490" w14:textId="77777777" w:rsidR="002D58CD" w:rsidRDefault="002D58CD">
      <w:pPr>
        <w:pStyle w:val="Index1"/>
        <w:tabs>
          <w:tab w:val="right" w:leader="dot" w:pos="4310"/>
        </w:tabs>
        <w:rPr>
          <w:noProof/>
        </w:rPr>
      </w:pPr>
      <w:r>
        <w:rPr>
          <w:noProof/>
        </w:rPr>
        <w:t>catering arrangements</w:t>
      </w:r>
    </w:p>
    <w:p w14:paraId="645E74F5" w14:textId="77777777" w:rsidR="002D58CD" w:rsidRDefault="002D58CD">
      <w:pPr>
        <w:pStyle w:val="Index2"/>
        <w:tabs>
          <w:tab w:val="right" w:leader="dot" w:pos="4310"/>
        </w:tabs>
        <w:rPr>
          <w:noProof/>
        </w:rPr>
      </w:pPr>
      <w:r>
        <w:rPr>
          <w:noProof/>
        </w:rPr>
        <w:t>meetings</w:t>
      </w:r>
      <w:r>
        <w:rPr>
          <w:noProof/>
        </w:rPr>
        <w:tab/>
        <w:t>34</w:t>
      </w:r>
    </w:p>
    <w:p w14:paraId="16B9C362" w14:textId="77777777" w:rsidR="002D58CD" w:rsidRDefault="002D58CD">
      <w:pPr>
        <w:pStyle w:val="Index2"/>
        <w:tabs>
          <w:tab w:val="right" w:leader="dot" w:pos="4310"/>
        </w:tabs>
        <w:rPr>
          <w:noProof/>
        </w:rPr>
      </w:pPr>
      <w:r>
        <w:rPr>
          <w:noProof/>
        </w:rPr>
        <w:t>trainings</w:t>
      </w:r>
      <w:r>
        <w:rPr>
          <w:noProof/>
        </w:rPr>
        <w:tab/>
        <w:t>52</w:t>
      </w:r>
    </w:p>
    <w:p w14:paraId="6F893B0C" w14:textId="77777777" w:rsidR="002D58CD" w:rsidRDefault="002D58CD">
      <w:pPr>
        <w:pStyle w:val="Index1"/>
        <w:tabs>
          <w:tab w:val="right" w:leader="dot" w:pos="4310"/>
        </w:tabs>
        <w:rPr>
          <w:noProof/>
        </w:rPr>
      </w:pPr>
      <w:r>
        <w:rPr>
          <w:noProof/>
        </w:rPr>
        <w:t>CDs</w:t>
      </w:r>
      <w:r>
        <w:rPr>
          <w:noProof/>
        </w:rPr>
        <w:tab/>
      </w:r>
      <w:r w:rsidRPr="003A6BCE">
        <w:rPr>
          <w:i/>
          <w:noProof/>
        </w:rPr>
        <w:t>search by function/content of the record</w:t>
      </w:r>
    </w:p>
    <w:p w14:paraId="7EAB4141" w14:textId="77777777" w:rsidR="002D58CD" w:rsidRDefault="002D58CD">
      <w:pPr>
        <w:pStyle w:val="Index1"/>
        <w:tabs>
          <w:tab w:val="right" w:leader="dot" w:pos="4310"/>
        </w:tabs>
        <w:rPr>
          <w:noProof/>
        </w:rPr>
      </w:pPr>
      <w:r>
        <w:rPr>
          <w:noProof/>
        </w:rPr>
        <w:t>celebrations</w:t>
      </w:r>
    </w:p>
    <w:p w14:paraId="0AF34B3C" w14:textId="77777777" w:rsidR="002D58CD" w:rsidRDefault="002D58CD">
      <w:pPr>
        <w:pStyle w:val="Index2"/>
        <w:tabs>
          <w:tab w:val="right" w:leader="dot" w:pos="4310"/>
        </w:tabs>
        <w:rPr>
          <w:noProof/>
        </w:rPr>
      </w:pPr>
      <w:r>
        <w:rPr>
          <w:noProof/>
        </w:rPr>
        <w:t>routine</w:t>
      </w:r>
      <w:r>
        <w:rPr>
          <w:noProof/>
        </w:rPr>
        <w:tab/>
        <w:t>19</w:t>
      </w:r>
    </w:p>
    <w:p w14:paraId="3299F093" w14:textId="77777777" w:rsidR="002D58CD" w:rsidRDefault="002D58CD">
      <w:pPr>
        <w:pStyle w:val="Index2"/>
        <w:tabs>
          <w:tab w:val="right" w:leader="dot" w:pos="4310"/>
        </w:tabs>
        <w:rPr>
          <w:noProof/>
        </w:rPr>
      </w:pPr>
      <w:r>
        <w:rPr>
          <w:noProof/>
        </w:rPr>
        <w:t>significant</w:t>
      </w:r>
      <w:r>
        <w:rPr>
          <w:noProof/>
        </w:rPr>
        <w:tab/>
        <w:t>20</w:t>
      </w:r>
    </w:p>
    <w:p w14:paraId="56AEFE95" w14:textId="77777777" w:rsidR="002D58CD" w:rsidRDefault="002D58CD">
      <w:pPr>
        <w:pStyle w:val="Index1"/>
        <w:tabs>
          <w:tab w:val="right" w:leader="dot" w:pos="4310"/>
        </w:tabs>
        <w:rPr>
          <w:noProof/>
        </w:rPr>
      </w:pPr>
      <w:r>
        <w:rPr>
          <w:noProof/>
        </w:rPr>
        <w:t>centennials</w:t>
      </w:r>
      <w:r>
        <w:rPr>
          <w:noProof/>
        </w:rPr>
        <w:tab/>
        <w:t>20</w:t>
      </w:r>
    </w:p>
    <w:p w14:paraId="12698967" w14:textId="77777777" w:rsidR="002D58CD" w:rsidRDefault="002D58CD">
      <w:pPr>
        <w:pStyle w:val="Index1"/>
        <w:tabs>
          <w:tab w:val="right" w:leader="dot" w:pos="4310"/>
        </w:tabs>
        <w:rPr>
          <w:noProof/>
        </w:rPr>
      </w:pPr>
      <w:r>
        <w:rPr>
          <w:noProof/>
        </w:rPr>
        <w:t>ceremonies</w:t>
      </w:r>
    </w:p>
    <w:p w14:paraId="75C8DDC7" w14:textId="77777777" w:rsidR="002D58CD" w:rsidRDefault="002D58CD">
      <w:pPr>
        <w:pStyle w:val="Index2"/>
        <w:tabs>
          <w:tab w:val="right" w:leader="dot" w:pos="4310"/>
        </w:tabs>
        <w:rPr>
          <w:noProof/>
        </w:rPr>
      </w:pPr>
      <w:r>
        <w:rPr>
          <w:noProof/>
        </w:rPr>
        <w:t>routine</w:t>
      </w:r>
      <w:r>
        <w:rPr>
          <w:noProof/>
        </w:rPr>
        <w:tab/>
        <w:t>19</w:t>
      </w:r>
    </w:p>
    <w:p w14:paraId="35F0FF53" w14:textId="77777777" w:rsidR="002D58CD" w:rsidRDefault="002D58CD">
      <w:pPr>
        <w:pStyle w:val="Index2"/>
        <w:tabs>
          <w:tab w:val="right" w:leader="dot" w:pos="4310"/>
        </w:tabs>
        <w:rPr>
          <w:noProof/>
        </w:rPr>
      </w:pPr>
      <w:r>
        <w:rPr>
          <w:noProof/>
        </w:rPr>
        <w:t>significant</w:t>
      </w:r>
      <w:r>
        <w:rPr>
          <w:noProof/>
        </w:rPr>
        <w:tab/>
        <w:t>20</w:t>
      </w:r>
    </w:p>
    <w:p w14:paraId="797FD982" w14:textId="77777777" w:rsidR="002D58CD" w:rsidRDefault="002D58CD">
      <w:pPr>
        <w:pStyle w:val="Index1"/>
        <w:tabs>
          <w:tab w:val="right" w:leader="dot" w:pos="4310"/>
        </w:tabs>
        <w:rPr>
          <w:noProof/>
        </w:rPr>
      </w:pPr>
      <w:r>
        <w:rPr>
          <w:noProof/>
        </w:rPr>
        <w:t>certified mail (logs/return receipts)</w:t>
      </w:r>
      <w:r>
        <w:rPr>
          <w:noProof/>
        </w:rPr>
        <w:tab/>
        <w:t>121</w:t>
      </w:r>
    </w:p>
    <w:p w14:paraId="38C83F92" w14:textId="77777777" w:rsidR="002D58CD" w:rsidRDefault="002D58CD">
      <w:pPr>
        <w:pStyle w:val="Index1"/>
        <w:tabs>
          <w:tab w:val="right" w:leader="dot" w:pos="4310"/>
        </w:tabs>
        <w:rPr>
          <w:noProof/>
        </w:rPr>
      </w:pPr>
      <w:r w:rsidRPr="003A6BCE">
        <w:rPr>
          <w:rFonts w:eastAsia="Calibri" w:cs="Times New Roman"/>
          <w:noProof/>
        </w:rPr>
        <w:t>charity fundraising</w:t>
      </w:r>
      <w:r>
        <w:rPr>
          <w:noProof/>
        </w:rPr>
        <w:tab/>
        <w:t>21</w:t>
      </w:r>
    </w:p>
    <w:p w14:paraId="753B9AE1" w14:textId="77777777" w:rsidR="002D58CD" w:rsidRDefault="002D58CD">
      <w:pPr>
        <w:pStyle w:val="Index1"/>
        <w:tabs>
          <w:tab w:val="right" w:leader="dot" w:pos="4310"/>
        </w:tabs>
        <w:rPr>
          <w:noProof/>
        </w:rPr>
      </w:pPr>
      <w:r>
        <w:rPr>
          <w:noProof/>
        </w:rPr>
        <w:t>checks/warrants</w:t>
      </w:r>
    </w:p>
    <w:p w14:paraId="0AB19796" w14:textId="77777777" w:rsidR="002D58CD" w:rsidRDefault="002D58CD">
      <w:pPr>
        <w:pStyle w:val="Index2"/>
        <w:tabs>
          <w:tab w:val="right" w:leader="dot" w:pos="4310"/>
        </w:tabs>
        <w:rPr>
          <w:noProof/>
        </w:rPr>
      </w:pPr>
      <w:r>
        <w:rPr>
          <w:noProof/>
        </w:rPr>
        <w:t>blank/unused</w:t>
      </w:r>
      <w:r>
        <w:rPr>
          <w:noProof/>
        </w:rPr>
        <w:tab/>
        <w:t>118</w:t>
      </w:r>
    </w:p>
    <w:p w14:paraId="5A11140E" w14:textId="77777777" w:rsidR="002D58CD" w:rsidRDefault="002D58CD">
      <w:pPr>
        <w:pStyle w:val="Index2"/>
        <w:tabs>
          <w:tab w:val="right" w:leader="dot" w:pos="4310"/>
        </w:tabs>
        <w:rPr>
          <w:noProof/>
        </w:rPr>
      </w:pPr>
      <w:r>
        <w:rPr>
          <w:noProof/>
        </w:rPr>
        <w:t>deposits</w:t>
      </w:r>
      <w:r>
        <w:rPr>
          <w:noProof/>
        </w:rPr>
        <w:tab/>
        <w:t>75</w:t>
      </w:r>
    </w:p>
    <w:p w14:paraId="5C3B50A0" w14:textId="77777777" w:rsidR="002D58CD" w:rsidRDefault="002D58CD">
      <w:pPr>
        <w:pStyle w:val="Index2"/>
        <w:tabs>
          <w:tab w:val="right" w:leader="dot" w:pos="4310"/>
        </w:tabs>
        <w:rPr>
          <w:noProof/>
        </w:rPr>
      </w:pPr>
      <w:r>
        <w:rPr>
          <w:noProof/>
        </w:rPr>
        <w:t>registers</w:t>
      </w:r>
      <w:r>
        <w:rPr>
          <w:noProof/>
        </w:rPr>
        <w:tab/>
        <w:t>77</w:t>
      </w:r>
    </w:p>
    <w:p w14:paraId="6A90E769" w14:textId="77777777" w:rsidR="002D58CD" w:rsidRDefault="002D58CD">
      <w:pPr>
        <w:pStyle w:val="Index2"/>
        <w:tabs>
          <w:tab w:val="right" w:leader="dot" w:pos="4310"/>
        </w:tabs>
        <w:rPr>
          <w:noProof/>
        </w:rPr>
      </w:pPr>
      <w:r>
        <w:rPr>
          <w:noProof/>
        </w:rPr>
        <w:t>returned by bank (NSF)</w:t>
      </w:r>
      <w:r>
        <w:rPr>
          <w:noProof/>
        </w:rPr>
        <w:tab/>
        <w:t>76</w:t>
      </w:r>
    </w:p>
    <w:p w14:paraId="540A8674" w14:textId="77777777" w:rsidR="002D58CD" w:rsidRDefault="002D58CD">
      <w:pPr>
        <w:pStyle w:val="Index1"/>
        <w:tabs>
          <w:tab w:val="right" w:leader="dot" w:pos="4310"/>
        </w:tabs>
        <w:rPr>
          <w:noProof/>
        </w:rPr>
      </w:pPr>
      <w:r>
        <w:rPr>
          <w:noProof/>
        </w:rPr>
        <w:t>chemicals (hazardous)</w:t>
      </w:r>
      <w:r>
        <w:rPr>
          <w:noProof/>
        </w:rPr>
        <w:tab/>
        <w:t>103</w:t>
      </w:r>
    </w:p>
    <w:p w14:paraId="32D4EBC7" w14:textId="77777777" w:rsidR="002D58CD" w:rsidRDefault="002D58CD">
      <w:pPr>
        <w:pStyle w:val="Index1"/>
        <w:tabs>
          <w:tab w:val="right" w:leader="dot" w:pos="4310"/>
        </w:tabs>
        <w:rPr>
          <w:noProof/>
        </w:rPr>
      </w:pPr>
      <w:r>
        <w:rPr>
          <w:noProof/>
        </w:rPr>
        <w:t>circulation (libraries)</w:t>
      </w:r>
      <w:r>
        <w:rPr>
          <w:noProof/>
        </w:rPr>
        <w:tab/>
        <w:t>119</w:t>
      </w:r>
    </w:p>
    <w:p w14:paraId="2D6610C1" w14:textId="77777777" w:rsidR="002D58CD" w:rsidRDefault="002D58CD">
      <w:pPr>
        <w:pStyle w:val="Index1"/>
        <w:tabs>
          <w:tab w:val="right" w:leader="dot" w:pos="4310"/>
        </w:tabs>
        <w:rPr>
          <w:noProof/>
        </w:rPr>
      </w:pPr>
      <w:r>
        <w:rPr>
          <w:noProof/>
        </w:rPr>
        <w:t>civil rights</w:t>
      </w:r>
    </w:p>
    <w:p w14:paraId="3F9D7F53" w14:textId="77777777" w:rsidR="002D58CD" w:rsidRDefault="002D58CD">
      <w:pPr>
        <w:pStyle w:val="Index2"/>
        <w:tabs>
          <w:tab w:val="right" w:leader="dot" w:pos="4310"/>
        </w:tabs>
        <w:rPr>
          <w:noProof/>
        </w:rPr>
      </w:pPr>
      <w:r>
        <w:rPr>
          <w:noProof/>
        </w:rPr>
        <w:t>compliance</w:t>
      </w:r>
      <w:r>
        <w:rPr>
          <w:noProof/>
        </w:rPr>
        <w:tab/>
        <w:t>16, 17</w:t>
      </w:r>
    </w:p>
    <w:p w14:paraId="182A6A5F" w14:textId="77777777" w:rsidR="002D58CD" w:rsidRDefault="002D58CD">
      <w:pPr>
        <w:pStyle w:val="Index1"/>
        <w:tabs>
          <w:tab w:val="right" w:leader="dot" w:pos="4310"/>
        </w:tabs>
        <w:rPr>
          <w:noProof/>
        </w:rPr>
      </w:pPr>
      <w:r>
        <w:rPr>
          <w:noProof/>
        </w:rPr>
        <w:t>claims</w:t>
      </w:r>
    </w:p>
    <w:p w14:paraId="2E3F8279" w14:textId="77777777" w:rsidR="002D58CD" w:rsidRDefault="002D58CD">
      <w:pPr>
        <w:pStyle w:val="Index2"/>
        <w:tabs>
          <w:tab w:val="right" w:leader="dot" w:pos="4310"/>
        </w:tabs>
        <w:rPr>
          <w:noProof/>
        </w:rPr>
      </w:pPr>
      <w:r>
        <w:rPr>
          <w:noProof/>
        </w:rPr>
        <w:t>damages (litigation)</w:t>
      </w:r>
    </w:p>
    <w:p w14:paraId="557D2C21" w14:textId="77777777" w:rsidR="002D58CD" w:rsidRDefault="002D58CD">
      <w:pPr>
        <w:pStyle w:val="Index3"/>
        <w:tabs>
          <w:tab w:val="right" w:leader="dot" w:pos="4310"/>
        </w:tabs>
        <w:rPr>
          <w:noProof/>
        </w:rPr>
      </w:pPr>
      <w:r>
        <w:rPr>
          <w:noProof/>
        </w:rPr>
        <w:t>routine</w:t>
      </w:r>
      <w:r>
        <w:rPr>
          <w:noProof/>
        </w:rPr>
        <w:tab/>
        <w:t>28</w:t>
      </w:r>
    </w:p>
    <w:p w14:paraId="3E12D577" w14:textId="77777777" w:rsidR="002D58CD" w:rsidRDefault="002D58CD">
      <w:pPr>
        <w:pStyle w:val="Index3"/>
        <w:tabs>
          <w:tab w:val="right" w:leader="dot" w:pos="4310"/>
        </w:tabs>
        <w:rPr>
          <w:noProof/>
        </w:rPr>
      </w:pPr>
      <w:r>
        <w:rPr>
          <w:noProof/>
        </w:rPr>
        <w:t>significant</w:t>
      </w:r>
      <w:r>
        <w:rPr>
          <w:noProof/>
        </w:rPr>
        <w:tab/>
        <w:t>29</w:t>
      </w:r>
    </w:p>
    <w:p w14:paraId="73940A26" w14:textId="77777777" w:rsidR="002D58CD" w:rsidRDefault="002D58CD">
      <w:pPr>
        <w:pStyle w:val="Index2"/>
        <w:tabs>
          <w:tab w:val="right" w:leader="dot" w:pos="4310"/>
        </w:tabs>
        <w:rPr>
          <w:noProof/>
        </w:rPr>
      </w:pPr>
      <w:r>
        <w:rPr>
          <w:noProof/>
        </w:rPr>
        <w:t>injuries/L&amp;I</w:t>
      </w:r>
      <w:r>
        <w:rPr>
          <w:noProof/>
        </w:rPr>
        <w:tab/>
        <w:t>102</w:t>
      </w:r>
    </w:p>
    <w:p w14:paraId="11563E6E" w14:textId="77777777" w:rsidR="002D58CD" w:rsidRDefault="002D58CD">
      <w:pPr>
        <w:pStyle w:val="Index3"/>
        <w:tabs>
          <w:tab w:val="right" w:leader="dot" w:pos="4310"/>
        </w:tabs>
        <w:rPr>
          <w:noProof/>
        </w:rPr>
      </w:pPr>
      <w:r>
        <w:rPr>
          <w:noProof/>
        </w:rPr>
        <w:t>eye injuries</w:t>
      </w:r>
      <w:r>
        <w:rPr>
          <w:noProof/>
        </w:rPr>
        <w:tab/>
        <w:t>103</w:t>
      </w:r>
    </w:p>
    <w:p w14:paraId="34A5C7B8" w14:textId="77777777" w:rsidR="002D58CD" w:rsidRDefault="002D58CD">
      <w:pPr>
        <w:pStyle w:val="Index2"/>
        <w:tabs>
          <w:tab w:val="right" w:leader="dot" w:pos="4310"/>
        </w:tabs>
        <w:rPr>
          <w:noProof/>
        </w:rPr>
      </w:pPr>
      <w:r>
        <w:rPr>
          <w:noProof/>
        </w:rPr>
        <w:t>not filed</w:t>
      </w:r>
      <w:r>
        <w:rPr>
          <w:noProof/>
        </w:rPr>
        <w:tab/>
        <w:t>49</w:t>
      </w:r>
    </w:p>
    <w:p w14:paraId="56EBBBCE" w14:textId="77777777" w:rsidR="002D58CD" w:rsidRDefault="002D58CD">
      <w:pPr>
        <w:pStyle w:val="Index2"/>
        <w:tabs>
          <w:tab w:val="right" w:leader="dot" w:pos="4310"/>
        </w:tabs>
        <w:rPr>
          <w:noProof/>
        </w:rPr>
      </w:pPr>
      <w:r>
        <w:rPr>
          <w:noProof/>
        </w:rPr>
        <w:t>unemployment</w:t>
      </w:r>
      <w:r>
        <w:rPr>
          <w:noProof/>
        </w:rPr>
        <w:tab/>
        <w:t>95</w:t>
      </w:r>
    </w:p>
    <w:p w14:paraId="2C909F22" w14:textId="77777777" w:rsidR="002D58CD" w:rsidRDefault="002D58CD">
      <w:pPr>
        <w:pStyle w:val="Index2"/>
        <w:tabs>
          <w:tab w:val="right" w:leader="dot" w:pos="4310"/>
        </w:tabs>
        <w:rPr>
          <w:noProof/>
        </w:rPr>
      </w:pPr>
      <w:r>
        <w:rPr>
          <w:noProof/>
        </w:rPr>
        <w:t>warrants</w:t>
      </w:r>
      <w:r>
        <w:rPr>
          <w:noProof/>
        </w:rPr>
        <w:tab/>
        <w:t>76</w:t>
      </w:r>
    </w:p>
    <w:p w14:paraId="4335B843" w14:textId="77777777" w:rsidR="002D58CD" w:rsidRDefault="002D58CD">
      <w:pPr>
        <w:pStyle w:val="Index1"/>
        <w:tabs>
          <w:tab w:val="right" w:leader="dot" w:pos="4310"/>
        </w:tabs>
        <w:rPr>
          <w:noProof/>
        </w:rPr>
      </w:pPr>
      <w:r>
        <w:rPr>
          <w:noProof/>
        </w:rPr>
        <w:t>client service agreements</w:t>
      </w:r>
      <w:r>
        <w:rPr>
          <w:noProof/>
        </w:rPr>
        <w:tab/>
        <w:t>85</w:t>
      </w:r>
    </w:p>
    <w:p w14:paraId="7EEAC52B" w14:textId="77777777" w:rsidR="002D58CD" w:rsidRDefault="002D58CD">
      <w:pPr>
        <w:pStyle w:val="Index1"/>
        <w:tabs>
          <w:tab w:val="right" w:leader="dot" w:pos="4310"/>
        </w:tabs>
        <w:rPr>
          <w:noProof/>
        </w:rPr>
      </w:pPr>
      <w:r>
        <w:rPr>
          <w:noProof/>
        </w:rPr>
        <w:t>collaborating (notes/flipcharts/etc.)</w:t>
      </w:r>
      <w:r>
        <w:rPr>
          <w:noProof/>
        </w:rPr>
        <w:tab/>
        <w:t>133</w:t>
      </w:r>
    </w:p>
    <w:p w14:paraId="0F9AF2DE" w14:textId="77777777" w:rsidR="002D58CD" w:rsidRDefault="002D58CD">
      <w:pPr>
        <w:pStyle w:val="Index1"/>
        <w:tabs>
          <w:tab w:val="right" w:leader="dot" w:pos="4310"/>
        </w:tabs>
        <w:rPr>
          <w:noProof/>
        </w:rPr>
      </w:pPr>
      <w:r>
        <w:rPr>
          <w:noProof/>
        </w:rPr>
        <w:t>collections</w:t>
      </w:r>
    </w:p>
    <w:p w14:paraId="4663E605" w14:textId="77777777" w:rsidR="002D58CD" w:rsidRDefault="002D58CD">
      <w:pPr>
        <w:pStyle w:val="Index2"/>
        <w:tabs>
          <w:tab w:val="right" w:leader="dot" w:pos="4310"/>
        </w:tabs>
        <w:rPr>
          <w:noProof/>
        </w:rPr>
      </w:pPr>
      <w:r>
        <w:rPr>
          <w:noProof/>
        </w:rPr>
        <w:t>financial disputes</w:t>
      </w:r>
      <w:r>
        <w:rPr>
          <w:noProof/>
        </w:rPr>
        <w:tab/>
        <w:t>76</w:t>
      </w:r>
    </w:p>
    <w:p w14:paraId="017C3093" w14:textId="77777777" w:rsidR="002D58CD" w:rsidRDefault="002D58CD">
      <w:pPr>
        <w:pStyle w:val="Index2"/>
        <w:tabs>
          <w:tab w:val="right" w:leader="dot" w:pos="4310"/>
        </w:tabs>
        <w:rPr>
          <w:noProof/>
        </w:rPr>
      </w:pPr>
      <w:r>
        <w:rPr>
          <w:noProof/>
        </w:rPr>
        <w:t>library</w:t>
      </w:r>
    </w:p>
    <w:p w14:paraId="14603A51" w14:textId="77777777" w:rsidR="002D58CD" w:rsidRDefault="002D58CD">
      <w:pPr>
        <w:pStyle w:val="Index3"/>
        <w:tabs>
          <w:tab w:val="right" w:leader="dot" w:pos="4310"/>
        </w:tabs>
        <w:rPr>
          <w:noProof/>
        </w:rPr>
      </w:pPr>
      <w:r>
        <w:rPr>
          <w:noProof/>
        </w:rPr>
        <w:lastRenderedPageBreak/>
        <w:t>catalogs/circulation</w:t>
      </w:r>
      <w:r>
        <w:rPr>
          <w:noProof/>
        </w:rPr>
        <w:tab/>
        <w:t>119</w:t>
      </w:r>
    </w:p>
    <w:p w14:paraId="4AA9F0C5" w14:textId="77777777" w:rsidR="002D58CD" w:rsidRDefault="002D58CD">
      <w:pPr>
        <w:pStyle w:val="Index3"/>
        <w:tabs>
          <w:tab w:val="right" w:leader="dot" w:pos="4310"/>
        </w:tabs>
        <w:rPr>
          <w:noProof/>
        </w:rPr>
      </w:pPr>
      <w:r>
        <w:rPr>
          <w:noProof/>
        </w:rPr>
        <w:t>control/management</w:t>
      </w:r>
      <w:r>
        <w:rPr>
          <w:noProof/>
        </w:rPr>
        <w:tab/>
        <w:t>120</w:t>
      </w:r>
    </w:p>
    <w:p w14:paraId="74869582" w14:textId="77777777" w:rsidR="002D58CD" w:rsidRDefault="002D58CD">
      <w:pPr>
        <w:pStyle w:val="Index1"/>
        <w:tabs>
          <w:tab w:val="right" w:leader="dot" w:pos="4310"/>
        </w:tabs>
        <w:rPr>
          <w:noProof/>
        </w:rPr>
      </w:pPr>
      <w:r>
        <w:rPr>
          <w:noProof/>
        </w:rPr>
        <w:t>collective bargaining</w:t>
      </w:r>
      <w:r>
        <w:rPr>
          <w:noProof/>
        </w:rPr>
        <w:tab/>
        <w:t>96</w:t>
      </w:r>
    </w:p>
    <w:p w14:paraId="6A229FF3" w14:textId="77777777" w:rsidR="002D58CD" w:rsidRDefault="002D58CD">
      <w:pPr>
        <w:pStyle w:val="Index1"/>
        <w:tabs>
          <w:tab w:val="right" w:leader="dot" w:pos="4310"/>
        </w:tabs>
        <w:rPr>
          <w:noProof/>
        </w:rPr>
      </w:pPr>
      <w:r>
        <w:rPr>
          <w:noProof/>
        </w:rPr>
        <w:t>combined excise tax</w:t>
      </w:r>
      <w:r>
        <w:rPr>
          <w:noProof/>
        </w:rPr>
        <w:tab/>
        <w:t>79</w:t>
      </w:r>
    </w:p>
    <w:p w14:paraId="4D5F13B4" w14:textId="77777777" w:rsidR="002D58CD" w:rsidRDefault="002D58CD">
      <w:pPr>
        <w:pStyle w:val="Index1"/>
        <w:tabs>
          <w:tab w:val="right" w:leader="dot" w:pos="4310"/>
        </w:tabs>
        <w:rPr>
          <w:noProof/>
        </w:rPr>
      </w:pPr>
      <w:r>
        <w:rPr>
          <w:noProof/>
        </w:rPr>
        <w:t>commercial driver’s licenses (employment requirements)</w:t>
      </w:r>
      <w:r>
        <w:rPr>
          <w:noProof/>
        </w:rPr>
        <w:tab/>
        <w:t>92</w:t>
      </w:r>
    </w:p>
    <w:p w14:paraId="5383C5D8" w14:textId="77777777" w:rsidR="002D58CD" w:rsidRDefault="002D58CD">
      <w:pPr>
        <w:pStyle w:val="Index1"/>
        <w:tabs>
          <w:tab w:val="right" w:leader="dot" w:pos="4310"/>
        </w:tabs>
        <w:rPr>
          <w:noProof/>
        </w:rPr>
      </w:pPr>
      <w:r w:rsidRPr="003A6BCE">
        <w:rPr>
          <w:rFonts w:eastAsia="Calibri" w:cs="Times New Roman"/>
          <w:noProof/>
        </w:rPr>
        <w:t>commission meetings</w:t>
      </w:r>
    </w:p>
    <w:p w14:paraId="0149C710" w14:textId="77777777" w:rsidR="002D58CD" w:rsidRDefault="002D58CD">
      <w:pPr>
        <w:pStyle w:val="Index2"/>
        <w:tabs>
          <w:tab w:val="right" w:leader="dot" w:pos="4310"/>
        </w:tabs>
        <w:rPr>
          <w:noProof/>
        </w:rPr>
      </w:pPr>
      <w:r w:rsidRPr="003A6BCE">
        <w:rPr>
          <w:rFonts w:eastAsia="Calibri" w:cs="Times New Roman"/>
          <w:noProof/>
        </w:rPr>
        <w:t>agendas/packets/minutes/av recordings</w:t>
      </w:r>
    </w:p>
    <w:p w14:paraId="06667141" w14:textId="77777777" w:rsidR="002D58CD" w:rsidRDefault="002D58CD">
      <w:pPr>
        <w:pStyle w:val="Index3"/>
        <w:tabs>
          <w:tab w:val="right" w:leader="dot" w:pos="4310"/>
        </w:tabs>
        <w:rPr>
          <w:noProof/>
        </w:rPr>
      </w:pPr>
      <w:r w:rsidRPr="003A6BCE">
        <w:rPr>
          <w:rFonts w:eastAsia="Calibri" w:cs="Times New Roman"/>
          <w:noProof/>
        </w:rPr>
        <w:t>advisory commissions</w:t>
      </w:r>
      <w:r>
        <w:rPr>
          <w:noProof/>
        </w:rPr>
        <w:tab/>
        <w:t>32</w:t>
      </w:r>
    </w:p>
    <w:p w14:paraId="2313862F" w14:textId="77777777" w:rsidR="002D58CD" w:rsidRDefault="002D58CD">
      <w:pPr>
        <w:pStyle w:val="Index3"/>
        <w:tabs>
          <w:tab w:val="right" w:leader="dot" w:pos="4310"/>
        </w:tabs>
        <w:rPr>
          <w:noProof/>
        </w:rPr>
      </w:pPr>
      <w:r w:rsidRPr="003A6BCE">
        <w:rPr>
          <w:rFonts w:eastAsia="Calibri" w:cs="Times New Roman"/>
          <w:noProof/>
        </w:rPr>
        <w:t>governing/executive/policy-setting</w:t>
      </w:r>
      <w:r>
        <w:rPr>
          <w:noProof/>
        </w:rPr>
        <w:tab/>
        <w:t>33</w:t>
      </w:r>
    </w:p>
    <w:p w14:paraId="3F0F878F" w14:textId="77777777" w:rsidR="002D58CD" w:rsidRDefault="002D58CD">
      <w:pPr>
        <w:pStyle w:val="Index3"/>
        <w:tabs>
          <w:tab w:val="right" w:leader="dot" w:pos="4310"/>
        </w:tabs>
        <w:rPr>
          <w:noProof/>
        </w:rPr>
      </w:pPr>
      <w:r w:rsidRPr="003A6BCE">
        <w:rPr>
          <w:rFonts w:eastAsia="Calibri" w:cs="Times New Roman"/>
          <w:noProof/>
        </w:rPr>
        <w:t>individual members’ copies/notes</w:t>
      </w:r>
      <w:r>
        <w:rPr>
          <w:noProof/>
        </w:rPr>
        <w:tab/>
        <w:t>35</w:t>
      </w:r>
    </w:p>
    <w:p w14:paraId="51D04244" w14:textId="77777777" w:rsidR="002D58CD" w:rsidRDefault="002D58CD">
      <w:pPr>
        <w:pStyle w:val="Index3"/>
        <w:tabs>
          <w:tab w:val="right" w:leader="dot" w:pos="4310"/>
        </w:tabs>
        <w:rPr>
          <w:noProof/>
        </w:rPr>
      </w:pPr>
      <w:r w:rsidRPr="003A6BCE">
        <w:rPr>
          <w:rFonts w:eastAsia="Calibri" w:cs="Times New Roman"/>
          <w:noProof/>
        </w:rPr>
        <w:t>internal commissions</w:t>
      </w:r>
      <w:r>
        <w:rPr>
          <w:noProof/>
        </w:rPr>
        <w:tab/>
        <w:t>36</w:t>
      </w:r>
    </w:p>
    <w:p w14:paraId="3D8B0D9C" w14:textId="77777777" w:rsidR="002D58CD" w:rsidRDefault="002D58CD">
      <w:pPr>
        <w:pStyle w:val="Index2"/>
        <w:tabs>
          <w:tab w:val="right" w:leader="dot" w:pos="4310"/>
        </w:tabs>
        <w:rPr>
          <w:noProof/>
        </w:rPr>
      </w:pPr>
      <w:r w:rsidRPr="003A6BCE">
        <w:rPr>
          <w:rFonts w:eastAsia="Calibri" w:cs="Times New Roman"/>
          <w:noProof/>
        </w:rPr>
        <w:t>arrangements</w:t>
      </w:r>
      <w:r>
        <w:rPr>
          <w:noProof/>
        </w:rPr>
        <w:tab/>
        <w:t>34</w:t>
      </w:r>
    </w:p>
    <w:p w14:paraId="1A95EA86" w14:textId="77777777" w:rsidR="002D58CD" w:rsidRDefault="002D58CD">
      <w:pPr>
        <w:pStyle w:val="Index3"/>
        <w:tabs>
          <w:tab w:val="right" w:leader="dot" w:pos="4310"/>
        </w:tabs>
        <w:rPr>
          <w:noProof/>
        </w:rPr>
      </w:pPr>
      <w:r w:rsidRPr="003A6BCE">
        <w:rPr>
          <w:rFonts w:eastAsia="Calibri" w:cs="Times New Roman"/>
          <w:noProof/>
        </w:rPr>
        <w:t>scheduling</w:t>
      </w:r>
      <w:r>
        <w:rPr>
          <w:noProof/>
        </w:rPr>
        <w:tab/>
        <w:t>141</w:t>
      </w:r>
    </w:p>
    <w:p w14:paraId="0452C9C9" w14:textId="77777777" w:rsidR="002D58CD" w:rsidRDefault="002D58CD">
      <w:pPr>
        <w:pStyle w:val="Index3"/>
        <w:tabs>
          <w:tab w:val="right" w:leader="dot" w:pos="4310"/>
        </w:tabs>
        <w:rPr>
          <w:noProof/>
        </w:rPr>
      </w:pPr>
      <w:r w:rsidRPr="003A6BCE">
        <w:rPr>
          <w:rFonts w:eastAsia="Calibri" w:cs="Times New Roman"/>
          <w:noProof/>
        </w:rPr>
        <w:t>travel</w:t>
      </w:r>
      <w:r>
        <w:rPr>
          <w:noProof/>
        </w:rPr>
        <w:tab/>
        <w:t>90</w:t>
      </w:r>
    </w:p>
    <w:p w14:paraId="7713D2D9" w14:textId="77777777" w:rsidR="002D58CD" w:rsidRDefault="002D58CD">
      <w:pPr>
        <w:pStyle w:val="Index2"/>
        <w:tabs>
          <w:tab w:val="right" w:leader="dot" w:pos="4310"/>
        </w:tabs>
        <w:rPr>
          <w:noProof/>
        </w:rPr>
      </w:pPr>
      <w:r w:rsidRPr="003A6BCE">
        <w:rPr>
          <w:rFonts w:eastAsia="Calibri" w:cs="Times New Roman"/>
          <w:noProof/>
        </w:rPr>
        <w:t>ballots (voting on decisions)</w:t>
      </w:r>
      <w:r>
        <w:rPr>
          <w:noProof/>
        </w:rPr>
        <w:tab/>
        <w:t>35</w:t>
      </w:r>
    </w:p>
    <w:p w14:paraId="4E8CBCD4" w14:textId="77777777" w:rsidR="002D58CD" w:rsidRDefault="002D58CD">
      <w:pPr>
        <w:pStyle w:val="Index1"/>
        <w:tabs>
          <w:tab w:val="right" w:leader="dot" w:pos="4310"/>
        </w:tabs>
        <w:rPr>
          <w:noProof/>
        </w:rPr>
      </w:pPr>
      <w:r w:rsidRPr="003A6BCE">
        <w:rPr>
          <w:rFonts w:eastAsia="Calibri" w:cs="Times New Roman"/>
          <w:noProof/>
        </w:rPr>
        <w:t>commission members (appointments/resignations)</w:t>
      </w:r>
    </w:p>
    <w:p w14:paraId="0834DD5F" w14:textId="77777777" w:rsidR="002D58CD" w:rsidRDefault="002D58CD">
      <w:pPr>
        <w:pStyle w:val="Index2"/>
        <w:tabs>
          <w:tab w:val="right" w:leader="dot" w:pos="4310"/>
        </w:tabs>
        <w:rPr>
          <w:noProof/>
        </w:rPr>
      </w:pPr>
      <w:r w:rsidRPr="003A6BCE">
        <w:rPr>
          <w:rFonts w:eastAsia="Calibri" w:cs="Times New Roman"/>
          <w:noProof/>
        </w:rPr>
        <w:t>advisory commissions</w:t>
      </w:r>
      <w:r>
        <w:rPr>
          <w:noProof/>
        </w:rPr>
        <w:tab/>
        <w:t>32</w:t>
      </w:r>
    </w:p>
    <w:p w14:paraId="6F1D3C82" w14:textId="77777777" w:rsidR="002D58CD" w:rsidRDefault="002D58CD">
      <w:pPr>
        <w:pStyle w:val="Index2"/>
        <w:tabs>
          <w:tab w:val="right" w:leader="dot" w:pos="4310"/>
        </w:tabs>
        <w:rPr>
          <w:noProof/>
        </w:rPr>
      </w:pPr>
      <w:r w:rsidRPr="003A6BCE">
        <w:rPr>
          <w:rFonts w:eastAsia="Calibri" w:cs="Times New Roman"/>
          <w:noProof/>
        </w:rPr>
        <w:t>ballots (voting)</w:t>
      </w:r>
      <w:r>
        <w:rPr>
          <w:noProof/>
        </w:rPr>
        <w:tab/>
        <w:t>35</w:t>
      </w:r>
    </w:p>
    <w:p w14:paraId="4FA72D81" w14:textId="77777777" w:rsidR="002D58CD" w:rsidRDefault="002D58CD">
      <w:pPr>
        <w:pStyle w:val="Index2"/>
        <w:tabs>
          <w:tab w:val="right" w:leader="dot" w:pos="4310"/>
        </w:tabs>
        <w:rPr>
          <w:noProof/>
        </w:rPr>
      </w:pPr>
      <w:r w:rsidRPr="003A6BCE">
        <w:rPr>
          <w:rFonts w:eastAsia="Calibri" w:cs="Times New Roman"/>
          <w:noProof/>
        </w:rPr>
        <w:t>governing/executive/policy-setting</w:t>
      </w:r>
      <w:r>
        <w:rPr>
          <w:noProof/>
        </w:rPr>
        <w:tab/>
        <w:t>33</w:t>
      </w:r>
    </w:p>
    <w:p w14:paraId="5B898574" w14:textId="77777777" w:rsidR="002D58CD" w:rsidRDefault="002D58CD">
      <w:pPr>
        <w:pStyle w:val="Index1"/>
        <w:tabs>
          <w:tab w:val="right" w:leader="dot" w:pos="4310"/>
        </w:tabs>
        <w:rPr>
          <w:noProof/>
        </w:rPr>
      </w:pPr>
      <w:r w:rsidRPr="003A6BCE">
        <w:rPr>
          <w:rFonts w:eastAsia="Calibri" w:cs="Times New Roman"/>
          <w:noProof/>
        </w:rPr>
        <w:t>committee meetings</w:t>
      </w:r>
    </w:p>
    <w:p w14:paraId="45D199F1" w14:textId="77777777" w:rsidR="002D58CD" w:rsidRDefault="002D58CD">
      <w:pPr>
        <w:pStyle w:val="Index2"/>
        <w:tabs>
          <w:tab w:val="right" w:leader="dot" w:pos="4310"/>
        </w:tabs>
        <w:rPr>
          <w:noProof/>
        </w:rPr>
      </w:pPr>
      <w:r w:rsidRPr="003A6BCE">
        <w:rPr>
          <w:rFonts w:eastAsia="Calibri" w:cs="Times New Roman"/>
          <w:noProof/>
        </w:rPr>
        <w:t>agendas/packets/minutes/av recordings</w:t>
      </w:r>
    </w:p>
    <w:p w14:paraId="150B947C" w14:textId="77777777" w:rsidR="002D58CD" w:rsidRDefault="002D58CD">
      <w:pPr>
        <w:pStyle w:val="Index3"/>
        <w:tabs>
          <w:tab w:val="right" w:leader="dot" w:pos="4310"/>
        </w:tabs>
        <w:rPr>
          <w:noProof/>
        </w:rPr>
      </w:pPr>
      <w:r w:rsidRPr="003A6BCE">
        <w:rPr>
          <w:rFonts w:eastAsia="Calibri" w:cs="Times New Roman"/>
          <w:noProof/>
        </w:rPr>
        <w:t>advisory committees</w:t>
      </w:r>
      <w:r>
        <w:rPr>
          <w:noProof/>
        </w:rPr>
        <w:tab/>
        <w:t>32</w:t>
      </w:r>
    </w:p>
    <w:p w14:paraId="784C1C08" w14:textId="77777777" w:rsidR="002D58CD" w:rsidRDefault="002D58CD">
      <w:pPr>
        <w:pStyle w:val="Index3"/>
        <w:tabs>
          <w:tab w:val="right" w:leader="dot" w:pos="4310"/>
        </w:tabs>
        <w:rPr>
          <w:noProof/>
        </w:rPr>
      </w:pPr>
      <w:r w:rsidRPr="003A6BCE">
        <w:rPr>
          <w:rFonts w:eastAsia="Calibri" w:cs="Times New Roman"/>
          <w:noProof/>
        </w:rPr>
        <w:t>governing/executive/policy-setting</w:t>
      </w:r>
      <w:r>
        <w:rPr>
          <w:noProof/>
        </w:rPr>
        <w:tab/>
        <w:t>33</w:t>
      </w:r>
    </w:p>
    <w:p w14:paraId="1ADC4795" w14:textId="77777777" w:rsidR="002D58CD" w:rsidRDefault="002D58CD">
      <w:pPr>
        <w:pStyle w:val="Index3"/>
        <w:tabs>
          <w:tab w:val="right" w:leader="dot" w:pos="4310"/>
        </w:tabs>
        <w:rPr>
          <w:noProof/>
        </w:rPr>
      </w:pPr>
      <w:r w:rsidRPr="003A6BCE">
        <w:rPr>
          <w:rFonts w:eastAsia="Calibri" w:cs="Times New Roman"/>
          <w:noProof/>
        </w:rPr>
        <w:t>individual members’ copies/notes</w:t>
      </w:r>
      <w:r>
        <w:rPr>
          <w:noProof/>
        </w:rPr>
        <w:tab/>
        <w:t>35</w:t>
      </w:r>
    </w:p>
    <w:p w14:paraId="0FB2EF88" w14:textId="77777777" w:rsidR="002D58CD" w:rsidRDefault="002D58CD">
      <w:pPr>
        <w:pStyle w:val="Index3"/>
        <w:tabs>
          <w:tab w:val="right" w:leader="dot" w:pos="4310"/>
        </w:tabs>
        <w:rPr>
          <w:noProof/>
        </w:rPr>
      </w:pPr>
      <w:r w:rsidRPr="003A6BCE">
        <w:rPr>
          <w:rFonts w:eastAsia="Calibri" w:cs="Times New Roman"/>
          <w:noProof/>
        </w:rPr>
        <w:t>internal committees</w:t>
      </w:r>
      <w:r>
        <w:rPr>
          <w:noProof/>
        </w:rPr>
        <w:tab/>
        <w:t>36</w:t>
      </w:r>
    </w:p>
    <w:p w14:paraId="5E9BE40F" w14:textId="77777777" w:rsidR="002D58CD" w:rsidRDefault="002D58CD">
      <w:pPr>
        <w:pStyle w:val="Index2"/>
        <w:tabs>
          <w:tab w:val="right" w:leader="dot" w:pos="4310"/>
        </w:tabs>
        <w:rPr>
          <w:noProof/>
        </w:rPr>
      </w:pPr>
      <w:r w:rsidRPr="003A6BCE">
        <w:rPr>
          <w:rFonts w:eastAsia="Calibri" w:cs="Times New Roman"/>
          <w:noProof/>
        </w:rPr>
        <w:t>arrangements</w:t>
      </w:r>
      <w:r>
        <w:rPr>
          <w:noProof/>
        </w:rPr>
        <w:tab/>
        <w:t>34</w:t>
      </w:r>
    </w:p>
    <w:p w14:paraId="1D89015F" w14:textId="77777777" w:rsidR="002D58CD" w:rsidRDefault="002D58CD">
      <w:pPr>
        <w:pStyle w:val="Index3"/>
        <w:tabs>
          <w:tab w:val="right" w:leader="dot" w:pos="4310"/>
        </w:tabs>
        <w:rPr>
          <w:noProof/>
        </w:rPr>
      </w:pPr>
      <w:r w:rsidRPr="003A6BCE">
        <w:rPr>
          <w:rFonts w:eastAsia="Calibri" w:cs="Times New Roman"/>
          <w:noProof/>
        </w:rPr>
        <w:t>scheduling</w:t>
      </w:r>
      <w:r>
        <w:rPr>
          <w:noProof/>
        </w:rPr>
        <w:tab/>
        <w:t>141</w:t>
      </w:r>
    </w:p>
    <w:p w14:paraId="2C065EE6" w14:textId="77777777" w:rsidR="002D58CD" w:rsidRDefault="002D58CD">
      <w:pPr>
        <w:pStyle w:val="Index3"/>
        <w:tabs>
          <w:tab w:val="right" w:leader="dot" w:pos="4310"/>
        </w:tabs>
        <w:rPr>
          <w:noProof/>
        </w:rPr>
      </w:pPr>
      <w:r w:rsidRPr="003A6BCE">
        <w:rPr>
          <w:rFonts w:eastAsia="Calibri" w:cs="Times New Roman"/>
          <w:noProof/>
        </w:rPr>
        <w:t>travel</w:t>
      </w:r>
      <w:r>
        <w:rPr>
          <w:noProof/>
        </w:rPr>
        <w:tab/>
        <w:t>90</w:t>
      </w:r>
    </w:p>
    <w:p w14:paraId="0B7358AD" w14:textId="77777777" w:rsidR="002D58CD" w:rsidRDefault="002D58CD">
      <w:pPr>
        <w:pStyle w:val="Index2"/>
        <w:tabs>
          <w:tab w:val="right" w:leader="dot" w:pos="4310"/>
        </w:tabs>
        <w:rPr>
          <w:noProof/>
        </w:rPr>
      </w:pPr>
      <w:r w:rsidRPr="003A6BCE">
        <w:rPr>
          <w:rFonts w:eastAsia="Calibri" w:cs="Times New Roman"/>
          <w:noProof/>
        </w:rPr>
        <w:t>ballots (voting on decisions)</w:t>
      </w:r>
      <w:r>
        <w:rPr>
          <w:noProof/>
        </w:rPr>
        <w:tab/>
        <w:t>35</w:t>
      </w:r>
    </w:p>
    <w:p w14:paraId="631DA463" w14:textId="77777777" w:rsidR="002D58CD" w:rsidRDefault="002D58CD">
      <w:pPr>
        <w:pStyle w:val="Index1"/>
        <w:tabs>
          <w:tab w:val="right" w:leader="dot" w:pos="4310"/>
        </w:tabs>
        <w:rPr>
          <w:noProof/>
        </w:rPr>
      </w:pPr>
      <w:r w:rsidRPr="003A6BCE">
        <w:rPr>
          <w:rFonts w:eastAsia="Calibri" w:cs="Times New Roman"/>
          <w:noProof/>
        </w:rPr>
        <w:t>committee members (appointments/resignations)</w:t>
      </w:r>
    </w:p>
    <w:p w14:paraId="03384502" w14:textId="77777777" w:rsidR="002D58CD" w:rsidRDefault="002D58CD">
      <w:pPr>
        <w:pStyle w:val="Index2"/>
        <w:tabs>
          <w:tab w:val="right" w:leader="dot" w:pos="4310"/>
        </w:tabs>
        <w:rPr>
          <w:noProof/>
        </w:rPr>
      </w:pPr>
      <w:r w:rsidRPr="003A6BCE">
        <w:rPr>
          <w:rFonts w:eastAsia="Calibri" w:cs="Times New Roman"/>
          <w:noProof/>
        </w:rPr>
        <w:t>advisory committees</w:t>
      </w:r>
      <w:r>
        <w:rPr>
          <w:noProof/>
        </w:rPr>
        <w:tab/>
        <w:t>32</w:t>
      </w:r>
    </w:p>
    <w:p w14:paraId="20BC0571" w14:textId="77777777" w:rsidR="002D58CD" w:rsidRDefault="002D58CD">
      <w:pPr>
        <w:pStyle w:val="Index2"/>
        <w:tabs>
          <w:tab w:val="right" w:leader="dot" w:pos="4310"/>
        </w:tabs>
        <w:rPr>
          <w:noProof/>
        </w:rPr>
      </w:pPr>
      <w:r w:rsidRPr="003A6BCE">
        <w:rPr>
          <w:rFonts w:eastAsia="Calibri" w:cs="Times New Roman"/>
          <w:noProof/>
        </w:rPr>
        <w:t>ballots (voting)</w:t>
      </w:r>
      <w:r>
        <w:rPr>
          <w:noProof/>
        </w:rPr>
        <w:tab/>
        <w:t>35</w:t>
      </w:r>
    </w:p>
    <w:p w14:paraId="68297DDE" w14:textId="77777777" w:rsidR="002D58CD" w:rsidRDefault="002D58CD">
      <w:pPr>
        <w:pStyle w:val="Index2"/>
        <w:tabs>
          <w:tab w:val="right" w:leader="dot" w:pos="4310"/>
        </w:tabs>
        <w:rPr>
          <w:noProof/>
        </w:rPr>
      </w:pPr>
      <w:r w:rsidRPr="003A6BCE">
        <w:rPr>
          <w:rFonts w:eastAsia="Calibri" w:cs="Times New Roman"/>
          <w:noProof/>
        </w:rPr>
        <w:t>governing/executive/policy-setting</w:t>
      </w:r>
      <w:r>
        <w:rPr>
          <w:noProof/>
        </w:rPr>
        <w:tab/>
        <w:t>33</w:t>
      </w:r>
    </w:p>
    <w:p w14:paraId="1ACE98E0" w14:textId="77777777" w:rsidR="002D58CD" w:rsidRDefault="002D58CD">
      <w:pPr>
        <w:pStyle w:val="Index1"/>
        <w:tabs>
          <w:tab w:val="right" w:leader="dot" w:pos="4310"/>
        </w:tabs>
        <w:rPr>
          <w:noProof/>
        </w:rPr>
      </w:pPr>
      <w:r>
        <w:rPr>
          <w:noProof/>
        </w:rPr>
        <w:t>communications</w:t>
      </w:r>
      <w:r>
        <w:rPr>
          <w:noProof/>
        </w:rPr>
        <w:tab/>
      </w:r>
      <w:r w:rsidRPr="003A6BCE">
        <w:rPr>
          <w:i/>
          <w:noProof/>
        </w:rPr>
        <w:t>search by function/content of the record</w:t>
      </w:r>
    </w:p>
    <w:p w14:paraId="02CB7A15" w14:textId="77777777" w:rsidR="002D58CD" w:rsidRDefault="002D58CD">
      <w:pPr>
        <w:pStyle w:val="Index1"/>
        <w:tabs>
          <w:tab w:val="right" w:leader="dot" w:pos="4310"/>
        </w:tabs>
        <w:rPr>
          <w:noProof/>
        </w:rPr>
      </w:pPr>
      <w:r>
        <w:rPr>
          <w:noProof/>
        </w:rPr>
        <w:t>commute trip reduction</w:t>
      </w:r>
      <w:r>
        <w:rPr>
          <w:noProof/>
        </w:rPr>
        <w:tab/>
        <w:t>93</w:t>
      </w:r>
    </w:p>
    <w:p w14:paraId="53172DA7" w14:textId="77777777" w:rsidR="002D58CD" w:rsidRDefault="002D58CD">
      <w:pPr>
        <w:pStyle w:val="Index1"/>
        <w:tabs>
          <w:tab w:val="right" w:leader="dot" w:pos="4310"/>
        </w:tabs>
        <w:rPr>
          <w:noProof/>
        </w:rPr>
      </w:pPr>
      <w:r>
        <w:rPr>
          <w:noProof/>
        </w:rPr>
        <w:t>complaints</w:t>
      </w:r>
    </w:p>
    <w:p w14:paraId="3B3F3816" w14:textId="77777777" w:rsidR="002D58CD" w:rsidRDefault="002D58CD">
      <w:pPr>
        <w:pStyle w:val="Index2"/>
        <w:tabs>
          <w:tab w:val="right" w:leader="dot" w:pos="4310"/>
        </w:tabs>
        <w:rPr>
          <w:noProof/>
        </w:rPr>
      </w:pPr>
      <w:r>
        <w:rPr>
          <w:noProof/>
        </w:rPr>
        <w:t>clients/customers</w:t>
      </w:r>
      <w:r>
        <w:rPr>
          <w:noProof/>
        </w:rPr>
        <w:tab/>
        <w:t>22</w:t>
      </w:r>
    </w:p>
    <w:p w14:paraId="03577B5D" w14:textId="77777777" w:rsidR="002D58CD" w:rsidRDefault="002D58CD">
      <w:pPr>
        <w:pStyle w:val="Index2"/>
        <w:tabs>
          <w:tab w:val="right" w:leader="dot" w:pos="4310"/>
        </w:tabs>
        <w:rPr>
          <w:noProof/>
        </w:rPr>
      </w:pPr>
      <w:r>
        <w:rPr>
          <w:noProof/>
        </w:rPr>
        <w:t>misconduct/discipline/grievances</w:t>
      </w:r>
    </w:p>
    <w:p w14:paraId="4E244A51" w14:textId="77777777" w:rsidR="002D58CD" w:rsidRDefault="002D58CD">
      <w:pPr>
        <w:pStyle w:val="Index3"/>
        <w:tabs>
          <w:tab w:val="right" w:leader="dot" w:pos="4310"/>
        </w:tabs>
        <w:rPr>
          <w:noProof/>
        </w:rPr>
      </w:pPr>
      <w:r>
        <w:rPr>
          <w:noProof/>
        </w:rPr>
        <w:t>exonerated</w:t>
      </w:r>
      <w:r>
        <w:rPr>
          <w:noProof/>
        </w:rPr>
        <w:tab/>
        <w:t>97</w:t>
      </w:r>
    </w:p>
    <w:p w14:paraId="6143F3B8" w14:textId="77777777" w:rsidR="002D58CD" w:rsidRDefault="002D58CD">
      <w:pPr>
        <w:pStyle w:val="Index3"/>
        <w:tabs>
          <w:tab w:val="right" w:leader="dot" w:pos="4310"/>
        </w:tabs>
        <w:rPr>
          <w:noProof/>
        </w:rPr>
      </w:pPr>
      <w:r>
        <w:rPr>
          <w:noProof/>
        </w:rPr>
        <w:t>upheld</w:t>
      </w:r>
      <w:r>
        <w:rPr>
          <w:noProof/>
        </w:rPr>
        <w:tab/>
        <w:t>98</w:t>
      </w:r>
    </w:p>
    <w:p w14:paraId="06E9C213" w14:textId="77777777" w:rsidR="002D58CD" w:rsidRDefault="002D58CD">
      <w:pPr>
        <w:pStyle w:val="Index2"/>
        <w:tabs>
          <w:tab w:val="right" w:leader="dot" w:pos="4310"/>
        </w:tabs>
        <w:rPr>
          <w:noProof/>
        </w:rPr>
      </w:pPr>
      <w:r>
        <w:rPr>
          <w:noProof/>
        </w:rPr>
        <w:t>whistleblower</w:t>
      </w:r>
      <w:r>
        <w:rPr>
          <w:noProof/>
        </w:rPr>
        <w:tab/>
        <w:t>13</w:t>
      </w:r>
    </w:p>
    <w:p w14:paraId="50C6F96A" w14:textId="77777777" w:rsidR="002D58CD" w:rsidRDefault="002D58CD">
      <w:pPr>
        <w:pStyle w:val="Index1"/>
        <w:tabs>
          <w:tab w:val="right" w:leader="dot" w:pos="4310"/>
        </w:tabs>
        <w:rPr>
          <w:noProof/>
        </w:rPr>
      </w:pPr>
      <w:r>
        <w:rPr>
          <w:noProof/>
        </w:rPr>
        <w:t>compliance (civil rights)</w:t>
      </w:r>
      <w:r>
        <w:rPr>
          <w:noProof/>
        </w:rPr>
        <w:tab/>
        <w:t>17</w:t>
      </w:r>
    </w:p>
    <w:p w14:paraId="7C5B3F48" w14:textId="77777777" w:rsidR="002D58CD" w:rsidRDefault="002D58CD">
      <w:pPr>
        <w:pStyle w:val="Index1"/>
        <w:tabs>
          <w:tab w:val="right" w:leader="dot" w:pos="4310"/>
        </w:tabs>
        <w:rPr>
          <w:noProof/>
        </w:rPr>
      </w:pPr>
      <w:r w:rsidRPr="003A6BCE">
        <w:rPr>
          <w:rFonts w:eastAsia="Calibri" w:cs="Times New Roman"/>
          <w:noProof/>
        </w:rPr>
        <w:t>conference materials</w:t>
      </w:r>
    </w:p>
    <w:p w14:paraId="53979CF3" w14:textId="77777777" w:rsidR="002D58CD" w:rsidRDefault="002D58CD">
      <w:pPr>
        <w:pStyle w:val="Index2"/>
        <w:tabs>
          <w:tab w:val="right" w:leader="dot" w:pos="4310"/>
        </w:tabs>
        <w:rPr>
          <w:noProof/>
        </w:rPr>
      </w:pPr>
      <w:r w:rsidRPr="003A6BCE">
        <w:rPr>
          <w:rFonts w:eastAsia="Calibri" w:cs="Times New Roman"/>
          <w:noProof/>
        </w:rPr>
        <w:t>not organized by agency</w:t>
      </w:r>
      <w:r>
        <w:rPr>
          <w:noProof/>
        </w:rPr>
        <w:tab/>
        <w:t>140</w:t>
      </w:r>
    </w:p>
    <w:p w14:paraId="7A6CF06A" w14:textId="77777777" w:rsidR="002D58CD" w:rsidRDefault="002D58CD">
      <w:pPr>
        <w:pStyle w:val="Index2"/>
        <w:tabs>
          <w:tab w:val="right" w:leader="dot" w:pos="4310"/>
        </w:tabs>
        <w:rPr>
          <w:noProof/>
        </w:rPr>
      </w:pPr>
      <w:r w:rsidRPr="003A6BCE">
        <w:rPr>
          <w:rFonts w:eastAsia="Calibri" w:cs="Times New Roman"/>
          <w:noProof/>
        </w:rPr>
        <w:t>organized by agency</w:t>
      </w:r>
      <w:r>
        <w:rPr>
          <w:noProof/>
        </w:rPr>
        <w:tab/>
        <w:t>53</w:t>
      </w:r>
    </w:p>
    <w:p w14:paraId="4050000E" w14:textId="77777777" w:rsidR="002D58CD" w:rsidRDefault="002D58CD">
      <w:pPr>
        <w:pStyle w:val="Index1"/>
        <w:tabs>
          <w:tab w:val="right" w:leader="dot" w:pos="4310"/>
        </w:tabs>
        <w:rPr>
          <w:noProof/>
        </w:rPr>
      </w:pPr>
      <w:r>
        <w:rPr>
          <w:noProof/>
        </w:rPr>
        <w:t>conservation</w:t>
      </w:r>
    </w:p>
    <w:p w14:paraId="581EE224" w14:textId="77777777" w:rsidR="002D58CD" w:rsidRDefault="002D58CD">
      <w:pPr>
        <w:pStyle w:val="Index2"/>
        <w:tabs>
          <w:tab w:val="right" w:leader="dot" w:pos="4310"/>
        </w:tabs>
        <w:rPr>
          <w:noProof/>
        </w:rPr>
      </w:pPr>
      <w:r>
        <w:rPr>
          <w:noProof/>
        </w:rPr>
        <w:t>rebates</w:t>
      </w:r>
      <w:r>
        <w:rPr>
          <w:noProof/>
        </w:rPr>
        <w:tab/>
        <w:t>77</w:t>
      </w:r>
    </w:p>
    <w:p w14:paraId="33D65CBD" w14:textId="77777777" w:rsidR="002D58CD" w:rsidRDefault="002D58CD">
      <w:pPr>
        <w:pStyle w:val="Index2"/>
        <w:tabs>
          <w:tab w:val="right" w:leader="dot" w:pos="4310"/>
        </w:tabs>
        <w:rPr>
          <w:noProof/>
        </w:rPr>
      </w:pPr>
      <w:r>
        <w:rPr>
          <w:noProof/>
        </w:rPr>
        <w:t>treatments performed on records</w:t>
      </w:r>
      <w:r>
        <w:rPr>
          <w:noProof/>
        </w:rPr>
        <w:tab/>
        <w:t>127</w:t>
      </w:r>
    </w:p>
    <w:p w14:paraId="41B09A73" w14:textId="77777777" w:rsidR="002D58CD" w:rsidRDefault="002D58CD">
      <w:pPr>
        <w:pStyle w:val="Index1"/>
        <w:tabs>
          <w:tab w:val="right" w:leader="dot" w:pos="4310"/>
        </w:tabs>
        <w:rPr>
          <w:noProof/>
        </w:rPr>
      </w:pPr>
      <w:r>
        <w:rPr>
          <w:noProof/>
        </w:rPr>
        <w:t>construction projects (buildings/facilities)</w:t>
      </w:r>
    </w:p>
    <w:p w14:paraId="2F21F4D0" w14:textId="77777777" w:rsidR="002D58CD" w:rsidRDefault="002D58CD">
      <w:pPr>
        <w:pStyle w:val="Index2"/>
        <w:tabs>
          <w:tab w:val="right" w:leader="dot" w:pos="4310"/>
        </w:tabs>
        <w:rPr>
          <w:noProof/>
        </w:rPr>
      </w:pPr>
      <w:r>
        <w:rPr>
          <w:noProof/>
        </w:rPr>
        <w:t>project administration/process</w:t>
      </w:r>
      <w:r>
        <w:rPr>
          <w:noProof/>
        </w:rPr>
        <w:tab/>
        <w:t>57</w:t>
      </w:r>
    </w:p>
    <w:p w14:paraId="44B98A88" w14:textId="77777777" w:rsidR="002D58CD" w:rsidRDefault="002D58CD">
      <w:pPr>
        <w:pStyle w:val="Index2"/>
        <w:tabs>
          <w:tab w:val="right" w:leader="dot" w:pos="4310"/>
        </w:tabs>
        <w:rPr>
          <w:noProof/>
        </w:rPr>
      </w:pPr>
      <w:r>
        <w:rPr>
          <w:noProof/>
        </w:rPr>
        <w:t>routine buildings/facilities</w:t>
      </w:r>
      <w:r>
        <w:rPr>
          <w:noProof/>
        </w:rPr>
        <w:tab/>
        <w:t>58</w:t>
      </w:r>
    </w:p>
    <w:p w14:paraId="1D045B60" w14:textId="77777777" w:rsidR="002D58CD" w:rsidRDefault="002D58CD">
      <w:pPr>
        <w:pStyle w:val="Index2"/>
        <w:tabs>
          <w:tab w:val="right" w:leader="dot" w:pos="4310"/>
        </w:tabs>
        <w:rPr>
          <w:noProof/>
        </w:rPr>
      </w:pPr>
      <w:r>
        <w:rPr>
          <w:noProof/>
        </w:rPr>
        <w:t>significant buildings/facilities</w:t>
      </w:r>
      <w:r>
        <w:rPr>
          <w:noProof/>
        </w:rPr>
        <w:tab/>
        <w:t>59</w:t>
      </w:r>
    </w:p>
    <w:p w14:paraId="4B322ECB" w14:textId="77777777" w:rsidR="002D58CD" w:rsidRDefault="002D58CD">
      <w:pPr>
        <w:pStyle w:val="Index2"/>
        <w:tabs>
          <w:tab w:val="right" w:leader="dot" w:pos="4310"/>
        </w:tabs>
        <w:rPr>
          <w:noProof/>
        </w:rPr>
      </w:pPr>
      <w:r>
        <w:rPr>
          <w:noProof/>
        </w:rPr>
        <w:t>tax-exempt bonds</w:t>
      </w:r>
      <w:r>
        <w:rPr>
          <w:noProof/>
        </w:rPr>
        <w:tab/>
        <w:t>79</w:t>
      </w:r>
    </w:p>
    <w:p w14:paraId="5F39EF12" w14:textId="77777777" w:rsidR="002D58CD" w:rsidRDefault="002D58CD">
      <w:pPr>
        <w:pStyle w:val="Index1"/>
        <w:tabs>
          <w:tab w:val="right" w:leader="dot" w:pos="4310"/>
        </w:tabs>
        <w:rPr>
          <w:noProof/>
        </w:rPr>
      </w:pPr>
      <w:r>
        <w:rPr>
          <w:noProof/>
        </w:rPr>
        <w:t>contact information</w:t>
      </w:r>
    </w:p>
    <w:p w14:paraId="4C9570C3" w14:textId="77777777" w:rsidR="002D58CD" w:rsidRDefault="002D58CD">
      <w:pPr>
        <w:pStyle w:val="Index2"/>
        <w:tabs>
          <w:tab w:val="right" w:leader="dot" w:pos="4310"/>
        </w:tabs>
        <w:rPr>
          <w:noProof/>
        </w:rPr>
      </w:pPr>
      <w:r>
        <w:rPr>
          <w:noProof/>
        </w:rPr>
        <w:t>emergencies/disasters</w:t>
      </w:r>
      <w:r>
        <w:rPr>
          <w:noProof/>
        </w:rPr>
        <w:tab/>
        <w:t>49</w:t>
      </w:r>
    </w:p>
    <w:p w14:paraId="1C13BFE9" w14:textId="77777777" w:rsidR="002D58CD" w:rsidRDefault="002D58CD">
      <w:pPr>
        <w:pStyle w:val="Index2"/>
        <w:tabs>
          <w:tab w:val="right" w:leader="dot" w:pos="4310"/>
        </w:tabs>
        <w:rPr>
          <w:noProof/>
        </w:rPr>
      </w:pPr>
      <w:r>
        <w:rPr>
          <w:noProof/>
        </w:rPr>
        <w:t>employees/clients/stakeholders</w:t>
      </w:r>
      <w:r>
        <w:rPr>
          <w:noProof/>
        </w:rPr>
        <w:tab/>
        <w:t>134</w:t>
      </w:r>
    </w:p>
    <w:p w14:paraId="3CB603AB" w14:textId="77777777" w:rsidR="002D58CD" w:rsidRDefault="002D58CD">
      <w:pPr>
        <w:pStyle w:val="Index1"/>
        <w:tabs>
          <w:tab w:val="right" w:leader="dot" w:pos="4310"/>
        </w:tabs>
        <w:rPr>
          <w:noProof/>
        </w:rPr>
      </w:pPr>
      <w:r>
        <w:rPr>
          <w:noProof/>
        </w:rPr>
        <w:t>contact tracing logs (COVID-19)</w:t>
      </w:r>
      <w:r>
        <w:rPr>
          <w:noProof/>
        </w:rPr>
        <w:tab/>
        <w:t>73</w:t>
      </w:r>
    </w:p>
    <w:p w14:paraId="2DB78F8A" w14:textId="77777777" w:rsidR="002D58CD" w:rsidRDefault="002D58CD">
      <w:pPr>
        <w:pStyle w:val="Index1"/>
        <w:tabs>
          <w:tab w:val="right" w:leader="dot" w:pos="4310"/>
        </w:tabs>
        <w:rPr>
          <w:noProof/>
        </w:rPr>
      </w:pPr>
      <w:r>
        <w:rPr>
          <w:noProof/>
        </w:rPr>
        <w:t>continuity of operations (COOP) plans</w:t>
      </w:r>
      <w:r>
        <w:rPr>
          <w:noProof/>
        </w:rPr>
        <w:tab/>
        <w:t>50</w:t>
      </w:r>
    </w:p>
    <w:p w14:paraId="760A617E" w14:textId="77777777" w:rsidR="002D58CD" w:rsidRDefault="002D58CD">
      <w:pPr>
        <w:pStyle w:val="Index1"/>
        <w:tabs>
          <w:tab w:val="right" w:leader="dot" w:pos="4310"/>
        </w:tabs>
        <w:rPr>
          <w:noProof/>
        </w:rPr>
      </w:pPr>
      <w:r>
        <w:rPr>
          <w:noProof/>
        </w:rPr>
        <w:t>contracts</w:t>
      </w:r>
      <w:r>
        <w:rPr>
          <w:noProof/>
        </w:rPr>
        <w:tab/>
        <w:t>85</w:t>
      </w:r>
    </w:p>
    <w:p w14:paraId="074B201A" w14:textId="77777777" w:rsidR="002D58CD" w:rsidRDefault="002D58CD">
      <w:pPr>
        <w:pStyle w:val="Index2"/>
        <w:tabs>
          <w:tab w:val="right" w:leader="dot" w:pos="4310"/>
        </w:tabs>
        <w:rPr>
          <w:noProof/>
        </w:rPr>
      </w:pPr>
      <w:r>
        <w:rPr>
          <w:noProof/>
        </w:rPr>
        <w:t>collective bargaining/labor</w:t>
      </w:r>
      <w:r>
        <w:rPr>
          <w:noProof/>
        </w:rPr>
        <w:tab/>
        <w:t>96</w:t>
      </w:r>
    </w:p>
    <w:p w14:paraId="681B4CB3" w14:textId="77777777" w:rsidR="002D58CD" w:rsidRDefault="002D58CD">
      <w:pPr>
        <w:pStyle w:val="Index2"/>
        <w:tabs>
          <w:tab w:val="right" w:leader="dot" w:pos="4310"/>
        </w:tabs>
        <w:rPr>
          <w:noProof/>
        </w:rPr>
      </w:pPr>
      <w:r>
        <w:rPr>
          <w:noProof/>
        </w:rPr>
        <w:t>construction projects</w:t>
      </w:r>
    </w:p>
    <w:p w14:paraId="7A5A6543" w14:textId="77777777" w:rsidR="002D58CD" w:rsidRDefault="002D58CD">
      <w:pPr>
        <w:pStyle w:val="Index3"/>
        <w:tabs>
          <w:tab w:val="right" w:leader="dot" w:pos="4310"/>
        </w:tabs>
        <w:rPr>
          <w:noProof/>
        </w:rPr>
      </w:pPr>
      <w:r>
        <w:rPr>
          <w:noProof/>
        </w:rPr>
        <w:t>project administration/process</w:t>
      </w:r>
      <w:r>
        <w:rPr>
          <w:noProof/>
        </w:rPr>
        <w:tab/>
        <w:t>57</w:t>
      </w:r>
    </w:p>
    <w:p w14:paraId="78EBAD4D" w14:textId="77777777" w:rsidR="002D58CD" w:rsidRDefault="002D58CD">
      <w:pPr>
        <w:pStyle w:val="Index3"/>
        <w:tabs>
          <w:tab w:val="right" w:leader="dot" w:pos="4310"/>
        </w:tabs>
        <w:rPr>
          <w:noProof/>
        </w:rPr>
      </w:pPr>
      <w:r>
        <w:rPr>
          <w:noProof/>
        </w:rPr>
        <w:t>routine buildings/facilities</w:t>
      </w:r>
      <w:r>
        <w:rPr>
          <w:noProof/>
        </w:rPr>
        <w:tab/>
        <w:t>58</w:t>
      </w:r>
    </w:p>
    <w:p w14:paraId="04646DD2" w14:textId="77777777" w:rsidR="002D58CD" w:rsidRDefault="002D58CD">
      <w:pPr>
        <w:pStyle w:val="Index3"/>
        <w:tabs>
          <w:tab w:val="right" w:leader="dot" w:pos="4310"/>
        </w:tabs>
        <w:rPr>
          <w:noProof/>
        </w:rPr>
      </w:pPr>
      <w:r>
        <w:rPr>
          <w:noProof/>
        </w:rPr>
        <w:t>significant buildings/facilities</w:t>
      </w:r>
      <w:r>
        <w:rPr>
          <w:noProof/>
        </w:rPr>
        <w:tab/>
        <w:t>59</w:t>
      </w:r>
    </w:p>
    <w:p w14:paraId="1BD5B4BC" w14:textId="77777777" w:rsidR="002D58CD" w:rsidRDefault="002D58CD">
      <w:pPr>
        <w:pStyle w:val="Index2"/>
        <w:tabs>
          <w:tab w:val="right" w:leader="dot" w:pos="4310"/>
        </w:tabs>
        <w:rPr>
          <w:noProof/>
        </w:rPr>
      </w:pPr>
      <w:r>
        <w:rPr>
          <w:noProof/>
        </w:rPr>
        <w:t>unsuccessful negotiations</w:t>
      </w:r>
      <w:r>
        <w:rPr>
          <w:noProof/>
        </w:rPr>
        <w:tab/>
        <w:t>84</w:t>
      </w:r>
    </w:p>
    <w:p w14:paraId="7083408C" w14:textId="77777777" w:rsidR="002D58CD" w:rsidRDefault="002D58CD">
      <w:pPr>
        <w:pStyle w:val="Index1"/>
        <w:tabs>
          <w:tab w:val="right" w:leader="dot" w:pos="4310"/>
        </w:tabs>
        <w:rPr>
          <w:noProof/>
        </w:rPr>
      </w:pPr>
      <w:r>
        <w:rPr>
          <w:noProof/>
        </w:rPr>
        <w:t>controlled substances program</w:t>
      </w:r>
      <w:r>
        <w:rPr>
          <w:noProof/>
        </w:rPr>
        <w:tab/>
        <w:t>99</w:t>
      </w:r>
    </w:p>
    <w:p w14:paraId="76503A29" w14:textId="77777777" w:rsidR="002D58CD" w:rsidRDefault="002D58CD">
      <w:pPr>
        <w:pStyle w:val="Index2"/>
        <w:tabs>
          <w:tab w:val="right" w:leader="dot" w:pos="4310"/>
        </w:tabs>
        <w:rPr>
          <w:noProof/>
        </w:rPr>
      </w:pPr>
      <w:r>
        <w:rPr>
          <w:noProof/>
        </w:rPr>
        <w:t>test results (not positive)</w:t>
      </w:r>
      <w:r>
        <w:rPr>
          <w:noProof/>
        </w:rPr>
        <w:tab/>
        <w:t>100</w:t>
      </w:r>
    </w:p>
    <w:p w14:paraId="7ED4281C" w14:textId="77777777" w:rsidR="002D58CD" w:rsidRDefault="002D58CD">
      <w:pPr>
        <w:pStyle w:val="Index1"/>
        <w:tabs>
          <w:tab w:val="right" w:leader="dot" w:pos="4310"/>
        </w:tabs>
        <w:rPr>
          <w:noProof/>
        </w:rPr>
      </w:pPr>
      <w:r>
        <w:rPr>
          <w:noProof/>
        </w:rPr>
        <w:t>conversion (of record formats)</w:t>
      </w:r>
    </w:p>
    <w:p w14:paraId="2C13A5B2" w14:textId="77777777" w:rsidR="002D58CD" w:rsidRDefault="002D58CD">
      <w:pPr>
        <w:pStyle w:val="Index2"/>
        <w:tabs>
          <w:tab w:val="right" w:leader="dot" w:pos="4310"/>
        </w:tabs>
        <w:rPr>
          <w:noProof/>
        </w:rPr>
      </w:pPr>
      <w:r>
        <w:rPr>
          <w:noProof/>
        </w:rPr>
        <w:t>archival records</w:t>
      </w:r>
    </w:p>
    <w:p w14:paraId="08C86A52" w14:textId="77777777" w:rsidR="002D58CD" w:rsidRDefault="002D58CD">
      <w:pPr>
        <w:pStyle w:val="Index3"/>
        <w:tabs>
          <w:tab w:val="right" w:leader="dot" w:pos="4310"/>
        </w:tabs>
        <w:rPr>
          <w:noProof/>
        </w:rPr>
      </w:pPr>
      <w:r>
        <w:rPr>
          <w:noProof/>
        </w:rPr>
        <w:t>conversion process</w:t>
      </w:r>
      <w:r>
        <w:rPr>
          <w:noProof/>
        </w:rPr>
        <w:tab/>
        <w:t>127</w:t>
      </w:r>
    </w:p>
    <w:p w14:paraId="0BA3784D" w14:textId="77777777" w:rsidR="002D58CD" w:rsidRDefault="002D58CD">
      <w:pPr>
        <w:pStyle w:val="Index3"/>
        <w:tabs>
          <w:tab w:val="right" w:leader="dot" w:pos="4310"/>
        </w:tabs>
        <w:rPr>
          <w:noProof/>
        </w:rPr>
      </w:pPr>
      <w:r>
        <w:rPr>
          <w:noProof/>
        </w:rPr>
        <w:t>source records</w:t>
      </w:r>
      <w:r>
        <w:rPr>
          <w:noProof/>
        </w:rPr>
        <w:tab/>
        <w:t>131</w:t>
      </w:r>
    </w:p>
    <w:p w14:paraId="194AD168" w14:textId="77777777" w:rsidR="002D58CD" w:rsidRDefault="002D58CD">
      <w:pPr>
        <w:pStyle w:val="Index2"/>
        <w:tabs>
          <w:tab w:val="right" w:leader="dot" w:pos="4310"/>
        </w:tabs>
        <w:rPr>
          <w:noProof/>
        </w:rPr>
      </w:pPr>
      <w:r>
        <w:rPr>
          <w:noProof/>
        </w:rPr>
        <w:t>non-archival records</w:t>
      </w:r>
    </w:p>
    <w:p w14:paraId="6650356E" w14:textId="77777777" w:rsidR="002D58CD" w:rsidRDefault="002D58CD">
      <w:pPr>
        <w:pStyle w:val="Index3"/>
        <w:tabs>
          <w:tab w:val="right" w:leader="dot" w:pos="4310"/>
        </w:tabs>
        <w:rPr>
          <w:noProof/>
        </w:rPr>
      </w:pPr>
      <w:r>
        <w:rPr>
          <w:noProof/>
        </w:rPr>
        <w:t>conversion process</w:t>
      </w:r>
      <w:r>
        <w:rPr>
          <w:noProof/>
        </w:rPr>
        <w:tab/>
        <w:t>127</w:t>
      </w:r>
    </w:p>
    <w:p w14:paraId="2E1EB513" w14:textId="77777777" w:rsidR="002D58CD" w:rsidRDefault="002D58CD">
      <w:pPr>
        <w:pStyle w:val="Index3"/>
        <w:tabs>
          <w:tab w:val="right" w:leader="dot" w:pos="4310"/>
        </w:tabs>
        <w:rPr>
          <w:noProof/>
        </w:rPr>
      </w:pPr>
      <w:r>
        <w:rPr>
          <w:noProof/>
        </w:rPr>
        <w:t>source records</w:t>
      </w:r>
      <w:r>
        <w:rPr>
          <w:noProof/>
        </w:rPr>
        <w:tab/>
        <w:t>132</w:t>
      </w:r>
    </w:p>
    <w:p w14:paraId="6B1553E5" w14:textId="77777777" w:rsidR="002D58CD" w:rsidRDefault="002D58CD">
      <w:pPr>
        <w:pStyle w:val="Index1"/>
        <w:tabs>
          <w:tab w:val="right" w:leader="dot" w:pos="4310"/>
        </w:tabs>
        <w:rPr>
          <w:noProof/>
        </w:rPr>
      </w:pPr>
      <w:r>
        <w:rPr>
          <w:noProof/>
        </w:rPr>
        <w:t>conveyancing (land sales)</w:t>
      </w:r>
      <w:r>
        <w:rPr>
          <w:noProof/>
        </w:rPr>
        <w:tab/>
        <w:t>56</w:t>
      </w:r>
    </w:p>
    <w:p w14:paraId="2C4068A9" w14:textId="77777777" w:rsidR="002D58CD" w:rsidRDefault="002D58CD">
      <w:pPr>
        <w:pStyle w:val="Index1"/>
        <w:tabs>
          <w:tab w:val="right" w:leader="dot" w:pos="4310"/>
        </w:tabs>
        <w:rPr>
          <w:noProof/>
        </w:rPr>
      </w:pPr>
      <w:r>
        <w:rPr>
          <w:noProof/>
        </w:rPr>
        <w:t>cookies</w:t>
      </w:r>
      <w:r>
        <w:rPr>
          <w:noProof/>
        </w:rPr>
        <w:tab/>
        <w:t>138</w:t>
      </w:r>
    </w:p>
    <w:p w14:paraId="3DFBE799" w14:textId="77777777" w:rsidR="002D58CD" w:rsidRDefault="002D58CD">
      <w:pPr>
        <w:pStyle w:val="Index1"/>
        <w:tabs>
          <w:tab w:val="right" w:leader="dot" w:pos="4310"/>
        </w:tabs>
        <w:rPr>
          <w:noProof/>
        </w:rPr>
      </w:pPr>
      <w:r>
        <w:rPr>
          <w:noProof/>
        </w:rPr>
        <w:t>copies (secondary/duplicate)</w:t>
      </w:r>
      <w:r>
        <w:rPr>
          <w:noProof/>
        </w:rPr>
        <w:tab/>
        <w:t>141</w:t>
      </w:r>
    </w:p>
    <w:p w14:paraId="03F0A803" w14:textId="77777777" w:rsidR="002D58CD" w:rsidRDefault="002D58CD">
      <w:pPr>
        <w:pStyle w:val="Index1"/>
        <w:tabs>
          <w:tab w:val="right" w:leader="dot" w:pos="4310"/>
        </w:tabs>
        <w:rPr>
          <w:noProof/>
        </w:rPr>
      </w:pPr>
      <w:r w:rsidRPr="003A6BCE">
        <w:rPr>
          <w:rFonts w:eastAsia="Calibri" w:cs="Times New Roman"/>
          <w:noProof/>
        </w:rPr>
        <w:t>corporate memberships</w:t>
      </w:r>
      <w:r>
        <w:rPr>
          <w:noProof/>
        </w:rPr>
        <w:tab/>
        <w:t>24</w:t>
      </w:r>
    </w:p>
    <w:p w14:paraId="426A1CE2" w14:textId="77777777" w:rsidR="002D58CD" w:rsidRDefault="002D58CD">
      <w:pPr>
        <w:pStyle w:val="Index1"/>
        <w:tabs>
          <w:tab w:val="right" w:leader="dot" w:pos="4310"/>
        </w:tabs>
        <w:rPr>
          <w:noProof/>
        </w:rPr>
      </w:pPr>
      <w:r>
        <w:rPr>
          <w:noProof/>
        </w:rPr>
        <w:t>corrective actions (audits)</w:t>
      </w:r>
      <w:r>
        <w:rPr>
          <w:noProof/>
        </w:rPr>
        <w:tab/>
        <w:t>6</w:t>
      </w:r>
    </w:p>
    <w:p w14:paraId="7BE2E0DD" w14:textId="77777777" w:rsidR="002D58CD" w:rsidRDefault="002D58CD">
      <w:pPr>
        <w:pStyle w:val="Index2"/>
        <w:tabs>
          <w:tab w:val="right" w:leader="dot" w:pos="4310"/>
        </w:tabs>
        <w:rPr>
          <w:noProof/>
        </w:rPr>
      </w:pPr>
      <w:r>
        <w:rPr>
          <w:noProof/>
        </w:rPr>
        <w:t>plan development</w:t>
      </w:r>
      <w:r>
        <w:rPr>
          <w:noProof/>
        </w:rPr>
        <w:tab/>
        <w:t>7</w:t>
      </w:r>
    </w:p>
    <w:p w14:paraId="49D98B86" w14:textId="77777777" w:rsidR="002D58CD" w:rsidRDefault="002D58CD">
      <w:pPr>
        <w:pStyle w:val="Index1"/>
        <w:tabs>
          <w:tab w:val="right" w:leader="dot" w:pos="4310"/>
        </w:tabs>
        <w:rPr>
          <w:noProof/>
        </w:rPr>
      </w:pPr>
      <w:r>
        <w:rPr>
          <w:noProof/>
        </w:rPr>
        <w:t>correspondence</w:t>
      </w:r>
      <w:r>
        <w:rPr>
          <w:noProof/>
        </w:rPr>
        <w:tab/>
      </w:r>
      <w:r w:rsidRPr="003A6BCE">
        <w:rPr>
          <w:i/>
          <w:noProof/>
        </w:rPr>
        <w:t>search by function/content of the record</w:t>
      </w:r>
    </w:p>
    <w:p w14:paraId="39CA7CA8" w14:textId="77777777" w:rsidR="002D58CD" w:rsidRDefault="002D58CD">
      <w:pPr>
        <w:pStyle w:val="Index2"/>
        <w:tabs>
          <w:tab w:val="right" w:leader="dot" w:pos="4310"/>
        </w:tabs>
        <w:rPr>
          <w:noProof/>
        </w:rPr>
      </w:pPr>
      <w:r>
        <w:rPr>
          <w:noProof/>
        </w:rPr>
        <w:t>provision of advice/assistance/information</w:t>
      </w:r>
      <w:r>
        <w:rPr>
          <w:noProof/>
        </w:rPr>
        <w:tab/>
        <w:t>5</w:t>
      </w:r>
    </w:p>
    <w:p w14:paraId="281CFEDE" w14:textId="77777777" w:rsidR="002D58CD" w:rsidRDefault="002D58CD">
      <w:pPr>
        <w:pStyle w:val="Index1"/>
        <w:tabs>
          <w:tab w:val="right" w:leader="dot" w:pos="4310"/>
        </w:tabs>
        <w:rPr>
          <w:noProof/>
        </w:rPr>
      </w:pPr>
      <w:r w:rsidRPr="003A6BCE">
        <w:rPr>
          <w:rFonts w:eastAsia="Calibri" w:cs="Times New Roman"/>
          <w:noProof/>
        </w:rPr>
        <w:t>council meetings</w:t>
      </w:r>
    </w:p>
    <w:p w14:paraId="7B6A4936" w14:textId="77777777" w:rsidR="002D58CD" w:rsidRDefault="002D58CD">
      <w:pPr>
        <w:pStyle w:val="Index2"/>
        <w:tabs>
          <w:tab w:val="right" w:leader="dot" w:pos="4310"/>
        </w:tabs>
        <w:rPr>
          <w:noProof/>
        </w:rPr>
      </w:pPr>
      <w:r w:rsidRPr="003A6BCE">
        <w:rPr>
          <w:rFonts w:eastAsia="Calibri" w:cs="Times New Roman"/>
          <w:noProof/>
        </w:rPr>
        <w:t>agendas/packets/minutes/av recordings</w:t>
      </w:r>
    </w:p>
    <w:p w14:paraId="37879028" w14:textId="77777777" w:rsidR="002D58CD" w:rsidRDefault="002D58CD">
      <w:pPr>
        <w:pStyle w:val="Index3"/>
        <w:tabs>
          <w:tab w:val="right" w:leader="dot" w:pos="4310"/>
        </w:tabs>
        <w:rPr>
          <w:noProof/>
        </w:rPr>
      </w:pPr>
      <w:r w:rsidRPr="003A6BCE">
        <w:rPr>
          <w:rFonts w:eastAsia="Calibri" w:cs="Times New Roman"/>
          <w:noProof/>
        </w:rPr>
        <w:t>advisory councils</w:t>
      </w:r>
      <w:r>
        <w:rPr>
          <w:noProof/>
        </w:rPr>
        <w:tab/>
        <w:t>32</w:t>
      </w:r>
    </w:p>
    <w:p w14:paraId="66B22BF7" w14:textId="77777777" w:rsidR="002D58CD" w:rsidRDefault="002D58CD">
      <w:pPr>
        <w:pStyle w:val="Index3"/>
        <w:tabs>
          <w:tab w:val="right" w:leader="dot" w:pos="4310"/>
        </w:tabs>
        <w:rPr>
          <w:noProof/>
        </w:rPr>
      </w:pPr>
      <w:r w:rsidRPr="003A6BCE">
        <w:rPr>
          <w:rFonts w:eastAsia="Calibri" w:cs="Times New Roman"/>
          <w:noProof/>
        </w:rPr>
        <w:t>governing/executive/policy-setting councils</w:t>
      </w:r>
      <w:r>
        <w:rPr>
          <w:noProof/>
        </w:rPr>
        <w:tab/>
        <w:t>33</w:t>
      </w:r>
    </w:p>
    <w:p w14:paraId="5C4D8FF9" w14:textId="77777777" w:rsidR="002D58CD" w:rsidRDefault="002D58CD">
      <w:pPr>
        <w:pStyle w:val="Index3"/>
        <w:tabs>
          <w:tab w:val="right" w:leader="dot" w:pos="4310"/>
        </w:tabs>
        <w:rPr>
          <w:noProof/>
        </w:rPr>
      </w:pPr>
      <w:r w:rsidRPr="003A6BCE">
        <w:rPr>
          <w:rFonts w:eastAsia="Calibri" w:cs="Times New Roman"/>
          <w:noProof/>
        </w:rPr>
        <w:t>individual members’ copies/notes</w:t>
      </w:r>
      <w:r>
        <w:rPr>
          <w:noProof/>
        </w:rPr>
        <w:tab/>
        <w:t>35</w:t>
      </w:r>
    </w:p>
    <w:p w14:paraId="26993D38" w14:textId="77777777" w:rsidR="002D58CD" w:rsidRDefault="002D58CD">
      <w:pPr>
        <w:pStyle w:val="Index3"/>
        <w:tabs>
          <w:tab w:val="right" w:leader="dot" w:pos="4310"/>
        </w:tabs>
        <w:rPr>
          <w:noProof/>
        </w:rPr>
      </w:pPr>
      <w:r w:rsidRPr="003A6BCE">
        <w:rPr>
          <w:rFonts w:eastAsia="Calibri" w:cs="Times New Roman"/>
          <w:noProof/>
        </w:rPr>
        <w:t>internal councils</w:t>
      </w:r>
      <w:r>
        <w:rPr>
          <w:noProof/>
        </w:rPr>
        <w:tab/>
        <w:t>36</w:t>
      </w:r>
    </w:p>
    <w:p w14:paraId="5FCE4730" w14:textId="77777777" w:rsidR="002D58CD" w:rsidRDefault="002D58CD">
      <w:pPr>
        <w:pStyle w:val="Index2"/>
        <w:tabs>
          <w:tab w:val="right" w:leader="dot" w:pos="4310"/>
        </w:tabs>
        <w:rPr>
          <w:noProof/>
        </w:rPr>
      </w:pPr>
      <w:r w:rsidRPr="003A6BCE">
        <w:rPr>
          <w:rFonts w:eastAsia="Calibri" w:cs="Times New Roman"/>
          <w:noProof/>
        </w:rPr>
        <w:t>arrangements</w:t>
      </w:r>
      <w:r>
        <w:rPr>
          <w:noProof/>
        </w:rPr>
        <w:tab/>
        <w:t>34</w:t>
      </w:r>
    </w:p>
    <w:p w14:paraId="078DDEF9" w14:textId="77777777" w:rsidR="002D58CD" w:rsidRDefault="002D58CD">
      <w:pPr>
        <w:pStyle w:val="Index3"/>
        <w:tabs>
          <w:tab w:val="right" w:leader="dot" w:pos="4310"/>
        </w:tabs>
        <w:rPr>
          <w:noProof/>
        </w:rPr>
      </w:pPr>
      <w:r w:rsidRPr="003A6BCE">
        <w:rPr>
          <w:rFonts w:eastAsia="Calibri" w:cs="Times New Roman"/>
          <w:noProof/>
        </w:rPr>
        <w:t>scheduling</w:t>
      </w:r>
      <w:r>
        <w:rPr>
          <w:noProof/>
        </w:rPr>
        <w:tab/>
        <w:t>141</w:t>
      </w:r>
    </w:p>
    <w:p w14:paraId="68AFA476" w14:textId="77777777" w:rsidR="002D58CD" w:rsidRDefault="002D58CD">
      <w:pPr>
        <w:pStyle w:val="Index3"/>
        <w:tabs>
          <w:tab w:val="right" w:leader="dot" w:pos="4310"/>
        </w:tabs>
        <w:rPr>
          <w:noProof/>
        </w:rPr>
      </w:pPr>
      <w:r w:rsidRPr="003A6BCE">
        <w:rPr>
          <w:rFonts w:eastAsia="Calibri" w:cs="Times New Roman"/>
          <w:noProof/>
        </w:rPr>
        <w:t>travel</w:t>
      </w:r>
      <w:r>
        <w:rPr>
          <w:noProof/>
        </w:rPr>
        <w:tab/>
        <w:t>90</w:t>
      </w:r>
    </w:p>
    <w:p w14:paraId="354530F0" w14:textId="77777777" w:rsidR="002D58CD" w:rsidRDefault="002D58CD">
      <w:pPr>
        <w:pStyle w:val="Index2"/>
        <w:tabs>
          <w:tab w:val="right" w:leader="dot" w:pos="4310"/>
        </w:tabs>
        <w:rPr>
          <w:noProof/>
        </w:rPr>
      </w:pPr>
      <w:r w:rsidRPr="003A6BCE">
        <w:rPr>
          <w:rFonts w:eastAsia="Calibri" w:cs="Times New Roman"/>
          <w:noProof/>
        </w:rPr>
        <w:t>ballots (voting on decisions)</w:t>
      </w:r>
      <w:r>
        <w:rPr>
          <w:noProof/>
        </w:rPr>
        <w:tab/>
        <w:t>35</w:t>
      </w:r>
    </w:p>
    <w:p w14:paraId="3A733A82" w14:textId="77777777" w:rsidR="002D58CD" w:rsidRDefault="002D58CD">
      <w:pPr>
        <w:pStyle w:val="Index1"/>
        <w:tabs>
          <w:tab w:val="right" w:leader="dot" w:pos="4310"/>
        </w:tabs>
        <w:rPr>
          <w:noProof/>
        </w:rPr>
      </w:pPr>
      <w:r w:rsidRPr="003A6BCE">
        <w:rPr>
          <w:rFonts w:eastAsia="Calibri" w:cs="Times New Roman"/>
          <w:noProof/>
        </w:rPr>
        <w:t>council members (appointments/resignations)</w:t>
      </w:r>
    </w:p>
    <w:p w14:paraId="71986677" w14:textId="77777777" w:rsidR="002D58CD" w:rsidRDefault="002D58CD">
      <w:pPr>
        <w:pStyle w:val="Index2"/>
        <w:tabs>
          <w:tab w:val="right" w:leader="dot" w:pos="4310"/>
        </w:tabs>
        <w:rPr>
          <w:noProof/>
        </w:rPr>
      </w:pPr>
      <w:r w:rsidRPr="003A6BCE">
        <w:rPr>
          <w:rFonts w:eastAsia="Calibri" w:cs="Times New Roman"/>
          <w:noProof/>
        </w:rPr>
        <w:t>advisory councils</w:t>
      </w:r>
      <w:r>
        <w:rPr>
          <w:noProof/>
        </w:rPr>
        <w:tab/>
        <w:t>32</w:t>
      </w:r>
    </w:p>
    <w:p w14:paraId="7E9FC9E1" w14:textId="77777777" w:rsidR="002D58CD" w:rsidRDefault="002D58CD">
      <w:pPr>
        <w:pStyle w:val="Index2"/>
        <w:tabs>
          <w:tab w:val="right" w:leader="dot" w:pos="4310"/>
        </w:tabs>
        <w:rPr>
          <w:noProof/>
        </w:rPr>
      </w:pPr>
      <w:r w:rsidRPr="003A6BCE">
        <w:rPr>
          <w:rFonts w:eastAsia="Calibri" w:cs="Times New Roman"/>
          <w:noProof/>
        </w:rPr>
        <w:t>ballots (voting)</w:t>
      </w:r>
      <w:r>
        <w:rPr>
          <w:noProof/>
        </w:rPr>
        <w:tab/>
        <w:t>35</w:t>
      </w:r>
    </w:p>
    <w:p w14:paraId="5310B73F" w14:textId="77777777" w:rsidR="002D58CD" w:rsidRDefault="002D58CD">
      <w:pPr>
        <w:pStyle w:val="Index2"/>
        <w:tabs>
          <w:tab w:val="right" w:leader="dot" w:pos="4310"/>
        </w:tabs>
        <w:rPr>
          <w:noProof/>
        </w:rPr>
      </w:pPr>
      <w:r w:rsidRPr="003A6BCE">
        <w:rPr>
          <w:rFonts w:eastAsia="Calibri" w:cs="Times New Roman"/>
          <w:noProof/>
        </w:rPr>
        <w:t>governing/executive/policy-setting councils</w:t>
      </w:r>
      <w:r>
        <w:rPr>
          <w:noProof/>
        </w:rPr>
        <w:tab/>
        <w:t>33</w:t>
      </w:r>
    </w:p>
    <w:p w14:paraId="4352C520" w14:textId="77777777" w:rsidR="002D58CD" w:rsidRDefault="002D58CD">
      <w:pPr>
        <w:pStyle w:val="Index1"/>
        <w:tabs>
          <w:tab w:val="right" w:leader="dot" w:pos="4310"/>
        </w:tabs>
        <w:rPr>
          <w:noProof/>
        </w:rPr>
      </w:pPr>
      <w:r>
        <w:rPr>
          <w:noProof/>
        </w:rPr>
        <w:t>courses (education/training)</w:t>
      </w:r>
    </w:p>
    <w:p w14:paraId="59614347" w14:textId="77777777" w:rsidR="002D58CD" w:rsidRDefault="002D58CD">
      <w:pPr>
        <w:pStyle w:val="Index2"/>
        <w:tabs>
          <w:tab w:val="right" w:leader="dot" w:pos="4310"/>
        </w:tabs>
        <w:rPr>
          <w:noProof/>
        </w:rPr>
      </w:pPr>
      <w:r>
        <w:rPr>
          <w:noProof/>
        </w:rPr>
        <w:t>agency-provided</w:t>
      </w:r>
    </w:p>
    <w:p w14:paraId="035ECECB" w14:textId="77777777" w:rsidR="002D58CD" w:rsidRDefault="002D58CD">
      <w:pPr>
        <w:pStyle w:val="Index3"/>
        <w:tabs>
          <w:tab w:val="right" w:leader="dot" w:pos="4310"/>
        </w:tabs>
        <w:rPr>
          <w:noProof/>
        </w:rPr>
      </w:pPr>
      <w:r>
        <w:rPr>
          <w:noProof/>
        </w:rPr>
        <w:t>arrangements/development</w:t>
      </w:r>
      <w:r>
        <w:rPr>
          <w:noProof/>
        </w:rPr>
        <w:tab/>
        <w:t>52</w:t>
      </w:r>
    </w:p>
    <w:p w14:paraId="672FE69C" w14:textId="77777777" w:rsidR="002D58CD" w:rsidRDefault="002D58CD">
      <w:pPr>
        <w:pStyle w:val="Index3"/>
        <w:tabs>
          <w:tab w:val="right" w:leader="dot" w:pos="4310"/>
        </w:tabs>
        <w:rPr>
          <w:noProof/>
        </w:rPr>
      </w:pPr>
      <w:r>
        <w:rPr>
          <w:noProof/>
        </w:rPr>
        <w:lastRenderedPageBreak/>
        <w:t>general training</w:t>
      </w:r>
      <w:r>
        <w:rPr>
          <w:noProof/>
        </w:rPr>
        <w:tab/>
        <w:t>53</w:t>
      </w:r>
    </w:p>
    <w:p w14:paraId="33AED699" w14:textId="77777777" w:rsidR="002D58CD" w:rsidRDefault="002D58CD">
      <w:pPr>
        <w:pStyle w:val="Index3"/>
        <w:tabs>
          <w:tab w:val="right" w:leader="dot" w:pos="4310"/>
        </w:tabs>
        <w:rPr>
          <w:noProof/>
        </w:rPr>
      </w:pPr>
      <w:r>
        <w:rPr>
          <w:noProof/>
        </w:rPr>
        <w:t>mandatory/credit provided</w:t>
      </w:r>
      <w:r>
        <w:rPr>
          <w:noProof/>
        </w:rPr>
        <w:tab/>
        <w:t>54</w:t>
      </w:r>
    </w:p>
    <w:p w14:paraId="556B82F3" w14:textId="77777777" w:rsidR="002D58CD" w:rsidRDefault="002D58CD">
      <w:pPr>
        <w:pStyle w:val="Index2"/>
        <w:tabs>
          <w:tab w:val="right" w:leader="dot" w:pos="4310"/>
        </w:tabs>
        <w:rPr>
          <w:noProof/>
        </w:rPr>
      </w:pPr>
      <w:r>
        <w:rPr>
          <w:noProof/>
        </w:rPr>
        <w:t>employee training history</w:t>
      </w:r>
      <w:r>
        <w:rPr>
          <w:noProof/>
        </w:rPr>
        <w:tab/>
        <w:t>117</w:t>
      </w:r>
    </w:p>
    <w:p w14:paraId="188B762D" w14:textId="77777777" w:rsidR="002D58CD" w:rsidRDefault="002D58CD">
      <w:pPr>
        <w:pStyle w:val="Index2"/>
        <w:tabs>
          <w:tab w:val="right" w:leader="dot" w:pos="4310"/>
        </w:tabs>
        <w:rPr>
          <w:noProof/>
        </w:rPr>
      </w:pPr>
      <w:r>
        <w:rPr>
          <w:noProof/>
        </w:rPr>
        <w:t>tuition reimbursement</w:t>
      </w:r>
      <w:r>
        <w:rPr>
          <w:noProof/>
        </w:rPr>
        <w:tab/>
        <w:t>95</w:t>
      </w:r>
    </w:p>
    <w:p w14:paraId="39416448" w14:textId="77777777" w:rsidR="002D58CD" w:rsidRDefault="002D58CD">
      <w:pPr>
        <w:pStyle w:val="Index1"/>
        <w:tabs>
          <w:tab w:val="right" w:leader="dot" w:pos="4310"/>
        </w:tabs>
        <w:rPr>
          <w:noProof/>
        </w:rPr>
      </w:pPr>
      <w:r>
        <w:rPr>
          <w:noProof/>
        </w:rPr>
        <w:t>court orders</w:t>
      </w:r>
    </w:p>
    <w:p w14:paraId="1CB0E005" w14:textId="77777777" w:rsidR="002D58CD" w:rsidRDefault="002D58CD">
      <w:pPr>
        <w:pStyle w:val="Index2"/>
        <w:tabs>
          <w:tab w:val="right" w:leader="dot" w:pos="4310"/>
        </w:tabs>
        <w:rPr>
          <w:noProof/>
        </w:rPr>
      </w:pPr>
      <w:r>
        <w:rPr>
          <w:noProof/>
        </w:rPr>
        <w:t>agency not party to litigation</w:t>
      </w:r>
      <w:r>
        <w:rPr>
          <w:noProof/>
        </w:rPr>
        <w:tab/>
        <w:t>26</w:t>
      </w:r>
    </w:p>
    <w:p w14:paraId="488EECB1" w14:textId="77777777" w:rsidR="002D58CD" w:rsidRDefault="002D58CD">
      <w:pPr>
        <w:pStyle w:val="Index2"/>
        <w:tabs>
          <w:tab w:val="right" w:leader="dot" w:pos="4310"/>
        </w:tabs>
        <w:rPr>
          <w:noProof/>
        </w:rPr>
      </w:pPr>
      <w:r>
        <w:rPr>
          <w:noProof/>
        </w:rPr>
        <w:t>agency party to litigation</w:t>
      </w:r>
    </w:p>
    <w:p w14:paraId="2E1B2A14" w14:textId="77777777" w:rsidR="002D58CD" w:rsidRDefault="002D58CD">
      <w:pPr>
        <w:pStyle w:val="Index3"/>
        <w:tabs>
          <w:tab w:val="right" w:leader="dot" w:pos="4310"/>
        </w:tabs>
        <w:rPr>
          <w:noProof/>
        </w:rPr>
      </w:pPr>
      <w:r>
        <w:rPr>
          <w:noProof/>
        </w:rPr>
        <w:t>routine cases</w:t>
      </w:r>
      <w:r>
        <w:rPr>
          <w:noProof/>
        </w:rPr>
        <w:tab/>
        <w:t>28</w:t>
      </w:r>
    </w:p>
    <w:p w14:paraId="632A0AB2" w14:textId="77777777" w:rsidR="002D58CD" w:rsidRDefault="002D58CD">
      <w:pPr>
        <w:pStyle w:val="Index3"/>
        <w:tabs>
          <w:tab w:val="right" w:leader="dot" w:pos="4310"/>
        </w:tabs>
        <w:rPr>
          <w:noProof/>
        </w:rPr>
      </w:pPr>
      <w:r>
        <w:rPr>
          <w:noProof/>
        </w:rPr>
        <w:t>significant cases</w:t>
      </w:r>
      <w:r>
        <w:rPr>
          <w:noProof/>
        </w:rPr>
        <w:tab/>
        <w:t>29</w:t>
      </w:r>
    </w:p>
    <w:p w14:paraId="5EE928CD" w14:textId="77777777" w:rsidR="002D58CD" w:rsidRDefault="002D58CD">
      <w:pPr>
        <w:pStyle w:val="Index1"/>
        <w:tabs>
          <w:tab w:val="right" w:leader="dot" w:pos="4310"/>
        </w:tabs>
        <w:rPr>
          <w:noProof/>
        </w:rPr>
      </w:pPr>
      <w:r>
        <w:rPr>
          <w:noProof/>
        </w:rPr>
        <w:t>COVID-19 pandemic</w:t>
      </w:r>
    </w:p>
    <w:p w14:paraId="31CF2E05" w14:textId="77777777" w:rsidR="002D58CD" w:rsidRDefault="002D58CD">
      <w:pPr>
        <w:pStyle w:val="Index2"/>
        <w:tabs>
          <w:tab w:val="right" w:leader="dot" w:pos="4310"/>
        </w:tabs>
        <w:rPr>
          <w:noProof/>
        </w:rPr>
      </w:pPr>
      <w:r>
        <w:rPr>
          <w:noProof/>
        </w:rPr>
        <w:t>wellness checks/contact tracing logs</w:t>
      </w:r>
      <w:r>
        <w:rPr>
          <w:noProof/>
        </w:rPr>
        <w:tab/>
        <w:t>73</w:t>
      </w:r>
    </w:p>
    <w:p w14:paraId="74253EB8" w14:textId="77777777" w:rsidR="002D58CD" w:rsidRDefault="002D58CD">
      <w:pPr>
        <w:pStyle w:val="Index1"/>
        <w:tabs>
          <w:tab w:val="right" w:leader="dot" w:pos="4310"/>
        </w:tabs>
        <w:rPr>
          <w:noProof/>
        </w:rPr>
      </w:pPr>
      <w:r>
        <w:rPr>
          <w:noProof/>
        </w:rPr>
        <w:t>credit cards</w:t>
      </w:r>
    </w:p>
    <w:p w14:paraId="53E40EEE" w14:textId="77777777" w:rsidR="002D58CD" w:rsidRDefault="002D58CD">
      <w:pPr>
        <w:pStyle w:val="Index2"/>
        <w:tabs>
          <w:tab w:val="right" w:leader="dot" w:pos="4310"/>
        </w:tabs>
        <w:rPr>
          <w:noProof/>
        </w:rPr>
      </w:pPr>
      <w:r>
        <w:rPr>
          <w:noProof/>
        </w:rPr>
        <w:t>checkout logs</w:t>
      </w:r>
      <w:r>
        <w:rPr>
          <w:noProof/>
        </w:rPr>
        <w:tab/>
        <w:t>71</w:t>
      </w:r>
    </w:p>
    <w:p w14:paraId="6F1DA47D" w14:textId="77777777" w:rsidR="002D58CD" w:rsidRDefault="002D58CD">
      <w:pPr>
        <w:pStyle w:val="Index2"/>
        <w:tabs>
          <w:tab w:val="right" w:leader="dot" w:pos="4310"/>
        </w:tabs>
        <w:rPr>
          <w:noProof/>
        </w:rPr>
      </w:pPr>
      <w:r>
        <w:rPr>
          <w:noProof/>
        </w:rPr>
        <w:t>transactions</w:t>
      </w:r>
      <w:r>
        <w:rPr>
          <w:noProof/>
        </w:rPr>
        <w:tab/>
        <w:t>77</w:t>
      </w:r>
    </w:p>
    <w:p w14:paraId="5F3C3C0E" w14:textId="77777777" w:rsidR="002D58CD" w:rsidRDefault="002D58CD">
      <w:pPr>
        <w:pStyle w:val="Index3"/>
        <w:tabs>
          <w:tab w:val="right" w:leader="dot" w:pos="4310"/>
        </w:tabs>
        <w:rPr>
          <w:noProof/>
        </w:rPr>
      </w:pPr>
      <w:r>
        <w:rPr>
          <w:noProof/>
        </w:rPr>
        <w:t>sensitive cardholder data</w:t>
      </w:r>
      <w:r>
        <w:rPr>
          <w:noProof/>
        </w:rPr>
        <w:tab/>
        <w:t>78</w:t>
      </w:r>
    </w:p>
    <w:p w14:paraId="24D8CD9D" w14:textId="77777777" w:rsidR="002D58CD" w:rsidRDefault="002D58CD">
      <w:pPr>
        <w:pStyle w:val="Index1"/>
        <w:tabs>
          <w:tab w:val="right" w:leader="dot" w:pos="4310"/>
        </w:tabs>
        <w:rPr>
          <w:noProof/>
        </w:rPr>
      </w:pPr>
      <w:r>
        <w:rPr>
          <w:noProof/>
        </w:rPr>
        <w:t>custodial work (minor maintenance)</w:t>
      </w:r>
      <w:r>
        <w:rPr>
          <w:noProof/>
        </w:rPr>
        <w:tab/>
        <w:t>68</w:t>
      </w:r>
    </w:p>
    <w:p w14:paraId="2C54C26C" w14:textId="77777777" w:rsidR="002D58CD" w:rsidRDefault="002D58CD">
      <w:pPr>
        <w:pStyle w:val="Index1"/>
        <w:tabs>
          <w:tab w:val="right" w:leader="dot" w:pos="4310"/>
        </w:tabs>
        <w:rPr>
          <w:noProof/>
        </w:rPr>
      </w:pPr>
      <w:r>
        <w:rPr>
          <w:noProof/>
        </w:rPr>
        <w:t>custody (public records)</w:t>
      </w:r>
      <w:r>
        <w:rPr>
          <w:noProof/>
        </w:rPr>
        <w:tab/>
        <w:t>128</w:t>
      </w:r>
    </w:p>
    <w:p w14:paraId="4AB38087" w14:textId="77777777" w:rsidR="002D58CD" w:rsidRDefault="002D58CD">
      <w:pPr>
        <w:pStyle w:val="Index1"/>
        <w:tabs>
          <w:tab w:val="right" w:leader="dot" w:pos="4310"/>
        </w:tabs>
        <w:rPr>
          <w:noProof/>
        </w:rPr>
      </w:pPr>
      <w:r w:rsidRPr="003A6BCE">
        <w:rPr>
          <w:rFonts w:eastAsia="Calibri" w:cs="Times New Roman"/>
          <w:noProof/>
        </w:rPr>
        <w:t>customer service (feedback/complaints)</w:t>
      </w:r>
      <w:r>
        <w:rPr>
          <w:noProof/>
        </w:rPr>
        <w:tab/>
        <w:t>22</w:t>
      </w:r>
    </w:p>
    <w:p w14:paraId="635685F8" w14:textId="77777777" w:rsidR="002D58CD" w:rsidRDefault="002D58CD">
      <w:pPr>
        <w:pStyle w:val="IndexHeading"/>
        <w:keepNext/>
        <w:tabs>
          <w:tab w:val="right" w:leader="dot" w:pos="4310"/>
        </w:tabs>
        <w:rPr>
          <w:rFonts w:asciiTheme="minorHAnsi" w:eastAsiaTheme="minorEastAsia" w:hAnsiTheme="minorHAnsi" w:cstheme="minorBidi"/>
          <w:b w:val="0"/>
          <w:bCs w:val="0"/>
          <w:noProof/>
        </w:rPr>
      </w:pPr>
      <w:r>
        <w:rPr>
          <w:noProof/>
        </w:rPr>
        <w:t>D</w:t>
      </w:r>
    </w:p>
    <w:p w14:paraId="095E6D83" w14:textId="77777777" w:rsidR="002D58CD" w:rsidRDefault="002D58CD">
      <w:pPr>
        <w:pStyle w:val="Index1"/>
        <w:tabs>
          <w:tab w:val="right" w:leader="dot" w:pos="4310"/>
        </w:tabs>
        <w:rPr>
          <w:noProof/>
        </w:rPr>
      </w:pPr>
      <w:r>
        <w:rPr>
          <w:noProof/>
        </w:rPr>
        <w:t>DAD (Early Destruction of Source Documents after Digitization)</w:t>
      </w:r>
      <w:r>
        <w:rPr>
          <w:noProof/>
        </w:rPr>
        <w:tab/>
        <w:t>130</w:t>
      </w:r>
    </w:p>
    <w:p w14:paraId="069BFC15" w14:textId="77777777" w:rsidR="002D58CD" w:rsidRDefault="002D58CD">
      <w:pPr>
        <w:pStyle w:val="Index1"/>
        <w:tabs>
          <w:tab w:val="right" w:leader="dot" w:pos="4310"/>
        </w:tabs>
        <w:rPr>
          <w:noProof/>
        </w:rPr>
      </w:pPr>
      <w:r>
        <w:rPr>
          <w:noProof/>
        </w:rPr>
        <w:t>daily cash reports</w:t>
      </w:r>
      <w:r>
        <w:rPr>
          <w:noProof/>
        </w:rPr>
        <w:tab/>
        <w:t>77</w:t>
      </w:r>
    </w:p>
    <w:p w14:paraId="29225BAA" w14:textId="77777777" w:rsidR="002D58CD" w:rsidRDefault="002D58CD">
      <w:pPr>
        <w:pStyle w:val="Index1"/>
        <w:tabs>
          <w:tab w:val="right" w:leader="dot" w:pos="4310"/>
        </w:tabs>
        <w:rPr>
          <w:noProof/>
        </w:rPr>
      </w:pPr>
      <w:r>
        <w:rPr>
          <w:noProof/>
        </w:rPr>
        <w:t>data breaches (investigations)</w:t>
      </w:r>
      <w:r>
        <w:rPr>
          <w:noProof/>
        </w:rPr>
        <w:tab/>
        <w:t>73</w:t>
      </w:r>
    </w:p>
    <w:p w14:paraId="26235EC7" w14:textId="77777777" w:rsidR="002D58CD" w:rsidRDefault="002D58CD">
      <w:pPr>
        <w:pStyle w:val="Index1"/>
        <w:tabs>
          <w:tab w:val="right" w:leader="dot" w:pos="4310"/>
        </w:tabs>
        <w:rPr>
          <w:noProof/>
        </w:rPr>
      </w:pPr>
      <w:r w:rsidRPr="003A6BCE">
        <w:rPr>
          <w:rFonts w:eastAsia="Calibri" w:cs="Times New Roman"/>
          <w:noProof/>
        </w:rPr>
        <w:t>data entry</w:t>
      </w:r>
    </w:p>
    <w:p w14:paraId="35F7BFDA" w14:textId="77777777" w:rsidR="002D58CD" w:rsidRDefault="002D58CD">
      <w:pPr>
        <w:pStyle w:val="Index2"/>
        <w:tabs>
          <w:tab w:val="right" w:leader="dot" w:pos="4310"/>
        </w:tabs>
        <w:rPr>
          <w:noProof/>
        </w:rPr>
      </w:pPr>
      <w:r>
        <w:rPr>
          <w:noProof/>
        </w:rPr>
        <w:t>agency databases/systems</w:t>
      </w:r>
      <w:r>
        <w:rPr>
          <w:noProof/>
        </w:rPr>
        <w:tab/>
        <w:t>139</w:t>
      </w:r>
    </w:p>
    <w:p w14:paraId="7C87D393" w14:textId="77777777" w:rsidR="002D58CD" w:rsidRDefault="002D58CD">
      <w:pPr>
        <w:pStyle w:val="Index2"/>
        <w:tabs>
          <w:tab w:val="right" w:leader="dot" w:pos="4310"/>
        </w:tabs>
        <w:rPr>
          <w:noProof/>
        </w:rPr>
      </w:pPr>
      <w:r w:rsidRPr="003A6BCE">
        <w:rPr>
          <w:rFonts w:eastAsia="Calibri" w:cs="Times New Roman"/>
          <w:noProof/>
        </w:rPr>
        <w:t>external databases/systems</w:t>
      </w:r>
      <w:r>
        <w:rPr>
          <w:noProof/>
        </w:rPr>
        <w:tab/>
        <w:t>44</w:t>
      </w:r>
    </w:p>
    <w:p w14:paraId="01CCB640" w14:textId="77777777" w:rsidR="002D58CD" w:rsidRDefault="002D58CD">
      <w:pPr>
        <w:pStyle w:val="Index1"/>
        <w:tabs>
          <w:tab w:val="right" w:leader="dot" w:pos="4310"/>
        </w:tabs>
        <w:rPr>
          <w:noProof/>
        </w:rPr>
      </w:pPr>
      <w:r>
        <w:rPr>
          <w:noProof/>
        </w:rPr>
        <w:t>databases</w:t>
      </w:r>
    </w:p>
    <w:p w14:paraId="257874DE" w14:textId="77777777" w:rsidR="002D58CD" w:rsidRDefault="002D58CD">
      <w:pPr>
        <w:pStyle w:val="Index2"/>
        <w:tabs>
          <w:tab w:val="right" w:leader="dot" w:pos="4310"/>
        </w:tabs>
        <w:rPr>
          <w:noProof/>
        </w:rPr>
      </w:pPr>
      <w:r>
        <w:rPr>
          <w:noProof/>
        </w:rPr>
        <w:t>audit trails/usage monitoring</w:t>
      </w:r>
      <w:r>
        <w:rPr>
          <w:noProof/>
        </w:rPr>
        <w:tab/>
        <w:t>62</w:t>
      </w:r>
    </w:p>
    <w:p w14:paraId="1928244C" w14:textId="77777777" w:rsidR="002D58CD" w:rsidRDefault="002D58CD">
      <w:pPr>
        <w:pStyle w:val="Index2"/>
        <w:tabs>
          <w:tab w:val="right" w:leader="dot" w:pos="4310"/>
        </w:tabs>
        <w:rPr>
          <w:noProof/>
        </w:rPr>
      </w:pPr>
      <w:r>
        <w:rPr>
          <w:noProof/>
        </w:rPr>
        <w:t>backups</w:t>
      </w:r>
      <w:r>
        <w:rPr>
          <w:noProof/>
        </w:rPr>
        <w:tab/>
        <w:t>63</w:t>
      </w:r>
    </w:p>
    <w:p w14:paraId="34053234" w14:textId="77777777" w:rsidR="002D58CD" w:rsidRDefault="002D58CD">
      <w:pPr>
        <w:pStyle w:val="Index2"/>
        <w:tabs>
          <w:tab w:val="right" w:leader="dot" w:pos="4310"/>
        </w:tabs>
        <w:rPr>
          <w:noProof/>
        </w:rPr>
      </w:pPr>
      <w:r>
        <w:rPr>
          <w:noProof/>
        </w:rPr>
        <w:t>design/implementation</w:t>
      </w:r>
      <w:r>
        <w:rPr>
          <w:noProof/>
        </w:rPr>
        <w:tab/>
        <w:t>61</w:t>
      </w:r>
    </w:p>
    <w:p w14:paraId="4663D061" w14:textId="77777777" w:rsidR="002D58CD" w:rsidRDefault="002D58CD">
      <w:pPr>
        <w:pStyle w:val="Index2"/>
        <w:tabs>
          <w:tab w:val="right" w:leader="dot" w:pos="4310"/>
        </w:tabs>
        <w:rPr>
          <w:noProof/>
        </w:rPr>
      </w:pPr>
      <w:r>
        <w:rPr>
          <w:noProof/>
        </w:rPr>
        <w:t>records within</w:t>
      </w:r>
      <w:r>
        <w:rPr>
          <w:noProof/>
        </w:rPr>
        <w:tab/>
      </w:r>
      <w:r w:rsidRPr="003A6BCE">
        <w:rPr>
          <w:i/>
          <w:noProof/>
        </w:rPr>
        <w:t>search by function/content of the record</w:t>
      </w:r>
    </w:p>
    <w:p w14:paraId="7E3DEAC2" w14:textId="77777777" w:rsidR="002D58CD" w:rsidRDefault="002D58CD">
      <w:pPr>
        <w:pStyle w:val="Index2"/>
        <w:tabs>
          <w:tab w:val="right" w:leader="dot" w:pos="4310"/>
        </w:tabs>
        <w:rPr>
          <w:noProof/>
        </w:rPr>
      </w:pPr>
      <w:r>
        <w:rPr>
          <w:noProof/>
        </w:rPr>
        <w:t>user access (authorization)</w:t>
      </w:r>
      <w:r>
        <w:rPr>
          <w:noProof/>
        </w:rPr>
        <w:tab/>
        <w:t>62</w:t>
      </w:r>
    </w:p>
    <w:p w14:paraId="2864064B" w14:textId="77777777" w:rsidR="002D58CD" w:rsidRDefault="002D58CD">
      <w:pPr>
        <w:pStyle w:val="Index1"/>
        <w:tabs>
          <w:tab w:val="right" w:leader="dot" w:pos="4310"/>
        </w:tabs>
        <w:rPr>
          <w:noProof/>
        </w:rPr>
      </w:pPr>
      <w:r>
        <w:rPr>
          <w:noProof/>
        </w:rPr>
        <w:t>day files</w:t>
      </w:r>
    </w:p>
    <w:p w14:paraId="205241CA" w14:textId="77777777" w:rsidR="002D58CD" w:rsidRDefault="002D58CD">
      <w:pPr>
        <w:pStyle w:val="Index2"/>
        <w:tabs>
          <w:tab w:val="right" w:leader="dot" w:pos="4310"/>
        </w:tabs>
        <w:rPr>
          <w:noProof/>
        </w:rPr>
      </w:pPr>
      <w:r>
        <w:rPr>
          <w:noProof/>
        </w:rPr>
        <w:t>reference materials</w:t>
      </w:r>
      <w:r>
        <w:rPr>
          <w:noProof/>
        </w:rPr>
        <w:tab/>
        <w:t>140</w:t>
      </w:r>
    </w:p>
    <w:p w14:paraId="0EB2B45C" w14:textId="77777777" w:rsidR="002D58CD" w:rsidRDefault="002D58CD">
      <w:pPr>
        <w:pStyle w:val="Index2"/>
        <w:tabs>
          <w:tab w:val="right" w:leader="dot" w:pos="4310"/>
        </w:tabs>
        <w:rPr>
          <w:noProof/>
        </w:rPr>
      </w:pPr>
      <w:r>
        <w:rPr>
          <w:noProof/>
        </w:rPr>
        <w:t>secondary/duplicate copies</w:t>
      </w:r>
      <w:r>
        <w:rPr>
          <w:noProof/>
        </w:rPr>
        <w:tab/>
        <w:t>141</w:t>
      </w:r>
    </w:p>
    <w:p w14:paraId="78BDD5F4" w14:textId="77777777" w:rsidR="002D58CD" w:rsidRDefault="002D58CD">
      <w:pPr>
        <w:pStyle w:val="Index1"/>
        <w:tabs>
          <w:tab w:val="right" w:leader="dot" w:pos="4310"/>
        </w:tabs>
        <w:rPr>
          <w:noProof/>
        </w:rPr>
      </w:pPr>
      <w:r>
        <w:rPr>
          <w:noProof/>
        </w:rPr>
        <w:t>decision packages (budgets)</w:t>
      </w:r>
      <w:r>
        <w:rPr>
          <w:noProof/>
        </w:rPr>
        <w:tab/>
        <w:t>82</w:t>
      </w:r>
    </w:p>
    <w:p w14:paraId="25C5FC1C" w14:textId="77777777" w:rsidR="002D58CD" w:rsidRDefault="002D58CD">
      <w:pPr>
        <w:pStyle w:val="Index1"/>
        <w:tabs>
          <w:tab w:val="right" w:leader="dot" w:pos="4310"/>
        </w:tabs>
        <w:rPr>
          <w:noProof/>
        </w:rPr>
      </w:pPr>
      <w:r>
        <w:rPr>
          <w:noProof/>
        </w:rPr>
        <w:t>dedications (buildings/monuments)</w:t>
      </w:r>
      <w:r>
        <w:rPr>
          <w:noProof/>
        </w:rPr>
        <w:tab/>
        <w:t>20</w:t>
      </w:r>
    </w:p>
    <w:p w14:paraId="37658B6C" w14:textId="77777777" w:rsidR="002D58CD" w:rsidRDefault="002D58CD">
      <w:pPr>
        <w:pStyle w:val="Index1"/>
        <w:tabs>
          <w:tab w:val="right" w:leader="dot" w:pos="4310"/>
        </w:tabs>
        <w:rPr>
          <w:noProof/>
        </w:rPr>
      </w:pPr>
      <w:r>
        <w:rPr>
          <w:noProof/>
        </w:rPr>
        <w:t>deductions (payroll)</w:t>
      </w:r>
    </w:p>
    <w:p w14:paraId="4DA2927D" w14:textId="77777777" w:rsidR="002D58CD" w:rsidRDefault="002D58CD">
      <w:pPr>
        <w:pStyle w:val="Index2"/>
        <w:tabs>
          <w:tab w:val="right" w:leader="dot" w:pos="4310"/>
        </w:tabs>
        <w:rPr>
          <w:noProof/>
        </w:rPr>
      </w:pPr>
      <w:r>
        <w:rPr>
          <w:noProof/>
        </w:rPr>
        <w:t>payroll files</w:t>
      </w:r>
      <w:r>
        <w:rPr>
          <w:noProof/>
        </w:rPr>
        <w:tab/>
        <w:t>105</w:t>
      </w:r>
    </w:p>
    <w:p w14:paraId="70DAA098" w14:textId="77777777" w:rsidR="002D58CD" w:rsidRDefault="002D58CD">
      <w:pPr>
        <w:pStyle w:val="Index2"/>
        <w:tabs>
          <w:tab w:val="right" w:leader="dot" w:pos="4310"/>
        </w:tabs>
        <w:rPr>
          <w:noProof/>
        </w:rPr>
      </w:pPr>
      <w:r w:rsidRPr="003A6BCE">
        <w:rPr>
          <w:rFonts w:eastAsia="Calibri" w:cs="Times New Roman"/>
          <w:bCs/>
          <w:noProof/>
        </w:rPr>
        <w:t>payroll registers</w:t>
      </w:r>
      <w:r>
        <w:rPr>
          <w:noProof/>
        </w:rPr>
        <w:tab/>
        <w:t>107</w:t>
      </w:r>
    </w:p>
    <w:p w14:paraId="0E4FE999" w14:textId="77777777" w:rsidR="002D58CD" w:rsidRDefault="002D58CD">
      <w:pPr>
        <w:pStyle w:val="Index1"/>
        <w:tabs>
          <w:tab w:val="right" w:leader="dot" w:pos="4310"/>
        </w:tabs>
        <w:rPr>
          <w:noProof/>
        </w:rPr>
      </w:pPr>
      <w:r>
        <w:rPr>
          <w:noProof/>
        </w:rPr>
        <w:t>delegation of authority</w:t>
      </w:r>
    </w:p>
    <w:p w14:paraId="2AC14828" w14:textId="77777777" w:rsidR="002D58CD" w:rsidRDefault="002D58CD">
      <w:pPr>
        <w:pStyle w:val="Index2"/>
        <w:tabs>
          <w:tab w:val="right" w:leader="dot" w:pos="4310"/>
        </w:tabs>
        <w:rPr>
          <w:noProof/>
        </w:rPr>
      </w:pPr>
      <w:r>
        <w:rPr>
          <w:noProof/>
        </w:rPr>
        <w:t>from external agencies/authorities</w:t>
      </w:r>
      <w:r>
        <w:rPr>
          <w:noProof/>
        </w:rPr>
        <w:tab/>
        <w:t>14</w:t>
      </w:r>
    </w:p>
    <w:p w14:paraId="53F9FB80" w14:textId="77777777" w:rsidR="002D58CD" w:rsidRDefault="002D58CD">
      <w:pPr>
        <w:pStyle w:val="Index2"/>
        <w:tabs>
          <w:tab w:val="right" w:leader="dot" w:pos="4310"/>
        </w:tabs>
        <w:rPr>
          <w:noProof/>
        </w:rPr>
      </w:pPr>
      <w:r>
        <w:rPr>
          <w:noProof/>
        </w:rPr>
        <w:t>within agency</w:t>
      </w:r>
      <w:r>
        <w:rPr>
          <w:noProof/>
        </w:rPr>
        <w:tab/>
        <w:t>81</w:t>
      </w:r>
    </w:p>
    <w:p w14:paraId="38323697" w14:textId="77777777" w:rsidR="002D58CD" w:rsidRDefault="002D58CD">
      <w:pPr>
        <w:pStyle w:val="Index1"/>
        <w:tabs>
          <w:tab w:val="right" w:leader="dot" w:pos="4310"/>
        </w:tabs>
        <w:rPr>
          <w:noProof/>
        </w:rPr>
      </w:pPr>
      <w:r>
        <w:rPr>
          <w:noProof/>
        </w:rPr>
        <w:t>delivery (mail)</w:t>
      </w:r>
      <w:r>
        <w:rPr>
          <w:noProof/>
        </w:rPr>
        <w:tab/>
        <w:t>121</w:t>
      </w:r>
    </w:p>
    <w:p w14:paraId="79651791" w14:textId="77777777" w:rsidR="002D58CD" w:rsidRDefault="002D58CD">
      <w:pPr>
        <w:pStyle w:val="Index1"/>
        <w:tabs>
          <w:tab w:val="right" w:leader="dot" w:pos="4310"/>
        </w:tabs>
        <w:rPr>
          <w:noProof/>
        </w:rPr>
      </w:pPr>
      <w:r>
        <w:rPr>
          <w:noProof/>
        </w:rPr>
        <w:t>deposits (banking)</w:t>
      </w:r>
      <w:r>
        <w:rPr>
          <w:noProof/>
        </w:rPr>
        <w:tab/>
        <w:t>75</w:t>
      </w:r>
    </w:p>
    <w:p w14:paraId="36461847" w14:textId="77777777" w:rsidR="002D58CD" w:rsidRDefault="002D58CD">
      <w:pPr>
        <w:pStyle w:val="Index2"/>
        <w:tabs>
          <w:tab w:val="right" w:leader="dot" w:pos="4310"/>
        </w:tabs>
        <w:rPr>
          <w:noProof/>
        </w:rPr>
      </w:pPr>
      <w:r>
        <w:rPr>
          <w:noProof/>
        </w:rPr>
        <w:t>deposited items</w:t>
      </w:r>
      <w:r>
        <w:rPr>
          <w:noProof/>
        </w:rPr>
        <w:tab/>
        <w:t>76</w:t>
      </w:r>
    </w:p>
    <w:p w14:paraId="3A1E2659" w14:textId="77777777" w:rsidR="002D58CD" w:rsidRDefault="002D58CD">
      <w:pPr>
        <w:pStyle w:val="Index1"/>
        <w:tabs>
          <w:tab w:val="right" w:leader="dot" w:pos="4310"/>
        </w:tabs>
        <w:rPr>
          <w:noProof/>
        </w:rPr>
      </w:pPr>
      <w:r>
        <w:rPr>
          <w:noProof/>
        </w:rPr>
        <w:t>depreciation (capital assets)</w:t>
      </w:r>
      <w:r>
        <w:rPr>
          <w:noProof/>
        </w:rPr>
        <w:tab/>
        <w:t>65</w:t>
      </w:r>
    </w:p>
    <w:p w14:paraId="31B1F3E8" w14:textId="77777777" w:rsidR="002D58CD" w:rsidRDefault="002D58CD">
      <w:pPr>
        <w:pStyle w:val="Index1"/>
        <w:tabs>
          <w:tab w:val="right" w:leader="dot" w:pos="4310"/>
        </w:tabs>
        <w:rPr>
          <w:noProof/>
        </w:rPr>
      </w:pPr>
      <w:r>
        <w:rPr>
          <w:noProof/>
        </w:rPr>
        <w:t>designing</w:t>
      </w:r>
    </w:p>
    <w:p w14:paraId="12E6E160" w14:textId="77777777" w:rsidR="002D58CD" w:rsidRDefault="002D58CD">
      <w:pPr>
        <w:pStyle w:val="Index2"/>
        <w:tabs>
          <w:tab w:val="right" w:leader="dot" w:pos="4310"/>
        </w:tabs>
        <w:rPr>
          <w:noProof/>
        </w:rPr>
      </w:pPr>
      <w:r>
        <w:rPr>
          <w:noProof/>
        </w:rPr>
        <w:t>capital construction projects</w:t>
      </w:r>
    </w:p>
    <w:p w14:paraId="3E60EE66" w14:textId="77777777" w:rsidR="002D58CD" w:rsidRDefault="002D58CD">
      <w:pPr>
        <w:pStyle w:val="Index3"/>
        <w:tabs>
          <w:tab w:val="right" w:leader="dot" w:pos="4310"/>
        </w:tabs>
        <w:rPr>
          <w:noProof/>
        </w:rPr>
      </w:pPr>
      <w:r>
        <w:rPr>
          <w:noProof/>
        </w:rPr>
        <w:t>project administration/process</w:t>
      </w:r>
      <w:r>
        <w:rPr>
          <w:noProof/>
        </w:rPr>
        <w:tab/>
        <w:t>57</w:t>
      </w:r>
    </w:p>
    <w:p w14:paraId="27A6A6AF" w14:textId="77777777" w:rsidR="002D58CD" w:rsidRDefault="002D58CD">
      <w:pPr>
        <w:pStyle w:val="Index3"/>
        <w:tabs>
          <w:tab w:val="right" w:leader="dot" w:pos="4310"/>
        </w:tabs>
        <w:rPr>
          <w:noProof/>
        </w:rPr>
      </w:pPr>
      <w:r>
        <w:rPr>
          <w:noProof/>
        </w:rPr>
        <w:t>routine buildings/facilities</w:t>
      </w:r>
      <w:r>
        <w:rPr>
          <w:noProof/>
        </w:rPr>
        <w:tab/>
        <w:t>58</w:t>
      </w:r>
    </w:p>
    <w:p w14:paraId="3F554311" w14:textId="77777777" w:rsidR="002D58CD" w:rsidRDefault="002D58CD">
      <w:pPr>
        <w:pStyle w:val="Index3"/>
        <w:tabs>
          <w:tab w:val="right" w:leader="dot" w:pos="4310"/>
        </w:tabs>
        <w:rPr>
          <w:noProof/>
        </w:rPr>
      </w:pPr>
      <w:r>
        <w:rPr>
          <w:noProof/>
        </w:rPr>
        <w:t>significant buildings/facilities</w:t>
      </w:r>
      <w:r>
        <w:rPr>
          <w:noProof/>
        </w:rPr>
        <w:tab/>
        <w:t>59</w:t>
      </w:r>
    </w:p>
    <w:p w14:paraId="44FAC58F" w14:textId="77777777" w:rsidR="002D58CD" w:rsidRDefault="002D58CD">
      <w:pPr>
        <w:pStyle w:val="Index2"/>
        <w:tabs>
          <w:tab w:val="right" w:leader="dot" w:pos="4310"/>
        </w:tabs>
        <w:rPr>
          <w:noProof/>
        </w:rPr>
      </w:pPr>
      <w:r>
        <w:rPr>
          <w:noProof/>
        </w:rPr>
        <w:t>forms</w:t>
      </w:r>
      <w:r>
        <w:rPr>
          <w:noProof/>
        </w:rPr>
        <w:tab/>
        <w:t>118</w:t>
      </w:r>
    </w:p>
    <w:p w14:paraId="6379C561" w14:textId="77777777" w:rsidR="002D58CD" w:rsidRDefault="002D58CD">
      <w:pPr>
        <w:pStyle w:val="Index2"/>
        <w:tabs>
          <w:tab w:val="right" w:leader="dot" w:pos="4310"/>
        </w:tabs>
        <w:rPr>
          <w:noProof/>
        </w:rPr>
      </w:pPr>
      <w:r>
        <w:rPr>
          <w:noProof/>
        </w:rPr>
        <w:t>publications</w:t>
      </w:r>
      <w:r>
        <w:rPr>
          <w:noProof/>
        </w:rPr>
        <w:tab/>
        <w:t>124</w:t>
      </w:r>
    </w:p>
    <w:p w14:paraId="5196108D" w14:textId="77777777" w:rsidR="002D58CD" w:rsidRDefault="002D58CD">
      <w:pPr>
        <w:pStyle w:val="Index1"/>
        <w:tabs>
          <w:tab w:val="right" w:leader="dot" w:pos="4310"/>
        </w:tabs>
        <w:rPr>
          <w:noProof/>
        </w:rPr>
      </w:pPr>
      <w:r w:rsidRPr="003A6BCE">
        <w:rPr>
          <w:rFonts w:eastAsia="Calibri" w:cs="Times New Roman"/>
          <w:noProof/>
        </w:rPr>
        <w:t>desk manuals</w:t>
      </w:r>
      <w:r>
        <w:rPr>
          <w:noProof/>
        </w:rPr>
        <w:tab/>
        <w:t>43</w:t>
      </w:r>
    </w:p>
    <w:p w14:paraId="0505C3CC" w14:textId="77777777" w:rsidR="002D58CD" w:rsidRDefault="002D58CD">
      <w:pPr>
        <w:pStyle w:val="Index1"/>
        <w:tabs>
          <w:tab w:val="right" w:leader="dot" w:pos="4310"/>
        </w:tabs>
        <w:rPr>
          <w:noProof/>
        </w:rPr>
      </w:pPr>
      <w:r>
        <w:rPr>
          <w:noProof/>
        </w:rPr>
        <w:t>destruction (public records)</w:t>
      </w:r>
      <w:r>
        <w:rPr>
          <w:noProof/>
        </w:rPr>
        <w:tab/>
        <w:t>128</w:t>
      </w:r>
    </w:p>
    <w:p w14:paraId="49352307" w14:textId="77777777" w:rsidR="002D58CD" w:rsidRDefault="002D58CD">
      <w:pPr>
        <w:pStyle w:val="Index2"/>
        <w:tabs>
          <w:tab w:val="right" w:leader="dot" w:pos="4310"/>
        </w:tabs>
        <w:rPr>
          <w:noProof/>
        </w:rPr>
      </w:pPr>
      <w:r>
        <w:rPr>
          <w:noProof/>
        </w:rPr>
        <w:t>authorization</w:t>
      </w:r>
      <w:r>
        <w:rPr>
          <w:noProof/>
        </w:rPr>
        <w:tab/>
        <w:t>130</w:t>
      </w:r>
    </w:p>
    <w:p w14:paraId="168DAD0B" w14:textId="77777777" w:rsidR="002D58CD" w:rsidRDefault="002D58CD">
      <w:pPr>
        <w:pStyle w:val="Index1"/>
        <w:tabs>
          <w:tab w:val="right" w:leader="dot" w:pos="4310"/>
        </w:tabs>
        <w:rPr>
          <w:noProof/>
        </w:rPr>
      </w:pPr>
      <w:r>
        <w:rPr>
          <w:noProof/>
        </w:rPr>
        <w:t>diagrams (network)</w:t>
      </w:r>
      <w:r>
        <w:rPr>
          <w:noProof/>
        </w:rPr>
        <w:tab/>
        <w:t>64</w:t>
      </w:r>
    </w:p>
    <w:p w14:paraId="54344F3E" w14:textId="77777777" w:rsidR="002D58CD" w:rsidRDefault="002D58CD">
      <w:pPr>
        <w:pStyle w:val="Index1"/>
        <w:tabs>
          <w:tab w:val="right" w:leader="dot" w:pos="4310"/>
        </w:tabs>
        <w:rPr>
          <w:noProof/>
        </w:rPr>
      </w:pPr>
      <w:r>
        <w:rPr>
          <w:noProof/>
        </w:rPr>
        <w:t>digitization (of records)</w:t>
      </w:r>
    </w:p>
    <w:p w14:paraId="75D0EBF7" w14:textId="77777777" w:rsidR="002D58CD" w:rsidRDefault="002D58CD">
      <w:pPr>
        <w:pStyle w:val="Index2"/>
        <w:tabs>
          <w:tab w:val="right" w:leader="dot" w:pos="4310"/>
        </w:tabs>
        <w:rPr>
          <w:noProof/>
        </w:rPr>
      </w:pPr>
      <w:r>
        <w:rPr>
          <w:noProof/>
        </w:rPr>
        <w:t>archival records</w:t>
      </w:r>
    </w:p>
    <w:p w14:paraId="6AF958E4" w14:textId="77777777" w:rsidR="002D58CD" w:rsidRDefault="002D58CD">
      <w:pPr>
        <w:pStyle w:val="Index3"/>
        <w:tabs>
          <w:tab w:val="right" w:leader="dot" w:pos="4310"/>
        </w:tabs>
        <w:rPr>
          <w:noProof/>
        </w:rPr>
      </w:pPr>
      <w:r>
        <w:rPr>
          <w:noProof/>
        </w:rPr>
        <w:t>conversion process</w:t>
      </w:r>
      <w:r>
        <w:rPr>
          <w:noProof/>
        </w:rPr>
        <w:tab/>
        <w:t>127</w:t>
      </w:r>
    </w:p>
    <w:p w14:paraId="7AD40DE6" w14:textId="77777777" w:rsidR="002D58CD" w:rsidRDefault="002D58CD">
      <w:pPr>
        <w:pStyle w:val="Index3"/>
        <w:tabs>
          <w:tab w:val="right" w:leader="dot" w:pos="4310"/>
        </w:tabs>
        <w:rPr>
          <w:noProof/>
        </w:rPr>
      </w:pPr>
      <w:r>
        <w:rPr>
          <w:noProof/>
        </w:rPr>
        <w:t>source records</w:t>
      </w:r>
      <w:r>
        <w:rPr>
          <w:noProof/>
        </w:rPr>
        <w:tab/>
        <w:t>131</w:t>
      </w:r>
    </w:p>
    <w:p w14:paraId="34262020" w14:textId="77777777" w:rsidR="002D58CD" w:rsidRDefault="002D58CD">
      <w:pPr>
        <w:pStyle w:val="Index2"/>
        <w:tabs>
          <w:tab w:val="right" w:leader="dot" w:pos="4310"/>
        </w:tabs>
        <w:rPr>
          <w:noProof/>
        </w:rPr>
      </w:pPr>
      <w:r>
        <w:rPr>
          <w:noProof/>
        </w:rPr>
        <w:t>non-archival records</w:t>
      </w:r>
    </w:p>
    <w:p w14:paraId="35AB30EF" w14:textId="77777777" w:rsidR="002D58CD" w:rsidRDefault="002D58CD">
      <w:pPr>
        <w:pStyle w:val="Index3"/>
        <w:tabs>
          <w:tab w:val="right" w:leader="dot" w:pos="4310"/>
        </w:tabs>
        <w:rPr>
          <w:noProof/>
        </w:rPr>
      </w:pPr>
      <w:r>
        <w:rPr>
          <w:noProof/>
        </w:rPr>
        <w:t>conversion process</w:t>
      </w:r>
      <w:r>
        <w:rPr>
          <w:noProof/>
        </w:rPr>
        <w:tab/>
        <w:t>127</w:t>
      </w:r>
    </w:p>
    <w:p w14:paraId="03811B57" w14:textId="77777777" w:rsidR="002D58CD" w:rsidRDefault="002D58CD">
      <w:pPr>
        <w:pStyle w:val="Index3"/>
        <w:tabs>
          <w:tab w:val="right" w:leader="dot" w:pos="4310"/>
        </w:tabs>
        <w:rPr>
          <w:noProof/>
        </w:rPr>
      </w:pPr>
      <w:r>
        <w:rPr>
          <w:noProof/>
        </w:rPr>
        <w:t>source records</w:t>
      </w:r>
      <w:r>
        <w:rPr>
          <w:noProof/>
        </w:rPr>
        <w:tab/>
        <w:t>132</w:t>
      </w:r>
    </w:p>
    <w:p w14:paraId="0B029C45" w14:textId="77777777" w:rsidR="002D58CD" w:rsidRDefault="002D58CD">
      <w:pPr>
        <w:pStyle w:val="Index1"/>
        <w:tabs>
          <w:tab w:val="right" w:leader="dot" w:pos="4310"/>
        </w:tabs>
        <w:rPr>
          <w:noProof/>
        </w:rPr>
      </w:pPr>
      <w:r>
        <w:rPr>
          <w:noProof/>
        </w:rPr>
        <w:t>disasters</w:t>
      </w:r>
    </w:p>
    <w:p w14:paraId="7E31B75D" w14:textId="77777777" w:rsidR="002D58CD" w:rsidRDefault="002D58CD">
      <w:pPr>
        <w:pStyle w:val="Index2"/>
        <w:tabs>
          <w:tab w:val="right" w:leader="dot" w:pos="4310"/>
        </w:tabs>
        <w:rPr>
          <w:noProof/>
        </w:rPr>
      </w:pPr>
      <w:r>
        <w:rPr>
          <w:noProof/>
        </w:rPr>
        <w:t>planning/preparedness</w:t>
      </w:r>
    </w:p>
    <w:p w14:paraId="545462BF" w14:textId="77777777" w:rsidR="002D58CD" w:rsidRDefault="002D58CD">
      <w:pPr>
        <w:pStyle w:val="Index3"/>
        <w:tabs>
          <w:tab w:val="right" w:leader="dot" w:pos="4310"/>
        </w:tabs>
        <w:rPr>
          <w:noProof/>
        </w:rPr>
      </w:pPr>
      <w:r>
        <w:rPr>
          <w:noProof/>
        </w:rPr>
        <w:t>backups</w:t>
      </w:r>
      <w:r>
        <w:rPr>
          <w:noProof/>
        </w:rPr>
        <w:tab/>
        <w:t>63</w:t>
      </w:r>
    </w:p>
    <w:p w14:paraId="445D0BE2" w14:textId="77777777" w:rsidR="002D58CD" w:rsidRDefault="002D58CD">
      <w:pPr>
        <w:pStyle w:val="Index3"/>
        <w:tabs>
          <w:tab w:val="right" w:leader="dot" w:pos="4310"/>
        </w:tabs>
        <w:rPr>
          <w:noProof/>
        </w:rPr>
      </w:pPr>
      <w:r>
        <w:rPr>
          <w:noProof/>
        </w:rPr>
        <w:t>emergency contact information</w:t>
      </w:r>
      <w:r>
        <w:rPr>
          <w:noProof/>
        </w:rPr>
        <w:tab/>
        <w:t>49</w:t>
      </w:r>
    </w:p>
    <w:p w14:paraId="409DB66B" w14:textId="77777777" w:rsidR="002D58CD" w:rsidRDefault="002D58CD">
      <w:pPr>
        <w:pStyle w:val="Index3"/>
        <w:tabs>
          <w:tab w:val="right" w:leader="dot" w:pos="4310"/>
        </w:tabs>
        <w:rPr>
          <w:noProof/>
        </w:rPr>
      </w:pPr>
      <w:r>
        <w:rPr>
          <w:noProof/>
        </w:rPr>
        <w:t>essential records coordination</w:t>
      </w:r>
      <w:r>
        <w:rPr>
          <w:noProof/>
        </w:rPr>
        <w:tab/>
        <w:t>50</w:t>
      </w:r>
    </w:p>
    <w:p w14:paraId="7D6BEE20" w14:textId="77777777" w:rsidR="002D58CD" w:rsidRDefault="002D58CD">
      <w:pPr>
        <w:pStyle w:val="Index3"/>
        <w:tabs>
          <w:tab w:val="right" w:leader="dot" w:pos="4310"/>
        </w:tabs>
        <w:rPr>
          <w:noProof/>
        </w:rPr>
      </w:pPr>
      <w:r>
        <w:rPr>
          <w:noProof/>
        </w:rPr>
        <w:t>plans</w:t>
      </w:r>
      <w:r>
        <w:rPr>
          <w:noProof/>
        </w:rPr>
        <w:tab/>
        <w:t>50</w:t>
      </w:r>
    </w:p>
    <w:p w14:paraId="309B37DD" w14:textId="77777777" w:rsidR="002D58CD" w:rsidRDefault="002D58CD">
      <w:pPr>
        <w:pStyle w:val="Index3"/>
        <w:tabs>
          <w:tab w:val="right" w:leader="dot" w:pos="4310"/>
        </w:tabs>
        <w:rPr>
          <w:noProof/>
        </w:rPr>
      </w:pPr>
      <w:r>
        <w:rPr>
          <w:noProof/>
        </w:rPr>
        <w:t>safety drills/exercises</w:t>
      </w:r>
      <w:r>
        <w:rPr>
          <w:noProof/>
        </w:rPr>
        <w:tab/>
        <w:t>51</w:t>
      </w:r>
    </w:p>
    <w:p w14:paraId="4DBAE50A" w14:textId="77777777" w:rsidR="002D58CD" w:rsidRDefault="002D58CD">
      <w:pPr>
        <w:pStyle w:val="Index2"/>
        <w:tabs>
          <w:tab w:val="right" w:leader="dot" w:pos="4310"/>
        </w:tabs>
        <w:rPr>
          <w:noProof/>
        </w:rPr>
      </w:pPr>
      <w:r>
        <w:rPr>
          <w:noProof/>
        </w:rPr>
        <w:t>response/recovery</w:t>
      </w:r>
    </w:p>
    <w:p w14:paraId="15F17C9D" w14:textId="77777777" w:rsidR="002D58CD" w:rsidRDefault="002D58CD">
      <w:pPr>
        <w:pStyle w:val="Index3"/>
        <w:tabs>
          <w:tab w:val="right" w:leader="dot" w:pos="4310"/>
        </w:tabs>
        <w:rPr>
          <w:noProof/>
        </w:rPr>
      </w:pPr>
      <w:r>
        <w:rPr>
          <w:noProof/>
        </w:rPr>
        <w:t>minor/routine</w:t>
      </w:r>
      <w:r>
        <w:rPr>
          <w:noProof/>
        </w:rPr>
        <w:tab/>
        <w:t>50</w:t>
      </w:r>
    </w:p>
    <w:p w14:paraId="6C464D8D" w14:textId="77777777" w:rsidR="002D58CD" w:rsidRDefault="002D58CD">
      <w:pPr>
        <w:pStyle w:val="Index3"/>
        <w:tabs>
          <w:tab w:val="right" w:leader="dot" w:pos="4310"/>
        </w:tabs>
        <w:rPr>
          <w:noProof/>
        </w:rPr>
      </w:pPr>
      <w:r>
        <w:rPr>
          <w:noProof/>
        </w:rPr>
        <w:t>significant</w:t>
      </w:r>
      <w:r>
        <w:rPr>
          <w:noProof/>
        </w:rPr>
        <w:tab/>
        <w:t>51</w:t>
      </w:r>
    </w:p>
    <w:p w14:paraId="601A151A" w14:textId="77777777" w:rsidR="002D58CD" w:rsidRDefault="002D58CD">
      <w:pPr>
        <w:pStyle w:val="Index1"/>
        <w:tabs>
          <w:tab w:val="right" w:leader="dot" w:pos="4310"/>
        </w:tabs>
        <w:rPr>
          <w:noProof/>
        </w:rPr>
      </w:pPr>
      <w:r w:rsidRPr="003A6BCE">
        <w:rPr>
          <w:rFonts w:eastAsia="Calibri" w:cs="Times New Roman"/>
          <w:noProof/>
        </w:rPr>
        <w:t>displays</w:t>
      </w:r>
    </w:p>
    <w:p w14:paraId="63A88273" w14:textId="77777777" w:rsidR="002D58CD" w:rsidRDefault="002D58CD">
      <w:pPr>
        <w:pStyle w:val="Index2"/>
        <w:tabs>
          <w:tab w:val="right" w:leader="dot" w:pos="4310"/>
        </w:tabs>
        <w:rPr>
          <w:noProof/>
        </w:rPr>
      </w:pPr>
      <w:r>
        <w:rPr>
          <w:noProof/>
        </w:rPr>
        <w:t>celebrations/ceremonies/events</w:t>
      </w:r>
      <w:r>
        <w:rPr>
          <w:noProof/>
        </w:rPr>
        <w:tab/>
        <w:t>20</w:t>
      </w:r>
    </w:p>
    <w:p w14:paraId="52A16738" w14:textId="77777777" w:rsidR="002D58CD" w:rsidRDefault="002D58CD">
      <w:pPr>
        <w:pStyle w:val="Index2"/>
        <w:tabs>
          <w:tab w:val="right" w:leader="dot" w:pos="4310"/>
        </w:tabs>
        <w:rPr>
          <w:noProof/>
        </w:rPr>
      </w:pPr>
      <w:r w:rsidRPr="003A6BCE">
        <w:rPr>
          <w:rFonts w:eastAsia="Calibri" w:cs="Times New Roman"/>
          <w:noProof/>
        </w:rPr>
        <w:t>marketing/promotion</w:t>
      </w:r>
      <w:r>
        <w:rPr>
          <w:noProof/>
        </w:rPr>
        <w:tab/>
        <w:t>18</w:t>
      </w:r>
    </w:p>
    <w:p w14:paraId="1501A956" w14:textId="77777777" w:rsidR="002D58CD" w:rsidRDefault="002D58CD">
      <w:pPr>
        <w:pStyle w:val="Index1"/>
        <w:tabs>
          <w:tab w:val="right" w:leader="dot" w:pos="4310"/>
        </w:tabs>
        <w:rPr>
          <w:noProof/>
        </w:rPr>
      </w:pPr>
      <w:r>
        <w:rPr>
          <w:noProof/>
        </w:rPr>
        <w:t>disposal</w:t>
      </w:r>
    </w:p>
    <w:p w14:paraId="7BCA017C" w14:textId="77777777" w:rsidR="002D58CD" w:rsidRDefault="002D58CD">
      <w:pPr>
        <w:pStyle w:val="Index2"/>
        <w:tabs>
          <w:tab w:val="right" w:leader="dot" w:pos="4310"/>
        </w:tabs>
        <w:rPr>
          <w:noProof/>
        </w:rPr>
      </w:pPr>
      <w:r>
        <w:rPr>
          <w:noProof/>
        </w:rPr>
        <w:t>assets</w:t>
      </w:r>
      <w:r>
        <w:rPr>
          <w:noProof/>
        </w:rPr>
        <w:tab/>
        <w:t>55</w:t>
      </w:r>
    </w:p>
    <w:p w14:paraId="0FA7E990" w14:textId="77777777" w:rsidR="002D58CD" w:rsidRDefault="002D58CD">
      <w:pPr>
        <w:pStyle w:val="Index3"/>
        <w:tabs>
          <w:tab w:val="right" w:leader="dot" w:pos="4310"/>
        </w:tabs>
        <w:rPr>
          <w:noProof/>
        </w:rPr>
      </w:pPr>
      <w:r>
        <w:rPr>
          <w:noProof/>
        </w:rPr>
        <w:t>real property/land/water rights</w:t>
      </w:r>
      <w:r>
        <w:rPr>
          <w:noProof/>
        </w:rPr>
        <w:tab/>
        <w:t>56</w:t>
      </w:r>
    </w:p>
    <w:p w14:paraId="37B7E200" w14:textId="77777777" w:rsidR="002D58CD" w:rsidRDefault="002D58CD">
      <w:pPr>
        <w:pStyle w:val="Index3"/>
        <w:tabs>
          <w:tab w:val="right" w:leader="dot" w:pos="4310"/>
        </w:tabs>
        <w:rPr>
          <w:noProof/>
        </w:rPr>
      </w:pPr>
      <w:r>
        <w:rPr>
          <w:noProof/>
        </w:rPr>
        <w:t>tax-exempt bond-funded projects</w:t>
      </w:r>
      <w:r>
        <w:rPr>
          <w:noProof/>
        </w:rPr>
        <w:tab/>
        <w:t>79</w:t>
      </w:r>
    </w:p>
    <w:p w14:paraId="2465E5AE" w14:textId="77777777" w:rsidR="002D58CD" w:rsidRDefault="002D58CD">
      <w:pPr>
        <w:pStyle w:val="Index2"/>
        <w:tabs>
          <w:tab w:val="right" w:leader="dot" w:pos="4310"/>
        </w:tabs>
        <w:rPr>
          <w:noProof/>
        </w:rPr>
      </w:pPr>
      <w:r>
        <w:rPr>
          <w:noProof/>
        </w:rPr>
        <w:t>public records</w:t>
      </w:r>
      <w:r>
        <w:rPr>
          <w:noProof/>
        </w:rPr>
        <w:tab/>
        <w:t>130</w:t>
      </w:r>
    </w:p>
    <w:p w14:paraId="74290938" w14:textId="77777777" w:rsidR="002D58CD" w:rsidRDefault="002D58CD">
      <w:pPr>
        <w:pStyle w:val="Index1"/>
        <w:tabs>
          <w:tab w:val="right" w:leader="dot" w:pos="4310"/>
        </w:tabs>
        <w:rPr>
          <w:noProof/>
        </w:rPr>
      </w:pPr>
      <w:r>
        <w:rPr>
          <w:noProof/>
        </w:rPr>
        <w:t>disputes (financial)</w:t>
      </w:r>
      <w:r>
        <w:rPr>
          <w:noProof/>
        </w:rPr>
        <w:tab/>
        <w:t>76</w:t>
      </w:r>
    </w:p>
    <w:p w14:paraId="65538E58" w14:textId="77777777" w:rsidR="002D58CD" w:rsidRDefault="002D58CD">
      <w:pPr>
        <w:pStyle w:val="Index1"/>
        <w:tabs>
          <w:tab w:val="right" w:leader="dot" w:pos="4310"/>
        </w:tabs>
        <w:rPr>
          <w:noProof/>
        </w:rPr>
      </w:pPr>
      <w:r>
        <w:rPr>
          <w:noProof/>
        </w:rPr>
        <w:t>drafts</w:t>
      </w:r>
    </w:p>
    <w:p w14:paraId="5188C07A" w14:textId="77777777" w:rsidR="002D58CD" w:rsidRDefault="002D58CD">
      <w:pPr>
        <w:pStyle w:val="Index2"/>
        <w:tabs>
          <w:tab w:val="right" w:leader="dot" w:pos="4310"/>
        </w:tabs>
        <w:rPr>
          <w:noProof/>
        </w:rPr>
      </w:pPr>
      <w:r>
        <w:rPr>
          <w:noProof/>
        </w:rPr>
        <w:t>bills (legislative)</w:t>
      </w:r>
      <w:r>
        <w:rPr>
          <w:noProof/>
        </w:rPr>
        <w:tab/>
        <w:t>30</w:t>
      </w:r>
    </w:p>
    <w:p w14:paraId="064CE17D" w14:textId="77777777" w:rsidR="002D58CD" w:rsidRDefault="002D58CD">
      <w:pPr>
        <w:pStyle w:val="Index2"/>
        <w:tabs>
          <w:tab w:val="right" w:leader="dot" w:pos="4310"/>
        </w:tabs>
        <w:rPr>
          <w:noProof/>
        </w:rPr>
      </w:pPr>
      <w:r>
        <w:rPr>
          <w:noProof/>
        </w:rPr>
        <w:t>preliminary</w:t>
      </w:r>
      <w:r>
        <w:rPr>
          <w:noProof/>
        </w:rPr>
        <w:tab/>
        <w:t>135</w:t>
      </w:r>
    </w:p>
    <w:p w14:paraId="4E7331BB" w14:textId="77777777" w:rsidR="002D58CD" w:rsidRDefault="002D58CD">
      <w:pPr>
        <w:pStyle w:val="Index1"/>
        <w:tabs>
          <w:tab w:val="right" w:leader="dot" w:pos="4310"/>
        </w:tabs>
        <w:rPr>
          <w:noProof/>
        </w:rPr>
      </w:pPr>
      <w:r>
        <w:rPr>
          <w:noProof/>
        </w:rPr>
        <w:t>drawings/plans (architectural/engineering)</w:t>
      </w:r>
    </w:p>
    <w:p w14:paraId="3447AB0D" w14:textId="77777777" w:rsidR="002D58CD" w:rsidRDefault="002D58CD">
      <w:pPr>
        <w:pStyle w:val="Index2"/>
        <w:tabs>
          <w:tab w:val="right" w:leader="dot" w:pos="4310"/>
        </w:tabs>
        <w:rPr>
          <w:noProof/>
        </w:rPr>
      </w:pPr>
      <w:r>
        <w:rPr>
          <w:noProof/>
        </w:rPr>
        <w:t>construction/remodels</w:t>
      </w:r>
    </w:p>
    <w:p w14:paraId="3C79DC94" w14:textId="77777777" w:rsidR="002D58CD" w:rsidRDefault="002D58CD">
      <w:pPr>
        <w:pStyle w:val="Index3"/>
        <w:tabs>
          <w:tab w:val="right" w:leader="dot" w:pos="4310"/>
        </w:tabs>
        <w:rPr>
          <w:noProof/>
        </w:rPr>
      </w:pPr>
      <w:r>
        <w:rPr>
          <w:noProof/>
        </w:rPr>
        <w:t>project administration/process</w:t>
      </w:r>
      <w:r>
        <w:rPr>
          <w:noProof/>
        </w:rPr>
        <w:tab/>
        <w:t>57</w:t>
      </w:r>
    </w:p>
    <w:p w14:paraId="2A0FDEDA" w14:textId="77777777" w:rsidR="002D58CD" w:rsidRDefault="002D58CD">
      <w:pPr>
        <w:pStyle w:val="Index3"/>
        <w:tabs>
          <w:tab w:val="right" w:leader="dot" w:pos="4310"/>
        </w:tabs>
        <w:rPr>
          <w:noProof/>
        </w:rPr>
      </w:pPr>
      <w:r>
        <w:rPr>
          <w:noProof/>
        </w:rPr>
        <w:t>routine buildings/facilities</w:t>
      </w:r>
      <w:r>
        <w:rPr>
          <w:noProof/>
        </w:rPr>
        <w:tab/>
        <w:t>58</w:t>
      </w:r>
    </w:p>
    <w:p w14:paraId="3DE516CE" w14:textId="77777777" w:rsidR="002D58CD" w:rsidRDefault="002D58CD">
      <w:pPr>
        <w:pStyle w:val="Index3"/>
        <w:tabs>
          <w:tab w:val="right" w:leader="dot" w:pos="4310"/>
        </w:tabs>
        <w:rPr>
          <w:noProof/>
        </w:rPr>
      </w:pPr>
      <w:r>
        <w:rPr>
          <w:noProof/>
        </w:rPr>
        <w:t>significant buildings/facilities</w:t>
      </w:r>
      <w:r>
        <w:rPr>
          <w:noProof/>
        </w:rPr>
        <w:tab/>
        <w:t>59</w:t>
      </w:r>
    </w:p>
    <w:p w14:paraId="18A8ACDD" w14:textId="77777777" w:rsidR="002D58CD" w:rsidRDefault="002D58CD">
      <w:pPr>
        <w:pStyle w:val="Index2"/>
        <w:tabs>
          <w:tab w:val="right" w:leader="dot" w:pos="4310"/>
        </w:tabs>
        <w:rPr>
          <w:noProof/>
        </w:rPr>
      </w:pPr>
      <w:r>
        <w:rPr>
          <w:noProof/>
        </w:rPr>
        <w:t>secondary/reference copies</w:t>
      </w:r>
      <w:r>
        <w:rPr>
          <w:noProof/>
        </w:rPr>
        <w:tab/>
        <w:t>141</w:t>
      </w:r>
    </w:p>
    <w:p w14:paraId="19FC4D77" w14:textId="77777777" w:rsidR="002D58CD" w:rsidRDefault="002D58CD">
      <w:pPr>
        <w:pStyle w:val="Index1"/>
        <w:tabs>
          <w:tab w:val="right" w:leader="dot" w:pos="4310"/>
        </w:tabs>
        <w:rPr>
          <w:noProof/>
        </w:rPr>
      </w:pPr>
      <w:r>
        <w:rPr>
          <w:noProof/>
        </w:rPr>
        <w:t>drills (safety/disaster)</w:t>
      </w:r>
      <w:r>
        <w:rPr>
          <w:noProof/>
        </w:rPr>
        <w:tab/>
        <w:t>51</w:t>
      </w:r>
    </w:p>
    <w:p w14:paraId="7F348407" w14:textId="77777777" w:rsidR="002D58CD" w:rsidRDefault="002D58CD">
      <w:pPr>
        <w:pStyle w:val="Index1"/>
        <w:tabs>
          <w:tab w:val="right" w:leader="dot" w:pos="4310"/>
        </w:tabs>
        <w:rPr>
          <w:noProof/>
        </w:rPr>
      </w:pPr>
      <w:r>
        <w:rPr>
          <w:noProof/>
        </w:rPr>
        <w:t>driver’s licenses (employment requirements)</w:t>
      </w:r>
      <w:r>
        <w:rPr>
          <w:noProof/>
        </w:rPr>
        <w:tab/>
        <w:t>92</w:t>
      </w:r>
    </w:p>
    <w:p w14:paraId="1CB9EA6B" w14:textId="77777777" w:rsidR="002D58CD" w:rsidRDefault="002D58CD">
      <w:pPr>
        <w:pStyle w:val="Index1"/>
        <w:tabs>
          <w:tab w:val="right" w:leader="dot" w:pos="4310"/>
        </w:tabs>
        <w:rPr>
          <w:noProof/>
        </w:rPr>
      </w:pPr>
      <w:r>
        <w:rPr>
          <w:noProof/>
        </w:rPr>
        <w:t>drug/alcohol program</w:t>
      </w:r>
    </w:p>
    <w:p w14:paraId="2362D7AD" w14:textId="77777777" w:rsidR="002D58CD" w:rsidRDefault="002D58CD">
      <w:pPr>
        <w:pStyle w:val="Index2"/>
        <w:tabs>
          <w:tab w:val="right" w:leader="dot" w:pos="4310"/>
        </w:tabs>
        <w:rPr>
          <w:noProof/>
        </w:rPr>
      </w:pPr>
      <w:r>
        <w:rPr>
          <w:noProof/>
        </w:rPr>
        <w:t>administration/collection process</w:t>
      </w:r>
      <w:r>
        <w:rPr>
          <w:noProof/>
        </w:rPr>
        <w:tab/>
        <w:t>99</w:t>
      </w:r>
    </w:p>
    <w:p w14:paraId="21F8C24B" w14:textId="77777777" w:rsidR="002D58CD" w:rsidRDefault="002D58CD">
      <w:pPr>
        <w:pStyle w:val="Index2"/>
        <w:tabs>
          <w:tab w:val="right" w:leader="dot" w:pos="4310"/>
        </w:tabs>
        <w:rPr>
          <w:noProof/>
        </w:rPr>
      </w:pPr>
      <w:r>
        <w:rPr>
          <w:noProof/>
        </w:rPr>
        <w:t>test results</w:t>
      </w:r>
    </w:p>
    <w:p w14:paraId="5F4284CC" w14:textId="77777777" w:rsidR="002D58CD" w:rsidRDefault="002D58CD">
      <w:pPr>
        <w:pStyle w:val="Index3"/>
        <w:tabs>
          <w:tab w:val="right" w:leader="dot" w:pos="4310"/>
        </w:tabs>
        <w:rPr>
          <w:noProof/>
        </w:rPr>
      </w:pPr>
      <w:r>
        <w:rPr>
          <w:noProof/>
        </w:rPr>
        <w:t>not positive</w:t>
      </w:r>
      <w:r>
        <w:rPr>
          <w:noProof/>
        </w:rPr>
        <w:tab/>
        <w:t>100</w:t>
      </w:r>
    </w:p>
    <w:p w14:paraId="15ED5FE0" w14:textId="77777777" w:rsidR="002D58CD" w:rsidRDefault="002D58CD">
      <w:pPr>
        <w:pStyle w:val="Index3"/>
        <w:tabs>
          <w:tab w:val="right" w:leader="dot" w:pos="4310"/>
        </w:tabs>
        <w:rPr>
          <w:noProof/>
        </w:rPr>
      </w:pPr>
      <w:r>
        <w:rPr>
          <w:noProof/>
        </w:rPr>
        <w:lastRenderedPageBreak/>
        <w:t>positive/refusals</w:t>
      </w:r>
      <w:r>
        <w:rPr>
          <w:noProof/>
        </w:rPr>
        <w:tab/>
        <w:t>111</w:t>
      </w:r>
    </w:p>
    <w:p w14:paraId="4E83DF14" w14:textId="77777777" w:rsidR="002D58CD" w:rsidRDefault="002D58CD">
      <w:pPr>
        <w:pStyle w:val="Index1"/>
        <w:tabs>
          <w:tab w:val="right" w:leader="dot" w:pos="4310"/>
        </w:tabs>
        <w:rPr>
          <w:noProof/>
        </w:rPr>
      </w:pPr>
      <w:r>
        <w:rPr>
          <w:noProof/>
        </w:rPr>
        <w:t>duplicate (secondary) copies</w:t>
      </w:r>
      <w:r>
        <w:rPr>
          <w:noProof/>
        </w:rPr>
        <w:tab/>
        <w:t>141</w:t>
      </w:r>
    </w:p>
    <w:p w14:paraId="3411DFC7" w14:textId="77777777" w:rsidR="002D58CD" w:rsidRDefault="002D58CD">
      <w:pPr>
        <w:pStyle w:val="Index1"/>
        <w:tabs>
          <w:tab w:val="right" w:leader="dot" w:pos="4310"/>
        </w:tabs>
        <w:rPr>
          <w:noProof/>
        </w:rPr>
      </w:pPr>
      <w:r>
        <w:rPr>
          <w:noProof/>
        </w:rPr>
        <w:t>DVDs</w:t>
      </w:r>
      <w:r>
        <w:rPr>
          <w:noProof/>
        </w:rPr>
        <w:tab/>
      </w:r>
      <w:r w:rsidRPr="003A6BCE">
        <w:rPr>
          <w:i/>
          <w:noProof/>
        </w:rPr>
        <w:t>search by function/content of the record</w:t>
      </w:r>
    </w:p>
    <w:p w14:paraId="2CC2A325" w14:textId="77777777" w:rsidR="002D58CD" w:rsidRDefault="002D58CD">
      <w:pPr>
        <w:pStyle w:val="IndexHeading"/>
        <w:keepNext/>
        <w:tabs>
          <w:tab w:val="right" w:leader="dot" w:pos="4310"/>
        </w:tabs>
        <w:rPr>
          <w:rFonts w:asciiTheme="minorHAnsi" w:eastAsiaTheme="minorEastAsia" w:hAnsiTheme="minorHAnsi" w:cstheme="minorBidi"/>
          <w:b w:val="0"/>
          <w:bCs w:val="0"/>
          <w:noProof/>
        </w:rPr>
      </w:pPr>
      <w:r>
        <w:rPr>
          <w:noProof/>
        </w:rPr>
        <w:t>E</w:t>
      </w:r>
    </w:p>
    <w:p w14:paraId="41F991B7" w14:textId="77777777" w:rsidR="002D58CD" w:rsidRDefault="002D58CD">
      <w:pPr>
        <w:pStyle w:val="Index1"/>
        <w:tabs>
          <w:tab w:val="right" w:leader="dot" w:pos="4310"/>
        </w:tabs>
        <w:rPr>
          <w:noProof/>
        </w:rPr>
      </w:pPr>
      <w:r>
        <w:rPr>
          <w:noProof/>
        </w:rPr>
        <w:t>Early Destruction of Source Documents after Digitization (DAD) approvals</w:t>
      </w:r>
      <w:r>
        <w:rPr>
          <w:noProof/>
        </w:rPr>
        <w:tab/>
        <w:t>130</w:t>
      </w:r>
    </w:p>
    <w:p w14:paraId="1E57FA11" w14:textId="77777777" w:rsidR="002D58CD" w:rsidRDefault="002D58CD">
      <w:pPr>
        <w:pStyle w:val="Index1"/>
        <w:tabs>
          <w:tab w:val="right" w:leader="dot" w:pos="4310"/>
        </w:tabs>
        <w:rPr>
          <w:noProof/>
        </w:rPr>
      </w:pPr>
      <w:r>
        <w:rPr>
          <w:noProof/>
        </w:rPr>
        <w:t>earthquake drills</w:t>
      </w:r>
      <w:r>
        <w:rPr>
          <w:noProof/>
        </w:rPr>
        <w:tab/>
        <w:t>51</w:t>
      </w:r>
    </w:p>
    <w:p w14:paraId="302116D3" w14:textId="77777777" w:rsidR="002D58CD" w:rsidRDefault="002D58CD">
      <w:pPr>
        <w:pStyle w:val="Index1"/>
        <w:tabs>
          <w:tab w:val="right" w:leader="dot" w:pos="4310"/>
        </w:tabs>
        <w:rPr>
          <w:noProof/>
        </w:rPr>
      </w:pPr>
      <w:r>
        <w:rPr>
          <w:noProof/>
        </w:rPr>
        <w:t>electronic funds transfers (EFT)</w:t>
      </w:r>
      <w:r>
        <w:rPr>
          <w:noProof/>
        </w:rPr>
        <w:tab/>
        <w:t>75</w:t>
      </w:r>
    </w:p>
    <w:p w14:paraId="00755C6C" w14:textId="77777777" w:rsidR="002D58CD" w:rsidRDefault="002D58CD">
      <w:pPr>
        <w:pStyle w:val="Index2"/>
        <w:tabs>
          <w:tab w:val="right" w:leader="dot" w:pos="4310"/>
        </w:tabs>
        <w:rPr>
          <w:noProof/>
        </w:rPr>
      </w:pPr>
      <w:r>
        <w:rPr>
          <w:noProof/>
        </w:rPr>
        <w:t>authorization forms</w:t>
      </w:r>
      <w:r>
        <w:rPr>
          <w:noProof/>
        </w:rPr>
        <w:tab/>
        <w:t>80</w:t>
      </w:r>
    </w:p>
    <w:p w14:paraId="31673E74" w14:textId="77777777" w:rsidR="002D58CD" w:rsidRDefault="002D58CD">
      <w:pPr>
        <w:pStyle w:val="Index1"/>
        <w:tabs>
          <w:tab w:val="right" w:leader="dot" w:pos="4310"/>
        </w:tabs>
        <w:rPr>
          <w:noProof/>
        </w:rPr>
      </w:pPr>
      <w:r>
        <w:rPr>
          <w:noProof/>
        </w:rPr>
        <w:t>Electronic Imaging Systems (EIS) approvals</w:t>
      </w:r>
      <w:r>
        <w:rPr>
          <w:noProof/>
        </w:rPr>
        <w:tab/>
        <w:t>130</w:t>
      </w:r>
    </w:p>
    <w:p w14:paraId="60D3A9DA" w14:textId="77777777" w:rsidR="002D58CD" w:rsidRDefault="002D58CD">
      <w:pPr>
        <w:pStyle w:val="Index1"/>
        <w:tabs>
          <w:tab w:val="right" w:leader="dot" w:pos="4310"/>
        </w:tabs>
        <w:rPr>
          <w:noProof/>
        </w:rPr>
      </w:pPr>
      <w:r>
        <w:rPr>
          <w:noProof/>
        </w:rPr>
        <w:t>electronic information systems</w:t>
      </w:r>
    </w:p>
    <w:p w14:paraId="33280100" w14:textId="77777777" w:rsidR="002D58CD" w:rsidRDefault="002D58CD">
      <w:pPr>
        <w:pStyle w:val="Index2"/>
        <w:tabs>
          <w:tab w:val="right" w:leader="dot" w:pos="4310"/>
        </w:tabs>
        <w:rPr>
          <w:noProof/>
        </w:rPr>
      </w:pPr>
      <w:r>
        <w:rPr>
          <w:noProof/>
        </w:rPr>
        <w:t>audit trails/usage monitoring</w:t>
      </w:r>
      <w:r>
        <w:rPr>
          <w:noProof/>
        </w:rPr>
        <w:tab/>
        <w:t>62</w:t>
      </w:r>
    </w:p>
    <w:p w14:paraId="20BB3545" w14:textId="77777777" w:rsidR="002D58CD" w:rsidRDefault="002D58CD">
      <w:pPr>
        <w:pStyle w:val="Index2"/>
        <w:tabs>
          <w:tab w:val="right" w:leader="dot" w:pos="4310"/>
        </w:tabs>
        <w:rPr>
          <w:noProof/>
        </w:rPr>
      </w:pPr>
      <w:r>
        <w:rPr>
          <w:noProof/>
        </w:rPr>
        <w:t>backups</w:t>
      </w:r>
      <w:r>
        <w:rPr>
          <w:noProof/>
        </w:rPr>
        <w:tab/>
        <w:t>63</w:t>
      </w:r>
    </w:p>
    <w:p w14:paraId="48F74A7E" w14:textId="77777777" w:rsidR="002D58CD" w:rsidRDefault="002D58CD">
      <w:pPr>
        <w:pStyle w:val="Index2"/>
        <w:tabs>
          <w:tab w:val="right" w:leader="dot" w:pos="4310"/>
        </w:tabs>
        <w:rPr>
          <w:noProof/>
        </w:rPr>
      </w:pPr>
      <w:r>
        <w:rPr>
          <w:noProof/>
        </w:rPr>
        <w:t>design/implementation</w:t>
      </w:r>
      <w:r>
        <w:rPr>
          <w:noProof/>
        </w:rPr>
        <w:tab/>
        <w:t>61</w:t>
      </w:r>
    </w:p>
    <w:p w14:paraId="51F1A6FA" w14:textId="77777777" w:rsidR="002D58CD" w:rsidRDefault="002D58CD">
      <w:pPr>
        <w:pStyle w:val="Index2"/>
        <w:tabs>
          <w:tab w:val="right" w:leader="dot" w:pos="4310"/>
        </w:tabs>
        <w:rPr>
          <w:noProof/>
        </w:rPr>
      </w:pPr>
      <w:r>
        <w:rPr>
          <w:noProof/>
        </w:rPr>
        <w:t>records within</w:t>
      </w:r>
      <w:r>
        <w:rPr>
          <w:noProof/>
        </w:rPr>
        <w:tab/>
      </w:r>
      <w:r w:rsidRPr="003A6BCE">
        <w:rPr>
          <w:i/>
          <w:noProof/>
        </w:rPr>
        <w:t>search by function/content of the record</w:t>
      </w:r>
    </w:p>
    <w:p w14:paraId="3E9FB18B" w14:textId="77777777" w:rsidR="002D58CD" w:rsidRDefault="002D58CD">
      <w:pPr>
        <w:pStyle w:val="Index2"/>
        <w:tabs>
          <w:tab w:val="right" w:leader="dot" w:pos="4310"/>
        </w:tabs>
        <w:rPr>
          <w:noProof/>
        </w:rPr>
      </w:pPr>
      <w:r>
        <w:rPr>
          <w:noProof/>
        </w:rPr>
        <w:t>user access (authorization)</w:t>
      </w:r>
      <w:r>
        <w:rPr>
          <w:noProof/>
        </w:rPr>
        <w:tab/>
        <w:t>62</w:t>
      </w:r>
    </w:p>
    <w:p w14:paraId="0F6AEA7B" w14:textId="77777777" w:rsidR="002D58CD" w:rsidRDefault="002D58CD">
      <w:pPr>
        <w:pStyle w:val="Index1"/>
        <w:tabs>
          <w:tab w:val="right" w:leader="dot" w:pos="4310"/>
        </w:tabs>
        <w:rPr>
          <w:noProof/>
        </w:rPr>
      </w:pPr>
      <w:r>
        <w:rPr>
          <w:noProof/>
        </w:rPr>
        <w:t>electronic records</w:t>
      </w:r>
      <w:r>
        <w:rPr>
          <w:noProof/>
        </w:rPr>
        <w:tab/>
      </w:r>
      <w:r w:rsidRPr="003A6BCE">
        <w:rPr>
          <w:i/>
          <w:noProof/>
        </w:rPr>
        <w:t>search by function/content of the record</w:t>
      </w:r>
    </w:p>
    <w:p w14:paraId="13B22104" w14:textId="77777777" w:rsidR="002D58CD" w:rsidRDefault="002D58CD">
      <w:pPr>
        <w:pStyle w:val="Index1"/>
        <w:tabs>
          <w:tab w:val="right" w:leader="dot" w:pos="4310"/>
        </w:tabs>
        <w:rPr>
          <w:noProof/>
        </w:rPr>
      </w:pPr>
      <w:r>
        <w:rPr>
          <w:noProof/>
        </w:rPr>
        <w:t>elevators (permits/inspections)</w:t>
      </w:r>
      <w:r>
        <w:rPr>
          <w:noProof/>
        </w:rPr>
        <w:tab/>
        <w:t>14</w:t>
      </w:r>
    </w:p>
    <w:p w14:paraId="33A95000" w14:textId="77777777" w:rsidR="002D58CD" w:rsidRDefault="002D58CD">
      <w:pPr>
        <w:pStyle w:val="Index1"/>
        <w:tabs>
          <w:tab w:val="right" w:leader="dot" w:pos="4310"/>
        </w:tabs>
        <w:rPr>
          <w:noProof/>
        </w:rPr>
      </w:pPr>
      <w:r>
        <w:rPr>
          <w:noProof/>
        </w:rPr>
        <w:t>emails</w:t>
      </w:r>
      <w:r>
        <w:rPr>
          <w:noProof/>
        </w:rPr>
        <w:tab/>
      </w:r>
      <w:r w:rsidRPr="003A6BCE">
        <w:rPr>
          <w:i/>
          <w:noProof/>
        </w:rPr>
        <w:t>search by function/content of the record</w:t>
      </w:r>
    </w:p>
    <w:p w14:paraId="016ED6A9" w14:textId="77777777" w:rsidR="002D58CD" w:rsidRDefault="002D58CD">
      <w:pPr>
        <w:pStyle w:val="Index1"/>
        <w:tabs>
          <w:tab w:val="right" w:leader="dot" w:pos="4310"/>
        </w:tabs>
        <w:rPr>
          <w:noProof/>
        </w:rPr>
      </w:pPr>
      <w:r>
        <w:rPr>
          <w:noProof/>
        </w:rPr>
        <w:t>emergencies</w:t>
      </w:r>
    </w:p>
    <w:p w14:paraId="142DCFE3" w14:textId="77777777" w:rsidR="002D58CD" w:rsidRDefault="002D58CD">
      <w:pPr>
        <w:pStyle w:val="Index2"/>
        <w:tabs>
          <w:tab w:val="right" w:leader="dot" w:pos="4310"/>
        </w:tabs>
        <w:rPr>
          <w:noProof/>
        </w:rPr>
      </w:pPr>
      <w:r>
        <w:rPr>
          <w:noProof/>
        </w:rPr>
        <w:t>planning/preparedness</w:t>
      </w:r>
    </w:p>
    <w:p w14:paraId="3C8CFDAD" w14:textId="77777777" w:rsidR="002D58CD" w:rsidRDefault="002D58CD">
      <w:pPr>
        <w:pStyle w:val="Index3"/>
        <w:tabs>
          <w:tab w:val="right" w:leader="dot" w:pos="4310"/>
        </w:tabs>
        <w:rPr>
          <w:noProof/>
        </w:rPr>
      </w:pPr>
      <w:r>
        <w:rPr>
          <w:noProof/>
        </w:rPr>
        <w:t>emergency contact information</w:t>
      </w:r>
      <w:r>
        <w:rPr>
          <w:noProof/>
        </w:rPr>
        <w:tab/>
        <w:t>49</w:t>
      </w:r>
    </w:p>
    <w:p w14:paraId="07EC9C65" w14:textId="77777777" w:rsidR="002D58CD" w:rsidRDefault="002D58CD">
      <w:pPr>
        <w:pStyle w:val="Index3"/>
        <w:tabs>
          <w:tab w:val="right" w:leader="dot" w:pos="4310"/>
        </w:tabs>
        <w:rPr>
          <w:noProof/>
        </w:rPr>
      </w:pPr>
      <w:r>
        <w:rPr>
          <w:noProof/>
        </w:rPr>
        <w:t>plans</w:t>
      </w:r>
      <w:r>
        <w:rPr>
          <w:noProof/>
        </w:rPr>
        <w:tab/>
        <w:t>50</w:t>
      </w:r>
    </w:p>
    <w:p w14:paraId="1B3895E0" w14:textId="77777777" w:rsidR="002D58CD" w:rsidRDefault="002D58CD">
      <w:pPr>
        <w:pStyle w:val="Index3"/>
        <w:tabs>
          <w:tab w:val="right" w:leader="dot" w:pos="4310"/>
        </w:tabs>
        <w:rPr>
          <w:noProof/>
        </w:rPr>
      </w:pPr>
      <w:r>
        <w:rPr>
          <w:noProof/>
        </w:rPr>
        <w:t>safety drills/exercises</w:t>
      </w:r>
      <w:r>
        <w:rPr>
          <w:noProof/>
        </w:rPr>
        <w:tab/>
        <w:t>51</w:t>
      </w:r>
    </w:p>
    <w:p w14:paraId="64DA7B47" w14:textId="77777777" w:rsidR="002D58CD" w:rsidRDefault="002D58CD">
      <w:pPr>
        <w:pStyle w:val="Index2"/>
        <w:tabs>
          <w:tab w:val="right" w:leader="dot" w:pos="4310"/>
        </w:tabs>
        <w:rPr>
          <w:noProof/>
        </w:rPr>
      </w:pPr>
      <w:r>
        <w:rPr>
          <w:noProof/>
        </w:rPr>
        <w:t>response/recovery</w:t>
      </w:r>
    </w:p>
    <w:p w14:paraId="2CB848E2" w14:textId="77777777" w:rsidR="002D58CD" w:rsidRDefault="002D58CD">
      <w:pPr>
        <w:pStyle w:val="Index3"/>
        <w:tabs>
          <w:tab w:val="right" w:leader="dot" w:pos="4310"/>
        </w:tabs>
        <w:rPr>
          <w:noProof/>
        </w:rPr>
      </w:pPr>
      <w:r>
        <w:rPr>
          <w:noProof/>
        </w:rPr>
        <w:t>minor/routine</w:t>
      </w:r>
      <w:r>
        <w:rPr>
          <w:noProof/>
        </w:rPr>
        <w:tab/>
        <w:t>50</w:t>
      </w:r>
    </w:p>
    <w:p w14:paraId="34D0C3C5" w14:textId="77777777" w:rsidR="002D58CD" w:rsidRDefault="002D58CD">
      <w:pPr>
        <w:pStyle w:val="Index3"/>
        <w:tabs>
          <w:tab w:val="right" w:leader="dot" w:pos="4310"/>
        </w:tabs>
        <w:rPr>
          <w:noProof/>
        </w:rPr>
      </w:pPr>
      <w:r>
        <w:rPr>
          <w:noProof/>
        </w:rPr>
        <w:t>significant</w:t>
      </w:r>
      <w:r>
        <w:rPr>
          <w:noProof/>
        </w:rPr>
        <w:tab/>
        <w:t>51</w:t>
      </w:r>
    </w:p>
    <w:p w14:paraId="47F322D9" w14:textId="77777777" w:rsidR="002D58CD" w:rsidRDefault="002D58CD">
      <w:pPr>
        <w:pStyle w:val="Index1"/>
        <w:tabs>
          <w:tab w:val="right" w:leader="dot" w:pos="4310"/>
        </w:tabs>
        <w:rPr>
          <w:noProof/>
        </w:rPr>
      </w:pPr>
      <w:r w:rsidRPr="003A6BCE">
        <w:rPr>
          <w:rFonts w:eastAsia="Calibri" w:cs="Times New Roman"/>
          <w:noProof/>
        </w:rPr>
        <w:t>employees</w:t>
      </w:r>
    </w:p>
    <w:p w14:paraId="558CC735" w14:textId="77777777" w:rsidR="002D58CD" w:rsidRDefault="002D58CD">
      <w:pPr>
        <w:pStyle w:val="Index2"/>
        <w:tabs>
          <w:tab w:val="right" w:leader="dot" w:pos="4310"/>
        </w:tabs>
        <w:rPr>
          <w:noProof/>
        </w:rPr>
      </w:pPr>
      <w:r w:rsidRPr="003A6BCE">
        <w:rPr>
          <w:rFonts w:eastAsia="Calibri" w:cs="Times New Roman"/>
          <w:noProof/>
        </w:rPr>
        <w:t>acknowledgements (policies)</w:t>
      </w:r>
      <w:r>
        <w:rPr>
          <w:noProof/>
        </w:rPr>
        <w:tab/>
        <w:t>41</w:t>
      </w:r>
    </w:p>
    <w:p w14:paraId="14C31712" w14:textId="77777777" w:rsidR="002D58CD" w:rsidRDefault="002D58CD">
      <w:pPr>
        <w:pStyle w:val="Index2"/>
        <w:tabs>
          <w:tab w:val="right" w:leader="dot" w:pos="4310"/>
        </w:tabs>
        <w:rPr>
          <w:noProof/>
        </w:rPr>
      </w:pPr>
      <w:r>
        <w:rPr>
          <w:noProof/>
        </w:rPr>
        <w:t>directories</w:t>
      </w:r>
      <w:r>
        <w:rPr>
          <w:noProof/>
        </w:rPr>
        <w:tab/>
        <w:t>134</w:t>
      </w:r>
    </w:p>
    <w:p w14:paraId="1B58C6B6" w14:textId="77777777" w:rsidR="002D58CD" w:rsidRDefault="002D58CD">
      <w:pPr>
        <w:pStyle w:val="Index2"/>
        <w:tabs>
          <w:tab w:val="right" w:leader="dot" w:pos="4310"/>
        </w:tabs>
        <w:rPr>
          <w:noProof/>
        </w:rPr>
      </w:pPr>
      <w:r>
        <w:rPr>
          <w:noProof/>
        </w:rPr>
        <w:t>emergency contact information</w:t>
      </w:r>
      <w:r>
        <w:rPr>
          <w:noProof/>
        </w:rPr>
        <w:tab/>
        <w:t>49</w:t>
      </w:r>
    </w:p>
    <w:p w14:paraId="37CBFE4C" w14:textId="77777777" w:rsidR="002D58CD" w:rsidRDefault="002D58CD">
      <w:pPr>
        <w:pStyle w:val="Index2"/>
        <w:tabs>
          <w:tab w:val="right" w:leader="dot" w:pos="4310"/>
        </w:tabs>
        <w:rPr>
          <w:noProof/>
        </w:rPr>
      </w:pPr>
      <w:r>
        <w:rPr>
          <w:noProof/>
        </w:rPr>
        <w:t>employment history/personnel file</w:t>
      </w:r>
      <w:r>
        <w:rPr>
          <w:noProof/>
        </w:rPr>
        <w:tab/>
        <w:t>110</w:t>
      </w:r>
    </w:p>
    <w:p w14:paraId="27E77CB5" w14:textId="77777777" w:rsidR="002D58CD" w:rsidRDefault="002D58CD">
      <w:pPr>
        <w:pStyle w:val="Index2"/>
        <w:tabs>
          <w:tab w:val="right" w:leader="dot" w:pos="4310"/>
        </w:tabs>
        <w:rPr>
          <w:noProof/>
        </w:rPr>
      </w:pPr>
      <w:r>
        <w:rPr>
          <w:noProof/>
        </w:rPr>
        <w:t>exit interviews</w:t>
      </w:r>
      <w:r>
        <w:rPr>
          <w:noProof/>
        </w:rPr>
        <w:tab/>
        <w:t>116</w:t>
      </w:r>
    </w:p>
    <w:p w14:paraId="76A7F016" w14:textId="77777777" w:rsidR="002D58CD" w:rsidRDefault="002D58CD">
      <w:pPr>
        <w:pStyle w:val="Index2"/>
        <w:tabs>
          <w:tab w:val="right" w:leader="dot" w:pos="4310"/>
        </w:tabs>
        <w:rPr>
          <w:noProof/>
        </w:rPr>
      </w:pPr>
      <w:r>
        <w:rPr>
          <w:noProof/>
        </w:rPr>
        <w:t>exposure (health)</w:t>
      </w:r>
      <w:r>
        <w:rPr>
          <w:noProof/>
        </w:rPr>
        <w:tab/>
        <w:t>101</w:t>
      </w:r>
    </w:p>
    <w:p w14:paraId="23B26F02" w14:textId="77777777" w:rsidR="002D58CD" w:rsidRDefault="002D58CD">
      <w:pPr>
        <w:pStyle w:val="Index2"/>
        <w:tabs>
          <w:tab w:val="right" w:leader="dot" w:pos="4310"/>
        </w:tabs>
        <w:rPr>
          <w:noProof/>
        </w:rPr>
      </w:pPr>
      <w:r>
        <w:rPr>
          <w:noProof/>
        </w:rPr>
        <w:t>medical records (personnel)</w:t>
      </w:r>
      <w:r>
        <w:rPr>
          <w:noProof/>
        </w:rPr>
        <w:tab/>
        <w:t>111</w:t>
      </w:r>
    </w:p>
    <w:p w14:paraId="0F5972AD" w14:textId="77777777" w:rsidR="002D58CD" w:rsidRDefault="002D58CD">
      <w:pPr>
        <w:pStyle w:val="Index2"/>
        <w:tabs>
          <w:tab w:val="right" w:leader="dot" w:pos="4310"/>
        </w:tabs>
        <w:rPr>
          <w:noProof/>
        </w:rPr>
      </w:pPr>
      <w:r>
        <w:rPr>
          <w:noProof/>
        </w:rPr>
        <w:t>misconduct/discipline/grievances</w:t>
      </w:r>
    </w:p>
    <w:p w14:paraId="75910D3E" w14:textId="77777777" w:rsidR="002D58CD" w:rsidRDefault="002D58CD">
      <w:pPr>
        <w:pStyle w:val="Index3"/>
        <w:tabs>
          <w:tab w:val="right" w:leader="dot" w:pos="4310"/>
        </w:tabs>
        <w:rPr>
          <w:noProof/>
        </w:rPr>
      </w:pPr>
      <w:r>
        <w:rPr>
          <w:noProof/>
        </w:rPr>
        <w:t>exonerated</w:t>
      </w:r>
      <w:r>
        <w:rPr>
          <w:noProof/>
        </w:rPr>
        <w:tab/>
        <w:t>97</w:t>
      </w:r>
    </w:p>
    <w:p w14:paraId="58B5FEC8" w14:textId="77777777" w:rsidR="002D58CD" w:rsidRDefault="002D58CD">
      <w:pPr>
        <w:pStyle w:val="Index3"/>
        <w:tabs>
          <w:tab w:val="right" w:leader="dot" w:pos="4310"/>
        </w:tabs>
        <w:rPr>
          <w:noProof/>
        </w:rPr>
      </w:pPr>
      <w:r>
        <w:rPr>
          <w:noProof/>
        </w:rPr>
        <w:t>upheld</w:t>
      </w:r>
      <w:r>
        <w:rPr>
          <w:noProof/>
        </w:rPr>
        <w:tab/>
        <w:t>98</w:t>
      </w:r>
    </w:p>
    <w:p w14:paraId="58FC10DA" w14:textId="77777777" w:rsidR="002D58CD" w:rsidRDefault="002D58CD">
      <w:pPr>
        <w:pStyle w:val="Index2"/>
        <w:tabs>
          <w:tab w:val="right" w:leader="dot" w:pos="4310"/>
        </w:tabs>
        <w:rPr>
          <w:noProof/>
        </w:rPr>
      </w:pPr>
      <w:r>
        <w:rPr>
          <w:noProof/>
        </w:rPr>
        <w:t>performance management/evaluations</w:t>
      </w:r>
      <w:r>
        <w:rPr>
          <w:noProof/>
        </w:rPr>
        <w:tab/>
        <w:t>108</w:t>
      </w:r>
    </w:p>
    <w:p w14:paraId="591F5F00" w14:textId="77777777" w:rsidR="002D58CD" w:rsidRDefault="002D58CD">
      <w:pPr>
        <w:pStyle w:val="Index2"/>
        <w:tabs>
          <w:tab w:val="right" w:leader="dot" w:pos="4310"/>
        </w:tabs>
        <w:rPr>
          <w:noProof/>
        </w:rPr>
      </w:pPr>
      <w:r>
        <w:rPr>
          <w:noProof/>
        </w:rPr>
        <w:t>PII (public records request exemptions)</w:t>
      </w:r>
      <w:r>
        <w:rPr>
          <w:noProof/>
        </w:rPr>
        <w:tab/>
        <w:t>123</w:t>
      </w:r>
    </w:p>
    <w:p w14:paraId="238C5ABE" w14:textId="77777777" w:rsidR="002D58CD" w:rsidRDefault="002D58CD">
      <w:pPr>
        <w:pStyle w:val="Index2"/>
        <w:tabs>
          <w:tab w:val="right" w:leader="dot" w:pos="4310"/>
        </w:tabs>
        <w:rPr>
          <w:noProof/>
        </w:rPr>
      </w:pPr>
      <w:r w:rsidRPr="003A6BCE">
        <w:rPr>
          <w:rFonts w:eastAsia="Calibri" w:cs="Times New Roman"/>
          <w:noProof/>
        </w:rPr>
        <w:t>recognition ceremonies/events</w:t>
      </w:r>
      <w:r>
        <w:rPr>
          <w:noProof/>
        </w:rPr>
        <w:tab/>
        <w:t>19</w:t>
      </w:r>
    </w:p>
    <w:p w14:paraId="5A81F966" w14:textId="77777777" w:rsidR="002D58CD" w:rsidRDefault="002D58CD">
      <w:pPr>
        <w:pStyle w:val="Index2"/>
        <w:tabs>
          <w:tab w:val="right" w:leader="dot" w:pos="4310"/>
        </w:tabs>
        <w:rPr>
          <w:noProof/>
        </w:rPr>
      </w:pPr>
      <w:r>
        <w:rPr>
          <w:noProof/>
        </w:rPr>
        <w:t>recruitment/hiring</w:t>
      </w:r>
      <w:r>
        <w:rPr>
          <w:noProof/>
        </w:rPr>
        <w:tab/>
        <w:t>115</w:t>
      </w:r>
    </w:p>
    <w:p w14:paraId="474997BE" w14:textId="77777777" w:rsidR="002D58CD" w:rsidRDefault="002D58CD">
      <w:pPr>
        <w:pStyle w:val="Index2"/>
        <w:tabs>
          <w:tab w:val="right" w:leader="dot" w:pos="4310"/>
        </w:tabs>
        <w:rPr>
          <w:noProof/>
        </w:rPr>
      </w:pPr>
      <w:r>
        <w:rPr>
          <w:noProof/>
        </w:rPr>
        <w:t>retirement eligibility/entitlement</w:t>
      </w:r>
      <w:r>
        <w:rPr>
          <w:noProof/>
        </w:rPr>
        <w:tab/>
        <w:t>94</w:t>
      </w:r>
    </w:p>
    <w:p w14:paraId="6D4F3E1F" w14:textId="77777777" w:rsidR="002D58CD" w:rsidRDefault="002D58CD">
      <w:pPr>
        <w:pStyle w:val="Index2"/>
        <w:tabs>
          <w:tab w:val="right" w:leader="dot" w:pos="4310"/>
        </w:tabs>
        <w:rPr>
          <w:noProof/>
        </w:rPr>
      </w:pPr>
      <w:r>
        <w:rPr>
          <w:noProof/>
        </w:rPr>
        <w:t>targeted violence incidents/investigations</w:t>
      </w:r>
      <w:r>
        <w:rPr>
          <w:noProof/>
        </w:rPr>
        <w:tab/>
        <w:t>73</w:t>
      </w:r>
    </w:p>
    <w:p w14:paraId="140F0CE5" w14:textId="77777777" w:rsidR="002D58CD" w:rsidRDefault="002D58CD">
      <w:pPr>
        <w:pStyle w:val="Index2"/>
        <w:tabs>
          <w:tab w:val="right" w:leader="dot" w:pos="4310"/>
        </w:tabs>
        <w:rPr>
          <w:noProof/>
        </w:rPr>
      </w:pPr>
      <w:r>
        <w:rPr>
          <w:noProof/>
        </w:rPr>
        <w:t>training history</w:t>
      </w:r>
      <w:r>
        <w:rPr>
          <w:noProof/>
        </w:rPr>
        <w:tab/>
        <w:t>117</w:t>
      </w:r>
    </w:p>
    <w:p w14:paraId="206E7ABF" w14:textId="77777777" w:rsidR="002D58CD" w:rsidRDefault="002D58CD">
      <w:pPr>
        <w:pStyle w:val="Index1"/>
        <w:tabs>
          <w:tab w:val="right" w:leader="dot" w:pos="4310"/>
        </w:tabs>
        <w:rPr>
          <w:noProof/>
        </w:rPr>
      </w:pPr>
      <w:r>
        <w:rPr>
          <w:noProof/>
        </w:rPr>
        <w:t>employment inquiries</w:t>
      </w:r>
    </w:p>
    <w:p w14:paraId="4967A4CA" w14:textId="77777777" w:rsidR="002D58CD" w:rsidRDefault="002D58CD">
      <w:pPr>
        <w:pStyle w:val="Index2"/>
        <w:tabs>
          <w:tab w:val="right" w:leader="dot" w:pos="4310"/>
        </w:tabs>
        <w:rPr>
          <w:noProof/>
        </w:rPr>
      </w:pPr>
      <w:r>
        <w:rPr>
          <w:noProof/>
        </w:rPr>
        <w:t>official recruitment</w:t>
      </w:r>
      <w:r>
        <w:rPr>
          <w:noProof/>
        </w:rPr>
        <w:tab/>
        <w:t>115</w:t>
      </w:r>
    </w:p>
    <w:p w14:paraId="2829A417" w14:textId="77777777" w:rsidR="002D58CD" w:rsidRDefault="002D58CD">
      <w:pPr>
        <w:pStyle w:val="Index2"/>
        <w:tabs>
          <w:tab w:val="right" w:leader="dot" w:pos="4310"/>
        </w:tabs>
        <w:rPr>
          <w:noProof/>
        </w:rPr>
      </w:pPr>
      <w:r>
        <w:rPr>
          <w:noProof/>
        </w:rPr>
        <w:t>unsolicited</w:t>
      </w:r>
      <w:r>
        <w:rPr>
          <w:noProof/>
        </w:rPr>
        <w:tab/>
        <w:t>114</w:t>
      </w:r>
    </w:p>
    <w:p w14:paraId="6088BD80" w14:textId="77777777" w:rsidR="002D58CD" w:rsidRDefault="002D58CD">
      <w:pPr>
        <w:pStyle w:val="Index1"/>
        <w:tabs>
          <w:tab w:val="right" w:leader="dot" w:pos="4310"/>
        </w:tabs>
        <w:rPr>
          <w:noProof/>
        </w:rPr>
      </w:pPr>
      <w:r w:rsidRPr="003A6BCE">
        <w:rPr>
          <w:rFonts w:cstheme="minorHAnsi"/>
          <w:noProof/>
        </w:rPr>
        <w:t>employment verifications</w:t>
      </w:r>
    </w:p>
    <w:p w14:paraId="78DACBB6" w14:textId="77777777" w:rsidR="002D58CD" w:rsidRDefault="002D58CD">
      <w:pPr>
        <w:pStyle w:val="Index2"/>
        <w:tabs>
          <w:tab w:val="right" w:leader="dot" w:pos="4310"/>
        </w:tabs>
        <w:rPr>
          <w:noProof/>
        </w:rPr>
      </w:pPr>
      <w:r w:rsidRPr="003A6BCE">
        <w:rPr>
          <w:rFonts w:cstheme="minorHAnsi"/>
          <w:noProof/>
        </w:rPr>
        <w:t>others</w:t>
      </w:r>
      <w:r>
        <w:rPr>
          <w:noProof/>
        </w:rPr>
        <w:tab/>
        <w:t>5</w:t>
      </w:r>
    </w:p>
    <w:p w14:paraId="7CC5FAC0" w14:textId="77777777" w:rsidR="002D58CD" w:rsidRDefault="002D58CD">
      <w:pPr>
        <w:pStyle w:val="Index2"/>
        <w:tabs>
          <w:tab w:val="right" w:leader="dot" w:pos="4310"/>
        </w:tabs>
        <w:rPr>
          <w:noProof/>
        </w:rPr>
      </w:pPr>
      <w:r w:rsidRPr="003A6BCE">
        <w:rPr>
          <w:rFonts w:cstheme="minorHAnsi"/>
          <w:noProof/>
        </w:rPr>
        <w:t>prospective employers</w:t>
      </w:r>
      <w:r>
        <w:rPr>
          <w:noProof/>
        </w:rPr>
        <w:tab/>
        <w:t>110</w:t>
      </w:r>
    </w:p>
    <w:p w14:paraId="52319ED8" w14:textId="77777777" w:rsidR="002D58CD" w:rsidRDefault="002D58CD">
      <w:pPr>
        <w:pStyle w:val="Index3"/>
        <w:tabs>
          <w:tab w:val="right" w:leader="dot" w:pos="4310"/>
        </w:tabs>
        <w:rPr>
          <w:noProof/>
        </w:rPr>
      </w:pPr>
      <w:r w:rsidRPr="003A6BCE">
        <w:rPr>
          <w:rFonts w:cstheme="minorHAnsi"/>
          <w:noProof/>
        </w:rPr>
        <w:t>former employees</w:t>
      </w:r>
      <w:r>
        <w:rPr>
          <w:noProof/>
        </w:rPr>
        <w:tab/>
        <w:t>109</w:t>
      </w:r>
    </w:p>
    <w:p w14:paraId="54A7B17D" w14:textId="77777777" w:rsidR="002D58CD" w:rsidRDefault="002D58CD">
      <w:pPr>
        <w:pStyle w:val="Index1"/>
        <w:tabs>
          <w:tab w:val="right" w:leader="dot" w:pos="4310"/>
        </w:tabs>
        <w:rPr>
          <w:noProof/>
        </w:rPr>
      </w:pPr>
      <w:r>
        <w:rPr>
          <w:noProof/>
        </w:rPr>
        <w:t>engineering drawings/plans</w:t>
      </w:r>
    </w:p>
    <w:p w14:paraId="4050ED44" w14:textId="77777777" w:rsidR="002D58CD" w:rsidRDefault="002D58CD">
      <w:pPr>
        <w:pStyle w:val="Index2"/>
        <w:tabs>
          <w:tab w:val="right" w:leader="dot" w:pos="4310"/>
        </w:tabs>
        <w:rPr>
          <w:noProof/>
        </w:rPr>
      </w:pPr>
      <w:r>
        <w:rPr>
          <w:noProof/>
        </w:rPr>
        <w:t>construction/remodels</w:t>
      </w:r>
    </w:p>
    <w:p w14:paraId="7BAB0FE8" w14:textId="77777777" w:rsidR="002D58CD" w:rsidRDefault="002D58CD">
      <w:pPr>
        <w:pStyle w:val="Index3"/>
        <w:tabs>
          <w:tab w:val="right" w:leader="dot" w:pos="4310"/>
        </w:tabs>
        <w:rPr>
          <w:noProof/>
        </w:rPr>
      </w:pPr>
      <w:r>
        <w:rPr>
          <w:noProof/>
        </w:rPr>
        <w:t>project administration/process</w:t>
      </w:r>
      <w:r>
        <w:rPr>
          <w:noProof/>
        </w:rPr>
        <w:tab/>
        <w:t>57</w:t>
      </w:r>
    </w:p>
    <w:p w14:paraId="6C8E3F0D" w14:textId="77777777" w:rsidR="002D58CD" w:rsidRDefault="002D58CD">
      <w:pPr>
        <w:pStyle w:val="Index3"/>
        <w:tabs>
          <w:tab w:val="right" w:leader="dot" w:pos="4310"/>
        </w:tabs>
        <w:rPr>
          <w:noProof/>
        </w:rPr>
      </w:pPr>
      <w:r>
        <w:rPr>
          <w:noProof/>
        </w:rPr>
        <w:t>routine buildings/facilities</w:t>
      </w:r>
      <w:r>
        <w:rPr>
          <w:noProof/>
        </w:rPr>
        <w:tab/>
        <w:t>58</w:t>
      </w:r>
    </w:p>
    <w:p w14:paraId="2815B4A9" w14:textId="77777777" w:rsidR="002D58CD" w:rsidRDefault="002D58CD">
      <w:pPr>
        <w:pStyle w:val="Index3"/>
        <w:tabs>
          <w:tab w:val="right" w:leader="dot" w:pos="4310"/>
        </w:tabs>
        <w:rPr>
          <w:noProof/>
        </w:rPr>
      </w:pPr>
      <w:r>
        <w:rPr>
          <w:noProof/>
        </w:rPr>
        <w:t>significant buildings/facilities</w:t>
      </w:r>
      <w:r>
        <w:rPr>
          <w:noProof/>
        </w:rPr>
        <w:tab/>
        <w:t>59</w:t>
      </w:r>
    </w:p>
    <w:p w14:paraId="63C07043" w14:textId="77777777" w:rsidR="002D58CD" w:rsidRDefault="002D58CD">
      <w:pPr>
        <w:pStyle w:val="Index2"/>
        <w:tabs>
          <w:tab w:val="right" w:leader="dot" w:pos="4310"/>
        </w:tabs>
        <w:rPr>
          <w:noProof/>
        </w:rPr>
      </w:pPr>
      <w:r>
        <w:rPr>
          <w:noProof/>
        </w:rPr>
        <w:t>secondary/reference copies</w:t>
      </w:r>
      <w:r>
        <w:rPr>
          <w:noProof/>
        </w:rPr>
        <w:tab/>
        <w:t>141</w:t>
      </w:r>
    </w:p>
    <w:p w14:paraId="689FB55F" w14:textId="77777777" w:rsidR="002D58CD" w:rsidRDefault="002D58CD">
      <w:pPr>
        <w:pStyle w:val="Index1"/>
        <w:tabs>
          <w:tab w:val="right" w:leader="dot" w:pos="4310"/>
        </w:tabs>
        <w:rPr>
          <w:noProof/>
        </w:rPr>
      </w:pPr>
      <w:r>
        <w:rPr>
          <w:noProof/>
        </w:rPr>
        <w:t>entry/exit logs</w:t>
      </w:r>
      <w:r>
        <w:rPr>
          <w:noProof/>
        </w:rPr>
        <w:tab/>
        <w:t>72</w:t>
      </w:r>
    </w:p>
    <w:p w14:paraId="51FDE117" w14:textId="77777777" w:rsidR="002D58CD" w:rsidRDefault="002D58CD">
      <w:pPr>
        <w:pStyle w:val="Index2"/>
        <w:tabs>
          <w:tab w:val="right" w:leader="dot" w:pos="4310"/>
        </w:tabs>
        <w:rPr>
          <w:noProof/>
        </w:rPr>
      </w:pPr>
      <w:r>
        <w:rPr>
          <w:noProof/>
        </w:rPr>
        <w:t>COVID-19 contact tracing logs</w:t>
      </w:r>
      <w:r>
        <w:rPr>
          <w:noProof/>
        </w:rPr>
        <w:tab/>
        <w:t>73</w:t>
      </w:r>
    </w:p>
    <w:p w14:paraId="13B1188F" w14:textId="77777777" w:rsidR="002D58CD" w:rsidRDefault="002D58CD">
      <w:pPr>
        <w:pStyle w:val="Index1"/>
        <w:tabs>
          <w:tab w:val="right" w:leader="dot" w:pos="4310"/>
        </w:tabs>
        <w:rPr>
          <w:noProof/>
        </w:rPr>
      </w:pPr>
      <w:r>
        <w:rPr>
          <w:noProof/>
        </w:rPr>
        <w:t>equipment</w:t>
      </w:r>
    </w:p>
    <w:p w14:paraId="0C07DA54" w14:textId="77777777" w:rsidR="002D58CD" w:rsidRDefault="002D58CD">
      <w:pPr>
        <w:pStyle w:val="Index2"/>
        <w:tabs>
          <w:tab w:val="right" w:leader="dot" w:pos="4310"/>
        </w:tabs>
        <w:rPr>
          <w:noProof/>
        </w:rPr>
      </w:pPr>
      <w:r>
        <w:rPr>
          <w:noProof/>
        </w:rPr>
        <w:t>acquisition/disposal</w:t>
      </w:r>
      <w:r>
        <w:rPr>
          <w:noProof/>
        </w:rPr>
        <w:tab/>
        <w:t>55</w:t>
      </w:r>
    </w:p>
    <w:p w14:paraId="244F7AB8" w14:textId="77777777" w:rsidR="002D58CD" w:rsidRDefault="002D58CD">
      <w:pPr>
        <w:pStyle w:val="Index2"/>
        <w:tabs>
          <w:tab w:val="right" w:leader="dot" w:pos="4310"/>
        </w:tabs>
        <w:rPr>
          <w:noProof/>
        </w:rPr>
      </w:pPr>
      <w:r>
        <w:rPr>
          <w:noProof/>
        </w:rPr>
        <w:t>certifications/inspections/permits</w:t>
      </w:r>
      <w:r>
        <w:rPr>
          <w:noProof/>
        </w:rPr>
        <w:tab/>
        <w:t>14</w:t>
      </w:r>
    </w:p>
    <w:p w14:paraId="1823B326" w14:textId="77777777" w:rsidR="002D58CD" w:rsidRDefault="002D58CD">
      <w:pPr>
        <w:pStyle w:val="Index2"/>
        <w:tabs>
          <w:tab w:val="right" w:leader="dot" w:pos="4310"/>
        </w:tabs>
        <w:rPr>
          <w:noProof/>
        </w:rPr>
      </w:pPr>
      <w:r>
        <w:rPr>
          <w:noProof/>
        </w:rPr>
        <w:t>installation</w:t>
      </w:r>
      <w:r>
        <w:rPr>
          <w:noProof/>
        </w:rPr>
        <w:tab/>
        <w:t>60</w:t>
      </w:r>
    </w:p>
    <w:p w14:paraId="2C9C652A" w14:textId="77777777" w:rsidR="002D58CD" w:rsidRDefault="002D58CD">
      <w:pPr>
        <w:pStyle w:val="Index2"/>
        <w:tabs>
          <w:tab w:val="right" w:leader="dot" w:pos="4310"/>
        </w:tabs>
        <w:rPr>
          <w:noProof/>
        </w:rPr>
      </w:pPr>
      <w:r>
        <w:rPr>
          <w:noProof/>
        </w:rPr>
        <w:t>inventories/depreciation</w:t>
      </w:r>
      <w:r>
        <w:rPr>
          <w:noProof/>
        </w:rPr>
        <w:tab/>
        <w:t>65</w:t>
      </w:r>
    </w:p>
    <w:p w14:paraId="06E1C41E" w14:textId="77777777" w:rsidR="002D58CD" w:rsidRDefault="002D58CD">
      <w:pPr>
        <w:pStyle w:val="Index2"/>
        <w:tabs>
          <w:tab w:val="right" w:leader="dot" w:pos="4310"/>
        </w:tabs>
        <w:rPr>
          <w:noProof/>
        </w:rPr>
      </w:pPr>
      <w:r>
        <w:rPr>
          <w:noProof/>
        </w:rPr>
        <w:t>maintenance</w:t>
      </w:r>
    </w:p>
    <w:p w14:paraId="1E2D6DCB" w14:textId="77777777" w:rsidR="002D58CD" w:rsidRDefault="002D58CD">
      <w:pPr>
        <w:pStyle w:val="Index3"/>
        <w:tabs>
          <w:tab w:val="right" w:leader="dot" w:pos="4310"/>
        </w:tabs>
        <w:rPr>
          <w:noProof/>
        </w:rPr>
      </w:pPr>
      <w:r>
        <w:rPr>
          <w:noProof/>
        </w:rPr>
        <w:t>major/regulated</w:t>
      </w:r>
      <w:r>
        <w:rPr>
          <w:noProof/>
        </w:rPr>
        <w:tab/>
        <w:t>67</w:t>
      </w:r>
    </w:p>
    <w:p w14:paraId="4FD9D5BE" w14:textId="77777777" w:rsidR="002D58CD" w:rsidRDefault="002D58CD">
      <w:pPr>
        <w:pStyle w:val="Index3"/>
        <w:tabs>
          <w:tab w:val="right" w:leader="dot" w:pos="4310"/>
        </w:tabs>
        <w:rPr>
          <w:noProof/>
        </w:rPr>
      </w:pPr>
      <w:r>
        <w:rPr>
          <w:noProof/>
        </w:rPr>
        <w:t>minor/non-regulated</w:t>
      </w:r>
      <w:r>
        <w:rPr>
          <w:noProof/>
        </w:rPr>
        <w:tab/>
        <w:t>68</w:t>
      </w:r>
    </w:p>
    <w:p w14:paraId="72E9C16C" w14:textId="77777777" w:rsidR="002D58CD" w:rsidRDefault="002D58CD">
      <w:pPr>
        <w:pStyle w:val="Index2"/>
        <w:tabs>
          <w:tab w:val="right" w:leader="dot" w:pos="4310"/>
        </w:tabs>
        <w:rPr>
          <w:noProof/>
        </w:rPr>
      </w:pPr>
      <w:r>
        <w:rPr>
          <w:noProof/>
        </w:rPr>
        <w:t>purchase requests</w:t>
      </w:r>
      <w:r>
        <w:rPr>
          <w:noProof/>
        </w:rPr>
        <w:tab/>
        <w:t>86</w:t>
      </w:r>
    </w:p>
    <w:p w14:paraId="0CAE3F8D" w14:textId="77777777" w:rsidR="002D58CD" w:rsidRDefault="002D58CD">
      <w:pPr>
        <w:pStyle w:val="Index1"/>
        <w:tabs>
          <w:tab w:val="right" w:leader="dot" w:pos="4310"/>
        </w:tabs>
        <w:rPr>
          <w:noProof/>
        </w:rPr>
      </w:pPr>
      <w:r>
        <w:rPr>
          <w:noProof/>
        </w:rPr>
        <w:t>ergonomic</w:t>
      </w:r>
    </w:p>
    <w:p w14:paraId="13C8CCAE" w14:textId="77777777" w:rsidR="002D58CD" w:rsidRDefault="002D58CD">
      <w:pPr>
        <w:pStyle w:val="Index2"/>
        <w:tabs>
          <w:tab w:val="right" w:leader="dot" w:pos="4310"/>
        </w:tabs>
        <w:rPr>
          <w:noProof/>
        </w:rPr>
      </w:pPr>
      <w:r>
        <w:rPr>
          <w:noProof/>
        </w:rPr>
        <w:t>Section 504 accommodations</w:t>
      </w:r>
      <w:r>
        <w:rPr>
          <w:noProof/>
        </w:rPr>
        <w:tab/>
        <w:t>16</w:t>
      </w:r>
    </w:p>
    <w:p w14:paraId="1960FB7E" w14:textId="77777777" w:rsidR="002D58CD" w:rsidRDefault="002D58CD">
      <w:pPr>
        <w:pStyle w:val="Index1"/>
        <w:tabs>
          <w:tab w:val="right" w:leader="dot" w:pos="4310"/>
        </w:tabs>
        <w:rPr>
          <w:noProof/>
        </w:rPr>
      </w:pPr>
      <w:r>
        <w:rPr>
          <w:noProof/>
        </w:rPr>
        <w:t>escrow agreements</w:t>
      </w:r>
      <w:r>
        <w:rPr>
          <w:noProof/>
        </w:rPr>
        <w:tab/>
        <w:t>85</w:t>
      </w:r>
    </w:p>
    <w:p w14:paraId="389CC0CE" w14:textId="77777777" w:rsidR="002D58CD" w:rsidRDefault="002D58CD">
      <w:pPr>
        <w:pStyle w:val="Index1"/>
        <w:tabs>
          <w:tab w:val="right" w:leader="dot" w:pos="4310"/>
        </w:tabs>
        <w:rPr>
          <w:noProof/>
        </w:rPr>
      </w:pPr>
      <w:r>
        <w:rPr>
          <w:noProof/>
        </w:rPr>
        <w:t>essential records coordination</w:t>
      </w:r>
      <w:r>
        <w:rPr>
          <w:noProof/>
        </w:rPr>
        <w:tab/>
        <w:t>50</w:t>
      </w:r>
    </w:p>
    <w:p w14:paraId="709D62DE" w14:textId="77777777" w:rsidR="002D58CD" w:rsidRDefault="002D58CD">
      <w:pPr>
        <w:pStyle w:val="Index1"/>
        <w:tabs>
          <w:tab w:val="right" w:leader="dot" w:pos="4310"/>
        </w:tabs>
        <w:rPr>
          <w:noProof/>
        </w:rPr>
      </w:pPr>
      <w:r>
        <w:rPr>
          <w:noProof/>
        </w:rPr>
        <w:t>essential records lists</w:t>
      </w:r>
      <w:r>
        <w:rPr>
          <w:noProof/>
        </w:rPr>
        <w:tab/>
        <w:t>129</w:t>
      </w:r>
    </w:p>
    <w:p w14:paraId="60E6DC27" w14:textId="77777777" w:rsidR="002D58CD" w:rsidRDefault="002D58CD">
      <w:pPr>
        <w:pStyle w:val="Index1"/>
        <w:tabs>
          <w:tab w:val="right" w:leader="dot" w:pos="4310"/>
        </w:tabs>
        <w:rPr>
          <w:noProof/>
        </w:rPr>
      </w:pPr>
      <w:r>
        <w:rPr>
          <w:noProof/>
        </w:rPr>
        <w:t>evaluations</w:t>
      </w:r>
    </w:p>
    <w:p w14:paraId="1398A79A" w14:textId="77777777" w:rsidR="002D58CD" w:rsidRDefault="002D58CD">
      <w:pPr>
        <w:pStyle w:val="Index2"/>
        <w:tabs>
          <w:tab w:val="right" w:leader="dot" w:pos="4310"/>
        </w:tabs>
        <w:rPr>
          <w:noProof/>
        </w:rPr>
      </w:pPr>
      <w:r>
        <w:rPr>
          <w:noProof/>
        </w:rPr>
        <w:t>employee performance</w:t>
      </w:r>
      <w:r>
        <w:rPr>
          <w:noProof/>
        </w:rPr>
        <w:tab/>
        <w:t>108</w:t>
      </w:r>
    </w:p>
    <w:p w14:paraId="626273D8" w14:textId="77777777" w:rsidR="002D58CD" w:rsidRDefault="002D58CD">
      <w:pPr>
        <w:pStyle w:val="Index2"/>
        <w:tabs>
          <w:tab w:val="right" w:leader="dot" w:pos="4310"/>
        </w:tabs>
        <w:rPr>
          <w:noProof/>
        </w:rPr>
      </w:pPr>
      <w:r>
        <w:rPr>
          <w:noProof/>
        </w:rPr>
        <w:t>grant applications</w:t>
      </w:r>
      <w:r>
        <w:rPr>
          <w:noProof/>
        </w:rPr>
        <w:tab/>
        <w:t>87</w:t>
      </w:r>
    </w:p>
    <w:p w14:paraId="76030872" w14:textId="77777777" w:rsidR="002D58CD" w:rsidRDefault="002D58CD">
      <w:pPr>
        <w:pStyle w:val="Index1"/>
        <w:tabs>
          <w:tab w:val="right" w:leader="dot" w:pos="4310"/>
        </w:tabs>
        <w:rPr>
          <w:noProof/>
        </w:rPr>
      </w:pPr>
      <w:r>
        <w:rPr>
          <w:noProof/>
        </w:rPr>
        <w:t>events (celebrations/ceremonies)</w:t>
      </w:r>
    </w:p>
    <w:p w14:paraId="6D67FB97" w14:textId="77777777" w:rsidR="002D58CD" w:rsidRDefault="002D58CD">
      <w:pPr>
        <w:pStyle w:val="Index2"/>
        <w:tabs>
          <w:tab w:val="right" w:leader="dot" w:pos="4310"/>
        </w:tabs>
        <w:rPr>
          <w:noProof/>
        </w:rPr>
      </w:pPr>
      <w:r>
        <w:rPr>
          <w:noProof/>
        </w:rPr>
        <w:t>routine</w:t>
      </w:r>
      <w:r>
        <w:rPr>
          <w:noProof/>
        </w:rPr>
        <w:tab/>
        <w:t>19</w:t>
      </w:r>
    </w:p>
    <w:p w14:paraId="492BCB90" w14:textId="77777777" w:rsidR="002D58CD" w:rsidRDefault="002D58CD">
      <w:pPr>
        <w:pStyle w:val="Index2"/>
        <w:tabs>
          <w:tab w:val="right" w:leader="dot" w:pos="4310"/>
        </w:tabs>
        <w:rPr>
          <w:noProof/>
        </w:rPr>
      </w:pPr>
      <w:r>
        <w:rPr>
          <w:noProof/>
        </w:rPr>
        <w:t>significant</w:t>
      </w:r>
      <w:r>
        <w:rPr>
          <w:noProof/>
        </w:rPr>
        <w:tab/>
        <w:t>20</w:t>
      </w:r>
    </w:p>
    <w:p w14:paraId="302D28F5" w14:textId="77777777" w:rsidR="002D58CD" w:rsidRDefault="002D58CD">
      <w:pPr>
        <w:pStyle w:val="Index1"/>
        <w:tabs>
          <w:tab w:val="right" w:leader="dot" w:pos="4310"/>
        </w:tabs>
        <w:rPr>
          <w:noProof/>
        </w:rPr>
      </w:pPr>
      <w:r>
        <w:rPr>
          <w:noProof/>
        </w:rPr>
        <w:t>examinations (audits)</w:t>
      </w:r>
      <w:r>
        <w:rPr>
          <w:noProof/>
        </w:rPr>
        <w:tab/>
        <w:t>8</w:t>
      </w:r>
    </w:p>
    <w:p w14:paraId="4F890A15" w14:textId="77777777" w:rsidR="002D58CD" w:rsidRDefault="002D58CD">
      <w:pPr>
        <w:pStyle w:val="Index1"/>
        <w:tabs>
          <w:tab w:val="right" w:leader="dot" w:pos="4310"/>
        </w:tabs>
        <w:rPr>
          <w:noProof/>
        </w:rPr>
      </w:pPr>
      <w:r>
        <w:rPr>
          <w:noProof/>
        </w:rPr>
        <w:t>excise taxes</w:t>
      </w:r>
      <w:r>
        <w:rPr>
          <w:noProof/>
        </w:rPr>
        <w:tab/>
        <w:t>79</w:t>
      </w:r>
    </w:p>
    <w:p w14:paraId="5754A19E" w14:textId="77777777" w:rsidR="002D58CD" w:rsidRDefault="002D58CD">
      <w:pPr>
        <w:pStyle w:val="Index1"/>
        <w:tabs>
          <w:tab w:val="right" w:leader="dot" w:pos="4310"/>
        </w:tabs>
        <w:rPr>
          <w:noProof/>
        </w:rPr>
      </w:pPr>
      <w:r>
        <w:rPr>
          <w:noProof/>
        </w:rPr>
        <w:t>executive level records</w:t>
      </w:r>
    </w:p>
    <w:p w14:paraId="64C90A01" w14:textId="77777777" w:rsidR="002D58CD" w:rsidRDefault="002D58CD">
      <w:pPr>
        <w:pStyle w:val="Index2"/>
        <w:tabs>
          <w:tab w:val="right" w:leader="dot" w:pos="4310"/>
        </w:tabs>
        <w:rPr>
          <w:noProof/>
        </w:rPr>
      </w:pPr>
      <w:r w:rsidRPr="003A6BCE">
        <w:rPr>
          <w:rFonts w:eastAsia="Calibri" w:cs="Times New Roman"/>
          <w:noProof/>
        </w:rPr>
        <w:t>appointments (to boards/committees/etc.)</w:t>
      </w:r>
    </w:p>
    <w:p w14:paraId="0F91BFE1" w14:textId="77777777" w:rsidR="002D58CD" w:rsidRDefault="002D58CD">
      <w:pPr>
        <w:pStyle w:val="Index3"/>
        <w:tabs>
          <w:tab w:val="right" w:leader="dot" w:pos="4310"/>
        </w:tabs>
        <w:rPr>
          <w:noProof/>
        </w:rPr>
      </w:pPr>
      <w:r w:rsidRPr="003A6BCE">
        <w:rPr>
          <w:rFonts w:eastAsia="Calibri" w:cs="Times New Roman"/>
          <w:noProof/>
        </w:rPr>
        <w:t>advisory bodies</w:t>
      </w:r>
      <w:r>
        <w:rPr>
          <w:noProof/>
        </w:rPr>
        <w:tab/>
        <w:t>32</w:t>
      </w:r>
    </w:p>
    <w:p w14:paraId="657AC359" w14:textId="77777777" w:rsidR="002D58CD" w:rsidRDefault="002D58CD">
      <w:pPr>
        <w:pStyle w:val="Index3"/>
        <w:tabs>
          <w:tab w:val="right" w:leader="dot" w:pos="4310"/>
        </w:tabs>
        <w:rPr>
          <w:noProof/>
        </w:rPr>
      </w:pPr>
      <w:r w:rsidRPr="003A6BCE">
        <w:rPr>
          <w:rFonts w:eastAsia="Calibri" w:cs="Times New Roman"/>
          <w:noProof/>
        </w:rPr>
        <w:t>governing/executive/policy-setting</w:t>
      </w:r>
      <w:r>
        <w:rPr>
          <w:noProof/>
        </w:rPr>
        <w:tab/>
        <w:t>33</w:t>
      </w:r>
    </w:p>
    <w:p w14:paraId="31A51868" w14:textId="77777777" w:rsidR="002D58CD" w:rsidRDefault="002D58CD">
      <w:pPr>
        <w:pStyle w:val="Index3"/>
        <w:tabs>
          <w:tab w:val="right" w:leader="dot" w:pos="4310"/>
        </w:tabs>
        <w:rPr>
          <w:noProof/>
        </w:rPr>
      </w:pPr>
      <w:r w:rsidRPr="003A6BCE">
        <w:rPr>
          <w:rFonts w:eastAsia="Calibri" w:cs="Times New Roman"/>
          <w:noProof/>
        </w:rPr>
        <w:t>internal bodies</w:t>
      </w:r>
      <w:r>
        <w:rPr>
          <w:noProof/>
        </w:rPr>
        <w:tab/>
        <w:t>36</w:t>
      </w:r>
    </w:p>
    <w:p w14:paraId="25A616EA" w14:textId="77777777" w:rsidR="002D58CD" w:rsidRDefault="002D58CD">
      <w:pPr>
        <w:pStyle w:val="Index2"/>
        <w:tabs>
          <w:tab w:val="right" w:leader="dot" w:pos="4310"/>
        </w:tabs>
        <w:rPr>
          <w:noProof/>
        </w:rPr>
      </w:pPr>
      <w:r w:rsidRPr="003A6BCE">
        <w:rPr>
          <w:rFonts w:eastAsia="Calibri" w:cs="Times New Roman"/>
          <w:noProof/>
        </w:rPr>
        <w:t>calendars</w:t>
      </w:r>
      <w:r>
        <w:rPr>
          <w:noProof/>
        </w:rPr>
        <w:tab/>
        <w:t>15</w:t>
      </w:r>
    </w:p>
    <w:p w14:paraId="6FC9CD45" w14:textId="77777777" w:rsidR="002D58CD" w:rsidRDefault="002D58CD">
      <w:pPr>
        <w:pStyle w:val="Index2"/>
        <w:tabs>
          <w:tab w:val="right" w:leader="dot" w:pos="4310"/>
        </w:tabs>
        <w:rPr>
          <w:noProof/>
        </w:rPr>
      </w:pPr>
      <w:r>
        <w:rPr>
          <w:noProof/>
        </w:rPr>
        <w:t>correspondence/communications</w:t>
      </w:r>
      <w:r>
        <w:rPr>
          <w:noProof/>
        </w:rPr>
        <w:tab/>
      </w:r>
      <w:r w:rsidRPr="003A6BCE">
        <w:rPr>
          <w:i/>
          <w:noProof/>
        </w:rPr>
        <w:t>also search by function/content of the record</w:t>
      </w:r>
    </w:p>
    <w:p w14:paraId="2BD4CE19" w14:textId="77777777" w:rsidR="002D58CD" w:rsidRDefault="002D58CD">
      <w:pPr>
        <w:pStyle w:val="Index3"/>
        <w:tabs>
          <w:tab w:val="right" w:leader="dot" w:pos="4310"/>
        </w:tabs>
        <w:rPr>
          <w:noProof/>
        </w:rPr>
      </w:pPr>
      <w:r>
        <w:rPr>
          <w:noProof/>
        </w:rPr>
        <w:t>advice/assistance/information</w:t>
      </w:r>
      <w:r>
        <w:rPr>
          <w:noProof/>
        </w:rPr>
        <w:tab/>
        <w:t>5</w:t>
      </w:r>
    </w:p>
    <w:p w14:paraId="1DF35CA4" w14:textId="77777777" w:rsidR="002D58CD" w:rsidRDefault="002D58CD">
      <w:pPr>
        <w:pStyle w:val="Index3"/>
        <w:tabs>
          <w:tab w:val="right" w:leader="dot" w:pos="4310"/>
        </w:tabs>
        <w:rPr>
          <w:noProof/>
        </w:rPr>
      </w:pPr>
      <w:r>
        <w:rPr>
          <w:noProof/>
        </w:rPr>
        <w:t>set/impact direction/priorities of agency</w:t>
      </w:r>
      <w:r>
        <w:rPr>
          <w:noProof/>
        </w:rPr>
        <w:tab/>
        <w:t>40</w:t>
      </w:r>
    </w:p>
    <w:p w14:paraId="1C35C4F7" w14:textId="77777777" w:rsidR="002D58CD" w:rsidRDefault="002D58CD">
      <w:pPr>
        <w:pStyle w:val="Index3"/>
        <w:tabs>
          <w:tab w:val="right" w:leader="dot" w:pos="4310"/>
        </w:tabs>
        <w:rPr>
          <w:noProof/>
        </w:rPr>
      </w:pPr>
      <w:r>
        <w:rPr>
          <w:noProof/>
        </w:rPr>
        <w:t>significant stakeholders</w:t>
      </w:r>
      <w:r>
        <w:rPr>
          <w:noProof/>
        </w:rPr>
        <w:tab/>
        <w:t>25</w:t>
      </w:r>
    </w:p>
    <w:p w14:paraId="55D1F2D9" w14:textId="77777777" w:rsidR="002D58CD" w:rsidRDefault="002D58CD">
      <w:pPr>
        <w:pStyle w:val="Index2"/>
        <w:tabs>
          <w:tab w:val="right" w:leader="dot" w:pos="4310"/>
        </w:tabs>
        <w:rPr>
          <w:noProof/>
        </w:rPr>
      </w:pPr>
      <w:r w:rsidRPr="003A6BCE">
        <w:rPr>
          <w:rFonts w:eastAsia="Calibri" w:cs="Times New Roman"/>
          <w:noProof/>
        </w:rPr>
        <w:t>executive management meetings</w:t>
      </w:r>
      <w:r>
        <w:rPr>
          <w:noProof/>
        </w:rPr>
        <w:tab/>
        <w:t>33</w:t>
      </w:r>
    </w:p>
    <w:p w14:paraId="725E54BB" w14:textId="77777777" w:rsidR="002D58CD" w:rsidRDefault="002D58CD">
      <w:pPr>
        <w:pStyle w:val="Index3"/>
        <w:tabs>
          <w:tab w:val="right" w:leader="dot" w:pos="4310"/>
        </w:tabs>
        <w:rPr>
          <w:noProof/>
        </w:rPr>
      </w:pPr>
      <w:r w:rsidRPr="003A6BCE">
        <w:rPr>
          <w:rFonts w:cstheme="minorHAnsi"/>
          <w:noProof/>
        </w:rPr>
        <w:t>members’ copies/notes</w:t>
      </w:r>
      <w:r>
        <w:rPr>
          <w:noProof/>
        </w:rPr>
        <w:tab/>
        <w:t>35</w:t>
      </w:r>
    </w:p>
    <w:p w14:paraId="27E58B56" w14:textId="77777777" w:rsidR="002D58CD" w:rsidRDefault="002D58CD">
      <w:pPr>
        <w:pStyle w:val="Index2"/>
        <w:tabs>
          <w:tab w:val="right" w:leader="dot" w:pos="4310"/>
        </w:tabs>
        <w:rPr>
          <w:noProof/>
        </w:rPr>
      </w:pPr>
      <w:r w:rsidRPr="003A6BCE">
        <w:rPr>
          <w:rFonts w:eastAsia="Calibri" w:cs="Times New Roman"/>
          <w:noProof/>
        </w:rPr>
        <w:t>history files</w:t>
      </w:r>
    </w:p>
    <w:p w14:paraId="2C1F3065" w14:textId="77777777" w:rsidR="002D58CD" w:rsidRDefault="002D58CD">
      <w:pPr>
        <w:pStyle w:val="Index3"/>
        <w:tabs>
          <w:tab w:val="right" w:leader="dot" w:pos="4310"/>
        </w:tabs>
        <w:rPr>
          <w:noProof/>
        </w:rPr>
      </w:pPr>
      <w:r w:rsidRPr="003A6BCE">
        <w:rPr>
          <w:rFonts w:eastAsia="Calibri" w:cs="Times New Roman"/>
          <w:noProof/>
        </w:rPr>
        <w:t>agency/program</w:t>
      </w:r>
      <w:r>
        <w:rPr>
          <w:noProof/>
        </w:rPr>
        <w:tab/>
        <w:t>38</w:t>
      </w:r>
    </w:p>
    <w:p w14:paraId="4390577A" w14:textId="77777777" w:rsidR="002D58CD" w:rsidRDefault="002D58CD">
      <w:pPr>
        <w:pStyle w:val="Index3"/>
        <w:tabs>
          <w:tab w:val="right" w:leader="dot" w:pos="4310"/>
        </w:tabs>
        <w:rPr>
          <w:noProof/>
        </w:rPr>
      </w:pPr>
      <w:r w:rsidRPr="003A6BCE">
        <w:rPr>
          <w:rFonts w:eastAsia="Calibri" w:cs="Times New Roman"/>
          <w:noProof/>
        </w:rPr>
        <w:t>celebrations/ceremonies/events</w:t>
      </w:r>
      <w:r>
        <w:rPr>
          <w:noProof/>
        </w:rPr>
        <w:tab/>
        <w:t>20</w:t>
      </w:r>
    </w:p>
    <w:p w14:paraId="1378B36C" w14:textId="77777777" w:rsidR="002D58CD" w:rsidRDefault="002D58CD">
      <w:pPr>
        <w:pStyle w:val="Index2"/>
        <w:tabs>
          <w:tab w:val="right" w:leader="dot" w:pos="4310"/>
        </w:tabs>
        <w:rPr>
          <w:noProof/>
        </w:rPr>
      </w:pPr>
      <w:r w:rsidRPr="003A6BCE">
        <w:rPr>
          <w:rFonts w:eastAsia="Calibri" w:cs="Times New Roman"/>
          <w:noProof/>
        </w:rPr>
        <w:lastRenderedPageBreak/>
        <w:t>interpretive/policy statements</w:t>
      </w:r>
      <w:r>
        <w:rPr>
          <w:noProof/>
        </w:rPr>
        <w:tab/>
        <w:t>40</w:t>
      </w:r>
    </w:p>
    <w:p w14:paraId="1887F062" w14:textId="77777777" w:rsidR="002D58CD" w:rsidRDefault="002D58CD">
      <w:pPr>
        <w:pStyle w:val="Index2"/>
        <w:tabs>
          <w:tab w:val="right" w:leader="dot" w:pos="4310"/>
        </w:tabs>
        <w:rPr>
          <w:noProof/>
        </w:rPr>
      </w:pPr>
      <w:r w:rsidRPr="003A6BCE">
        <w:rPr>
          <w:rFonts w:eastAsia="Calibri" w:cs="Times New Roman"/>
          <w:noProof/>
        </w:rPr>
        <w:t>minutes/meeting records</w:t>
      </w:r>
    </w:p>
    <w:p w14:paraId="321D9148" w14:textId="77777777" w:rsidR="002D58CD" w:rsidRDefault="002D58CD">
      <w:pPr>
        <w:pStyle w:val="Index3"/>
        <w:tabs>
          <w:tab w:val="right" w:leader="dot" w:pos="4310"/>
        </w:tabs>
        <w:rPr>
          <w:noProof/>
        </w:rPr>
      </w:pPr>
      <w:r w:rsidRPr="003A6BCE">
        <w:rPr>
          <w:rFonts w:eastAsia="Calibri" w:cs="Times New Roman"/>
          <w:noProof/>
        </w:rPr>
        <w:t>advisory bodies</w:t>
      </w:r>
      <w:r>
        <w:rPr>
          <w:noProof/>
        </w:rPr>
        <w:tab/>
        <w:t>32</w:t>
      </w:r>
    </w:p>
    <w:p w14:paraId="335B3B0B" w14:textId="77777777" w:rsidR="002D58CD" w:rsidRDefault="002D58CD">
      <w:pPr>
        <w:pStyle w:val="Index3"/>
        <w:tabs>
          <w:tab w:val="right" w:leader="dot" w:pos="4310"/>
        </w:tabs>
        <w:rPr>
          <w:noProof/>
        </w:rPr>
      </w:pPr>
      <w:r w:rsidRPr="003A6BCE">
        <w:rPr>
          <w:rFonts w:eastAsia="Calibri" w:cs="Times New Roman"/>
          <w:noProof/>
        </w:rPr>
        <w:t>governing/executive/policy-setting</w:t>
      </w:r>
      <w:r>
        <w:rPr>
          <w:noProof/>
        </w:rPr>
        <w:tab/>
        <w:t>33</w:t>
      </w:r>
    </w:p>
    <w:p w14:paraId="4DF4DE33" w14:textId="77777777" w:rsidR="002D58CD" w:rsidRDefault="002D58CD">
      <w:pPr>
        <w:pStyle w:val="Index3"/>
        <w:tabs>
          <w:tab w:val="right" w:leader="dot" w:pos="4310"/>
        </w:tabs>
        <w:rPr>
          <w:noProof/>
        </w:rPr>
      </w:pPr>
      <w:r w:rsidRPr="003A6BCE">
        <w:rPr>
          <w:rFonts w:eastAsia="Calibri" w:cs="Times New Roman"/>
          <w:noProof/>
        </w:rPr>
        <w:t>internal bodies</w:t>
      </w:r>
      <w:r>
        <w:rPr>
          <w:noProof/>
        </w:rPr>
        <w:tab/>
        <w:t>36</w:t>
      </w:r>
    </w:p>
    <w:p w14:paraId="45FD3620" w14:textId="77777777" w:rsidR="002D58CD" w:rsidRDefault="002D58CD">
      <w:pPr>
        <w:pStyle w:val="Index2"/>
        <w:tabs>
          <w:tab w:val="right" w:leader="dot" w:pos="4310"/>
        </w:tabs>
        <w:rPr>
          <w:noProof/>
        </w:rPr>
      </w:pPr>
      <w:r w:rsidRPr="003A6BCE">
        <w:rPr>
          <w:rFonts w:eastAsia="Calibri" w:cs="Times New Roman"/>
          <w:noProof/>
        </w:rPr>
        <w:t>papers of executive direction</w:t>
      </w:r>
      <w:r>
        <w:rPr>
          <w:noProof/>
        </w:rPr>
        <w:tab/>
        <w:t>40</w:t>
      </w:r>
    </w:p>
    <w:p w14:paraId="1E123D2C" w14:textId="77777777" w:rsidR="002D58CD" w:rsidRDefault="002D58CD">
      <w:pPr>
        <w:pStyle w:val="Index2"/>
        <w:tabs>
          <w:tab w:val="right" w:leader="dot" w:pos="4310"/>
        </w:tabs>
        <w:rPr>
          <w:noProof/>
        </w:rPr>
      </w:pPr>
      <w:r w:rsidRPr="003A6BCE">
        <w:rPr>
          <w:rFonts w:eastAsia="Calibri" w:cs="Times New Roman"/>
          <w:noProof/>
        </w:rPr>
        <w:t>plans (strategic)</w:t>
      </w:r>
      <w:r>
        <w:rPr>
          <w:noProof/>
        </w:rPr>
        <w:tab/>
        <w:t>43</w:t>
      </w:r>
    </w:p>
    <w:p w14:paraId="3CC188C4" w14:textId="77777777" w:rsidR="002D58CD" w:rsidRDefault="002D58CD">
      <w:pPr>
        <w:pStyle w:val="Index3"/>
        <w:tabs>
          <w:tab w:val="right" w:leader="dot" w:pos="4310"/>
        </w:tabs>
        <w:rPr>
          <w:noProof/>
        </w:rPr>
      </w:pPr>
      <w:r w:rsidRPr="003A6BCE">
        <w:rPr>
          <w:rFonts w:eastAsia="Calibri" w:cs="Times New Roman"/>
          <w:noProof/>
        </w:rPr>
        <w:t>development</w:t>
      </w:r>
      <w:r>
        <w:rPr>
          <w:noProof/>
        </w:rPr>
        <w:tab/>
        <w:t>42</w:t>
      </w:r>
    </w:p>
    <w:p w14:paraId="67A8A17D" w14:textId="77777777" w:rsidR="002D58CD" w:rsidRDefault="002D58CD">
      <w:pPr>
        <w:pStyle w:val="Index2"/>
        <w:tabs>
          <w:tab w:val="right" w:leader="dot" w:pos="4310"/>
        </w:tabs>
        <w:rPr>
          <w:noProof/>
        </w:rPr>
      </w:pPr>
      <w:r w:rsidRPr="003A6BCE">
        <w:rPr>
          <w:rFonts w:eastAsia="Calibri" w:cs="Times New Roman"/>
          <w:noProof/>
        </w:rPr>
        <w:t>policies/procedures</w:t>
      </w:r>
      <w:r>
        <w:rPr>
          <w:noProof/>
        </w:rPr>
        <w:tab/>
        <w:t>40</w:t>
      </w:r>
    </w:p>
    <w:p w14:paraId="4B4833E4" w14:textId="77777777" w:rsidR="002D58CD" w:rsidRDefault="002D58CD">
      <w:pPr>
        <w:pStyle w:val="Index2"/>
        <w:tabs>
          <w:tab w:val="right" w:leader="dot" w:pos="4310"/>
        </w:tabs>
        <w:rPr>
          <w:noProof/>
        </w:rPr>
      </w:pPr>
      <w:r w:rsidRPr="003A6BCE">
        <w:rPr>
          <w:rFonts w:eastAsia="Calibri" w:cs="Times New Roman"/>
          <w:noProof/>
        </w:rPr>
        <w:t>quality/process improvement</w:t>
      </w:r>
      <w:r>
        <w:rPr>
          <w:noProof/>
        </w:rPr>
        <w:tab/>
        <w:t>42</w:t>
      </w:r>
    </w:p>
    <w:p w14:paraId="2BFB98DB" w14:textId="77777777" w:rsidR="002D58CD" w:rsidRDefault="002D58CD">
      <w:pPr>
        <w:pStyle w:val="Index2"/>
        <w:tabs>
          <w:tab w:val="right" w:leader="dot" w:pos="4310"/>
        </w:tabs>
        <w:rPr>
          <w:noProof/>
        </w:rPr>
      </w:pPr>
      <w:r>
        <w:rPr>
          <w:noProof/>
        </w:rPr>
        <w:t>rule making/WACs</w:t>
      </w:r>
      <w:r>
        <w:rPr>
          <w:noProof/>
        </w:rPr>
        <w:tab/>
        <w:t>31</w:t>
      </w:r>
    </w:p>
    <w:p w14:paraId="6E23DA07" w14:textId="77777777" w:rsidR="002D58CD" w:rsidRDefault="002D58CD">
      <w:pPr>
        <w:pStyle w:val="Index2"/>
        <w:tabs>
          <w:tab w:val="right" w:leader="dot" w:pos="4310"/>
        </w:tabs>
        <w:rPr>
          <w:noProof/>
        </w:rPr>
      </w:pPr>
      <w:r w:rsidRPr="003A6BCE">
        <w:rPr>
          <w:rFonts w:eastAsia="Calibri" w:cs="Times New Roman"/>
          <w:noProof/>
        </w:rPr>
        <w:t>speeches/writings (media coverage)</w:t>
      </w:r>
      <w:r>
        <w:rPr>
          <w:noProof/>
        </w:rPr>
        <w:tab/>
        <w:t>23</w:t>
      </w:r>
    </w:p>
    <w:p w14:paraId="707041E4" w14:textId="77777777" w:rsidR="002D58CD" w:rsidRDefault="002D58CD">
      <w:pPr>
        <w:pStyle w:val="Index2"/>
        <w:tabs>
          <w:tab w:val="right" w:leader="dot" w:pos="4310"/>
        </w:tabs>
        <w:rPr>
          <w:noProof/>
        </w:rPr>
      </w:pPr>
      <w:r w:rsidRPr="003A6BCE">
        <w:rPr>
          <w:rFonts w:eastAsia="Calibri" w:cs="Times New Roman"/>
          <w:noProof/>
        </w:rPr>
        <w:t>studies (major)</w:t>
      </w:r>
      <w:r>
        <w:rPr>
          <w:noProof/>
        </w:rPr>
        <w:tab/>
        <w:t>47</w:t>
      </w:r>
    </w:p>
    <w:p w14:paraId="1D9CB1B4" w14:textId="77777777" w:rsidR="002D58CD" w:rsidRDefault="002D58CD">
      <w:pPr>
        <w:pStyle w:val="Index2"/>
        <w:tabs>
          <w:tab w:val="right" w:leader="dot" w:pos="4310"/>
        </w:tabs>
        <w:rPr>
          <w:noProof/>
        </w:rPr>
      </w:pPr>
      <w:r>
        <w:rPr>
          <w:noProof/>
        </w:rPr>
        <w:t>subject files</w:t>
      </w:r>
      <w:r>
        <w:rPr>
          <w:noProof/>
        </w:rPr>
        <w:tab/>
      </w:r>
      <w:r w:rsidRPr="003A6BCE">
        <w:rPr>
          <w:i/>
          <w:noProof/>
        </w:rPr>
        <w:t>search by function/content of the record</w:t>
      </w:r>
    </w:p>
    <w:p w14:paraId="1F5A1332" w14:textId="77777777" w:rsidR="002D58CD" w:rsidRDefault="002D58CD">
      <w:pPr>
        <w:pStyle w:val="Index1"/>
        <w:tabs>
          <w:tab w:val="right" w:leader="dot" w:pos="4310"/>
        </w:tabs>
        <w:rPr>
          <w:noProof/>
        </w:rPr>
      </w:pPr>
      <w:r>
        <w:rPr>
          <w:noProof/>
        </w:rPr>
        <w:t>exercises (safety/disaster)</w:t>
      </w:r>
      <w:r>
        <w:rPr>
          <w:noProof/>
        </w:rPr>
        <w:tab/>
        <w:t>51</w:t>
      </w:r>
    </w:p>
    <w:p w14:paraId="5D9F1F9B" w14:textId="77777777" w:rsidR="002D58CD" w:rsidRDefault="002D58CD">
      <w:pPr>
        <w:pStyle w:val="Index1"/>
        <w:tabs>
          <w:tab w:val="right" w:leader="dot" w:pos="4310"/>
        </w:tabs>
        <w:rPr>
          <w:noProof/>
        </w:rPr>
      </w:pPr>
      <w:r w:rsidRPr="003A6BCE">
        <w:rPr>
          <w:rFonts w:eastAsia="Calibri" w:cs="Times New Roman"/>
          <w:noProof/>
        </w:rPr>
        <w:t>exhibits (displays)</w:t>
      </w:r>
    </w:p>
    <w:p w14:paraId="3C8C7139" w14:textId="77777777" w:rsidR="002D58CD" w:rsidRDefault="002D58CD">
      <w:pPr>
        <w:pStyle w:val="Index2"/>
        <w:tabs>
          <w:tab w:val="right" w:leader="dot" w:pos="4310"/>
        </w:tabs>
        <w:rPr>
          <w:noProof/>
        </w:rPr>
      </w:pPr>
      <w:r>
        <w:rPr>
          <w:noProof/>
        </w:rPr>
        <w:t>celebrations/ceremonies/events</w:t>
      </w:r>
      <w:r>
        <w:rPr>
          <w:noProof/>
        </w:rPr>
        <w:tab/>
        <w:t>20</w:t>
      </w:r>
    </w:p>
    <w:p w14:paraId="72E07178" w14:textId="77777777" w:rsidR="002D58CD" w:rsidRDefault="002D58CD">
      <w:pPr>
        <w:pStyle w:val="Index2"/>
        <w:tabs>
          <w:tab w:val="right" w:leader="dot" w:pos="4310"/>
        </w:tabs>
        <w:rPr>
          <w:noProof/>
        </w:rPr>
      </w:pPr>
      <w:r w:rsidRPr="003A6BCE">
        <w:rPr>
          <w:rFonts w:eastAsia="Calibri" w:cs="Times New Roman"/>
          <w:noProof/>
        </w:rPr>
        <w:t>marketing/promotion</w:t>
      </w:r>
      <w:r>
        <w:rPr>
          <w:noProof/>
        </w:rPr>
        <w:tab/>
        <w:t>18</w:t>
      </w:r>
    </w:p>
    <w:p w14:paraId="276DF9AA" w14:textId="77777777" w:rsidR="002D58CD" w:rsidRDefault="002D58CD">
      <w:pPr>
        <w:pStyle w:val="Index1"/>
        <w:tabs>
          <w:tab w:val="right" w:leader="dot" w:pos="4310"/>
        </w:tabs>
        <w:rPr>
          <w:noProof/>
        </w:rPr>
      </w:pPr>
      <w:r>
        <w:rPr>
          <w:noProof/>
        </w:rPr>
        <w:t>exit interviews</w:t>
      </w:r>
      <w:r>
        <w:rPr>
          <w:noProof/>
        </w:rPr>
        <w:tab/>
        <w:t>116</w:t>
      </w:r>
    </w:p>
    <w:p w14:paraId="410FA5FB" w14:textId="77777777" w:rsidR="002D58CD" w:rsidRDefault="002D58CD">
      <w:pPr>
        <w:pStyle w:val="Index1"/>
        <w:tabs>
          <w:tab w:val="right" w:leader="dot" w:pos="4310"/>
        </w:tabs>
        <w:rPr>
          <w:noProof/>
        </w:rPr>
      </w:pPr>
      <w:r>
        <w:rPr>
          <w:noProof/>
        </w:rPr>
        <w:t>expenditures</w:t>
      </w:r>
    </w:p>
    <w:p w14:paraId="105F6301" w14:textId="77777777" w:rsidR="002D58CD" w:rsidRDefault="002D58CD">
      <w:pPr>
        <w:pStyle w:val="Index2"/>
        <w:tabs>
          <w:tab w:val="right" w:leader="dot" w:pos="4310"/>
        </w:tabs>
        <w:rPr>
          <w:noProof/>
        </w:rPr>
      </w:pPr>
      <w:r>
        <w:rPr>
          <w:noProof/>
        </w:rPr>
        <w:t>allotments</w:t>
      </w:r>
      <w:r>
        <w:rPr>
          <w:noProof/>
        </w:rPr>
        <w:tab/>
        <w:t>82</w:t>
      </w:r>
    </w:p>
    <w:p w14:paraId="3665E884" w14:textId="77777777" w:rsidR="002D58CD" w:rsidRDefault="002D58CD">
      <w:pPr>
        <w:pStyle w:val="Index2"/>
        <w:tabs>
          <w:tab w:val="right" w:leader="dot" w:pos="4310"/>
        </w:tabs>
        <w:rPr>
          <w:noProof/>
        </w:rPr>
      </w:pPr>
      <w:r>
        <w:rPr>
          <w:noProof/>
        </w:rPr>
        <w:t>tax-exempt bonds</w:t>
      </w:r>
      <w:r>
        <w:rPr>
          <w:noProof/>
        </w:rPr>
        <w:tab/>
        <w:t>79</w:t>
      </w:r>
    </w:p>
    <w:p w14:paraId="7E95F0E8" w14:textId="77777777" w:rsidR="002D58CD" w:rsidRDefault="002D58CD">
      <w:pPr>
        <w:pStyle w:val="Index2"/>
        <w:tabs>
          <w:tab w:val="right" w:leader="dot" w:pos="4310"/>
        </w:tabs>
        <w:rPr>
          <w:noProof/>
        </w:rPr>
      </w:pPr>
      <w:r>
        <w:rPr>
          <w:noProof/>
        </w:rPr>
        <w:t>transactions/reports</w:t>
      </w:r>
      <w:r>
        <w:rPr>
          <w:noProof/>
        </w:rPr>
        <w:tab/>
        <w:t>77</w:t>
      </w:r>
    </w:p>
    <w:p w14:paraId="5947F621" w14:textId="77777777" w:rsidR="002D58CD" w:rsidRDefault="002D58CD">
      <w:pPr>
        <w:pStyle w:val="Index1"/>
        <w:tabs>
          <w:tab w:val="right" w:leader="dot" w:pos="4310"/>
        </w:tabs>
        <w:rPr>
          <w:noProof/>
        </w:rPr>
      </w:pPr>
      <w:r>
        <w:rPr>
          <w:noProof/>
        </w:rPr>
        <w:t>external audits</w:t>
      </w:r>
    </w:p>
    <w:p w14:paraId="38BA47F3" w14:textId="77777777" w:rsidR="002D58CD" w:rsidRDefault="002D58CD">
      <w:pPr>
        <w:pStyle w:val="Index2"/>
        <w:tabs>
          <w:tab w:val="right" w:leader="dot" w:pos="4310"/>
        </w:tabs>
        <w:rPr>
          <w:noProof/>
        </w:rPr>
      </w:pPr>
      <w:r>
        <w:rPr>
          <w:noProof/>
        </w:rPr>
        <w:t>final reports</w:t>
      </w:r>
      <w:r>
        <w:rPr>
          <w:noProof/>
        </w:rPr>
        <w:tab/>
        <w:t>8</w:t>
      </w:r>
    </w:p>
    <w:p w14:paraId="5D6707B2" w14:textId="77777777" w:rsidR="002D58CD" w:rsidRDefault="002D58CD">
      <w:pPr>
        <w:pStyle w:val="Index2"/>
        <w:tabs>
          <w:tab w:val="right" w:leader="dot" w:pos="4310"/>
        </w:tabs>
        <w:rPr>
          <w:noProof/>
        </w:rPr>
      </w:pPr>
      <w:r>
        <w:rPr>
          <w:noProof/>
        </w:rPr>
        <w:t>interactions</w:t>
      </w:r>
      <w:r>
        <w:rPr>
          <w:noProof/>
        </w:rPr>
        <w:tab/>
        <w:t>9</w:t>
      </w:r>
    </w:p>
    <w:p w14:paraId="549F305F" w14:textId="77777777" w:rsidR="002D58CD" w:rsidRDefault="002D58CD">
      <w:pPr>
        <w:pStyle w:val="Index1"/>
        <w:tabs>
          <w:tab w:val="right" w:leader="dot" w:pos="4310"/>
        </w:tabs>
        <w:rPr>
          <w:noProof/>
        </w:rPr>
      </w:pPr>
      <w:r w:rsidRPr="003A6BCE">
        <w:rPr>
          <w:rFonts w:eastAsia="Calibri" w:cs="Times New Roman"/>
          <w:noProof/>
        </w:rPr>
        <w:t>external boards/committees/etc.</w:t>
      </w:r>
    </w:p>
    <w:p w14:paraId="7A0F9E40" w14:textId="77777777" w:rsidR="002D58CD" w:rsidRDefault="002D58CD">
      <w:pPr>
        <w:pStyle w:val="Index2"/>
        <w:tabs>
          <w:tab w:val="right" w:leader="dot" w:pos="4310"/>
        </w:tabs>
        <w:rPr>
          <w:noProof/>
        </w:rPr>
      </w:pPr>
      <w:r w:rsidRPr="003A6BCE">
        <w:rPr>
          <w:rFonts w:eastAsia="Calibri" w:cs="Times New Roman"/>
          <w:noProof/>
        </w:rPr>
        <w:t>agency is not secretary/recordkeeper</w:t>
      </w:r>
      <w:r>
        <w:rPr>
          <w:noProof/>
        </w:rPr>
        <w:tab/>
        <w:t>35</w:t>
      </w:r>
    </w:p>
    <w:p w14:paraId="4436F31D" w14:textId="77777777" w:rsidR="002D58CD" w:rsidRDefault="002D58CD">
      <w:pPr>
        <w:pStyle w:val="Index2"/>
        <w:tabs>
          <w:tab w:val="right" w:leader="dot" w:pos="4310"/>
        </w:tabs>
        <w:rPr>
          <w:noProof/>
        </w:rPr>
      </w:pPr>
      <w:r w:rsidRPr="003A6BCE">
        <w:rPr>
          <w:rFonts w:eastAsia="Calibri" w:cs="Times New Roman"/>
          <w:noProof/>
        </w:rPr>
        <w:t>agency is secretary/recordkeeper</w:t>
      </w:r>
    </w:p>
    <w:p w14:paraId="0B196EBD" w14:textId="77777777" w:rsidR="002D58CD" w:rsidRDefault="002D58CD">
      <w:pPr>
        <w:pStyle w:val="Index3"/>
        <w:tabs>
          <w:tab w:val="right" w:leader="dot" w:pos="4310"/>
        </w:tabs>
        <w:rPr>
          <w:noProof/>
        </w:rPr>
      </w:pPr>
      <w:r w:rsidRPr="003A6BCE">
        <w:rPr>
          <w:rFonts w:eastAsia="Calibri" w:cs="Times New Roman"/>
          <w:noProof/>
        </w:rPr>
        <w:t>advisory bodies</w:t>
      </w:r>
      <w:r>
        <w:rPr>
          <w:noProof/>
        </w:rPr>
        <w:tab/>
        <w:t>32</w:t>
      </w:r>
    </w:p>
    <w:p w14:paraId="69B9FBE9" w14:textId="77777777" w:rsidR="002D58CD" w:rsidRDefault="002D58CD">
      <w:pPr>
        <w:pStyle w:val="Index3"/>
        <w:tabs>
          <w:tab w:val="right" w:leader="dot" w:pos="4310"/>
        </w:tabs>
        <w:rPr>
          <w:noProof/>
        </w:rPr>
      </w:pPr>
      <w:r w:rsidRPr="003A6BCE">
        <w:rPr>
          <w:rFonts w:eastAsia="Calibri" w:cs="Times New Roman"/>
          <w:noProof/>
        </w:rPr>
        <w:t>governing/policy-setting bodies</w:t>
      </w:r>
      <w:r>
        <w:rPr>
          <w:noProof/>
        </w:rPr>
        <w:tab/>
        <w:t>33</w:t>
      </w:r>
    </w:p>
    <w:p w14:paraId="1F01FCC7" w14:textId="77777777" w:rsidR="002D58CD" w:rsidRDefault="002D58CD">
      <w:pPr>
        <w:pStyle w:val="Index1"/>
        <w:tabs>
          <w:tab w:val="right" w:leader="dot" w:pos="4310"/>
        </w:tabs>
        <w:rPr>
          <w:noProof/>
        </w:rPr>
      </w:pPr>
      <w:r>
        <w:rPr>
          <w:noProof/>
        </w:rPr>
        <w:t>eye injury claims (L&amp;I)</w:t>
      </w:r>
      <w:r>
        <w:rPr>
          <w:noProof/>
        </w:rPr>
        <w:tab/>
        <w:t>103</w:t>
      </w:r>
    </w:p>
    <w:p w14:paraId="2A4B1DAF" w14:textId="77777777" w:rsidR="002D58CD" w:rsidRDefault="002D58CD">
      <w:pPr>
        <w:pStyle w:val="IndexHeading"/>
        <w:keepNext/>
        <w:tabs>
          <w:tab w:val="right" w:leader="dot" w:pos="4310"/>
        </w:tabs>
        <w:rPr>
          <w:rFonts w:asciiTheme="minorHAnsi" w:eastAsiaTheme="minorEastAsia" w:hAnsiTheme="minorHAnsi" w:cstheme="minorBidi"/>
          <w:b w:val="0"/>
          <w:bCs w:val="0"/>
          <w:noProof/>
        </w:rPr>
      </w:pPr>
      <w:r>
        <w:rPr>
          <w:noProof/>
        </w:rPr>
        <w:t>F</w:t>
      </w:r>
    </w:p>
    <w:p w14:paraId="1EBE8FAE" w14:textId="77777777" w:rsidR="002D58CD" w:rsidRDefault="002D58CD">
      <w:pPr>
        <w:pStyle w:val="Index1"/>
        <w:tabs>
          <w:tab w:val="right" w:leader="dot" w:pos="4310"/>
        </w:tabs>
        <w:rPr>
          <w:noProof/>
        </w:rPr>
      </w:pPr>
      <w:r>
        <w:rPr>
          <w:noProof/>
        </w:rPr>
        <w:t>facilities</w:t>
      </w:r>
    </w:p>
    <w:p w14:paraId="0F9AB62B" w14:textId="77777777" w:rsidR="002D58CD" w:rsidRDefault="002D58CD">
      <w:pPr>
        <w:pStyle w:val="Index2"/>
        <w:tabs>
          <w:tab w:val="right" w:leader="dot" w:pos="4310"/>
        </w:tabs>
        <w:rPr>
          <w:noProof/>
        </w:rPr>
      </w:pPr>
      <w:r>
        <w:rPr>
          <w:noProof/>
        </w:rPr>
        <w:t>certifications/inspections/permits</w:t>
      </w:r>
      <w:r>
        <w:rPr>
          <w:noProof/>
        </w:rPr>
        <w:tab/>
        <w:t>14</w:t>
      </w:r>
    </w:p>
    <w:p w14:paraId="3D4B4CB0" w14:textId="77777777" w:rsidR="002D58CD" w:rsidRDefault="002D58CD">
      <w:pPr>
        <w:pStyle w:val="Index2"/>
        <w:tabs>
          <w:tab w:val="right" w:leader="dot" w:pos="4310"/>
        </w:tabs>
        <w:rPr>
          <w:noProof/>
        </w:rPr>
      </w:pPr>
      <w:r>
        <w:rPr>
          <w:noProof/>
        </w:rPr>
        <w:t>construction/remodels</w:t>
      </w:r>
    </w:p>
    <w:p w14:paraId="0CC9D734" w14:textId="77777777" w:rsidR="002D58CD" w:rsidRDefault="002D58CD">
      <w:pPr>
        <w:pStyle w:val="Index3"/>
        <w:tabs>
          <w:tab w:val="right" w:leader="dot" w:pos="4310"/>
        </w:tabs>
        <w:rPr>
          <w:noProof/>
        </w:rPr>
      </w:pPr>
      <w:r>
        <w:rPr>
          <w:noProof/>
        </w:rPr>
        <w:t>project administration/process</w:t>
      </w:r>
      <w:r>
        <w:rPr>
          <w:noProof/>
        </w:rPr>
        <w:tab/>
        <w:t>57</w:t>
      </w:r>
    </w:p>
    <w:p w14:paraId="3651A282" w14:textId="77777777" w:rsidR="002D58CD" w:rsidRDefault="002D58CD">
      <w:pPr>
        <w:pStyle w:val="Index3"/>
        <w:tabs>
          <w:tab w:val="right" w:leader="dot" w:pos="4310"/>
        </w:tabs>
        <w:rPr>
          <w:noProof/>
        </w:rPr>
      </w:pPr>
      <w:r>
        <w:rPr>
          <w:noProof/>
        </w:rPr>
        <w:t>routine buildings/facilities</w:t>
      </w:r>
      <w:r>
        <w:rPr>
          <w:noProof/>
        </w:rPr>
        <w:tab/>
        <w:t>58</w:t>
      </w:r>
    </w:p>
    <w:p w14:paraId="74D42D0A" w14:textId="77777777" w:rsidR="002D58CD" w:rsidRDefault="002D58CD">
      <w:pPr>
        <w:pStyle w:val="Index3"/>
        <w:tabs>
          <w:tab w:val="right" w:leader="dot" w:pos="4310"/>
        </w:tabs>
        <w:rPr>
          <w:noProof/>
        </w:rPr>
      </w:pPr>
      <w:r>
        <w:rPr>
          <w:noProof/>
        </w:rPr>
        <w:t>significant buildings/facilities</w:t>
      </w:r>
      <w:r>
        <w:rPr>
          <w:noProof/>
        </w:rPr>
        <w:tab/>
        <w:t>59</w:t>
      </w:r>
    </w:p>
    <w:p w14:paraId="0AD0D458" w14:textId="77777777" w:rsidR="002D58CD" w:rsidRDefault="002D58CD">
      <w:pPr>
        <w:pStyle w:val="Index2"/>
        <w:tabs>
          <w:tab w:val="right" w:leader="dot" w:pos="4310"/>
        </w:tabs>
        <w:rPr>
          <w:noProof/>
        </w:rPr>
      </w:pPr>
      <w:r>
        <w:rPr>
          <w:noProof/>
        </w:rPr>
        <w:t>inventories/depreciation</w:t>
      </w:r>
      <w:r>
        <w:rPr>
          <w:noProof/>
        </w:rPr>
        <w:tab/>
        <w:t>65</w:t>
      </w:r>
    </w:p>
    <w:p w14:paraId="086EE341" w14:textId="77777777" w:rsidR="002D58CD" w:rsidRDefault="002D58CD">
      <w:pPr>
        <w:pStyle w:val="Index2"/>
        <w:tabs>
          <w:tab w:val="right" w:leader="dot" w:pos="4310"/>
        </w:tabs>
        <w:rPr>
          <w:noProof/>
        </w:rPr>
      </w:pPr>
      <w:r>
        <w:rPr>
          <w:noProof/>
        </w:rPr>
        <w:t>maintenance</w:t>
      </w:r>
    </w:p>
    <w:p w14:paraId="2110D955" w14:textId="77777777" w:rsidR="002D58CD" w:rsidRDefault="002D58CD">
      <w:pPr>
        <w:pStyle w:val="Index3"/>
        <w:tabs>
          <w:tab w:val="right" w:leader="dot" w:pos="4310"/>
        </w:tabs>
        <w:rPr>
          <w:noProof/>
        </w:rPr>
      </w:pPr>
      <w:r>
        <w:rPr>
          <w:noProof/>
        </w:rPr>
        <w:t>major/regulated</w:t>
      </w:r>
      <w:r>
        <w:rPr>
          <w:noProof/>
        </w:rPr>
        <w:tab/>
        <w:t>67</w:t>
      </w:r>
    </w:p>
    <w:p w14:paraId="1E6E4582" w14:textId="77777777" w:rsidR="002D58CD" w:rsidRDefault="002D58CD">
      <w:pPr>
        <w:pStyle w:val="Index3"/>
        <w:tabs>
          <w:tab w:val="right" w:leader="dot" w:pos="4310"/>
        </w:tabs>
        <w:rPr>
          <w:noProof/>
        </w:rPr>
      </w:pPr>
      <w:r>
        <w:rPr>
          <w:noProof/>
        </w:rPr>
        <w:t>minor/non-regulated</w:t>
      </w:r>
      <w:r>
        <w:rPr>
          <w:noProof/>
        </w:rPr>
        <w:tab/>
        <w:t>68</w:t>
      </w:r>
    </w:p>
    <w:p w14:paraId="076D457A" w14:textId="77777777" w:rsidR="002D58CD" w:rsidRDefault="002D58CD">
      <w:pPr>
        <w:pStyle w:val="Index2"/>
        <w:tabs>
          <w:tab w:val="right" w:leader="dot" w:pos="4310"/>
        </w:tabs>
        <w:rPr>
          <w:noProof/>
        </w:rPr>
      </w:pPr>
      <w:r>
        <w:rPr>
          <w:noProof/>
        </w:rPr>
        <w:t>openings/dedications</w:t>
      </w:r>
      <w:r>
        <w:rPr>
          <w:noProof/>
        </w:rPr>
        <w:tab/>
        <w:t>20</w:t>
      </w:r>
    </w:p>
    <w:p w14:paraId="060F041C" w14:textId="77777777" w:rsidR="002D58CD" w:rsidRDefault="002D58CD">
      <w:pPr>
        <w:pStyle w:val="Index2"/>
        <w:tabs>
          <w:tab w:val="right" w:leader="dot" w:pos="4310"/>
        </w:tabs>
        <w:rPr>
          <w:noProof/>
        </w:rPr>
      </w:pPr>
      <w:r>
        <w:rPr>
          <w:noProof/>
        </w:rPr>
        <w:t>security</w:t>
      </w:r>
    </w:p>
    <w:p w14:paraId="091D4EC9" w14:textId="77777777" w:rsidR="002D58CD" w:rsidRDefault="002D58CD">
      <w:pPr>
        <w:pStyle w:val="Index3"/>
        <w:tabs>
          <w:tab w:val="right" w:leader="dot" w:pos="4310"/>
        </w:tabs>
        <w:rPr>
          <w:noProof/>
        </w:rPr>
      </w:pPr>
      <w:r>
        <w:rPr>
          <w:noProof/>
        </w:rPr>
        <w:t>access authorizations/logs</w:t>
      </w:r>
      <w:r>
        <w:rPr>
          <w:noProof/>
        </w:rPr>
        <w:tab/>
        <w:t>72</w:t>
      </w:r>
    </w:p>
    <w:p w14:paraId="446439BB" w14:textId="77777777" w:rsidR="002D58CD" w:rsidRDefault="002D58CD">
      <w:pPr>
        <w:pStyle w:val="Index3"/>
        <w:tabs>
          <w:tab w:val="right" w:leader="dot" w:pos="4310"/>
        </w:tabs>
        <w:rPr>
          <w:noProof/>
        </w:rPr>
      </w:pPr>
      <w:r>
        <w:rPr>
          <w:noProof/>
        </w:rPr>
        <w:t>incidents/surveillance</w:t>
      </w:r>
      <w:r>
        <w:rPr>
          <w:noProof/>
        </w:rPr>
        <w:tab/>
        <w:t>73, 74</w:t>
      </w:r>
    </w:p>
    <w:p w14:paraId="54078410" w14:textId="77777777" w:rsidR="002D58CD" w:rsidRDefault="002D58CD">
      <w:pPr>
        <w:pStyle w:val="Index2"/>
        <w:tabs>
          <w:tab w:val="right" w:leader="dot" w:pos="4310"/>
        </w:tabs>
        <w:rPr>
          <w:noProof/>
        </w:rPr>
      </w:pPr>
      <w:r>
        <w:rPr>
          <w:noProof/>
        </w:rPr>
        <w:t>systems/equipment installation</w:t>
      </w:r>
      <w:r>
        <w:rPr>
          <w:noProof/>
        </w:rPr>
        <w:tab/>
        <w:t>60</w:t>
      </w:r>
    </w:p>
    <w:p w14:paraId="3F623E71" w14:textId="77777777" w:rsidR="002D58CD" w:rsidRDefault="002D58CD">
      <w:pPr>
        <w:pStyle w:val="Index1"/>
        <w:tabs>
          <w:tab w:val="right" w:leader="dot" w:pos="4310"/>
        </w:tabs>
        <w:rPr>
          <w:noProof/>
        </w:rPr>
      </w:pPr>
      <w:r>
        <w:rPr>
          <w:noProof/>
        </w:rPr>
        <w:t>feedback (clients/customers)</w:t>
      </w:r>
      <w:r>
        <w:rPr>
          <w:noProof/>
        </w:rPr>
        <w:tab/>
        <w:t>22</w:t>
      </w:r>
    </w:p>
    <w:p w14:paraId="37024CB8" w14:textId="77777777" w:rsidR="002D58CD" w:rsidRDefault="002D58CD">
      <w:pPr>
        <w:pStyle w:val="Index1"/>
        <w:tabs>
          <w:tab w:val="right" w:leader="dot" w:pos="4310"/>
        </w:tabs>
        <w:rPr>
          <w:noProof/>
        </w:rPr>
      </w:pPr>
      <w:r>
        <w:rPr>
          <w:noProof/>
        </w:rPr>
        <w:t>field orders</w:t>
      </w:r>
      <w:r>
        <w:rPr>
          <w:noProof/>
        </w:rPr>
        <w:tab/>
        <w:t>77</w:t>
      </w:r>
    </w:p>
    <w:p w14:paraId="6E45F63F" w14:textId="77777777" w:rsidR="002D58CD" w:rsidRDefault="002D58CD">
      <w:pPr>
        <w:pStyle w:val="Index1"/>
        <w:tabs>
          <w:tab w:val="right" w:leader="dot" w:pos="4310"/>
        </w:tabs>
        <w:rPr>
          <w:noProof/>
        </w:rPr>
      </w:pPr>
      <w:r>
        <w:rPr>
          <w:noProof/>
        </w:rPr>
        <w:t>file classification</w:t>
      </w:r>
      <w:r>
        <w:rPr>
          <w:noProof/>
        </w:rPr>
        <w:tab/>
        <w:t>129</w:t>
      </w:r>
    </w:p>
    <w:p w14:paraId="0D04D310" w14:textId="77777777" w:rsidR="002D58CD" w:rsidRDefault="002D58CD">
      <w:pPr>
        <w:pStyle w:val="Index1"/>
        <w:tabs>
          <w:tab w:val="right" w:leader="dot" w:pos="4310"/>
        </w:tabs>
        <w:rPr>
          <w:noProof/>
        </w:rPr>
      </w:pPr>
      <w:r>
        <w:rPr>
          <w:noProof/>
        </w:rPr>
        <w:t>financial</w:t>
      </w:r>
    </w:p>
    <w:p w14:paraId="0D21D02D" w14:textId="77777777" w:rsidR="002D58CD" w:rsidRDefault="002D58CD">
      <w:pPr>
        <w:pStyle w:val="Index2"/>
        <w:tabs>
          <w:tab w:val="right" w:leader="dot" w:pos="4310"/>
        </w:tabs>
        <w:rPr>
          <w:noProof/>
        </w:rPr>
      </w:pPr>
      <w:r>
        <w:rPr>
          <w:noProof/>
        </w:rPr>
        <w:t>disputes</w:t>
      </w:r>
      <w:r>
        <w:rPr>
          <w:noProof/>
        </w:rPr>
        <w:tab/>
        <w:t>76</w:t>
      </w:r>
    </w:p>
    <w:p w14:paraId="653C0D23" w14:textId="77777777" w:rsidR="002D58CD" w:rsidRDefault="002D58CD">
      <w:pPr>
        <w:pStyle w:val="Index2"/>
        <w:tabs>
          <w:tab w:val="right" w:leader="dot" w:pos="4310"/>
        </w:tabs>
        <w:rPr>
          <w:noProof/>
        </w:rPr>
      </w:pPr>
      <w:r>
        <w:rPr>
          <w:noProof/>
        </w:rPr>
        <w:t>transactions/statements/reports</w:t>
      </w:r>
      <w:r>
        <w:rPr>
          <w:noProof/>
        </w:rPr>
        <w:tab/>
        <w:t>77</w:t>
      </w:r>
    </w:p>
    <w:p w14:paraId="4BD0D9CC" w14:textId="77777777" w:rsidR="002D58CD" w:rsidRDefault="002D58CD">
      <w:pPr>
        <w:pStyle w:val="Index3"/>
        <w:tabs>
          <w:tab w:val="right" w:leader="dot" w:pos="4310"/>
        </w:tabs>
        <w:rPr>
          <w:noProof/>
        </w:rPr>
      </w:pPr>
      <w:r>
        <w:rPr>
          <w:noProof/>
        </w:rPr>
        <w:t>grants issued by agency</w:t>
      </w:r>
      <w:r>
        <w:rPr>
          <w:noProof/>
        </w:rPr>
        <w:tab/>
        <w:t>87</w:t>
      </w:r>
    </w:p>
    <w:p w14:paraId="26403809" w14:textId="77777777" w:rsidR="002D58CD" w:rsidRDefault="002D58CD">
      <w:pPr>
        <w:pStyle w:val="Index4"/>
        <w:tabs>
          <w:tab w:val="right" w:leader="dot" w:pos="4310"/>
        </w:tabs>
        <w:rPr>
          <w:noProof/>
        </w:rPr>
      </w:pPr>
      <w:r>
        <w:rPr>
          <w:noProof/>
        </w:rPr>
        <w:t>program administration</w:t>
      </w:r>
      <w:r>
        <w:rPr>
          <w:noProof/>
        </w:rPr>
        <w:tab/>
        <w:t>88</w:t>
      </w:r>
    </w:p>
    <w:p w14:paraId="08B26B58" w14:textId="77777777" w:rsidR="002D58CD" w:rsidRDefault="002D58CD">
      <w:pPr>
        <w:pStyle w:val="Index3"/>
        <w:tabs>
          <w:tab w:val="right" w:leader="dot" w:pos="4310"/>
        </w:tabs>
        <w:rPr>
          <w:noProof/>
        </w:rPr>
      </w:pPr>
      <w:r>
        <w:rPr>
          <w:noProof/>
        </w:rPr>
        <w:t>grants received by agency</w:t>
      </w:r>
      <w:r>
        <w:rPr>
          <w:noProof/>
        </w:rPr>
        <w:tab/>
        <w:t>89</w:t>
      </w:r>
    </w:p>
    <w:p w14:paraId="3FCCB9AE" w14:textId="77777777" w:rsidR="002D58CD" w:rsidRDefault="002D58CD">
      <w:pPr>
        <w:pStyle w:val="Index1"/>
        <w:tabs>
          <w:tab w:val="right" w:leader="dot" w:pos="4310"/>
        </w:tabs>
        <w:rPr>
          <w:noProof/>
        </w:rPr>
      </w:pPr>
      <w:r>
        <w:rPr>
          <w:noProof/>
        </w:rPr>
        <w:t>finding aids (public records)</w:t>
      </w:r>
      <w:r>
        <w:rPr>
          <w:noProof/>
        </w:rPr>
        <w:tab/>
        <w:t>129</w:t>
      </w:r>
    </w:p>
    <w:p w14:paraId="2BFC1038" w14:textId="77777777" w:rsidR="002D58CD" w:rsidRDefault="002D58CD">
      <w:pPr>
        <w:pStyle w:val="Index1"/>
        <w:tabs>
          <w:tab w:val="right" w:leader="dot" w:pos="4310"/>
        </w:tabs>
        <w:rPr>
          <w:noProof/>
        </w:rPr>
      </w:pPr>
      <w:r>
        <w:rPr>
          <w:noProof/>
        </w:rPr>
        <w:t>findings (audits)</w:t>
      </w:r>
    </w:p>
    <w:p w14:paraId="0006FD2E" w14:textId="77777777" w:rsidR="002D58CD" w:rsidRDefault="002D58CD">
      <w:pPr>
        <w:pStyle w:val="Index2"/>
        <w:tabs>
          <w:tab w:val="right" w:leader="dot" w:pos="4310"/>
        </w:tabs>
        <w:rPr>
          <w:noProof/>
        </w:rPr>
      </w:pPr>
      <w:r>
        <w:rPr>
          <w:noProof/>
        </w:rPr>
        <w:t>corrective actions</w:t>
      </w:r>
      <w:r>
        <w:rPr>
          <w:noProof/>
        </w:rPr>
        <w:tab/>
        <w:t>6</w:t>
      </w:r>
    </w:p>
    <w:p w14:paraId="272B701B" w14:textId="77777777" w:rsidR="002D58CD" w:rsidRDefault="002D58CD">
      <w:pPr>
        <w:pStyle w:val="Index2"/>
        <w:tabs>
          <w:tab w:val="right" w:leader="dot" w:pos="4310"/>
        </w:tabs>
        <w:rPr>
          <w:noProof/>
        </w:rPr>
      </w:pPr>
      <w:r>
        <w:rPr>
          <w:noProof/>
        </w:rPr>
        <w:t>internal</w:t>
      </w:r>
      <w:r>
        <w:rPr>
          <w:noProof/>
        </w:rPr>
        <w:tab/>
        <w:t>11</w:t>
      </w:r>
    </w:p>
    <w:p w14:paraId="48787D99" w14:textId="77777777" w:rsidR="002D58CD" w:rsidRDefault="002D58CD">
      <w:pPr>
        <w:pStyle w:val="Index2"/>
        <w:tabs>
          <w:tab w:val="right" w:leader="dot" w:pos="4310"/>
        </w:tabs>
        <w:rPr>
          <w:noProof/>
        </w:rPr>
      </w:pPr>
      <w:r>
        <w:rPr>
          <w:noProof/>
        </w:rPr>
        <w:t>state auditor/external</w:t>
      </w:r>
      <w:r>
        <w:rPr>
          <w:noProof/>
        </w:rPr>
        <w:tab/>
        <w:t>8</w:t>
      </w:r>
    </w:p>
    <w:p w14:paraId="51772A20" w14:textId="77777777" w:rsidR="002D58CD" w:rsidRDefault="002D58CD">
      <w:pPr>
        <w:pStyle w:val="Index1"/>
        <w:tabs>
          <w:tab w:val="right" w:leader="dot" w:pos="4310"/>
        </w:tabs>
        <w:rPr>
          <w:noProof/>
        </w:rPr>
      </w:pPr>
      <w:r>
        <w:rPr>
          <w:noProof/>
        </w:rPr>
        <w:t>fire safety</w:t>
      </w:r>
    </w:p>
    <w:p w14:paraId="6397FBC5" w14:textId="77777777" w:rsidR="002D58CD" w:rsidRDefault="002D58CD">
      <w:pPr>
        <w:pStyle w:val="Index2"/>
        <w:tabs>
          <w:tab w:val="right" w:leader="dot" w:pos="4310"/>
        </w:tabs>
        <w:rPr>
          <w:noProof/>
        </w:rPr>
      </w:pPr>
      <w:r>
        <w:rPr>
          <w:noProof/>
        </w:rPr>
        <w:t>drills/exercises</w:t>
      </w:r>
      <w:r>
        <w:rPr>
          <w:noProof/>
        </w:rPr>
        <w:tab/>
        <w:t>51</w:t>
      </w:r>
    </w:p>
    <w:p w14:paraId="58A28EDB" w14:textId="77777777" w:rsidR="002D58CD" w:rsidRDefault="002D58CD">
      <w:pPr>
        <w:pStyle w:val="Index2"/>
        <w:tabs>
          <w:tab w:val="right" w:leader="dot" w:pos="4310"/>
        </w:tabs>
        <w:rPr>
          <w:noProof/>
        </w:rPr>
      </w:pPr>
      <w:r>
        <w:rPr>
          <w:noProof/>
        </w:rPr>
        <w:t>equipment</w:t>
      </w:r>
    </w:p>
    <w:p w14:paraId="6F4F3CAD" w14:textId="77777777" w:rsidR="002D58CD" w:rsidRDefault="002D58CD">
      <w:pPr>
        <w:pStyle w:val="Index3"/>
        <w:tabs>
          <w:tab w:val="right" w:leader="dot" w:pos="4310"/>
        </w:tabs>
        <w:rPr>
          <w:noProof/>
        </w:rPr>
      </w:pPr>
      <w:r>
        <w:rPr>
          <w:noProof/>
        </w:rPr>
        <w:t>inspections/permits</w:t>
      </w:r>
      <w:r>
        <w:rPr>
          <w:noProof/>
        </w:rPr>
        <w:tab/>
        <w:t>14</w:t>
      </w:r>
    </w:p>
    <w:p w14:paraId="4DD79FE0" w14:textId="77777777" w:rsidR="002D58CD" w:rsidRDefault="002D58CD">
      <w:pPr>
        <w:pStyle w:val="Index3"/>
        <w:tabs>
          <w:tab w:val="right" w:leader="dot" w:pos="4310"/>
        </w:tabs>
        <w:rPr>
          <w:noProof/>
        </w:rPr>
      </w:pPr>
      <w:r>
        <w:rPr>
          <w:noProof/>
        </w:rPr>
        <w:t>installation</w:t>
      </w:r>
      <w:r>
        <w:rPr>
          <w:noProof/>
        </w:rPr>
        <w:tab/>
        <w:t>60</w:t>
      </w:r>
    </w:p>
    <w:p w14:paraId="641D24EC" w14:textId="77777777" w:rsidR="002D58CD" w:rsidRDefault="002D58CD">
      <w:pPr>
        <w:pStyle w:val="Index1"/>
        <w:tabs>
          <w:tab w:val="right" w:leader="dot" w:pos="4310"/>
        </w:tabs>
        <w:rPr>
          <w:noProof/>
        </w:rPr>
      </w:pPr>
      <w:r>
        <w:rPr>
          <w:noProof/>
        </w:rPr>
        <w:t>fiscal notes (legislation)</w:t>
      </w:r>
      <w:r>
        <w:rPr>
          <w:noProof/>
        </w:rPr>
        <w:tab/>
        <w:t>30</w:t>
      </w:r>
    </w:p>
    <w:p w14:paraId="4D1E55B0" w14:textId="77777777" w:rsidR="002D58CD" w:rsidRDefault="002D58CD">
      <w:pPr>
        <w:pStyle w:val="Index1"/>
        <w:tabs>
          <w:tab w:val="right" w:leader="dot" w:pos="4310"/>
        </w:tabs>
        <w:rPr>
          <w:noProof/>
        </w:rPr>
      </w:pPr>
      <w:r>
        <w:rPr>
          <w:noProof/>
        </w:rPr>
        <w:t>fleet (motor vehicles)</w:t>
      </w:r>
    </w:p>
    <w:p w14:paraId="1FCA269E" w14:textId="77777777" w:rsidR="002D58CD" w:rsidRDefault="002D58CD">
      <w:pPr>
        <w:pStyle w:val="Index2"/>
        <w:tabs>
          <w:tab w:val="right" w:leader="dot" w:pos="4310"/>
        </w:tabs>
        <w:rPr>
          <w:noProof/>
        </w:rPr>
      </w:pPr>
      <w:r>
        <w:rPr>
          <w:noProof/>
        </w:rPr>
        <w:t>acquisition/disposal</w:t>
      </w:r>
      <w:r>
        <w:rPr>
          <w:noProof/>
        </w:rPr>
        <w:tab/>
        <w:t>55</w:t>
      </w:r>
    </w:p>
    <w:p w14:paraId="29384188" w14:textId="77777777" w:rsidR="002D58CD" w:rsidRDefault="002D58CD">
      <w:pPr>
        <w:pStyle w:val="Index2"/>
        <w:tabs>
          <w:tab w:val="right" w:leader="dot" w:pos="4310"/>
        </w:tabs>
        <w:rPr>
          <w:noProof/>
        </w:rPr>
      </w:pPr>
      <w:r>
        <w:rPr>
          <w:noProof/>
        </w:rPr>
        <w:t>billing (financial transactions)</w:t>
      </w:r>
      <w:r>
        <w:rPr>
          <w:noProof/>
        </w:rPr>
        <w:tab/>
        <w:t>77</w:t>
      </w:r>
    </w:p>
    <w:p w14:paraId="6E36D8D8" w14:textId="77777777" w:rsidR="002D58CD" w:rsidRDefault="002D58CD">
      <w:pPr>
        <w:pStyle w:val="Index2"/>
        <w:tabs>
          <w:tab w:val="right" w:leader="dot" w:pos="4310"/>
        </w:tabs>
        <w:rPr>
          <w:noProof/>
        </w:rPr>
      </w:pPr>
      <w:r>
        <w:rPr>
          <w:noProof/>
        </w:rPr>
        <w:t>bookings/reservations</w:t>
      </w:r>
      <w:r>
        <w:rPr>
          <w:noProof/>
        </w:rPr>
        <w:tab/>
        <w:t>71</w:t>
      </w:r>
    </w:p>
    <w:p w14:paraId="4929B986" w14:textId="77777777" w:rsidR="002D58CD" w:rsidRDefault="002D58CD">
      <w:pPr>
        <w:pStyle w:val="Index2"/>
        <w:tabs>
          <w:tab w:val="right" w:leader="dot" w:pos="4310"/>
        </w:tabs>
        <w:rPr>
          <w:noProof/>
        </w:rPr>
      </w:pPr>
      <w:r>
        <w:rPr>
          <w:noProof/>
        </w:rPr>
        <w:t>maintenance</w:t>
      </w:r>
    </w:p>
    <w:p w14:paraId="60BF289D" w14:textId="77777777" w:rsidR="002D58CD" w:rsidRDefault="002D58CD">
      <w:pPr>
        <w:pStyle w:val="Index3"/>
        <w:tabs>
          <w:tab w:val="right" w:leader="dot" w:pos="4310"/>
        </w:tabs>
        <w:rPr>
          <w:noProof/>
        </w:rPr>
      </w:pPr>
      <w:r>
        <w:rPr>
          <w:noProof/>
        </w:rPr>
        <w:t>major/regulated</w:t>
      </w:r>
      <w:r>
        <w:rPr>
          <w:noProof/>
        </w:rPr>
        <w:tab/>
        <w:t>67</w:t>
      </w:r>
    </w:p>
    <w:p w14:paraId="2085EE32" w14:textId="77777777" w:rsidR="002D58CD" w:rsidRDefault="002D58CD">
      <w:pPr>
        <w:pStyle w:val="Index3"/>
        <w:tabs>
          <w:tab w:val="right" w:leader="dot" w:pos="4310"/>
        </w:tabs>
        <w:rPr>
          <w:noProof/>
        </w:rPr>
      </w:pPr>
      <w:r>
        <w:rPr>
          <w:noProof/>
        </w:rPr>
        <w:t>minor/non-regulated</w:t>
      </w:r>
      <w:r>
        <w:rPr>
          <w:noProof/>
        </w:rPr>
        <w:tab/>
        <w:t>68</w:t>
      </w:r>
    </w:p>
    <w:p w14:paraId="4D0FC1DD" w14:textId="77777777" w:rsidR="002D58CD" w:rsidRDefault="002D58CD">
      <w:pPr>
        <w:pStyle w:val="Index2"/>
        <w:tabs>
          <w:tab w:val="right" w:leader="dot" w:pos="4310"/>
        </w:tabs>
        <w:rPr>
          <w:noProof/>
        </w:rPr>
      </w:pPr>
      <w:r>
        <w:rPr>
          <w:noProof/>
        </w:rPr>
        <w:t>usage data/logs/telematics</w:t>
      </w:r>
      <w:r>
        <w:rPr>
          <w:noProof/>
        </w:rPr>
        <w:tab/>
        <w:t>71</w:t>
      </w:r>
    </w:p>
    <w:p w14:paraId="708D22FC" w14:textId="77777777" w:rsidR="002D58CD" w:rsidRDefault="002D58CD">
      <w:pPr>
        <w:pStyle w:val="Index3"/>
        <w:tabs>
          <w:tab w:val="right" w:leader="dot" w:pos="4310"/>
        </w:tabs>
        <w:rPr>
          <w:noProof/>
        </w:rPr>
      </w:pPr>
      <w:r>
        <w:rPr>
          <w:noProof/>
        </w:rPr>
        <w:t>raw data (after consolidation)</w:t>
      </w:r>
      <w:r>
        <w:rPr>
          <w:noProof/>
        </w:rPr>
        <w:tab/>
        <w:t>139</w:t>
      </w:r>
    </w:p>
    <w:p w14:paraId="7184065E" w14:textId="77777777" w:rsidR="002D58CD" w:rsidRDefault="002D58CD">
      <w:pPr>
        <w:pStyle w:val="Index1"/>
        <w:tabs>
          <w:tab w:val="right" w:leader="dot" w:pos="4310"/>
        </w:tabs>
        <w:rPr>
          <w:noProof/>
        </w:rPr>
      </w:pPr>
      <w:r>
        <w:rPr>
          <w:noProof/>
        </w:rPr>
        <w:t>floppy disks</w:t>
      </w:r>
      <w:r>
        <w:rPr>
          <w:noProof/>
        </w:rPr>
        <w:tab/>
      </w:r>
      <w:r w:rsidRPr="003A6BCE">
        <w:rPr>
          <w:i/>
          <w:noProof/>
        </w:rPr>
        <w:t>search by function/content of the record</w:t>
      </w:r>
    </w:p>
    <w:p w14:paraId="70F548D8" w14:textId="77777777" w:rsidR="002D58CD" w:rsidRDefault="002D58CD">
      <w:pPr>
        <w:pStyle w:val="Index1"/>
        <w:tabs>
          <w:tab w:val="right" w:leader="dot" w:pos="4310"/>
        </w:tabs>
        <w:rPr>
          <w:noProof/>
        </w:rPr>
      </w:pPr>
      <w:r>
        <w:rPr>
          <w:noProof/>
        </w:rPr>
        <w:t>forms</w:t>
      </w:r>
      <w:r>
        <w:rPr>
          <w:noProof/>
        </w:rPr>
        <w:tab/>
      </w:r>
      <w:r w:rsidRPr="003A6BCE">
        <w:rPr>
          <w:i/>
          <w:noProof/>
        </w:rPr>
        <w:t>search by function/content of the record</w:t>
      </w:r>
    </w:p>
    <w:p w14:paraId="0CF87AB0" w14:textId="77777777" w:rsidR="002D58CD" w:rsidRDefault="002D58CD">
      <w:pPr>
        <w:pStyle w:val="Index2"/>
        <w:tabs>
          <w:tab w:val="right" w:leader="dot" w:pos="4310"/>
        </w:tabs>
        <w:rPr>
          <w:noProof/>
        </w:rPr>
      </w:pPr>
      <w:r>
        <w:rPr>
          <w:noProof/>
        </w:rPr>
        <w:t>design/development</w:t>
      </w:r>
      <w:r>
        <w:rPr>
          <w:noProof/>
        </w:rPr>
        <w:tab/>
        <w:t>118</w:t>
      </w:r>
    </w:p>
    <w:p w14:paraId="33875AED" w14:textId="77777777" w:rsidR="002D58CD" w:rsidRDefault="002D58CD">
      <w:pPr>
        <w:pStyle w:val="Index2"/>
        <w:tabs>
          <w:tab w:val="right" w:leader="dot" w:pos="4310"/>
        </w:tabs>
        <w:rPr>
          <w:noProof/>
        </w:rPr>
      </w:pPr>
      <w:r>
        <w:rPr>
          <w:noProof/>
        </w:rPr>
        <w:t>inventories</w:t>
      </w:r>
      <w:r>
        <w:rPr>
          <w:noProof/>
        </w:rPr>
        <w:tab/>
        <w:t>65</w:t>
      </w:r>
    </w:p>
    <w:p w14:paraId="6AB7F748" w14:textId="77777777" w:rsidR="002D58CD" w:rsidRDefault="002D58CD">
      <w:pPr>
        <w:pStyle w:val="Index2"/>
        <w:tabs>
          <w:tab w:val="right" w:leader="dot" w:pos="4310"/>
        </w:tabs>
        <w:rPr>
          <w:noProof/>
        </w:rPr>
      </w:pPr>
      <w:r>
        <w:rPr>
          <w:noProof/>
        </w:rPr>
        <w:t>master set</w:t>
      </w:r>
      <w:r>
        <w:rPr>
          <w:noProof/>
        </w:rPr>
        <w:tab/>
        <w:t>118</w:t>
      </w:r>
    </w:p>
    <w:p w14:paraId="2E968669" w14:textId="77777777" w:rsidR="002D58CD" w:rsidRDefault="002D58CD">
      <w:pPr>
        <w:pStyle w:val="Index2"/>
        <w:tabs>
          <w:tab w:val="right" w:leader="dot" w:pos="4310"/>
        </w:tabs>
        <w:rPr>
          <w:noProof/>
        </w:rPr>
      </w:pPr>
      <w:r>
        <w:rPr>
          <w:noProof/>
        </w:rPr>
        <w:t>supplies/blank</w:t>
      </w:r>
      <w:r>
        <w:rPr>
          <w:noProof/>
        </w:rPr>
        <w:tab/>
        <w:t>133</w:t>
      </w:r>
    </w:p>
    <w:p w14:paraId="5FAF2A48" w14:textId="77777777" w:rsidR="002D58CD" w:rsidRDefault="002D58CD">
      <w:pPr>
        <w:pStyle w:val="Index3"/>
        <w:tabs>
          <w:tab w:val="right" w:leader="dot" w:pos="4310"/>
        </w:tabs>
        <w:rPr>
          <w:noProof/>
        </w:rPr>
      </w:pPr>
      <w:r>
        <w:rPr>
          <w:noProof/>
        </w:rPr>
        <w:t>accountable/pre-numbered</w:t>
      </w:r>
      <w:r>
        <w:rPr>
          <w:noProof/>
        </w:rPr>
        <w:tab/>
        <w:t>118</w:t>
      </w:r>
    </w:p>
    <w:p w14:paraId="5DF5F893" w14:textId="77777777" w:rsidR="002D58CD" w:rsidRDefault="002D58CD">
      <w:pPr>
        <w:pStyle w:val="Index1"/>
        <w:tabs>
          <w:tab w:val="right" w:leader="dot" w:pos="4310"/>
        </w:tabs>
        <w:rPr>
          <w:noProof/>
        </w:rPr>
      </w:pPr>
      <w:r>
        <w:rPr>
          <w:noProof/>
        </w:rPr>
        <w:t>fraud allegations (whistleblowers)</w:t>
      </w:r>
      <w:r>
        <w:rPr>
          <w:noProof/>
        </w:rPr>
        <w:tab/>
        <w:t>13</w:t>
      </w:r>
    </w:p>
    <w:p w14:paraId="404E193C" w14:textId="77777777" w:rsidR="002D58CD" w:rsidRDefault="002D58CD">
      <w:pPr>
        <w:pStyle w:val="Index1"/>
        <w:tabs>
          <w:tab w:val="right" w:leader="dot" w:pos="4310"/>
        </w:tabs>
        <w:rPr>
          <w:noProof/>
        </w:rPr>
      </w:pPr>
      <w:r w:rsidRPr="003A6BCE">
        <w:rPr>
          <w:rFonts w:eastAsia="Calibri" w:cs="Times New Roman"/>
          <w:noProof/>
        </w:rPr>
        <w:t>fundraising (charities)</w:t>
      </w:r>
      <w:r>
        <w:rPr>
          <w:noProof/>
        </w:rPr>
        <w:tab/>
        <w:t>21</w:t>
      </w:r>
    </w:p>
    <w:p w14:paraId="0F2AF9FA" w14:textId="77777777" w:rsidR="002D58CD" w:rsidRDefault="002D58CD">
      <w:pPr>
        <w:pStyle w:val="Index1"/>
        <w:tabs>
          <w:tab w:val="right" w:leader="dot" w:pos="4310"/>
        </w:tabs>
        <w:rPr>
          <w:noProof/>
        </w:rPr>
      </w:pPr>
      <w:r>
        <w:rPr>
          <w:noProof/>
        </w:rPr>
        <w:t>furniture</w:t>
      </w:r>
    </w:p>
    <w:p w14:paraId="7EC4A3DD" w14:textId="77777777" w:rsidR="002D58CD" w:rsidRDefault="002D58CD">
      <w:pPr>
        <w:pStyle w:val="Index2"/>
        <w:tabs>
          <w:tab w:val="right" w:leader="dot" w:pos="4310"/>
        </w:tabs>
        <w:rPr>
          <w:noProof/>
        </w:rPr>
      </w:pPr>
      <w:r>
        <w:rPr>
          <w:noProof/>
        </w:rPr>
        <w:t>acquisition/disposal</w:t>
      </w:r>
      <w:r>
        <w:rPr>
          <w:noProof/>
        </w:rPr>
        <w:tab/>
        <w:t>55</w:t>
      </w:r>
    </w:p>
    <w:p w14:paraId="58CF5064" w14:textId="77777777" w:rsidR="002D58CD" w:rsidRDefault="002D58CD">
      <w:pPr>
        <w:pStyle w:val="Index2"/>
        <w:tabs>
          <w:tab w:val="right" w:leader="dot" w:pos="4310"/>
        </w:tabs>
        <w:rPr>
          <w:noProof/>
        </w:rPr>
      </w:pPr>
      <w:r>
        <w:rPr>
          <w:noProof/>
        </w:rPr>
        <w:t>inventories/depreciation</w:t>
      </w:r>
      <w:r>
        <w:rPr>
          <w:noProof/>
        </w:rPr>
        <w:tab/>
        <w:t>65</w:t>
      </w:r>
    </w:p>
    <w:p w14:paraId="244BF6F4" w14:textId="77777777" w:rsidR="002D58CD" w:rsidRDefault="002D58CD">
      <w:pPr>
        <w:pStyle w:val="Index2"/>
        <w:tabs>
          <w:tab w:val="right" w:leader="dot" w:pos="4310"/>
        </w:tabs>
        <w:rPr>
          <w:noProof/>
        </w:rPr>
      </w:pPr>
      <w:r>
        <w:rPr>
          <w:noProof/>
        </w:rPr>
        <w:t>maintenance</w:t>
      </w:r>
    </w:p>
    <w:p w14:paraId="114DB454" w14:textId="77777777" w:rsidR="002D58CD" w:rsidRDefault="002D58CD">
      <w:pPr>
        <w:pStyle w:val="Index3"/>
        <w:tabs>
          <w:tab w:val="right" w:leader="dot" w:pos="4310"/>
        </w:tabs>
        <w:rPr>
          <w:noProof/>
        </w:rPr>
      </w:pPr>
      <w:r>
        <w:rPr>
          <w:noProof/>
        </w:rPr>
        <w:t>major/regulated</w:t>
      </w:r>
      <w:r>
        <w:rPr>
          <w:noProof/>
        </w:rPr>
        <w:tab/>
        <w:t>67</w:t>
      </w:r>
    </w:p>
    <w:p w14:paraId="6D0BAB24" w14:textId="77777777" w:rsidR="002D58CD" w:rsidRDefault="002D58CD">
      <w:pPr>
        <w:pStyle w:val="Index3"/>
        <w:tabs>
          <w:tab w:val="right" w:leader="dot" w:pos="4310"/>
        </w:tabs>
        <w:rPr>
          <w:noProof/>
        </w:rPr>
      </w:pPr>
      <w:r>
        <w:rPr>
          <w:noProof/>
        </w:rPr>
        <w:t>minor/non-regulated</w:t>
      </w:r>
      <w:r>
        <w:rPr>
          <w:noProof/>
        </w:rPr>
        <w:tab/>
        <w:t>68</w:t>
      </w:r>
    </w:p>
    <w:p w14:paraId="73B17FDB" w14:textId="77777777" w:rsidR="002D58CD" w:rsidRDefault="002D58CD">
      <w:pPr>
        <w:pStyle w:val="IndexHeading"/>
        <w:keepNext/>
        <w:tabs>
          <w:tab w:val="right" w:leader="dot" w:pos="4310"/>
        </w:tabs>
        <w:rPr>
          <w:rFonts w:asciiTheme="minorHAnsi" w:eastAsiaTheme="minorEastAsia" w:hAnsiTheme="minorHAnsi" w:cstheme="minorBidi"/>
          <w:b w:val="0"/>
          <w:bCs w:val="0"/>
          <w:noProof/>
        </w:rPr>
      </w:pPr>
      <w:r>
        <w:rPr>
          <w:noProof/>
        </w:rPr>
        <w:t>G</w:t>
      </w:r>
    </w:p>
    <w:p w14:paraId="7B82F774" w14:textId="77777777" w:rsidR="002D58CD" w:rsidRDefault="002D58CD">
      <w:pPr>
        <w:pStyle w:val="Index1"/>
        <w:tabs>
          <w:tab w:val="right" w:leader="dot" w:pos="4310"/>
        </w:tabs>
        <w:rPr>
          <w:noProof/>
        </w:rPr>
      </w:pPr>
      <w:r>
        <w:rPr>
          <w:noProof/>
        </w:rPr>
        <w:t>garnishments (employee pay)</w:t>
      </w:r>
      <w:r>
        <w:rPr>
          <w:noProof/>
        </w:rPr>
        <w:tab/>
        <w:t>105</w:t>
      </w:r>
    </w:p>
    <w:p w14:paraId="6A5C29EE" w14:textId="77777777" w:rsidR="002D58CD" w:rsidRDefault="002D58CD">
      <w:pPr>
        <w:pStyle w:val="Index1"/>
        <w:tabs>
          <w:tab w:val="right" w:leader="dot" w:pos="4310"/>
        </w:tabs>
        <w:rPr>
          <w:noProof/>
        </w:rPr>
      </w:pPr>
      <w:r>
        <w:rPr>
          <w:noProof/>
        </w:rPr>
        <w:t>general information (external)</w:t>
      </w:r>
      <w:r>
        <w:rPr>
          <w:noProof/>
        </w:rPr>
        <w:tab/>
        <w:t>136</w:t>
      </w:r>
    </w:p>
    <w:p w14:paraId="6CC174FD" w14:textId="77777777" w:rsidR="002D58CD" w:rsidRDefault="002D58CD">
      <w:pPr>
        <w:pStyle w:val="Index1"/>
        <w:tabs>
          <w:tab w:val="right" w:leader="dot" w:pos="4310"/>
        </w:tabs>
        <w:rPr>
          <w:noProof/>
        </w:rPr>
      </w:pPr>
      <w:r w:rsidRPr="003A6BCE">
        <w:rPr>
          <w:rFonts w:eastAsia="Calibri" w:cs="Times New Roman"/>
          <w:noProof/>
        </w:rPr>
        <w:t>GMAP (process improvement)</w:t>
      </w:r>
      <w:r>
        <w:rPr>
          <w:noProof/>
        </w:rPr>
        <w:tab/>
        <w:t>42</w:t>
      </w:r>
    </w:p>
    <w:p w14:paraId="54B1EC78" w14:textId="77777777" w:rsidR="002D58CD" w:rsidRDefault="002D58CD">
      <w:pPr>
        <w:pStyle w:val="Index1"/>
        <w:tabs>
          <w:tab w:val="right" w:leader="dot" w:pos="4310"/>
        </w:tabs>
        <w:rPr>
          <w:noProof/>
        </w:rPr>
      </w:pPr>
      <w:r w:rsidRPr="003A6BCE">
        <w:rPr>
          <w:rFonts w:eastAsia="Calibri" w:cs="Times New Roman"/>
          <w:noProof/>
        </w:rPr>
        <w:t>governing bodies</w:t>
      </w:r>
    </w:p>
    <w:p w14:paraId="48C99A6D" w14:textId="77777777" w:rsidR="002D58CD" w:rsidRDefault="002D58CD">
      <w:pPr>
        <w:pStyle w:val="Index2"/>
        <w:tabs>
          <w:tab w:val="right" w:leader="dot" w:pos="4310"/>
        </w:tabs>
        <w:rPr>
          <w:noProof/>
        </w:rPr>
      </w:pPr>
      <w:r w:rsidRPr="003A6BCE">
        <w:rPr>
          <w:rFonts w:eastAsia="Calibri" w:cs="Times New Roman"/>
          <w:noProof/>
        </w:rPr>
        <w:lastRenderedPageBreak/>
        <w:t>actions/meetings/membership</w:t>
      </w:r>
      <w:r>
        <w:rPr>
          <w:noProof/>
        </w:rPr>
        <w:tab/>
        <w:t>33</w:t>
      </w:r>
    </w:p>
    <w:p w14:paraId="79361179" w14:textId="77777777" w:rsidR="002D58CD" w:rsidRDefault="002D58CD">
      <w:pPr>
        <w:pStyle w:val="Index3"/>
        <w:tabs>
          <w:tab w:val="right" w:leader="dot" w:pos="4310"/>
        </w:tabs>
        <w:rPr>
          <w:noProof/>
        </w:rPr>
      </w:pPr>
      <w:r w:rsidRPr="003A6BCE">
        <w:rPr>
          <w:rFonts w:cstheme="minorHAnsi"/>
          <w:noProof/>
        </w:rPr>
        <w:t>members’ copies/notes</w:t>
      </w:r>
      <w:r>
        <w:rPr>
          <w:noProof/>
        </w:rPr>
        <w:tab/>
        <w:t>35</w:t>
      </w:r>
    </w:p>
    <w:p w14:paraId="2A4952E8" w14:textId="77777777" w:rsidR="002D58CD" w:rsidRDefault="002D58CD">
      <w:pPr>
        <w:pStyle w:val="Index2"/>
        <w:tabs>
          <w:tab w:val="right" w:leader="dot" w:pos="4310"/>
        </w:tabs>
        <w:rPr>
          <w:noProof/>
        </w:rPr>
      </w:pPr>
      <w:r w:rsidRPr="003A6BCE">
        <w:rPr>
          <w:rFonts w:eastAsia="Calibri" w:cs="Times New Roman"/>
          <w:noProof/>
        </w:rPr>
        <w:t>meeting arrangements</w:t>
      </w:r>
      <w:r>
        <w:rPr>
          <w:noProof/>
        </w:rPr>
        <w:tab/>
        <w:t>34</w:t>
      </w:r>
    </w:p>
    <w:p w14:paraId="59FE632C" w14:textId="77777777" w:rsidR="002D58CD" w:rsidRDefault="002D58CD">
      <w:pPr>
        <w:pStyle w:val="Index3"/>
        <w:tabs>
          <w:tab w:val="right" w:leader="dot" w:pos="4310"/>
        </w:tabs>
        <w:rPr>
          <w:noProof/>
        </w:rPr>
      </w:pPr>
      <w:r w:rsidRPr="003A6BCE">
        <w:rPr>
          <w:rFonts w:eastAsia="Calibri" w:cs="Times New Roman"/>
          <w:noProof/>
        </w:rPr>
        <w:t>scheduling</w:t>
      </w:r>
      <w:r>
        <w:rPr>
          <w:noProof/>
        </w:rPr>
        <w:tab/>
        <w:t>141</w:t>
      </w:r>
    </w:p>
    <w:p w14:paraId="0F2F8779" w14:textId="77777777" w:rsidR="002D58CD" w:rsidRDefault="002D58CD">
      <w:pPr>
        <w:pStyle w:val="Index3"/>
        <w:tabs>
          <w:tab w:val="right" w:leader="dot" w:pos="4310"/>
        </w:tabs>
        <w:rPr>
          <w:noProof/>
        </w:rPr>
      </w:pPr>
      <w:r w:rsidRPr="003A6BCE">
        <w:rPr>
          <w:rFonts w:eastAsia="Calibri" w:cs="Times New Roman"/>
          <w:noProof/>
        </w:rPr>
        <w:t>travel</w:t>
      </w:r>
      <w:r>
        <w:rPr>
          <w:noProof/>
        </w:rPr>
        <w:tab/>
        <w:t>90</w:t>
      </w:r>
    </w:p>
    <w:p w14:paraId="2D6CE36E" w14:textId="77777777" w:rsidR="002D58CD" w:rsidRDefault="002D58CD">
      <w:pPr>
        <w:pStyle w:val="Index1"/>
        <w:tabs>
          <w:tab w:val="right" w:leader="dot" w:pos="4310"/>
        </w:tabs>
        <w:rPr>
          <w:noProof/>
        </w:rPr>
      </w:pPr>
      <w:r>
        <w:rPr>
          <w:noProof/>
        </w:rPr>
        <w:t>grants</w:t>
      </w:r>
    </w:p>
    <w:p w14:paraId="455DCED3" w14:textId="77777777" w:rsidR="002D58CD" w:rsidRDefault="002D58CD">
      <w:pPr>
        <w:pStyle w:val="Index2"/>
        <w:tabs>
          <w:tab w:val="right" w:leader="dot" w:pos="4310"/>
        </w:tabs>
        <w:rPr>
          <w:noProof/>
        </w:rPr>
      </w:pPr>
      <w:r>
        <w:rPr>
          <w:noProof/>
        </w:rPr>
        <w:t>issued by agency</w:t>
      </w:r>
      <w:r>
        <w:rPr>
          <w:noProof/>
        </w:rPr>
        <w:tab/>
        <w:t>87</w:t>
      </w:r>
    </w:p>
    <w:p w14:paraId="3AD442A7" w14:textId="77777777" w:rsidR="002D58CD" w:rsidRDefault="002D58CD">
      <w:pPr>
        <w:pStyle w:val="Index3"/>
        <w:tabs>
          <w:tab w:val="right" w:leader="dot" w:pos="4310"/>
        </w:tabs>
        <w:rPr>
          <w:noProof/>
        </w:rPr>
      </w:pPr>
      <w:r>
        <w:rPr>
          <w:noProof/>
        </w:rPr>
        <w:t>program administration</w:t>
      </w:r>
      <w:r>
        <w:rPr>
          <w:noProof/>
        </w:rPr>
        <w:tab/>
        <w:t>88</w:t>
      </w:r>
    </w:p>
    <w:p w14:paraId="7C0DDDE0" w14:textId="77777777" w:rsidR="002D58CD" w:rsidRDefault="002D58CD">
      <w:pPr>
        <w:pStyle w:val="Index2"/>
        <w:tabs>
          <w:tab w:val="right" w:leader="dot" w:pos="4310"/>
        </w:tabs>
        <w:rPr>
          <w:noProof/>
        </w:rPr>
      </w:pPr>
      <w:r>
        <w:rPr>
          <w:noProof/>
        </w:rPr>
        <w:t>received by agency</w:t>
      </w:r>
      <w:r>
        <w:rPr>
          <w:noProof/>
        </w:rPr>
        <w:tab/>
        <w:t>89</w:t>
      </w:r>
    </w:p>
    <w:p w14:paraId="3B05D914" w14:textId="77777777" w:rsidR="002D58CD" w:rsidRDefault="002D58CD">
      <w:pPr>
        <w:pStyle w:val="Index1"/>
        <w:tabs>
          <w:tab w:val="right" w:leader="dot" w:pos="4310"/>
        </w:tabs>
        <w:rPr>
          <w:noProof/>
        </w:rPr>
      </w:pPr>
      <w:r>
        <w:rPr>
          <w:noProof/>
        </w:rPr>
        <w:t>grievances</w:t>
      </w:r>
    </w:p>
    <w:p w14:paraId="6A65B419" w14:textId="77777777" w:rsidR="002D58CD" w:rsidRDefault="002D58CD">
      <w:pPr>
        <w:pStyle w:val="Index2"/>
        <w:tabs>
          <w:tab w:val="right" w:leader="dot" w:pos="4310"/>
        </w:tabs>
        <w:rPr>
          <w:noProof/>
        </w:rPr>
      </w:pPr>
      <w:r>
        <w:rPr>
          <w:noProof/>
        </w:rPr>
        <w:t>exonerated</w:t>
      </w:r>
      <w:r>
        <w:rPr>
          <w:noProof/>
        </w:rPr>
        <w:tab/>
        <w:t>97</w:t>
      </w:r>
    </w:p>
    <w:p w14:paraId="5ABB0922" w14:textId="77777777" w:rsidR="002D58CD" w:rsidRDefault="002D58CD">
      <w:pPr>
        <w:pStyle w:val="Index2"/>
        <w:tabs>
          <w:tab w:val="right" w:leader="dot" w:pos="4310"/>
        </w:tabs>
        <w:rPr>
          <w:noProof/>
        </w:rPr>
      </w:pPr>
      <w:r>
        <w:rPr>
          <w:noProof/>
        </w:rPr>
        <w:t>upheld</w:t>
      </w:r>
      <w:r>
        <w:rPr>
          <w:noProof/>
        </w:rPr>
        <w:tab/>
        <w:t>98</w:t>
      </w:r>
    </w:p>
    <w:p w14:paraId="545A4653" w14:textId="77777777" w:rsidR="002D58CD" w:rsidRDefault="002D58CD">
      <w:pPr>
        <w:pStyle w:val="IndexHeading"/>
        <w:keepNext/>
        <w:tabs>
          <w:tab w:val="right" w:leader="dot" w:pos="4310"/>
        </w:tabs>
        <w:rPr>
          <w:rFonts w:asciiTheme="minorHAnsi" w:eastAsiaTheme="minorEastAsia" w:hAnsiTheme="minorHAnsi" w:cstheme="minorBidi"/>
          <w:b w:val="0"/>
          <w:bCs w:val="0"/>
          <w:noProof/>
        </w:rPr>
      </w:pPr>
      <w:r>
        <w:rPr>
          <w:noProof/>
        </w:rPr>
        <w:t>H</w:t>
      </w:r>
    </w:p>
    <w:p w14:paraId="2648CA5A" w14:textId="77777777" w:rsidR="002D58CD" w:rsidRDefault="002D58CD">
      <w:pPr>
        <w:pStyle w:val="Index1"/>
        <w:tabs>
          <w:tab w:val="right" w:leader="dot" w:pos="4310"/>
        </w:tabs>
        <w:rPr>
          <w:noProof/>
        </w:rPr>
      </w:pPr>
      <w:r>
        <w:rPr>
          <w:noProof/>
        </w:rPr>
        <w:t>hazardous materials (SDS)</w:t>
      </w:r>
      <w:r>
        <w:rPr>
          <w:noProof/>
        </w:rPr>
        <w:tab/>
        <w:t>103</w:t>
      </w:r>
    </w:p>
    <w:p w14:paraId="51879D42" w14:textId="77777777" w:rsidR="002D58CD" w:rsidRDefault="002D58CD">
      <w:pPr>
        <w:pStyle w:val="Index1"/>
        <w:tabs>
          <w:tab w:val="right" w:leader="dot" w:pos="4310"/>
        </w:tabs>
        <w:rPr>
          <w:noProof/>
        </w:rPr>
      </w:pPr>
      <w:r>
        <w:rPr>
          <w:noProof/>
        </w:rPr>
        <w:t>helpdesk requests</w:t>
      </w:r>
      <w:r>
        <w:rPr>
          <w:noProof/>
        </w:rPr>
        <w:tab/>
        <w:t>63</w:t>
      </w:r>
    </w:p>
    <w:p w14:paraId="5AA8E084" w14:textId="77777777" w:rsidR="002D58CD" w:rsidRDefault="002D58CD">
      <w:pPr>
        <w:pStyle w:val="Index1"/>
        <w:tabs>
          <w:tab w:val="right" w:leader="dot" w:pos="4310"/>
        </w:tabs>
        <w:rPr>
          <w:noProof/>
        </w:rPr>
      </w:pPr>
      <w:r w:rsidRPr="003A6BCE">
        <w:rPr>
          <w:rFonts w:eastAsia="Calibri" w:cs="Times New Roman"/>
          <w:noProof/>
        </w:rPr>
        <w:t>history</w:t>
      </w:r>
    </w:p>
    <w:p w14:paraId="1BBA053E" w14:textId="77777777" w:rsidR="002D58CD" w:rsidRDefault="002D58CD">
      <w:pPr>
        <w:pStyle w:val="Index2"/>
        <w:tabs>
          <w:tab w:val="right" w:leader="dot" w:pos="4310"/>
        </w:tabs>
        <w:rPr>
          <w:noProof/>
        </w:rPr>
      </w:pPr>
      <w:r w:rsidRPr="003A6BCE">
        <w:rPr>
          <w:rFonts w:eastAsia="Calibri" w:cs="Times New Roman"/>
          <w:noProof/>
        </w:rPr>
        <w:t>agency/program</w:t>
      </w:r>
      <w:r>
        <w:rPr>
          <w:noProof/>
        </w:rPr>
        <w:tab/>
        <w:t>38</w:t>
      </w:r>
    </w:p>
    <w:p w14:paraId="4A67D478" w14:textId="77777777" w:rsidR="002D58CD" w:rsidRDefault="002D58CD">
      <w:pPr>
        <w:pStyle w:val="Index3"/>
        <w:tabs>
          <w:tab w:val="right" w:leader="dot" w:pos="4310"/>
        </w:tabs>
        <w:rPr>
          <w:noProof/>
        </w:rPr>
      </w:pPr>
      <w:r w:rsidRPr="003A6BCE">
        <w:rPr>
          <w:rFonts w:eastAsia="Calibri" w:cs="Times New Roman"/>
          <w:noProof/>
        </w:rPr>
        <w:t>celebrations/ceremonies/events</w:t>
      </w:r>
      <w:r>
        <w:rPr>
          <w:noProof/>
        </w:rPr>
        <w:tab/>
        <w:t>20</w:t>
      </w:r>
    </w:p>
    <w:p w14:paraId="0C4EDB3C" w14:textId="77777777" w:rsidR="002D58CD" w:rsidRDefault="002D58CD">
      <w:pPr>
        <w:pStyle w:val="Index2"/>
        <w:tabs>
          <w:tab w:val="right" w:leader="dot" w:pos="4310"/>
        </w:tabs>
        <w:rPr>
          <w:noProof/>
        </w:rPr>
      </w:pPr>
      <w:r>
        <w:rPr>
          <w:noProof/>
        </w:rPr>
        <w:t>employees</w:t>
      </w:r>
    </w:p>
    <w:p w14:paraId="483D45E4" w14:textId="77777777" w:rsidR="002D58CD" w:rsidRDefault="002D58CD">
      <w:pPr>
        <w:pStyle w:val="Index3"/>
        <w:tabs>
          <w:tab w:val="right" w:leader="dot" w:pos="4310"/>
        </w:tabs>
        <w:rPr>
          <w:noProof/>
        </w:rPr>
      </w:pPr>
      <w:r>
        <w:rPr>
          <w:noProof/>
        </w:rPr>
        <w:t>employment history/personnel file</w:t>
      </w:r>
      <w:r>
        <w:rPr>
          <w:noProof/>
        </w:rPr>
        <w:tab/>
        <w:t>110</w:t>
      </w:r>
    </w:p>
    <w:p w14:paraId="71AF2566" w14:textId="77777777" w:rsidR="002D58CD" w:rsidRDefault="002D58CD">
      <w:pPr>
        <w:pStyle w:val="Index4"/>
        <w:tabs>
          <w:tab w:val="right" w:leader="dot" w:pos="4310"/>
        </w:tabs>
        <w:rPr>
          <w:noProof/>
        </w:rPr>
      </w:pPr>
      <w:r>
        <w:rPr>
          <w:noProof/>
        </w:rPr>
        <w:t>verification requests</w:t>
      </w:r>
      <w:r>
        <w:rPr>
          <w:noProof/>
        </w:rPr>
        <w:tab/>
        <w:t>109</w:t>
      </w:r>
    </w:p>
    <w:p w14:paraId="673AB7A2" w14:textId="77777777" w:rsidR="002D58CD" w:rsidRDefault="002D58CD">
      <w:pPr>
        <w:pStyle w:val="Index3"/>
        <w:tabs>
          <w:tab w:val="right" w:leader="dot" w:pos="4310"/>
        </w:tabs>
        <w:rPr>
          <w:noProof/>
        </w:rPr>
      </w:pPr>
      <w:r>
        <w:rPr>
          <w:noProof/>
        </w:rPr>
        <w:t>training</w:t>
      </w:r>
      <w:r>
        <w:rPr>
          <w:noProof/>
        </w:rPr>
        <w:tab/>
        <w:t>117</w:t>
      </w:r>
    </w:p>
    <w:p w14:paraId="52A3AC2D" w14:textId="77777777" w:rsidR="002D58CD" w:rsidRDefault="002D58CD">
      <w:pPr>
        <w:pStyle w:val="Index2"/>
        <w:tabs>
          <w:tab w:val="right" w:leader="dot" w:pos="4310"/>
        </w:tabs>
        <w:rPr>
          <w:noProof/>
        </w:rPr>
      </w:pPr>
      <w:r>
        <w:rPr>
          <w:noProof/>
        </w:rPr>
        <w:t>position</w:t>
      </w:r>
      <w:r>
        <w:rPr>
          <w:noProof/>
        </w:rPr>
        <w:tab/>
        <w:t>113</w:t>
      </w:r>
    </w:p>
    <w:p w14:paraId="6C110A85" w14:textId="77777777" w:rsidR="002D58CD" w:rsidRDefault="002D58CD">
      <w:pPr>
        <w:pStyle w:val="Index1"/>
        <w:tabs>
          <w:tab w:val="right" w:leader="dot" w:pos="4310"/>
        </w:tabs>
        <w:rPr>
          <w:noProof/>
        </w:rPr>
      </w:pPr>
      <w:r>
        <w:rPr>
          <w:noProof/>
        </w:rPr>
        <w:t>hold harmless agreements</w:t>
      </w:r>
      <w:r>
        <w:rPr>
          <w:noProof/>
        </w:rPr>
        <w:tab/>
        <w:t>85</w:t>
      </w:r>
    </w:p>
    <w:p w14:paraId="64CD77CA" w14:textId="77777777" w:rsidR="002D58CD" w:rsidRDefault="002D58CD">
      <w:pPr>
        <w:pStyle w:val="IndexHeading"/>
        <w:keepNext/>
        <w:tabs>
          <w:tab w:val="right" w:leader="dot" w:pos="4310"/>
        </w:tabs>
        <w:rPr>
          <w:rFonts w:asciiTheme="minorHAnsi" w:eastAsiaTheme="minorEastAsia" w:hAnsiTheme="minorHAnsi" w:cstheme="minorBidi"/>
          <w:b w:val="0"/>
          <w:bCs w:val="0"/>
          <w:noProof/>
        </w:rPr>
      </w:pPr>
      <w:r>
        <w:rPr>
          <w:noProof/>
        </w:rPr>
        <w:t>I</w:t>
      </w:r>
    </w:p>
    <w:p w14:paraId="39797ABE" w14:textId="77777777" w:rsidR="002D58CD" w:rsidRDefault="002D58CD">
      <w:pPr>
        <w:pStyle w:val="Index1"/>
        <w:tabs>
          <w:tab w:val="right" w:leader="dot" w:pos="4310"/>
        </w:tabs>
        <w:rPr>
          <w:noProof/>
        </w:rPr>
      </w:pPr>
      <w:r>
        <w:rPr>
          <w:noProof/>
        </w:rPr>
        <w:t>I-9 forms</w:t>
      </w:r>
      <w:r>
        <w:rPr>
          <w:noProof/>
        </w:rPr>
        <w:tab/>
        <w:t>114</w:t>
      </w:r>
    </w:p>
    <w:p w14:paraId="04669641" w14:textId="77777777" w:rsidR="002D58CD" w:rsidRDefault="002D58CD">
      <w:pPr>
        <w:pStyle w:val="Index1"/>
        <w:tabs>
          <w:tab w:val="right" w:leader="dot" w:pos="4310"/>
        </w:tabs>
        <w:rPr>
          <w:noProof/>
        </w:rPr>
      </w:pPr>
      <w:r>
        <w:rPr>
          <w:noProof/>
        </w:rPr>
        <w:t>IDEA (Individuals w/ Disabilities Education Act)</w:t>
      </w:r>
      <w:r>
        <w:rPr>
          <w:noProof/>
        </w:rPr>
        <w:tab/>
        <w:t>16</w:t>
      </w:r>
    </w:p>
    <w:p w14:paraId="6E9EFD2C" w14:textId="77777777" w:rsidR="002D58CD" w:rsidRDefault="002D58CD">
      <w:pPr>
        <w:pStyle w:val="Index1"/>
        <w:tabs>
          <w:tab w:val="right" w:leader="dot" w:pos="4310"/>
        </w:tabs>
        <w:rPr>
          <w:noProof/>
        </w:rPr>
      </w:pPr>
      <w:r>
        <w:rPr>
          <w:noProof/>
        </w:rPr>
        <w:t>identification badges (security)</w:t>
      </w:r>
      <w:r>
        <w:rPr>
          <w:noProof/>
        </w:rPr>
        <w:tab/>
        <w:t>72</w:t>
      </w:r>
    </w:p>
    <w:p w14:paraId="64637EB6" w14:textId="77777777" w:rsidR="002D58CD" w:rsidRDefault="002D58CD">
      <w:pPr>
        <w:pStyle w:val="Index1"/>
        <w:tabs>
          <w:tab w:val="right" w:leader="dot" w:pos="4310"/>
        </w:tabs>
        <w:rPr>
          <w:noProof/>
        </w:rPr>
      </w:pPr>
      <w:r>
        <w:rPr>
          <w:noProof/>
        </w:rPr>
        <w:t>imaged cash letter (ICL)</w:t>
      </w:r>
      <w:r>
        <w:rPr>
          <w:noProof/>
        </w:rPr>
        <w:tab/>
        <w:t>76</w:t>
      </w:r>
    </w:p>
    <w:p w14:paraId="58010487" w14:textId="77777777" w:rsidR="002D58CD" w:rsidRDefault="002D58CD">
      <w:pPr>
        <w:pStyle w:val="Index1"/>
        <w:tabs>
          <w:tab w:val="right" w:leader="dot" w:pos="4310"/>
        </w:tabs>
        <w:rPr>
          <w:noProof/>
        </w:rPr>
      </w:pPr>
      <w:r>
        <w:rPr>
          <w:noProof/>
        </w:rPr>
        <w:t>images</w:t>
      </w:r>
      <w:r>
        <w:rPr>
          <w:noProof/>
        </w:rPr>
        <w:tab/>
      </w:r>
      <w:r w:rsidRPr="003A6BCE">
        <w:rPr>
          <w:i/>
          <w:noProof/>
        </w:rPr>
        <w:t>search by function/content of the record</w:t>
      </w:r>
    </w:p>
    <w:p w14:paraId="3A1784E9" w14:textId="77777777" w:rsidR="002D58CD" w:rsidRDefault="002D58CD">
      <w:pPr>
        <w:pStyle w:val="Index1"/>
        <w:tabs>
          <w:tab w:val="right" w:leader="dot" w:pos="4310"/>
        </w:tabs>
        <w:rPr>
          <w:noProof/>
        </w:rPr>
      </w:pPr>
      <w:r>
        <w:rPr>
          <w:noProof/>
        </w:rPr>
        <w:t>inaugurations</w:t>
      </w:r>
      <w:r>
        <w:rPr>
          <w:noProof/>
        </w:rPr>
        <w:tab/>
        <w:t>20</w:t>
      </w:r>
    </w:p>
    <w:p w14:paraId="3352BEA1" w14:textId="77777777" w:rsidR="002D58CD" w:rsidRDefault="002D58CD">
      <w:pPr>
        <w:pStyle w:val="Index1"/>
        <w:tabs>
          <w:tab w:val="right" w:leader="dot" w:pos="4310"/>
        </w:tabs>
        <w:rPr>
          <w:noProof/>
        </w:rPr>
      </w:pPr>
      <w:r>
        <w:rPr>
          <w:noProof/>
        </w:rPr>
        <w:t>incidents</w:t>
      </w:r>
    </w:p>
    <w:p w14:paraId="0867F41E" w14:textId="77777777" w:rsidR="002D58CD" w:rsidRDefault="002D58CD">
      <w:pPr>
        <w:pStyle w:val="Index2"/>
        <w:tabs>
          <w:tab w:val="right" w:leader="dot" w:pos="4310"/>
        </w:tabs>
        <w:rPr>
          <w:noProof/>
        </w:rPr>
      </w:pPr>
      <w:r>
        <w:rPr>
          <w:noProof/>
        </w:rPr>
        <w:t>employee health exposures</w:t>
      </w:r>
      <w:r>
        <w:rPr>
          <w:noProof/>
        </w:rPr>
        <w:tab/>
        <w:t>101</w:t>
      </w:r>
    </w:p>
    <w:p w14:paraId="170CDD45" w14:textId="77777777" w:rsidR="002D58CD" w:rsidRDefault="002D58CD">
      <w:pPr>
        <w:pStyle w:val="Index2"/>
        <w:tabs>
          <w:tab w:val="right" w:leader="dot" w:pos="4310"/>
        </w:tabs>
        <w:rPr>
          <w:noProof/>
        </w:rPr>
      </w:pPr>
      <w:r>
        <w:rPr>
          <w:noProof/>
        </w:rPr>
        <w:t>injury claims</w:t>
      </w:r>
      <w:r>
        <w:rPr>
          <w:noProof/>
        </w:rPr>
        <w:tab/>
        <w:t>102</w:t>
      </w:r>
    </w:p>
    <w:p w14:paraId="639166A6" w14:textId="77777777" w:rsidR="002D58CD" w:rsidRDefault="002D58CD">
      <w:pPr>
        <w:pStyle w:val="Index3"/>
        <w:tabs>
          <w:tab w:val="right" w:leader="dot" w:pos="4310"/>
        </w:tabs>
        <w:rPr>
          <w:noProof/>
        </w:rPr>
      </w:pPr>
      <w:r>
        <w:rPr>
          <w:noProof/>
        </w:rPr>
        <w:t>eye injuries</w:t>
      </w:r>
      <w:r>
        <w:rPr>
          <w:noProof/>
        </w:rPr>
        <w:tab/>
        <w:t>103</w:t>
      </w:r>
    </w:p>
    <w:p w14:paraId="5C1BCC30" w14:textId="77777777" w:rsidR="002D58CD" w:rsidRDefault="002D58CD">
      <w:pPr>
        <w:pStyle w:val="Index2"/>
        <w:tabs>
          <w:tab w:val="right" w:leader="dot" w:pos="4310"/>
        </w:tabs>
        <w:rPr>
          <w:noProof/>
        </w:rPr>
      </w:pPr>
      <w:r>
        <w:rPr>
          <w:noProof/>
        </w:rPr>
        <w:t>no claim filed</w:t>
      </w:r>
      <w:r>
        <w:rPr>
          <w:noProof/>
        </w:rPr>
        <w:tab/>
        <w:t>49</w:t>
      </w:r>
    </w:p>
    <w:p w14:paraId="31753E22" w14:textId="77777777" w:rsidR="002D58CD" w:rsidRDefault="002D58CD">
      <w:pPr>
        <w:pStyle w:val="Index1"/>
        <w:tabs>
          <w:tab w:val="right" w:leader="dot" w:pos="4310"/>
        </w:tabs>
        <w:rPr>
          <w:noProof/>
        </w:rPr>
      </w:pPr>
      <w:r w:rsidRPr="003A6BCE">
        <w:rPr>
          <w:rFonts w:eastAsia="Calibri"/>
          <w:noProof/>
        </w:rPr>
        <w:t>income tax withholding (W-4, etc.)</w:t>
      </w:r>
      <w:r>
        <w:rPr>
          <w:noProof/>
        </w:rPr>
        <w:tab/>
        <w:t>105</w:t>
      </w:r>
    </w:p>
    <w:p w14:paraId="79DD5904" w14:textId="77777777" w:rsidR="002D58CD" w:rsidRDefault="002D58CD">
      <w:pPr>
        <w:pStyle w:val="Index1"/>
        <w:tabs>
          <w:tab w:val="right" w:leader="dot" w:pos="4310"/>
        </w:tabs>
        <w:rPr>
          <w:noProof/>
        </w:rPr>
      </w:pPr>
      <w:r>
        <w:rPr>
          <w:noProof/>
        </w:rPr>
        <w:t>information (requests/provision)</w:t>
      </w:r>
      <w:r>
        <w:rPr>
          <w:noProof/>
        </w:rPr>
        <w:tab/>
        <w:t>5</w:t>
      </w:r>
    </w:p>
    <w:p w14:paraId="3BACF746" w14:textId="77777777" w:rsidR="002D58CD" w:rsidRDefault="002D58CD">
      <w:pPr>
        <w:pStyle w:val="Index1"/>
        <w:tabs>
          <w:tab w:val="right" w:leader="dot" w:pos="4310"/>
        </w:tabs>
        <w:rPr>
          <w:noProof/>
        </w:rPr>
      </w:pPr>
      <w:r>
        <w:rPr>
          <w:noProof/>
        </w:rPr>
        <w:t>information systems (applications/software)</w:t>
      </w:r>
    </w:p>
    <w:p w14:paraId="759705FA" w14:textId="77777777" w:rsidR="002D58CD" w:rsidRDefault="002D58CD">
      <w:pPr>
        <w:pStyle w:val="Index2"/>
        <w:tabs>
          <w:tab w:val="right" w:leader="dot" w:pos="4310"/>
        </w:tabs>
        <w:rPr>
          <w:noProof/>
        </w:rPr>
      </w:pPr>
      <w:r>
        <w:rPr>
          <w:noProof/>
        </w:rPr>
        <w:t>audit trails/usage monitoring</w:t>
      </w:r>
      <w:r>
        <w:rPr>
          <w:noProof/>
        </w:rPr>
        <w:tab/>
        <w:t>62</w:t>
      </w:r>
    </w:p>
    <w:p w14:paraId="3DCD47F3" w14:textId="77777777" w:rsidR="002D58CD" w:rsidRDefault="002D58CD">
      <w:pPr>
        <w:pStyle w:val="Index2"/>
        <w:tabs>
          <w:tab w:val="right" w:leader="dot" w:pos="4310"/>
        </w:tabs>
        <w:rPr>
          <w:noProof/>
        </w:rPr>
      </w:pPr>
      <w:r>
        <w:rPr>
          <w:noProof/>
        </w:rPr>
        <w:t>backups</w:t>
      </w:r>
      <w:r>
        <w:rPr>
          <w:noProof/>
        </w:rPr>
        <w:tab/>
        <w:t>63</w:t>
      </w:r>
    </w:p>
    <w:p w14:paraId="074E0022" w14:textId="77777777" w:rsidR="002D58CD" w:rsidRDefault="002D58CD">
      <w:pPr>
        <w:pStyle w:val="Index2"/>
        <w:tabs>
          <w:tab w:val="right" w:leader="dot" w:pos="4310"/>
        </w:tabs>
        <w:rPr>
          <w:noProof/>
        </w:rPr>
      </w:pPr>
      <w:r>
        <w:rPr>
          <w:noProof/>
        </w:rPr>
        <w:t>data breaches (investigations)</w:t>
      </w:r>
      <w:r>
        <w:rPr>
          <w:noProof/>
        </w:rPr>
        <w:tab/>
        <w:t>73</w:t>
      </w:r>
    </w:p>
    <w:p w14:paraId="5667DD6F" w14:textId="77777777" w:rsidR="002D58CD" w:rsidRDefault="002D58CD">
      <w:pPr>
        <w:pStyle w:val="Index2"/>
        <w:tabs>
          <w:tab w:val="right" w:leader="dot" w:pos="4310"/>
        </w:tabs>
        <w:rPr>
          <w:noProof/>
        </w:rPr>
      </w:pPr>
      <w:r>
        <w:rPr>
          <w:noProof/>
        </w:rPr>
        <w:t>design/implementation</w:t>
      </w:r>
      <w:r>
        <w:rPr>
          <w:noProof/>
        </w:rPr>
        <w:tab/>
        <w:t>61</w:t>
      </w:r>
    </w:p>
    <w:p w14:paraId="69A6D74B" w14:textId="77777777" w:rsidR="002D58CD" w:rsidRDefault="002D58CD">
      <w:pPr>
        <w:pStyle w:val="Index2"/>
        <w:tabs>
          <w:tab w:val="right" w:leader="dot" w:pos="4310"/>
        </w:tabs>
        <w:rPr>
          <w:noProof/>
        </w:rPr>
      </w:pPr>
      <w:r>
        <w:rPr>
          <w:noProof/>
        </w:rPr>
        <w:t>records within</w:t>
      </w:r>
      <w:r>
        <w:rPr>
          <w:noProof/>
        </w:rPr>
        <w:tab/>
      </w:r>
      <w:r w:rsidRPr="003A6BCE">
        <w:rPr>
          <w:i/>
          <w:noProof/>
        </w:rPr>
        <w:t>search by function/content of the record</w:t>
      </w:r>
    </w:p>
    <w:p w14:paraId="409E4EA2" w14:textId="77777777" w:rsidR="002D58CD" w:rsidRDefault="002D58CD">
      <w:pPr>
        <w:pStyle w:val="Index2"/>
        <w:tabs>
          <w:tab w:val="right" w:leader="dot" w:pos="4310"/>
        </w:tabs>
        <w:rPr>
          <w:noProof/>
        </w:rPr>
      </w:pPr>
      <w:r>
        <w:rPr>
          <w:noProof/>
        </w:rPr>
        <w:t>user access (authorization)</w:t>
      </w:r>
      <w:r>
        <w:rPr>
          <w:noProof/>
        </w:rPr>
        <w:tab/>
        <w:t>62</w:t>
      </w:r>
    </w:p>
    <w:p w14:paraId="143B7665" w14:textId="77777777" w:rsidR="002D58CD" w:rsidRDefault="002D58CD">
      <w:pPr>
        <w:pStyle w:val="Index1"/>
        <w:tabs>
          <w:tab w:val="right" w:leader="dot" w:pos="4310"/>
        </w:tabs>
        <w:rPr>
          <w:noProof/>
        </w:rPr>
      </w:pPr>
      <w:r>
        <w:rPr>
          <w:noProof/>
        </w:rPr>
        <w:t>information technology (IT)</w:t>
      </w:r>
    </w:p>
    <w:p w14:paraId="4839B67D" w14:textId="77777777" w:rsidR="002D58CD" w:rsidRDefault="002D58CD">
      <w:pPr>
        <w:pStyle w:val="Index2"/>
        <w:tabs>
          <w:tab w:val="right" w:leader="dot" w:pos="4310"/>
        </w:tabs>
        <w:rPr>
          <w:noProof/>
        </w:rPr>
      </w:pPr>
      <w:r>
        <w:rPr>
          <w:noProof/>
        </w:rPr>
        <w:t>infrastructure (audit trail)</w:t>
      </w:r>
      <w:r>
        <w:rPr>
          <w:noProof/>
        </w:rPr>
        <w:tab/>
        <w:t>62</w:t>
      </w:r>
    </w:p>
    <w:p w14:paraId="691AC348" w14:textId="77777777" w:rsidR="002D58CD" w:rsidRDefault="002D58CD">
      <w:pPr>
        <w:pStyle w:val="Index2"/>
        <w:tabs>
          <w:tab w:val="right" w:leader="dot" w:pos="4310"/>
        </w:tabs>
        <w:rPr>
          <w:noProof/>
        </w:rPr>
      </w:pPr>
      <w:r>
        <w:rPr>
          <w:noProof/>
        </w:rPr>
        <w:t>networks (design and build)</w:t>
      </w:r>
      <w:r>
        <w:rPr>
          <w:noProof/>
        </w:rPr>
        <w:tab/>
        <w:t>64</w:t>
      </w:r>
    </w:p>
    <w:p w14:paraId="42C2943F" w14:textId="77777777" w:rsidR="002D58CD" w:rsidRDefault="002D58CD">
      <w:pPr>
        <w:pStyle w:val="Index1"/>
        <w:tabs>
          <w:tab w:val="right" w:leader="dot" w:pos="4310"/>
        </w:tabs>
        <w:rPr>
          <w:noProof/>
        </w:rPr>
      </w:pPr>
      <w:r>
        <w:rPr>
          <w:noProof/>
        </w:rPr>
        <w:t>informational copies</w:t>
      </w:r>
    </w:p>
    <w:p w14:paraId="3DBE0EBA" w14:textId="77777777" w:rsidR="002D58CD" w:rsidRDefault="002D58CD">
      <w:pPr>
        <w:pStyle w:val="Index2"/>
        <w:tabs>
          <w:tab w:val="right" w:leader="dot" w:pos="4310"/>
        </w:tabs>
        <w:rPr>
          <w:noProof/>
        </w:rPr>
      </w:pPr>
      <w:r>
        <w:rPr>
          <w:noProof/>
        </w:rPr>
        <w:t>external</w:t>
      </w:r>
      <w:r>
        <w:rPr>
          <w:noProof/>
        </w:rPr>
        <w:tab/>
        <w:t>136</w:t>
      </w:r>
    </w:p>
    <w:p w14:paraId="3F47C73E" w14:textId="77777777" w:rsidR="002D58CD" w:rsidRDefault="002D58CD">
      <w:pPr>
        <w:pStyle w:val="Index2"/>
        <w:tabs>
          <w:tab w:val="right" w:leader="dot" w:pos="4310"/>
        </w:tabs>
        <w:rPr>
          <w:noProof/>
        </w:rPr>
      </w:pPr>
      <w:r>
        <w:rPr>
          <w:noProof/>
        </w:rPr>
        <w:t>reference materials</w:t>
      </w:r>
      <w:r>
        <w:rPr>
          <w:noProof/>
        </w:rPr>
        <w:tab/>
        <w:t>140</w:t>
      </w:r>
    </w:p>
    <w:p w14:paraId="3FB36EEA" w14:textId="77777777" w:rsidR="002D58CD" w:rsidRDefault="002D58CD">
      <w:pPr>
        <w:pStyle w:val="Index2"/>
        <w:tabs>
          <w:tab w:val="right" w:leader="dot" w:pos="4310"/>
        </w:tabs>
        <w:rPr>
          <w:noProof/>
        </w:rPr>
      </w:pPr>
      <w:r>
        <w:rPr>
          <w:noProof/>
        </w:rPr>
        <w:t>secondary/duplicate</w:t>
      </w:r>
      <w:r>
        <w:rPr>
          <w:noProof/>
        </w:rPr>
        <w:tab/>
        <w:t>141</w:t>
      </w:r>
    </w:p>
    <w:p w14:paraId="61B2D53B" w14:textId="77777777" w:rsidR="002D58CD" w:rsidRDefault="002D58CD">
      <w:pPr>
        <w:pStyle w:val="Index1"/>
        <w:tabs>
          <w:tab w:val="right" w:leader="dot" w:pos="4310"/>
        </w:tabs>
        <w:rPr>
          <w:noProof/>
        </w:rPr>
      </w:pPr>
      <w:r>
        <w:rPr>
          <w:noProof/>
        </w:rPr>
        <w:t>injuries</w:t>
      </w:r>
    </w:p>
    <w:p w14:paraId="24AB2A8D" w14:textId="77777777" w:rsidR="002D58CD" w:rsidRDefault="002D58CD">
      <w:pPr>
        <w:pStyle w:val="Index2"/>
        <w:tabs>
          <w:tab w:val="right" w:leader="dot" w:pos="4310"/>
        </w:tabs>
        <w:rPr>
          <w:noProof/>
        </w:rPr>
      </w:pPr>
      <w:r>
        <w:rPr>
          <w:noProof/>
        </w:rPr>
        <w:t>L&amp;I claims</w:t>
      </w:r>
      <w:r>
        <w:rPr>
          <w:noProof/>
        </w:rPr>
        <w:tab/>
        <w:t>102</w:t>
      </w:r>
    </w:p>
    <w:p w14:paraId="558C2F33" w14:textId="77777777" w:rsidR="002D58CD" w:rsidRDefault="002D58CD">
      <w:pPr>
        <w:pStyle w:val="Index3"/>
        <w:tabs>
          <w:tab w:val="right" w:leader="dot" w:pos="4310"/>
        </w:tabs>
        <w:rPr>
          <w:noProof/>
        </w:rPr>
      </w:pPr>
      <w:r>
        <w:rPr>
          <w:noProof/>
        </w:rPr>
        <w:t>eye injuries</w:t>
      </w:r>
      <w:r>
        <w:rPr>
          <w:noProof/>
        </w:rPr>
        <w:tab/>
        <w:t>103</w:t>
      </w:r>
    </w:p>
    <w:p w14:paraId="7DFB9868" w14:textId="77777777" w:rsidR="002D58CD" w:rsidRDefault="002D58CD">
      <w:pPr>
        <w:pStyle w:val="Index2"/>
        <w:tabs>
          <w:tab w:val="right" w:leader="dot" w:pos="4310"/>
        </w:tabs>
        <w:rPr>
          <w:noProof/>
        </w:rPr>
      </w:pPr>
      <w:r>
        <w:rPr>
          <w:noProof/>
        </w:rPr>
        <w:t>litigation</w:t>
      </w:r>
      <w:r>
        <w:rPr>
          <w:noProof/>
        </w:rPr>
        <w:tab/>
        <w:t>28</w:t>
      </w:r>
    </w:p>
    <w:p w14:paraId="3812C8AA" w14:textId="77777777" w:rsidR="002D58CD" w:rsidRDefault="002D58CD">
      <w:pPr>
        <w:pStyle w:val="Index3"/>
        <w:tabs>
          <w:tab w:val="right" w:leader="dot" w:pos="4310"/>
        </w:tabs>
        <w:rPr>
          <w:noProof/>
        </w:rPr>
      </w:pPr>
      <w:r>
        <w:rPr>
          <w:noProof/>
        </w:rPr>
        <w:t>significant cases</w:t>
      </w:r>
      <w:r>
        <w:rPr>
          <w:noProof/>
        </w:rPr>
        <w:tab/>
        <w:t>29</w:t>
      </w:r>
    </w:p>
    <w:p w14:paraId="43A8F767" w14:textId="77777777" w:rsidR="002D58CD" w:rsidRDefault="002D58CD">
      <w:pPr>
        <w:pStyle w:val="Index2"/>
        <w:tabs>
          <w:tab w:val="right" w:leader="dot" w:pos="4310"/>
        </w:tabs>
        <w:rPr>
          <w:noProof/>
        </w:rPr>
      </w:pPr>
      <w:r>
        <w:rPr>
          <w:noProof/>
        </w:rPr>
        <w:t>no claim filed</w:t>
      </w:r>
      <w:r>
        <w:rPr>
          <w:noProof/>
        </w:rPr>
        <w:tab/>
        <w:t>49</w:t>
      </w:r>
    </w:p>
    <w:p w14:paraId="4427F57F" w14:textId="77777777" w:rsidR="002D58CD" w:rsidRDefault="002D58CD">
      <w:pPr>
        <w:pStyle w:val="Index1"/>
        <w:tabs>
          <w:tab w:val="right" w:leader="dot" w:pos="4310"/>
        </w:tabs>
        <w:rPr>
          <w:noProof/>
        </w:rPr>
      </w:pPr>
      <w:r>
        <w:rPr>
          <w:noProof/>
        </w:rPr>
        <w:t>inspections/monitoring</w:t>
      </w:r>
      <w:r>
        <w:rPr>
          <w:noProof/>
        </w:rPr>
        <w:tab/>
        <w:t>66</w:t>
      </w:r>
    </w:p>
    <w:p w14:paraId="4C01E320" w14:textId="77777777" w:rsidR="002D58CD" w:rsidRDefault="002D58CD">
      <w:pPr>
        <w:pStyle w:val="Index2"/>
        <w:tabs>
          <w:tab w:val="right" w:leader="dot" w:pos="4310"/>
        </w:tabs>
        <w:rPr>
          <w:noProof/>
        </w:rPr>
      </w:pPr>
      <w:r>
        <w:rPr>
          <w:noProof/>
        </w:rPr>
        <w:t>by regulating authorities</w:t>
      </w:r>
      <w:r>
        <w:rPr>
          <w:noProof/>
        </w:rPr>
        <w:tab/>
        <w:t>14</w:t>
      </w:r>
    </w:p>
    <w:p w14:paraId="7F73223B" w14:textId="77777777" w:rsidR="002D58CD" w:rsidRDefault="002D58CD">
      <w:pPr>
        <w:pStyle w:val="Index1"/>
        <w:tabs>
          <w:tab w:val="right" w:leader="dot" w:pos="4310"/>
        </w:tabs>
        <w:rPr>
          <w:noProof/>
        </w:rPr>
      </w:pPr>
      <w:r>
        <w:rPr>
          <w:noProof/>
        </w:rPr>
        <w:t>insufficient funds collections</w:t>
      </w:r>
      <w:r>
        <w:rPr>
          <w:noProof/>
        </w:rPr>
        <w:tab/>
        <w:t>76</w:t>
      </w:r>
    </w:p>
    <w:p w14:paraId="7EF528F1" w14:textId="77777777" w:rsidR="002D58CD" w:rsidRDefault="002D58CD">
      <w:pPr>
        <w:pStyle w:val="Index1"/>
        <w:tabs>
          <w:tab w:val="right" w:leader="dot" w:pos="4310"/>
        </w:tabs>
        <w:rPr>
          <w:noProof/>
        </w:rPr>
      </w:pPr>
      <w:r>
        <w:rPr>
          <w:noProof/>
        </w:rPr>
        <w:t>intellectual property (acquisition/disposal/registration)</w:t>
      </w:r>
      <w:r>
        <w:rPr>
          <w:noProof/>
        </w:rPr>
        <w:tab/>
        <w:t>55</w:t>
      </w:r>
    </w:p>
    <w:p w14:paraId="1E309AF7" w14:textId="77777777" w:rsidR="002D58CD" w:rsidRDefault="002D58CD">
      <w:pPr>
        <w:pStyle w:val="Index1"/>
        <w:tabs>
          <w:tab w:val="right" w:leader="dot" w:pos="4310"/>
        </w:tabs>
        <w:rPr>
          <w:noProof/>
        </w:rPr>
      </w:pPr>
      <w:r w:rsidRPr="003A6BCE">
        <w:rPr>
          <w:rFonts w:eastAsia="Calibri" w:cs="Times New Roman"/>
          <w:noProof/>
        </w:rPr>
        <w:t>interagency boards/committees/etc.</w:t>
      </w:r>
    </w:p>
    <w:p w14:paraId="49B5C17C" w14:textId="77777777" w:rsidR="002D58CD" w:rsidRDefault="002D58CD">
      <w:pPr>
        <w:pStyle w:val="Index2"/>
        <w:tabs>
          <w:tab w:val="right" w:leader="dot" w:pos="4310"/>
        </w:tabs>
        <w:rPr>
          <w:noProof/>
        </w:rPr>
      </w:pPr>
      <w:r w:rsidRPr="003A6BCE">
        <w:rPr>
          <w:rFonts w:eastAsia="Calibri" w:cs="Times New Roman"/>
          <w:noProof/>
        </w:rPr>
        <w:t>agency is not secretary/recordkeeper</w:t>
      </w:r>
      <w:r>
        <w:rPr>
          <w:noProof/>
        </w:rPr>
        <w:tab/>
        <w:t>35</w:t>
      </w:r>
    </w:p>
    <w:p w14:paraId="5CCC7E06" w14:textId="77777777" w:rsidR="002D58CD" w:rsidRDefault="002D58CD">
      <w:pPr>
        <w:pStyle w:val="Index2"/>
        <w:tabs>
          <w:tab w:val="right" w:leader="dot" w:pos="4310"/>
        </w:tabs>
        <w:rPr>
          <w:noProof/>
        </w:rPr>
      </w:pPr>
      <w:r w:rsidRPr="003A6BCE">
        <w:rPr>
          <w:rFonts w:eastAsia="Calibri" w:cs="Times New Roman"/>
          <w:noProof/>
        </w:rPr>
        <w:t>agency is secretary/recordkeeper</w:t>
      </w:r>
    </w:p>
    <w:p w14:paraId="2C0B8D10" w14:textId="77777777" w:rsidR="002D58CD" w:rsidRDefault="002D58CD">
      <w:pPr>
        <w:pStyle w:val="Index3"/>
        <w:tabs>
          <w:tab w:val="right" w:leader="dot" w:pos="4310"/>
        </w:tabs>
        <w:rPr>
          <w:noProof/>
        </w:rPr>
      </w:pPr>
      <w:r w:rsidRPr="003A6BCE">
        <w:rPr>
          <w:rFonts w:eastAsia="Calibri" w:cs="Times New Roman"/>
          <w:noProof/>
        </w:rPr>
        <w:t>advisory bodies</w:t>
      </w:r>
      <w:r>
        <w:rPr>
          <w:noProof/>
        </w:rPr>
        <w:tab/>
        <w:t>32</w:t>
      </w:r>
    </w:p>
    <w:p w14:paraId="522F7355" w14:textId="77777777" w:rsidR="002D58CD" w:rsidRDefault="002D58CD">
      <w:pPr>
        <w:pStyle w:val="Index3"/>
        <w:tabs>
          <w:tab w:val="right" w:leader="dot" w:pos="4310"/>
        </w:tabs>
        <w:rPr>
          <w:noProof/>
        </w:rPr>
      </w:pPr>
      <w:r w:rsidRPr="003A6BCE">
        <w:rPr>
          <w:rFonts w:eastAsia="Calibri" w:cs="Times New Roman"/>
          <w:noProof/>
        </w:rPr>
        <w:t>governing/policy-setting bodies</w:t>
      </w:r>
      <w:r>
        <w:rPr>
          <w:noProof/>
        </w:rPr>
        <w:tab/>
        <w:t>33</w:t>
      </w:r>
    </w:p>
    <w:p w14:paraId="01685987" w14:textId="77777777" w:rsidR="002D58CD" w:rsidRDefault="002D58CD">
      <w:pPr>
        <w:pStyle w:val="Index1"/>
        <w:tabs>
          <w:tab w:val="right" w:leader="dot" w:pos="4310"/>
        </w:tabs>
        <w:rPr>
          <w:noProof/>
        </w:rPr>
      </w:pPr>
      <w:r>
        <w:rPr>
          <w:noProof/>
        </w:rPr>
        <w:t>interagency transfers (employees)</w:t>
      </w:r>
      <w:r>
        <w:rPr>
          <w:noProof/>
        </w:rPr>
        <w:tab/>
        <w:t>116</w:t>
      </w:r>
    </w:p>
    <w:p w14:paraId="1B3F34C3" w14:textId="77777777" w:rsidR="002D58CD" w:rsidRDefault="002D58CD">
      <w:pPr>
        <w:pStyle w:val="Index1"/>
        <w:tabs>
          <w:tab w:val="right" w:leader="dot" w:pos="4310"/>
        </w:tabs>
        <w:rPr>
          <w:noProof/>
        </w:rPr>
      </w:pPr>
      <w:r>
        <w:rPr>
          <w:noProof/>
        </w:rPr>
        <w:t>interlibrary loans</w:t>
      </w:r>
      <w:r>
        <w:rPr>
          <w:noProof/>
        </w:rPr>
        <w:tab/>
        <w:t>120</w:t>
      </w:r>
    </w:p>
    <w:p w14:paraId="62D7D077" w14:textId="77777777" w:rsidR="002D58CD" w:rsidRDefault="002D58CD">
      <w:pPr>
        <w:pStyle w:val="Index1"/>
        <w:tabs>
          <w:tab w:val="right" w:leader="dot" w:pos="4310"/>
        </w:tabs>
        <w:rPr>
          <w:noProof/>
        </w:rPr>
      </w:pPr>
      <w:r>
        <w:rPr>
          <w:noProof/>
        </w:rPr>
        <w:t>internal audits</w:t>
      </w:r>
    </w:p>
    <w:p w14:paraId="0C655058" w14:textId="77777777" w:rsidR="002D58CD" w:rsidRDefault="002D58CD">
      <w:pPr>
        <w:pStyle w:val="Index2"/>
        <w:tabs>
          <w:tab w:val="right" w:leader="dot" w:pos="4310"/>
        </w:tabs>
        <w:rPr>
          <w:noProof/>
        </w:rPr>
      </w:pPr>
      <w:r>
        <w:rPr>
          <w:noProof/>
        </w:rPr>
        <w:t>development</w:t>
      </w:r>
      <w:r>
        <w:rPr>
          <w:noProof/>
        </w:rPr>
        <w:tab/>
        <w:t>10</w:t>
      </w:r>
    </w:p>
    <w:p w14:paraId="25C7F95E" w14:textId="77777777" w:rsidR="002D58CD" w:rsidRDefault="002D58CD">
      <w:pPr>
        <w:pStyle w:val="Index2"/>
        <w:tabs>
          <w:tab w:val="right" w:leader="dot" w:pos="4310"/>
        </w:tabs>
        <w:rPr>
          <w:noProof/>
        </w:rPr>
      </w:pPr>
      <w:r>
        <w:rPr>
          <w:noProof/>
        </w:rPr>
        <w:t>final reports/audit working papers</w:t>
      </w:r>
      <w:r>
        <w:rPr>
          <w:noProof/>
        </w:rPr>
        <w:tab/>
        <w:t>11</w:t>
      </w:r>
    </w:p>
    <w:p w14:paraId="03B643E0" w14:textId="77777777" w:rsidR="002D58CD" w:rsidRDefault="002D58CD">
      <w:pPr>
        <w:pStyle w:val="Index2"/>
        <w:tabs>
          <w:tab w:val="right" w:leader="dot" w:pos="4310"/>
        </w:tabs>
        <w:rPr>
          <w:noProof/>
        </w:rPr>
      </w:pPr>
      <w:r>
        <w:rPr>
          <w:noProof/>
        </w:rPr>
        <w:t>programs (quality assurance reviews)</w:t>
      </w:r>
      <w:r>
        <w:rPr>
          <w:noProof/>
        </w:rPr>
        <w:tab/>
        <w:t>12</w:t>
      </w:r>
    </w:p>
    <w:p w14:paraId="025688C0" w14:textId="77777777" w:rsidR="002D58CD" w:rsidRDefault="002D58CD">
      <w:pPr>
        <w:pStyle w:val="Index1"/>
        <w:tabs>
          <w:tab w:val="right" w:leader="dot" w:pos="4310"/>
        </w:tabs>
        <w:rPr>
          <w:noProof/>
        </w:rPr>
      </w:pPr>
      <w:r w:rsidRPr="003A6BCE">
        <w:rPr>
          <w:rFonts w:eastAsia="Calibri" w:cs="Times New Roman"/>
          <w:noProof/>
        </w:rPr>
        <w:t>internal reports (statistics)</w:t>
      </w:r>
      <w:r>
        <w:rPr>
          <w:noProof/>
        </w:rPr>
        <w:tab/>
        <w:t>45</w:t>
      </w:r>
    </w:p>
    <w:p w14:paraId="4CC8CCD8" w14:textId="77777777" w:rsidR="002D58CD" w:rsidRDefault="002D58CD">
      <w:pPr>
        <w:pStyle w:val="Index1"/>
        <w:tabs>
          <w:tab w:val="right" w:leader="dot" w:pos="4310"/>
        </w:tabs>
        <w:rPr>
          <w:noProof/>
        </w:rPr>
      </w:pPr>
      <w:r w:rsidRPr="003A6BCE">
        <w:rPr>
          <w:rFonts w:eastAsia="Calibri"/>
          <w:noProof/>
        </w:rPr>
        <w:t>Internal Revenue Service (IRS)</w:t>
      </w:r>
    </w:p>
    <w:p w14:paraId="4E6762EC" w14:textId="77777777" w:rsidR="002D58CD" w:rsidRDefault="002D58CD">
      <w:pPr>
        <w:pStyle w:val="Index2"/>
        <w:tabs>
          <w:tab w:val="right" w:leader="dot" w:pos="4310"/>
        </w:tabs>
        <w:rPr>
          <w:noProof/>
        </w:rPr>
      </w:pPr>
      <w:r w:rsidRPr="003A6BCE">
        <w:rPr>
          <w:rFonts w:eastAsia="Calibri"/>
          <w:noProof/>
        </w:rPr>
        <w:t>wage/tax reporting</w:t>
      </w:r>
      <w:r>
        <w:rPr>
          <w:noProof/>
        </w:rPr>
        <w:tab/>
        <w:t>79</w:t>
      </w:r>
    </w:p>
    <w:p w14:paraId="6F4ACA27" w14:textId="77777777" w:rsidR="002D58CD" w:rsidRDefault="002D58CD">
      <w:pPr>
        <w:pStyle w:val="Index2"/>
        <w:tabs>
          <w:tab w:val="right" w:leader="dot" w:pos="4310"/>
        </w:tabs>
        <w:rPr>
          <w:noProof/>
        </w:rPr>
      </w:pPr>
      <w:r w:rsidRPr="003A6BCE">
        <w:rPr>
          <w:rFonts w:eastAsia="Calibri"/>
          <w:noProof/>
        </w:rPr>
        <w:t>withholding and ID# certificates</w:t>
      </w:r>
      <w:r>
        <w:rPr>
          <w:noProof/>
        </w:rPr>
        <w:tab/>
        <w:t>105</w:t>
      </w:r>
    </w:p>
    <w:p w14:paraId="233A32E1" w14:textId="77777777" w:rsidR="002D58CD" w:rsidRDefault="002D58CD">
      <w:pPr>
        <w:pStyle w:val="Index1"/>
        <w:tabs>
          <w:tab w:val="right" w:leader="dot" w:pos="4310"/>
        </w:tabs>
        <w:rPr>
          <w:noProof/>
        </w:rPr>
      </w:pPr>
      <w:r>
        <w:rPr>
          <w:noProof/>
        </w:rPr>
        <w:t>international money transfers</w:t>
      </w:r>
      <w:r>
        <w:rPr>
          <w:noProof/>
        </w:rPr>
        <w:tab/>
        <w:t>75</w:t>
      </w:r>
    </w:p>
    <w:p w14:paraId="0ABEAD32" w14:textId="77777777" w:rsidR="002D58CD" w:rsidRDefault="002D58CD">
      <w:pPr>
        <w:pStyle w:val="Index1"/>
        <w:tabs>
          <w:tab w:val="right" w:leader="dot" w:pos="4310"/>
        </w:tabs>
        <w:rPr>
          <w:noProof/>
        </w:rPr>
      </w:pPr>
      <w:r w:rsidRPr="003A6BCE">
        <w:rPr>
          <w:rFonts w:eastAsia="Calibri" w:cs="Times New Roman"/>
          <w:noProof/>
        </w:rPr>
        <w:t>internet browsing</w:t>
      </w:r>
      <w:r>
        <w:rPr>
          <w:noProof/>
        </w:rPr>
        <w:tab/>
        <w:t>138</w:t>
      </w:r>
    </w:p>
    <w:p w14:paraId="50070744" w14:textId="77777777" w:rsidR="002D58CD" w:rsidRDefault="002D58CD">
      <w:pPr>
        <w:pStyle w:val="Index2"/>
        <w:tabs>
          <w:tab w:val="right" w:leader="dot" w:pos="4310"/>
        </w:tabs>
        <w:rPr>
          <w:noProof/>
        </w:rPr>
      </w:pPr>
      <w:r w:rsidRPr="003A6BCE">
        <w:rPr>
          <w:rFonts w:eastAsia="Calibri" w:cs="Times New Roman"/>
          <w:noProof/>
        </w:rPr>
        <w:t>audit trails/system usage monitoring</w:t>
      </w:r>
      <w:r>
        <w:rPr>
          <w:noProof/>
        </w:rPr>
        <w:tab/>
        <w:t>62</w:t>
      </w:r>
    </w:p>
    <w:p w14:paraId="38AEAD12" w14:textId="77777777" w:rsidR="002D58CD" w:rsidRDefault="002D58CD">
      <w:pPr>
        <w:pStyle w:val="Index1"/>
        <w:tabs>
          <w:tab w:val="right" w:leader="dot" w:pos="4310"/>
        </w:tabs>
        <w:rPr>
          <w:noProof/>
        </w:rPr>
      </w:pPr>
      <w:r>
        <w:rPr>
          <w:noProof/>
        </w:rPr>
        <w:t>internet/intranet</w:t>
      </w:r>
    </w:p>
    <w:p w14:paraId="20325E90" w14:textId="77777777" w:rsidR="002D58CD" w:rsidRDefault="002D58CD">
      <w:pPr>
        <w:pStyle w:val="Index2"/>
        <w:tabs>
          <w:tab w:val="right" w:leader="dot" w:pos="4310"/>
        </w:tabs>
        <w:rPr>
          <w:noProof/>
        </w:rPr>
      </w:pPr>
      <w:r>
        <w:rPr>
          <w:noProof/>
        </w:rPr>
        <w:t>content management</w:t>
      </w:r>
      <w:r>
        <w:rPr>
          <w:noProof/>
        </w:rPr>
        <w:tab/>
        <w:t>124</w:t>
      </w:r>
    </w:p>
    <w:p w14:paraId="476277AE" w14:textId="77777777" w:rsidR="002D58CD" w:rsidRDefault="002D58CD">
      <w:pPr>
        <w:pStyle w:val="Index2"/>
        <w:tabs>
          <w:tab w:val="right" w:leader="dot" w:pos="4310"/>
        </w:tabs>
        <w:rPr>
          <w:noProof/>
        </w:rPr>
      </w:pPr>
      <w:r>
        <w:rPr>
          <w:noProof/>
        </w:rPr>
        <w:t>Internet Protocol (IP) addresses</w:t>
      </w:r>
      <w:r>
        <w:rPr>
          <w:noProof/>
        </w:rPr>
        <w:tab/>
        <w:t>64</w:t>
      </w:r>
    </w:p>
    <w:p w14:paraId="27961EFC" w14:textId="77777777" w:rsidR="002D58CD" w:rsidRDefault="002D58CD">
      <w:pPr>
        <w:pStyle w:val="Index2"/>
        <w:tabs>
          <w:tab w:val="right" w:leader="dot" w:pos="4310"/>
        </w:tabs>
        <w:rPr>
          <w:noProof/>
        </w:rPr>
      </w:pPr>
      <w:r>
        <w:rPr>
          <w:noProof/>
        </w:rPr>
        <w:t>web addresses</w:t>
      </w:r>
      <w:r>
        <w:rPr>
          <w:noProof/>
        </w:rPr>
        <w:tab/>
        <w:t>140</w:t>
      </w:r>
    </w:p>
    <w:p w14:paraId="452F7C0B" w14:textId="77777777" w:rsidR="002D58CD" w:rsidRDefault="002D58CD">
      <w:pPr>
        <w:pStyle w:val="Index2"/>
        <w:tabs>
          <w:tab w:val="right" w:leader="dot" w:pos="4310"/>
        </w:tabs>
        <w:rPr>
          <w:noProof/>
        </w:rPr>
      </w:pPr>
      <w:r>
        <w:rPr>
          <w:noProof/>
        </w:rPr>
        <w:t>web applications</w:t>
      </w:r>
      <w:r>
        <w:rPr>
          <w:noProof/>
        </w:rPr>
        <w:tab/>
        <w:t>61</w:t>
      </w:r>
    </w:p>
    <w:p w14:paraId="49B68B4F" w14:textId="77777777" w:rsidR="002D58CD" w:rsidRDefault="002D58CD">
      <w:pPr>
        <w:pStyle w:val="Index1"/>
        <w:tabs>
          <w:tab w:val="right" w:leader="dot" w:pos="4310"/>
        </w:tabs>
        <w:rPr>
          <w:noProof/>
        </w:rPr>
      </w:pPr>
      <w:r>
        <w:rPr>
          <w:noProof/>
        </w:rPr>
        <w:t>inventories</w:t>
      </w:r>
    </w:p>
    <w:p w14:paraId="7B0B4351" w14:textId="77777777" w:rsidR="002D58CD" w:rsidRDefault="002D58CD">
      <w:pPr>
        <w:pStyle w:val="Index2"/>
        <w:tabs>
          <w:tab w:val="right" w:leader="dot" w:pos="4310"/>
        </w:tabs>
        <w:rPr>
          <w:noProof/>
        </w:rPr>
      </w:pPr>
      <w:r>
        <w:rPr>
          <w:noProof/>
        </w:rPr>
        <w:t>buildings/equipment/land</w:t>
      </w:r>
      <w:r>
        <w:rPr>
          <w:noProof/>
        </w:rPr>
        <w:tab/>
        <w:t>65</w:t>
      </w:r>
    </w:p>
    <w:p w14:paraId="7A2270A9" w14:textId="77777777" w:rsidR="002D58CD" w:rsidRDefault="002D58CD">
      <w:pPr>
        <w:pStyle w:val="Index2"/>
        <w:tabs>
          <w:tab w:val="right" w:leader="dot" w:pos="4310"/>
        </w:tabs>
        <w:rPr>
          <w:noProof/>
        </w:rPr>
      </w:pPr>
      <w:r>
        <w:rPr>
          <w:noProof/>
        </w:rPr>
        <w:t>public records</w:t>
      </w:r>
      <w:r>
        <w:rPr>
          <w:noProof/>
        </w:rPr>
        <w:tab/>
        <w:t>129</w:t>
      </w:r>
    </w:p>
    <w:p w14:paraId="1648F583" w14:textId="77777777" w:rsidR="002D58CD" w:rsidRDefault="002D58CD">
      <w:pPr>
        <w:pStyle w:val="Index2"/>
        <w:tabs>
          <w:tab w:val="right" w:leader="dot" w:pos="4310"/>
        </w:tabs>
        <w:rPr>
          <w:noProof/>
        </w:rPr>
      </w:pPr>
      <w:r>
        <w:rPr>
          <w:noProof/>
        </w:rPr>
        <w:t>supplies/parts</w:t>
      </w:r>
      <w:r>
        <w:rPr>
          <w:noProof/>
        </w:rPr>
        <w:tab/>
        <w:t>65</w:t>
      </w:r>
    </w:p>
    <w:p w14:paraId="07FF6EA5" w14:textId="77777777" w:rsidR="002D58CD" w:rsidRDefault="002D58CD">
      <w:pPr>
        <w:pStyle w:val="Index1"/>
        <w:tabs>
          <w:tab w:val="right" w:leader="dot" w:pos="4310"/>
        </w:tabs>
        <w:rPr>
          <w:noProof/>
        </w:rPr>
      </w:pPr>
      <w:r>
        <w:rPr>
          <w:noProof/>
        </w:rPr>
        <w:t>investigations</w:t>
      </w:r>
    </w:p>
    <w:p w14:paraId="6D44716D" w14:textId="77777777" w:rsidR="002D58CD" w:rsidRDefault="002D58CD">
      <w:pPr>
        <w:pStyle w:val="Index2"/>
        <w:tabs>
          <w:tab w:val="right" w:leader="dot" w:pos="4310"/>
        </w:tabs>
        <w:rPr>
          <w:noProof/>
        </w:rPr>
      </w:pPr>
      <w:r>
        <w:rPr>
          <w:noProof/>
        </w:rPr>
        <w:t>accidents/incidents</w:t>
      </w:r>
      <w:r>
        <w:rPr>
          <w:noProof/>
        </w:rPr>
        <w:tab/>
        <w:t>49</w:t>
      </w:r>
    </w:p>
    <w:p w14:paraId="75C0595B" w14:textId="77777777" w:rsidR="002D58CD" w:rsidRDefault="002D58CD">
      <w:pPr>
        <w:pStyle w:val="Index2"/>
        <w:tabs>
          <w:tab w:val="right" w:leader="dot" w:pos="4310"/>
        </w:tabs>
        <w:rPr>
          <w:noProof/>
        </w:rPr>
      </w:pPr>
      <w:r>
        <w:rPr>
          <w:noProof/>
        </w:rPr>
        <w:t>audits</w:t>
      </w:r>
      <w:r>
        <w:rPr>
          <w:noProof/>
        </w:rPr>
        <w:tab/>
        <w:t>8</w:t>
      </w:r>
    </w:p>
    <w:p w14:paraId="6F30F483" w14:textId="77777777" w:rsidR="002D58CD" w:rsidRDefault="002D58CD">
      <w:pPr>
        <w:pStyle w:val="Index2"/>
        <w:tabs>
          <w:tab w:val="right" w:leader="dot" w:pos="4310"/>
        </w:tabs>
        <w:rPr>
          <w:noProof/>
        </w:rPr>
      </w:pPr>
      <w:r>
        <w:rPr>
          <w:noProof/>
        </w:rPr>
        <w:t>whistleblowers</w:t>
      </w:r>
      <w:r>
        <w:rPr>
          <w:noProof/>
        </w:rPr>
        <w:tab/>
        <w:t>13</w:t>
      </w:r>
    </w:p>
    <w:p w14:paraId="44213A8E" w14:textId="77777777" w:rsidR="002D58CD" w:rsidRDefault="002D58CD">
      <w:pPr>
        <w:pStyle w:val="Index1"/>
        <w:tabs>
          <w:tab w:val="right" w:leader="dot" w:pos="4310"/>
        </w:tabs>
        <w:rPr>
          <w:noProof/>
        </w:rPr>
      </w:pPr>
      <w:r>
        <w:rPr>
          <w:noProof/>
        </w:rPr>
        <w:t>invoices</w:t>
      </w:r>
      <w:r>
        <w:rPr>
          <w:noProof/>
        </w:rPr>
        <w:tab/>
        <w:t>77</w:t>
      </w:r>
    </w:p>
    <w:p w14:paraId="49D021E4" w14:textId="77777777" w:rsidR="002D58CD" w:rsidRDefault="002D58CD">
      <w:pPr>
        <w:pStyle w:val="IndexHeading"/>
        <w:keepNext/>
        <w:tabs>
          <w:tab w:val="right" w:leader="dot" w:pos="4310"/>
        </w:tabs>
        <w:rPr>
          <w:rFonts w:asciiTheme="minorHAnsi" w:eastAsiaTheme="minorEastAsia" w:hAnsiTheme="minorHAnsi" w:cstheme="minorBidi"/>
          <w:b w:val="0"/>
          <w:bCs w:val="0"/>
          <w:noProof/>
        </w:rPr>
      </w:pPr>
      <w:r>
        <w:rPr>
          <w:noProof/>
        </w:rPr>
        <w:lastRenderedPageBreak/>
        <w:t>J</w:t>
      </w:r>
    </w:p>
    <w:p w14:paraId="50B10C88" w14:textId="77777777" w:rsidR="002D58CD" w:rsidRDefault="002D58CD">
      <w:pPr>
        <w:pStyle w:val="Index1"/>
        <w:tabs>
          <w:tab w:val="right" w:leader="dot" w:pos="4310"/>
        </w:tabs>
        <w:rPr>
          <w:noProof/>
        </w:rPr>
      </w:pPr>
      <w:r>
        <w:rPr>
          <w:noProof/>
        </w:rPr>
        <w:t>job</w:t>
      </w:r>
    </w:p>
    <w:p w14:paraId="333A9C0B" w14:textId="77777777" w:rsidR="002D58CD" w:rsidRDefault="002D58CD">
      <w:pPr>
        <w:pStyle w:val="Index2"/>
        <w:tabs>
          <w:tab w:val="right" w:leader="dot" w:pos="4310"/>
        </w:tabs>
        <w:rPr>
          <w:noProof/>
        </w:rPr>
      </w:pPr>
      <w:r>
        <w:rPr>
          <w:noProof/>
        </w:rPr>
        <w:t>announcements</w:t>
      </w:r>
      <w:r>
        <w:rPr>
          <w:noProof/>
        </w:rPr>
        <w:tab/>
        <w:t>115</w:t>
      </w:r>
    </w:p>
    <w:p w14:paraId="6A811548" w14:textId="77777777" w:rsidR="002D58CD" w:rsidRDefault="002D58CD">
      <w:pPr>
        <w:pStyle w:val="Index2"/>
        <w:tabs>
          <w:tab w:val="right" w:leader="dot" w:pos="4310"/>
        </w:tabs>
        <w:rPr>
          <w:noProof/>
        </w:rPr>
      </w:pPr>
      <w:r>
        <w:rPr>
          <w:noProof/>
        </w:rPr>
        <w:t>applications</w:t>
      </w:r>
    </w:p>
    <w:p w14:paraId="751A4957" w14:textId="77777777" w:rsidR="002D58CD" w:rsidRDefault="002D58CD">
      <w:pPr>
        <w:pStyle w:val="Index3"/>
        <w:tabs>
          <w:tab w:val="right" w:leader="dot" w:pos="4310"/>
        </w:tabs>
        <w:rPr>
          <w:noProof/>
        </w:rPr>
      </w:pPr>
      <w:r>
        <w:rPr>
          <w:noProof/>
        </w:rPr>
        <w:t>successful candidates</w:t>
      </w:r>
      <w:r>
        <w:rPr>
          <w:noProof/>
        </w:rPr>
        <w:tab/>
        <w:t>110</w:t>
      </w:r>
    </w:p>
    <w:p w14:paraId="0C7C74D0" w14:textId="77777777" w:rsidR="002D58CD" w:rsidRDefault="002D58CD">
      <w:pPr>
        <w:pStyle w:val="Index3"/>
        <w:tabs>
          <w:tab w:val="right" w:leader="dot" w:pos="4310"/>
        </w:tabs>
        <w:rPr>
          <w:noProof/>
        </w:rPr>
      </w:pPr>
      <w:r>
        <w:rPr>
          <w:noProof/>
        </w:rPr>
        <w:t>unsolicited</w:t>
      </w:r>
      <w:r>
        <w:rPr>
          <w:noProof/>
        </w:rPr>
        <w:tab/>
        <w:t>114</w:t>
      </w:r>
    </w:p>
    <w:p w14:paraId="1D99F9C0" w14:textId="77777777" w:rsidR="002D58CD" w:rsidRDefault="002D58CD">
      <w:pPr>
        <w:pStyle w:val="Index3"/>
        <w:tabs>
          <w:tab w:val="right" w:leader="dot" w:pos="4310"/>
        </w:tabs>
        <w:rPr>
          <w:noProof/>
        </w:rPr>
      </w:pPr>
      <w:r>
        <w:rPr>
          <w:noProof/>
        </w:rPr>
        <w:t>unsuccessful candidates</w:t>
      </w:r>
      <w:r>
        <w:rPr>
          <w:noProof/>
        </w:rPr>
        <w:tab/>
        <w:t>115</w:t>
      </w:r>
    </w:p>
    <w:p w14:paraId="370EF858" w14:textId="77777777" w:rsidR="002D58CD" w:rsidRDefault="002D58CD">
      <w:pPr>
        <w:pStyle w:val="Index2"/>
        <w:tabs>
          <w:tab w:val="right" w:leader="dot" w:pos="4310"/>
        </w:tabs>
        <w:rPr>
          <w:noProof/>
        </w:rPr>
      </w:pPr>
      <w:r>
        <w:rPr>
          <w:noProof/>
        </w:rPr>
        <w:t>descriptions</w:t>
      </w:r>
    </w:p>
    <w:p w14:paraId="545A0748" w14:textId="77777777" w:rsidR="002D58CD" w:rsidRDefault="002D58CD">
      <w:pPr>
        <w:pStyle w:val="Index3"/>
        <w:tabs>
          <w:tab w:val="right" w:leader="dot" w:pos="4310"/>
        </w:tabs>
        <w:rPr>
          <w:noProof/>
        </w:rPr>
      </w:pPr>
      <w:r>
        <w:rPr>
          <w:noProof/>
        </w:rPr>
        <w:t>position history</w:t>
      </w:r>
      <w:r>
        <w:rPr>
          <w:noProof/>
        </w:rPr>
        <w:tab/>
        <w:t>113</w:t>
      </w:r>
    </w:p>
    <w:p w14:paraId="1CD641A8" w14:textId="77777777" w:rsidR="002D58CD" w:rsidRDefault="002D58CD">
      <w:pPr>
        <w:pStyle w:val="Index3"/>
        <w:tabs>
          <w:tab w:val="right" w:leader="dot" w:pos="4310"/>
        </w:tabs>
        <w:rPr>
          <w:noProof/>
        </w:rPr>
      </w:pPr>
      <w:r>
        <w:rPr>
          <w:noProof/>
        </w:rPr>
        <w:t>recruitment</w:t>
      </w:r>
      <w:r>
        <w:rPr>
          <w:noProof/>
        </w:rPr>
        <w:tab/>
        <w:t>115</w:t>
      </w:r>
    </w:p>
    <w:p w14:paraId="62A17E1B" w14:textId="77777777" w:rsidR="002D58CD" w:rsidRDefault="002D58CD">
      <w:pPr>
        <w:pStyle w:val="Index1"/>
        <w:tabs>
          <w:tab w:val="right" w:leader="dot" w:pos="4310"/>
        </w:tabs>
        <w:rPr>
          <w:noProof/>
        </w:rPr>
      </w:pPr>
      <w:r>
        <w:rPr>
          <w:noProof/>
        </w:rPr>
        <w:t>journal vouchers (accounting)</w:t>
      </w:r>
      <w:r>
        <w:rPr>
          <w:noProof/>
        </w:rPr>
        <w:tab/>
        <w:t>77</w:t>
      </w:r>
    </w:p>
    <w:p w14:paraId="686FB4DD" w14:textId="77777777" w:rsidR="002D58CD" w:rsidRDefault="002D58CD">
      <w:pPr>
        <w:pStyle w:val="Index1"/>
        <w:tabs>
          <w:tab w:val="right" w:leader="dot" w:pos="4310"/>
        </w:tabs>
        <w:rPr>
          <w:noProof/>
        </w:rPr>
      </w:pPr>
      <w:r>
        <w:rPr>
          <w:noProof/>
        </w:rPr>
        <w:t>journals (notary public)</w:t>
      </w:r>
      <w:r>
        <w:rPr>
          <w:noProof/>
        </w:rPr>
        <w:tab/>
        <w:t>29</w:t>
      </w:r>
    </w:p>
    <w:p w14:paraId="207A6112" w14:textId="77777777" w:rsidR="002D58CD" w:rsidRDefault="002D58CD">
      <w:pPr>
        <w:pStyle w:val="Index1"/>
        <w:tabs>
          <w:tab w:val="right" w:leader="dot" w:pos="4310"/>
        </w:tabs>
        <w:rPr>
          <w:noProof/>
        </w:rPr>
      </w:pPr>
      <w:r w:rsidRPr="003A6BCE">
        <w:rPr>
          <w:rFonts w:eastAsia="Calibri" w:cs="Times New Roman"/>
          <w:noProof/>
        </w:rPr>
        <w:t>journals (publications)</w:t>
      </w:r>
    </w:p>
    <w:p w14:paraId="11EAC0C4" w14:textId="77777777" w:rsidR="002D58CD" w:rsidRDefault="002D58CD">
      <w:pPr>
        <w:pStyle w:val="Index2"/>
        <w:tabs>
          <w:tab w:val="right" w:leader="dot" w:pos="4310"/>
        </w:tabs>
        <w:rPr>
          <w:noProof/>
        </w:rPr>
      </w:pPr>
      <w:r>
        <w:rPr>
          <w:noProof/>
        </w:rPr>
        <w:t>agency publications</w:t>
      </w:r>
      <w:r>
        <w:rPr>
          <w:noProof/>
        </w:rPr>
        <w:tab/>
        <w:t>125</w:t>
      </w:r>
    </w:p>
    <w:p w14:paraId="75F1CEC8" w14:textId="77777777" w:rsidR="002D58CD" w:rsidRDefault="002D58CD">
      <w:pPr>
        <w:pStyle w:val="Index2"/>
        <w:tabs>
          <w:tab w:val="right" w:leader="dot" w:pos="4310"/>
        </w:tabs>
        <w:rPr>
          <w:noProof/>
        </w:rPr>
      </w:pPr>
      <w:r>
        <w:rPr>
          <w:noProof/>
        </w:rPr>
        <w:t>from external sources</w:t>
      </w:r>
      <w:r>
        <w:rPr>
          <w:noProof/>
        </w:rPr>
        <w:tab/>
        <w:t>136</w:t>
      </w:r>
    </w:p>
    <w:p w14:paraId="5896B59B" w14:textId="77777777" w:rsidR="002D58CD" w:rsidRDefault="002D58CD">
      <w:pPr>
        <w:pStyle w:val="Index2"/>
        <w:tabs>
          <w:tab w:val="right" w:leader="dot" w:pos="4310"/>
        </w:tabs>
        <w:rPr>
          <w:noProof/>
        </w:rPr>
      </w:pPr>
      <w:r w:rsidRPr="003A6BCE">
        <w:rPr>
          <w:rFonts w:eastAsia="Calibri" w:cs="Times New Roman"/>
          <w:noProof/>
        </w:rPr>
        <w:t>from stakeholder groups</w:t>
      </w:r>
      <w:r>
        <w:rPr>
          <w:noProof/>
        </w:rPr>
        <w:tab/>
        <w:t>24</w:t>
      </w:r>
    </w:p>
    <w:p w14:paraId="28C1EB54" w14:textId="77777777" w:rsidR="002D58CD" w:rsidRDefault="002D58CD">
      <w:pPr>
        <w:pStyle w:val="Index1"/>
        <w:tabs>
          <w:tab w:val="right" w:leader="dot" w:pos="4310"/>
        </w:tabs>
        <w:rPr>
          <w:noProof/>
        </w:rPr>
      </w:pPr>
      <w:r>
        <w:rPr>
          <w:noProof/>
        </w:rPr>
        <w:t>junk mail/spam</w:t>
      </w:r>
      <w:r>
        <w:rPr>
          <w:noProof/>
        </w:rPr>
        <w:tab/>
        <w:t>136</w:t>
      </w:r>
    </w:p>
    <w:p w14:paraId="326DBE32" w14:textId="77777777" w:rsidR="002D58CD" w:rsidRDefault="002D58CD">
      <w:pPr>
        <w:pStyle w:val="IndexHeading"/>
        <w:keepNext/>
        <w:tabs>
          <w:tab w:val="right" w:leader="dot" w:pos="4310"/>
        </w:tabs>
        <w:rPr>
          <w:rFonts w:asciiTheme="minorHAnsi" w:eastAsiaTheme="minorEastAsia" w:hAnsiTheme="minorHAnsi" w:cstheme="minorBidi"/>
          <w:b w:val="0"/>
          <w:bCs w:val="0"/>
          <w:noProof/>
        </w:rPr>
      </w:pPr>
      <w:r>
        <w:rPr>
          <w:noProof/>
        </w:rPr>
        <w:t>K</w:t>
      </w:r>
    </w:p>
    <w:p w14:paraId="37266559" w14:textId="77777777" w:rsidR="002D58CD" w:rsidRDefault="002D58CD">
      <w:pPr>
        <w:pStyle w:val="Index1"/>
        <w:tabs>
          <w:tab w:val="right" w:leader="dot" w:pos="4310"/>
        </w:tabs>
        <w:rPr>
          <w:noProof/>
        </w:rPr>
      </w:pPr>
      <w:r>
        <w:rPr>
          <w:noProof/>
        </w:rPr>
        <w:t>keys/keycards (building/facility security)</w:t>
      </w:r>
    </w:p>
    <w:p w14:paraId="570AD15C" w14:textId="77777777" w:rsidR="002D58CD" w:rsidRDefault="002D58CD">
      <w:pPr>
        <w:pStyle w:val="Index2"/>
        <w:tabs>
          <w:tab w:val="right" w:leader="dot" w:pos="4310"/>
        </w:tabs>
        <w:rPr>
          <w:noProof/>
        </w:rPr>
      </w:pPr>
      <w:r>
        <w:rPr>
          <w:noProof/>
        </w:rPr>
        <w:t>authorizations/assignments/transaction logs</w:t>
      </w:r>
      <w:r>
        <w:rPr>
          <w:noProof/>
        </w:rPr>
        <w:tab/>
        <w:t>72</w:t>
      </w:r>
    </w:p>
    <w:p w14:paraId="550EA1F1" w14:textId="77777777" w:rsidR="002D58CD" w:rsidRDefault="002D58CD">
      <w:pPr>
        <w:pStyle w:val="Index2"/>
        <w:tabs>
          <w:tab w:val="right" w:leader="dot" w:pos="4310"/>
        </w:tabs>
        <w:rPr>
          <w:noProof/>
        </w:rPr>
      </w:pPr>
      <w:r>
        <w:rPr>
          <w:noProof/>
        </w:rPr>
        <w:t>security systems/equipment</w:t>
      </w:r>
      <w:r>
        <w:rPr>
          <w:noProof/>
        </w:rPr>
        <w:tab/>
        <w:t>60</w:t>
      </w:r>
    </w:p>
    <w:p w14:paraId="2D678D7E" w14:textId="77777777" w:rsidR="002D58CD" w:rsidRDefault="002D58CD">
      <w:pPr>
        <w:pStyle w:val="IndexHeading"/>
        <w:keepNext/>
        <w:tabs>
          <w:tab w:val="right" w:leader="dot" w:pos="4310"/>
        </w:tabs>
        <w:rPr>
          <w:rFonts w:asciiTheme="minorHAnsi" w:eastAsiaTheme="minorEastAsia" w:hAnsiTheme="minorHAnsi" w:cstheme="minorBidi"/>
          <w:b w:val="0"/>
          <w:bCs w:val="0"/>
          <w:noProof/>
        </w:rPr>
      </w:pPr>
      <w:r>
        <w:rPr>
          <w:noProof/>
        </w:rPr>
        <w:t>L</w:t>
      </w:r>
    </w:p>
    <w:p w14:paraId="78ABE6AC" w14:textId="77777777" w:rsidR="002D58CD" w:rsidRDefault="002D58CD">
      <w:pPr>
        <w:pStyle w:val="Index1"/>
        <w:tabs>
          <w:tab w:val="right" w:leader="dot" w:pos="4310"/>
        </w:tabs>
        <w:rPr>
          <w:noProof/>
        </w:rPr>
      </w:pPr>
      <w:r>
        <w:rPr>
          <w:noProof/>
        </w:rPr>
        <w:t>L&amp;I claims</w:t>
      </w:r>
      <w:r>
        <w:rPr>
          <w:noProof/>
        </w:rPr>
        <w:tab/>
        <w:t>102</w:t>
      </w:r>
    </w:p>
    <w:p w14:paraId="75BD54C2" w14:textId="77777777" w:rsidR="002D58CD" w:rsidRDefault="002D58CD">
      <w:pPr>
        <w:pStyle w:val="Index2"/>
        <w:tabs>
          <w:tab w:val="right" w:leader="dot" w:pos="4310"/>
        </w:tabs>
        <w:rPr>
          <w:noProof/>
        </w:rPr>
      </w:pPr>
      <w:r>
        <w:rPr>
          <w:noProof/>
        </w:rPr>
        <w:t>eye injuries</w:t>
      </w:r>
      <w:r>
        <w:rPr>
          <w:noProof/>
        </w:rPr>
        <w:tab/>
        <w:t>103</w:t>
      </w:r>
    </w:p>
    <w:p w14:paraId="7B69957A" w14:textId="77777777" w:rsidR="002D58CD" w:rsidRDefault="002D58CD">
      <w:pPr>
        <w:pStyle w:val="Index1"/>
        <w:tabs>
          <w:tab w:val="right" w:leader="dot" w:pos="4310"/>
        </w:tabs>
        <w:rPr>
          <w:noProof/>
        </w:rPr>
      </w:pPr>
      <w:r w:rsidRPr="003A6BCE">
        <w:rPr>
          <w:rFonts w:eastAsia="Calibri" w:cs="Times New Roman"/>
          <w:noProof/>
        </w:rPr>
        <w:t>labor relations/unions</w:t>
      </w:r>
    </w:p>
    <w:p w14:paraId="1C986508" w14:textId="77777777" w:rsidR="002D58CD" w:rsidRDefault="002D58CD">
      <w:pPr>
        <w:pStyle w:val="Index2"/>
        <w:tabs>
          <w:tab w:val="right" w:leader="dot" w:pos="4310"/>
        </w:tabs>
        <w:rPr>
          <w:noProof/>
        </w:rPr>
      </w:pPr>
      <w:r>
        <w:rPr>
          <w:noProof/>
        </w:rPr>
        <w:t>collective bargaining/contracts</w:t>
      </w:r>
      <w:r>
        <w:rPr>
          <w:noProof/>
        </w:rPr>
        <w:tab/>
        <w:t>96</w:t>
      </w:r>
    </w:p>
    <w:p w14:paraId="1D689330" w14:textId="77777777" w:rsidR="002D58CD" w:rsidRDefault="002D58CD">
      <w:pPr>
        <w:pStyle w:val="Index2"/>
        <w:tabs>
          <w:tab w:val="right" w:leader="dot" w:pos="4310"/>
        </w:tabs>
        <w:rPr>
          <w:noProof/>
        </w:rPr>
      </w:pPr>
      <w:r w:rsidRPr="003A6BCE">
        <w:rPr>
          <w:rFonts w:eastAsia="Calibri" w:cs="Times New Roman"/>
          <w:noProof/>
        </w:rPr>
        <w:t>employee complaints/grievances</w:t>
      </w:r>
      <w:r>
        <w:rPr>
          <w:noProof/>
        </w:rPr>
        <w:tab/>
        <w:t>98</w:t>
      </w:r>
    </w:p>
    <w:p w14:paraId="4FE36384" w14:textId="77777777" w:rsidR="002D58CD" w:rsidRDefault="002D58CD">
      <w:pPr>
        <w:pStyle w:val="Index3"/>
        <w:tabs>
          <w:tab w:val="right" w:leader="dot" w:pos="4310"/>
        </w:tabs>
        <w:rPr>
          <w:noProof/>
        </w:rPr>
      </w:pPr>
      <w:r w:rsidRPr="003A6BCE">
        <w:rPr>
          <w:rFonts w:eastAsia="Calibri" w:cs="Times New Roman"/>
          <w:noProof/>
        </w:rPr>
        <w:t>exonerated</w:t>
      </w:r>
      <w:r>
        <w:rPr>
          <w:noProof/>
        </w:rPr>
        <w:tab/>
        <w:t>97</w:t>
      </w:r>
    </w:p>
    <w:p w14:paraId="616D98F1" w14:textId="77777777" w:rsidR="002D58CD" w:rsidRDefault="002D58CD">
      <w:pPr>
        <w:pStyle w:val="Index2"/>
        <w:tabs>
          <w:tab w:val="right" w:leader="dot" w:pos="4310"/>
        </w:tabs>
        <w:rPr>
          <w:noProof/>
        </w:rPr>
      </w:pPr>
      <w:r w:rsidRPr="003A6BCE">
        <w:rPr>
          <w:rFonts w:eastAsia="Calibri" w:cs="Times New Roman"/>
          <w:noProof/>
        </w:rPr>
        <w:t>general/stakeholder relations</w:t>
      </w:r>
      <w:r>
        <w:rPr>
          <w:noProof/>
        </w:rPr>
        <w:tab/>
        <w:t>24</w:t>
      </w:r>
    </w:p>
    <w:p w14:paraId="44913529" w14:textId="77777777" w:rsidR="002D58CD" w:rsidRDefault="002D58CD">
      <w:pPr>
        <w:pStyle w:val="Index1"/>
        <w:tabs>
          <w:tab w:val="right" w:leader="dot" w:pos="4310"/>
        </w:tabs>
        <w:rPr>
          <w:noProof/>
        </w:rPr>
      </w:pPr>
      <w:r>
        <w:rPr>
          <w:noProof/>
        </w:rPr>
        <w:t>land (real property)</w:t>
      </w:r>
    </w:p>
    <w:p w14:paraId="11B1370C" w14:textId="77777777" w:rsidR="002D58CD" w:rsidRDefault="002D58CD">
      <w:pPr>
        <w:pStyle w:val="Index2"/>
        <w:tabs>
          <w:tab w:val="right" w:leader="dot" w:pos="4310"/>
        </w:tabs>
        <w:rPr>
          <w:noProof/>
        </w:rPr>
      </w:pPr>
      <w:r>
        <w:rPr>
          <w:noProof/>
        </w:rPr>
        <w:t>acquisition/disposal</w:t>
      </w:r>
      <w:r>
        <w:rPr>
          <w:noProof/>
        </w:rPr>
        <w:tab/>
        <w:t>56</w:t>
      </w:r>
    </w:p>
    <w:p w14:paraId="56996FF8" w14:textId="77777777" w:rsidR="002D58CD" w:rsidRDefault="002D58CD">
      <w:pPr>
        <w:pStyle w:val="Index2"/>
        <w:tabs>
          <w:tab w:val="right" w:leader="dot" w:pos="4310"/>
        </w:tabs>
        <w:rPr>
          <w:noProof/>
        </w:rPr>
      </w:pPr>
      <w:r>
        <w:rPr>
          <w:noProof/>
        </w:rPr>
        <w:t>inventories</w:t>
      </w:r>
      <w:r>
        <w:rPr>
          <w:noProof/>
        </w:rPr>
        <w:tab/>
        <w:t>65</w:t>
      </w:r>
    </w:p>
    <w:p w14:paraId="5769682A" w14:textId="77777777" w:rsidR="002D58CD" w:rsidRDefault="002D58CD">
      <w:pPr>
        <w:pStyle w:val="Index1"/>
        <w:tabs>
          <w:tab w:val="right" w:leader="dot" w:pos="4310"/>
        </w:tabs>
        <w:rPr>
          <w:noProof/>
        </w:rPr>
      </w:pPr>
      <w:r w:rsidRPr="003A6BCE">
        <w:rPr>
          <w:rFonts w:eastAsia="Calibri" w:cs="Times New Roman"/>
          <w:bCs/>
          <w:noProof/>
          <w:color w:val="000000" w:themeColor="text1"/>
        </w:rPr>
        <w:t>layoffs (reduction in force)</w:t>
      </w:r>
      <w:r>
        <w:rPr>
          <w:noProof/>
        </w:rPr>
        <w:tab/>
        <w:t>113</w:t>
      </w:r>
    </w:p>
    <w:p w14:paraId="01CE02C1" w14:textId="77777777" w:rsidR="002D58CD" w:rsidRDefault="002D58CD">
      <w:pPr>
        <w:pStyle w:val="Index2"/>
        <w:tabs>
          <w:tab w:val="right" w:leader="dot" w:pos="4310"/>
        </w:tabs>
        <w:rPr>
          <w:noProof/>
        </w:rPr>
      </w:pPr>
      <w:r w:rsidRPr="003A6BCE">
        <w:rPr>
          <w:rFonts w:eastAsia="Calibri" w:cs="Times New Roman"/>
          <w:bCs/>
          <w:noProof/>
          <w:color w:val="000000" w:themeColor="text1"/>
        </w:rPr>
        <w:t>unemployment claims</w:t>
      </w:r>
      <w:r>
        <w:rPr>
          <w:noProof/>
        </w:rPr>
        <w:tab/>
        <w:t>95</w:t>
      </w:r>
    </w:p>
    <w:p w14:paraId="574C6461" w14:textId="77777777" w:rsidR="002D58CD" w:rsidRDefault="002D58CD">
      <w:pPr>
        <w:pStyle w:val="Index1"/>
        <w:tabs>
          <w:tab w:val="right" w:leader="dot" w:pos="4310"/>
        </w:tabs>
        <w:rPr>
          <w:noProof/>
        </w:rPr>
      </w:pPr>
      <w:r w:rsidRPr="003A6BCE">
        <w:rPr>
          <w:rFonts w:eastAsia="Calibri" w:cs="Times New Roman"/>
          <w:noProof/>
        </w:rPr>
        <w:t>LEAN (process improvement)</w:t>
      </w:r>
      <w:r>
        <w:rPr>
          <w:noProof/>
        </w:rPr>
        <w:tab/>
        <w:t>42</w:t>
      </w:r>
    </w:p>
    <w:p w14:paraId="28B3B4E9" w14:textId="77777777" w:rsidR="002D58CD" w:rsidRDefault="002D58CD">
      <w:pPr>
        <w:pStyle w:val="Index1"/>
        <w:tabs>
          <w:tab w:val="right" w:leader="dot" w:pos="4310"/>
        </w:tabs>
        <w:rPr>
          <w:noProof/>
        </w:rPr>
      </w:pPr>
      <w:r>
        <w:rPr>
          <w:noProof/>
        </w:rPr>
        <w:t>leases (agreements)</w:t>
      </w:r>
      <w:r>
        <w:rPr>
          <w:noProof/>
        </w:rPr>
        <w:tab/>
        <w:t>85</w:t>
      </w:r>
    </w:p>
    <w:p w14:paraId="113006B2" w14:textId="77777777" w:rsidR="002D58CD" w:rsidRDefault="002D58CD">
      <w:pPr>
        <w:pStyle w:val="Index2"/>
        <w:tabs>
          <w:tab w:val="right" w:leader="dot" w:pos="4310"/>
        </w:tabs>
        <w:rPr>
          <w:noProof/>
        </w:rPr>
      </w:pPr>
      <w:r>
        <w:rPr>
          <w:noProof/>
        </w:rPr>
        <w:t>applications (not accepted)</w:t>
      </w:r>
      <w:r>
        <w:rPr>
          <w:noProof/>
        </w:rPr>
        <w:tab/>
        <w:t>84</w:t>
      </w:r>
    </w:p>
    <w:p w14:paraId="7A7D890B" w14:textId="77777777" w:rsidR="002D58CD" w:rsidRDefault="002D58CD">
      <w:pPr>
        <w:pStyle w:val="Index1"/>
        <w:tabs>
          <w:tab w:val="right" w:leader="dot" w:pos="4310"/>
        </w:tabs>
        <w:rPr>
          <w:noProof/>
        </w:rPr>
      </w:pPr>
      <w:r>
        <w:rPr>
          <w:noProof/>
        </w:rPr>
        <w:t>leave</w:t>
      </w:r>
      <w:r>
        <w:rPr>
          <w:noProof/>
        </w:rPr>
        <w:tab/>
        <w:t>91</w:t>
      </w:r>
    </w:p>
    <w:p w14:paraId="3CFF558B" w14:textId="77777777" w:rsidR="002D58CD" w:rsidRDefault="002D58CD">
      <w:pPr>
        <w:pStyle w:val="Index1"/>
        <w:tabs>
          <w:tab w:val="right" w:leader="dot" w:pos="4310"/>
        </w:tabs>
        <w:rPr>
          <w:noProof/>
        </w:rPr>
      </w:pPr>
      <w:r>
        <w:rPr>
          <w:noProof/>
        </w:rPr>
        <w:t>legal</w:t>
      </w:r>
    </w:p>
    <w:p w14:paraId="2A819ABA" w14:textId="77777777" w:rsidR="002D58CD" w:rsidRDefault="002D58CD">
      <w:pPr>
        <w:pStyle w:val="Index2"/>
        <w:tabs>
          <w:tab w:val="right" w:leader="dot" w:pos="4310"/>
        </w:tabs>
        <w:rPr>
          <w:noProof/>
        </w:rPr>
      </w:pPr>
      <w:r>
        <w:rPr>
          <w:noProof/>
        </w:rPr>
        <w:t>advice/issues/opinions</w:t>
      </w:r>
      <w:r>
        <w:rPr>
          <w:noProof/>
        </w:rPr>
        <w:tab/>
        <w:t>27</w:t>
      </w:r>
    </w:p>
    <w:p w14:paraId="49199442" w14:textId="77777777" w:rsidR="002D58CD" w:rsidRDefault="002D58CD">
      <w:pPr>
        <w:pStyle w:val="Index3"/>
        <w:tabs>
          <w:tab w:val="right" w:leader="dot" w:pos="4310"/>
        </w:tabs>
        <w:rPr>
          <w:noProof/>
        </w:rPr>
      </w:pPr>
      <w:r w:rsidRPr="003A6BCE">
        <w:rPr>
          <w:rFonts w:eastAsia="Calibri" w:cs="Times New Roman"/>
          <w:noProof/>
        </w:rPr>
        <w:t>policies/procedures</w:t>
      </w:r>
      <w:r>
        <w:rPr>
          <w:noProof/>
        </w:rPr>
        <w:tab/>
        <w:t>40</w:t>
      </w:r>
    </w:p>
    <w:p w14:paraId="755974C6" w14:textId="77777777" w:rsidR="002D58CD" w:rsidRDefault="002D58CD">
      <w:pPr>
        <w:pStyle w:val="Index2"/>
        <w:tabs>
          <w:tab w:val="right" w:leader="dot" w:pos="4310"/>
        </w:tabs>
        <w:rPr>
          <w:noProof/>
        </w:rPr>
      </w:pPr>
      <w:r>
        <w:rPr>
          <w:noProof/>
        </w:rPr>
        <w:t>litigation case files</w:t>
      </w:r>
    </w:p>
    <w:p w14:paraId="03E1D71B" w14:textId="77777777" w:rsidR="002D58CD" w:rsidRDefault="002D58CD">
      <w:pPr>
        <w:pStyle w:val="Index3"/>
        <w:tabs>
          <w:tab w:val="right" w:leader="dot" w:pos="4310"/>
        </w:tabs>
        <w:rPr>
          <w:noProof/>
        </w:rPr>
      </w:pPr>
      <w:r>
        <w:rPr>
          <w:noProof/>
        </w:rPr>
        <w:t>routine</w:t>
      </w:r>
      <w:r>
        <w:rPr>
          <w:noProof/>
        </w:rPr>
        <w:tab/>
        <w:t>28</w:t>
      </w:r>
    </w:p>
    <w:p w14:paraId="0A05CE00" w14:textId="77777777" w:rsidR="002D58CD" w:rsidRDefault="002D58CD">
      <w:pPr>
        <w:pStyle w:val="Index3"/>
        <w:tabs>
          <w:tab w:val="right" w:leader="dot" w:pos="4310"/>
        </w:tabs>
        <w:rPr>
          <w:noProof/>
        </w:rPr>
      </w:pPr>
      <w:r>
        <w:rPr>
          <w:noProof/>
        </w:rPr>
        <w:t>significant</w:t>
      </w:r>
      <w:r>
        <w:rPr>
          <w:noProof/>
        </w:rPr>
        <w:tab/>
        <w:t>29</w:t>
      </w:r>
    </w:p>
    <w:p w14:paraId="1BBC8967" w14:textId="77777777" w:rsidR="002D58CD" w:rsidRDefault="002D58CD">
      <w:pPr>
        <w:pStyle w:val="Index1"/>
        <w:tabs>
          <w:tab w:val="right" w:leader="dot" w:pos="4310"/>
        </w:tabs>
        <w:rPr>
          <w:noProof/>
        </w:rPr>
      </w:pPr>
      <w:r>
        <w:rPr>
          <w:noProof/>
        </w:rPr>
        <w:t>legislation (agency request/monitoring/tracking)</w:t>
      </w:r>
      <w:r>
        <w:rPr>
          <w:noProof/>
        </w:rPr>
        <w:tab/>
        <w:t>30</w:t>
      </w:r>
    </w:p>
    <w:p w14:paraId="2AEFFF20" w14:textId="77777777" w:rsidR="002D58CD" w:rsidRDefault="002D58CD">
      <w:pPr>
        <w:pStyle w:val="Index1"/>
        <w:tabs>
          <w:tab w:val="right" w:leader="dot" w:pos="4310"/>
        </w:tabs>
        <w:rPr>
          <w:noProof/>
        </w:rPr>
      </w:pPr>
      <w:r>
        <w:rPr>
          <w:noProof/>
        </w:rPr>
        <w:t>liability waivers</w:t>
      </w:r>
      <w:r>
        <w:rPr>
          <w:noProof/>
        </w:rPr>
        <w:tab/>
        <w:t>85</w:t>
      </w:r>
    </w:p>
    <w:p w14:paraId="541B25C5" w14:textId="77777777" w:rsidR="002D58CD" w:rsidRDefault="002D58CD">
      <w:pPr>
        <w:pStyle w:val="Index1"/>
        <w:tabs>
          <w:tab w:val="right" w:leader="dot" w:pos="4310"/>
        </w:tabs>
        <w:rPr>
          <w:noProof/>
        </w:rPr>
      </w:pPr>
      <w:r>
        <w:rPr>
          <w:noProof/>
        </w:rPr>
        <w:t>libraries</w:t>
      </w:r>
    </w:p>
    <w:p w14:paraId="3084EAC8" w14:textId="77777777" w:rsidR="002D58CD" w:rsidRDefault="002D58CD">
      <w:pPr>
        <w:pStyle w:val="Index2"/>
        <w:tabs>
          <w:tab w:val="right" w:leader="dot" w:pos="4310"/>
        </w:tabs>
        <w:rPr>
          <w:noProof/>
        </w:rPr>
      </w:pPr>
      <w:r>
        <w:rPr>
          <w:noProof/>
        </w:rPr>
        <w:t>catalogs/circulation/patrons</w:t>
      </w:r>
      <w:r>
        <w:rPr>
          <w:noProof/>
        </w:rPr>
        <w:tab/>
        <w:t>119</w:t>
      </w:r>
    </w:p>
    <w:p w14:paraId="762FC9ED" w14:textId="77777777" w:rsidR="002D58CD" w:rsidRDefault="002D58CD">
      <w:pPr>
        <w:pStyle w:val="Index2"/>
        <w:tabs>
          <w:tab w:val="right" w:leader="dot" w:pos="4310"/>
        </w:tabs>
        <w:rPr>
          <w:noProof/>
        </w:rPr>
      </w:pPr>
      <w:r>
        <w:rPr>
          <w:noProof/>
        </w:rPr>
        <w:t>collection control/interlibrary loans</w:t>
      </w:r>
      <w:r>
        <w:rPr>
          <w:noProof/>
        </w:rPr>
        <w:tab/>
        <w:t>120</w:t>
      </w:r>
    </w:p>
    <w:p w14:paraId="2262900C" w14:textId="77777777" w:rsidR="002D58CD" w:rsidRDefault="002D58CD">
      <w:pPr>
        <w:pStyle w:val="Index1"/>
        <w:tabs>
          <w:tab w:val="right" w:leader="dot" w:pos="4310"/>
        </w:tabs>
        <w:rPr>
          <w:noProof/>
        </w:rPr>
      </w:pPr>
      <w:r>
        <w:rPr>
          <w:noProof/>
        </w:rPr>
        <w:t>licenses</w:t>
      </w:r>
    </w:p>
    <w:p w14:paraId="3A3CD515" w14:textId="77777777" w:rsidR="002D58CD" w:rsidRDefault="002D58CD">
      <w:pPr>
        <w:pStyle w:val="Index2"/>
        <w:tabs>
          <w:tab w:val="right" w:leader="dot" w:pos="4310"/>
        </w:tabs>
        <w:rPr>
          <w:noProof/>
        </w:rPr>
      </w:pPr>
      <w:r>
        <w:rPr>
          <w:noProof/>
        </w:rPr>
        <w:t>agency assets</w:t>
      </w:r>
      <w:r>
        <w:rPr>
          <w:noProof/>
        </w:rPr>
        <w:tab/>
        <w:t>14</w:t>
      </w:r>
    </w:p>
    <w:p w14:paraId="4AC74D5C" w14:textId="77777777" w:rsidR="002D58CD" w:rsidRDefault="002D58CD">
      <w:pPr>
        <w:pStyle w:val="Index2"/>
        <w:tabs>
          <w:tab w:val="right" w:leader="dot" w:pos="4310"/>
        </w:tabs>
        <w:rPr>
          <w:noProof/>
        </w:rPr>
      </w:pPr>
      <w:r>
        <w:rPr>
          <w:noProof/>
        </w:rPr>
        <w:t>employment related</w:t>
      </w:r>
      <w:r>
        <w:rPr>
          <w:noProof/>
        </w:rPr>
        <w:tab/>
        <w:t>92</w:t>
      </w:r>
    </w:p>
    <w:p w14:paraId="5AEFAE3E" w14:textId="77777777" w:rsidR="002D58CD" w:rsidRDefault="002D58CD">
      <w:pPr>
        <w:pStyle w:val="Index1"/>
        <w:tabs>
          <w:tab w:val="right" w:leader="dot" w:pos="4310"/>
        </w:tabs>
        <w:rPr>
          <w:noProof/>
        </w:rPr>
      </w:pPr>
      <w:r>
        <w:rPr>
          <w:noProof/>
        </w:rPr>
        <w:t>loan agreements</w:t>
      </w:r>
    </w:p>
    <w:p w14:paraId="37FC68F9" w14:textId="77777777" w:rsidR="002D58CD" w:rsidRDefault="002D58CD">
      <w:pPr>
        <w:pStyle w:val="Index2"/>
        <w:tabs>
          <w:tab w:val="right" w:leader="dot" w:pos="4310"/>
        </w:tabs>
        <w:rPr>
          <w:noProof/>
        </w:rPr>
      </w:pPr>
      <w:r>
        <w:rPr>
          <w:noProof/>
        </w:rPr>
        <w:t>bond projects</w:t>
      </w:r>
      <w:r>
        <w:rPr>
          <w:noProof/>
        </w:rPr>
        <w:tab/>
        <w:t>79</w:t>
      </w:r>
    </w:p>
    <w:p w14:paraId="6953FA3C" w14:textId="77777777" w:rsidR="002D58CD" w:rsidRDefault="002D58CD">
      <w:pPr>
        <w:pStyle w:val="Index2"/>
        <w:tabs>
          <w:tab w:val="right" w:leader="dot" w:pos="4310"/>
        </w:tabs>
        <w:rPr>
          <w:noProof/>
        </w:rPr>
      </w:pPr>
      <w:r>
        <w:rPr>
          <w:noProof/>
        </w:rPr>
        <w:t>general</w:t>
      </w:r>
      <w:r>
        <w:rPr>
          <w:noProof/>
        </w:rPr>
        <w:tab/>
        <w:t>85</w:t>
      </w:r>
    </w:p>
    <w:p w14:paraId="55B3D192" w14:textId="77777777" w:rsidR="002D58CD" w:rsidRDefault="002D58CD">
      <w:pPr>
        <w:pStyle w:val="Index2"/>
        <w:tabs>
          <w:tab w:val="right" w:leader="dot" w:pos="4310"/>
        </w:tabs>
        <w:rPr>
          <w:noProof/>
        </w:rPr>
      </w:pPr>
      <w:r>
        <w:rPr>
          <w:noProof/>
        </w:rPr>
        <w:t>interlibrary</w:t>
      </w:r>
      <w:r>
        <w:rPr>
          <w:noProof/>
        </w:rPr>
        <w:tab/>
        <w:t>120</w:t>
      </w:r>
    </w:p>
    <w:p w14:paraId="6E7BBEF4" w14:textId="77777777" w:rsidR="002D58CD" w:rsidRDefault="002D58CD">
      <w:pPr>
        <w:pStyle w:val="Index1"/>
        <w:tabs>
          <w:tab w:val="right" w:leader="dot" w:pos="4310"/>
        </w:tabs>
        <w:rPr>
          <w:noProof/>
        </w:rPr>
      </w:pPr>
      <w:r>
        <w:rPr>
          <w:noProof/>
        </w:rPr>
        <w:t>lobbyist reporting</w:t>
      </w:r>
      <w:r>
        <w:rPr>
          <w:noProof/>
        </w:rPr>
        <w:tab/>
        <w:t>46</w:t>
      </w:r>
    </w:p>
    <w:p w14:paraId="1C598C95" w14:textId="77777777" w:rsidR="002D58CD" w:rsidRDefault="002D58CD">
      <w:pPr>
        <w:pStyle w:val="Index1"/>
        <w:tabs>
          <w:tab w:val="right" w:leader="dot" w:pos="4310"/>
        </w:tabs>
        <w:rPr>
          <w:noProof/>
        </w:rPr>
      </w:pPr>
      <w:r>
        <w:rPr>
          <w:noProof/>
        </w:rPr>
        <w:t>local tax returns</w:t>
      </w:r>
      <w:r>
        <w:rPr>
          <w:noProof/>
        </w:rPr>
        <w:tab/>
        <w:t>79</w:t>
      </w:r>
    </w:p>
    <w:p w14:paraId="3272E002" w14:textId="77777777" w:rsidR="002D58CD" w:rsidRDefault="002D58CD">
      <w:pPr>
        <w:pStyle w:val="Index1"/>
        <w:tabs>
          <w:tab w:val="right" w:leader="dot" w:pos="4310"/>
        </w:tabs>
        <w:rPr>
          <w:noProof/>
        </w:rPr>
      </w:pPr>
      <w:r>
        <w:rPr>
          <w:noProof/>
        </w:rPr>
        <w:t>locks (security)</w:t>
      </w:r>
      <w:r>
        <w:rPr>
          <w:noProof/>
        </w:rPr>
        <w:tab/>
        <w:t>60</w:t>
      </w:r>
    </w:p>
    <w:p w14:paraId="7C08892F" w14:textId="77777777" w:rsidR="002D58CD" w:rsidRDefault="002D58CD">
      <w:pPr>
        <w:pStyle w:val="Index1"/>
        <w:tabs>
          <w:tab w:val="right" w:leader="dot" w:pos="4310"/>
        </w:tabs>
        <w:rPr>
          <w:noProof/>
        </w:rPr>
      </w:pPr>
      <w:r w:rsidRPr="003A6BCE">
        <w:rPr>
          <w:rFonts w:eastAsia="Calibri" w:cs="Times New Roman"/>
          <w:noProof/>
        </w:rPr>
        <w:t>logos (design/selection)</w:t>
      </w:r>
      <w:r>
        <w:rPr>
          <w:noProof/>
        </w:rPr>
        <w:tab/>
        <w:t>18</w:t>
      </w:r>
    </w:p>
    <w:p w14:paraId="6E83D5D2" w14:textId="77777777" w:rsidR="002D58CD" w:rsidRDefault="002D58CD">
      <w:pPr>
        <w:pStyle w:val="Index1"/>
        <w:tabs>
          <w:tab w:val="right" w:leader="dot" w:pos="4310"/>
        </w:tabs>
        <w:rPr>
          <w:noProof/>
        </w:rPr>
      </w:pPr>
      <w:r>
        <w:rPr>
          <w:noProof/>
        </w:rPr>
        <w:t>logs</w:t>
      </w:r>
      <w:r>
        <w:rPr>
          <w:noProof/>
        </w:rPr>
        <w:tab/>
      </w:r>
      <w:r w:rsidRPr="003A6BCE">
        <w:rPr>
          <w:i/>
          <w:noProof/>
        </w:rPr>
        <w:t>search by function/content of the record</w:t>
      </w:r>
    </w:p>
    <w:p w14:paraId="52AEBBF8" w14:textId="77777777" w:rsidR="002D58CD" w:rsidRDefault="002D58CD">
      <w:pPr>
        <w:pStyle w:val="Index1"/>
        <w:tabs>
          <w:tab w:val="right" w:leader="dot" w:pos="4310"/>
        </w:tabs>
        <w:rPr>
          <w:noProof/>
        </w:rPr>
      </w:pPr>
      <w:r>
        <w:rPr>
          <w:noProof/>
        </w:rPr>
        <w:t>long-term debt agreements</w:t>
      </w:r>
      <w:r>
        <w:rPr>
          <w:noProof/>
        </w:rPr>
        <w:tab/>
        <w:t>85</w:t>
      </w:r>
    </w:p>
    <w:p w14:paraId="146DFB7A" w14:textId="77777777" w:rsidR="002D58CD" w:rsidRDefault="002D58CD">
      <w:pPr>
        <w:pStyle w:val="Index1"/>
        <w:tabs>
          <w:tab w:val="right" w:leader="dot" w:pos="4310"/>
        </w:tabs>
        <w:rPr>
          <w:noProof/>
        </w:rPr>
      </w:pPr>
      <w:r>
        <w:rPr>
          <w:noProof/>
        </w:rPr>
        <w:t>lost property</w:t>
      </w:r>
      <w:r>
        <w:rPr>
          <w:noProof/>
        </w:rPr>
        <w:tab/>
        <w:t>56</w:t>
      </w:r>
    </w:p>
    <w:p w14:paraId="5A553DC0" w14:textId="77777777" w:rsidR="002D58CD" w:rsidRDefault="002D58CD">
      <w:pPr>
        <w:pStyle w:val="IndexHeading"/>
        <w:keepNext/>
        <w:tabs>
          <w:tab w:val="right" w:leader="dot" w:pos="4310"/>
        </w:tabs>
        <w:rPr>
          <w:rFonts w:asciiTheme="minorHAnsi" w:eastAsiaTheme="minorEastAsia" w:hAnsiTheme="minorHAnsi" w:cstheme="minorBidi"/>
          <w:b w:val="0"/>
          <w:bCs w:val="0"/>
          <w:noProof/>
        </w:rPr>
      </w:pPr>
      <w:r>
        <w:rPr>
          <w:noProof/>
        </w:rPr>
        <w:t>M</w:t>
      </w:r>
    </w:p>
    <w:p w14:paraId="132EE511" w14:textId="77777777" w:rsidR="002D58CD" w:rsidRDefault="002D58CD">
      <w:pPr>
        <w:pStyle w:val="Index1"/>
        <w:tabs>
          <w:tab w:val="right" w:leader="dot" w:pos="4310"/>
        </w:tabs>
        <w:rPr>
          <w:noProof/>
        </w:rPr>
      </w:pPr>
      <w:r w:rsidRPr="003A6BCE">
        <w:rPr>
          <w:rFonts w:eastAsia="Calibri" w:cs="Times New Roman"/>
          <w:noProof/>
        </w:rPr>
        <w:t>magazines</w:t>
      </w:r>
    </w:p>
    <w:p w14:paraId="09166963" w14:textId="77777777" w:rsidR="002D58CD" w:rsidRDefault="002D58CD">
      <w:pPr>
        <w:pStyle w:val="Index2"/>
        <w:tabs>
          <w:tab w:val="right" w:leader="dot" w:pos="4310"/>
        </w:tabs>
        <w:rPr>
          <w:noProof/>
        </w:rPr>
      </w:pPr>
      <w:r>
        <w:rPr>
          <w:noProof/>
        </w:rPr>
        <w:t>agency publications</w:t>
      </w:r>
      <w:r>
        <w:rPr>
          <w:noProof/>
        </w:rPr>
        <w:tab/>
        <w:t>125</w:t>
      </w:r>
    </w:p>
    <w:p w14:paraId="3BD5B4E3" w14:textId="77777777" w:rsidR="002D58CD" w:rsidRDefault="002D58CD">
      <w:pPr>
        <w:pStyle w:val="Index2"/>
        <w:tabs>
          <w:tab w:val="right" w:leader="dot" w:pos="4310"/>
        </w:tabs>
        <w:rPr>
          <w:noProof/>
        </w:rPr>
      </w:pPr>
      <w:r>
        <w:rPr>
          <w:noProof/>
        </w:rPr>
        <w:t>from external sources</w:t>
      </w:r>
      <w:r>
        <w:rPr>
          <w:noProof/>
        </w:rPr>
        <w:tab/>
        <w:t>136</w:t>
      </w:r>
    </w:p>
    <w:p w14:paraId="10892B9B" w14:textId="77777777" w:rsidR="002D58CD" w:rsidRDefault="002D58CD">
      <w:pPr>
        <w:pStyle w:val="Index2"/>
        <w:tabs>
          <w:tab w:val="right" w:leader="dot" w:pos="4310"/>
        </w:tabs>
        <w:rPr>
          <w:noProof/>
        </w:rPr>
      </w:pPr>
      <w:r w:rsidRPr="003A6BCE">
        <w:rPr>
          <w:rFonts w:eastAsia="Calibri" w:cs="Times New Roman"/>
          <w:noProof/>
        </w:rPr>
        <w:t>from stakeholder groups</w:t>
      </w:r>
      <w:r>
        <w:rPr>
          <w:noProof/>
        </w:rPr>
        <w:tab/>
        <w:t>24</w:t>
      </w:r>
    </w:p>
    <w:p w14:paraId="795A8331" w14:textId="77777777" w:rsidR="002D58CD" w:rsidRDefault="002D58CD">
      <w:pPr>
        <w:pStyle w:val="Index1"/>
        <w:tabs>
          <w:tab w:val="right" w:leader="dot" w:pos="4310"/>
        </w:tabs>
        <w:rPr>
          <w:noProof/>
        </w:rPr>
      </w:pPr>
      <w:r>
        <w:rPr>
          <w:noProof/>
        </w:rPr>
        <w:t>mail (delivery and receipt)</w:t>
      </w:r>
      <w:r>
        <w:rPr>
          <w:noProof/>
        </w:rPr>
        <w:tab/>
        <w:t>121</w:t>
      </w:r>
    </w:p>
    <w:p w14:paraId="2067DD3F" w14:textId="77777777" w:rsidR="002D58CD" w:rsidRDefault="002D58CD">
      <w:pPr>
        <w:pStyle w:val="Index1"/>
        <w:tabs>
          <w:tab w:val="right" w:leader="dot" w:pos="4310"/>
        </w:tabs>
        <w:rPr>
          <w:noProof/>
        </w:rPr>
      </w:pPr>
      <w:r>
        <w:rPr>
          <w:noProof/>
        </w:rPr>
        <w:t>mailing lists</w:t>
      </w:r>
      <w:r>
        <w:rPr>
          <w:noProof/>
        </w:rPr>
        <w:tab/>
        <w:t>134</w:t>
      </w:r>
    </w:p>
    <w:p w14:paraId="4B9F89D6" w14:textId="77777777" w:rsidR="002D58CD" w:rsidRDefault="002D58CD">
      <w:pPr>
        <w:pStyle w:val="Index1"/>
        <w:tabs>
          <w:tab w:val="right" w:leader="dot" w:pos="4310"/>
        </w:tabs>
        <w:rPr>
          <w:noProof/>
        </w:rPr>
      </w:pPr>
      <w:r>
        <w:rPr>
          <w:noProof/>
        </w:rPr>
        <w:t>maintenance</w:t>
      </w:r>
    </w:p>
    <w:p w14:paraId="4277A950" w14:textId="77777777" w:rsidR="002D58CD" w:rsidRDefault="002D58CD">
      <w:pPr>
        <w:pStyle w:val="Index2"/>
        <w:tabs>
          <w:tab w:val="right" w:leader="dot" w:pos="4310"/>
        </w:tabs>
        <w:rPr>
          <w:noProof/>
        </w:rPr>
      </w:pPr>
      <w:r>
        <w:rPr>
          <w:noProof/>
        </w:rPr>
        <w:t>major/regulated</w:t>
      </w:r>
      <w:r>
        <w:rPr>
          <w:noProof/>
        </w:rPr>
        <w:tab/>
        <w:t>67</w:t>
      </w:r>
    </w:p>
    <w:p w14:paraId="03A74259" w14:textId="77777777" w:rsidR="002D58CD" w:rsidRDefault="002D58CD">
      <w:pPr>
        <w:pStyle w:val="Index2"/>
        <w:tabs>
          <w:tab w:val="right" w:leader="dot" w:pos="4310"/>
        </w:tabs>
        <w:rPr>
          <w:noProof/>
        </w:rPr>
      </w:pPr>
      <w:r>
        <w:rPr>
          <w:noProof/>
        </w:rPr>
        <w:t>minor/non-regulated</w:t>
      </w:r>
      <w:r>
        <w:rPr>
          <w:noProof/>
        </w:rPr>
        <w:tab/>
        <w:t>68</w:t>
      </w:r>
    </w:p>
    <w:p w14:paraId="42A91378" w14:textId="77777777" w:rsidR="002D58CD" w:rsidRDefault="002D58CD">
      <w:pPr>
        <w:pStyle w:val="Index1"/>
        <w:tabs>
          <w:tab w:val="right" w:leader="dot" w:pos="4310"/>
        </w:tabs>
        <w:rPr>
          <w:noProof/>
        </w:rPr>
      </w:pPr>
      <w:r>
        <w:rPr>
          <w:noProof/>
        </w:rPr>
        <w:t>management letters (audits)</w:t>
      </w:r>
      <w:r>
        <w:rPr>
          <w:noProof/>
        </w:rPr>
        <w:tab/>
        <w:t>8</w:t>
      </w:r>
    </w:p>
    <w:p w14:paraId="6B5CB2D7" w14:textId="77777777" w:rsidR="002D58CD" w:rsidRDefault="002D58CD">
      <w:pPr>
        <w:pStyle w:val="Index1"/>
        <w:tabs>
          <w:tab w:val="right" w:leader="dot" w:pos="4310"/>
        </w:tabs>
        <w:rPr>
          <w:noProof/>
        </w:rPr>
      </w:pPr>
      <w:r>
        <w:rPr>
          <w:noProof/>
        </w:rPr>
        <w:t>mandatory reporting/filing</w:t>
      </w:r>
      <w:r>
        <w:rPr>
          <w:noProof/>
        </w:rPr>
        <w:tab/>
        <w:t>46</w:t>
      </w:r>
    </w:p>
    <w:p w14:paraId="5E45D08C" w14:textId="77777777" w:rsidR="002D58CD" w:rsidRDefault="002D58CD">
      <w:pPr>
        <w:pStyle w:val="Index1"/>
        <w:tabs>
          <w:tab w:val="right" w:leader="dot" w:pos="4310"/>
        </w:tabs>
        <w:rPr>
          <w:noProof/>
        </w:rPr>
      </w:pPr>
      <w:r>
        <w:rPr>
          <w:noProof/>
        </w:rPr>
        <w:t>manuals</w:t>
      </w:r>
    </w:p>
    <w:p w14:paraId="375E812C" w14:textId="77777777" w:rsidR="002D58CD" w:rsidRDefault="002D58CD">
      <w:pPr>
        <w:pStyle w:val="Index2"/>
        <w:tabs>
          <w:tab w:val="right" w:leader="dot" w:pos="4310"/>
        </w:tabs>
        <w:rPr>
          <w:noProof/>
        </w:rPr>
      </w:pPr>
      <w:r>
        <w:rPr>
          <w:noProof/>
        </w:rPr>
        <w:t>agency publications</w:t>
      </w:r>
      <w:r>
        <w:rPr>
          <w:noProof/>
        </w:rPr>
        <w:tab/>
        <w:t>125</w:t>
      </w:r>
    </w:p>
    <w:p w14:paraId="3F8E478E" w14:textId="77777777" w:rsidR="002D58CD" w:rsidRDefault="002D58CD">
      <w:pPr>
        <w:pStyle w:val="Index2"/>
        <w:tabs>
          <w:tab w:val="right" w:leader="dot" w:pos="4310"/>
        </w:tabs>
        <w:rPr>
          <w:noProof/>
        </w:rPr>
      </w:pPr>
      <w:r>
        <w:rPr>
          <w:noProof/>
        </w:rPr>
        <w:t>maintenance</w:t>
      </w:r>
      <w:r>
        <w:rPr>
          <w:noProof/>
        </w:rPr>
        <w:tab/>
        <w:t>67</w:t>
      </w:r>
    </w:p>
    <w:p w14:paraId="505BF2DE" w14:textId="77777777" w:rsidR="002D58CD" w:rsidRDefault="002D58CD">
      <w:pPr>
        <w:pStyle w:val="Index2"/>
        <w:tabs>
          <w:tab w:val="right" w:leader="dot" w:pos="4310"/>
        </w:tabs>
        <w:rPr>
          <w:noProof/>
        </w:rPr>
      </w:pPr>
      <w:r>
        <w:rPr>
          <w:noProof/>
        </w:rPr>
        <w:t>operating</w:t>
      </w:r>
      <w:r>
        <w:rPr>
          <w:noProof/>
        </w:rPr>
        <w:tab/>
        <w:t>70</w:t>
      </w:r>
    </w:p>
    <w:p w14:paraId="72811825" w14:textId="77777777" w:rsidR="002D58CD" w:rsidRDefault="002D58CD">
      <w:pPr>
        <w:pStyle w:val="Index1"/>
        <w:tabs>
          <w:tab w:val="right" w:leader="dot" w:pos="4310"/>
        </w:tabs>
        <w:rPr>
          <w:noProof/>
        </w:rPr>
      </w:pPr>
      <w:r>
        <w:rPr>
          <w:noProof/>
        </w:rPr>
        <w:t>maps/plans/charts (agency publications)</w:t>
      </w:r>
      <w:r>
        <w:rPr>
          <w:noProof/>
        </w:rPr>
        <w:tab/>
        <w:t>125</w:t>
      </w:r>
    </w:p>
    <w:p w14:paraId="5D883A0D" w14:textId="77777777" w:rsidR="002D58CD" w:rsidRDefault="002D58CD">
      <w:pPr>
        <w:pStyle w:val="Index1"/>
        <w:tabs>
          <w:tab w:val="right" w:leader="dot" w:pos="4310"/>
        </w:tabs>
        <w:rPr>
          <w:noProof/>
        </w:rPr>
      </w:pPr>
      <w:r w:rsidRPr="003A6BCE">
        <w:rPr>
          <w:rFonts w:eastAsia="Calibri" w:cs="Times New Roman"/>
          <w:noProof/>
        </w:rPr>
        <w:t>marketing</w:t>
      </w:r>
      <w:r>
        <w:rPr>
          <w:noProof/>
        </w:rPr>
        <w:tab/>
        <w:t>18</w:t>
      </w:r>
    </w:p>
    <w:p w14:paraId="4E27F33E" w14:textId="77777777" w:rsidR="002D58CD" w:rsidRDefault="002D58CD">
      <w:pPr>
        <w:pStyle w:val="Index1"/>
        <w:tabs>
          <w:tab w:val="right" w:leader="dot" w:pos="4310"/>
        </w:tabs>
        <w:rPr>
          <w:noProof/>
        </w:rPr>
      </w:pPr>
      <w:r>
        <w:rPr>
          <w:noProof/>
        </w:rPr>
        <w:t>Material Safety Data Sheets (MSDS)</w:t>
      </w:r>
      <w:r>
        <w:rPr>
          <w:noProof/>
        </w:rPr>
        <w:tab/>
        <w:t>103</w:t>
      </w:r>
    </w:p>
    <w:p w14:paraId="6DAB684A" w14:textId="77777777" w:rsidR="002D58CD" w:rsidRDefault="002D58CD">
      <w:pPr>
        <w:pStyle w:val="Index1"/>
        <w:tabs>
          <w:tab w:val="right" w:leader="dot" w:pos="4310"/>
        </w:tabs>
        <w:rPr>
          <w:noProof/>
        </w:rPr>
      </w:pPr>
      <w:r>
        <w:rPr>
          <w:noProof/>
        </w:rPr>
        <w:t>materials</w:t>
      </w:r>
    </w:p>
    <w:p w14:paraId="63CCC5C2" w14:textId="77777777" w:rsidR="002D58CD" w:rsidRDefault="002D58CD">
      <w:pPr>
        <w:pStyle w:val="Index2"/>
        <w:tabs>
          <w:tab w:val="right" w:leader="dot" w:pos="4310"/>
        </w:tabs>
        <w:rPr>
          <w:noProof/>
        </w:rPr>
      </w:pPr>
      <w:r>
        <w:rPr>
          <w:noProof/>
        </w:rPr>
        <w:t>training</w:t>
      </w:r>
    </w:p>
    <w:p w14:paraId="41CB8C74" w14:textId="77777777" w:rsidR="002D58CD" w:rsidRDefault="002D58CD">
      <w:pPr>
        <w:pStyle w:val="Index3"/>
        <w:tabs>
          <w:tab w:val="right" w:leader="dot" w:pos="4310"/>
        </w:tabs>
        <w:rPr>
          <w:noProof/>
        </w:rPr>
      </w:pPr>
      <w:r>
        <w:rPr>
          <w:noProof/>
        </w:rPr>
        <w:t>civil rights compliance</w:t>
      </w:r>
      <w:r>
        <w:rPr>
          <w:noProof/>
        </w:rPr>
        <w:tab/>
        <w:t>16, 17</w:t>
      </w:r>
    </w:p>
    <w:p w14:paraId="38D803F9" w14:textId="77777777" w:rsidR="002D58CD" w:rsidRDefault="002D58CD">
      <w:pPr>
        <w:pStyle w:val="Index1"/>
        <w:tabs>
          <w:tab w:val="right" w:leader="dot" w:pos="4310"/>
        </w:tabs>
        <w:rPr>
          <w:noProof/>
        </w:rPr>
      </w:pPr>
      <w:r w:rsidRPr="003A6BCE">
        <w:rPr>
          <w:rFonts w:eastAsia="Calibri" w:cs="Times New Roman"/>
          <w:noProof/>
        </w:rPr>
        <w:t>media coverage/communications/releases</w:t>
      </w:r>
      <w:r>
        <w:rPr>
          <w:noProof/>
        </w:rPr>
        <w:tab/>
        <w:t>23</w:t>
      </w:r>
    </w:p>
    <w:p w14:paraId="521D4C62" w14:textId="77777777" w:rsidR="002D58CD" w:rsidRDefault="002D58CD">
      <w:pPr>
        <w:pStyle w:val="Index1"/>
        <w:tabs>
          <w:tab w:val="right" w:leader="dot" w:pos="4310"/>
        </w:tabs>
        <w:rPr>
          <w:noProof/>
        </w:rPr>
      </w:pPr>
      <w:r>
        <w:rPr>
          <w:noProof/>
        </w:rPr>
        <w:t>medical records (personnel)</w:t>
      </w:r>
      <w:r>
        <w:rPr>
          <w:noProof/>
        </w:rPr>
        <w:tab/>
        <w:t>111</w:t>
      </w:r>
    </w:p>
    <w:p w14:paraId="49083F24" w14:textId="77777777" w:rsidR="002D58CD" w:rsidRDefault="002D58CD">
      <w:pPr>
        <w:pStyle w:val="Index2"/>
        <w:tabs>
          <w:tab w:val="right" w:leader="dot" w:pos="4310"/>
        </w:tabs>
        <w:rPr>
          <w:noProof/>
        </w:rPr>
      </w:pPr>
      <w:r>
        <w:rPr>
          <w:noProof/>
        </w:rPr>
        <w:t>exposure</w:t>
      </w:r>
      <w:r>
        <w:rPr>
          <w:noProof/>
        </w:rPr>
        <w:tab/>
        <w:t>101</w:t>
      </w:r>
    </w:p>
    <w:p w14:paraId="5C6B255D" w14:textId="77777777" w:rsidR="002D58CD" w:rsidRDefault="002D58CD">
      <w:pPr>
        <w:pStyle w:val="Index1"/>
        <w:tabs>
          <w:tab w:val="right" w:leader="dot" w:pos="4310"/>
        </w:tabs>
        <w:rPr>
          <w:noProof/>
        </w:rPr>
      </w:pPr>
      <w:r>
        <w:rPr>
          <w:noProof/>
        </w:rPr>
        <w:t>meetings</w:t>
      </w:r>
    </w:p>
    <w:p w14:paraId="15854019" w14:textId="77777777" w:rsidR="002D58CD" w:rsidRDefault="002D58CD">
      <w:pPr>
        <w:pStyle w:val="Index2"/>
        <w:tabs>
          <w:tab w:val="right" w:leader="dot" w:pos="4310"/>
        </w:tabs>
        <w:rPr>
          <w:noProof/>
        </w:rPr>
      </w:pPr>
      <w:r w:rsidRPr="003A6BCE">
        <w:rPr>
          <w:rFonts w:eastAsia="Calibri" w:cs="Times New Roman"/>
          <w:noProof/>
        </w:rPr>
        <w:t>agendas/packets/minutes/av recordings</w:t>
      </w:r>
    </w:p>
    <w:p w14:paraId="33F8B45B" w14:textId="77777777" w:rsidR="002D58CD" w:rsidRDefault="002D58CD">
      <w:pPr>
        <w:pStyle w:val="Index3"/>
        <w:tabs>
          <w:tab w:val="right" w:leader="dot" w:pos="4310"/>
        </w:tabs>
        <w:rPr>
          <w:noProof/>
        </w:rPr>
      </w:pPr>
      <w:r w:rsidRPr="003A6BCE">
        <w:rPr>
          <w:rFonts w:eastAsia="Calibri" w:cs="Times New Roman"/>
          <w:noProof/>
        </w:rPr>
        <w:t>advisory bodies</w:t>
      </w:r>
      <w:r>
        <w:rPr>
          <w:noProof/>
        </w:rPr>
        <w:tab/>
        <w:t>32</w:t>
      </w:r>
    </w:p>
    <w:p w14:paraId="672BE684" w14:textId="77777777" w:rsidR="002D58CD" w:rsidRDefault="002D58CD">
      <w:pPr>
        <w:pStyle w:val="Index3"/>
        <w:tabs>
          <w:tab w:val="right" w:leader="dot" w:pos="4310"/>
        </w:tabs>
        <w:rPr>
          <w:noProof/>
        </w:rPr>
      </w:pPr>
      <w:r w:rsidRPr="003A6BCE">
        <w:rPr>
          <w:rFonts w:eastAsia="Calibri" w:cs="Times New Roman"/>
          <w:noProof/>
        </w:rPr>
        <w:t>governing/executive/policy-setting bodies</w:t>
      </w:r>
      <w:r>
        <w:rPr>
          <w:noProof/>
        </w:rPr>
        <w:tab/>
        <w:t>33</w:t>
      </w:r>
    </w:p>
    <w:p w14:paraId="1A373F88" w14:textId="77777777" w:rsidR="002D58CD" w:rsidRDefault="002D58CD">
      <w:pPr>
        <w:pStyle w:val="Index3"/>
        <w:tabs>
          <w:tab w:val="right" w:leader="dot" w:pos="4310"/>
        </w:tabs>
        <w:rPr>
          <w:noProof/>
        </w:rPr>
      </w:pPr>
      <w:r w:rsidRPr="003A6BCE">
        <w:rPr>
          <w:rFonts w:eastAsia="Calibri" w:cs="Times New Roman"/>
          <w:noProof/>
        </w:rPr>
        <w:t>individual members’ copies/notes</w:t>
      </w:r>
      <w:r>
        <w:rPr>
          <w:noProof/>
        </w:rPr>
        <w:tab/>
        <w:t>35</w:t>
      </w:r>
    </w:p>
    <w:p w14:paraId="548CF542" w14:textId="77777777" w:rsidR="002D58CD" w:rsidRDefault="002D58CD">
      <w:pPr>
        <w:pStyle w:val="Index3"/>
        <w:tabs>
          <w:tab w:val="right" w:leader="dot" w:pos="4310"/>
        </w:tabs>
        <w:rPr>
          <w:noProof/>
        </w:rPr>
      </w:pPr>
      <w:r w:rsidRPr="003A6BCE">
        <w:rPr>
          <w:rFonts w:eastAsia="Calibri" w:cs="Times New Roman"/>
          <w:noProof/>
        </w:rPr>
        <w:lastRenderedPageBreak/>
        <w:t>internal/staff</w:t>
      </w:r>
      <w:r>
        <w:rPr>
          <w:noProof/>
        </w:rPr>
        <w:tab/>
        <w:t>36</w:t>
      </w:r>
    </w:p>
    <w:p w14:paraId="3EA9CF4D" w14:textId="77777777" w:rsidR="002D58CD" w:rsidRDefault="002D58CD">
      <w:pPr>
        <w:pStyle w:val="Index2"/>
        <w:tabs>
          <w:tab w:val="right" w:leader="dot" w:pos="4310"/>
        </w:tabs>
        <w:rPr>
          <w:noProof/>
        </w:rPr>
      </w:pPr>
      <w:r>
        <w:rPr>
          <w:noProof/>
        </w:rPr>
        <w:t>appointments (calendars)</w:t>
      </w:r>
      <w:r>
        <w:rPr>
          <w:noProof/>
        </w:rPr>
        <w:tab/>
        <w:t>15</w:t>
      </w:r>
    </w:p>
    <w:p w14:paraId="13828D26" w14:textId="77777777" w:rsidR="002D58CD" w:rsidRDefault="002D58CD">
      <w:pPr>
        <w:pStyle w:val="Index2"/>
        <w:tabs>
          <w:tab w:val="right" w:leader="dot" w:pos="4310"/>
        </w:tabs>
        <w:rPr>
          <w:noProof/>
        </w:rPr>
      </w:pPr>
      <w:r>
        <w:rPr>
          <w:noProof/>
        </w:rPr>
        <w:t>arrangements</w:t>
      </w:r>
      <w:r>
        <w:rPr>
          <w:noProof/>
        </w:rPr>
        <w:tab/>
        <w:t>34</w:t>
      </w:r>
    </w:p>
    <w:p w14:paraId="126DABEC" w14:textId="77777777" w:rsidR="002D58CD" w:rsidRDefault="002D58CD">
      <w:pPr>
        <w:pStyle w:val="Index3"/>
        <w:tabs>
          <w:tab w:val="right" w:leader="dot" w:pos="4310"/>
        </w:tabs>
        <w:rPr>
          <w:noProof/>
        </w:rPr>
      </w:pPr>
      <w:r>
        <w:rPr>
          <w:noProof/>
        </w:rPr>
        <w:t>requests for dates/times/locations</w:t>
      </w:r>
      <w:r>
        <w:rPr>
          <w:noProof/>
        </w:rPr>
        <w:tab/>
        <w:t>140</w:t>
      </w:r>
    </w:p>
    <w:p w14:paraId="14692A4B" w14:textId="77777777" w:rsidR="002D58CD" w:rsidRDefault="002D58CD">
      <w:pPr>
        <w:pStyle w:val="Index3"/>
        <w:tabs>
          <w:tab w:val="right" w:leader="dot" w:pos="4310"/>
        </w:tabs>
        <w:rPr>
          <w:noProof/>
        </w:rPr>
      </w:pPr>
      <w:r w:rsidRPr="003A6BCE">
        <w:rPr>
          <w:rFonts w:eastAsia="Calibri" w:cs="Times New Roman"/>
          <w:noProof/>
        </w:rPr>
        <w:t>scheduling</w:t>
      </w:r>
      <w:r>
        <w:rPr>
          <w:noProof/>
        </w:rPr>
        <w:tab/>
        <w:t>141</w:t>
      </w:r>
    </w:p>
    <w:p w14:paraId="21884382" w14:textId="77777777" w:rsidR="002D58CD" w:rsidRDefault="002D58CD">
      <w:pPr>
        <w:pStyle w:val="Index3"/>
        <w:tabs>
          <w:tab w:val="right" w:leader="dot" w:pos="4310"/>
        </w:tabs>
        <w:rPr>
          <w:noProof/>
        </w:rPr>
      </w:pPr>
      <w:r>
        <w:rPr>
          <w:noProof/>
        </w:rPr>
        <w:t>travel</w:t>
      </w:r>
      <w:r>
        <w:rPr>
          <w:noProof/>
        </w:rPr>
        <w:tab/>
        <w:t>90</w:t>
      </w:r>
    </w:p>
    <w:p w14:paraId="039297EA" w14:textId="77777777" w:rsidR="002D58CD" w:rsidRDefault="002D58CD">
      <w:pPr>
        <w:pStyle w:val="Index2"/>
        <w:tabs>
          <w:tab w:val="right" w:leader="dot" w:pos="4310"/>
        </w:tabs>
        <w:rPr>
          <w:noProof/>
        </w:rPr>
      </w:pPr>
      <w:r>
        <w:rPr>
          <w:noProof/>
        </w:rPr>
        <w:t>capital construction projects</w:t>
      </w:r>
    </w:p>
    <w:p w14:paraId="29DA9CA3" w14:textId="77777777" w:rsidR="002D58CD" w:rsidRDefault="002D58CD">
      <w:pPr>
        <w:pStyle w:val="Index3"/>
        <w:tabs>
          <w:tab w:val="right" w:leader="dot" w:pos="4310"/>
        </w:tabs>
        <w:rPr>
          <w:noProof/>
        </w:rPr>
      </w:pPr>
      <w:r>
        <w:rPr>
          <w:noProof/>
        </w:rPr>
        <w:t>project administration/process</w:t>
      </w:r>
      <w:r>
        <w:rPr>
          <w:noProof/>
        </w:rPr>
        <w:tab/>
        <w:t>57</w:t>
      </w:r>
    </w:p>
    <w:p w14:paraId="42B7EEA2" w14:textId="77777777" w:rsidR="002D58CD" w:rsidRDefault="002D58CD">
      <w:pPr>
        <w:pStyle w:val="Index3"/>
        <w:tabs>
          <w:tab w:val="right" w:leader="dot" w:pos="4310"/>
        </w:tabs>
        <w:rPr>
          <w:noProof/>
        </w:rPr>
      </w:pPr>
      <w:r>
        <w:rPr>
          <w:noProof/>
        </w:rPr>
        <w:t>routine buildings/facilities</w:t>
      </w:r>
      <w:r>
        <w:rPr>
          <w:noProof/>
        </w:rPr>
        <w:tab/>
        <w:t>58</w:t>
      </w:r>
    </w:p>
    <w:p w14:paraId="254A9964" w14:textId="77777777" w:rsidR="002D58CD" w:rsidRDefault="002D58CD">
      <w:pPr>
        <w:pStyle w:val="Index3"/>
        <w:tabs>
          <w:tab w:val="right" w:leader="dot" w:pos="4310"/>
        </w:tabs>
        <w:rPr>
          <w:noProof/>
        </w:rPr>
      </w:pPr>
      <w:r>
        <w:rPr>
          <w:noProof/>
        </w:rPr>
        <w:t>significant buildings/facilities</w:t>
      </w:r>
      <w:r>
        <w:rPr>
          <w:noProof/>
        </w:rPr>
        <w:tab/>
        <w:t>59</w:t>
      </w:r>
    </w:p>
    <w:p w14:paraId="39EB5151" w14:textId="77777777" w:rsidR="002D58CD" w:rsidRDefault="002D58CD">
      <w:pPr>
        <w:pStyle w:val="Index1"/>
        <w:tabs>
          <w:tab w:val="right" w:leader="dot" w:pos="4310"/>
        </w:tabs>
        <w:rPr>
          <w:noProof/>
        </w:rPr>
      </w:pPr>
      <w:r>
        <w:rPr>
          <w:noProof/>
        </w:rPr>
        <w:t>microfilming (of records)</w:t>
      </w:r>
    </w:p>
    <w:p w14:paraId="139B6EEA" w14:textId="77777777" w:rsidR="002D58CD" w:rsidRDefault="002D58CD">
      <w:pPr>
        <w:pStyle w:val="Index2"/>
        <w:tabs>
          <w:tab w:val="right" w:leader="dot" w:pos="4310"/>
        </w:tabs>
        <w:rPr>
          <w:noProof/>
        </w:rPr>
      </w:pPr>
      <w:r>
        <w:rPr>
          <w:noProof/>
        </w:rPr>
        <w:t>archival records</w:t>
      </w:r>
    </w:p>
    <w:p w14:paraId="4CFABC5B" w14:textId="77777777" w:rsidR="002D58CD" w:rsidRDefault="002D58CD">
      <w:pPr>
        <w:pStyle w:val="Index3"/>
        <w:tabs>
          <w:tab w:val="right" w:leader="dot" w:pos="4310"/>
        </w:tabs>
        <w:rPr>
          <w:noProof/>
        </w:rPr>
      </w:pPr>
      <w:r>
        <w:rPr>
          <w:noProof/>
        </w:rPr>
        <w:t>conversion process</w:t>
      </w:r>
      <w:r>
        <w:rPr>
          <w:noProof/>
        </w:rPr>
        <w:tab/>
        <w:t>127</w:t>
      </w:r>
    </w:p>
    <w:p w14:paraId="4A18D57C" w14:textId="77777777" w:rsidR="002D58CD" w:rsidRDefault="002D58CD">
      <w:pPr>
        <w:pStyle w:val="Index3"/>
        <w:tabs>
          <w:tab w:val="right" w:leader="dot" w:pos="4310"/>
        </w:tabs>
        <w:rPr>
          <w:noProof/>
        </w:rPr>
      </w:pPr>
      <w:r>
        <w:rPr>
          <w:noProof/>
        </w:rPr>
        <w:t>source records</w:t>
      </w:r>
      <w:r>
        <w:rPr>
          <w:noProof/>
        </w:rPr>
        <w:tab/>
        <w:t>131</w:t>
      </w:r>
    </w:p>
    <w:p w14:paraId="35C2DB80" w14:textId="77777777" w:rsidR="002D58CD" w:rsidRDefault="002D58CD">
      <w:pPr>
        <w:pStyle w:val="Index2"/>
        <w:tabs>
          <w:tab w:val="right" w:leader="dot" w:pos="4310"/>
        </w:tabs>
        <w:rPr>
          <w:noProof/>
        </w:rPr>
      </w:pPr>
      <w:r>
        <w:rPr>
          <w:noProof/>
        </w:rPr>
        <w:t>non-archival records</w:t>
      </w:r>
    </w:p>
    <w:p w14:paraId="0F6B9518" w14:textId="77777777" w:rsidR="002D58CD" w:rsidRDefault="002D58CD">
      <w:pPr>
        <w:pStyle w:val="Index3"/>
        <w:tabs>
          <w:tab w:val="right" w:leader="dot" w:pos="4310"/>
        </w:tabs>
        <w:rPr>
          <w:noProof/>
        </w:rPr>
      </w:pPr>
      <w:r>
        <w:rPr>
          <w:noProof/>
        </w:rPr>
        <w:t>conversion process</w:t>
      </w:r>
      <w:r>
        <w:rPr>
          <w:noProof/>
        </w:rPr>
        <w:tab/>
        <w:t>127</w:t>
      </w:r>
    </w:p>
    <w:p w14:paraId="2D437A29" w14:textId="77777777" w:rsidR="002D58CD" w:rsidRDefault="002D58CD">
      <w:pPr>
        <w:pStyle w:val="Index3"/>
        <w:tabs>
          <w:tab w:val="right" w:leader="dot" w:pos="4310"/>
        </w:tabs>
        <w:rPr>
          <w:noProof/>
        </w:rPr>
      </w:pPr>
      <w:r>
        <w:rPr>
          <w:noProof/>
        </w:rPr>
        <w:t>source records</w:t>
      </w:r>
      <w:r>
        <w:rPr>
          <w:noProof/>
        </w:rPr>
        <w:tab/>
        <w:t>132</w:t>
      </w:r>
    </w:p>
    <w:p w14:paraId="10B23277" w14:textId="77777777" w:rsidR="002D58CD" w:rsidRDefault="002D58CD">
      <w:pPr>
        <w:pStyle w:val="Index1"/>
        <w:tabs>
          <w:tab w:val="right" w:leader="dot" w:pos="4310"/>
        </w:tabs>
        <w:rPr>
          <w:noProof/>
        </w:rPr>
      </w:pPr>
      <w:r>
        <w:rPr>
          <w:noProof/>
        </w:rPr>
        <w:t>migration (of data/records)</w:t>
      </w:r>
    </w:p>
    <w:p w14:paraId="1F46C238" w14:textId="77777777" w:rsidR="002D58CD" w:rsidRDefault="002D58CD">
      <w:pPr>
        <w:pStyle w:val="Index2"/>
        <w:tabs>
          <w:tab w:val="right" w:leader="dot" w:pos="4310"/>
        </w:tabs>
        <w:rPr>
          <w:noProof/>
        </w:rPr>
      </w:pPr>
      <w:r>
        <w:rPr>
          <w:noProof/>
        </w:rPr>
        <w:t>archival records</w:t>
      </w:r>
    </w:p>
    <w:p w14:paraId="7895A0A7" w14:textId="77777777" w:rsidR="002D58CD" w:rsidRDefault="002D58CD">
      <w:pPr>
        <w:pStyle w:val="Index3"/>
        <w:tabs>
          <w:tab w:val="right" w:leader="dot" w:pos="4310"/>
        </w:tabs>
        <w:rPr>
          <w:noProof/>
        </w:rPr>
      </w:pPr>
      <w:r>
        <w:rPr>
          <w:noProof/>
        </w:rPr>
        <w:t>conversion process</w:t>
      </w:r>
      <w:r>
        <w:rPr>
          <w:noProof/>
        </w:rPr>
        <w:tab/>
        <w:t>127</w:t>
      </w:r>
    </w:p>
    <w:p w14:paraId="1F411D5B" w14:textId="77777777" w:rsidR="002D58CD" w:rsidRDefault="002D58CD">
      <w:pPr>
        <w:pStyle w:val="Index3"/>
        <w:tabs>
          <w:tab w:val="right" w:leader="dot" w:pos="4310"/>
        </w:tabs>
        <w:rPr>
          <w:noProof/>
        </w:rPr>
      </w:pPr>
      <w:r>
        <w:rPr>
          <w:noProof/>
        </w:rPr>
        <w:t>source records</w:t>
      </w:r>
      <w:r>
        <w:rPr>
          <w:noProof/>
        </w:rPr>
        <w:tab/>
        <w:t>131</w:t>
      </w:r>
    </w:p>
    <w:p w14:paraId="200FFB1C" w14:textId="77777777" w:rsidR="002D58CD" w:rsidRDefault="002D58CD">
      <w:pPr>
        <w:pStyle w:val="Index2"/>
        <w:tabs>
          <w:tab w:val="right" w:leader="dot" w:pos="4310"/>
        </w:tabs>
        <w:rPr>
          <w:noProof/>
        </w:rPr>
      </w:pPr>
      <w:r>
        <w:rPr>
          <w:noProof/>
        </w:rPr>
        <w:t>non-archival records</w:t>
      </w:r>
    </w:p>
    <w:p w14:paraId="20212CDA" w14:textId="77777777" w:rsidR="002D58CD" w:rsidRDefault="002D58CD">
      <w:pPr>
        <w:pStyle w:val="Index3"/>
        <w:tabs>
          <w:tab w:val="right" w:leader="dot" w:pos="4310"/>
        </w:tabs>
        <w:rPr>
          <w:noProof/>
        </w:rPr>
      </w:pPr>
      <w:r>
        <w:rPr>
          <w:noProof/>
        </w:rPr>
        <w:t>conversion process</w:t>
      </w:r>
      <w:r>
        <w:rPr>
          <w:noProof/>
        </w:rPr>
        <w:tab/>
        <w:t>127</w:t>
      </w:r>
    </w:p>
    <w:p w14:paraId="33C26C35" w14:textId="77777777" w:rsidR="002D58CD" w:rsidRDefault="002D58CD">
      <w:pPr>
        <w:pStyle w:val="Index3"/>
        <w:tabs>
          <w:tab w:val="right" w:leader="dot" w:pos="4310"/>
        </w:tabs>
        <w:rPr>
          <w:noProof/>
        </w:rPr>
      </w:pPr>
      <w:r>
        <w:rPr>
          <w:noProof/>
        </w:rPr>
        <w:t>source records</w:t>
      </w:r>
      <w:r>
        <w:rPr>
          <w:noProof/>
        </w:rPr>
        <w:tab/>
        <w:t>132</w:t>
      </w:r>
    </w:p>
    <w:p w14:paraId="44BDEBE5" w14:textId="77777777" w:rsidR="002D58CD" w:rsidRDefault="002D58CD">
      <w:pPr>
        <w:pStyle w:val="Index1"/>
        <w:tabs>
          <w:tab w:val="right" w:leader="dot" w:pos="4310"/>
        </w:tabs>
        <w:rPr>
          <w:noProof/>
        </w:rPr>
      </w:pPr>
      <w:r>
        <w:rPr>
          <w:noProof/>
        </w:rPr>
        <w:t>minutes (meetings)</w:t>
      </w:r>
    </w:p>
    <w:p w14:paraId="450F8456" w14:textId="77777777" w:rsidR="002D58CD" w:rsidRDefault="002D58CD">
      <w:pPr>
        <w:pStyle w:val="Index2"/>
        <w:tabs>
          <w:tab w:val="right" w:leader="dot" w:pos="4310"/>
        </w:tabs>
        <w:rPr>
          <w:noProof/>
        </w:rPr>
      </w:pPr>
      <w:r>
        <w:rPr>
          <w:noProof/>
        </w:rPr>
        <w:t>advisory meetings</w:t>
      </w:r>
      <w:r>
        <w:rPr>
          <w:noProof/>
        </w:rPr>
        <w:tab/>
        <w:t>32</w:t>
      </w:r>
    </w:p>
    <w:p w14:paraId="7F54B067" w14:textId="77777777" w:rsidR="002D58CD" w:rsidRDefault="002D58CD">
      <w:pPr>
        <w:pStyle w:val="Index2"/>
        <w:tabs>
          <w:tab w:val="right" w:leader="dot" w:pos="4310"/>
        </w:tabs>
        <w:rPr>
          <w:noProof/>
        </w:rPr>
      </w:pPr>
      <w:r>
        <w:rPr>
          <w:noProof/>
        </w:rPr>
        <w:t>capital construction projects</w:t>
      </w:r>
    </w:p>
    <w:p w14:paraId="6F006576" w14:textId="77777777" w:rsidR="002D58CD" w:rsidRDefault="002D58CD">
      <w:pPr>
        <w:pStyle w:val="Index3"/>
        <w:tabs>
          <w:tab w:val="right" w:leader="dot" w:pos="4310"/>
        </w:tabs>
        <w:rPr>
          <w:noProof/>
        </w:rPr>
      </w:pPr>
      <w:r>
        <w:rPr>
          <w:noProof/>
        </w:rPr>
        <w:t>project administration/process</w:t>
      </w:r>
      <w:r>
        <w:rPr>
          <w:noProof/>
        </w:rPr>
        <w:tab/>
        <w:t>57</w:t>
      </w:r>
    </w:p>
    <w:p w14:paraId="7D415E6B" w14:textId="77777777" w:rsidR="002D58CD" w:rsidRDefault="002D58CD">
      <w:pPr>
        <w:pStyle w:val="Index3"/>
        <w:tabs>
          <w:tab w:val="right" w:leader="dot" w:pos="4310"/>
        </w:tabs>
        <w:rPr>
          <w:noProof/>
        </w:rPr>
      </w:pPr>
      <w:r>
        <w:rPr>
          <w:noProof/>
        </w:rPr>
        <w:t>routine buildings/facilities</w:t>
      </w:r>
      <w:r>
        <w:rPr>
          <w:noProof/>
        </w:rPr>
        <w:tab/>
        <w:t>58</w:t>
      </w:r>
    </w:p>
    <w:p w14:paraId="4FD02721" w14:textId="77777777" w:rsidR="002D58CD" w:rsidRDefault="002D58CD">
      <w:pPr>
        <w:pStyle w:val="Index3"/>
        <w:tabs>
          <w:tab w:val="right" w:leader="dot" w:pos="4310"/>
        </w:tabs>
        <w:rPr>
          <w:noProof/>
        </w:rPr>
      </w:pPr>
      <w:r>
        <w:rPr>
          <w:noProof/>
        </w:rPr>
        <w:t>significant buildings/facilities</w:t>
      </w:r>
      <w:r>
        <w:rPr>
          <w:noProof/>
        </w:rPr>
        <w:tab/>
        <w:t>59</w:t>
      </w:r>
    </w:p>
    <w:p w14:paraId="7F7A0B5B" w14:textId="77777777" w:rsidR="002D58CD" w:rsidRDefault="002D58CD">
      <w:pPr>
        <w:pStyle w:val="Index2"/>
        <w:tabs>
          <w:tab w:val="right" w:leader="dot" w:pos="4310"/>
        </w:tabs>
        <w:rPr>
          <w:noProof/>
        </w:rPr>
      </w:pPr>
      <w:r>
        <w:rPr>
          <w:noProof/>
        </w:rPr>
        <w:t>governing/executive/policy-setting</w:t>
      </w:r>
      <w:r>
        <w:rPr>
          <w:noProof/>
        </w:rPr>
        <w:tab/>
        <w:t>33</w:t>
      </w:r>
    </w:p>
    <w:p w14:paraId="08129142" w14:textId="77777777" w:rsidR="002D58CD" w:rsidRDefault="002D58CD">
      <w:pPr>
        <w:pStyle w:val="Index2"/>
        <w:tabs>
          <w:tab w:val="right" w:leader="dot" w:pos="4310"/>
        </w:tabs>
        <w:rPr>
          <w:noProof/>
        </w:rPr>
      </w:pPr>
      <w:r>
        <w:rPr>
          <w:noProof/>
        </w:rPr>
        <w:t>internal/staff meetings</w:t>
      </w:r>
      <w:r>
        <w:rPr>
          <w:noProof/>
        </w:rPr>
        <w:tab/>
        <w:t>36</w:t>
      </w:r>
    </w:p>
    <w:p w14:paraId="4B5B335E" w14:textId="77777777" w:rsidR="002D58CD" w:rsidRDefault="002D58CD">
      <w:pPr>
        <w:pStyle w:val="Index1"/>
        <w:tabs>
          <w:tab w:val="right" w:leader="dot" w:pos="4310"/>
        </w:tabs>
        <w:rPr>
          <w:noProof/>
        </w:rPr>
      </w:pPr>
      <w:r>
        <w:rPr>
          <w:noProof/>
        </w:rPr>
        <w:t>monitoring</w:t>
      </w:r>
    </w:p>
    <w:p w14:paraId="04CE854D" w14:textId="77777777" w:rsidR="002D58CD" w:rsidRDefault="002D58CD">
      <w:pPr>
        <w:pStyle w:val="Index2"/>
        <w:tabs>
          <w:tab w:val="right" w:leader="dot" w:pos="4310"/>
        </w:tabs>
        <w:rPr>
          <w:noProof/>
        </w:rPr>
      </w:pPr>
      <w:r>
        <w:rPr>
          <w:noProof/>
        </w:rPr>
        <w:t>appropriate computer use</w:t>
      </w:r>
      <w:r>
        <w:rPr>
          <w:noProof/>
        </w:rPr>
        <w:tab/>
        <w:t>62</w:t>
      </w:r>
    </w:p>
    <w:p w14:paraId="01DCA0E3" w14:textId="77777777" w:rsidR="002D58CD" w:rsidRDefault="002D58CD">
      <w:pPr>
        <w:pStyle w:val="Index2"/>
        <w:tabs>
          <w:tab w:val="right" w:leader="dot" w:pos="4310"/>
        </w:tabs>
        <w:rPr>
          <w:noProof/>
        </w:rPr>
      </w:pPr>
      <w:r>
        <w:rPr>
          <w:noProof/>
        </w:rPr>
        <w:t>assets</w:t>
      </w:r>
    </w:p>
    <w:p w14:paraId="0814C3A4" w14:textId="77777777" w:rsidR="002D58CD" w:rsidRDefault="002D58CD">
      <w:pPr>
        <w:pStyle w:val="Index3"/>
        <w:tabs>
          <w:tab w:val="right" w:leader="dot" w:pos="4310"/>
        </w:tabs>
        <w:rPr>
          <w:noProof/>
        </w:rPr>
      </w:pPr>
      <w:r>
        <w:rPr>
          <w:noProof/>
        </w:rPr>
        <w:t>regulated</w:t>
      </w:r>
      <w:r>
        <w:rPr>
          <w:noProof/>
        </w:rPr>
        <w:tab/>
        <w:t>66</w:t>
      </w:r>
    </w:p>
    <w:p w14:paraId="1FA20D46" w14:textId="77777777" w:rsidR="002D58CD" w:rsidRDefault="002D58CD">
      <w:pPr>
        <w:pStyle w:val="Index3"/>
        <w:tabs>
          <w:tab w:val="right" w:leader="dot" w:pos="4310"/>
        </w:tabs>
        <w:rPr>
          <w:noProof/>
        </w:rPr>
      </w:pPr>
      <w:r>
        <w:rPr>
          <w:noProof/>
        </w:rPr>
        <w:t>routine/non-regulated</w:t>
      </w:r>
      <w:r>
        <w:rPr>
          <w:noProof/>
        </w:rPr>
        <w:tab/>
        <w:t>66</w:t>
      </w:r>
    </w:p>
    <w:p w14:paraId="26E404B9" w14:textId="77777777" w:rsidR="002D58CD" w:rsidRDefault="002D58CD">
      <w:pPr>
        <w:pStyle w:val="Index2"/>
        <w:tabs>
          <w:tab w:val="right" w:leader="dot" w:pos="4310"/>
        </w:tabs>
        <w:rPr>
          <w:noProof/>
        </w:rPr>
      </w:pPr>
      <w:r>
        <w:rPr>
          <w:noProof/>
        </w:rPr>
        <w:t>bills/legislation/rule making</w:t>
      </w:r>
      <w:r>
        <w:rPr>
          <w:noProof/>
        </w:rPr>
        <w:tab/>
        <w:t>30</w:t>
      </w:r>
    </w:p>
    <w:p w14:paraId="1495F0AF" w14:textId="77777777" w:rsidR="002D58CD" w:rsidRDefault="002D58CD">
      <w:pPr>
        <w:pStyle w:val="Index2"/>
        <w:tabs>
          <w:tab w:val="right" w:leader="dot" w:pos="4310"/>
        </w:tabs>
        <w:rPr>
          <w:noProof/>
        </w:rPr>
      </w:pPr>
      <w:r>
        <w:rPr>
          <w:noProof/>
        </w:rPr>
        <w:t>grants</w:t>
      </w:r>
    </w:p>
    <w:p w14:paraId="573F1FA2" w14:textId="77777777" w:rsidR="002D58CD" w:rsidRDefault="002D58CD">
      <w:pPr>
        <w:pStyle w:val="Index3"/>
        <w:tabs>
          <w:tab w:val="right" w:leader="dot" w:pos="4310"/>
        </w:tabs>
        <w:rPr>
          <w:noProof/>
        </w:rPr>
      </w:pPr>
      <w:r>
        <w:rPr>
          <w:noProof/>
        </w:rPr>
        <w:t>issued by agency</w:t>
      </w:r>
      <w:r>
        <w:rPr>
          <w:noProof/>
        </w:rPr>
        <w:tab/>
        <w:t>87</w:t>
      </w:r>
    </w:p>
    <w:p w14:paraId="2BAD78EF" w14:textId="77777777" w:rsidR="002D58CD" w:rsidRDefault="002D58CD">
      <w:pPr>
        <w:pStyle w:val="Index3"/>
        <w:tabs>
          <w:tab w:val="right" w:leader="dot" w:pos="4310"/>
        </w:tabs>
        <w:rPr>
          <w:noProof/>
        </w:rPr>
      </w:pPr>
      <w:r>
        <w:rPr>
          <w:noProof/>
        </w:rPr>
        <w:t>received by agency</w:t>
      </w:r>
      <w:r>
        <w:rPr>
          <w:noProof/>
        </w:rPr>
        <w:tab/>
        <w:t>89</w:t>
      </w:r>
    </w:p>
    <w:p w14:paraId="39053A59" w14:textId="77777777" w:rsidR="002D58CD" w:rsidRDefault="002D58CD">
      <w:pPr>
        <w:pStyle w:val="Index1"/>
        <w:tabs>
          <w:tab w:val="right" w:leader="dot" w:pos="4310"/>
        </w:tabs>
        <w:rPr>
          <w:noProof/>
        </w:rPr>
      </w:pPr>
      <w:r>
        <w:rPr>
          <w:noProof/>
        </w:rPr>
        <w:t>monuments (openings/dedications)</w:t>
      </w:r>
      <w:r>
        <w:rPr>
          <w:noProof/>
        </w:rPr>
        <w:tab/>
        <w:t>20</w:t>
      </w:r>
    </w:p>
    <w:p w14:paraId="189C33CA" w14:textId="77777777" w:rsidR="002D58CD" w:rsidRDefault="002D58CD">
      <w:pPr>
        <w:pStyle w:val="Index1"/>
        <w:tabs>
          <w:tab w:val="right" w:leader="dot" w:pos="4310"/>
        </w:tabs>
        <w:rPr>
          <w:noProof/>
        </w:rPr>
      </w:pPr>
      <w:r>
        <w:rPr>
          <w:noProof/>
        </w:rPr>
        <w:t>motor pool/vehicles</w:t>
      </w:r>
    </w:p>
    <w:p w14:paraId="3B7B7C7D" w14:textId="77777777" w:rsidR="002D58CD" w:rsidRDefault="002D58CD">
      <w:pPr>
        <w:pStyle w:val="Index2"/>
        <w:tabs>
          <w:tab w:val="right" w:leader="dot" w:pos="4310"/>
        </w:tabs>
        <w:rPr>
          <w:noProof/>
        </w:rPr>
      </w:pPr>
      <w:r>
        <w:rPr>
          <w:noProof/>
        </w:rPr>
        <w:t>acquisition/disposal</w:t>
      </w:r>
      <w:r>
        <w:rPr>
          <w:noProof/>
        </w:rPr>
        <w:tab/>
        <w:t>55</w:t>
      </w:r>
    </w:p>
    <w:p w14:paraId="0B63926B" w14:textId="77777777" w:rsidR="002D58CD" w:rsidRDefault="002D58CD">
      <w:pPr>
        <w:pStyle w:val="Index2"/>
        <w:tabs>
          <w:tab w:val="right" w:leader="dot" w:pos="4310"/>
        </w:tabs>
        <w:rPr>
          <w:noProof/>
        </w:rPr>
      </w:pPr>
      <w:r>
        <w:rPr>
          <w:noProof/>
        </w:rPr>
        <w:t>billing (financial transactions)</w:t>
      </w:r>
      <w:r>
        <w:rPr>
          <w:noProof/>
        </w:rPr>
        <w:tab/>
        <w:t>77</w:t>
      </w:r>
    </w:p>
    <w:p w14:paraId="05F4BF88" w14:textId="77777777" w:rsidR="002D58CD" w:rsidRDefault="002D58CD">
      <w:pPr>
        <w:pStyle w:val="Index2"/>
        <w:tabs>
          <w:tab w:val="right" w:leader="dot" w:pos="4310"/>
        </w:tabs>
        <w:rPr>
          <w:noProof/>
        </w:rPr>
      </w:pPr>
      <w:r>
        <w:rPr>
          <w:noProof/>
        </w:rPr>
        <w:t>bookings/reservations</w:t>
      </w:r>
      <w:r>
        <w:rPr>
          <w:noProof/>
        </w:rPr>
        <w:tab/>
        <w:t>71</w:t>
      </w:r>
    </w:p>
    <w:p w14:paraId="196481C6" w14:textId="77777777" w:rsidR="002D58CD" w:rsidRDefault="002D58CD">
      <w:pPr>
        <w:pStyle w:val="Index2"/>
        <w:tabs>
          <w:tab w:val="right" w:leader="dot" w:pos="4310"/>
        </w:tabs>
        <w:rPr>
          <w:noProof/>
        </w:rPr>
      </w:pPr>
      <w:r>
        <w:rPr>
          <w:noProof/>
        </w:rPr>
        <w:t>maintenance</w:t>
      </w:r>
    </w:p>
    <w:p w14:paraId="3FD359B4" w14:textId="77777777" w:rsidR="002D58CD" w:rsidRDefault="002D58CD">
      <w:pPr>
        <w:pStyle w:val="Index3"/>
        <w:tabs>
          <w:tab w:val="right" w:leader="dot" w:pos="4310"/>
        </w:tabs>
        <w:rPr>
          <w:noProof/>
        </w:rPr>
      </w:pPr>
      <w:r>
        <w:rPr>
          <w:noProof/>
        </w:rPr>
        <w:t>major/regulated</w:t>
      </w:r>
      <w:r>
        <w:rPr>
          <w:noProof/>
        </w:rPr>
        <w:tab/>
        <w:t>67</w:t>
      </w:r>
    </w:p>
    <w:p w14:paraId="2A2520E3" w14:textId="77777777" w:rsidR="002D58CD" w:rsidRDefault="002D58CD">
      <w:pPr>
        <w:pStyle w:val="Index3"/>
        <w:tabs>
          <w:tab w:val="right" w:leader="dot" w:pos="4310"/>
        </w:tabs>
        <w:rPr>
          <w:noProof/>
        </w:rPr>
      </w:pPr>
      <w:r>
        <w:rPr>
          <w:noProof/>
        </w:rPr>
        <w:t>minor/non-regulated</w:t>
      </w:r>
      <w:r>
        <w:rPr>
          <w:noProof/>
        </w:rPr>
        <w:tab/>
        <w:t>68</w:t>
      </w:r>
    </w:p>
    <w:p w14:paraId="6D6B7DC7" w14:textId="77777777" w:rsidR="002D58CD" w:rsidRDefault="002D58CD">
      <w:pPr>
        <w:pStyle w:val="Index2"/>
        <w:tabs>
          <w:tab w:val="right" w:leader="dot" w:pos="4310"/>
        </w:tabs>
        <w:rPr>
          <w:noProof/>
        </w:rPr>
      </w:pPr>
      <w:r>
        <w:rPr>
          <w:noProof/>
        </w:rPr>
        <w:t>usage data/logs/telematics</w:t>
      </w:r>
      <w:r>
        <w:rPr>
          <w:noProof/>
        </w:rPr>
        <w:tab/>
        <w:t>71</w:t>
      </w:r>
    </w:p>
    <w:p w14:paraId="4FC528EA" w14:textId="77777777" w:rsidR="002D58CD" w:rsidRDefault="002D58CD">
      <w:pPr>
        <w:pStyle w:val="Index3"/>
        <w:tabs>
          <w:tab w:val="right" w:leader="dot" w:pos="4310"/>
        </w:tabs>
        <w:rPr>
          <w:noProof/>
        </w:rPr>
      </w:pPr>
      <w:r>
        <w:rPr>
          <w:noProof/>
        </w:rPr>
        <w:t>raw data (after consolidation)</w:t>
      </w:r>
      <w:r>
        <w:rPr>
          <w:noProof/>
        </w:rPr>
        <w:tab/>
        <w:t>139</w:t>
      </w:r>
    </w:p>
    <w:p w14:paraId="59BF68F4" w14:textId="77777777" w:rsidR="002D58CD" w:rsidRDefault="002D58CD">
      <w:pPr>
        <w:pStyle w:val="Index1"/>
        <w:tabs>
          <w:tab w:val="right" w:leader="dot" w:pos="4310"/>
        </w:tabs>
        <w:rPr>
          <w:noProof/>
        </w:rPr>
      </w:pPr>
      <w:r w:rsidRPr="003A6BCE">
        <w:rPr>
          <w:rFonts w:eastAsia="Calibri" w:cs="Times New Roman"/>
          <w:noProof/>
        </w:rPr>
        <w:t>mottos (marketing/promotion)</w:t>
      </w:r>
      <w:r>
        <w:rPr>
          <w:noProof/>
        </w:rPr>
        <w:tab/>
        <w:t>18</w:t>
      </w:r>
    </w:p>
    <w:p w14:paraId="1F2A5194" w14:textId="77777777" w:rsidR="002D58CD" w:rsidRDefault="002D58CD">
      <w:pPr>
        <w:pStyle w:val="Index1"/>
        <w:tabs>
          <w:tab w:val="right" w:leader="dot" w:pos="4310"/>
        </w:tabs>
        <w:rPr>
          <w:noProof/>
        </w:rPr>
      </w:pPr>
      <w:r>
        <w:rPr>
          <w:noProof/>
        </w:rPr>
        <w:t>MSDS (Material Safety Data Sheets)</w:t>
      </w:r>
      <w:r>
        <w:rPr>
          <w:noProof/>
        </w:rPr>
        <w:tab/>
        <w:t>103</w:t>
      </w:r>
    </w:p>
    <w:p w14:paraId="358854B0" w14:textId="77777777" w:rsidR="002D58CD" w:rsidRDefault="002D58CD">
      <w:pPr>
        <w:pStyle w:val="Index1"/>
        <w:tabs>
          <w:tab w:val="right" w:leader="dot" w:pos="4310"/>
        </w:tabs>
        <w:rPr>
          <w:noProof/>
        </w:rPr>
      </w:pPr>
      <w:r w:rsidRPr="003A6BCE">
        <w:rPr>
          <w:rFonts w:eastAsia="Calibri" w:cs="Times New Roman"/>
          <w:noProof/>
        </w:rPr>
        <w:t>multi-agency boards/committees/etc.</w:t>
      </w:r>
    </w:p>
    <w:p w14:paraId="4A25A713" w14:textId="77777777" w:rsidR="002D58CD" w:rsidRDefault="002D58CD">
      <w:pPr>
        <w:pStyle w:val="Index2"/>
        <w:tabs>
          <w:tab w:val="right" w:leader="dot" w:pos="4310"/>
        </w:tabs>
        <w:rPr>
          <w:noProof/>
        </w:rPr>
      </w:pPr>
      <w:r w:rsidRPr="003A6BCE">
        <w:rPr>
          <w:rFonts w:eastAsia="Calibri" w:cs="Times New Roman"/>
          <w:noProof/>
        </w:rPr>
        <w:t>agency is not secretary/recordkeeper</w:t>
      </w:r>
      <w:r>
        <w:rPr>
          <w:noProof/>
        </w:rPr>
        <w:tab/>
        <w:t>35</w:t>
      </w:r>
    </w:p>
    <w:p w14:paraId="21875427" w14:textId="77777777" w:rsidR="002D58CD" w:rsidRDefault="002D58CD">
      <w:pPr>
        <w:pStyle w:val="Index2"/>
        <w:tabs>
          <w:tab w:val="right" w:leader="dot" w:pos="4310"/>
        </w:tabs>
        <w:rPr>
          <w:noProof/>
        </w:rPr>
      </w:pPr>
      <w:r w:rsidRPr="003A6BCE">
        <w:rPr>
          <w:rFonts w:eastAsia="Calibri" w:cs="Times New Roman"/>
          <w:noProof/>
        </w:rPr>
        <w:t>agency is secretary/recordkeeper</w:t>
      </w:r>
    </w:p>
    <w:p w14:paraId="5FB4243F" w14:textId="77777777" w:rsidR="002D58CD" w:rsidRDefault="002D58CD">
      <w:pPr>
        <w:pStyle w:val="Index3"/>
        <w:tabs>
          <w:tab w:val="right" w:leader="dot" w:pos="4310"/>
        </w:tabs>
        <w:rPr>
          <w:noProof/>
        </w:rPr>
      </w:pPr>
      <w:r w:rsidRPr="003A6BCE">
        <w:rPr>
          <w:rFonts w:eastAsia="Calibri" w:cs="Times New Roman"/>
          <w:noProof/>
        </w:rPr>
        <w:t>advisory bodies</w:t>
      </w:r>
      <w:r>
        <w:rPr>
          <w:noProof/>
        </w:rPr>
        <w:tab/>
        <w:t>32</w:t>
      </w:r>
    </w:p>
    <w:p w14:paraId="1CDF7B0D" w14:textId="77777777" w:rsidR="002D58CD" w:rsidRDefault="002D58CD">
      <w:pPr>
        <w:pStyle w:val="Index3"/>
        <w:tabs>
          <w:tab w:val="right" w:leader="dot" w:pos="4310"/>
        </w:tabs>
        <w:rPr>
          <w:noProof/>
        </w:rPr>
      </w:pPr>
      <w:r w:rsidRPr="003A6BCE">
        <w:rPr>
          <w:rFonts w:eastAsia="Calibri" w:cs="Times New Roman"/>
          <w:noProof/>
        </w:rPr>
        <w:t>governing/policy-setting bodies</w:t>
      </w:r>
      <w:r>
        <w:rPr>
          <w:noProof/>
        </w:rPr>
        <w:tab/>
        <w:t>33</w:t>
      </w:r>
    </w:p>
    <w:p w14:paraId="4480665B" w14:textId="77777777" w:rsidR="002D58CD" w:rsidRDefault="002D58CD">
      <w:pPr>
        <w:pStyle w:val="Index1"/>
        <w:tabs>
          <w:tab w:val="right" w:leader="dot" w:pos="4310"/>
        </w:tabs>
        <w:rPr>
          <w:noProof/>
        </w:rPr>
      </w:pPr>
      <w:r>
        <w:rPr>
          <w:noProof/>
        </w:rPr>
        <w:t>multi-media presentations (videos/CDs/DVDs)</w:t>
      </w:r>
    </w:p>
    <w:p w14:paraId="0CE39996" w14:textId="77777777" w:rsidR="002D58CD" w:rsidRDefault="002D58CD">
      <w:pPr>
        <w:pStyle w:val="Index2"/>
        <w:tabs>
          <w:tab w:val="right" w:leader="dot" w:pos="4310"/>
        </w:tabs>
        <w:rPr>
          <w:noProof/>
        </w:rPr>
      </w:pPr>
      <w:r>
        <w:rPr>
          <w:noProof/>
        </w:rPr>
        <w:t>agency publications</w:t>
      </w:r>
      <w:r>
        <w:rPr>
          <w:noProof/>
        </w:rPr>
        <w:tab/>
        <w:t>125</w:t>
      </w:r>
    </w:p>
    <w:p w14:paraId="1287D1E2" w14:textId="77777777" w:rsidR="002D58CD" w:rsidRDefault="002D58CD">
      <w:pPr>
        <w:pStyle w:val="Index3"/>
        <w:tabs>
          <w:tab w:val="right" w:leader="dot" w:pos="4310"/>
        </w:tabs>
        <w:rPr>
          <w:noProof/>
        </w:rPr>
      </w:pPr>
      <w:r>
        <w:rPr>
          <w:noProof/>
        </w:rPr>
        <w:t>additional copies</w:t>
      </w:r>
      <w:r>
        <w:rPr>
          <w:noProof/>
        </w:rPr>
        <w:tab/>
        <w:t>133</w:t>
      </w:r>
    </w:p>
    <w:p w14:paraId="7F8B7C07" w14:textId="77777777" w:rsidR="002D58CD" w:rsidRDefault="002D58CD">
      <w:pPr>
        <w:pStyle w:val="Index2"/>
        <w:tabs>
          <w:tab w:val="right" w:leader="dot" w:pos="4310"/>
        </w:tabs>
        <w:rPr>
          <w:noProof/>
        </w:rPr>
      </w:pPr>
      <w:r>
        <w:rPr>
          <w:noProof/>
        </w:rPr>
        <w:t>from external sources</w:t>
      </w:r>
      <w:r>
        <w:rPr>
          <w:noProof/>
        </w:rPr>
        <w:tab/>
        <w:t>136</w:t>
      </w:r>
    </w:p>
    <w:p w14:paraId="252209D6" w14:textId="77777777" w:rsidR="002D58CD" w:rsidRDefault="002D58CD">
      <w:pPr>
        <w:pStyle w:val="IndexHeading"/>
        <w:keepNext/>
        <w:tabs>
          <w:tab w:val="right" w:leader="dot" w:pos="4310"/>
        </w:tabs>
        <w:rPr>
          <w:rFonts w:asciiTheme="minorHAnsi" w:eastAsiaTheme="minorEastAsia" w:hAnsiTheme="minorHAnsi" w:cstheme="minorBidi"/>
          <w:b w:val="0"/>
          <w:bCs w:val="0"/>
          <w:noProof/>
        </w:rPr>
      </w:pPr>
      <w:r>
        <w:rPr>
          <w:noProof/>
        </w:rPr>
        <w:t>N</w:t>
      </w:r>
    </w:p>
    <w:p w14:paraId="25E022CC" w14:textId="77777777" w:rsidR="002D58CD" w:rsidRDefault="002D58CD">
      <w:pPr>
        <w:pStyle w:val="Index1"/>
        <w:tabs>
          <w:tab w:val="right" w:leader="dot" w:pos="4310"/>
        </w:tabs>
        <w:rPr>
          <w:noProof/>
        </w:rPr>
      </w:pPr>
      <w:r w:rsidRPr="003A6BCE">
        <w:rPr>
          <w:rFonts w:eastAsia="Calibri" w:cs="Times New Roman"/>
          <w:noProof/>
        </w:rPr>
        <w:t>national boards/committees/etc.</w:t>
      </w:r>
    </w:p>
    <w:p w14:paraId="22A3AD99" w14:textId="77777777" w:rsidR="002D58CD" w:rsidRDefault="002D58CD">
      <w:pPr>
        <w:pStyle w:val="Index2"/>
        <w:tabs>
          <w:tab w:val="right" w:leader="dot" w:pos="4310"/>
        </w:tabs>
        <w:rPr>
          <w:noProof/>
        </w:rPr>
      </w:pPr>
      <w:r w:rsidRPr="003A6BCE">
        <w:rPr>
          <w:rFonts w:eastAsia="Calibri" w:cs="Times New Roman"/>
          <w:noProof/>
        </w:rPr>
        <w:t>agency is not secretary/recordkeeper</w:t>
      </w:r>
      <w:r>
        <w:rPr>
          <w:noProof/>
        </w:rPr>
        <w:tab/>
        <w:t>35</w:t>
      </w:r>
    </w:p>
    <w:p w14:paraId="7C4796FA" w14:textId="77777777" w:rsidR="002D58CD" w:rsidRDefault="002D58CD">
      <w:pPr>
        <w:pStyle w:val="Index2"/>
        <w:tabs>
          <w:tab w:val="right" w:leader="dot" w:pos="4310"/>
        </w:tabs>
        <w:rPr>
          <w:noProof/>
        </w:rPr>
      </w:pPr>
      <w:r w:rsidRPr="003A6BCE">
        <w:rPr>
          <w:rFonts w:eastAsia="Calibri" w:cs="Times New Roman"/>
          <w:noProof/>
        </w:rPr>
        <w:t>agency is secretary/recordkeeper</w:t>
      </w:r>
    </w:p>
    <w:p w14:paraId="6177F133" w14:textId="77777777" w:rsidR="002D58CD" w:rsidRDefault="002D58CD">
      <w:pPr>
        <w:pStyle w:val="Index3"/>
        <w:tabs>
          <w:tab w:val="right" w:leader="dot" w:pos="4310"/>
        </w:tabs>
        <w:rPr>
          <w:noProof/>
        </w:rPr>
      </w:pPr>
      <w:r w:rsidRPr="003A6BCE">
        <w:rPr>
          <w:rFonts w:eastAsia="Calibri" w:cs="Times New Roman"/>
          <w:noProof/>
        </w:rPr>
        <w:t>advisory bodies</w:t>
      </w:r>
      <w:r>
        <w:rPr>
          <w:noProof/>
        </w:rPr>
        <w:tab/>
        <w:t>32</w:t>
      </w:r>
    </w:p>
    <w:p w14:paraId="516D1F72" w14:textId="77777777" w:rsidR="002D58CD" w:rsidRDefault="002D58CD">
      <w:pPr>
        <w:pStyle w:val="Index3"/>
        <w:tabs>
          <w:tab w:val="right" w:leader="dot" w:pos="4310"/>
        </w:tabs>
        <w:rPr>
          <w:noProof/>
        </w:rPr>
      </w:pPr>
      <w:r w:rsidRPr="003A6BCE">
        <w:rPr>
          <w:rFonts w:eastAsia="Calibri" w:cs="Times New Roman"/>
          <w:noProof/>
        </w:rPr>
        <w:t>governing/policy-setting bodies</w:t>
      </w:r>
      <w:r>
        <w:rPr>
          <w:noProof/>
        </w:rPr>
        <w:tab/>
        <w:t>33</w:t>
      </w:r>
    </w:p>
    <w:p w14:paraId="625C4429" w14:textId="77777777" w:rsidR="002D58CD" w:rsidRDefault="002D58CD">
      <w:pPr>
        <w:pStyle w:val="Index1"/>
        <w:tabs>
          <w:tab w:val="right" w:leader="dot" w:pos="4310"/>
        </w:tabs>
        <w:rPr>
          <w:noProof/>
        </w:rPr>
      </w:pPr>
      <w:r>
        <w:rPr>
          <w:noProof/>
        </w:rPr>
        <w:t>natural disasters</w:t>
      </w:r>
    </w:p>
    <w:p w14:paraId="08AFBA61" w14:textId="77777777" w:rsidR="002D58CD" w:rsidRDefault="002D58CD">
      <w:pPr>
        <w:pStyle w:val="Index2"/>
        <w:tabs>
          <w:tab w:val="right" w:leader="dot" w:pos="4310"/>
        </w:tabs>
        <w:rPr>
          <w:noProof/>
        </w:rPr>
      </w:pPr>
      <w:r>
        <w:rPr>
          <w:noProof/>
        </w:rPr>
        <w:t>planning/preparedness</w:t>
      </w:r>
    </w:p>
    <w:p w14:paraId="588DDAC7" w14:textId="77777777" w:rsidR="002D58CD" w:rsidRDefault="002D58CD">
      <w:pPr>
        <w:pStyle w:val="Index3"/>
        <w:tabs>
          <w:tab w:val="right" w:leader="dot" w:pos="4310"/>
        </w:tabs>
        <w:rPr>
          <w:noProof/>
        </w:rPr>
      </w:pPr>
      <w:r>
        <w:rPr>
          <w:noProof/>
        </w:rPr>
        <w:t>emergency contact information</w:t>
      </w:r>
      <w:r>
        <w:rPr>
          <w:noProof/>
        </w:rPr>
        <w:tab/>
        <w:t>49</w:t>
      </w:r>
    </w:p>
    <w:p w14:paraId="550EDF54" w14:textId="77777777" w:rsidR="002D58CD" w:rsidRDefault="002D58CD">
      <w:pPr>
        <w:pStyle w:val="Index3"/>
        <w:tabs>
          <w:tab w:val="right" w:leader="dot" w:pos="4310"/>
        </w:tabs>
        <w:rPr>
          <w:noProof/>
        </w:rPr>
      </w:pPr>
      <w:r>
        <w:rPr>
          <w:noProof/>
        </w:rPr>
        <w:t>plans</w:t>
      </w:r>
      <w:r>
        <w:rPr>
          <w:noProof/>
        </w:rPr>
        <w:tab/>
        <w:t>50</w:t>
      </w:r>
    </w:p>
    <w:p w14:paraId="369A8DF5" w14:textId="77777777" w:rsidR="002D58CD" w:rsidRDefault="002D58CD">
      <w:pPr>
        <w:pStyle w:val="Index3"/>
        <w:tabs>
          <w:tab w:val="right" w:leader="dot" w:pos="4310"/>
        </w:tabs>
        <w:rPr>
          <w:noProof/>
        </w:rPr>
      </w:pPr>
      <w:r>
        <w:rPr>
          <w:noProof/>
        </w:rPr>
        <w:t>safety drills/exercises</w:t>
      </w:r>
      <w:r>
        <w:rPr>
          <w:noProof/>
        </w:rPr>
        <w:tab/>
        <w:t>51</w:t>
      </w:r>
    </w:p>
    <w:p w14:paraId="6244ADD1" w14:textId="77777777" w:rsidR="002D58CD" w:rsidRDefault="002D58CD">
      <w:pPr>
        <w:pStyle w:val="Index2"/>
        <w:tabs>
          <w:tab w:val="right" w:leader="dot" w:pos="4310"/>
        </w:tabs>
        <w:rPr>
          <w:noProof/>
        </w:rPr>
      </w:pPr>
      <w:r>
        <w:rPr>
          <w:noProof/>
        </w:rPr>
        <w:t>response/recovery</w:t>
      </w:r>
    </w:p>
    <w:p w14:paraId="7FCD2581" w14:textId="77777777" w:rsidR="002D58CD" w:rsidRDefault="002D58CD">
      <w:pPr>
        <w:pStyle w:val="Index3"/>
        <w:tabs>
          <w:tab w:val="right" w:leader="dot" w:pos="4310"/>
        </w:tabs>
        <w:rPr>
          <w:noProof/>
        </w:rPr>
      </w:pPr>
      <w:r>
        <w:rPr>
          <w:noProof/>
        </w:rPr>
        <w:t>minor/routine</w:t>
      </w:r>
      <w:r>
        <w:rPr>
          <w:noProof/>
        </w:rPr>
        <w:tab/>
        <w:t>50</w:t>
      </w:r>
    </w:p>
    <w:p w14:paraId="7C24CC5B" w14:textId="77777777" w:rsidR="002D58CD" w:rsidRDefault="002D58CD">
      <w:pPr>
        <w:pStyle w:val="Index3"/>
        <w:tabs>
          <w:tab w:val="right" w:leader="dot" w:pos="4310"/>
        </w:tabs>
        <w:rPr>
          <w:noProof/>
        </w:rPr>
      </w:pPr>
      <w:r>
        <w:rPr>
          <w:noProof/>
        </w:rPr>
        <w:t>significant</w:t>
      </w:r>
      <w:r>
        <w:rPr>
          <w:noProof/>
        </w:rPr>
        <w:tab/>
        <w:t>51</w:t>
      </w:r>
    </w:p>
    <w:p w14:paraId="2AC0C110" w14:textId="77777777" w:rsidR="002D58CD" w:rsidRDefault="002D58CD">
      <w:pPr>
        <w:pStyle w:val="Index1"/>
        <w:tabs>
          <w:tab w:val="right" w:leader="dot" w:pos="4310"/>
        </w:tabs>
        <w:rPr>
          <w:noProof/>
        </w:rPr>
      </w:pPr>
      <w:r>
        <w:rPr>
          <w:noProof/>
        </w:rPr>
        <w:t>networks (IT – design/build)</w:t>
      </w:r>
      <w:r>
        <w:rPr>
          <w:noProof/>
        </w:rPr>
        <w:tab/>
        <w:t>64</w:t>
      </w:r>
    </w:p>
    <w:p w14:paraId="3FBB3BFC" w14:textId="77777777" w:rsidR="002D58CD" w:rsidRDefault="002D58CD">
      <w:pPr>
        <w:pStyle w:val="Index1"/>
        <w:tabs>
          <w:tab w:val="right" w:leader="dot" w:pos="4310"/>
        </w:tabs>
        <w:rPr>
          <w:noProof/>
        </w:rPr>
      </w:pPr>
      <w:r w:rsidRPr="003A6BCE">
        <w:rPr>
          <w:rFonts w:eastAsia="Calibri" w:cs="Times New Roman"/>
          <w:noProof/>
        </w:rPr>
        <w:t>news clippings</w:t>
      </w:r>
    </w:p>
    <w:p w14:paraId="0CF8FCBB" w14:textId="77777777" w:rsidR="002D58CD" w:rsidRDefault="002D58CD">
      <w:pPr>
        <w:pStyle w:val="Index2"/>
        <w:tabs>
          <w:tab w:val="right" w:leader="dot" w:pos="4310"/>
        </w:tabs>
        <w:rPr>
          <w:noProof/>
        </w:rPr>
      </w:pPr>
      <w:r w:rsidRPr="003A6BCE">
        <w:rPr>
          <w:rFonts w:eastAsia="Calibri" w:cs="Times New Roman"/>
          <w:noProof/>
        </w:rPr>
        <w:t>concerning agency</w:t>
      </w:r>
      <w:r>
        <w:rPr>
          <w:noProof/>
        </w:rPr>
        <w:tab/>
        <w:t>23</w:t>
      </w:r>
    </w:p>
    <w:p w14:paraId="47043EAA" w14:textId="77777777" w:rsidR="002D58CD" w:rsidRDefault="002D58CD">
      <w:pPr>
        <w:pStyle w:val="Index3"/>
        <w:tabs>
          <w:tab w:val="right" w:leader="dot" w:pos="4310"/>
        </w:tabs>
        <w:rPr>
          <w:noProof/>
        </w:rPr>
      </w:pPr>
      <w:r w:rsidRPr="003A6BCE">
        <w:rPr>
          <w:rFonts w:eastAsia="Calibri" w:cs="Times New Roman"/>
          <w:noProof/>
        </w:rPr>
        <w:t>history of agency/program</w:t>
      </w:r>
      <w:r>
        <w:rPr>
          <w:noProof/>
        </w:rPr>
        <w:tab/>
        <w:t>38</w:t>
      </w:r>
    </w:p>
    <w:p w14:paraId="08E4EA76" w14:textId="77777777" w:rsidR="002D58CD" w:rsidRDefault="002D58CD">
      <w:pPr>
        <w:pStyle w:val="Index2"/>
        <w:tabs>
          <w:tab w:val="right" w:leader="dot" w:pos="4310"/>
        </w:tabs>
        <w:rPr>
          <w:noProof/>
        </w:rPr>
      </w:pPr>
      <w:r w:rsidRPr="003A6BCE">
        <w:rPr>
          <w:rFonts w:eastAsia="Calibri" w:cs="Times New Roman"/>
          <w:noProof/>
        </w:rPr>
        <w:t>external reference material</w:t>
      </w:r>
      <w:r>
        <w:rPr>
          <w:noProof/>
        </w:rPr>
        <w:tab/>
        <w:t>140</w:t>
      </w:r>
    </w:p>
    <w:p w14:paraId="51035728" w14:textId="77777777" w:rsidR="002D58CD" w:rsidRDefault="002D58CD">
      <w:pPr>
        <w:pStyle w:val="Index1"/>
        <w:tabs>
          <w:tab w:val="right" w:leader="dot" w:pos="4310"/>
        </w:tabs>
        <w:rPr>
          <w:noProof/>
        </w:rPr>
      </w:pPr>
      <w:r w:rsidRPr="003A6BCE">
        <w:rPr>
          <w:rFonts w:eastAsia="Calibri" w:cs="Times New Roman"/>
          <w:noProof/>
        </w:rPr>
        <w:t>news releases</w:t>
      </w:r>
      <w:r>
        <w:rPr>
          <w:noProof/>
        </w:rPr>
        <w:tab/>
        <w:t>23</w:t>
      </w:r>
    </w:p>
    <w:p w14:paraId="08336C68" w14:textId="77777777" w:rsidR="002D58CD" w:rsidRDefault="002D58CD">
      <w:pPr>
        <w:pStyle w:val="Index1"/>
        <w:tabs>
          <w:tab w:val="right" w:leader="dot" w:pos="4310"/>
        </w:tabs>
        <w:rPr>
          <w:noProof/>
        </w:rPr>
      </w:pPr>
      <w:r w:rsidRPr="003A6BCE">
        <w:rPr>
          <w:rFonts w:eastAsia="Calibri" w:cs="Times New Roman"/>
          <w:noProof/>
        </w:rPr>
        <w:t>newsletters</w:t>
      </w:r>
    </w:p>
    <w:p w14:paraId="37D28136" w14:textId="77777777" w:rsidR="002D58CD" w:rsidRDefault="002D58CD">
      <w:pPr>
        <w:pStyle w:val="Index2"/>
        <w:tabs>
          <w:tab w:val="right" w:leader="dot" w:pos="4310"/>
        </w:tabs>
        <w:rPr>
          <w:noProof/>
        </w:rPr>
      </w:pPr>
      <w:r>
        <w:rPr>
          <w:noProof/>
        </w:rPr>
        <w:t>agency publications</w:t>
      </w:r>
      <w:r>
        <w:rPr>
          <w:noProof/>
        </w:rPr>
        <w:tab/>
        <w:t>125</w:t>
      </w:r>
    </w:p>
    <w:p w14:paraId="21B3CDA2" w14:textId="77777777" w:rsidR="002D58CD" w:rsidRDefault="002D58CD">
      <w:pPr>
        <w:pStyle w:val="Index2"/>
        <w:tabs>
          <w:tab w:val="right" w:leader="dot" w:pos="4310"/>
        </w:tabs>
        <w:rPr>
          <w:noProof/>
        </w:rPr>
      </w:pPr>
      <w:r>
        <w:rPr>
          <w:noProof/>
        </w:rPr>
        <w:t>from external sources</w:t>
      </w:r>
      <w:r>
        <w:rPr>
          <w:noProof/>
        </w:rPr>
        <w:tab/>
        <w:t>136</w:t>
      </w:r>
    </w:p>
    <w:p w14:paraId="09E4919A" w14:textId="77777777" w:rsidR="002D58CD" w:rsidRDefault="002D58CD">
      <w:pPr>
        <w:pStyle w:val="Index2"/>
        <w:tabs>
          <w:tab w:val="right" w:leader="dot" w:pos="4310"/>
        </w:tabs>
        <w:rPr>
          <w:noProof/>
        </w:rPr>
      </w:pPr>
      <w:r w:rsidRPr="003A6BCE">
        <w:rPr>
          <w:rFonts w:eastAsia="Calibri" w:cs="Times New Roman"/>
          <w:noProof/>
        </w:rPr>
        <w:t>from stakeholder groups</w:t>
      </w:r>
      <w:r>
        <w:rPr>
          <w:noProof/>
        </w:rPr>
        <w:tab/>
        <w:t>24</w:t>
      </w:r>
    </w:p>
    <w:p w14:paraId="20B27AF1" w14:textId="77777777" w:rsidR="002D58CD" w:rsidRDefault="002D58CD">
      <w:pPr>
        <w:pStyle w:val="Index1"/>
        <w:tabs>
          <w:tab w:val="right" w:leader="dot" w:pos="4310"/>
        </w:tabs>
        <w:rPr>
          <w:noProof/>
        </w:rPr>
      </w:pPr>
      <w:r>
        <w:rPr>
          <w:noProof/>
        </w:rPr>
        <w:t>notary public journals</w:t>
      </w:r>
      <w:r>
        <w:rPr>
          <w:noProof/>
        </w:rPr>
        <w:tab/>
        <w:t>29</w:t>
      </w:r>
    </w:p>
    <w:p w14:paraId="7A2339A7" w14:textId="77777777" w:rsidR="002D58CD" w:rsidRDefault="002D58CD">
      <w:pPr>
        <w:pStyle w:val="Index1"/>
        <w:tabs>
          <w:tab w:val="right" w:leader="dot" w:pos="4310"/>
        </w:tabs>
        <w:rPr>
          <w:noProof/>
        </w:rPr>
      </w:pPr>
      <w:r>
        <w:rPr>
          <w:noProof/>
        </w:rPr>
        <w:t>notes (rough/working)</w:t>
      </w:r>
    </w:p>
    <w:p w14:paraId="3467AE29" w14:textId="77777777" w:rsidR="002D58CD" w:rsidRDefault="002D58CD">
      <w:pPr>
        <w:pStyle w:val="Index2"/>
        <w:tabs>
          <w:tab w:val="right" w:leader="dot" w:pos="4310"/>
        </w:tabs>
        <w:rPr>
          <w:noProof/>
        </w:rPr>
      </w:pPr>
      <w:r>
        <w:rPr>
          <w:noProof/>
        </w:rPr>
        <w:t>brainstorming/collaborating</w:t>
      </w:r>
      <w:r>
        <w:rPr>
          <w:noProof/>
        </w:rPr>
        <w:tab/>
        <w:t>133</w:t>
      </w:r>
    </w:p>
    <w:p w14:paraId="0891235B" w14:textId="77777777" w:rsidR="002D58CD" w:rsidRDefault="002D58CD">
      <w:pPr>
        <w:pStyle w:val="Index2"/>
        <w:tabs>
          <w:tab w:val="right" w:leader="dot" w:pos="4310"/>
        </w:tabs>
        <w:rPr>
          <w:noProof/>
        </w:rPr>
      </w:pPr>
      <w:r>
        <w:rPr>
          <w:noProof/>
        </w:rPr>
        <w:t>drafting/editing</w:t>
      </w:r>
      <w:r>
        <w:rPr>
          <w:noProof/>
        </w:rPr>
        <w:tab/>
        <w:t>135</w:t>
      </w:r>
    </w:p>
    <w:p w14:paraId="4305FFF9" w14:textId="77777777" w:rsidR="002D58CD" w:rsidRDefault="002D58CD">
      <w:pPr>
        <w:pStyle w:val="Index2"/>
        <w:tabs>
          <w:tab w:val="right" w:leader="dot" w:pos="4310"/>
        </w:tabs>
        <w:rPr>
          <w:noProof/>
        </w:rPr>
      </w:pPr>
      <w:r>
        <w:rPr>
          <w:noProof/>
        </w:rPr>
        <w:t>individual board/committee members</w:t>
      </w:r>
      <w:r>
        <w:rPr>
          <w:noProof/>
        </w:rPr>
        <w:tab/>
        <w:t>35</w:t>
      </w:r>
    </w:p>
    <w:p w14:paraId="5839C9D9" w14:textId="77777777" w:rsidR="002D58CD" w:rsidRDefault="002D58CD">
      <w:pPr>
        <w:pStyle w:val="Index2"/>
        <w:tabs>
          <w:tab w:val="right" w:leader="dot" w:pos="4310"/>
        </w:tabs>
        <w:rPr>
          <w:noProof/>
        </w:rPr>
      </w:pPr>
      <w:r>
        <w:rPr>
          <w:noProof/>
        </w:rPr>
        <w:t>memorialized in another format</w:t>
      </w:r>
      <w:r>
        <w:rPr>
          <w:noProof/>
        </w:rPr>
        <w:tab/>
        <w:t>139</w:t>
      </w:r>
    </w:p>
    <w:p w14:paraId="3C01743B" w14:textId="77777777" w:rsidR="002D58CD" w:rsidRDefault="002D58CD">
      <w:pPr>
        <w:pStyle w:val="Index1"/>
        <w:tabs>
          <w:tab w:val="right" w:leader="dot" w:pos="4310"/>
        </w:tabs>
        <w:rPr>
          <w:noProof/>
        </w:rPr>
      </w:pPr>
      <w:r>
        <w:rPr>
          <w:noProof/>
        </w:rPr>
        <w:t>notifying external agencies (mandatory)</w:t>
      </w:r>
      <w:r>
        <w:rPr>
          <w:noProof/>
        </w:rPr>
        <w:tab/>
        <w:t>46</w:t>
      </w:r>
    </w:p>
    <w:p w14:paraId="1ED4D294" w14:textId="77777777" w:rsidR="002D58CD" w:rsidRDefault="002D58CD">
      <w:pPr>
        <w:pStyle w:val="Index1"/>
        <w:tabs>
          <w:tab w:val="right" w:leader="dot" w:pos="4310"/>
        </w:tabs>
        <w:rPr>
          <w:noProof/>
        </w:rPr>
      </w:pPr>
      <w:r>
        <w:rPr>
          <w:noProof/>
        </w:rPr>
        <w:t>NSF (non-sufficient funds) checks</w:t>
      </w:r>
      <w:r>
        <w:rPr>
          <w:noProof/>
        </w:rPr>
        <w:tab/>
        <w:t>75</w:t>
      </w:r>
    </w:p>
    <w:p w14:paraId="659F34C1" w14:textId="77777777" w:rsidR="002D58CD" w:rsidRDefault="002D58CD">
      <w:pPr>
        <w:pStyle w:val="Index1"/>
        <w:tabs>
          <w:tab w:val="right" w:leader="dot" w:pos="4310"/>
        </w:tabs>
        <w:rPr>
          <w:noProof/>
        </w:rPr>
      </w:pPr>
      <w:r>
        <w:rPr>
          <w:noProof/>
        </w:rPr>
        <w:t>numbered forms (accountable)</w:t>
      </w:r>
      <w:r>
        <w:rPr>
          <w:noProof/>
        </w:rPr>
        <w:tab/>
        <w:t>118</w:t>
      </w:r>
    </w:p>
    <w:p w14:paraId="27B7CAC6" w14:textId="77777777" w:rsidR="002D58CD" w:rsidRDefault="002D58CD">
      <w:pPr>
        <w:pStyle w:val="IndexHeading"/>
        <w:keepNext/>
        <w:tabs>
          <w:tab w:val="right" w:leader="dot" w:pos="4310"/>
        </w:tabs>
        <w:rPr>
          <w:rFonts w:asciiTheme="minorHAnsi" w:eastAsiaTheme="minorEastAsia" w:hAnsiTheme="minorHAnsi" w:cstheme="minorBidi"/>
          <w:b w:val="0"/>
          <w:bCs w:val="0"/>
          <w:noProof/>
        </w:rPr>
      </w:pPr>
      <w:r>
        <w:rPr>
          <w:noProof/>
        </w:rPr>
        <w:t>O</w:t>
      </w:r>
    </w:p>
    <w:p w14:paraId="50EACEAB" w14:textId="77777777" w:rsidR="002D58CD" w:rsidRDefault="002D58CD">
      <w:pPr>
        <w:pStyle w:val="Index1"/>
        <w:tabs>
          <w:tab w:val="right" w:leader="dot" w:pos="4310"/>
        </w:tabs>
        <w:rPr>
          <w:noProof/>
        </w:rPr>
      </w:pPr>
      <w:r>
        <w:rPr>
          <w:noProof/>
        </w:rPr>
        <w:t>occupancy (certificates)</w:t>
      </w:r>
      <w:r>
        <w:rPr>
          <w:noProof/>
        </w:rPr>
        <w:tab/>
        <w:t>14</w:t>
      </w:r>
    </w:p>
    <w:p w14:paraId="5B074D90" w14:textId="77777777" w:rsidR="002D58CD" w:rsidRDefault="002D58CD">
      <w:pPr>
        <w:pStyle w:val="Index1"/>
        <w:tabs>
          <w:tab w:val="right" w:leader="dot" w:pos="4310"/>
        </w:tabs>
        <w:rPr>
          <w:noProof/>
        </w:rPr>
      </w:pPr>
      <w:r>
        <w:rPr>
          <w:noProof/>
        </w:rPr>
        <w:t>office supplies</w:t>
      </w:r>
    </w:p>
    <w:p w14:paraId="4237662D" w14:textId="77777777" w:rsidR="002D58CD" w:rsidRDefault="002D58CD">
      <w:pPr>
        <w:pStyle w:val="Index2"/>
        <w:tabs>
          <w:tab w:val="right" w:leader="dot" w:pos="4310"/>
        </w:tabs>
        <w:rPr>
          <w:noProof/>
        </w:rPr>
      </w:pPr>
      <w:r>
        <w:rPr>
          <w:noProof/>
        </w:rPr>
        <w:lastRenderedPageBreak/>
        <w:t>disbursement</w:t>
      </w:r>
      <w:r>
        <w:rPr>
          <w:noProof/>
        </w:rPr>
        <w:tab/>
        <w:t>70</w:t>
      </w:r>
    </w:p>
    <w:p w14:paraId="6257B685" w14:textId="77777777" w:rsidR="002D58CD" w:rsidRDefault="002D58CD">
      <w:pPr>
        <w:pStyle w:val="Index2"/>
        <w:tabs>
          <w:tab w:val="right" w:leader="dot" w:pos="4310"/>
        </w:tabs>
        <w:rPr>
          <w:noProof/>
        </w:rPr>
      </w:pPr>
      <w:r>
        <w:rPr>
          <w:noProof/>
        </w:rPr>
        <w:t>inventories</w:t>
      </w:r>
      <w:r>
        <w:rPr>
          <w:noProof/>
        </w:rPr>
        <w:tab/>
        <w:t>65</w:t>
      </w:r>
    </w:p>
    <w:p w14:paraId="5A01F4EA" w14:textId="77777777" w:rsidR="002D58CD" w:rsidRDefault="002D58CD">
      <w:pPr>
        <w:pStyle w:val="Index1"/>
        <w:tabs>
          <w:tab w:val="right" w:leader="dot" w:pos="4310"/>
        </w:tabs>
        <w:rPr>
          <w:noProof/>
        </w:rPr>
      </w:pPr>
      <w:r>
        <w:rPr>
          <w:noProof/>
        </w:rPr>
        <w:t>online content management</w:t>
      </w:r>
      <w:r>
        <w:rPr>
          <w:noProof/>
        </w:rPr>
        <w:tab/>
        <w:t>124</w:t>
      </w:r>
    </w:p>
    <w:p w14:paraId="181DA4BB" w14:textId="77777777" w:rsidR="002D58CD" w:rsidRDefault="002D58CD">
      <w:pPr>
        <w:pStyle w:val="Index1"/>
        <w:tabs>
          <w:tab w:val="right" w:leader="dot" w:pos="4310"/>
        </w:tabs>
        <w:rPr>
          <w:noProof/>
        </w:rPr>
      </w:pPr>
      <w:r>
        <w:rPr>
          <w:noProof/>
        </w:rPr>
        <w:t>openings (buildings/monuments)</w:t>
      </w:r>
      <w:r>
        <w:rPr>
          <w:noProof/>
        </w:rPr>
        <w:tab/>
        <w:t>20</w:t>
      </w:r>
    </w:p>
    <w:p w14:paraId="444546BE" w14:textId="77777777" w:rsidR="002D58CD" w:rsidRDefault="002D58CD">
      <w:pPr>
        <w:pStyle w:val="Index1"/>
        <w:tabs>
          <w:tab w:val="right" w:leader="dot" w:pos="4310"/>
        </w:tabs>
        <w:rPr>
          <w:noProof/>
        </w:rPr>
      </w:pPr>
      <w:r>
        <w:rPr>
          <w:noProof/>
        </w:rPr>
        <w:t>operating</w:t>
      </w:r>
    </w:p>
    <w:p w14:paraId="30B7B254" w14:textId="77777777" w:rsidR="002D58CD" w:rsidRDefault="002D58CD">
      <w:pPr>
        <w:pStyle w:val="Index2"/>
        <w:tabs>
          <w:tab w:val="right" w:leader="dot" w:pos="4310"/>
        </w:tabs>
        <w:rPr>
          <w:noProof/>
        </w:rPr>
      </w:pPr>
      <w:r>
        <w:rPr>
          <w:noProof/>
        </w:rPr>
        <w:t>manuals (facility equipment)</w:t>
      </w:r>
      <w:r>
        <w:rPr>
          <w:noProof/>
        </w:rPr>
        <w:tab/>
        <w:t>70</w:t>
      </w:r>
    </w:p>
    <w:p w14:paraId="1241090D" w14:textId="77777777" w:rsidR="002D58CD" w:rsidRDefault="002D58CD">
      <w:pPr>
        <w:pStyle w:val="Index2"/>
        <w:tabs>
          <w:tab w:val="right" w:leader="dot" w:pos="4310"/>
        </w:tabs>
        <w:rPr>
          <w:noProof/>
        </w:rPr>
      </w:pPr>
      <w:r>
        <w:rPr>
          <w:noProof/>
        </w:rPr>
        <w:t>permits (boilers/elevators)</w:t>
      </w:r>
      <w:r>
        <w:rPr>
          <w:noProof/>
        </w:rPr>
        <w:tab/>
        <w:t>14</w:t>
      </w:r>
    </w:p>
    <w:p w14:paraId="6404E49A" w14:textId="77777777" w:rsidR="002D58CD" w:rsidRDefault="002D58CD">
      <w:pPr>
        <w:pStyle w:val="Index1"/>
        <w:tabs>
          <w:tab w:val="right" w:leader="dot" w:pos="4310"/>
        </w:tabs>
        <w:rPr>
          <w:noProof/>
        </w:rPr>
      </w:pPr>
      <w:r>
        <w:rPr>
          <w:noProof/>
        </w:rPr>
        <w:t>opinions (legal)</w:t>
      </w:r>
      <w:r>
        <w:rPr>
          <w:noProof/>
        </w:rPr>
        <w:tab/>
        <w:t>27</w:t>
      </w:r>
    </w:p>
    <w:p w14:paraId="2AC2E095" w14:textId="77777777" w:rsidR="002D58CD" w:rsidRDefault="002D58CD">
      <w:pPr>
        <w:pStyle w:val="Index1"/>
        <w:tabs>
          <w:tab w:val="right" w:leader="dot" w:pos="4310"/>
        </w:tabs>
        <w:rPr>
          <w:noProof/>
        </w:rPr>
      </w:pPr>
      <w:r w:rsidRPr="003A6BCE">
        <w:rPr>
          <w:rFonts w:eastAsia="Calibri" w:cs="Times New Roman"/>
          <w:noProof/>
        </w:rPr>
        <w:t>organizational charts</w:t>
      </w:r>
    </w:p>
    <w:p w14:paraId="112E788B" w14:textId="77777777" w:rsidR="002D58CD" w:rsidRDefault="002D58CD">
      <w:pPr>
        <w:pStyle w:val="Index2"/>
        <w:tabs>
          <w:tab w:val="right" w:leader="dot" w:pos="4310"/>
        </w:tabs>
        <w:rPr>
          <w:noProof/>
        </w:rPr>
      </w:pPr>
      <w:r w:rsidRPr="003A6BCE">
        <w:rPr>
          <w:rFonts w:eastAsia="Calibri" w:cs="Times New Roman"/>
          <w:noProof/>
        </w:rPr>
        <w:t>business plans</w:t>
      </w:r>
      <w:r>
        <w:rPr>
          <w:noProof/>
        </w:rPr>
        <w:tab/>
        <w:t>37</w:t>
      </w:r>
    </w:p>
    <w:p w14:paraId="3ED319C1" w14:textId="77777777" w:rsidR="002D58CD" w:rsidRDefault="002D58CD">
      <w:pPr>
        <w:pStyle w:val="Index2"/>
        <w:tabs>
          <w:tab w:val="right" w:leader="dot" w:pos="4310"/>
        </w:tabs>
        <w:rPr>
          <w:noProof/>
        </w:rPr>
      </w:pPr>
      <w:r w:rsidRPr="003A6BCE">
        <w:rPr>
          <w:rFonts w:eastAsia="Calibri" w:cs="Times New Roman"/>
          <w:noProof/>
        </w:rPr>
        <w:t>significant changes/restructures</w:t>
      </w:r>
      <w:r>
        <w:rPr>
          <w:noProof/>
        </w:rPr>
        <w:tab/>
        <w:t>38</w:t>
      </w:r>
    </w:p>
    <w:p w14:paraId="438FCFDD" w14:textId="77777777" w:rsidR="002D58CD" w:rsidRDefault="002D58CD">
      <w:pPr>
        <w:pStyle w:val="Index1"/>
        <w:tabs>
          <w:tab w:val="right" w:leader="dot" w:pos="4310"/>
        </w:tabs>
        <w:rPr>
          <w:noProof/>
        </w:rPr>
      </w:pPr>
      <w:r>
        <w:rPr>
          <w:noProof/>
        </w:rPr>
        <w:t>OSHA (Occupational Safety and Health Administration)</w:t>
      </w:r>
      <w:r>
        <w:rPr>
          <w:noProof/>
        </w:rPr>
        <w:tab/>
        <w:t>104</w:t>
      </w:r>
    </w:p>
    <w:p w14:paraId="7F262773" w14:textId="77777777" w:rsidR="002D58CD" w:rsidRDefault="002D58CD">
      <w:pPr>
        <w:pStyle w:val="Index1"/>
        <w:tabs>
          <w:tab w:val="right" w:leader="dot" w:pos="4310"/>
        </w:tabs>
        <w:rPr>
          <w:noProof/>
        </w:rPr>
      </w:pPr>
      <w:r>
        <w:rPr>
          <w:noProof/>
        </w:rPr>
        <w:t>out of office notices</w:t>
      </w:r>
      <w:r>
        <w:rPr>
          <w:noProof/>
        </w:rPr>
        <w:tab/>
        <w:t>137</w:t>
      </w:r>
    </w:p>
    <w:p w14:paraId="75C462A1" w14:textId="77777777" w:rsidR="002D58CD" w:rsidRDefault="002D58CD">
      <w:pPr>
        <w:pStyle w:val="Index1"/>
        <w:tabs>
          <w:tab w:val="right" w:leader="dot" w:pos="4310"/>
        </w:tabs>
        <w:rPr>
          <w:noProof/>
        </w:rPr>
      </w:pPr>
      <w:r>
        <w:rPr>
          <w:noProof/>
        </w:rPr>
        <w:t>overtime</w:t>
      </w:r>
      <w:r>
        <w:rPr>
          <w:noProof/>
        </w:rPr>
        <w:tab/>
        <w:t>91</w:t>
      </w:r>
    </w:p>
    <w:p w14:paraId="0A08C46F" w14:textId="77777777" w:rsidR="002D58CD" w:rsidRDefault="002D58CD">
      <w:pPr>
        <w:pStyle w:val="IndexHeading"/>
        <w:keepNext/>
        <w:tabs>
          <w:tab w:val="right" w:leader="dot" w:pos="4310"/>
        </w:tabs>
        <w:rPr>
          <w:rFonts w:asciiTheme="minorHAnsi" w:eastAsiaTheme="minorEastAsia" w:hAnsiTheme="minorHAnsi" w:cstheme="minorBidi"/>
          <w:b w:val="0"/>
          <w:bCs w:val="0"/>
          <w:noProof/>
        </w:rPr>
      </w:pPr>
      <w:r>
        <w:rPr>
          <w:noProof/>
        </w:rPr>
        <w:t>P</w:t>
      </w:r>
    </w:p>
    <w:p w14:paraId="0D64993D" w14:textId="77777777" w:rsidR="002D58CD" w:rsidRDefault="002D58CD">
      <w:pPr>
        <w:pStyle w:val="Index1"/>
        <w:tabs>
          <w:tab w:val="right" w:leader="dot" w:pos="4310"/>
        </w:tabs>
        <w:rPr>
          <w:noProof/>
        </w:rPr>
      </w:pPr>
      <w:r>
        <w:rPr>
          <w:noProof/>
        </w:rPr>
        <w:t>pandemic (COVID-19)</w:t>
      </w:r>
    </w:p>
    <w:p w14:paraId="67577480" w14:textId="77777777" w:rsidR="002D58CD" w:rsidRDefault="002D58CD">
      <w:pPr>
        <w:pStyle w:val="Index2"/>
        <w:tabs>
          <w:tab w:val="right" w:leader="dot" w:pos="4310"/>
        </w:tabs>
        <w:rPr>
          <w:noProof/>
        </w:rPr>
      </w:pPr>
      <w:r>
        <w:rPr>
          <w:noProof/>
        </w:rPr>
        <w:t>wellness checks/contact tracing logs</w:t>
      </w:r>
      <w:r>
        <w:rPr>
          <w:noProof/>
        </w:rPr>
        <w:tab/>
        <w:t>73</w:t>
      </w:r>
    </w:p>
    <w:p w14:paraId="211D4D4F" w14:textId="77777777" w:rsidR="002D58CD" w:rsidRDefault="002D58CD">
      <w:pPr>
        <w:pStyle w:val="Index1"/>
        <w:tabs>
          <w:tab w:val="right" w:leader="dot" w:pos="4310"/>
        </w:tabs>
        <w:rPr>
          <w:noProof/>
        </w:rPr>
      </w:pPr>
      <w:r>
        <w:rPr>
          <w:noProof/>
        </w:rPr>
        <w:t>paper records (scanned/digitized)</w:t>
      </w:r>
    </w:p>
    <w:p w14:paraId="7C2B9E5F" w14:textId="77777777" w:rsidR="002D58CD" w:rsidRDefault="002D58CD">
      <w:pPr>
        <w:pStyle w:val="Index2"/>
        <w:tabs>
          <w:tab w:val="right" w:leader="dot" w:pos="4310"/>
        </w:tabs>
        <w:rPr>
          <w:noProof/>
        </w:rPr>
      </w:pPr>
      <w:r>
        <w:rPr>
          <w:noProof/>
        </w:rPr>
        <w:t>archival</w:t>
      </w:r>
      <w:r>
        <w:rPr>
          <w:noProof/>
        </w:rPr>
        <w:tab/>
        <w:t>131</w:t>
      </w:r>
    </w:p>
    <w:p w14:paraId="30679813" w14:textId="77777777" w:rsidR="002D58CD" w:rsidRDefault="002D58CD">
      <w:pPr>
        <w:pStyle w:val="Index2"/>
        <w:tabs>
          <w:tab w:val="right" w:leader="dot" w:pos="4310"/>
        </w:tabs>
        <w:rPr>
          <w:noProof/>
        </w:rPr>
      </w:pPr>
      <w:r>
        <w:rPr>
          <w:noProof/>
        </w:rPr>
        <w:t>non-archival</w:t>
      </w:r>
      <w:r>
        <w:rPr>
          <w:noProof/>
        </w:rPr>
        <w:tab/>
        <w:t>132</w:t>
      </w:r>
    </w:p>
    <w:p w14:paraId="1141EA98" w14:textId="77777777" w:rsidR="002D58CD" w:rsidRDefault="002D58CD">
      <w:pPr>
        <w:pStyle w:val="Index1"/>
        <w:tabs>
          <w:tab w:val="right" w:leader="dot" w:pos="4310"/>
        </w:tabs>
        <w:rPr>
          <w:noProof/>
        </w:rPr>
      </w:pPr>
      <w:r w:rsidRPr="003A6BCE">
        <w:rPr>
          <w:rFonts w:eastAsia="Calibri" w:cs="Times New Roman"/>
          <w:noProof/>
        </w:rPr>
        <w:t>papers of executive direction</w:t>
      </w:r>
      <w:r>
        <w:rPr>
          <w:noProof/>
        </w:rPr>
        <w:tab/>
        <w:t>40</w:t>
      </w:r>
    </w:p>
    <w:p w14:paraId="28D18CF5" w14:textId="77777777" w:rsidR="002D58CD" w:rsidRDefault="002D58CD">
      <w:pPr>
        <w:pStyle w:val="Index1"/>
        <w:tabs>
          <w:tab w:val="right" w:leader="dot" w:pos="4310"/>
        </w:tabs>
        <w:rPr>
          <w:noProof/>
        </w:rPr>
      </w:pPr>
      <w:r>
        <w:rPr>
          <w:noProof/>
        </w:rPr>
        <w:t>parking (permits/spaces allocation)</w:t>
      </w:r>
      <w:r>
        <w:rPr>
          <w:noProof/>
        </w:rPr>
        <w:tab/>
        <w:t>71</w:t>
      </w:r>
    </w:p>
    <w:p w14:paraId="0A194E47" w14:textId="77777777" w:rsidR="002D58CD" w:rsidRDefault="002D58CD">
      <w:pPr>
        <w:pStyle w:val="Index2"/>
        <w:tabs>
          <w:tab w:val="right" w:leader="dot" w:pos="4310"/>
        </w:tabs>
        <w:rPr>
          <w:noProof/>
        </w:rPr>
      </w:pPr>
      <w:r>
        <w:rPr>
          <w:noProof/>
        </w:rPr>
        <w:t>financial transactions</w:t>
      </w:r>
      <w:r>
        <w:rPr>
          <w:noProof/>
        </w:rPr>
        <w:tab/>
        <w:t>77</w:t>
      </w:r>
    </w:p>
    <w:p w14:paraId="07DCA0E9" w14:textId="77777777" w:rsidR="002D58CD" w:rsidRDefault="002D58CD">
      <w:pPr>
        <w:pStyle w:val="Index1"/>
        <w:tabs>
          <w:tab w:val="right" w:leader="dot" w:pos="4310"/>
        </w:tabs>
        <w:rPr>
          <w:noProof/>
        </w:rPr>
      </w:pPr>
      <w:r>
        <w:rPr>
          <w:noProof/>
        </w:rPr>
        <w:t>parts</w:t>
      </w:r>
    </w:p>
    <w:p w14:paraId="3615B714" w14:textId="77777777" w:rsidR="002D58CD" w:rsidRDefault="002D58CD">
      <w:pPr>
        <w:pStyle w:val="Index2"/>
        <w:tabs>
          <w:tab w:val="right" w:leader="dot" w:pos="4310"/>
        </w:tabs>
        <w:rPr>
          <w:noProof/>
        </w:rPr>
      </w:pPr>
      <w:r>
        <w:rPr>
          <w:noProof/>
        </w:rPr>
        <w:t>disbursement</w:t>
      </w:r>
      <w:r>
        <w:rPr>
          <w:noProof/>
        </w:rPr>
        <w:tab/>
        <w:t>70</w:t>
      </w:r>
    </w:p>
    <w:p w14:paraId="7A1D4916" w14:textId="77777777" w:rsidR="002D58CD" w:rsidRDefault="002D58CD">
      <w:pPr>
        <w:pStyle w:val="Index2"/>
        <w:tabs>
          <w:tab w:val="right" w:leader="dot" w:pos="4310"/>
        </w:tabs>
        <w:rPr>
          <w:noProof/>
        </w:rPr>
      </w:pPr>
      <w:r>
        <w:rPr>
          <w:noProof/>
        </w:rPr>
        <w:t>inventories</w:t>
      </w:r>
      <w:r>
        <w:rPr>
          <w:noProof/>
        </w:rPr>
        <w:tab/>
        <w:t>65</w:t>
      </w:r>
    </w:p>
    <w:p w14:paraId="5089D47E" w14:textId="77777777" w:rsidR="002D58CD" w:rsidRDefault="002D58CD">
      <w:pPr>
        <w:pStyle w:val="Index1"/>
        <w:tabs>
          <w:tab w:val="right" w:leader="dot" w:pos="4310"/>
        </w:tabs>
        <w:rPr>
          <w:noProof/>
        </w:rPr>
      </w:pPr>
      <w:r>
        <w:rPr>
          <w:noProof/>
        </w:rPr>
        <w:t>patrons/users (libraries)</w:t>
      </w:r>
      <w:r>
        <w:rPr>
          <w:noProof/>
        </w:rPr>
        <w:tab/>
        <w:t>119</w:t>
      </w:r>
    </w:p>
    <w:p w14:paraId="52A9B738" w14:textId="77777777" w:rsidR="002D58CD" w:rsidRDefault="002D58CD">
      <w:pPr>
        <w:pStyle w:val="Index1"/>
        <w:tabs>
          <w:tab w:val="right" w:leader="dot" w:pos="4310"/>
        </w:tabs>
        <w:rPr>
          <w:noProof/>
        </w:rPr>
      </w:pPr>
      <w:r>
        <w:rPr>
          <w:noProof/>
        </w:rPr>
        <w:t>payroll</w:t>
      </w:r>
    </w:p>
    <w:p w14:paraId="53E6CA31" w14:textId="77777777" w:rsidR="002D58CD" w:rsidRDefault="002D58CD">
      <w:pPr>
        <w:pStyle w:val="Index2"/>
        <w:tabs>
          <w:tab w:val="right" w:leader="dot" w:pos="4310"/>
        </w:tabs>
        <w:rPr>
          <w:noProof/>
        </w:rPr>
      </w:pPr>
      <w:r>
        <w:rPr>
          <w:noProof/>
        </w:rPr>
        <w:t>files</w:t>
      </w:r>
      <w:r>
        <w:rPr>
          <w:noProof/>
        </w:rPr>
        <w:tab/>
        <w:t>105</w:t>
      </w:r>
    </w:p>
    <w:p w14:paraId="57E79463" w14:textId="77777777" w:rsidR="002D58CD" w:rsidRDefault="002D58CD">
      <w:pPr>
        <w:pStyle w:val="Index2"/>
        <w:tabs>
          <w:tab w:val="right" w:leader="dot" w:pos="4310"/>
        </w:tabs>
        <w:rPr>
          <w:noProof/>
        </w:rPr>
      </w:pPr>
      <w:r>
        <w:rPr>
          <w:noProof/>
        </w:rPr>
        <w:t>processing/distribution/reporting</w:t>
      </w:r>
      <w:r>
        <w:rPr>
          <w:noProof/>
        </w:rPr>
        <w:tab/>
        <w:t>106</w:t>
      </w:r>
    </w:p>
    <w:p w14:paraId="6A348AF4" w14:textId="77777777" w:rsidR="002D58CD" w:rsidRDefault="002D58CD">
      <w:pPr>
        <w:pStyle w:val="Index2"/>
        <w:tabs>
          <w:tab w:val="right" w:leader="dot" w:pos="4310"/>
        </w:tabs>
        <w:rPr>
          <w:noProof/>
        </w:rPr>
      </w:pPr>
      <w:r w:rsidRPr="003A6BCE">
        <w:rPr>
          <w:rFonts w:eastAsia="Calibri" w:cs="Times New Roman"/>
          <w:bCs/>
          <w:noProof/>
        </w:rPr>
        <w:t>registers</w:t>
      </w:r>
      <w:r>
        <w:rPr>
          <w:noProof/>
        </w:rPr>
        <w:tab/>
        <w:t>107</w:t>
      </w:r>
    </w:p>
    <w:p w14:paraId="7CC3AF8B" w14:textId="77777777" w:rsidR="002D58CD" w:rsidRDefault="002D58CD">
      <w:pPr>
        <w:pStyle w:val="Index1"/>
        <w:tabs>
          <w:tab w:val="right" w:leader="dot" w:pos="4310"/>
        </w:tabs>
        <w:rPr>
          <w:noProof/>
        </w:rPr>
      </w:pPr>
      <w:r>
        <w:rPr>
          <w:noProof/>
        </w:rPr>
        <w:t>performance</w:t>
      </w:r>
    </w:p>
    <w:p w14:paraId="7A325FD4" w14:textId="77777777" w:rsidR="002D58CD" w:rsidRDefault="002D58CD">
      <w:pPr>
        <w:pStyle w:val="Index2"/>
        <w:tabs>
          <w:tab w:val="right" w:leader="dot" w:pos="4310"/>
        </w:tabs>
        <w:rPr>
          <w:noProof/>
        </w:rPr>
      </w:pPr>
      <w:r>
        <w:rPr>
          <w:noProof/>
        </w:rPr>
        <w:t>evaluations (employees)</w:t>
      </w:r>
      <w:r>
        <w:rPr>
          <w:noProof/>
        </w:rPr>
        <w:tab/>
        <w:t>108</w:t>
      </w:r>
    </w:p>
    <w:p w14:paraId="79933D6D" w14:textId="77777777" w:rsidR="002D58CD" w:rsidRDefault="002D58CD">
      <w:pPr>
        <w:pStyle w:val="Index2"/>
        <w:tabs>
          <w:tab w:val="right" w:leader="dot" w:pos="4310"/>
        </w:tabs>
        <w:rPr>
          <w:noProof/>
        </w:rPr>
      </w:pPr>
      <w:r>
        <w:rPr>
          <w:noProof/>
        </w:rPr>
        <w:t>monitoring (equipment/systems)</w:t>
      </w:r>
      <w:r>
        <w:rPr>
          <w:noProof/>
        </w:rPr>
        <w:tab/>
        <w:t>66</w:t>
      </w:r>
    </w:p>
    <w:p w14:paraId="20A870B7" w14:textId="77777777" w:rsidR="002D58CD" w:rsidRDefault="002D58CD">
      <w:pPr>
        <w:pStyle w:val="Index1"/>
        <w:tabs>
          <w:tab w:val="right" w:leader="dot" w:pos="4310"/>
        </w:tabs>
        <w:rPr>
          <w:noProof/>
        </w:rPr>
      </w:pPr>
      <w:r>
        <w:rPr>
          <w:noProof/>
        </w:rPr>
        <w:t>permits (agency assets)</w:t>
      </w:r>
      <w:r>
        <w:rPr>
          <w:noProof/>
        </w:rPr>
        <w:tab/>
        <w:t>14</w:t>
      </w:r>
    </w:p>
    <w:p w14:paraId="78F8E888" w14:textId="77777777" w:rsidR="002D58CD" w:rsidRDefault="002D58CD">
      <w:pPr>
        <w:pStyle w:val="Index1"/>
        <w:tabs>
          <w:tab w:val="right" w:leader="dot" w:pos="4310"/>
        </w:tabs>
        <w:rPr>
          <w:noProof/>
        </w:rPr>
      </w:pPr>
      <w:r>
        <w:rPr>
          <w:noProof/>
        </w:rPr>
        <w:t>personal</w:t>
      </w:r>
    </w:p>
    <w:p w14:paraId="7FFD9141" w14:textId="77777777" w:rsidR="002D58CD" w:rsidRDefault="002D58CD">
      <w:pPr>
        <w:pStyle w:val="Index2"/>
        <w:tabs>
          <w:tab w:val="right" w:leader="dot" w:pos="4310"/>
        </w:tabs>
        <w:rPr>
          <w:noProof/>
        </w:rPr>
      </w:pPr>
      <w:r>
        <w:rPr>
          <w:noProof/>
        </w:rPr>
        <w:t>devices (BYOD approvals)</w:t>
      </w:r>
      <w:r>
        <w:rPr>
          <w:noProof/>
        </w:rPr>
        <w:tab/>
        <w:t>92</w:t>
      </w:r>
    </w:p>
    <w:p w14:paraId="3DBA6186" w14:textId="77777777" w:rsidR="002D58CD" w:rsidRDefault="002D58CD">
      <w:pPr>
        <w:pStyle w:val="Index2"/>
        <w:tabs>
          <w:tab w:val="right" w:leader="dot" w:pos="4310"/>
        </w:tabs>
        <w:rPr>
          <w:noProof/>
        </w:rPr>
      </w:pPr>
      <w:r>
        <w:rPr>
          <w:noProof/>
        </w:rPr>
        <w:t>service contracts</w:t>
      </w:r>
      <w:r>
        <w:rPr>
          <w:noProof/>
        </w:rPr>
        <w:tab/>
        <w:t>85</w:t>
      </w:r>
    </w:p>
    <w:p w14:paraId="323C35B6" w14:textId="77777777" w:rsidR="002D58CD" w:rsidRDefault="002D58CD">
      <w:pPr>
        <w:pStyle w:val="Index1"/>
        <w:tabs>
          <w:tab w:val="right" w:leader="dot" w:pos="4310"/>
        </w:tabs>
        <w:rPr>
          <w:noProof/>
        </w:rPr>
      </w:pPr>
      <w:r>
        <w:rPr>
          <w:noProof/>
        </w:rPr>
        <w:t>personally identifying information (PII)</w:t>
      </w:r>
    </w:p>
    <w:p w14:paraId="4AE54D66" w14:textId="77777777" w:rsidR="002D58CD" w:rsidRDefault="002D58CD">
      <w:pPr>
        <w:pStyle w:val="Index2"/>
        <w:tabs>
          <w:tab w:val="right" w:leader="dot" w:pos="4310"/>
        </w:tabs>
        <w:rPr>
          <w:noProof/>
        </w:rPr>
      </w:pPr>
      <w:r>
        <w:rPr>
          <w:noProof/>
        </w:rPr>
        <w:t>employees public records request exemptions</w:t>
      </w:r>
      <w:r>
        <w:rPr>
          <w:noProof/>
        </w:rPr>
        <w:tab/>
        <w:t>123</w:t>
      </w:r>
    </w:p>
    <w:p w14:paraId="59D72A6E" w14:textId="77777777" w:rsidR="002D58CD" w:rsidRDefault="002D58CD">
      <w:pPr>
        <w:pStyle w:val="Index1"/>
        <w:tabs>
          <w:tab w:val="right" w:leader="dot" w:pos="4310"/>
        </w:tabs>
        <w:rPr>
          <w:noProof/>
        </w:rPr>
      </w:pPr>
      <w:r>
        <w:rPr>
          <w:noProof/>
        </w:rPr>
        <w:t>personnel</w:t>
      </w:r>
    </w:p>
    <w:p w14:paraId="2E8398C7" w14:textId="77777777" w:rsidR="002D58CD" w:rsidRDefault="002D58CD">
      <w:pPr>
        <w:pStyle w:val="Index2"/>
        <w:tabs>
          <w:tab w:val="right" w:leader="dot" w:pos="4310"/>
        </w:tabs>
        <w:rPr>
          <w:noProof/>
        </w:rPr>
      </w:pPr>
      <w:r>
        <w:rPr>
          <w:noProof/>
        </w:rPr>
        <w:t>emergency contact information</w:t>
      </w:r>
      <w:r>
        <w:rPr>
          <w:noProof/>
        </w:rPr>
        <w:tab/>
        <w:t>49</w:t>
      </w:r>
    </w:p>
    <w:p w14:paraId="0988C378" w14:textId="77777777" w:rsidR="002D58CD" w:rsidRDefault="002D58CD">
      <w:pPr>
        <w:pStyle w:val="Index2"/>
        <w:tabs>
          <w:tab w:val="right" w:leader="dot" w:pos="4310"/>
        </w:tabs>
        <w:rPr>
          <w:noProof/>
        </w:rPr>
      </w:pPr>
      <w:r>
        <w:rPr>
          <w:noProof/>
        </w:rPr>
        <w:t>employment history/personnel file</w:t>
      </w:r>
      <w:r>
        <w:rPr>
          <w:noProof/>
        </w:rPr>
        <w:tab/>
        <w:t>110</w:t>
      </w:r>
    </w:p>
    <w:p w14:paraId="5EBF7668" w14:textId="77777777" w:rsidR="002D58CD" w:rsidRDefault="002D58CD">
      <w:pPr>
        <w:pStyle w:val="Index2"/>
        <w:tabs>
          <w:tab w:val="right" w:leader="dot" w:pos="4310"/>
        </w:tabs>
        <w:rPr>
          <w:noProof/>
        </w:rPr>
      </w:pPr>
      <w:r>
        <w:rPr>
          <w:noProof/>
        </w:rPr>
        <w:t>exit interviews</w:t>
      </w:r>
      <w:r>
        <w:rPr>
          <w:noProof/>
        </w:rPr>
        <w:tab/>
        <w:t>116</w:t>
      </w:r>
    </w:p>
    <w:p w14:paraId="722E6D3D" w14:textId="77777777" w:rsidR="002D58CD" w:rsidRDefault="002D58CD">
      <w:pPr>
        <w:pStyle w:val="Index2"/>
        <w:tabs>
          <w:tab w:val="right" w:leader="dot" w:pos="4310"/>
        </w:tabs>
        <w:rPr>
          <w:noProof/>
        </w:rPr>
      </w:pPr>
      <w:r>
        <w:rPr>
          <w:noProof/>
        </w:rPr>
        <w:t>exposure (health)</w:t>
      </w:r>
      <w:r>
        <w:rPr>
          <w:noProof/>
        </w:rPr>
        <w:tab/>
        <w:t>101</w:t>
      </w:r>
    </w:p>
    <w:p w14:paraId="7A21A7DB" w14:textId="77777777" w:rsidR="002D58CD" w:rsidRDefault="002D58CD">
      <w:pPr>
        <w:pStyle w:val="Index2"/>
        <w:tabs>
          <w:tab w:val="right" w:leader="dot" w:pos="4310"/>
        </w:tabs>
        <w:rPr>
          <w:noProof/>
        </w:rPr>
      </w:pPr>
      <w:r>
        <w:rPr>
          <w:noProof/>
        </w:rPr>
        <w:t>medical records (personnel)</w:t>
      </w:r>
      <w:r>
        <w:rPr>
          <w:noProof/>
        </w:rPr>
        <w:tab/>
        <w:t>111</w:t>
      </w:r>
    </w:p>
    <w:p w14:paraId="78316F92" w14:textId="77777777" w:rsidR="002D58CD" w:rsidRDefault="002D58CD">
      <w:pPr>
        <w:pStyle w:val="Index2"/>
        <w:tabs>
          <w:tab w:val="right" w:leader="dot" w:pos="4310"/>
        </w:tabs>
        <w:rPr>
          <w:noProof/>
        </w:rPr>
      </w:pPr>
      <w:r>
        <w:rPr>
          <w:noProof/>
        </w:rPr>
        <w:t>misconduct/discipline/grievances</w:t>
      </w:r>
    </w:p>
    <w:p w14:paraId="1B922D5A" w14:textId="77777777" w:rsidR="002D58CD" w:rsidRDefault="002D58CD">
      <w:pPr>
        <w:pStyle w:val="Index3"/>
        <w:tabs>
          <w:tab w:val="right" w:leader="dot" w:pos="4310"/>
        </w:tabs>
        <w:rPr>
          <w:noProof/>
        </w:rPr>
      </w:pPr>
      <w:r>
        <w:rPr>
          <w:noProof/>
        </w:rPr>
        <w:t>exonerated</w:t>
      </w:r>
      <w:r>
        <w:rPr>
          <w:noProof/>
        </w:rPr>
        <w:tab/>
        <w:t>97</w:t>
      </w:r>
    </w:p>
    <w:p w14:paraId="51E28C2B" w14:textId="77777777" w:rsidR="002D58CD" w:rsidRDefault="002D58CD">
      <w:pPr>
        <w:pStyle w:val="Index3"/>
        <w:tabs>
          <w:tab w:val="right" w:leader="dot" w:pos="4310"/>
        </w:tabs>
        <w:rPr>
          <w:noProof/>
        </w:rPr>
      </w:pPr>
      <w:r>
        <w:rPr>
          <w:noProof/>
        </w:rPr>
        <w:t>upheld</w:t>
      </w:r>
      <w:r>
        <w:rPr>
          <w:noProof/>
        </w:rPr>
        <w:tab/>
        <w:t>98</w:t>
      </w:r>
    </w:p>
    <w:p w14:paraId="7B28297B" w14:textId="77777777" w:rsidR="002D58CD" w:rsidRDefault="002D58CD">
      <w:pPr>
        <w:pStyle w:val="Index2"/>
        <w:tabs>
          <w:tab w:val="right" w:leader="dot" w:pos="4310"/>
        </w:tabs>
        <w:rPr>
          <w:noProof/>
        </w:rPr>
      </w:pPr>
      <w:r>
        <w:rPr>
          <w:noProof/>
        </w:rPr>
        <w:t>performance management/evaluations</w:t>
      </w:r>
      <w:r>
        <w:rPr>
          <w:noProof/>
        </w:rPr>
        <w:tab/>
        <w:t>108</w:t>
      </w:r>
    </w:p>
    <w:p w14:paraId="4ECC480C" w14:textId="77777777" w:rsidR="002D58CD" w:rsidRDefault="002D58CD">
      <w:pPr>
        <w:pStyle w:val="Index2"/>
        <w:tabs>
          <w:tab w:val="right" w:leader="dot" w:pos="4310"/>
        </w:tabs>
        <w:rPr>
          <w:noProof/>
        </w:rPr>
      </w:pPr>
      <w:r>
        <w:rPr>
          <w:noProof/>
        </w:rPr>
        <w:t>recruitment/hiring</w:t>
      </w:r>
      <w:r>
        <w:rPr>
          <w:noProof/>
        </w:rPr>
        <w:tab/>
        <w:t>115</w:t>
      </w:r>
    </w:p>
    <w:p w14:paraId="0DF4D1A6" w14:textId="77777777" w:rsidR="002D58CD" w:rsidRDefault="002D58CD">
      <w:pPr>
        <w:pStyle w:val="Index2"/>
        <w:tabs>
          <w:tab w:val="right" w:leader="dot" w:pos="4310"/>
        </w:tabs>
        <w:rPr>
          <w:noProof/>
        </w:rPr>
      </w:pPr>
      <w:r>
        <w:rPr>
          <w:noProof/>
        </w:rPr>
        <w:t>retirement eligibility/entitlement</w:t>
      </w:r>
      <w:r>
        <w:rPr>
          <w:noProof/>
        </w:rPr>
        <w:tab/>
        <w:t>94</w:t>
      </w:r>
    </w:p>
    <w:p w14:paraId="041B8641" w14:textId="77777777" w:rsidR="002D58CD" w:rsidRDefault="002D58CD">
      <w:pPr>
        <w:pStyle w:val="Index2"/>
        <w:tabs>
          <w:tab w:val="right" w:leader="dot" w:pos="4310"/>
        </w:tabs>
        <w:rPr>
          <w:noProof/>
        </w:rPr>
      </w:pPr>
      <w:r>
        <w:rPr>
          <w:noProof/>
        </w:rPr>
        <w:t>routine transactions</w:t>
      </w:r>
      <w:r>
        <w:rPr>
          <w:noProof/>
        </w:rPr>
        <w:tab/>
        <w:t>112</w:t>
      </w:r>
    </w:p>
    <w:p w14:paraId="2EFA20E3" w14:textId="77777777" w:rsidR="002D58CD" w:rsidRDefault="002D58CD">
      <w:pPr>
        <w:pStyle w:val="Index2"/>
        <w:tabs>
          <w:tab w:val="right" w:leader="dot" w:pos="4310"/>
        </w:tabs>
        <w:rPr>
          <w:noProof/>
        </w:rPr>
      </w:pPr>
      <w:r>
        <w:rPr>
          <w:noProof/>
        </w:rPr>
        <w:t>training history</w:t>
      </w:r>
      <w:r>
        <w:rPr>
          <w:noProof/>
        </w:rPr>
        <w:tab/>
        <w:t>117</w:t>
      </w:r>
    </w:p>
    <w:p w14:paraId="4CCC83EC" w14:textId="77777777" w:rsidR="002D58CD" w:rsidRDefault="002D58CD">
      <w:pPr>
        <w:pStyle w:val="Index1"/>
        <w:tabs>
          <w:tab w:val="right" w:leader="dot" w:pos="4310"/>
        </w:tabs>
        <w:rPr>
          <w:noProof/>
        </w:rPr>
      </w:pPr>
      <w:r>
        <w:rPr>
          <w:noProof/>
        </w:rPr>
        <w:t>pesticides</w:t>
      </w:r>
      <w:r>
        <w:rPr>
          <w:noProof/>
        </w:rPr>
        <w:tab/>
        <w:t>69</w:t>
      </w:r>
    </w:p>
    <w:p w14:paraId="5CEDDE4F" w14:textId="77777777" w:rsidR="002D58CD" w:rsidRDefault="002D58CD">
      <w:pPr>
        <w:pStyle w:val="Index1"/>
        <w:tabs>
          <w:tab w:val="right" w:leader="dot" w:pos="4310"/>
        </w:tabs>
        <w:rPr>
          <w:noProof/>
        </w:rPr>
      </w:pPr>
      <w:r>
        <w:rPr>
          <w:noProof/>
        </w:rPr>
        <w:t>petty cash</w:t>
      </w:r>
      <w:r>
        <w:rPr>
          <w:noProof/>
        </w:rPr>
        <w:tab/>
        <w:t>77</w:t>
      </w:r>
    </w:p>
    <w:p w14:paraId="2C7653EB" w14:textId="77777777" w:rsidR="002D58CD" w:rsidRDefault="002D58CD">
      <w:pPr>
        <w:pStyle w:val="Index1"/>
        <w:tabs>
          <w:tab w:val="right" w:leader="dot" w:pos="4310"/>
        </w:tabs>
        <w:rPr>
          <w:noProof/>
        </w:rPr>
      </w:pPr>
      <w:r>
        <w:rPr>
          <w:noProof/>
        </w:rPr>
        <w:t>photos</w:t>
      </w:r>
      <w:r>
        <w:rPr>
          <w:noProof/>
        </w:rPr>
        <w:tab/>
      </w:r>
      <w:r w:rsidRPr="003A6BCE">
        <w:rPr>
          <w:i/>
          <w:noProof/>
        </w:rPr>
        <w:t>search by function/content of the record</w:t>
      </w:r>
    </w:p>
    <w:p w14:paraId="527E2255" w14:textId="77777777" w:rsidR="002D58CD" w:rsidRDefault="002D58CD">
      <w:pPr>
        <w:pStyle w:val="Index1"/>
        <w:tabs>
          <w:tab w:val="right" w:leader="dot" w:pos="4310"/>
        </w:tabs>
        <w:rPr>
          <w:noProof/>
        </w:rPr>
      </w:pPr>
      <w:r w:rsidRPr="003A6BCE">
        <w:rPr>
          <w:rFonts w:eastAsia="Calibri" w:cs="Times New Roman"/>
          <w:noProof/>
        </w:rPr>
        <w:t>Plain Talk (process improvement)</w:t>
      </w:r>
      <w:r>
        <w:rPr>
          <w:noProof/>
        </w:rPr>
        <w:tab/>
        <w:t>42</w:t>
      </w:r>
    </w:p>
    <w:p w14:paraId="4BF7E70D" w14:textId="77777777" w:rsidR="002D58CD" w:rsidRDefault="002D58CD">
      <w:pPr>
        <w:pStyle w:val="Index1"/>
        <w:tabs>
          <w:tab w:val="right" w:leader="dot" w:pos="4310"/>
        </w:tabs>
        <w:rPr>
          <w:noProof/>
        </w:rPr>
      </w:pPr>
      <w:r>
        <w:rPr>
          <w:noProof/>
        </w:rPr>
        <w:t>plans (architectural/engineering)</w:t>
      </w:r>
    </w:p>
    <w:p w14:paraId="0067C534" w14:textId="77777777" w:rsidR="002D58CD" w:rsidRDefault="002D58CD">
      <w:pPr>
        <w:pStyle w:val="Index2"/>
        <w:tabs>
          <w:tab w:val="right" w:leader="dot" w:pos="4310"/>
        </w:tabs>
        <w:rPr>
          <w:noProof/>
        </w:rPr>
      </w:pPr>
      <w:r>
        <w:rPr>
          <w:noProof/>
        </w:rPr>
        <w:t>construction/remodels</w:t>
      </w:r>
    </w:p>
    <w:p w14:paraId="28050973" w14:textId="77777777" w:rsidR="002D58CD" w:rsidRDefault="002D58CD">
      <w:pPr>
        <w:pStyle w:val="Index3"/>
        <w:tabs>
          <w:tab w:val="right" w:leader="dot" w:pos="4310"/>
        </w:tabs>
        <w:rPr>
          <w:noProof/>
        </w:rPr>
      </w:pPr>
      <w:r>
        <w:rPr>
          <w:noProof/>
        </w:rPr>
        <w:t>project administration/process</w:t>
      </w:r>
      <w:r>
        <w:rPr>
          <w:noProof/>
        </w:rPr>
        <w:tab/>
        <w:t>57</w:t>
      </w:r>
    </w:p>
    <w:p w14:paraId="64484509" w14:textId="77777777" w:rsidR="002D58CD" w:rsidRDefault="002D58CD">
      <w:pPr>
        <w:pStyle w:val="Index3"/>
        <w:tabs>
          <w:tab w:val="right" w:leader="dot" w:pos="4310"/>
        </w:tabs>
        <w:rPr>
          <w:noProof/>
        </w:rPr>
      </w:pPr>
      <w:r>
        <w:rPr>
          <w:noProof/>
        </w:rPr>
        <w:t>routine buildings/facilities</w:t>
      </w:r>
      <w:r>
        <w:rPr>
          <w:noProof/>
        </w:rPr>
        <w:tab/>
        <w:t>58</w:t>
      </w:r>
    </w:p>
    <w:p w14:paraId="438D64B4" w14:textId="77777777" w:rsidR="002D58CD" w:rsidRDefault="002D58CD">
      <w:pPr>
        <w:pStyle w:val="Index3"/>
        <w:tabs>
          <w:tab w:val="right" w:leader="dot" w:pos="4310"/>
        </w:tabs>
        <w:rPr>
          <w:noProof/>
        </w:rPr>
      </w:pPr>
      <w:r>
        <w:rPr>
          <w:noProof/>
        </w:rPr>
        <w:t>significant buildings/facilities</w:t>
      </w:r>
      <w:r>
        <w:rPr>
          <w:noProof/>
        </w:rPr>
        <w:tab/>
        <w:t>59</w:t>
      </w:r>
    </w:p>
    <w:p w14:paraId="225D1F97" w14:textId="77777777" w:rsidR="002D58CD" w:rsidRDefault="002D58CD">
      <w:pPr>
        <w:pStyle w:val="Index2"/>
        <w:tabs>
          <w:tab w:val="right" w:leader="dot" w:pos="4310"/>
        </w:tabs>
        <w:rPr>
          <w:noProof/>
        </w:rPr>
      </w:pPr>
      <w:r>
        <w:rPr>
          <w:noProof/>
        </w:rPr>
        <w:t>secondary/reference copies</w:t>
      </w:r>
      <w:r>
        <w:rPr>
          <w:noProof/>
        </w:rPr>
        <w:tab/>
        <w:t>141</w:t>
      </w:r>
    </w:p>
    <w:p w14:paraId="6991A14B" w14:textId="77777777" w:rsidR="002D58CD" w:rsidRDefault="002D58CD">
      <w:pPr>
        <w:pStyle w:val="Index1"/>
        <w:tabs>
          <w:tab w:val="right" w:leader="dot" w:pos="4310"/>
        </w:tabs>
        <w:rPr>
          <w:noProof/>
        </w:rPr>
      </w:pPr>
      <w:r>
        <w:rPr>
          <w:noProof/>
        </w:rPr>
        <w:t>plans (planning)</w:t>
      </w:r>
    </w:p>
    <w:p w14:paraId="12E5B85A" w14:textId="77777777" w:rsidR="002D58CD" w:rsidRDefault="002D58CD">
      <w:pPr>
        <w:pStyle w:val="Index2"/>
        <w:tabs>
          <w:tab w:val="right" w:leader="dot" w:pos="4310"/>
        </w:tabs>
        <w:rPr>
          <w:noProof/>
        </w:rPr>
      </w:pPr>
      <w:r>
        <w:rPr>
          <w:noProof/>
        </w:rPr>
        <w:t>emergency/disaster preparedness</w:t>
      </w:r>
      <w:r>
        <w:rPr>
          <w:noProof/>
        </w:rPr>
        <w:tab/>
        <w:t>50</w:t>
      </w:r>
    </w:p>
    <w:p w14:paraId="11DE2313" w14:textId="77777777" w:rsidR="002D58CD" w:rsidRDefault="002D58CD">
      <w:pPr>
        <w:pStyle w:val="Index2"/>
        <w:tabs>
          <w:tab w:val="right" w:leader="dot" w:pos="4310"/>
        </w:tabs>
        <w:rPr>
          <w:noProof/>
        </w:rPr>
      </w:pPr>
      <w:r>
        <w:rPr>
          <w:noProof/>
        </w:rPr>
        <w:t>general/routine operations</w:t>
      </w:r>
      <w:r>
        <w:rPr>
          <w:noProof/>
        </w:rPr>
        <w:tab/>
        <w:t>37</w:t>
      </w:r>
    </w:p>
    <w:p w14:paraId="11F4433B" w14:textId="77777777" w:rsidR="002D58CD" w:rsidRDefault="002D58CD">
      <w:pPr>
        <w:pStyle w:val="Index2"/>
        <w:tabs>
          <w:tab w:val="right" w:leader="dot" w:pos="4310"/>
        </w:tabs>
        <w:rPr>
          <w:noProof/>
        </w:rPr>
      </w:pPr>
      <w:r>
        <w:rPr>
          <w:noProof/>
        </w:rPr>
        <w:t>strategic</w:t>
      </w:r>
      <w:r>
        <w:rPr>
          <w:noProof/>
        </w:rPr>
        <w:tab/>
        <w:t>43</w:t>
      </w:r>
    </w:p>
    <w:p w14:paraId="62C3F22B" w14:textId="77777777" w:rsidR="002D58CD" w:rsidRDefault="002D58CD">
      <w:pPr>
        <w:pStyle w:val="Index3"/>
        <w:tabs>
          <w:tab w:val="right" w:leader="dot" w:pos="4310"/>
        </w:tabs>
        <w:rPr>
          <w:noProof/>
        </w:rPr>
      </w:pPr>
      <w:r>
        <w:rPr>
          <w:noProof/>
        </w:rPr>
        <w:t>development</w:t>
      </w:r>
      <w:r>
        <w:rPr>
          <w:noProof/>
        </w:rPr>
        <w:tab/>
        <w:t>42</w:t>
      </w:r>
    </w:p>
    <w:p w14:paraId="122E3D41" w14:textId="77777777" w:rsidR="002D58CD" w:rsidRDefault="002D58CD">
      <w:pPr>
        <w:pStyle w:val="Index1"/>
        <w:tabs>
          <w:tab w:val="right" w:leader="dot" w:pos="4310"/>
        </w:tabs>
        <w:rPr>
          <w:noProof/>
        </w:rPr>
      </w:pPr>
      <w:r>
        <w:rPr>
          <w:noProof/>
        </w:rPr>
        <w:t>policies</w:t>
      </w:r>
    </w:p>
    <w:p w14:paraId="12F0B418" w14:textId="77777777" w:rsidR="002D58CD" w:rsidRDefault="002D58CD">
      <w:pPr>
        <w:pStyle w:val="Index2"/>
        <w:tabs>
          <w:tab w:val="right" w:leader="dot" w:pos="4310"/>
        </w:tabs>
        <w:rPr>
          <w:noProof/>
        </w:rPr>
      </w:pPr>
      <w:r w:rsidRPr="003A6BCE">
        <w:rPr>
          <w:rFonts w:eastAsia="Calibri" w:cs="Times New Roman"/>
          <w:noProof/>
        </w:rPr>
        <w:t>administrative</w:t>
      </w:r>
      <w:r>
        <w:rPr>
          <w:noProof/>
        </w:rPr>
        <w:tab/>
        <w:t>39</w:t>
      </w:r>
    </w:p>
    <w:p w14:paraId="3739A927" w14:textId="77777777" w:rsidR="002D58CD" w:rsidRDefault="002D58CD">
      <w:pPr>
        <w:pStyle w:val="Index2"/>
        <w:tabs>
          <w:tab w:val="right" w:leader="dot" w:pos="4310"/>
        </w:tabs>
        <w:rPr>
          <w:noProof/>
        </w:rPr>
      </w:pPr>
      <w:r>
        <w:rPr>
          <w:noProof/>
        </w:rPr>
        <w:t>complaints</w:t>
      </w:r>
      <w:r>
        <w:rPr>
          <w:noProof/>
        </w:rPr>
        <w:tab/>
        <w:t>22</w:t>
      </w:r>
    </w:p>
    <w:p w14:paraId="3A1B0BFE" w14:textId="77777777" w:rsidR="002D58CD" w:rsidRDefault="002D58CD">
      <w:pPr>
        <w:pStyle w:val="Index2"/>
        <w:tabs>
          <w:tab w:val="right" w:leader="dot" w:pos="4310"/>
        </w:tabs>
        <w:rPr>
          <w:noProof/>
        </w:rPr>
      </w:pPr>
      <w:r w:rsidRPr="003A6BCE">
        <w:rPr>
          <w:rFonts w:eastAsia="Calibri" w:cs="Times New Roman"/>
          <w:noProof/>
        </w:rPr>
        <w:t>core mission</w:t>
      </w:r>
      <w:r>
        <w:rPr>
          <w:noProof/>
        </w:rPr>
        <w:tab/>
        <w:t>40</w:t>
      </w:r>
    </w:p>
    <w:p w14:paraId="3AA7EC69" w14:textId="77777777" w:rsidR="002D58CD" w:rsidRDefault="002D58CD">
      <w:pPr>
        <w:pStyle w:val="Index2"/>
        <w:tabs>
          <w:tab w:val="right" w:leader="dot" w:pos="4310"/>
        </w:tabs>
        <w:rPr>
          <w:noProof/>
        </w:rPr>
      </w:pPr>
      <w:r w:rsidRPr="003A6BCE">
        <w:rPr>
          <w:rFonts w:eastAsia="Calibri" w:cs="Times New Roman"/>
          <w:noProof/>
        </w:rPr>
        <w:t>employee acknowledgements</w:t>
      </w:r>
      <w:r>
        <w:rPr>
          <w:noProof/>
        </w:rPr>
        <w:tab/>
        <w:t>41</w:t>
      </w:r>
    </w:p>
    <w:p w14:paraId="57254984" w14:textId="77777777" w:rsidR="002D58CD" w:rsidRDefault="002D58CD">
      <w:pPr>
        <w:pStyle w:val="Index2"/>
        <w:tabs>
          <w:tab w:val="right" w:leader="dot" w:pos="4310"/>
        </w:tabs>
        <w:rPr>
          <w:noProof/>
        </w:rPr>
      </w:pPr>
      <w:r>
        <w:rPr>
          <w:noProof/>
        </w:rPr>
        <w:t>general/routine operations</w:t>
      </w:r>
      <w:r>
        <w:rPr>
          <w:noProof/>
        </w:rPr>
        <w:tab/>
        <w:t>43</w:t>
      </w:r>
    </w:p>
    <w:p w14:paraId="4C8230D5" w14:textId="77777777" w:rsidR="002D58CD" w:rsidRDefault="002D58CD">
      <w:pPr>
        <w:pStyle w:val="Index2"/>
        <w:tabs>
          <w:tab w:val="right" w:leader="dot" w:pos="4310"/>
        </w:tabs>
        <w:rPr>
          <w:noProof/>
        </w:rPr>
      </w:pPr>
      <w:r>
        <w:rPr>
          <w:noProof/>
        </w:rPr>
        <w:t>interpretations/legal advice</w:t>
      </w:r>
      <w:r>
        <w:rPr>
          <w:noProof/>
        </w:rPr>
        <w:tab/>
        <w:t>27</w:t>
      </w:r>
    </w:p>
    <w:p w14:paraId="39983A17" w14:textId="77777777" w:rsidR="002D58CD" w:rsidRDefault="002D58CD">
      <w:pPr>
        <w:pStyle w:val="Index2"/>
        <w:tabs>
          <w:tab w:val="right" w:leader="dot" w:pos="4310"/>
        </w:tabs>
        <w:rPr>
          <w:noProof/>
        </w:rPr>
      </w:pPr>
      <w:r w:rsidRPr="003A6BCE">
        <w:rPr>
          <w:rFonts w:eastAsia="Calibri" w:cs="Times New Roman"/>
          <w:noProof/>
        </w:rPr>
        <w:t>statements</w:t>
      </w:r>
      <w:r>
        <w:rPr>
          <w:noProof/>
        </w:rPr>
        <w:tab/>
        <w:t>40</w:t>
      </w:r>
    </w:p>
    <w:p w14:paraId="1FF94E9D" w14:textId="77777777" w:rsidR="002D58CD" w:rsidRDefault="002D58CD">
      <w:pPr>
        <w:pStyle w:val="Index1"/>
        <w:tabs>
          <w:tab w:val="right" w:leader="dot" w:pos="4310"/>
        </w:tabs>
        <w:rPr>
          <w:noProof/>
        </w:rPr>
      </w:pPr>
      <w:r w:rsidRPr="003A6BCE">
        <w:rPr>
          <w:rFonts w:eastAsia="Calibri" w:cs="Times New Roman"/>
          <w:noProof/>
        </w:rPr>
        <w:t>policy-setting bodies</w:t>
      </w:r>
    </w:p>
    <w:p w14:paraId="3A4990BD" w14:textId="77777777" w:rsidR="002D58CD" w:rsidRDefault="002D58CD">
      <w:pPr>
        <w:pStyle w:val="Index2"/>
        <w:tabs>
          <w:tab w:val="right" w:leader="dot" w:pos="4310"/>
        </w:tabs>
        <w:rPr>
          <w:noProof/>
        </w:rPr>
      </w:pPr>
      <w:r w:rsidRPr="003A6BCE">
        <w:rPr>
          <w:rFonts w:eastAsia="Calibri" w:cs="Times New Roman"/>
          <w:noProof/>
        </w:rPr>
        <w:t>actions/meetings/membership</w:t>
      </w:r>
      <w:r>
        <w:rPr>
          <w:noProof/>
        </w:rPr>
        <w:tab/>
        <w:t>33</w:t>
      </w:r>
    </w:p>
    <w:p w14:paraId="334262E0" w14:textId="77777777" w:rsidR="002D58CD" w:rsidRDefault="002D58CD">
      <w:pPr>
        <w:pStyle w:val="Index2"/>
        <w:tabs>
          <w:tab w:val="right" w:leader="dot" w:pos="4310"/>
        </w:tabs>
        <w:rPr>
          <w:noProof/>
        </w:rPr>
      </w:pPr>
      <w:r w:rsidRPr="003A6BCE">
        <w:rPr>
          <w:rFonts w:eastAsia="Calibri" w:cs="Times New Roman"/>
          <w:noProof/>
        </w:rPr>
        <w:t>meeting arrangements</w:t>
      </w:r>
      <w:r>
        <w:rPr>
          <w:noProof/>
        </w:rPr>
        <w:tab/>
        <w:t>34</w:t>
      </w:r>
    </w:p>
    <w:p w14:paraId="14D7F867" w14:textId="77777777" w:rsidR="002D58CD" w:rsidRDefault="002D58CD">
      <w:pPr>
        <w:pStyle w:val="Index3"/>
        <w:tabs>
          <w:tab w:val="right" w:leader="dot" w:pos="4310"/>
        </w:tabs>
        <w:rPr>
          <w:noProof/>
        </w:rPr>
      </w:pPr>
      <w:r w:rsidRPr="003A6BCE">
        <w:rPr>
          <w:rFonts w:eastAsia="Calibri" w:cs="Times New Roman"/>
          <w:noProof/>
        </w:rPr>
        <w:t>scheduling</w:t>
      </w:r>
      <w:r>
        <w:rPr>
          <w:noProof/>
        </w:rPr>
        <w:tab/>
        <w:t>141</w:t>
      </w:r>
    </w:p>
    <w:p w14:paraId="3C6156C4" w14:textId="77777777" w:rsidR="002D58CD" w:rsidRDefault="002D58CD">
      <w:pPr>
        <w:pStyle w:val="Index3"/>
        <w:tabs>
          <w:tab w:val="right" w:leader="dot" w:pos="4310"/>
        </w:tabs>
        <w:rPr>
          <w:noProof/>
        </w:rPr>
      </w:pPr>
      <w:r w:rsidRPr="003A6BCE">
        <w:rPr>
          <w:rFonts w:eastAsia="Calibri" w:cs="Times New Roman"/>
          <w:noProof/>
        </w:rPr>
        <w:t>travel</w:t>
      </w:r>
      <w:r>
        <w:rPr>
          <w:noProof/>
        </w:rPr>
        <w:tab/>
        <w:t>90</w:t>
      </w:r>
    </w:p>
    <w:p w14:paraId="7D4A84C0" w14:textId="77777777" w:rsidR="002D58CD" w:rsidRDefault="002D58CD">
      <w:pPr>
        <w:pStyle w:val="Index1"/>
        <w:tabs>
          <w:tab w:val="right" w:leader="dot" w:pos="4310"/>
        </w:tabs>
        <w:rPr>
          <w:noProof/>
        </w:rPr>
      </w:pPr>
      <w:r>
        <w:rPr>
          <w:noProof/>
        </w:rPr>
        <w:t>position history</w:t>
      </w:r>
      <w:r>
        <w:rPr>
          <w:noProof/>
        </w:rPr>
        <w:tab/>
        <w:t>113</w:t>
      </w:r>
    </w:p>
    <w:p w14:paraId="2ED3BB01" w14:textId="77777777" w:rsidR="002D58CD" w:rsidRDefault="002D58CD">
      <w:pPr>
        <w:pStyle w:val="Index1"/>
        <w:tabs>
          <w:tab w:val="right" w:leader="dot" w:pos="4310"/>
        </w:tabs>
        <w:rPr>
          <w:noProof/>
        </w:rPr>
      </w:pPr>
      <w:r>
        <w:rPr>
          <w:noProof/>
        </w:rPr>
        <w:t>posters (agency publications)</w:t>
      </w:r>
      <w:r>
        <w:rPr>
          <w:noProof/>
        </w:rPr>
        <w:tab/>
        <w:t>125</w:t>
      </w:r>
    </w:p>
    <w:p w14:paraId="0BB9D595" w14:textId="77777777" w:rsidR="002D58CD" w:rsidRDefault="002D58CD">
      <w:pPr>
        <w:pStyle w:val="Index2"/>
        <w:tabs>
          <w:tab w:val="right" w:leader="dot" w:pos="4310"/>
        </w:tabs>
        <w:rPr>
          <w:noProof/>
        </w:rPr>
      </w:pPr>
      <w:r>
        <w:rPr>
          <w:noProof/>
        </w:rPr>
        <w:t>additional copies</w:t>
      </w:r>
      <w:r>
        <w:rPr>
          <w:noProof/>
        </w:rPr>
        <w:tab/>
        <w:t>133</w:t>
      </w:r>
    </w:p>
    <w:p w14:paraId="73435BCA" w14:textId="77777777" w:rsidR="002D58CD" w:rsidRDefault="002D58CD">
      <w:pPr>
        <w:pStyle w:val="Index1"/>
        <w:tabs>
          <w:tab w:val="right" w:leader="dot" w:pos="4310"/>
        </w:tabs>
        <w:rPr>
          <w:noProof/>
        </w:rPr>
      </w:pPr>
      <w:r>
        <w:rPr>
          <w:noProof/>
        </w:rPr>
        <w:t>presentations</w:t>
      </w:r>
      <w:r>
        <w:rPr>
          <w:noProof/>
        </w:rPr>
        <w:tab/>
      </w:r>
      <w:r w:rsidRPr="003A6BCE">
        <w:rPr>
          <w:i/>
          <w:noProof/>
        </w:rPr>
        <w:t>search by function/content of the record</w:t>
      </w:r>
    </w:p>
    <w:p w14:paraId="7A254A18" w14:textId="77777777" w:rsidR="002D58CD" w:rsidRDefault="002D58CD">
      <w:pPr>
        <w:pStyle w:val="Index1"/>
        <w:tabs>
          <w:tab w:val="right" w:leader="dot" w:pos="4310"/>
        </w:tabs>
        <w:rPr>
          <w:noProof/>
        </w:rPr>
      </w:pPr>
      <w:r w:rsidRPr="003A6BCE">
        <w:rPr>
          <w:rFonts w:eastAsia="Calibri" w:cs="Times New Roman"/>
          <w:noProof/>
        </w:rPr>
        <w:t>press releases</w:t>
      </w:r>
      <w:r>
        <w:rPr>
          <w:noProof/>
        </w:rPr>
        <w:tab/>
        <w:t>23</w:t>
      </w:r>
    </w:p>
    <w:p w14:paraId="03986259" w14:textId="77777777" w:rsidR="002D58CD" w:rsidRDefault="002D58CD">
      <w:pPr>
        <w:pStyle w:val="Index1"/>
        <w:tabs>
          <w:tab w:val="right" w:leader="dot" w:pos="4310"/>
        </w:tabs>
        <w:rPr>
          <w:noProof/>
        </w:rPr>
      </w:pPr>
      <w:r>
        <w:rPr>
          <w:noProof/>
        </w:rPr>
        <w:t>procedures</w:t>
      </w:r>
    </w:p>
    <w:p w14:paraId="0801ABE7" w14:textId="77777777" w:rsidR="002D58CD" w:rsidRDefault="002D58CD">
      <w:pPr>
        <w:pStyle w:val="Index2"/>
        <w:tabs>
          <w:tab w:val="right" w:leader="dot" w:pos="4310"/>
        </w:tabs>
        <w:rPr>
          <w:noProof/>
        </w:rPr>
      </w:pPr>
      <w:r w:rsidRPr="003A6BCE">
        <w:rPr>
          <w:rFonts w:eastAsia="Calibri" w:cs="Times New Roman"/>
          <w:noProof/>
        </w:rPr>
        <w:t>administrative</w:t>
      </w:r>
      <w:r>
        <w:rPr>
          <w:noProof/>
        </w:rPr>
        <w:tab/>
        <w:t>39</w:t>
      </w:r>
    </w:p>
    <w:p w14:paraId="432C7FE7" w14:textId="77777777" w:rsidR="002D58CD" w:rsidRDefault="002D58CD">
      <w:pPr>
        <w:pStyle w:val="Index2"/>
        <w:tabs>
          <w:tab w:val="right" w:leader="dot" w:pos="4310"/>
        </w:tabs>
        <w:rPr>
          <w:noProof/>
        </w:rPr>
      </w:pPr>
      <w:r>
        <w:rPr>
          <w:noProof/>
        </w:rPr>
        <w:t>complaints</w:t>
      </w:r>
      <w:r>
        <w:rPr>
          <w:noProof/>
        </w:rPr>
        <w:tab/>
        <w:t>22</w:t>
      </w:r>
    </w:p>
    <w:p w14:paraId="1D33A998" w14:textId="77777777" w:rsidR="002D58CD" w:rsidRDefault="002D58CD">
      <w:pPr>
        <w:pStyle w:val="Index2"/>
        <w:tabs>
          <w:tab w:val="right" w:leader="dot" w:pos="4310"/>
        </w:tabs>
        <w:rPr>
          <w:noProof/>
        </w:rPr>
      </w:pPr>
      <w:r w:rsidRPr="003A6BCE">
        <w:rPr>
          <w:rFonts w:eastAsia="Calibri" w:cs="Times New Roman"/>
          <w:noProof/>
        </w:rPr>
        <w:t>core mission</w:t>
      </w:r>
      <w:r>
        <w:rPr>
          <w:noProof/>
        </w:rPr>
        <w:tab/>
        <w:t>40</w:t>
      </w:r>
    </w:p>
    <w:p w14:paraId="61FDFC8A" w14:textId="77777777" w:rsidR="002D58CD" w:rsidRDefault="002D58CD">
      <w:pPr>
        <w:pStyle w:val="Index2"/>
        <w:tabs>
          <w:tab w:val="right" w:leader="dot" w:pos="4310"/>
        </w:tabs>
        <w:rPr>
          <w:noProof/>
        </w:rPr>
      </w:pPr>
      <w:r>
        <w:rPr>
          <w:noProof/>
        </w:rPr>
        <w:t>general/routine operations</w:t>
      </w:r>
      <w:r>
        <w:rPr>
          <w:noProof/>
        </w:rPr>
        <w:tab/>
        <w:t>43</w:t>
      </w:r>
    </w:p>
    <w:p w14:paraId="67CE2F8B" w14:textId="77777777" w:rsidR="002D58CD" w:rsidRDefault="002D58CD">
      <w:pPr>
        <w:pStyle w:val="Index1"/>
        <w:tabs>
          <w:tab w:val="right" w:leader="dot" w:pos="4310"/>
        </w:tabs>
        <w:rPr>
          <w:noProof/>
        </w:rPr>
      </w:pPr>
      <w:r>
        <w:rPr>
          <w:noProof/>
        </w:rPr>
        <w:t>process improvements</w:t>
      </w:r>
      <w:r>
        <w:rPr>
          <w:noProof/>
        </w:rPr>
        <w:tab/>
        <w:t>42</w:t>
      </w:r>
    </w:p>
    <w:p w14:paraId="6C02D989" w14:textId="77777777" w:rsidR="002D58CD" w:rsidRDefault="002D58CD">
      <w:pPr>
        <w:pStyle w:val="Index2"/>
        <w:tabs>
          <w:tab w:val="right" w:leader="dot" w:pos="4310"/>
        </w:tabs>
        <w:rPr>
          <w:noProof/>
        </w:rPr>
      </w:pPr>
      <w:r>
        <w:rPr>
          <w:noProof/>
        </w:rPr>
        <w:t>corrective actions (audits)</w:t>
      </w:r>
      <w:r>
        <w:rPr>
          <w:noProof/>
        </w:rPr>
        <w:tab/>
        <w:t>6</w:t>
      </w:r>
    </w:p>
    <w:p w14:paraId="44604824" w14:textId="77777777" w:rsidR="002D58CD" w:rsidRDefault="002D58CD">
      <w:pPr>
        <w:pStyle w:val="Index1"/>
        <w:tabs>
          <w:tab w:val="right" w:leader="dot" w:pos="4310"/>
        </w:tabs>
        <w:rPr>
          <w:noProof/>
        </w:rPr>
      </w:pPr>
      <w:r w:rsidRPr="003A6BCE">
        <w:rPr>
          <w:rFonts w:eastAsia="Calibri" w:cs="Times New Roman"/>
          <w:noProof/>
        </w:rPr>
        <w:t>professional associations</w:t>
      </w:r>
      <w:r>
        <w:rPr>
          <w:noProof/>
        </w:rPr>
        <w:tab/>
        <w:t>24</w:t>
      </w:r>
    </w:p>
    <w:p w14:paraId="3CBC7228" w14:textId="77777777" w:rsidR="002D58CD" w:rsidRDefault="002D58CD">
      <w:pPr>
        <w:pStyle w:val="Index1"/>
        <w:tabs>
          <w:tab w:val="right" w:leader="dot" w:pos="4310"/>
        </w:tabs>
        <w:rPr>
          <w:noProof/>
        </w:rPr>
      </w:pPr>
      <w:r>
        <w:rPr>
          <w:noProof/>
        </w:rPr>
        <w:t>program correspondence</w:t>
      </w:r>
      <w:r>
        <w:rPr>
          <w:noProof/>
        </w:rPr>
        <w:tab/>
      </w:r>
      <w:r w:rsidRPr="003A6BCE">
        <w:rPr>
          <w:i/>
          <w:noProof/>
        </w:rPr>
        <w:t>search by function/content of the record</w:t>
      </w:r>
    </w:p>
    <w:p w14:paraId="247443A5" w14:textId="77777777" w:rsidR="002D58CD" w:rsidRDefault="002D58CD">
      <w:pPr>
        <w:pStyle w:val="Index2"/>
        <w:tabs>
          <w:tab w:val="right" w:leader="dot" w:pos="4310"/>
        </w:tabs>
        <w:rPr>
          <w:noProof/>
        </w:rPr>
      </w:pPr>
      <w:r>
        <w:rPr>
          <w:noProof/>
        </w:rPr>
        <w:t>provision of advice/assistance/information</w:t>
      </w:r>
      <w:r>
        <w:rPr>
          <w:noProof/>
        </w:rPr>
        <w:tab/>
        <w:t>5</w:t>
      </w:r>
    </w:p>
    <w:p w14:paraId="1B53E5FD" w14:textId="77777777" w:rsidR="002D58CD" w:rsidRDefault="002D58CD">
      <w:pPr>
        <w:pStyle w:val="Index1"/>
        <w:tabs>
          <w:tab w:val="right" w:leader="dot" w:pos="4310"/>
        </w:tabs>
        <w:rPr>
          <w:noProof/>
        </w:rPr>
      </w:pPr>
      <w:r w:rsidRPr="003A6BCE">
        <w:rPr>
          <w:rFonts w:eastAsia="Calibri" w:cs="Times New Roman"/>
          <w:noProof/>
        </w:rPr>
        <w:lastRenderedPageBreak/>
        <w:t>project management</w:t>
      </w:r>
    </w:p>
    <w:p w14:paraId="7CAAD49A" w14:textId="77777777" w:rsidR="002D58CD" w:rsidRDefault="002D58CD">
      <w:pPr>
        <w:pStyle w:val="Index2"/>
        <w:tabs>
          <w:tab w:val="right" w:leader="dot" w:pos="4310"/>
        </w:tabs>
        <w:rPr>
          <w:noProof/>
        </w:rPr>
      </w:pPr>
      <w:r>
        <w:rPr>
          <w:noProof/>
        </w:rPr>
        <w:t>organizing/monitoring work in progress</w:t>
      </w:r>
      <w:r>
        <w:rPr>
          <w:noProof/>
        </w:rPr>
        <w:tab/>
        <w:t>138</w:t>
      </w:r>
    </w:p>
    <w:p w14:paraId="40AB12E7" w14:textId="77777777" w:rsidR="002D58CD" w:rsidRDefault="002D58CD">
      <w:pPr>
        <w:pStyle w:val="Index2"/>
        <w:tabs>
          <w:tab w:val="right" w:leader="dot" w:pos="4310"/>
        </w:tabs>
        <w:rPr>
          <w:noProof/>
        </w:rPr>
      </w:pPr>
      <w:r w:rsidRPr="003A6BCE">
        <w:rPr>
          <w:rFonts w:eastAsia="Calibri" w:cs="Times New Roman"/>
          <w:noProof/>
        </w:rPr>
        <w:t>planning</w:t>
      </w:r>
      <w:r>
        <w:rPr>
          <w:noProof/>
        </w:rPr>
        <w:tab/>
        <w:t>37</w:t>
      </w:r>
    </w:p>
    <w:p w14:paraId="7E01049A" w14:textId="77777777" w:rsidR="002D58CD" w:rsidRDefault="002D58CD">
      <w:pPr>
        <w:pStyle w:val="Index2"/>
        <w:tabs>
          <w:tab w:val="right" w:leader="dot" w:pos="4310"/>
        </w:tabs>
        <w:rPr>
          <w:noProof/>
        </w:rPr>
      </w:pPr>
      <w:r w:rsidRPr="003A6BCE">
        <w:rPr>
          <w:rFonts w:eastAsia="Calibri" w:cs="Times New Roman"/>
          <w:noProof/>
        </w:rPr>
        <w:t>reporting</w:t>
      </w:r>
      <w:r>
        <w:rPr>
          <w:noProof/>
        </w:rPr>
        <w:tab/>
        <w:t>45</w:t>
      </w:r>
    </w:p>
    <w:p w14:paraId="081A7C3D" w14:textId="77777777" w:rsidR="002D58CD" w:rsidRDefault="002D58CD">
      <w:pPr>
        <w:pStyle w:val="Index1"/>
        <w:tabs>
          <w:tab w:val="right" w:leader="dot" w:pos="4310"/>
        </w:tabs>
        <w:rPr>
          <w:noProof/>
        </w:rPr>
      </w:pPr>
      <w:r w:rsidRPr="003A6BCE">
        <w:rPr>
          <w:rFonts w:eastAsia="Calibri" w:cs="Times New Roman"/>
          <w:noProof/>
        </w:rPr>
        <w:t>promotional events/campaigns</w:t>
      </w:r>
      <w:r>
        <w:rPr>
          <w:noProof/>
        </w:rPr>
        <w:tab/>
        <w:t>18</w:t>
      </w:r>
    </w:p>
    <w:p w14:paraId="7B1CE009" w14:textId="77777777" w:rsidR="002D58CD" w:rsidRDefault="002D58CD">
      <w:pPr>
        <w:pStyle w:val="Index1"/>
        <w:tabs>
          <w:tab w:val="right" w:leader="dot" w:pos="4310"/>
        </w:tabs>
        <w:rPr>
          <w:noProof/>
        </w:rPr>
      </w:pPr>
      <w:r>
        <w:rPr>
          <w:noProof/>
        </w:rPr>
        <w:t>proposals/bids (requests for)</w:t>
      </w:r>
    </w:p>
    <w:p w14:paraId="1DCBBC19" w14:textId="77777777" w:rsidR="002D58CD" w:rsidRDefault="002D58CD">
      <w:pPr>
        <w:pStyle w:val="Index2"/>
        <w:tabs>
          <w:tab w:val="right" w:leader="dot" w:pos="4310"/>
        </w:tabs>
        <w:rPr>
          <w:noProof/>
        </w:rPr>
      </w:pPr>
      <w:r>
        <w:rPr>
          <w:noProof/>
        </w:rPr>
        <w:t>successful</w:t>
      </w:r>
      <w:r>
        <w:rPr>
          <w:noProof/>
        </w:rPr>
        <w:tab/>
        <w:t>83</w:t>
      </w:r>
    </w:p>
    <w:p w14:paraId="2BFBC441" w14:textId="77777777" w:rsidR="002D58CD" w:rsidRDefault="002D58CD">
      <w:pPr>
        <w:pStyle w:val="Index2"/>
        <w:tabs>
          <w:tab w:val="right" w:leader="dot" w:pos="4310"/>
        </w:tabs>
        <w:rPr>
          <w:noProof/>
        </w:rPr>
      </w:pPr>
      <w:r>
        <w:rPr>
          <w:noProof/>
        </w:rPr>
        <w:t>unsuccessful</w:t>
      </w:r>
      <w:r>
        <w:rPr>
          <w:noProof/>
        </w:rPr>
        <w:tab/>
        <w:t>84</w:t>
      </w:r>
    </w:p>
    <w:p w14:paraId="74A4BBCA" w14:textId="77777777" w:rsidR="002D58CD" w:rsidRDefault="002D58CD">
      <w:pPr>
        <w:pStyle w:val="Index1"/>
        <w:tabs>
          <w:tab w:val="right" w:leader="dot" w:pos="4310"/>
        </w:tabs>
        <w:rPr>
          <w:noProof/>
        </w:rPr>
      </w:pPr>
      <w:r>
        <w:rPr>
          <w:noProof/>
        </w:rPr>
        <w:t>public disclosure</w:t>
      </w:r>
    </w:p>
    <w:p w14:paraId="6EC52DD7" w14:textId="77777777" w:rsidR="002D58CD" w:rsidRDefault="002D58CD">
      <w:pPr>
        <w:pStyle w:val="Index2"/>
        <w:tabs>
          <w:tab w:val="right" w:leader="dot" w:pos="4310"/>
        </w:tabs>
        <w:rPr>
          <w:noProof/>
        </w:rPr>
      </w:pPr>
      <w:r>
        <w:rPr>
          <w:noProof/>
        </w:rPr>
        <w:t>lobbyist reporting</w:t>
      </w:r>
      <w:r>
        <w:rPr>
          <w:noProof/>
        </w:rPr>
        <w:tab/>
        <w:t>46</w:t>
      </w:r>
    </w:p>
    <w:p w14:paraId="1D7C7BE1" w14:textId="77777777" w:rsidR="002D58CD" w:rsidRDefault="002D58CD">
      <w:pPr>
        <w:pStyle w:val="Index2"/>
        <w:tabs>
          <w:tab w:val="right" w:leader="dot" w:pos="4310"/>
        </w:tabs>
        <w:rPr>
          <w:noProof/>
        </w:rPr>
      </w:pPr>
      <w:r>
        <w:rPr>
          <w:noProof/>
        </w:rPr>
        <w:t>records requests</w:t>
      </w:r>
      <w:r>
        <w:rPr>
          <w:noProof/>
        </w:rPr>
        <w:tab/>
        <w:t>122</w:t>
      </w:r>
    </w:p>
    <w:p w14:paraId="4BA93A6F" w14:textId="77777777" w:rsidR="002D58CD" w:rsidRDefault="002D58CD">
      <w:pPr>
        <w:pStyle w:val="Index1"/>
        <w:tabs>
          <w:tab w:val="right" w:leader="dot" w:pos="4310"/>
        </w:tabs>
        <w:rPr>
          <w:noProof/>
        </w:rPr>
      </w:pPr>
      <w:r>
        <w:rPr>
          <w:noProof/>
        </w:rPr>
        <w:t>public records</w:t>
      </w:r>
    </w:p>
    <w:p w14:paraId="36338A0B" w14:textId="77777777" w:rsidR="002D58CD" w:rsidRDefault="002D58CD">
      <w:pPr>
        <w:pStyle w:val="Index2"/>
        <w:tabs>
          <w:tab w:val="right" w:leader="dot" w:pos="4310"/>
        </w:tabs>
        <w:rPr>
          <w:noProof/>
        </w:rPr>
      </w:pPr>
      <w:r>
        <w:rPr>
          <w:noProof/>
        </w:rPr>
        <w:t>destruction</w:t>
      </w:r>
      <w:r>
        <w:rPr>
          <w:noProof/>
        </w:rPr>
        <w:tab/>
        <w:t>128</w:t>
      </w:r>
    </w:p>
    <w:p w14:paraId="72439A0A" w14:textId="77777777" w:rsidR="002D58CD" w:rsidRDefault="002D58CD">
      <w:pPr>
        <w:pStyle w:val="Index2"/>
        <w:tabs>
          <w:tab w:val="right" w:leader="dot" w:pos="4310"/>
        </w:tabs>
        <w:rPr>
          <w:noProof/>
        </w:rPr>
      </w:pPr>
      <w:r>
        <w:rPr>
          <w:noProof/>
        </w:rPr>
        <w:t>finding aids</w:t>
      </w:r>
      <w:r>
        <w:rPr>
          <w:noProof/>
        </w:rPr>
        <w:tab/>
        <w:t>129</w:t>
      </w:r>
    </w:p>
    <w:p w14:paraId="26796DDE" w14:textId="77777777" w:rsidR="002D58CD" w:rsidRDefault="002D58CD">
      <w:pPr>
        <w:pStyle w:val="Index2"/>
        <w:tabs>
          <w:tab w:val="right" w:leader="dot" w:pos="4310"/>
        </w:tabs>
        <w:rPr>
          <w:noProof/>
        </w:rPr>
      </w:pPr>
      <w:r>
        <w:rPr>
          <w:noProof/>
        </w:rPr>
        <w:t>records center transmittals/retrievals</w:t>
      </w:r>
      <w:r>
        <w:rPr>
          <w:noProof/>
        </w:rPr>
        <w:tab/>
        <w:t>129</w:t>
      </w:r>
    </w:p>
    <w:p w14:paraId="1B78976C" w14:textId="77777777" w:rsidR="002D58CD" w:rsidRDefault="002D58CD">
      <w:pPr>
        <w:pStyle w:val="Index2"/>
        <w:tabs>
          <w:tab w:val="right" w:leader="dot" w:pos="4310"/>
        </w:tabs>
        <w:rPr>
          <w:noProof/>
        </w:rPr>
      </w:pPr>
      <w:r>
        <w:rPr>
          <w:noProof/>
        </w:rPr>
        <w:t>requests (disclosure)</w:t>
      </w:r>
      <w:r>
        <w:rPr>
          <w:noProof/>
        </w:rPr>
        <w:tab/>
        <w:t>122</w:t>
      </w:r>
    </w:p>
    <w:p w14:paraId="7C55BF6E" w14:textId="77777777" w:rsidR="002D58CD" w:rsidRDefault="002D58CD">
      <w:pPr>
        <w:pStyle w:val="Index3"/>
        <w:tabs>
          <w:tab w:val="right" w:leader="dot" w:pos="4310"/>
        </w:tabs>
        <w:rPr>
          <w:noProof/>
        </w:rPr>
      </w:pPr>
      <w:r>
        <w:rPr>
          <w:noProof/>
        </w:rPr>
        <w:t>employees PII exemptions</w:t>
      </w:r>
      <w:r>
        <w:rPr>
          <w:noProof/>
        </w:rPr>
        <w:tab/>
        <w:t>123</w:t>
      </w:r>
    </w:p>
    <w:p w14:paraId="009DDDD2" w14:textId="77777777" w:rsidR="002D58CD" w:rsidRDefault="002D58CD">
      <w:pPr>
        <w:pStyle w:val="Index2"/>
        <w:tabs>
          <w:tab w:val="right" w:leader="dot" w:pos="4310"/>
        </w:tabs>
        <w:rPr>
          <w:noProof/>
        </w:rPr>
      </w:pPr>
      <w:r>
        <w:rPr>
          <w:noProof/>
        </w:rPr>
        <w:t>retention schedules/disposition authorization</w:t>
      </w:r>
      <w:r>
        <w:rPr>
          <w:noProof/>
        </w:rPr>
        <w:tab/>
        <w:t>130</w:t>
      </w:r>
    </w:p>
    <w:p w14:paraId="43536255" w14:textId="77777777" w:rsidR="002D58CD" w:rsidRDefault="002D58CD">
      <w:pPr>
        <w:pStyle w:val="Index2"/>
        <w:tabs>
          <w:tab w:val="right" w:leader="dot" w:pos="4310"/>
        </w:tabs>
        <w:rPr>
          <w:noProof/>
        </w:rPr>
      </w:pPr>
      <w:r>
        <w:rPr>
          <w:noProof/>
        </w:rPr>
        <w:t>transfer</w:t>
      </w:r>
      <w:r>
        <w:rPr>
          <w:noProof/>
        </w:rPr>
        <w:tab/>
        <w:t>128</w:t>
      </w:r>
    </w:p>
    <w:p w14:paraId="70F034B0" w14:textId="77777777" w:rsidR="002D58CD" w:rsidRDefault="002D58CD">
      <w:pPr>
        <w:pStyle w:val="Index1"/>
        <w:tabs>
          <w:tab w:val="right" w:leader="dot" w:pos="4310"/>
        </w:tabs>
        <w:rPr>
          <w:noProof/>
        </w:rPr>
      </w:pPr>
      <w:r>
        <w:rPr>
          <w:noProof/>
        </w:rPr>
        <w:t>public service loan forgiveness</w:t>
      </w:r>
      <w:r>
        <w:rPr>
          <w:noProof/>
        </w:rPr>
        <w:tab/>
        <w:t>93</w:t>
      </w:r>
    </w:p>
    <w:p w14:paraId="4A223920" w14:textId="77777777" w:rsidR="002D58CD" w:rsidRDefault="002D58CD">
      <w:pPr>
        <w:pStyle w:val="Index1"/>
        <w:tabs>
          <w:tab w:val="right" w:leader="dot" w:pos="4310"/>
        </w:tabs>
        <w:rPr>
          <w:noProof/>
        </w:rPr>
      </w:pPr>
      <w:r>
        <w:rPr>
          <w:noProof/>
        </w:rPr>
        <w:t>publications</w:t>
      </w:r>
      <w:r>
        <w:rPr>
          <w:noProof/>
        </w:rPr>
        <w:tab/>
        <w:t>125</w:t>
      </w:r>
    </w:p>
    <w:p w14:paraId="1DF65DC3" w14:textId="77777777" w:rsidR="002D58CD" w:rsidRDefault="002D58CD">
      <w:pPr>
        <w:pStyle w:val="Index2"/>
        <w:tabs>
          <w:tab w:val="right" w:leader="dot" w:pos="4310"/>
        </w:tabs>
        <w:rPr>
          <w:noProof/>
        </w:rPr>
      </w:pPr>
      <w:r>
        <w:rPr>
          <w:noProof/>
        </w:rPr>
        <w:t>additional copies</w:t>
      </w:r>
      <w:r>
        <w:rPr>
          <w:noProof/>
        </w:rPr>
        <w:tab/>
        <w:t>133</w:t>
      </w:r>
    </w:p>
    <w:p w14:paraId="0F77D337" w14:textId="77777777" w:rsidR="002D58CD" w:rsidRDefault="002D58CD">
      <w:pPr>
        <w:pStyle w:val="Index2"/>
        <w:tabs>
          <w:tab w:val="right" w:leader="dot" w:pos="4310"/>
        </w:tabs>
        <w:rPr>
          <w:noProof/>
        </w:rPr>
      </w:pPr>
      <w:r>
        <w:rPr>
          <w:noProof/>
        </w:rPr>
        <w:t>development</w:t>
      </w:r>
      <w:r>
        <w:rPr>
          <w:noProof/>
        </w:rPr>
        <w:tab/>
        <w:t>124</w:t>
      </w:r>
    </w:p>
    <w:p w14:paraId="02EEA280" w14:textId="77777777" w:rsidR="002D58CD" w:rsidRDefault="002D58CD">
      <w:pPr>
        <w:pStyle w:val="Index2"/>
        <w:tabs>
          <w:tab w:val="right" w:leader="dot" w:pos="4310"/>
        </w:tabs>
        <w:rPr>
          <w:noProof/>
        </w:rPr>
      </w:pPr>
      <w:r>
        <w:rPr>
          <w:noProof/>
        </w:rPr>
        <w:t>from outside sources</w:t>
      </w:r>
      <w:r>
        <w:rPr>
          <w:noProof/>
        </w:rPr>
        <w:tab/>
        <w:t>136</w:t>
      </w:r>
    </w:p>
    <w:p w14:paraId="17DCC0D9" w14:textId="77777777" w:rsidR="002D58CD" w:rsidRDefault="002D58CD">
      <w:pPr>
        <w:pStyle w:val="Index1"/>
        <w:tabs>
          <w:tab w:val="right" w:leader="dot" w:pos="4310"/>
        </w:tabs>
        <w:rPr>
          <w:noProof/>
        </w:rPr>
      </w:pPr>
      <w:r>
        <w:rPr>
          <w:noProof/>
        </w:rPr>
        <w:t>purchasing</w:t>
      </w:r>
    </w:p>
    <w:p w14:paraId="0ADF0F18" w14:textId="77777777" w:rsidR="002D58CD" w:rsidRDefault="002D58CD">
      <w:pPr>
        <w:pStyle w:val="Index2"/>
        <w:tabs>
          <w:tab w:val="right" w:leader="dot" w:pos="4310"/>
        </w:tabs>
        <w:rPr>
          <w:noProof/>
        </w:rPr>
      </w:pPr>
      <w:r>
        <w:rPr>
          <w:noProof/>
        </w:rPr>
        <w:t>agreements</w:t>
      </w:r>
      <w:r>
        <w:rPr>
          <w:noProof/>
        </w:rPr>
        <w:tab/>
        <w:t>85</w:t>
      </w:r>
    </w:p>
    <w:p w14:paraId="2A52B010" w14:textId="77777777" w:rsidR="002D58CD" w:rsidRDefault="002D58CD">
      <w:pPr>
        <w:pStyle w:val="Index2"/>
        <w:tabs>
          <w:tab w:val="right" w:leader="dot" w:pos="4310"/>
        </w:tabs>
        <w:rPr>
          <w:noProof/>
        </w:rPr>
      </w:pPr>
      <w:r>
        <w:rPr>
          <w:noProof/>
        </w:rPr>
        <w:t>authorities</w:t>
      </w:r>
      <w:r>
        <w:rPr>
          <w:noProof/>
        </w:rPr>
        <w:tab/>
        <w:t>85</w:t>
      </w:r>
    </w:p>
    <w:p w14:paraId="41390CF6" w14:textId="77777777" w:rsidR="002D58CD" w:rsidRDefault="002D58CD">
      <w:pPr>
        <w:pStyle w:val="Index2"/>
        <w:tabs>
          <w:tab w:val="right" w:leader="dot" w:pos="4310"/>
        </w:tabs>
        <w:rPr>
          <w:noProof/>
        </w:rPr>
      </w:pPr>
      <w:r>
        <w:rPr>
          <w:noProof/>
        </w:rPr>
        <w:t>equipment/supplies (requests)</w:t>
      </w:r>
      <w:r>
        <w:rPr>
          <w:noProof/>
        </w:rPr>
        <w:tab/>
        <w:t>86</w:t>
      </w:r>
    </w:p>
    <w:p w14:paraId="44B30738" w14:textId="77777777" w:rsidR="002D58CD" w:rsidRDefault="002D58CD">
      <w:pPr>
        <w:pStyle w:val="Index2"/>
        <w:tabs>
          <w:tab w:val="right" w:leader="dot" w:pos="4310"/>
        </w:tabs>
        <w:rPr>
          <w:noProof/>
        </w:rPr>
      </w:pPr>
      <w:r>
        <w:rPr>
          <w:noProof/>
        </w:rPr>
        <w:t>receiving</w:t>
      </w:r>
      <w:r>
        <w:rPr>
          <w:noProof/>
        </w:rPr>
        <w:tab/>
        <w:t>77</w:t>
      </w:r>
    </w:p>
    <w:p w14:paraId="2328BE9F" w14:textId="77777777" w:rsidR="002D58CD" w:rsidRDefault="002D58CD">
      <w:pPr>
        <w:pStyle w:val="IndexHeading"/>
        <w:keepNext/>
        <w:tabs>
          <w:tab w:val="right" w:leader="dot" w:pos="4310"/>
        </w:tabs>
        <w:rPr>
          <w:rFonts w:asciiTheme="minorHAnsi" w:eastAsiaTheme="minorEastAsia" w:hAnsiTheme="minorHAnsi" w:cstheme="minorBidi"/>
          <w:b w:val="0"/>
          <w:bCs w:val="0"/>
          <w:noProof/>
        </w:rPr>
      </w:pPr>
      <w:r>
        <w:rPr>
          <w:noProof/>
        </w:rPr>
        <w:t>Q</w:t>
      </w:r>
    </w:p>
    <w:p w14:paraId="6D2593FB" w14:textId="77777777" w:rsidR="002D58CD" w:rsidRDefault="002D58CD">
      <w:pPr>
        <w:pStyle w:val="Index1"/>
        <w:tabs>
          <w:tab w:val="right" w:leader="dot" w:pos="4310"/>
        </w:tabs>
        <w:rPr>
          <w:noProof/>
        </w:rPr>
      </w:pPr>
      <w:r>
        <w:rPr>
          <w:noProof/>
        </w:rPr>
        <w:t>quality</w:t>
      </w:r>
    </w:p>
    <w:p w14:paraId="55AAE331" w14:textId="77777777" w:rsidR="002D58CD" w:rsidRDefault="002D58CD">
      <w:pPr>
        <w:pStyle w:val="Index2"/>
        <w:tabs>
          <w:tab w:val="right" w:leader="dot" w:pos="4310"/>
        </w:tabs>
        <w:rPr>
          <w:noProof/>
        </w:rPr>
      </w:pPr>
      <w:r>
        <w:rPr>
          <w:noProof/>
        </w:rPr>
        <w:t>assurance reviews (internal audit programs)</w:t>
      </w:r>
      <w:r>
        <w:rPr>
          <w:noProof/>
        </w:rPr>
        <w:tab/>
        <w:t>12</w:t>
      </w:r>
    </w:p>
    <w:p w14:paraId="17DAB4EE" w14:textId="77777777" w:rsidR="002D58CD" w:rsidRDefault="002D58CD">
      <w:pPr>
        <w:pStyle w:val="Index2"/>
        <w:tabs>
          <w:tab w:val="right" w:leader="dot" w:pos="4310"/>
        </w:tabs>
        <w:rPr>
          <w:noProof/>
        </w:rPr>
      </w:pPr>
      <w:r w:rsidRPr="003A6BCE">
        <w:rPr>
          <w:rFonts w:eastAsia="Calibri" w:cs="Times New Roman"/>
          <w:noProof/>
        </w:rPr>
        <w:t>process improvement</w:t>
      </w:r>
      <w:r>
        <w:rPr>
          <w:noProof/>
        </w:rPr>
        <w:tab/>
        <w:t>42</w:t>
      </w:r>
    </w:p>
    <w:p w14:paraId="3C5BD80B" w14:textId="77777777" w:rsidR="002D58CD" w:rsidRDefault="002D58CD">
      <w:pPr>
        <w:pStyle w:val="IndexHeading"/>
        <w:keepNext/>
        <w:tabs>
          <w:tab w:val="right" w:leader="dot" w:pos="4310"/>
        </w:tabs>
        <w:rPr>
          <w:rFonts w:asciiTheme="minorHAnsi" w:eastAsiaTheme="minorEastAsia" w:hAnsiTheme="minorHAnsi" w:cstheme="minorBidi"/>
          <w:b w:val="0"/>
          <w:bCs w:val="0"/>
          <w:noProof/>
        </w:rPr>
      </w:pPr>
      <w:r>
        <w:rPr>
          <w:noProof/>
        </w:rPr>
        <w:t>R</w:t>
      </w:r>
    </w:p>
    <w:p w14:paraId="2A7BDFB6" w14:textId="77777777" w:rsidR="002D58CD" w:rsidRDefault="002D58CD">
      <w:pPr>
        <w:pStyle w:val="Index1"/>
        <w:tabs>
          <w:tab w:val="right" w:leader="dot" w:pos="4310"/>
        </w:tabs>
        <w:rPr>
          <w:noProof/>
        </w:rPr>
      </w:pPr>
      <w:r>
        <w:rPr>
          <w:noProof/>
        </w:rPr>
        <w:t>raw data (after consolidation)</w:t>
      </w:r>
      <w:r>
        <w:rPr>
          <w:noProof/>
        </w:rPr>
        <w:tab/>
        <w:t>139</w:t>
      </w:r>
    </w:p>
    <w:p w14:paraId="6D42080E" w14:textId="77777777" w:rsidR="002D58CD" w:rsidRDefault="002D58CD">
      <w:pPr>
        <w:pStyle w:val="Index1"/>
        <w:tabs>
          <w:tab w:val="right" w:leader="dot" w:pos="4310"/>
        </w:tabs>
        <w:rPr>
          <w:noProof/>
        </w:rPr>
      </w:pPr>
      <w:r>
        <w:rPr>
          <w:noProof/>
        </w:rPr>
        <w:t>RCW (Revised Code of Washington)</w:t>
      </w:r>
      <w:r>
        <w:rPr>
          <w:noProof/>
        </w:rPr>
        <w:tab/>
        <w:t>30</w:t>
      </w:r>
    </w:p>
    <w:p w14:paraId="193BF11B" w14:textId="77777777" w:rsidR="002D58CD" w:rsidRDefault="002D58CD">
      <w:pPr>
        <w:pStyle w:val="Index2"/>
        <w:tabs>
          <w:tab w:val="right" w:leader="dot" w:pos="4310"/>
        </w:tabs>
        <w:rPr>
          <w:noProof/>
        </w:rPr>
      </w:pPr>
      <w:r>
        <w:rPr>
          <w:noProof/>
        </w:rPr>
        <w:t>interpretations</w:t>
      </w:r>
      <w:r>
        <w:rPr>
          <w:noProof/>
        </w:rPr>
        <w:tab/>
        <w:t>27</w:t>
      </w:r>
    </w:p>
    <w:p w14:paraId="2B9D6191" w14:textId="77777777" w:rsidR="002D58CD" w:rsidRDefault="002D58CD">
      <w:pPr>
        <w:pStyle w:val="Index1"/>
        <w:tabs>
          <w:tab w:val="right" w:leader="dot" w:pos="4310"/>
        </w:tabs>
        <w:rPr>
          <w:noProof/>
        </w:rPr>
      </w:pPr>
      <w:r>
        <w:rPr>
          <w:noProof/>
        </w:rPr>
        <w:t>reading files</w:t>
      </w:r>
    </w:p>
    <w:p w14:paraId="4FB4B976" w14:textId="77777777" w:rsidR="002D58CD" w:rsidRDefault="002D58CD">
      <w:pPr>
        <w:pStyle w:val="Index2"/>
        <w:tabs>
          <w:tab w:val="right" w:leader="dot" w:pos="4310"/>
        </w:tabs>
        <w:rPr>
          <w:noProof/>
        </w:rPr>
      </w:pPr>
      <w:r>
        <w:rPr>
          <w:noProof/>
        </w:rPr>
        <w:t>reference materials</w:t>
      </w:r>
      <w:r>
        <w:rPr>
          <w:noProof/>
        </w:rPr>
        <w:tab/>
        <w:t>140</w:t>
      </w:r>
    </w:p>
    <w:p w14:paraId="633BD023" w14:textId="77777777" w:rsidR="002D58CD" w:rsidRDefault="002D58CD">
      <w:pPr>
        <w:pStyle w:val="Index2"/>
        <w:tabs>
          <w:tab w:val="right" w:leader="dot" w:pos="4310"/>
        </w:tabs>
        <w:rPr>
          <w:noProof/>
        </w:rPr>
      </w:pPr>
      <w:r>
        <w:rPr>
          <w:noProof/>
        </w:rPr>
        <w:t>secondary/duplicate copies</w:t>
      </w:r>
      <w:r>
        <w:rPr>
          <w:noProof/>
        </w:rPr>
        <w:tab/>
        <w:t>141</w:t>
      </w:r>
    </w:p>
    <w:p w14:paraId="08ACBA9E" w14:textId="77777777" w:rsidR="002D58CD" w:rsidRDefault="002D58CD">
      <w:pPr>
        <w:pStyle w:val="Index1"/>
        <w:tabs>
          <w:tab w:val="right" w:leader="dot" w:pos="4310"/>
        </w:tabs>
        <w:rPr>
          <w:noProof/>
        </w:rPr>
      </w:pPr>
      <w:r>
        <w:rPr>
          <w:noProof/>
        </w:rPr>
        <w:t>real property</w:t>
      </w:r>
    </w:p>
    <w:p w14:paraId="657FE217" w14:textId="77777777" w:rsidR="002D58CD" w:rsidRDefault="002D58CD">
      <w:pPr>
        <w:pStyle w:val="Index2"/>
        <w:tabs>
          <w:tab w:val="right" w:leader="dot" w:pos="4310"/>
        </w:tabs>
        <w:rPr>
          <w:noProof/>
        </w:rPr>
      </w:pPr>
      <w:r>
        <w:rPr>
          <w:noProof/>
        </w:rPr>
        <w:t>acquisition/disposal</w:t>
      </w:r>
      <w:r>
        <w:rPr>
          <w:noProof/>
        </w:rPr>
        <w:tab/>
        <w:t>56</w:t>
      </w:r>
    </w:p>
    <w:p w14:paraId="76116A03" w14:textId="77777777" w:rsidR="002D58CD" w:rsidRDefault="002D58CD">
      <w:pPr>
        <w:pStyle w:val="Index2"/>
        <w:tabs>
          <w:tab w:val="right" w:leader="dot" w:pos="4310"/>
        </w:tabs>
        <w:rPr>
          <w:noProof/>
        </w:rPr>
      </w:pPr>
      <w:r>
        <w:rPr>
          <w:noProof/>
        </w:rPr>
        <w:t>inventories</w:t>
      </w:r>
      <w:r>
        <w:rPr>
          <w:noProof/>
        </w:rPr>
        <w:tab/>
        <w:t>65</w:t>
      </w:r>
    </w:p>
    <w:p w14:paraId="151CF73E" w14:textId="77777777" w:rsidR="002D58CD" w:rsidRDefault="002D58CD">
      <w:pPr>
        <w:pStyle w:val="Index1"/>
        <w:tabs>
          <w:tab w:val="right" w:leader="dot" w:pos="4310"/>
        </w:tabs>
        <w:rPr>
          <w:noProof/>
        </w:rPr>
      </w:pPr>
      <w:r>
        <w:rPr>
          <w:noProof/>
        </w:rPr>
        <w:t>reasonable accommodation</w:t>
      </w:r>
      <w:r>
        <w:rPr>
          <w:noProof/>
        </w:rPr>
        <w:tab/>
        <w:t>111</w:t>
      </w:r>
    </w:p>
    <w:p w14:paraId="1345CCA2" w14:textId="77777777" w:rsidR="002D58CD" w:rsidRDefault="002D58CD">
      <w:pPr>
        <w:pStyle w:val="Index1"/>
        <w:tabs>
          <w:tab w:val="right" w:leader="dot" w:pos="4310"/>
        </w:tabs>
        <w:rPr>
          <w:noProof/>
        </w:rPr>
      </w:pPr>
      <w:r>
        <w:rPr>
          <w:noProof/>
        </w:rPr>
        <w:t>rebates (financial transactions)</w:t>
      </w:r>
      <w:r>
        <w:rPr>
          <w:noProof/>
        </w:rPr>
        <w:tab/>
        <w:t>77</w:t>
      </w:r>
    </w:p>
    <w:p w14:paraId="77C824C9" w14:textId="77777777" w:rsidR="002D58CD" w:rsidRDefault="002D58CD">
      <w:pPr>
        <w:pStyle w:val="Index1"/>
        <w:tabs>
          <w:tab w:val="right" w:leader="dot" w:pos="4310"/>
        </w:tabs>
        <w:rPr>
          <w:noProof/>
        </w:rPr>
      </w:pPr>
      <w:r>
        <w:rPr>
          <w:noProof/>
        </w:rPr>
        <w:t>receipts</w:t>
      </w:r>
      <w:r>
        <w:rPr>
          <w:noProof/>
        </w:rPr>
        <w:tab/>
        <w:t>77</w:t>
      </w:r>
    </w:p>
    <w:p w14:paraId="54382D3A" w14:textId="77777777" w:rsidR="002D58CD" w:rsidRDefault="002D58CD">
      <w:pPr>
        <w:pStyle w:val="Index1"/>
        <w:tabs>
          <w:tab w:val="right" w:leader="dot" w:pos="4310"/>
        </w:tabs>
        <w:rPr>
          <w:noProof/>
        </w:rPr>
      </w:pPr>
      <w:r>
        <w:rPr>
          <w:noProof/>
        </w:rPr>
        <w:t>recommendations (audits)</w:t>
      </w:r>
    </w:p>
    <w:p w14:paraId="0A2BEDCE" w14:textId="77777777" w:rsidR="002D58CD" w:rsidRDefault="002D58CD">
      <w:pPr>
        <w:pStyle w:val="Index2"/>
        <w:tabs>
          <w:tab w:val="right" w:leader="dot" w:pos="4310"/>
        </w:tabs>
        <w:rPr>
          <w:noProof/>
        </w:rPr>
      </w:pPr>
      <w:r>
        <w:rPr>
          <w:noProof/>
        </w:rPr>
        <w:t>corrective actions</w:t>
      </w:r>
      <w:r>
        <w:rPr>
          <w:noProof/>
        </w:rPr>
        <w:tab/>
        <w:t>6</w:t>
      </w:r>
    </w:p>
    <w:p w14:paraId="524EA23F" w14:textId="77777777" w:rsidR="002D58CD" w:rsidRDefault="002D58CD">
      <w:pPr>
        <w:pStyle w:val="Index2"/>
        <w:tabs>
          <w:tab w:val="right" w:leader="dot" w:pos="4310"/>
        </w:tabs>
        <w:rPr>
          <w:noProof/>
        </w:rPr>
      </w:pPr>
      <w:r>
        <w:rPr>
          <w:noProof/>
        </w:rPr>
        <w:t>internal</w:t>
      </w:r>
      <w:r>
        <w:rPr>
          <w:noProof/>
        </w:rPr>
        <w:tab/>
        <w:t>11</w:t>
      </w:r>
    </w:p>
    <w:p w14:paraId="2DB31D62" w14:textId="77777777" w:rsidR="002D58CD" w:rsidRDefault="002D58CD">
      <w:pPr>
        <w:pStyle w:val="Index2"/>
        <w:tabs>
          <w:tab w:val="right" w:leader="dot" w:pos="4310"/>
        </w:tabs>
        <w:rPr>
          <w:noProof/>
        </w:rPr>
      </w:pPr>
      <w:r>
        <w:rPr>
          <w:noProof/>
        </w:rPr>
        <w:t>state auditor/external</w:t>
      </w:r>
      <w:r>
        <w:rPr>
          <w:noProof/>
        </w:rPr>
        <w:tab/>
        <w:t>8</w:t>
      </w:r>
    </w:p>
    <w:p w14:paraId="4B7B11EA" w14:textId="77777777" w:rsidR="002D58CD" w:rsidRDefault="002D58CD">
      <w:pPr>
        <w:pStyle w:val="Index1"/>
        <w:tabs>
          <w:tab w:val="right" w:leader="dot" w:pos="4310"/>
        </w:tabs>
        <w:rPr>
          <w:noProof/>
        </w:rPr>
      </w:pPr>
      <w:r>
        <w:rPr>
          <w:noProof/>
        </w:rPr>
        <w:t>recordings (audio/visual)</w:t>
      </w:r>
    </w:p>
    <w:p w14:paraId="4B6B2BA1" w14:textId="77777777" w:rsidR="002D58CD" w:rsidRDefault="002D58CD">
      <w:pPr>
        <w:pStyle w:val="Index2"/>
        <w:tabs>
          <w:tab w:val="right" w:leader="dot" w:pos="4310"/>
        </w:tabs>
        <w:rPr>
          <w:noProof/>
        </w:rPr>
      </w:pPr>
      <w:r>
        <w:rPr>
          <w:noProof/>
        </w:rPr>
        <w:t>meetings</w:t>
      </w:r>
    </w:p>
    <w:p w14:paraId="69758F5C" w14:textId="77777777" w:rsidR="002D58CD" w:rsidRDefault="002D58CD">
      <w:pPr>
        <w:pStyle w:val="Index3"/>
        <w:tabs>
          <w:tab w:val="right" w:leader="dot" w:pos="4310"/>
        </w:tabs>
        <w:rPr>
          <w:noProof/>
        </w:rPr>
      </w:pPr>
      <w:r>
        <w:rPr>
          <w:noProof/>
        </w:rPr>
        <w:t>advisory</w:t>
      </w:r>
      <w:r>
        <w:rPr>
          <w:noProof/>
        </w:rPr>
        <w:tab/>
        <w:t>32</w:t>
      </w:r>
    </w:p>
    <w:p w14:paraId="5E09AE63" w14:textId="77777777" w:rsidR="002D58CD" w:rsidRDefault="002D58CD">
      <w:pPr>
        <w:pStyle w:val="Index3"/>
        <w:tabs>
          <w:tab w:val="right" w:leader="dot" w:pos="4310"/>
        </w:tabs>
        <w:rPr>
          <w:noProof/>
        </w:rPr>
      </w:pPr>
      <w:r>
        <w:rPr>
          <w:noProof/>
        </w:rPr>
        <w:t>governing/executive/policy-setting</w:t>
      </w:r>
      <w:r>
        <w:rPr>
          <w:noProof/>
        </w:rPr>
        <w:tab/>
        <w:t>33</w:t>
      </w:r>
    </w:p>
    <w:p w14:paraId="3473F05F" w14:textId="77777777" w:rsidR="002D58CD" w:rsidRDefault="002D58CD">
      <w:pPr>
        <w:pStyle w:val="Index3"/>
        <w:tabs>
          <w:tab w:val="right" w:leader="dot" w:pos="4310"/>
        </w:tabs>
        <w:rPr>
          <w:noProof/>
        </w:rPr>
      </w:pPr>
      <w:r>
        <w:rPr>
          <w:noProof/>
        </w:rPr>
        <w:t>internal/staff</w:t>
      </w:r>
      <w:r>
        <w:rPr>
          <w:noProof/>
        </w:rPr>
        <w:tab/>
        <w:t>36</w:t>
      </w:r>
    </w:p>
    <w:p w14:paraId="5ED92F45" w14:textId="77777777" w:rsidR="002D58CD" w:rsidRDefault="002D58CD">
      <w:pPr>
        <w:pStyle w:val="Index2"/>
        <w:tabs>
          <w:tab w:val="right" w:leader="dot" w:pos="4310"/>
        </w:tabs>
        <w:rPr>
          <w:noProof/>
        </w:rPr>
      </w:pPr>
      <w:r>
        <w:rPr>
          <w:noProof/>
        </w:rPr>
        <w:t>rule making</w:t>
      </w:r>
      <w:r>
        <w:rPr>
          <w:noProof/>
        </w:rPr>
        <w:tab/>
        <w:t>31</w:t>
      </w:r>
    </w:p>
    <w:p w14:paraId="4CF76433" w14:textId="77777777" w:rsidR="002D58CD" w:rsidRDefault="002D58CD">
      <w:pPr>
        <w:pStyle w:val="Index2"/>
        <w:tabs>
          <w:tab w:val="right" w:leader="dot" w:pos="4310"/>
        </w:tabs>
        <w:rPr>
          <w:noProof/>
        </w:rPr>
      </w:pPr>
      <w:r>
        <w:rPr>
          <w:noProof/>
        </w:rPr>
        <w:t>security/surveillance</w:t>
      </w:r>
      <w:r>
        <w:rPr>
          <w:noProof/>
        </w:rPr>
        <w:tab/>
        <w:t>74</w:t>
      </w:r>
    </w:p>
    <w:p w14:paraId="49CBD537" w14:textId="77777777" w:rsidR="002D58CD" w:rsidRDefault="002D58CD">
      <w:pPr>
        <w:pStyle w:val="Index1"/>
        <w:tabs>
          <w:tab w:val="right" w:leader="dot" w:pos="4310"/>
        </w:tabs>
        <w:rPr>
          <w:noProof/>
        </w:rPr>
      </w:pPr>
      <w:r>
        <w:rPr>
          <w:noProof/>
        </w:rPr>
        <w:t>recruitment</w:t>
      </w:r>
      <w:r>
        <w:rPr>
          <w:noProof/>
        </w:rPr>
        <w:tab/>
        <w:t>115</w:t>
      </w:r>
    </w:p>
    <w:p w14:paraId="2BBF6CE8" w14:textId="77777777" w:rsidR="002D58CD" w:rsidRDefault="002D58CD">
      <w:pPr>
        <w:pStyle w:val="Index1"/>
        <w:tabs>
          <w:tab w:val="right" w:leader="dot" w:pos="4310"/>
        </w:tabs>
        <w:rPr>
          <w:noProof/>
        </w:rPr>
      </w:pPr>
      <w:r w:rsidRPr="003A6BCE">
        <w:rPr>
          <w:rFonts w:eastAsia="Calibri" w:cs="Times New Roman"/>
          <w:bCs/>
          <w:noProof/>
          <w:color w:val="000000" w:themeColor="text1"/>
        </w:rPr>
        <w:t>reduction in force</w:t>
      </w:r>
      <w:r>
        <w:rPr>
          <w:noProof/>
        </w:rPr>
        <w:tab/>
        <w:t>113</w:t>
      </w:r>
    </w:p>
    <w:p w14:paraId="69C1D686" w14:textId="77777777" w:rsidR="002D58CD" w:rsidRDefault="002D58CD">
      <w:pPr>
        <w:pStyle w:val="Index2"/>
        <w:tabs>
          <w:tab w:val="right" w:leader="dot" w:pos="4310"/>
        </w:tabs>
        <w:rPr>
          <w:noProof/>
        </w:rPr>
      </w:pPr>
      <w:r w:rsidRPr="003A6BCE">
        <w:rPr>
          <w:rFonts w:eastAsia="Calibri" w:cs="Times New Roman"/>
          <w:bCs/>
          <w:noProof/>
          <w:color w:val="000000" w:themeColor="text1"/>
        </w:rPr>
        <w:t>unemployment claims</w:t>
      </w:r>
      <w:r>
        <w:rPr>
          <w:noProof/>
        </w:rPr>
        <w:tab/>
        <w:t>95</w:t>
      </w:r>
    </w:p>
    <w:p w14:paraId="4C4FAF24" w14:textId="77777777" w:rsidR="002D58CD" w:rsidRDefault="002D58CD">
      <w:pPr>
        <w:pStyle w:val="Index1"/>
        <w:tabs>
          <w:tab w:val="right" w:leader="dot" w:pos="4310"/>
        </w:tabs>
        <w:rPr>
          <w:noProof/>
        </w:rPr>
      </w:pPr>
      <w:r>
        <w:rPr>
          <w:noProof/>
        </w:rPr>
        <w:t>reference materials</w:t>
      </w:r>
    </w:p>
    <w:p w14:paraId="27FED777" w14:textId="77777777" w:rsidR="002D58CD" w:rsidRDefault="002D58CD">
      <w:pPr>
        <w:pStyle w:val="Index2"/>
        <w:tabs>
          <w:tab w:val="right" w:leader="dot" w:pos="4310"/>
        </w:tabs>
        <w:rPr>
          <w:noProof/>
        </w:rPr>
      </w:pPr>
      <w:r>
        <w:rPr>
          <w:noProof/>
        </w:rPr>
        <w:t>outside sources</w:t>
      </w:r>
      <w:r>
        <w:rPr>
          <w:noProof/>
        </w:rPr>
        <w:tab/>
        <w:t>140</w:t>
      </w:r>
    </w:p>
    <w:p w14:paraId="769CAC78" w14:textId="77777777" w:rsidR="002D58CD" w:rsidRDefault="002D58CD">
      <w:pPr>
        <w:pStyle w:val="Index2"/>
        <w:tabs>
          <w:tab w:val="right" w:leader="dot" w:pos="4310"/>
        </w:tabs>
        <w:rPr>
          <w:noProof/>
        </w:rPr>
      </w:pPr>
      <w:r>
        <w:rPr>
          <w:noProof/>
        </w:rPr>
        <w:t>secondary/duplicate copies (internal records)</w:t>
      </w:r>
      <w:r>
        <w:rPr>
          <w:noProof/>
        </w:rPr>
        <w:tab/>
        <w:t>141</w:t>
      </w:r>
    </w:p>
    <w:p w14:paraId="7391794B" w14:textId="77777777" w:rsidR="002D58CD" w:rsidRDefault="002D58CD">
      <w:pPr>
        <w:pStyle w:val="Index1"/>
        <w:tabs>
          <w:tab w:val="right" w:leader="dot" w:pos="4310"/>
        </w:tabs>
        <w:rPr>
          <w:noProof/>
        </w:rPr>
      </w:pPr>
      <w:r>
        <w:rPr>
          <w:noProof/>
        </w:rPr>
        <w:t>registered mail (logs/return receipts)</w:t>
      </w:r>
      <w:r>
        <w:rPr>
          <w:noProof/>
        </w:rPr>
        <w:tab/>
        <w:t>121</w:t>
      </w:r>
    </w:p>
    <w:p w14:paraId="2EE71C45" w14:textId="77777777" w:rsidR="002D58CD" w:rsidRDefault="002D58CD">
      <w:pPr>
        <w:pStyle w:val="Index1"/>
        <w:tabs>
          <w:tab w:val="right" w:leader="dot" w:pos="4310"/>
        </w:tabs>
        <w:rPr>
          <w:noProof/>
        </w:rPr>
      </w:pPr>
      <w:r>
        <w:rPr>
          <w:noProof/>
        </w:rPr>
        <w:t>registers</w:t>
      </w:r>
      <w:r>
        <w:rPr>
          <w:noProof/>
        </w:rPr>
        <w:tab/>
      </w:r>
      <w:r w:rsidRPr="003A6BCE">
        <w:rPr>
          <w:i/>
          <w:noProof/>
        </w:rPr>
        <w:t>search by function/content of the record</w:t>
      </w:r>
    </w:p>
    <w:p w14:paraId="73345DCD" w14:textId="77777777" w:rsidR="002D58CD" w:rsidRDefault="002D58CD">
      <w:pPr>
        <w:pStyle w:val="Index1"/>
        <w:tabs>
          <w:tab w:val="right" w:leader="dot" w:pos="4310"/>
        </w:tabs>
        <w:rPr>
          <w:noProof/>
        </w:rPr>
      </w:pPr>
      <w:r>
        <w:rPr>
          <w:noProof/>
        </w:rPr>
        <w:t>Rehabilitation Act of 1973</w:t>
      </w:r>
      <w:r>
        <w:rPr>
          <w:noProof/>
        </w:rPr>
        <w:tab/>
        <w:t>16</w:t>
      </w:r>
    </w:p>
    <w:p w14:paraId="3AFF8067" w14:textId="77777777" w:rsidR="002D58CD" w:rsidRDefault="002D58CD">
      <w:pPr>
        <w:pStyle w:val="Index1"/>
        <w:tabs>
          <w:tab w:val="right" w:leader="dot" w:pos="4310"/>
        </w:tabs>
        <w:rPr>
          <w:noProof/>
        </w:rPr>
      </w:pPr>
      <w:r>
        <w:rPr>
          <w:noProof/>
        </w:rPr>
        <w:t>reimbursement</w:t>
      </w:r>
    </w:p>
    <w:p w14:paraId="76EDBDDD" w14:textId="77777777" w:rsidR="002D58CD" w:rsidRDefault="002D58CD">
      <w:pPr>
        <w:pStyle w:val="Index2"/>
        <w:tabs>
          <w:tab w:val="right" w:leader="dot" w:pos="4310"/>
        </w:tabs>
        <w:rPr>
          <w:noProof/>
        </w:rPr>
      </w:pPr>
      <w:r>
        <w:rPr>
          <w:noProof/>
        </w:rPr>
        <w:t>travel</w:t>
      </w:r>
      <w:r>
        <w:rPr>
          <w:noProof/>
        </w:rPr>
        <w:tab/>
        <w:t>90</w:t>
      </w:r>
    </w:p>
    <w:p w14:paraId="1999CE4F" w14:textId="77777777" w:rsidR="002D58CD" w:rsidRDefault="002D58CD">
      <w:pPr>
        <w:pStyle w:val="Index2"/>
        <w:tabs>
          <w:tab w:val="right" w:leader="dot" w:pos="4310"/>
        </w:tabs>
        <w:rPr>
          <w:noProof/>
        </w:rPr>
      </w:pPr>
      <w:r>
        <w:rPr>
          <w:noProof/>
        </w:rPr>
        <w:t>tuition</w:t>
      </w:r>
      <w:r>
        <w:rPr>
          <w:noProof/>
        </w:rPr>
        <w:tab/>
        <w:t>95</w:t>
      </w:r>
    </w:p>
    <w:p w14:paraId="3C8C6C77" w14:textId="77777777" w:rsidR="002D58CD" w:rsidRDefault="002D58CD">
      <w:pPr>
        <w:pStyle w:val="Index1"/>
        <w:tabs>
          <w:tab w:val="right" w:leader="dot" w:pos="4310"/>
        </w:tabs>
        <w:rPr>
          <w:noProof/>
        </w:rPr>
      </w:pPr>
      <w:r>
        <w:rPr>
          <w:noProof/>
        </w:rPr>
        <w:t>remittance advices</w:t>
      </w:r>
      <w:r>
        <w:rPr>
          <w:noProof/>
        </w:rPr>
        <w:tab/>
        <w:t>77</w:t>
      </w:r>
    </w:p>
    <w:p w14:paraId="7229DACF" w14:textId="77777777" w:rsidR="002D58CD" w:rsidRDefault="002D58CD">
      <w:pPr>
        <w:pStyle w:val="Index1"/>
        <w:tabs>
          <w:tab w:val="right" w:leader="dot" w:pos="4310"/>
        </w:tabs>
        <w:rPr>
          <w:noProof/>
        </w:rPr>
      </w:pPr>
      <w:r>
        <w:rPr>
          <w:noProof/>
        </w:rPr>
        <w:t>remodels (buildings/facilities)</w:t>
      </w:r>
    </w:p>
    <w:p w14:paraId="4ABC1F46" w14:textId="77777777" w:rsidR="002D58CD" w:rsidRDefault="002D58CD">
      <w:pPr>
        <w:pStyle w:val="Index2"/>
        <w:tabs>
          <w:tab w:val="right" w:leader="dot" w:pos="4310"/>
        </w:tabs>
        <w:rPr>
          <w:noProof/>
        </w:rPr>
      </w:pPr>
      <w:r>
        <w:rPr>
          <w:noProof/>
        </w:rPr>
        <w:t>project administration/process</w:t>
      </w:r>
      <w:r>
        <w:rPr>
          <w:noProof/>
        </w:rPr>
        <w:tab/>
        <w:t>57</w:t>
      </w:r>
    </w:p>
    <w:p w14:paraId="2E08A5CF" w14:textId="77777777" w:rsidR="002D58CD" w:rsidRDefault="002D58CD">
      <w:pPr>
        <w:pStyle w:val="Index2"/>
        <w:tabs>
          <w:tab w:val="right" w:leader="dot" w:pos="4310"/>
        </w:tabs>
        <w:rPr>
          <w:noProof/>
        </w:rPr>
      </w:pPr>
      <w:r>
        <w:rPr>
          <w:noProof/>
        </w:rPr>
        <w:t>routine buildings/facilities</w:t>
      </w:r>
      <w:r>
        <w:rPr>
          <w:noProof/>
        </w:rPr>
        <w:tab/>
        <w:t>58</w:t>
      </w:r>
    </w:p>
    <w:p w14:paraId="1CCDC6D3" w14:textId="77777777" w:rsidR="002D58CD" w:rsidRDefault="002D58CD">
      <w:pPr>
        <w:pStyle w:val="Index2"/>
        <w:tabs>
          <w:tab w:val="right" w:leader="dot" w:pos="4310"/>
        </w:tabs>
        <w:rPr>
          <w:noProof/>
        </w:rPr>
      </w:pPr>
      <w:r>
        <w:rPr>
          <w:noProof/>
        </w:rPr>
        <w:t>significant buildings/facilities</w:t>
      </w:r>
      <w:r>
        <w:rPr>
          <w:noProof/>
        </w:rPr>
        <w:tab/>
        <w:t>59</w:t>
      </w:r>
    </w:p>
    <w:p w14:paraId="1D515137" w14:textId="77777777" w:rsidR="002D58CD" w:rsidRDefault="002D58CD">
      <w:pPr>
        <w:pStyle w:val="Index1"/>
        <w:tabs>
          <w:tab w:val="right" w:leader="dot" w:pos="4310"/>
        </w:tabs>
        <w:rPr>
          <w:noProof/>
        </w:rPr>
      </w:pPr>
      <w:r>
        <w:rPr>
          <w:noProof/>
        </w:rPr>
        <w:t>remote deposit capture (RDC)</w:t>
      </w:r>
      <w:r>
        <w:rPr>
          <w:noProof/>
        </w:rPr>
        <w:tab/>
        <w:t>76</w:t>
      </w:r>
    </w:p>
    <w:p w14:paraId="53A5662C" w14:textId="77777777" w:rsidR="002D58CD" w:rsidRDefault="002D58CD">
      <w:pPr>
        <w:pStyle w:val="Index1"/>
        <w:tabs>
          <w:tab w:val="right" w:leader="dot" w:pos="4310"/>
        </w:tabs>
        <w:rPr>
          <w:noProof/>
        </w:rPr>
      </w:pPr>
      <w:r>
        <w:rPr>
          <w:noProof/>
        </w:rPr>
        <w:t>rental agreements</w:t>
      </w:r>
      <w:r>
        <w:rPr>
          <w:noProof/>
        </w:rPr>
        <w:tab/>
        <w:t>85</w:t>
      </w:r>
    </w:p>
    <w:p w14:paraId="0B4D92DC" w14:textId="77777777" w:rsidR="002D58CD" w:rsidRDefault="002D58CD">
      <w:pPr>
        <w:pStyle w:val="Index2"/>
        <w:tabs>
          <w:tab w:val="right" w:leader="dot" w:pos="4310"/>
        </w:tabs>
        <w:rPr>
          <w:noProof/>
        </w:rPr>
      </w:pPr>
      <w:r>
        <w:rPr>
          <w:noProof/>
        </w:rPr>
        <w:t>applications (not accepted)</w:t>
      </w:r>
      <w:r>
        <w:rPr>
          <w:noProof/>
        </w:rPr>
        <w:tab/>
        <w:t>84</w:t>
      </w:r>
    </w:p>
    <w:p w14:paraId="3A07B27A" w14:textId="77777777" w:rsidR="002D58CD" w:rsidRDefault="002D58CD">
      <w:pPr>
        <w:pStyle w:val="Index1"/>
        <w:tabs>
          <w:tab w:val="right" w:leader="dot" w:pos="4310"/>
        </w:tabs>
        <w:rPr>
          <w:noProof/>
        </w:rPr>
      </w:pPr>
      <w:r>
        <w:rPr>
          <w:noProof/>
        </w:rPr>
        <w:t>repairs (maintenance)</w:t>
      </w:r>
    </w:p>
    <w:p w14:paraId="5456C0C5" w14:textId="77777777" w:rsidR="002D58CD" w:rsidRDefault="002D58CD">
      <w:pPr>
        <w:pStyle w:val="Index2"/>
        <w:tabs>
          <w:tab w:val="right" w:leader="dot" w:pos="4310"/>
        </w:tabs>
        <w:rPr>
          <w:noProof/>
        </w:rPr>
      </w:pPr>
      <w:r>
        <w:rPr>
          <w:noProof/>
        </w:rPr>
        <w:t>major/regulated</w:t>
      </w:r>
      <w:r>
        <w:rPr>
          <w:noProof/>
        </w:rPr>
        <w:tab/>
        <w:t>67</w:t>
      </w:r>
    </w:p>
    <w:p w14:paraId="1F2E263A" w14:textId="77777777" w:rsidR="002D58CD" w:rsidRDefault="002D58CD">
      <w:pPr>
        <w:pStyle w:val="Index2"/>
        <w:tabs>
          <w:tab w:val="right" w:leader="dot" w:pos="4310"/>
        </w:tabs>
        <w:rPr>
          <w:noProof/>
        </w:rPr>
      </w:pPr>
      <w:r>
        <w:rPr>
          <w:noProof/>
        </w:rPr>
        <w:t>minor/non-regulated</w:t>
      </w:r>
      <w:r>
        <w:rPr>
          <w:noProof/>
        </w:rPr>
        <w:tab/>
        <w:t>68</w:t>
      </w:r>
    </w:p>
    <w:p w14:paraId="487D3EAF" w14:textId="77777777" w:rsidR="002D58CD" w:rsidRDefault="002D58CD">
      <w:pPr>
        <w:pStyle w:val="Index1"/>
        <w:tabs>
          <w:tab w:val="right" w:leader="dot" w:pos="4310"/>
        </w:tabs>
        <w:rPr>
          <w:noProof/>
        </w:rPr>
      </w:pPr>
      <w:r>
        <w:rPr>
          <w:noProof/>
        </w:rPr>
        <w:t>reporting to external agencies (mandatory)</w:t>
      </w:r>
      <w:r>
        <w:rPr>
          <w:noProof/>
        </w:rPr>
        <w:tab/>
        <w:t>46</w:t>
      </w:r>
    </w:p>
    <w:p w14:paraId="07DAA196" w14:textId="77777777" w:rsidR="002D58CD" w:rsidRDefault="002D58CD">
      <w:pPr>
        <w:pStyle w:val="Index1"/>
        <w:tabs>
          <w:tab w:val="right" w:leader="dot" w:pos="4310"/>
        </w:tabs>
        <w:rPr>
          <w:noProof/>
        </w:rPr>
      </w:pPr>
      <w:r>
        <w:rPr>
          <w:noProof/>
        </w:rPr>
        <w:t>reports</w:t>
      </w:r>
      <w:r>
        <w:rPr>
          <w:noProof/>
        </w:rPr>
        <w:tab/>
      </w:r>
      <w:r w:rsidRPr="003A6BCE">
        <w:rPr>
          <w:i/>
          <w:noProof/>
        </w:rPr>
        <w:t>search by function/content of the record</w:t>
      </w:r>
    </w:p>
    <w:p w14:paraId="69759B15" w14:textId="77777777" w:rsidR="002D58CD" w:rsidRDefault="002D58CD">
      <w:pPr>
        <w:pStyle w:val="Index1"/>
        <w:tabs>
          <w:tab w:val="right" w:leader="dot" w:pos="4310"/>
        </w:tabs>
        <w:rPr>
          <w:noProof/>
        </w:rPr>
      </w:pPr>
      <w:r>
        <w:rPr>
          <w:noProof/>
        </w:rPr>
        <w:t>requests for</w:t>
      </w:r>
    </w:p>
    <w:p w14:paraId="5FCB592E" w14:textId="77777777" w:rsidR="002D58CD" w:rsidRDefault="002D58CD">
      <w:pPr>
        <w:pStyle w:val="Index2"/>
        <w:tabs>
          <w:tab w:val="right" w:leader="dot" w:pos="4310"/>
        </w:tabs>
        <w:rPr>
          <w:noProof/>
        </w:rPr>
      </w:pPr>
      <w:r>
        <w:rPr>
          <w:noProof/>
        </w:rPr>
        <w:t>advice/assistance/information</w:t>
      </w:r>
    </w:p>
    <w:p w14:paraId="172930C6" w14:textId="77777777" w:rsidR="002D58CD" w:rsidRDefault="002D58CD">
      <w:pPr>
        <w:pStyle w:val="Index3"/>
        <w:tabs>
          <w:tab w:val="right" w:leader="dot" w:pos="4310"/>
        </w:tabs>
        <w:rPr>
          <w:noProof/>
        </w:rPr>
      </w:pPr>
      <w:r>
        <w:rPr>
          <w:noProof/>
        </w:rPr>
        <w:t>core business/programs/services</w:t>
      </w:r>
      <w:r>
        <w:rPr>
          <w:noProof/>
        </w:rPr>
        <w:tab/>
        <w:t>5</w:t>
      </w:r>
    </w:p>
    <w:p w14:paraId="2240E776" w14:textId="77777777" w:rsidR="002D58CD" w:rsidRDefault="002D58CD">
      <w:pPr>
        <w:pStyle w:val="Index3"/>
        <w:tabs>
          <w:tab w:val="right" w:leader="dot" w:pos="4310"/>
        </w:tabs>
        <w:rPr>
          <w:noProof/>
        </w:rPr>
      </w:pPr>
      <w:r>
        <w:rPr>
          <w:noProof/>
        </w:rPr>
        <w:t>hours/locations/addresses</w:t>
      </w:r>
      <w:r>
        <w:rPr>
          <w:noProof/>
        </w:rPr>
        <w:tab/>
        <w:t>140</w:t>
      </w:r>
    </w:p>
    <w:p w14:paraId="2EFC50F1" w14:textId="77777777" w:rsidR="002D58CD" w:rsidRDefault="002D58CD">
      <w:pPr>
        <w:pStyle w:val="Index2"/>
        <w:tabs>
          <w:tab w:val="right" w:leader="dot" w:pos="4310"/>
        </w:tabs>
        <w:rPr>
          <w:noProof/>
        </w:rPr>
      </w:pPr>
      <w:r>
        <w:rPr>
          <w:noProof/>
        </w:rPr>
        <w:t>proposal or bid (RFP)(RFQQ)</w:t>
      </w:r>
    </w:p>
    <w:p w14:paraId="20B9F46F" w14:textId="77777777" w:rsidR="002D58CD" w:rsidRDefault="002D58CD">
      <w:pPr>
        <w:pStyle w:val="Index3"/>
        <w:tabs>
          <w:tab w:val="right" w:leader="dot" w:pos="4310"/>
        </w:tabs>
        <w:rPr>
          <w:noProof/>
        </w:rPr>
      </w:pPr>
      <w:r>
        <w:rPr>
          <w:noProof/>
        </w:rPr>
        <w:t>successful</w:t>
      </w:r>
      <w:r>
        <w:rPr>
          <w:noProof/>
        </w:rPr>
        <w:tab/>
        <w:t>83</w:t>
      </w:r>
    </w:p>
    <w:p w14:paraId="18E319B9" w14:textId="77777777" w:rsidR="002D58CD" w:rsidRDefault="002D58CD">
      <w:pPr>
        <w:pStyle w:val="Index3"/>
        <w:tabs>
          <w:tab w:val="right" w:leader="dot" w:pos="4310"/>
        </w:tabs>
        <w:rPr>
          <w:noProof/>
        </w:rPr>
      </w:pPr>
      <w:r>
        <w:rPr>
          <w:noProof/>
        </w:rPr>
        <w:t>unsuccessful</w:t>
      </w:r>
      <w:r>
        <w:rPr>
          <w:noProof/>
        </w:rPr>
        <w:tab/>
        <w:t>84</w:t>
      </w:r>
    </w:p>
    <w:p w14:paraId="5B5E880D" w14:textId="77777777" w:rsidR="002D58CD" w:rsidRDefault="002D58CD">
      <w:pPr>
        <w:pStyle w:val="Index2"/>
        <w:tabs>
          <w:tab w:val="right" w:leader="dot" w:pos="4310"/>
        </w:tabs>
        <w:rPr>
          <w:noProof/>
        </w:rPr>
      </w:pPr>
      <w:r>
        <w:rPr>
          <w:noProof/>
        </w:rPr>
        <w:t>public records (chapter 42.56 RCW/GR 31.1)</w:t>
      </w:r>
      <w:r>
        <w:rPr>
          <w:noProof/>
        </w:rPr>
        <w:tab/>
        <w:t>122</w:t>
      </w:r>
    </w:p>
    <w:p w14:paraId="54963D41" w14:textId="77777777" w:rsidR="002D58CD" w:rsidRDefault="002D58CD">
      <w:pPr>
        <w:pStyle w:val="Index1"/>
        <w:tabs>
          <w:tab w:val="right" w:leader="dot" w:pos="4310"/>
        </w:tabs>
        <w:rPr>
          <w:noProof/>
        </w:rPr>
      </w:pPr>
      <w:r>
        <w:rPr>
          <w:noProof/>
        </w:rPr>
        <w:t>reservations (facilities/equipment/vehicles)</w:t>
      </w:r>
      <w:r>
        <w:rPr>
          <w:noProof/>
        </w:rPr>
        <w:tab/>
        <w:t>71</w:t>
      </w:r>
    </w:p>
    <w:p w14:paraId="22B8BAFC" w14:textId="77777777" w:rsidR="002D58CD" w:rsidRDefault="002D58CD">
      <w:pPr>
        <w:pStyle w:val="Index1"/>
        <w:tabs>
          <w:tab w:val="right" w:leader="dot" w:pos="4310"/>
        </w:tabs>
        <w:rPr>
          <w:noProof/>
        </w:rPr>
      </w:pPr>
      <w:r w:rsidRPr="003A6BCE">
        <w:rPr>
          <w:rFonts w:eastAsia="Calibri" w:cs="Times New Roman"/>
          <w:bCs/>
          <w:noProof/>
          <w:color w:val="000000" w:themeColor="text1"/>
        </w:rPr>
        <w:t>restructures</w:t>
      </w:r>
    </w:p>
    <w:p w14:paraId="23EA1D41" w14:textId="77777777" w:rsidR="002D58CD" w:rsidRDefault="002D58CD">
      <w:pPr>
        <w:pStyle w:val="Index2"/>
        <w:tabs>
          <w:tab w:val="right" w:leader="dot" w:pos="4310"/>
        </w:tabs>
        <w:rPr>
          <w:noProof/>
        </w:rPr>
      </w:pPr>
      <w:r w:rsidRPr="003A6BCE">
        <w:rPr>
          <w:rFonts w:eastAsia="Calibri" w:cs="Times New Roman"/>
          <w:bCs/>
          <w:noProof/>
          <w:color w:val="000000" w:themeColor="text1"/>
        </w:rPr>
        <w:t>agency/program history</w:t>
      </w:r>
      <w:r>
        <w:rPr>
          <w:noProof/>
        </w:rPr>
        <w:tab/>
        <w:t>38</w:t>
      </w:r>
    </w:p>
    <w:p w14:paraId="677119EE" w14:textId="77777777" w:rsidR="002D58CD" w:rsidRDefault="002D58CD">
      <w:pPr>
        <w:pStyle w:val="Index2"/>
        <w:tabs>
          <w:tab w:val="right" w:leader="dot" w:pos="4310"/>
        </w:tabs>
        <w:rPr>
          <w:noProof/>
        </w:rPr>
      </w:pPr>
      <w:r w:rsidRPr="003A6BCE">
        <w:rPr>
          <w:rFonts w:eastAsia="Calibri" w:cs="Times New Roman"/>
          <w:bCs/>
          <w:noProof/>
          <w:color w:val="000000" w:themeColor="text1"/>
        </w:rPr>
        <w:t>layoffs/reduction in force</w:t>
      </w:r>
      <w:r>
        <w:rPr>
          <w:noProof/>
        </w:rPr>
        <w:tab/>
        <w:t>113</w:t>
      </w:r>
    </w:p>
    <w:p w14:paraId="78FCBF10" w14:textId="77777777" w:rsidR="002D58CD" w:rsidRDefault="002D58CD">
      <w:pPr>
        <w:pStyle w:val="Index1"/>
        <w:tabs>
          <w:tab w:val="right" w:leader="dot" w:pos="4310"/>
        </w:tabs>
        <w:rPr>
          <w:noProof/>
        </w:rPr>
      </w:pPr>
      <w:r>
        <w:rPr>
          <w:noProof/>
        </w:rPr>
        <w:t>resumes (employment)</w:t>
      </w:r>
    </w:p>
    <w:p w14:paraId="133AAF78" w14:textId="77777777" w:rsidR="002D58CD" w:rsidRDefault="002D58CD">
      <w:pPr>
        <w:pStyle w:val="Index2"/>
        <w:tabs>
          <w:tab w:val="right" w:leader="dot" w:pos="4310"/>
        </w:tabs>
        <w:rPr>
          <w:noProof/>
        </w:rPr>
      </w:pPr>
      <w:r>
        <w:rPr>
          <w:noProof/>
        </w:rPr>
        <w:t>successful candidates</w:t>
      </w:r>
      <w:r>
        <w:rPr>
          <w:noProof/>
        </w:rPr>
        <w:tab/>
        <w:t>110</w:t>
      </w:r>
    </w:p>
    <w:p w14:paraId="4D6A3C60" w14:textId="77777777" w:rsidR="002D58CD" w:rsidRDefault="002D58CD">
      <w:pPr>
        <w:pStyle w:val="Index2"/>
        <w:tabs>
          <w:tab w:val="right" w:leader="dot" w:pos="4310"/>
        </w:tabs>
        <w:rPr>
          <w:noProof/>
        </w:rPr>
      </w:pPr>
      <w:r>
        <w:rPr>
          <w:noProof/>
        </w:rPr>
        <w:t>unsolicited</w:t>
      </w:r>
      <w:r>
        <w:rPr>
          <w:noProof/>
        </w:rPr>
        <w:tab/>
        <w:t>114</w:t>
      </w:r>
    </w:p>
    <w:p w14:paraId="7F9B0809" w14:textId="77777777" w:rsidR="002D58CD" w:rsidRDefault="002D58CD">
      <w:pPr>
        <w:pStyle w:val="Index2"/>
        <w:tabs>
          <w:tab w:val="right" w:leader="dot" w:pos="4310"/>
        </w:tabs>
        <w:rPr>
          <w:noProof/>
        </w:rPr>
      </w:pPr>
      <w:r>
        <w:rPr>
          <w:noProof/>
        </w:rPr>
        <w:t>unsuccessful candidates</w:t>
      </w:r>
      <w:r>
        <w:rPr>
          <w:noProof/>
        </w:rPr>
        <w:tab/>
        <w:t>115</w:t>
      </w:r>
    </w:p>
    <w:p w14:paraId="79904750" w14:textId="77777777" w:rsidR="002D58CD" w:rsidRDefault="002D58CD">
      <w:pPr>
        <w:pStyle w:val="Index1"/>
        <w:tabs>
          <w:tab w:val="right" w:leader="dot" w:pos="4310"/>
        </w:tabs>
        <w:rPr>
          <w:noProof/>
        </w:rPr>
      </w:pPr>
      <w:r>
        <w:rPr>
          <w:noProof/>
        </w:rPr>
        <w:lastRenderedPageBreak/>
        <w:t>retirement verification</w:t>
      </w:r>
      <w:r>
        <w:rPr>
          <w:noProof/>
        </w:rPr>
        <w:tab/>
        <w:t>94</w:t>
      </w:r>
    </w:p>
    <w:p w14:paraId="2F0CC69E" w14:textId="77777777" w:rsidR="002D58CD" w:rsidRDefault="002D58CD">
      <w:pPr>
        <w:pStyle w:val="Index1"/>
        <w:tabs>
          <w:tab w:val="right" w:leader="dot" w:pos="4310"/>
        </w:tabs>
        <w:rPr>
          <w:noProof/>
        </w:rPr>
      </w:pPr>
      <w:r>
        <w:rPr>
          <w:noProof/>
        </w:rPr>
        <w:t>retrievals (records centers)</w:t>
      </w:r>
      <w:r>
        <w:rPr>
          <w:noProof/>
        </w:rPr>
        <w:tab/>
        <w:t>129</w:t>
      </w:r>
    </w:p>
    <w:p w14:paraId="182C6D4C" w14:textId="77777777" w:rsidR="002D58CD" w:rsidRDefault="002D58CD">
      <w:pPr>
        <w:pStyle w:val="Index1"/>
        <w:tabs>
          <w:tab w:val="right" w:leader="dot" w:pos="4310"/>
        </w:tabs>
        <w:rPr>
          <w:noProof/>
        </w:rPr>
      </w:pPr>
      <w:r>
        <w:rPr>
          <w:noProof/>
        </w:rPr>
        <w:t>returned checks/warrants</w:t>
      </w:r>
      <w:r>
        <w:rPr>
          <w:noProof/>
        </w:rPr>
        <w:tab/>
        <w:t>75</w:t>
      </w:r>
    </w:p>
    <w:p w14:paraId="7B69C48A" w14:textId="77777777" w:rsidR="002D58CD" w:rsidRDefault="002D58CD">
      <w:pPr>
        <w:pStyle w:val="Index1"/>
        <w:tabs>
          <w:tab w:val="right" w:leader="dot" w:pos="4310"/>
        </w:tabs>
        <w:rPr>
          <w:noProof/>
        </w:rPr>
      </w:pPr>
      <w:r>
        <w:rPr>
          <w:noProof/>
        </w:rPr>
        <w:t>revenue</w:t>
      </w:r>
    </w:p>
    <w:p w14:paraId="23A5CA5C" w14:textId="77777777" w:rsidR="002D58CD" w:rsidRDefault="002D58CD">
      <w:pPr>
        <w:pStyle w:val="Index2"/>
        <w:tabs>
          <w:tab w:val="right" w:leader="dot" w:pos="4310"/>
        </w:tabs>
        <w:rPr>
          <w:noProof/>
        </w:rPr>
      </w:pPr>
      <w:r>
        <w:rPr>
          <w:noProof/>
        </w:rPr>
        <w:t>allotments</w:t>
      </w:r>
      <w:r>
        <w:rPr>
          <w:noProof/>
        </w:rPr>
        <w:tab/>
        <w:t>82</w:t>
      </w:r>
    </w:p>
    <w:p w14:paraId="2A50F860" w14:textId="77777777" w:rsidR="002D58CD" w:rsidRDefault="002D58CD">
      <w:pPr>
        <w:pStyle w:val="Index2"/>
        <w:tabs>
          <w:tab w:val="right" w:leader="dot" w:pos="4310"/>
        </w:tabs>
        <w:rPr>
          <w:noProof/>
        </w:rPr>
      </w:pPr>
      <w:r>
        <w:rPr>
          <w:noProof/>
        </w:rPr>
        <w:t>grants received by agencies</w:t>
      </w:r>
      <w:r>
        <w:rPr>
          <w:noProof/>
        </w:rPr>
        <w:tab/>
        <w:t>89</w:t>
      </w:r>
    </w:p>
    <w:p w14:paraId="7F554341" w14:textId="77777777" w:rsidR="002D58CD" w:rsidRDefault="002D58CD">
      <w:pPr>
        <w:pStyle w:val="Index1"/>
        <w:tabs>
          <w:tab w:val="right" w:leader="dot" w:pos="4310"/>
        </w:tabs>
        <w:rPr>
          <w:noProof/>
        </w:rPr>
      </w:pPr>
      <w:r>
        <w:rPr>
          <w:noProof/>
        </w:rPr>
        <w:t>Revised Code of Washington (RCW)</w:t>
      </w:r>
      <w:r>
        <w:rPr>
          <w:noProof/>
        </w:rPr>
        <w:tab/>
        <w:t>30</w:t>
      </w:r>
    </w:p>
    <w:p w14:paraId="0502004A" w14:textId="77777777" w:rsidR="002D58CD" w:rsidRDefault="002D58CD">
      <w:pPr>
        <w:pStyle w:val="Index2"/>
        <w:tabs>
          <w:tab w:val="right" w:leader="dot" w:pos="4310"/>
        </w:tabs>
        <w:rPr>
          <w:noProof/>
        </w:rPr>
      </w:pPr>
      <w:r>
        <w:rPr>
          <w:noProof/>
        </w:rPr>
        <w:t>interpretations</w:t>
      </w:r>
      <w:r>
        <w:rPr>
          <w:noProof/>
        </w:rPr>
        <w:tab/>
        <w:t>27</w:t>
      </w:r>
    </w:p>
    <w:p w14:paraId="38D1CB1C" w14:textId="77777777" w:rsidR="002D58CD" w:rsidRDefault="002D58CD">
      <w:pPr>
        <w:pStyle w:val="Index1"/>
        <w:tabs>
          <w:tab w:val="right" w:leader="dot" w:pos="4310"/>
        </w:tabs>
        <w:rPr>
          <w:noProof/>
        </w:rPr>
      </w:pPr>
      <w:r>
        <w:rPr>
          <w:noProof/>
        </w:rPr>
        <w:t>rough/working notes</w:t>
      </w:r>
    </w:p>
    <w:p w14:paraId="6369BBCC" w14:textId="77777777" w:rsidR="002D58CD" w:rsidRDefault="002D58CD">
      <w:pPr>
        <w:pStyle w:val="Index2"/>
        <w:tabs>
          <w:tab w:val="right" w:leader="dot" w:pos="4310"/>
        </w:tabs>
        <w:rPr>
          <w:noProof/>
        </w:rPr>
      </w:pPr>
      <w:r>
        <w:rPr>
          <w:noProof/>
        </w:rPr>
        <w:t>brainstorming/collaborating</w:t>
      </w:r>
      <w:r>
        <w:rPr>
          <w:noProof/>
        </w:rPr>
        <w:tab/>
        <w:t>133</w:t>
      </w:r>
    </w:p>
    <w:p w14:paraId="6A567E03" w14:textId="77777777" w:rsidR="002D58CD" w:rsidRDefault="002D58CD">
      <w:pPr>
        <w:pStyle w:val="Index2"/>
        <w:tabs>
          <w:tab w:val="right" w:leader="dot" w:pos="4310"/>
        </w:tabs>
        <w:rPr>
          <w:noProof/>
        </w:rPr>
      </w:pPr>
      <w:r>
        <w:rPr>
          <w:noProof/>
        </w:rPr>
        <w:t>drafting/editing</w:t>
      </w:r>
      <w:r>
        <w:rPr>
          <w:noProof/>
        </w:rPr>
        <w:tab/>
        <w:t>135</w:t>
      </w:r>
    </w:p>
    <w:p w14:paraId="132D316E" w14:textId="77777777" w:rsidR="002D58CD" w:rsidRDefault="002D58CD">
      <w:pPr>
        <w:pStyle w:val="Index2"/>
        <w:tabs>
          <w:tab w:val="right" w:leader="dot" w:pos="4310"/>
        </w:tabs>
        <w:rPr>
          <w:noProof/>
        </w:rPr>
      </w:pPr>
      <w:r>
        <w:rPr>
          <w:noProof/>
        </w:rPr>
        <w:t>individual board/committee members</w:t>
      </w:r>
      <w:r>
        <w:rPr>
          <w:noProof/>
        </w:rPr>
        <w:tab/>
        <w:t>35</w:t>
      </w:r>
    </w:p>
    <w:p w14:paraId="47CDF17F" w14:textId="77777777" w:rsidR="002D58CD" w:rsidRDefault="002D58CD">
      <w:pPr>
        <w:pStyle w:val="Index2"/>
        <w:tabs>
          <w:tab w:val="right" w:leader="dot" w:pos="4310"/>
        </w:tabs>
        <w:rPr>
          <w:noProof/>
        </w:rPr>
      </w:pPr>
      <w:r>
        <w:rPr>
          <w:noProof/>
        </w:rPr>
        <w:t>memorialized in another format</w:t>
      </w:r>
      <w:r>
        <w:rPr>
          <w:noProof/>
        </w:rPr>
        <w:tab/>
        <w:t>139</w:t>
      </w:r>
    </w:p>
    <w:p w14:paraId="42B6793E" w14:textId="77777777" w:rsidR="002D58CD" w:rsidRDefault="002D58CD">
      <w:pPr>
        <w:pStyle w:val="Index1"/>
        <w:tabs>
          <w:tab w:val="right" w:leader="dot" w:pos="4310"/>
        </w:tabs>
        <w:rPr>
          <w:noProof/>
        </w:rPr>
      </w:pPr>
      <w:r>
        <w:rPr>
          <w:noProof/>
        </w:rPr>
        <w:t>routine information (agency operations)</w:t>
      </w:r>
      <w:r>
        <w:rPr>
          <w:noProof/>
        </w:rPr>
        <w:tab/>
        <w:t>140</w:t>
      </w:r>
    </w:p>
    <w:p w14:paraId="6D560CC6" w14:textId="77777777" w:rsidR="002D58CD" w:rsidRDefault="002D58CD">
      <w:pPr>
        <w:pStyle w:val="Index1"/>
        <w:tabs>
          <w:tab w:val="right" w:leader="dot" w:pos="4310"/>
        </w:tabs>
        <w:rPr>
          <w:noProof/>
        </w:rPr>
      </w:pPr>
      <w:r>
        <w:rPr>
          <w:noProof/>
        </w:rPr>
        <w:t>routing slips</w:t>
      </w:r>
      <w:r>
        <w:rPr>
          <w:noProof/>
        </w:rPr>
        <w:tab/>
        <w:t>138</w:t>
      </w:r>
    </w:p>
    <w:p w14:paraId="1934EC30" w14:textId="77777777" w:rsidR="002D58CD" w:rsidRDefault="002D58CD">
      <w:pPr>
        <w:pStyle w:val="Index1"/>
        <w:tabs>
          <w:tab w:val="right" w:leader="dot" w:pos="4310"/>
        </w:tabs>
        <w:rPr>
          <w:noProof/>
        </w:rPr>
      </w:pPr>
      <w:r>
        <w:rPr>
          <w:noProof/>
        </w:rPr>
        <w:t>rule making (Washington Administrative Code – WAC)</w:t>
      </w:r>
      <w:r>
        <w:rPr>
          <w:noProof/>
        </w:rPr>
        <w:tab/>
        <w:t>31</w:t>
      </w:r>
    </w:p>
    <w:p w14:paraId="1E55A26A" w14:textId="77777777" w:rsidR="002D58CD" w:rsidRDefault="002D58CD">
      <w:pPr>
        <w:pStyle w:val="Index2"/>
        <w:tabs>
          <w:tab w:val="right" w:leader="dot" w:pos="4310"/>
        </w:tabs>
        <w:rPr>
          <w:noProof/>
        </w:rPr>
      </w:pPr>
      <w:r>
        <w:rPr>
          <w:noProof/>
        </w:rPr>
        <w:t>monitoring other agencies</w:t>
      </w:r>
      <w:r>
        <w:rPr>
          <w:noProof/>
        </w:rPr>
        <w:tab/>
        <w:t>30</w:t>
      </w:r>
    </w:p>
    <w:p w14:paraId="56448018" w14:textId="77777777" w:rsidR="002D58CD" w:rsidRDefault="002D58CD">
      <w:pPr>
        <w:pStyle w:val="Index1"/>
        <w:tabs>
          <w:tab w:val="right" w:leader="dot" w:pos="4310"/>
        </w:tabs>
        <w:rPr>
          <w:noProof/>
        </w:rPr>
      </w:pPr>
      <w:r>
        <w:rPr>
          <w:noProof/>
        </w:rPr>
        <w:t>running late messages</w:t>
      </w:r>
      <w:r>
        <w:rPr>
          <w:noProof/>
        </w:rPr>
        <w:tab/>
        <w:t>137</w:t>
      </w:r>
    </w:p>
    <w:p w14:paraId="1CF2EC6B" w14:textId="77777777" w:rsidR="002D58CD" w:rsidRDefault="002D58CD">
      <w:pPr>
        <w:pStyle w:val="IndexHeading"/>
        <w:keepNext/>
        <w:tabs>
          <w:tab w:val="right" w:leader="dot" w:pos="4310"/>
        </w:tabs>
        <w:rPr>
          <w:rFonts w:asciiTheme="minorHAnsi" w:eastAsiaTheme="minorEastAsia" w:hAnsiTheme="minorHAnsi" w:cstheme="minorBidi"/>
          <w:b w:val="0"/>
          <w:bCs w:val="0"/>
          <w:noProof/>
        </w:rPr>
      </w:pPr>
      <w:r>
        <w:rPr>
          <w:noProof/>
        </w:rPr>
        <w:t>S</w:t>
      </w:r>
    </w:p>
    <w:p w14:paraId="2E64743A" w14:textId="77777777" w:rsidR="002D58CD" w:rsidRDefault="002D58CD">
      <w:pPr>
        <w:pStyle w:val="Index1"/>
        <w:tabs>
          <w:tab w:val="right" w:leader="dot" w:pos="4310"/>
        </w:tabs>
        <w:rPr>
          <w:noProof/>
        </w:rPr>
      </w:pPr>
      <w:r>
        <w:rPr>
          <w:noProof/>
        </w:rPr>
        <w:t>safe logs</w:t>
      </w:r>
      <w:r>
        <w:rPr>
          <w:noProof/>
        </w:rPr>
        <w:tab/>
        <w:t>72</w:t>
      </w:r>
    </w:p>
    <w:p w14:paraId="5ECBA71E" w14:textId="77777777" w:rsidR="002D58CD" w:rsidRDefault="002D58CD">
      <w:pPr>
        <w:pStyle w:val="Index1"/>
        <w:tabs>
          <w:tab w:val="right" w:leader="dot" w:pos="4310"/>
        </w:tabs>
        <w:rPr>
          <w:noProof/>
        </w:rPr>
      </w:pPr>
      <w:r w:rsidRPr="003A6BCE">
        <w:rPr>
          <w:rFonts w:eastAsia="Calibri" w:cs="Times New Roman"/>
          <w:noProof/>
        </w:rPr>
        <w:t>safety</w:t>
      </w:r>
    </w:p>
    <w:p w14:paraId="45D6FFC4" w14:textId="77777777" w:rsidR="002D58CD" w:rsidRDefault="002D58CD">
      <w:pPr>
        <w:pStyle w:val="Index2"/>
        <w:tabs>
          <w:tab w:val="right" w:leader="dot" w:pos="4310"/>
        </w:tabs>
        <w:rPr>
          <w:noProof/>
        </w:rPr>
      </w:pPr>
      <w:r w:rsidRPr="003A6BCE">
        <w:rPr>
          <w:rFonts w:eastAsia="Calibri" w:cs="Times New Roman"/>
          <w:noProof/>
        </w:rPr>
        <w:t>committees</w:t>
      </w:r>
      <w:r>
        <w:rPr>
          <w:noProof/>
        </w:rPr>
        <w:tab/>
        <w:t>36</w:t>
      </w:r>
    </w:p>
    <w:p w14:paraId="641EE22F" w14:textId="77777777" w:rsidR="002D58CD" w:rsidRDefault="002D58CD">
      <w:pPr>
        <w:pStyle w:val="Index3"/>
        <w:tabs>
          <w:tab w:val="right" w:leader="dot" w:pos="4310"/>
        </w:tabs>
        <w:rPr>
          <w:noProof/>
        </w:rPr>
      </w:pPr>
      <w:r w:rsidRPr="003A6BCE">
        <w:rPr>
          <w:rFonts w:eastAsia="Calibri" w:cs="Times New Roman"/>
          <w:noProof/>
        </w:rPr>
        <w:t>ballots</w:t>
      </w:r>
      <w:r>
        <w:rPr>
          <w:noProof/>
        </w:rPr>
        <w:tab/>
        <w:t>35</w:t>
      </w:r>
    </w:p>
    <w:p w14:paraId="0FD81911" w14:textId="77777777" w:rsidR="002D58CD" w:rsidRDefault="002D58CD">
      <w:pPr>
        <w:pStyle w:val="Index2"/>
        <w:tabs>
          <w:tab w:val="right" w:leader="dot" w:pos="4310"/>
        </w:tabs>
        <w:rPr>
          <w:noProof/>
        </w:rPr>
      </w:pPr>
      <w:r>
        <w:rPr>
          <w:noProof/>
        </w:rPr>
        <w:t>Data Sheets (SDS)</w:t>
      </w:r>
      <w:r>
        <w:rPr>
          <w:noProof/>
        </w:rPr>
        <w:tab/>
        <w:t>103</w:t>
      </w:r>
    </w:p>
    <w:p w14:paraId="70465B8B" w14:textId="77777777" w:rsidR="002D58CD" w:rsidRDefault="002D58CD">
      <w:pPr>
        <w:pStyle w:val="Index2"/>
        <w:tabs>
          <w:tab w:val="right" w:leader="dot" w:pos="4310"/>
        </w:tabs>
        <w:rPr>
          <w:noProof/>
        </w:rPr>
      </w:pPr>
      <w:r>
        <w:rPr>
          <w:noProof/>
        </w:rPr>
        <w:t>drills/exercises</w:t>
      </w:r>
      <w:r>
        <w:rPr>
          <w:noProof/>
        </w:rPr>
        <w:tab/>
        <w:t>51</w:t>
      </w:r>
    </w:p>
    <w:p w14:paraId="5632D071" w14:textId="77777777" w:rsidR="002D58CD" w:rsidRDefault="002D58CD">
      <w:pPr>
        <w:pStyle w:val="Index2"/>
        <w:tabs>
          <w:tab w:val="right" w:leader="dot" w:pos="4310"/>
        </w:tabs>
        <w:rPr>
          <w:noProof/>
        </w:rPr>
      </w:pPr>
      <w:r>
        <w:rPr>
          <w:noProof/>
        </w:rPr>
        <w:t>OSHA records</w:t>
      </w:r>
      <w:r>
        <w:rPr>
          <w:noProof/>
        </w:rPr>
        <w:tab/>
        <w:t>104</w:t>
      </w:r>
    </w:p>
    <w:p w14:paraId="76735D15" w14:textId="77777777" w:rsidR="002D58CD" w:rsidRDefault="002D58CD">
      <w:pPr>
        <w:pStyle w:val="Index1"/>
        <w:tabs>
          <w:tab w:val="right" w:leader="dot" w:pos="4310"/>
        </w:tabs>
        <w:rPr>
          <w:noProof/>
        </w:rPr>
      </w:pPr>
      <w:r>
        <w:rPr>
          <w:noProof/>
        </w:rPr>
        <w:t>sale (assets)</w:t>
      </w:r>
      <w:r>
        <w:rPr>
          <w:noProof/>
        </w:rPr>
        <w:tab/>
        <w:t>55</w:t>
      </w:r>
    </w:p>
    <w:p w14:paraId="42C6ED42" w14:textId="77777777" w:rsidR="002D58CD" w:rsidRDefault="002D58CD">
      <w:pPr>
        <w:pStyle w:val="Index2"/>
        <w:tabs>
          <w:tab w:val="right" w:leader="dot" w:pos="4310"/>
        </w:tabs>
        <w:rPr>
          <w:noProof/>
        </w:rPr>
      </w:pPr>
      <w:r>
        <w:rPr>
          <w:noProof/>
        </w:rPr>
        <w:t>real property/land/water rights</w:t>
      </w:r>
      <w:r>
        <w:rPr>
          <w:noProof/>
        </w:rPr>
        <w:tab/>
        <w:t>56</w:t>
      </w:r>
    </w:p>
    <w:p w14:paraId="6488D5EA" w14:textId="77777777" w:rsidR="002D58CD" w:rsidRDefault="002D58CD">
      <w:pPr>
        <w:pStyle w:val="Index1"/>
        <w:tabs>
          <w:tab w:val="right" w:leader="dot" w:pos="4310"/>
        </w:tabs>
        <w:rPr>
          <w:noProof/>
        </w:rPr>
      </w:pPr>
      <w:r>
        <w:rPr>
          <w:noProof/>
        </w:rPr>
        <w:t>scanning (of records)</w:t>
      </w:r>
    </w:p>
    <w:p w14:paraId="70836326" w14:textId="77777777" w:rsidR="002D58CD" w:rsidRDefault="002D58CD">
      <w:pPr>
        <w:pStyle w:val="Index2"/>
        <w:tabs>
          <w:tab w:val="right" w:leader="dot" w:pos="4310"/>
        </w:tabs>
        <w:rPr>
          <w:noProof/>
        </w:rPr>
      </w:pPr>
      <w:r>
        <w:rPr>
          <w:noProof/>
        </w:rPr>
        <w:t>archival records</w:t>
      </w:r>
    </w:p>
    <w:p w14:paraId="7B7F8D48" w14:textId="77777777" w:rsidR="002D58CD" w:rsidRDefault="002D58CD">
      <w:pPr>
        <w:pStyle w:val="Index3"/>
        <w:tabs>
          <w:tab w:val="right" w:leader="dot" w:pos="4310"/>
        </w:tabs>
        <w:rPr>
          <w:noProof/>
        </w:rPr>
      </w:pPr>
      <w:r>
        <w:rPr>
          <w:noProof/>
        </w:rPr>
        <w:t>conversion process</w:t>
      </w:r>
      <w:r>
        <w:rPr>
          <w:noProof/>
        </w:rPr>
        <w:tab/>
        <w:t>127</w:t>
      </w:r>
    </w:p>
    <w:p w14:paraId="675BF352" w14:textId="77777777" w:rsidR="002D58CD" w:rsidRDefault="002D58CD">
      <w:pPr>
        <w:pStyle w:val="Index3"/>
        <w:tabs>
          <w:tab w:val="right" w:leader="dot" w:pos="4310"/>
        </w:tabs>
        <w:rPr>
          <w:noProof/>
        </w:rPr>
      </w:pPr>
      <w:r>
        <w:rPr>
          <w:noProof/>
        </w:rPr>
        <w:t>source records</w:t>
      </w:r>
      <w:r>
        <w:rPr>
          <w:noProof/>
        </w:rPr>
        <w:tab/>
        <w:t>131</w:t>
      </w:r>
    </w:p>
    <w:p w14:paraId="4D928DD8" w14:textId="77777777" w:rsidR="002D58CD" w:rsidRDefault="002D58CD">
      <w:pPr>
        <w:pStyle w:val="Index2"/>
        <w:tabs>
          <w:tab w:val="right" w:leader="dot" w:pos="4310"/>
        </w:tabs>
        <w:rPr>
          <w:noProof/>
        </w:rPr>
      </w:pPr>
      <w:r>
        <w:rPr>
          <w:noProof/>
        </w:rPr>
        <w:t>non-archival records</w:t>
      </w:r>
    </w:p>
    <w:p w14:paraId="0A587761" w14:textId="77777777" w:rsidR="002D58CD" w:rsidRDefault="002D58CD">
      <w:pPr>
        <w:pStyle w:val="Index3"/>
        <w:tabs>
          <w:tab w:val="right" w:leader="dot" w:pos="4310"/>
        </w:tabs>
        <w:rPr>
          <w:noProof/>
        </w:rPr>
      </w:pPr>
      <w:r>
        <w:rPr>
          <w:noProof/>
        </w:rPr>
        <w:t>conversion process</w:t>
      </w:r>
      <w:r>
        <w:rPr>
          <w:noProof/>
        </w:rPr>
        <w:tab/>
        <w:t>127</w:t>
      </w:r>
    </w:p>
    <w:p w14:paraId="7EE88AE4" w14:textId="77777777" w:rsidR="002D58CD" w:rsidRDefault="002D58CD">
      <w:pPr>
        <w:pStyle w:val="Index3"/>
        <w:tabs>
          <w:tab w:val="right" w:leader="dot" w:pos="4310"/>
        </w:tabs>
        <w:rPr>
          <w:noProof/>
        </w:rPr>
      </w:pPr>
      <w:r>
        <w:rPr>
          <w:noProof/>
        </w:rPr>
        <w:t>source records</w:t>
      </w:r>
      <w:r>
        <w:rPr>
          <w:noProof/>
        </w:rPr>
        <w:tab/>
        <w:t>132</w:t>
      </w:r>
    </w:p>
    <w:p w14:paraId="3A25580C" w14:textId="77777777" w:rsidR="002D58CD" w:rsidRDefault="002D58CD">
      <w:pPr>
        <w:pStyle w:val="Index1"/>
        <w:tabs>
          <w:tab w:val="right" w:leader="dot" w:pos="4310"/>
        </w:tabs>
        <w:rPr>
          <w:noProof/>
        </w:rPr>
      </w:pPr>
      <w:r>
        <w:rPr>
          <w:noProof/>
        </w:rPr>
        <w:t>scheduled tasks (information systems)</w:t>
      </w:r>
      <w:r>
        <w:rPr>
          <w:noProof/>
        </w:rPr>
        <w:tab/>
        <w:t>63</w:t>
      </w:r>
    </w:p>
    <w:p w14:paraId="45AF8AB8" w14:textId="77777777" w:rsidR="002D58CD" w:rsidRDefault="002D58CD">
      <w:pPr>
        <w:pStyle w:val="Index1"/>
        <w:tabs>
          <w:tab w:val="right" w:leader="dot" w:pos="4310"/>
        </w:tabs>
        <w:rPr>
          <w:noProof/>
        </w:rPr>
      </w:pPr>
      <w:r>
        <w:rPr>
          <w:noProof/>
        </w:rPr>
        <w:t>schedules (records retention)</w:t>
      </w:r>
      <w:r>
        <w:rPr>
          <w:noProof/>
        </w:rPr>
        <w:tab/>
        <w:t>130</w:t>
      </w:r>
    </w:p>
    <w:p w14:paraId="7A697DD2" w14:textId="77777777" w:rsidR="002D58CD" w:rsidRDefault="002D58CD">
      <w:pPr>
        <w:pStyle w:val="Index1"/>
        <w:tabs>
          <w:tab w:val="right" w:leader="dot" w:pos="4310"/>
        </w:tabs>
        <w:rPr>
          <w:noProof/>
        </w:rPr>
      </w:pPr>
      <w:r>
        <w:rPr>
          <w:noProof/>
        </w:rPr>
        <w:t>scheduling (appointments/meetings)</w:t>
      </w:r>
      <w:r>
        <w:rPr>
          <w:noProof/>
        </w:rPr>
        <w:tab/>
        <w:t>141</w:t>
      </w:r>
    </w:p>
    <w:p w14:paraId="3C0CDE58" w14:textId="77777777" w:rsidR="002D58CD" w:rsidRDefault="002D58CD">
      <w:pPr>
        <w:pStyle w:val="Index1"/>
        <w:tabs>
          <w:tab w:val="right" w:leader="dot" w:pos="4310"/>
        </w:tabs>
        <w:rPr>
          <w:noProof/>
        </w:rPr>
      </w:pPr>
      <w:r w:rsidRPr="003A6BCE">
        <w:rPr>
          <w:rFonts w:eastAsia="Calibri" w:cs="Times New Roman"/>
          <w:noProof/>
        </w:rPr>
        <w:t>scrapbooks (agency/program history)</w:t>
      </w:r>
      <w:r>
        <w:rPr>
          <w:noProof/>
        </w:rPr>
        <w:tab/>
        <w:t>38</w:t>
      </w:r>
    </w:p>
    <w:p w14:paraId="54BAB5F3" w14:textId="77777777" w:rsidR="002D58CD" w:rsidRDefault="002D58CD">
      <w:pPr>
        <w:pStyle w:val="Index1"/>
        <w:tabs>
          <w:tab w:val="right" w:leader="dot" w:pos="4310"/>
        </w:tabs>
        <w:rPr>
          <w:noProof/>
        </w:rPr>
      </w:pPr>
      <w:r>
        <w:rPr>
          <w:noProof/>
        </w:rPr>
        <w:t>SDS (Safety Data Sheets)</w:t>
      </w:r>
      <w:r>
        <w:rPr>
          <w:noProof/>
        </w:rPr>
        <w:tab/>
        <w:t>103</w:t>
      </w:r>
    </w:p>
    <w:p w14:paraId="19E31F45" w14:textId="77777777" w:rsidR="002D58CD" w:rsidRDefault="002D58CD">
      <w:pPr>
        <w:pStyle w:val="Index1"/>
        <w:tabs>
          <w:tab w:val="right" w:leader="dot" w:pos="4310"/>
        </w:tabs>
        <w:rPr>
          <w:noProof/>
        </w:rPr>
      </w:pPr>
      <w:r>
        <w:rPr>
          <w:noProof/>
        </w:rPr>
        <w:t>secondary (duplicate) copies</w:t>
      </w:r>
      <w:r>
        <w:rPr>
          <w:noProof/>
        </w:rPr>
        <w:tab/>
        <w:t>141</w:t>
      </w:r>
    </w:p>
    <w:p w14:paraId="39335470" w14:textId="77777777" w:rsidR="002D58CD" w:rsidRDefault="002D58CD">
      <w:pPr>
        <w:pStyle w:val="Index1"/>
        <w:tabs>
          <w:tab w:val="right" w:leader="dot" w:pos="4310"/>
        </w:tabs>
        <w:rPr>
          <w:noProof/>
        </w:rPr>
      </w:pPr>
      <w:r>
        <w:rPr>
          <w:noProof/>
        </w:rPr>
        <w:t>Section 504 compliance</w:t>
      </w:r>
      <w:r>
        <w:rPr>
          <w:noProof/>
        </w:rPr>
        <w:tab/>
        <w:t>16</w:t>
      </w:r>
    </w:p>
    <w:p w14:paraId="013B1346" w14:textId="77777777" w:rsidR="002D58CD" w:rsidRDefault="002D58CD">
      <w:pPr>
        <w:pStyle w:val="Index1"/>
        <w:tabs>
          <w:tab w:val="right" w:leader="dot" w:pos="4310"/>
        </w:tabs>
        <w:rPr>
          <w:noProof/>
        </w:rPr>
      </w:pPr>
      <w:r>
        <w:rPr>
          <w:noProof/>
        </w:rPr>
        <w:t>security</w:t>
      </w:r>
    </w:p>
    <w:p w14:paraId="525F1BF3" w14:textId="77777777" w:rsidR="002D58CD" w:rsidRDefault="002D58CD">
      <w:pPr>
        <w:pStyle w:val="Index2"/>
        <w:tabs>
          <w:tab w:val="right" w:leader="dot" w:pos="4310"/>
        </w:tabs>
        <w:rPr>
          <w:noProof/>
        </w:rPr>
      </w:pPr>
      <w:r>
        <w:rPr>
          <w:noProof/>
        </w:rPr>
        <w:t>access/authorization</w:t>
      </w:r>
    </w:p>
    <w:p w14:paraId="25C029F9" w14:textId="77777777" w:rsidR="002D58CD" w:rsidRDefault="002D58CD">
      <w:pPr>
        <w:pStyle w:val="Index3"/>
        <w:tabs>
          <w:tab w:val="right" w:leader="dot" w:pos="4310"/>
        </w:tabs>
        <w:rPr>
          <w:noProof/>
        </w:rPr>
      </w:pPr>
      <w:r>
        <w:rPr>
          <w:noProof/>
        </w:rPr>
        <w:t>buildings/facilities</w:t>
      </w:r>
      <w:r>
        <w:rPr>
          <w:noProof/>
        </w:rPr>
        <w:tab/>
        <w:t>72</w:t>
      </w:r>
    </w:p>
    <w:p w14:paraId="5816FB97" w14:textId="77777777" w:rsidR="002D58CD" w:rsidRDefault="002D58CD">
      <w:pPr>
        <w:pStyle w:val="Index3"/>
        <w:tabs>
          <w:tab w:val="right" w:leader="dot" w:pos="4310"/>
        </w:tabs>
        <w:rPr>
          <w:noProof/>
        </w:rPr>
      </w:pPr>
      <w:r>
        <w:rPr>
          <w:noProof/>
        </w:rPr>
        <w:t>information systems/telecommunications</w:t>
      </w:r>
      <w:r>
        <w:rPr>
          <w:noProof/>
        </w:rPr>
        <w:tab/>
        <w:t>62</w:t>
      </w:r>
    </w:p>
    <w:p w14:paraId="04BEAA4C" w14:textId="77777777" w:rsidR="002D58CD" w:rsidRDefault="002D58CD">
      <w:pPr>
        <w:pStyle w:val="Index2"/>
        <w:tabs>
          <w:tab w:val="right" w:leader="dot" w:pos="4310"/>
        </w:tabs>
        <w:rPr>
          <w:noProof/>
        </w:rPr>
      </w:pPr>
      <w:r>
        <w:rPr>
          <w:noProof/>
        </w:rPr>
        <w:t>incidents/investigations</w:t>
      </w:r>
      <w:r>
        <w:rPr>
          <w:noProof/>
        </w:rPr>
        <w:tab/>
        <w:t>73</w:t>
      </w:r>
    </w:p>
    <w:p w14:paraId="2197E24E" w14:textId="77777777" w:rsidR="002D58CD" w:rsidRDefault="002D58CD">
      <w:pPr>
        <w:pStyle w:val="Index1"/>
        <w:tabs>
          <w:tab w:val="right" w:leader="dot" w:pos="4310"/>
        </w:tabs>
        <w:rPr>
          <w:noProof/>
        </w:rPr>
      </w:pPr>
      <w:r>
        <w:rPr>
          <w:noProof/>
        </w:rPr>
        <w:t>sensitive authentication data</w:t>
      </w:r>
      <w:r>
        <w:rPr>
          <w:noProof/>
        </w:rPr>
        <w:tab/>
        <w:t>78</w:t>
      </w:r>
    </w:p>
    <w:p w14:paraId="5AD182C1" w14:textId="77777777" w:rsidR="002D58CD" w:rsidRDefault="002D58CD">
      <w:pPr>
        <w:pStyle w:val="Index1"/>
        <w:tabs>
          <w:tab w:val="right" w:leader="dot" w:pos="4310"/>
        </w:tabs>
        <w:rPr>
          <w:noProof/>
        </w:rPr>
      </w:pPr>
      <w:r>
        <w:rPr>
          <w:noProof/>
        </w:rPr>
        <w:t>sharepoint sites</w:t>
      </w:r>
      <w:r>
        <w:rPr>
          <w:noProof/>
        </w:rPr>
        <w:tab/>
      </w:r>
      <w:r w:rsidRPr="003A6BCE">
        <w:rPr>
          <w:i/>
          <w:noProof/>
        </w:rPr>
        <w:t>search by function/content of the record</w:t>
      </w:r>
    </w:p>
    <w:p w14:paraId="32921DB3" w14:textId="77777777" w:rsidR="002D58CD" w:rsidRDefault="002D58CD">
      <w:pPr>
        <w:pStyle w:val="Index1"/>
        <w:tabs>
          <w:tab w:val="right" w:leader="dot" w:pos="4310"/>
        </w:tabs>
        <w:rPr>
          <w:noProof/>
        </w:rPr>
      </w:pPr>
      <w:r>
        <w:rPr>
          <w:noProof/>
        </w:rPr>
        <w:t>shelf list (libraries)</w:t>
      </w:r>
      <w:r>
        <w:rPr>
          <w:noProof/>
        </w:rPr>
        <w:tab/>
        <w:t>120</w:t>
      </w:r>
    </w:p>
    <w:p w14:paraId="2A8A31F9" w14:textId="77777777" w:rsidR="002D58CD" w:rsidRDefault="002D58CD">
      <w:pPr>
        <w:pStyle w:val="Index1"/>
        <w:tabs>
          <w:tab w:val="right" w:leader="dot" w:pos="4310"/>
        </w:tabs>
        <w:rPr>
          <w:noProof/>
        </w:rPr>
      </w:pPr>
      <w:r>
        <w:rPr>
          <w:noProof/>
        </w:rPr>
        <w:t>shipping (mail)</w:t>
      </w:r>
      <w:r>
        <w:rPr>
          <w:noProof/>
        </w:rPr>
        <w:tab/>
        <w:t>121</w:t>
      </w:r>
    </w:p>
    <w:p w14:paraId="12ABDE0C" w14:textId="77777777" w:rsidR="002D58CD" w:rsidRDefault="002D58CD">
      <w:pPr>
        <w:pStyle w:val="Index1"/>
        <w:tabs>
          <w:tab w:val="right" w:leader="dot" w:pos="4310"/>
        </w:tabs>
        <w:rPr>
          <w:noProof/>
        </w:rPr>
      </w:pPr>
      <w:r>
        <w:rPr>
          <w:noProof/>
        </w:rPr>
        <w:t>sick leave</w:t>
      </w:r>
      <w:r>
        <w:rPr>
          <w:noProof/>
        </w:rPr>
        <w:tab/>
        <w:t>91</w:t>
      </w:r>
    </w:p>
    <w:p w14:paraId="66723BDD" w14:textId="77777777" w:rsidR="002D58CD" w:rsidRDefault="002D58CD">
      <w:pPr>
        <w:pStyle w:val="Index1"/>
        <w:tabs>
          <w:tab w:val="right" w:leader="dot" w:pos="4310"/>
        </w:tabs>
        <w:rPr>
          <w:noProof/>
        </w:rPr>
      </w:pPr>
      <w:r>
        <w:rPr>
          <w:noProof/>
        </w:rPr>
        <w:t>signature authority</w:t>
      </w:r>
      <w:r>
        <w:rPr>
          <w:noProof/>
        </w:rPr>
        <w:tab/>
        <w:t>81</w:t>
      </w:r>
    </w:p>
    <w:p w14:paraId="476F6E64" w14:textId="77777777" w:rsidR="002D58CD" w:rsidRDefault="002D58CD">
      <w:pPr>
        <w:pStyle w:val="Index1"/>
        <w:tabs>
          <w:tab w:val="right" w:leader="dot" w:pos="4310"/>
        </w:tabs>
        <w:rPr>
          <w:noProof/>
        </w:rPr>
      </w:pPr>
      <w:r w:rsidRPr="003A6BCE">
        <w:rPr>
          <w:rFonts w:eastAsia="Calibri" w:cs="Times New Roman"/>
          <w:noProof/>
        </w:rPr>
        <w:t>slogans (marketing/promotion)</w:t>
      </w:r>
      <w:r>
        <w:rPr>
          <w:noProof/>
        </w:rPr>
        <w:tab/>
        <w:t>18</w:t>
      </w:r>
    </w:p>
    <w:p w14:paraId="18EADBC1" w14:textId="77777777" w:rsidR="002D58CD" w:rsidRDefault="002D58CD">
      <w:pPr>
        <w:pStyle w:val="Index1"/>
        <w:tabs>
          <w:tab w:val="right" w:leader="dot" w:pos="4310"/>
        </w:tabs>
        <w:rPr>
          <w:noProof/>
        </w:rPr>
      </w:pPr>
      <w:r>
        <w:rPr>
          <w:noProof/>
        </w:rPr>
        <w:t>software</w:t>
      </w:r>
    </w:p>
    <w:p w14:paraId="04FD4466" w14:textId="77777777" w:rsidR="002D58CD" w:rsidRDefault="002D58CD">
      <w:pPr>
        <w:pStyle w:val="Index2"/>
        <w:tabs>
          <w:tab w:val="right" w:leader="dot" w:pos="4310"/>
        </w:tabs>
        <w:rPr>
          <w:noProof/>
        </w:rPr>
      </w:pPr>
      <w:r>
        <w:rPr>
          <w:noProof/>
        </w:rPr>
        <w:t>design/implementation</w:t>
      </w:r>
      <w:r>
        <w:rPr>
          <w:noProof/>
        </w:rPr>
        <w:tab/>
        <w:t>61</w:t>
      </w:r>
    </w:p>
    <w:p w14:paraId="0335A2E6" w14:textId="77777777" w:rsidR="002D58CD" w:rsidRDefault="002D58CD">
      <w:pPr>
        <w:pStyle w:val="Index1"/>
        <w:tabs>
          <w:tab w:val="right" w:leader="dot" w:pos="4310"/>
        </w:tabs>
        <w:rPr>
          <w:noProof/>
        </w:rPr>
      </w:pPr>
      <w:r>
        <w:rPr>
          <w:noProof/>
        </w:rPr>
        <w:t>source code (applications/systems)</w:t>
      </w:r>
      <w:r>
        <w:rPr>
          <w:noProof/>
        </w:rPr>
        <w:tab/>
        <w:t>61</w:t>
      </w:r>
    </w:p>
    <w:p w14:paraId="3BB6FA9E" w14:textId="77777777" w:rsidR="002D58CD" w:rsidRDefault="002D58CD">
      <w:pPr>
        <w:pStyle w:val="Index1"/>
        <w:tabs>
          <w:tab w:val="right" w:leader="dot" w:pos="4310"/>
        </w:tabs>
        <w:rPr>
          <w:noProof/>
        </w:rPr>
      </w:pPr>
      <w:r>
        <w:rPr>
          <w:noProof/>
        </w:rPr>
        <w:t>spam (unsolicited email)</w:t>
      </w:r>
      <w:r>
        <w:rPr>
          <w:noProof/>
        </w:rPr>
        <w:tab/>
        <w:t>136</w:t>
      </w:r>
    </w:p>
    <w:p w14:paraId="75B9478E" w14:textId="77777777" w:rsidR="002D58CD" w:rsidRDefault="002D58CD">
      <w:pPr>
        <w:pStyle w:val="Index1"/>
        <w:tabs>
          <w:tab w:val="right" w:leader="dot" w:pos="4310"/>
        </w:tabs>
        <w:rPr>
          <w:noProof/>
        </w:rPr>
      </w:pPr>
      <w:r w:rsidRPr="003A6BCE">
        <w:rPr>
          <w:rFonts w:eastAsia="Calibri" w:cs="Times New Roman"/>
          <w:noProof/>
        </w:rPr>
        <w:t>staff meetings</w:t>
      </w:r>
      <w:r>
        <w:rPr>
          <w:noProof/>
        </w:rPr>
        <w:tab/>
        <w:t>36</w:t>
      </w:r>
    </w:p>
    <w:p w14:paraId="5FFB005B" w14:textId="77777777" w:rsidR="002D58CD" w:rsidRDefault="002D58CD">
      <w:pPr>
        <w:pStyle w:val="Index1"/>
        <w:tabs>
          <w:tab w:val="right" w:leader="dot" w:pos="4310"/>
        </w:tabs>
        <w:rPr>
          <w:noProof/>
        </w:rPr>
      </w:pPr>
      <w:r w:rsidRPr="003A6BCE">
        <w:rPr>
          <w:rFonts w:eastAsia="Calibri" w:cs="Times New Roman"/>
          <w:noProof/>
        </w:rPr>
        <w:t>stakeholder groups</w:t>
      </w:r>
      <w:r>
        <w:rPr>
          <w:noProof/>
        </w:rPr>
        <w:tab/>
        <w:t>24</w:t>
      </w:r>
    </w:p>
    <w:p w14:paraId="3B4980F2" w14:textId="77777777" w:rsidR="002D58CD" w:rsidRDefault="002D58CD">
      <w:pPr>
        <w:pStyle w:val="Index1"/>
        <w:tabs>
          <w:tab w:val="right" w:leader="dot" w:pos="4310"/>
        </w:tabs>
        <w:rPr>
          <w:noProof/>
        </w:rPr>
      </w:pPr>
      <w:r>
        <w:rPr>
          <w:noProof/>
        </w:rPr>
        <w:t>State Auditor</w:t>
      </w:r>
    </w:p>
    <w:p w14:paraId="0DE48E3F" w14:textId="77777777" w:rsidR="002D58CD" w:rsidRDefault="002D58CD">
      <w:pPr>
        <w:pStyle w:val="Index2"/>
        <w:tabs>
          <w:tab w:val="right" w:leader="dot" w:pos="4310"/>
        </w:tabs>
        <w:rPr>
          <w:noProof/>
        </w:rPr>
      </w:pPr>
      <w:r>
        <w:rPr>
          <w:noProof/>
        </w:rPr>
        <w:t>audits</w:t>
      </w:r>
      <w:r>
        <w:rPr>
          <w:noProof/>
        </w:rPr>
        <w:tab/>
        <w:t>8</w:t>
      </w:r>
    </w:p>
    <w:p w14:paraId="1431C18F" w14:textId="77777777" w:rsidR="002D58CD" w:rsidRDefault="002D58CD">
      <w:pPr>
        <w:pStyle w:val="Index2"/>
        <w:tabs>
          <w:tab w:val="right" w:leader="dot" w:pos="4310"/>
        </w:tabs>
        <w:rPr>
          <w:noProof/>
        </w:rPr>
      </w:pPr>
      <w:r>
        <w:rPr>
          <w:noProof/>
        </w:rPr>
        <w:t>whistleblower investigations</w:t>
      </w:r>
      <w:r>
        <w:rPr>
          <w:noProof/>
        </w:rPr>
        <w:tab/>
        <w:t>13</w:t>
      </w:r>
    </w:p>
    <w:p w14:paraId="53DB470A" w14:textId="77777777" w:rsidR="002D58CD" w:rsidRDefault="002D58CD">
      <w:pPr>
        <w:pStyle w:val="Index1"/>
        <w:tabs>
          <w:tab w:val="right" w:leader="dot" w:pos="4310"/>
        </w:tabs>
        <w:rPr>
          <w:noProof/>
        </w:rPr>
      </w:pPr>
      <w:r>
        <w:rPr>
          <w:noProof/>
        </w:rPr>
        <w:t>state funerals</w:t>
      </w:r>
      <w:r>
        <w:rPr>
          <w:noProof/>
        </w:rPr>
        <w:tab/>
        <w:t>20</w:t>
      </w:r>
    </w:p>
    <w:p w14:paraId="1E413E66" w14:textId="77777777" w:rsidR="002D58CD" w:rsidRDefault="002D58CD">
      <w:pPr>
        <w:pStyle w:val="Index1"/>
        <w:tabs>
          <w:tab w:val="right" w:leader="dot" w:pos="4310"/>
        </w:tabs>
        <w:rPr>
          <w:noProof/>
        </w:rPr>
      </w:pPr>
      <w:r>
        <w:rPr>
          <w:noProof/>
        </w:rPr>
        <w:t>state tax returns</w:t>
      </w:r>
      <w:r>
        <w:rPr>
          <w:noProof/>
        </w:rPr>
        <w:tab/>
        <w:t>79</w:t>
      </w:r>
    </w:p>
    <w:p w14:paraId="48039AE2" w14:textId="77777777" w:rsidR="002D58CD" w:rsidRDefault="002D58CD">
      <w:pPr>
        <w:pStyle w:val="Index1"/>
        <w:tabs>
          <w:tab w:val="right" w:leader="dot" w:pos="4310"/>
        </w:tabs>
        <w:rPr>
          <w:noProof/>
        </w:rPr>
      </w:pPr>
      <w:r>
        <w:rPr>
          <w:noProof/>
        </w:rPr>
        <w:t>statements</w:t>
      </w:r>
    </w:p>
    <w:p w14:paraId="4D59A30C" w14:textId="77777777" w:rsidR="002D58CD" w:rsidRDefault="002D58CD">
      <w:pPr>
        <w:pStyle w:val="Index2"/>
        <w:tabs>
          <w:tab w:val="right" w:leader="dot" w:pos="4310"/>
        </w:tabs>
        <w:rPr>
          <w:noProof/>
        </w:rPr>
      </w:pPr>
      <w:r>
        <w:rPr>
          <w:noProof/>
        </w:rPr>
        <w:t>bank</w:t>
      </w:r>
      <w:r>
        <w:rPr>
          <w:noProof/>
        </w:rPr>
        <w:tab/>
        <w:t>75</w:t>
      </w:r>
    </w:p>
    <w:p w14:paraId="02D0E020" w14:textId="77777777" w:rsidR="002D58CD" w:rsidRDefault="002D58CD">
      <w:pPr>
        <w:pStyle w:val="Index2"/>
        <w:tabs>
          <w:tab w:val="right" w:leader="dot" w:pos="4310"/>
        </w:tabs>
        <w:rPr>
          <w:noProof/>
        </w:rPr>
      </w:pPr>
      <w:r>
        <w:rPr>
          <w:noProof/>
        </w:rPr>
        <w:t>financial</w:t>
      </w:r>
      <w:r>
        <w:rPr>
          <w:noProof/>
        </w:rPr>
        <w:tab/>
        <w:t>77</w:t>
      </w:r>
    </w:p>
    <w:p w14:paraId="2232DA28" w14:textId="77777777" w:rsidR="002D58CD" w:rsidRDefault="002D58CD">
      <w:pPr>
        <w:pStyle w:val="Index1"/>
        <w:tabs>
          <w:tab w:val="right" w:leader="dot" w:pos="4310"/>
        </w:tabs>
        <w:rPr>
          <w:noProof/>
        </w:rPr>
      </w:pPr>
      <w:r w:rsidRPr="003A6BCE">
        <w:rPr>
          <w:rFonts w:eastAsia="Calibri" w:cs="Times New Roman"/>
          <w:noProof/>
        </w:rPr>
        <w:t>statistics</w:t>
      </w:r>
    </w:p>
    <w:p w14:paraId="13E802A8" w14:textId="77777777" w:rsidR="002D58CD" w:rsidRDefault="002D58CD">
      <w:pPr>
        <w:pStyle w:val="Index2"/>
        <w:tabs>
          <w:tab w:val="right" w:leader="dot" w:pos="4310"/>
        </w:tabs>
        <w:rPr>
          <w:noProof/>
        </w:rPr>
      </w:pPr>
      <w:r w:rsidRPr="003A6BCE">
        <w:rPr>
          <w:rFonts w:eastAsia="Calibri" w:cs="Times New Roman"/>
          <w:noProof/>
        </w:rPr>
        <w:t>internal reports</w:t>
      </w:r>
      <w:r>
        <w:rPr>
          <w:noProof/>
        </w:rPr>
        <w:tab/>
        <w:t>45</w:t>
      </w:r>
    </w:p>
    <w:p w14:paraId="46BAB482" w14:textId="77777777" w:rsidR="002D58CD" w:rsidRDefault="002D58CD">
      <w:pPr>
        <w:pStyle w:val="Index2"/>
        <w:tabs>
          <w:tab w:val="right" w:leader="dot" w:pos="4310"/>
        </w:tabs>
        <w:rPr>
          <w:noProof/>
        </w:rPr>
      </w:pPr>
      <w:r>
        <w:rPr>
          <w:noProof/>
        </w:rPr>
        <w:t>raw data (after consolidation)</w:t>
      </w:r>
      <w:r>
        <w:rPr>
          <w:noProof/>
        </w:rPr>
        <w:tab/>
        <w:t>139</w:t>
      </w:r>
    </w:p>
    <w:p w14:paraId="03ABB207" w14:textId="77777777" w:rsidR="002D58CD" w:rsidRDefault="002D58CD">
      <w:pPr>
        <w:pStyle w:val="Index1"/>
        <w:tabs>
          <w:tab w:val="right" w:leader="dot" w:pos="4310"/>
        </w:tabs>
        <w:rPr>
          <w:noProof/>
        </w:rPr>
      </w:pPr>
      <w:r>
        <w:rPr>
          <w:noProof/>
        </w:rPr>
        <w:t>status logs</w:t>
      </w:r>
      <w:r>
        <w:rPr>
          <w:noProof/>
        </w:rPr>
        <w:tab/>
        <w:t>138</w:t>
      </w:r>
    </w:p>
    <w:p w14:paraId="6CD95F00" w14:textId="77777777" w:rsidR="002D58CD" w:rsidRDefault="002D58CD">
      <w:pPr>
        <w:pStyle w:val="Index1"/>
        <w:tabs>
          <w:tab w:val="right" w:leader="dot" w:pos="4310"/>
        </w:tabs>
        <w:rPr>
          <w:noProof/>
        </w:rPr>
      </w:pPr>
      <w:r>
        <w:rPr>
          <w:noProof/>
        </w:rPr>
        <w:t>statutes</w:t>
      </w:r>
      <w:r>
        <w:rPr>
          <w:noProof/>
        </w:rPr>
        <w:tab/>
        <w:t>30</w:t>
      </w:r>
    </w:p>
    <w:p w14:paraId="6A1E867F" w14:textId="77777777" w:rsidR="002D58CD" w:rsidRDefault="002D58CD">
      <w:pPr>
        <w:pStyle w:val="Index2"/>
        <w:tabs>
          <w:tab w:val="right" w:leader="dot" w:pos="4310"/>
        </w:tabs>
        <w:rPr>
          <w:noProof/>
        </w:rPr>
      </w:pPr>
      <w:r>
        <w:rPr>
          <w:noProof/>
        </w:rPr>
        <w:t>interpretations</w:t>
      </w:r>
      <w:r>
        <w:rPr>
          <w:noProof/>
        </w:rPr>
        <w:tab/>
        <w:t>27</w:t>
      </w:r>
    </w:p>
    <w:p w14:paraId="301AADF3" w14:textId="77777777" w:rsidR="002D58CD" w:rsidRDefault="002D58CD">
      <w:pPr>
        <w:pStyle w:val="Index1"/>
        <w:tabs>
          <w:tab w:val="right" w:leader="dot" w:pos="4310"/>
        </w:tabs>
        <w:rPr>
          <w:noProof/>
        </w:rPr>
      </w:pPr>
      <w:r w:rsidRPr="003A6BCE">
        <w:rPr>
          <w:rFonts w:eastAsia="Calibri" w:cs="Times New Roman"/>
          <w:noProof/>
        </w:rPr>
        <w:t>strategic plans</w:t>
      </w:r>
    </w:p>
    <w:p w14:paraId="0A9007C4" w14:textId="77777777" w:rsidR="002D58CD" w:rsidRDefault="002D58CD">
      <w:pPr>
        <w:pStyle w:val="Index2"/>
        <w:tabs>
          <w:tab w:val="right" w:leader="dot" w:pos="4310"/>
        </w:tabs>
        <w:rPr>
          <w:noProof/>
        </w:rPr>
      </w:pPr>
      <w:r w:rsidRPr="003A6BCE">
        <w:rPr>
          <w:rFonts w:eastAsia="Calibri" w:cs="Times New Roman"/>
          <w:noProof/>
        </w:rPr>
        <w:t>development</w:t>
      </w:r>
      <w:r>
        <w:rPr>
          <w:noProof/>
        </w:rPr>
        <w:tab/>
        <w:t>42</w:t>
      </w:r>
    </w:p>
    <w:p w14:paraId="52869E6D" w14:textId="77777777" w:rsidR="002D58CD" w:rsidRDefault="002D58CD">
      <w:pPr>
        <w:pStyle w:val="Index2"/>
        <w:tabs>
          <w:tab w:val="right" w:leader="dot" w:pos="4310"/>
        </w:tabs>
        <w:rPr>
          <w:noProof/>
        </w:rPr>
      </w:pPr>
      <w:r w:rsidRPr="003A6BCE">
        <w:rPr>
          <w:rFonts w:eastAsia="Calibri" w:cs="Times New Roman"/>
          <w:noProof/>
        </w:rPr>
        <w:t>published</w:t>
      </w:r>
      <w:r>
        <w:rPr>
          <w:noProof/>
        </w:rPr>
        <w:tab/>
        <w:t>125</w:t>
      </w:r>
    </w:p>
    <w:p w14:paraId="1178AC98" w14:textId="77777777" w:rsidR="002D58CD" w:rsidRDefault="002D58CD">
      <w:pPr>
        <w:pStyle w:val="Index2"/>
        <w:tabs>
          <w:tab w:val="right" w:leader="dot" w:pos="4310"/>
        </w:tabs>
        <w:rPr>
          <w:noProof/>
        </w:rPr>
      </w:pPr>
      <w:r w:rsidRPr="003A6BCE">
        <w:rPr>
          <w:rFonts w:eastAsia="Calibri" w:cs="Times New Roman"/>
          <w:noProof/>
        </w:rPr>
        <w:t>unpublished</w:t>
      </w:r>
      <w:r>
        <w:rPr>
          <w:noProof/>
        </w:rPr>
        <w:tab/>
        <w:t>43</w:t>
      </w:r>
    </w:p>
    <w:p w14:paraId="5D81F365" w14:textId="77777777" w:rsidR="002D58CD" w:rsidRDefault="002D58CD">
      <w:pPr>
        <w:pStyle w:val="Index1"/>
        <w:tabs>
          <w:tab w:val="right" w:leader="dot" w:pos="4310"/>
        </w:tabs>
        <w:rPr>
          <w:noProof/>
        </w:rPr>
      </w:pPr>
      <w:r w:rsidRPr="003A6BCE">
        <w:rPr>
          <w:rFonts w:eastAsia="Calibri" w:cs="Times New Roman"/>
          <w:noProof/>
        </w:rPr>
        <w:t>studies</w:t>
      </w:r>
    </w:p>
    <w:p w14:paraId="5D636206" w14:textId="77777777" w:rsidR="002D58CD" w:rsidRDefault="002D58CD">
      <w:pPr>
        <w:pStyle w:val="Index2"/>
        <w:tabs>
          <w:tab w:val="right" w:leader="dot" w:pos="4310"/>
        </w:tabs>
        <w:rPr>
          <w:noProof/>
        </w:rPr>
      </w:pPr>
      <w:r w:rsidRPr="003A6BCE">
        <w:rPr>
          <w:rFonts w:eastAsia="Calibri" w:cs="Times New Roman"/>
          <w:noProof/>
        </w:rPr>
        <w:t>major</w:t>
      </w:r>
      <w:r>
        <w:rPr>
          <w:noProof/>
        </w:rPr>
        <w:tab/>
        <w:t>47</w:t>
      </w:r>
    </w:p>
    <w:p w14:paraId="48B47571" w14:textId="77777777" w:rsidR="002D58CD" w:rsidRDefault="002D58CD">
      <w:pPr>
        <w:pStyle w:val="Index2"/>
        <w:tabs>
          <w:tab w:val="right" w:leader="dot" w:pos="4310"/>
        </w:tabs>
        <w:rPr>
          <w:noProof/>
        </w:rPr>
      </w:pPr>
      <w:r w:rsidRPr="003A6BCE">
        <w:rPr>
          <w:rFonts w:eastAsia="Calibri" w:cs="Times New Roman"/>
          <w:noProof/>
        </w:rPr>
        <w:t>minor/routine</w:t>
      </w:r>
      <w:r>
        <w:rPr>
          <w:noProof/>
        </w:rPr>
        <w:tab/>
        <w:t>48</w:t>
      </w:r>
    </w:p>
    <w:p w14:paraId="4E0A5428" w14:textId="77777777" w:rsidR="002D58CD" w:rsidRDefault="002D58CD">
      <w:pPr>
        <w:pStyle w:val="Index1"/>
        <w:tabs>
          <w:tab w:val="right" w:leader="dot" w:pos="4310"/>
        </w:tabs>
        <w:rPr>
          <w:noProof/>
        </w:rPr>
      </w:pPr>
      <w:r>
        <w:rPr>
          <w:noProof/>
        </w:rPr>
        <w:t>subject files</w:t>
      </w:r>
      <w:r>
        <w:rPr>
          <w:noProof/>
        </w:rPr>
        <w:tab/>
      </w:r>
      <w:r w:rsidRPr="003A6BCE">
        <w:rPr>
          <w:i/>
          <w:noProof/>
        </w:rPr>
        <w:t>search by function/content of the record</w:t>
      </w:r>
    </w:p>
    <w:p w14:paraId="7D4B4FC7" w14:textId="77777777" w:rsidR="002D58CD" w:rsidRDefault="002D58CD">
      <w:pPr>
        <w:pStyle w:val="Index2"/>
        <w:tabs>
          <w:tab w:val="right" w:leader="dot" w:pos="4310"/>
        </w:tabs>
        <w:rPr>
          <w:noProof/>
        </w:rPr>
      </w:pPr>
      <w:r>
        <w:rPr>
          <w:noProof/>
        </w:rPr>
        <w:t>reference materials</w:t>
      </w:r>
      <w:r>
        <w:rPr>
          <w:noProof/>
        </w:rPr>
        <w:tab/>
        <w:t>140</w:t>
      </w:r>
    </w:p>
    <w:p w14:paraId="4D408FE9" w14:textId="77777777" w:rsidR="002D58CD" w:rsidRDefault="002D58CD">
      <w:pPr>
        <w:pStyle w:val="Index2"/>
        <w:tabs>
          <w:tab w:val="right" w:leader="dot" w:pos="4310"/>
        </w:tabs>
        <w:rPr>
          <w:noProof/>
        </w:rPr>
      </w:pPr>
      <w:r>
        <w:rPr>
          <w:noProof/>
        </w:rPr>
        <w:t>secondary/duplicate copies</w:t>
      </w:r>
      <w:r>
        <w:rPr>
          <w:noProof/>
        </w:rPr>
        <w:tab/>
        <w:t>141</w:t>
      </w:r>
    </w:p>
    <w:p w14:paraId="40DDB8FB" w14:textId="77777777" w:rsidR="002D58CD" w:rsidRDefault="002D58CD">
      <w:pPr>
        <w:pStyle w:val="Index1"/>
        <w:tabs>
          <w:tab w:val="right" w:leader="dot" w:pos="4310"/>
        </w:tabs>
        <w:rPr>
          <w:noProof/>
        </w:rPr>
      </w:pPr>
      <w:r>
        <w:rPr>
          <w:noProof/>
        </w:rPr>
        <w:t>subpoenas/summons</w:t>
      </w:r>
    </w:p>
    <w:p w14:paraId="150E5F23" w14:textId="77777777" w:rsidR="002D58CD" w:rsidRDefault="002D58CD">
      <w:pPr>
        <w:pStyle w:val="Index2"/>
        <w:tabs>
          <w:tab w:val="right" w:leader="dot" w:pos="4310"/>
        </w:tabs>
        <w:rPr>
          <w:noProof/>
        </w:rPr>
      </w:pPr>
      <w:r>
        <w:rPr>
          <w:noProof/>
        </w:rPr>
        <w:t>agency not party to litigation</w:t>
      </w:r>
      <w:r>
        <w:rPr>
          <w:noProof/>
        </w:rPr>
        <w:tab/>
        <w:t>26</w:t>
      </w:r>
    </w:p>
    <w:p w14:paraId="63646F0B" w14:textId="77777777" w:rsidR="002D58CD" w:rsidRDefault="002D58CD">
      <w:pPr>
        <w:pStyle w:val="Index2"/>
        <w:tabs>
          <w:tab w:val="right" w:leader="dot" w:pos="4310"/>
        </w:tabs>
        <w:rPr>
          <w:noProof/>
        </w:rPr>
      </w:pPr>
      <w:r>
        <w:rPr>
          <w:noProof/>
        </w:rPr>
        <w:t>agency party to litigation</w:t>
      </w:r>
    </w:p>
    <w:p w14:paraId="1F04F514" w14:textId="77777777" w:rsidR="002D58CD" w:rsidRDefault="002D58CD">
      <w:pPr>
        <w:pStyle w:val="Index3"/>
        <w:tabs>
          <w:tab w:val="right" w:leader="dot" w:pos="4310"/>
        </w:tabs>
        <w:rPr>
          <w:noProof/>
        </w:rPr>
      </w:pPr>
      <w:r>
        <w:rPr>
          <w:noProof/>
        </w:rPr>
        <w:t>routine cases</w:t>
      </w:r>
      <w:r>
        <w:rPr>
          <w:noProof/>
        </w:rPr>
        <w:tab/>
        <w:t>28</w:t>
      </w:r>
    </w:p>
    <w:p w14:paraId="1C3AD251" w14:textId="77777777" w:rsidR="002D58CD" w:rsidRDefault="002D58CD">
      <w:pPr>
        <w:pStyle w:val="Index3"/>
        <w:tabs>
          <w:tab w:val="right" w:leader="dot" w:pos="4310"/>
        </w:tabs>
        <w:rPr>
          <w:noProof/>
        </w:rPr>
      </w:pPr>
      <w:r>
        <w:rPr>
          <w:noProof/>
        </w:rPr>
        <w:t>significant cases</w:t>
      </w:r>
      <w:r>
        <w:rPr>
          <w:noProof/>
        </w:rPr>
        <w:tab/>
        <w:t>29</w:t>
      </w:r>
    </w:p>
    <w:p w14:paraId="17A31CEF" w14:textId="77777777" w:rsidR="002D58CD" w:rsidRDefault="002D58CD">
      <w:pPr>
        <w:pStyle w:val="Index1"/>
        <w:tabs>
          <w:tab w:val="right" w:leader="dot" w:pos="4310"/>
        </w:tabs>
        <w:rPr>
          <w:noProof/>
        </w:rPr>
      </w:pPr>
      <w:r>
        <w:rPr>
          <w:noProof/>
        </w:rPr>
        <w:t>supervisor files</w:t>
      </w:r>
      <w:r>
        <w:rPr>
          <w:noProof/>
        </w:rPr>
        <w:tab/>
        <w:t>108</w:t>
      </w:r>
    </w:p>
    <w:p w14:paraId="6799B671" w14:textId="77777777" w:rsidR="002D58CD" w:rsidRDefault="002D58CD">
      <w:pPr>
        <w:pStyle w:val="Index1"/>
        <w:tabs>
          <w:tab w:val="right" w:leader="dot" w:pos="4310"/>
        </w:tabs>
        <w:rPr>
          <w:noProof/>
        </w:rPr>
      </w:pPr>
      <w:r>
        <w:rPr>
          <w:noProof/>
        </w:rPr>
        <w:t>supplies</w:t>
      </w:r>
    </w:p>
    <w:p w14:paraId="0EF9010B" w14:textId="77777777" w:rsidR="002D58CD" w:rsidRDefault="002D58CD">
      <w:pPr>
        <w:pStyle w:val="Index2"/>
        <w:tabs>
          <w:tab w:val="right" w:leader="dot" w:pos="4310"/>
        </w:tabs>
        <w:rPr>
          <w:noProof/>
        </w:rPr>
      </w:pPr>
      <w:r>
        <w:rPr>
          <w:noProof/>
        </w:rPr>
        <w:t>disbursement</w:t>
      </w:r>
      <w:r>
        <w:rPr>
          <w:noProof/>
        </w:rPr>
        <w:tab/>
        <w:t>70</w:t>
      </w:r>
    </w:p>
    <w:p w14:paraId="01A9BD5F" w14:textId="77777777" w:rsidR="002D58CD" w:rsidRDefault="002D58CD">
      <w:pPr>
        <w:pStyle w:val="Index2"/>
        <w:tabs>
          <w:tab w:val="right" w:leader="dot" w:pos="4310"/>
        </w:tabs>
        <w:rPr>
          <w:noProof/>
        </w:rPr>
      </w:pPr>
      <w:r>
        <w:rPr>
          <w:noProof/>
        </w:rPr>
        <w:t>inventories</w:t>
      </w:r>
      <w:r>
        <w:rPr>
          <w:noProof/>
        </w:rPr>
        <w:tab/>
        <w:t>65</w:t>
      </w:r>
    </w:p>
    <w:p w14:paraId="67D285BB" w14:textId="77777777" w:rsidR="002D58CD" w:rsidRDefault="002D58CD">
      <w:pPr>
        <w:pStyle w:val="Index2"/>
        <w:tabs>
          <w:tab w:val="right" w:leader="dot" w:pos="4310"/>
        </w:tabs>
        <w:rPr>
          <w:noProof/>
        </w:rPr>
      </w:pPr>
      <w:r>
        <w:rPr>
          <w:noProof/>
        </w:rPr>
        <w:t>requisitions</w:t>
      </w:r>
      <w:r>
        <w:rPr>
          <w:noProof/>
        </w:rPr>
        <w:tab/>
        <w:t>86</w:t>
      </w:r>
    </w:p>
    <w:p w14:paraId="126134D3" w14:textId="77777777" w:rsidR="002D58CD" w:rsidRDefault="002D58CD">
      <w:pPr>
        <w:pStyle w:val="Index1"/>
        <w:tabs>
          <w:tab w:val="right" w:leader="dot" w:pos="4310"/>
        </w:tabs>
        <w:rPr>
          <w:noProof/>
        </w:rPr>
      </w:pPr>
      <w:r>
        <w:rPr>
          <w:noProof/>
        </w:rPr>
        <w:t>surplus property</w:t>
      </w:r>
      <w:r>
        <w:rPr>
          <w:noProof/>
        </w:rPr>
        <w:tab/>
        <w:t>55</w:t>
      </w:r>
    </w:p>
    <w:p w14:paraId="36343215" w14:textId="77777777" w:rsidR="002D58CD" w:rsidRDefault="002D58CD">
      <w:pPr>
        <w:pStyle w:val="Index1"/>
        <w:tabs>
          <w:tab w:val="right" w:leader="dot" w:pos="4310"/>
        </w:tabs>
        <w:rPr>
          <w:noProof/>
        </w:rPr>
      </w:pPr>
      <w:r>
        <w:rPr>
          <w:noProof/>
        </w:rPr>
        <w:t>surveys</w:t>
      </w:r>
    </w:p>
    <w:p w14:paraId="0B7228A6" w14:textId="77777777" w:rsidR="002D58CD" w:rsidRDefault="002D58CD">
      <w:pPr>
        <w:pStyle w:val="Index2"/>
        <w:tabs>
          <w:tab w:val="right" w:leader="dot" w:pos="4310"/>
        </w:tabs>
        <w:rPr>
          <w:noProof/>
        </w:rPr>
      </w:pPr>
      <w:r>
        <w:rPr>
          <w:noProof/>
        </w:rPr>
        <w:t>civil rights</w:t>
      </w:r>
      <w:r>
        <w:rPr>
          <w:noProof/>
        </w:rPr>
        <w:tab/>
        <w:t>16, 17</w:t>
      </w:r>
    </w:p>
    <w:p w14:paraId="358E13B0" w14:textId="77777777" w:rsidR="002D58CD" w:rsidRDefault="002D58CD">
      <w:pPr>
        <w:pStyle w:val="Index1"/>
        <w:tabs>
          <w:tab w:val="right" w:leader="dot" w:pos="4310"/>
        </w:tabs>
        <w:rPr>
          <w:noProof/>
        </w:rPr>
      </w:pPr>
      <w:r>
        <w:rPr>
          <w:noProof/>
        </w:rPr>
        <w:t>systems (applications/software)</w:t>
      </w:r>
    </w:p>
    <w:p w14:paraId="2696274C" w14:textId="77777777" w:rsidR="002D58CD" w:rsidRDefault="002D58CD">
      <w:pPr>
        <w:pStyle w:val="Index2"/>
        <w:tabs>
          <w:tab w:val="right" w:leader="dot" w:pos="4310"/>
        </w:tabs>
        <w:rPr>
          <w:noProof/>
        </w:rPr>
      </w:pPr>
      <w:r>
        <w:rPr>
          <w:noProof/>
        </w:rPr>
        <w:lastRenderedPageBreak/>
        <w:t>audit trails/usage monitoring</w:t>
      </w:r>
      <w:r>
        <w:rPr>
          <w:noProof/>
        </w:rPr>
        <w:tab/>
        <w:t>62</w:t>
      </w:r>
    </w:p>
    <w:p w14:paraId="696E58B6" w14:textId="77777777" w:rsidR="002D58CD" w:rsidRDefault="002D58CD">
      <w:pPr>
        <w:pStyle w:val="Index2"/>
        <w:tabs>
          <w:tab w:val="right" w:leader="dot" w:pos="4310"/>
        </w:tabs>
        <w:rPr>
          <w:noProof/>
        </w:rPr>
      </w:pPr>
      <w:r>
        <w:rPr>
          <w:noProof/>
        </w:rPr>
        <w:t>backups</w:t>
      </w:r>
      <w:r>
        <w:rPr>
          <w:noProof/>
        </w:rPr>
        <w:tab/>
        <w:t>63</w:t>
      </w:r>
    </w:p>
    <w:p w14:paraId="494E309B" w14:textId="77777777" w:rsidR="002D58CD" w:rsidRDefault="002D58CD">
      <w:pPr>
        <w:pStyle w:val="Index2"/>
        <w:tabs>
          <w:tab w:val="right" w:leader="dot" w:pos="4310"/>
        </w:tabs>
        <w:rPr>
          <w:noProof/>
        </w:rPr>
      </w:pPr>
      <w:r>
        <w:rPr>
          <w:noProof/>
        </w:rPr>
        <w:t>design/implementation</w:t>
      </w:r>
      <w:r>
        <w:rPr>
          <w:noProof/>
        </w:rPr>
        <w:tab/>
        <w:t>61</w:t>
      </w:r>
    </w:p>
    <w:p w14:paraId="57AB9920" w14:textId="77777777" w:rsidR="002D58CD" w:rsidRDefault="002D58CD">
      <w:pPr>
        <w:pStyle w:val="Index2"/>
        <w:tabs>
          <w:tab w:val="right" w:leader="dot" w:pos="4310"/>
        </w:tabs>
        <w:rPr>
          <w:noProof/>
        </w:rPr>
      </w:pPr>
      <w:r>
        <w:rPr>
          <w:noProof/>
        </w:rPr>
        <w:t>records within</w:t>
      </w:r>
      <w:r>
        <w:rPr>
          <w:noProof/>
        </w:rPr>
        <w:tab/>
      </w:r>
      <w:r w:rsidRPr="003A6BCE">
        <w:rPr>
          <w:i/>
          <w:noProof/>
        </w:rPr>
        <w:t>search by function/content of the record</w:t>
      </w:r>
    </w:p>
    <w:p w14:paraId="6D1E5343" w14:textId="77777777" w:rsidR="002D58CD" w:rsidRDefault="002D58CD">
      <w:pPr>
        <w:pStyle w:val="Index2"/>
        <w:tabs>
          <w:tab w:val="right" w:leader="dot" w:pos="4310"/>
        </w:tabs>
        <w:rPr>
          <w:noProof/>
        </w:rPr>
      </w:pPr>
      <w:r>
        <w:rPr>
          <w:noProof/>
        </w:rPr>
        <w:t>user access (authorization)</w:t>
      </w:r>
      <w:r>
        <w:rPr>
          <w:noProof/>
        </w:rPr>
        <w:tab/>
        <w:t>62</w:t>
      </w:r>
    </w:p>
    <w:p w14:paraId="3F6D2E19" w14:textId="77777777" w:rsidR="002D58CD" w:rsidRDefault="002D58CD">
      <w:pPr>
        <w:pStyle w:val="IndexHeading"/>
        <w:keepNext/>
        <w:tabs>
          <w:tab w:val="right" w:leader="dot" w:pos="4310"/>
        </w:tabs>
        <w:rPr>
          <w:rFonts w:asciiTheme="minorHAnsi" w:eastAsiaTheme="minorEastAsia" w:hAnsiTheme="minorHAnsi" w:cstheme="minorBidi"/>
          <w:b w:val="0"/>
          <w:bCs w:val="0"/>
          <w:noProof/>
        </w:rPr>
      </w:pPr>
      <w:r>
        <w:rPr>
          <w:noProof/>
        </w:rPr>
        <w:t>T</w:t>
      </w:r>
    </w:p>
    <w:p w14:paraId="5A8E3931" w14:textId="77777777" w:rsidR="002D58CD" w:rsidRDefault="002D58CD">
      <w:pPr>
        <w:pStyle w:val="Index1"/>
        <w:tabs>
          <w:tab w:val="right" w:leader="dot" w:pos="4310"/>
        </w:tabs>
        <w:rPr>
          <w:noProof/>
        </w:rPr>
      </w:pPr>
      <w:r w:rsidRPr="003A6BCE">
        <w:rPr>
          <w:rFonts w:eastAsia="Calibri" w:cs="Times New Roman"/>
          <w:noProof/>
        </w:rPr>
        <w:t>taskforce meetings</w:t>
      </w:r>
    </w:p>
    <w:p w14:paraId="1D34EAEA" w14:textId="77777777" w:rsidR="002D58CD" w:rsidRDefault="002D58CD">
      <w:pPr>
        <w:pStyle w:val="Index2"/>
        <w:tabs>
          <w:tab w:val="right" w:leader="dot" w:pos="4310"/>
        </w:tabs>
        <w:rPr>
          <w:noProof/>
        </w:rPr>
      </w:pPr>
      <w:r w:rsidRPr="003A6BCE">
        <w:rPr>
          <w:rFonts w:eastAsia="Calibri" w:cs="Times New Roman"/>
          <w:noProof/>
        </w:rPr>
        <w:t>agendas/packets/minutes/av recordings</w:t>
      </w:r>
    </w:p>
    <w:p w14:paraId="1224CBE2" w14:textId="77777777" w:rsidR="002D58CD" w:rsidRDefault="002D58CD">
      <w:pPr>
        <w:pStyle w:val="Index3"/>
        <w:tabs>
          <w:tab w:val="right" w:leader="dot" w:pos="4310"/>
        </w:tabs>
        <w:rPr>
          <w:noProof/>
        </w:rPr>
      </w:pPr>
      <w:r w:rsidRPr="003A6BCE">
        <w:rPr>
          <w:rFonts w:eastAsia="Calibri" w:cs="Times New Roman"/>
          <w:noProof/>
        </w:rPr>
        <w:t>advisory taskforces</w:t>
      </w:r>
      <w:r>
        <w:rPr>
          <w:noProof/>
        </w:rPr>
        <w:tab/>
        <w:t>32</w:t>
      </w:r>
    </w:p>
    <w:p w14:paraId="28AE4B69" w14:textId="77777777" w:rsidR="002D58CD" w:rsidRDefault="002D58CD">
      <w:pPr>
        <w:pStyle w:val="Index3"/>
        <w:tabs>
          <w:tab w:val="right" w:leader="dot" w:pos="4310"/>
        </w:tabs>
        <w:rPr>
          <w:noProof/>
        </w:rPr>
      </w:pPr>
      <w:r w:rsidRPr="003A6BCE">
        <w:rPr>
          <w:rFonts w:eastAsia="Calibri" w:cs="Times New Roman"/>
          <w:noProof/>
        </w:rPr>
        <w:t>governing/executive/policy-setting</w:t>
      </w:r>
      <w:r>
        <w:rPr>
          <w:noProof/>
        </w:rPr>
        <w:tab/>
        <w:t>33</w:t>
      </w:r>
    </w:p>
    <w:p w14:paraId="418FB85C" w14:textId="77777777" w:rsidR="002D58CD" w:rsidRDefault="002D58CD">
      <w:pPr>
        <w:pStyle w:val="Index3"/>
        <w:tabs>
          <w:tab w:val="right" w:leader="dot" w:pos="4310"/>
        </w:tabs>
        <w:rPr>
          <w:noProof/>
        </w:rPr>
      </w:pPr>
      <w:r w:rsidRPr="003A6BCE">
        <w:rPr>
          <w:rFonts w:eastAsia="Calibri" w:cs="Times New Roman"/>
          <w:noProof/>
        </w:rPr>
        <w:t>individual members’ copies/notes</w:t>
      </w:r>
      <w:r>
        <w:rPr>
          <w:noProof/>
        </w:rPr>
        <w:tab/>
        <w:t>35</w:t>
      </w:r>
    </w:p>
    <w:p w14:paraId="41A08A9F" w14:textId="77777777" w:rsidR="002D58CD" w:rsidRDefault="002D58CD">
      <w:pPr>
        <w:pStyle w:val="Index3"/>
        <w:tabs>
          <w:tab w:val="right" w:leader="dot" w:pos="4310"/>
        </w:tabs>
        <w:rPr>
          <w:noProof/>
        </w:rPr>
      </w:pPr>
      <w:r w:rsidRPr="003A6BCE">
        <w:rPr>
          <w:rFonts w:eastAsia="Calibri" w:cs="Times New Roman"/>
          <w:noProof/>
        </w:rPr>
        <w:t>interagency/external taskforces</w:t>
      </w:r>
    </w:p>
    <w:p w14:paraId="46F2D080" w14:textId="77777777" w:rsidR="002D58CD" w:rsidRDefault="002D58CD">
      <w:pPr>
        <w:pStyle w:val="Index4"/>
        <w:tabs>
          <w:tab w:val="right" w:leader="dot" w:pos="4310"/>
        </w:tabs>
        <w:rPr>
          <w:noProof/>
        </w:rPr>
      </w:pPr>
      <w:r w:rsidRPr="003A6BCE">
        <w:rPr>
          <w:rFonts w:eastAsia="Calibri" w:cs="Times New Roman"/>
          <w:noProof/>
        </w:rPr>
        <w:t>agency is secretary</w:t>
      </w:r>
      <w:r>
        <w:rPr>
          <w:noProof/>
        </w:rPr>
        <w:tab/>
        <w:t>32</w:t>
      </w:r>
    </w:p>
    <w:p w14:paraId="6C359710" w14:textId="77777777" w:rsidR="002D58CD" w:rsidRDefault="002D58CD">
      <w:pPr>
        <w:pStyle w:val="Index3"/>
        <w:tabs>
          <w:tab w:val="right" w:leader="dot" w:pos="4310"/>
        </w:tabs>
        <w:rPr>
          <w:noProof/>
        </w:rPr>
      </w:pPr>
      <w:r w:rsidRPr="003A6BCE">
        <w:rPr>
          <w:rFonts w:eastAsia="Calibri" w:cs="Times New Roman"/>
          <w:noProof/>
        </w:rPr>
        <w:t>internal task forces</w:t>
      </w:r>
      <w:r>
        <w:rPr>
          <w:noProof/>
        </w:rPr>
        <w:tab/>
        <w:t>36</w:t>
      </w:r>
    </w:p>
    <w:p w14:paraId="5EF13579" w14:textId="77777777" w:rsidR="002D58CD" w:rsidRDefault="002D58CD">
      <w:pPr>
        <w:pStyle w:val="Index2"/>
        <w:tabs>
          <w:tab w:val="right" w:leader="dot" w:pos="4310"/>
        </w:tabs>
        <w:rPr>
          <w:noProof/>
        </w:rPr>
      </w:pPr>
      <w:r w:rsidRPr="003A6BCE">
        <w:rPr>
          <w:rFonts w:eastAsia="Calibri" w:cs="Times New Roman"/>
          <w:noProof/>
        </w:rPr>
        <w:t>arrangements</w:t>
      </w:r>
      <w:r>
        <w:rPr>
          <w:noProof/>
        </w:rPr>
        <w:tab/>
        <w:t>34</w:t>
      </w:r>
    </w:p>
    <w:p w14:paraId="669D5C1D" w14:textId="77777777" w:rsidR="002D58CD" w:rsidRDefault="002D58CD">
      <w:pPr>
        <w:pStyle w:val="Index3"/>
        <w:tabs>
          <w:tab w:val="right" w:leader="dot" w:pos="4310"/>
        </w:tabs>
        <w:rPr>
          <w:noProof/>
        </w:rPr>
      </w:pPr>
      <w:r w:rsidRPr="003A6BCE">
        <w:rPr>
          <w:rFonts w:eastAsia="Calibri" w:cs="Times New Roman"/>
          <w:noProof/>
        </w:rPr>
        <w:t>scheduling</w:t>
      </w:r>
      <w:r>
        <w:rPr>
          <w:noProof/>
        </w:rPr>
        <w:tab/>
        <w:t>141</w:t>
      </w:r>
    </w:p>
    <w:p w14:paraId="3DE3B9B9" w14:textId="77777777" w:rsidR="002D58CD" w:rsidRDefault="002D58CD">
      <w:pPr>
        <w:pStyle w:val="Index3"/>
        <w:tabs>
          <w:tab w:val="right" w:leader="dot" w:pos="4310"/>
        </w:tabs>
        <w:rPr>
          <w:noProof/>
        </w:rPr>
      </w:pPr>
      <w:r w:rsidRPr="003A6BCE">
        <w:rPr>
          <w:rFonts w:eastAsia="Calibri" w:cs="Times New Roman"/>
          <w:noProof/>
        </w:rPr>
        <w:t>travel</w:t>
      </w:r>
      <w:r>
        <w:rPr>
          <w:noProof/>
        </w:rPr>
        <w:tab/>
        <w:t>90</w:t>
      </w:r>
    </w:p>
    <w:p w14:paraId="6458CB57" w14:textId="77777777" w:rsidR="002D58CD" w:rsidRDefault="002D58CD">
      <w:pPr>
        <w:pStyle w:val="Index2"/>
        <w:tabs>
          <w:tab w:val="right" w:leader="dot" w:pos="4310"/>
        </w:tabs>
        <w:rPr>
          <w:noProof/>
        </w:rPr>
      </w:pPr>
      <w:r w:rsidRPr="003A6BCE">
        <w:rPr>
          <w:rFonts w:eastAsia="Calibri" w:cs="Times New Roman"/>
          <w:noProof/>
        </w:rPr>
        <w:t>ballots (voting on decisions)</w:t>
      </w:r>
      <w:r>
        <w:rPr>
          <w:noProof/>
        </w:rPr>
        <w:tab/>
        <w:t>35</w:t>
      </w:r>
    </w:p>
    <w:p w14:paraId="3D7DC057" w14:textId="77777777" w:rsidR="002D58CD" w:rsidRDefault="002D58CD">
      <w:pPr>
        <w:pStyle w:val="Index1"/>
        <w:tabs>
          <w:tab w:val="right" w:leader="dot" w:pos="4310"/>
        </w:tabs>
        <w:rPr>
          <w:noProof/>
        </w:rPr>
      </w:pPr>
      <w:r w:rsidRPr="003A6BCE">
        <w:rPr>
          <w:rFonts w:eastAsia="Calibri" w:cs="Times New Roman"/>
          <w:noProof/>
        </w:rPr>
        <w:t>taskforce members (appointments/resignations)</w:t>
      </w:r>
    </w:p>
    <w:p w14:paraId="1C48AD7D" w14:textId="77777777" w:rsidR="002D58CD" w:rsidRDefault="002D58CD">
      <w:pPr>
        <w:pStyle w:val="Index2"/>
        <w:tabs>
          <w:tab w:val="right" w:leader="dot" w:pos="4310"/>
        </w:tabs>
        <w:rPr>
          <w:noProof/>
        </w:rPr>
      </w:pPr>
      <w:r w:rsidRPr="003A6BCE">
        <w:rPr>
          <w:rFonts w:eastAsia="Calibri" w:cs="Times New Roman"/>
          <w:noProof/>
        </w:rPr>
        <w:t>advisory taskforces</w:t>
      </w:r>
      <w:r>
        <w:rPr>
          <w:noProof/>
        </w:rPr>
        <w:tab/>
        <w:t>32</w:t>
      </w:r>
    </w:p>
    <w:p w14:paraId="2B344CC2" w14:textId="77777777" w:rsidR="002D58CD" w:rsidRDefault="002D58CD">
      <w:pPr>
        <w:pStyle w:val="Index2"/>
        <w:tabs>
          <w:tab w:val="right" w:leader="dot" w:pos="4310"/>
        </w:tabs>
        <w:rPr>
          <w:noProof/>
        </w:rPr>
      </w:pPr>
      <w:r w:rsidRPr="003A6BCE">
        <w:rPr>
          <w:rFonts w:eastAsia="Calibri" w:cs="Times New Roman"/>
          <w:noProof/>
        </w:rPr>
        <w:t>ballots (voting)</w:t>
      </w:r>
      <w:r>
        <w:rPr>
          <w:noProof/>
        </w:rPr>
        <w:tab/>
        <w:t>35</w:t>
      </w:r>
    </w:p>
    <w:p w14:paraId="107178BC" w14:textId="77777777" w:rsidR="002D58CD" w:rsidRDefault="002D58CD">
      <w:pPr>
        <w:pStyle w:val="Index2"/>
        <w:tabs>
          <w:tab w:val="right" w:leader="dot" w:pos="4310"/>
        </w:tabs>
        <w:rPr>
          <w:noProof/>
        </w:rPr>
      </w:pPr>
      <w:r w:rsidRPr="003A6BCE">
        <w:rPr>
          <w:rFonts w:eastAsia="Calibri" w:cs="Times New Roman"/>
          <w:noProof/>
        </w:rPr>
        <w:t>governing/executive/policy-setting taskforces</w:t>
      </w:r>
      <w:r>
        <w:rPr>
          <w:noProof/>
        </w:rPr>
        <w:tab/>
        <w:t>33</w:t>
      </w:r>
    </w:p>
    <w:p w14:paraId="6C3177FF" w14:textId="77777777" w:rsidR="002D58CD" w:rsidRDefault="002D58CD">
      <w:pPr>
        <w:pStyle w:val="Index1"/>
        <w:tabs>
          <w:tab w:val="right" w:leader="dot" w:pos="4310"/>
        </w:tabs>
        <w:rPr>
          <w:noProof/>
        </w:rPr>
      </w:pPr>
      <w:r>
        <w:rPr>
          <w:noProof/>
        </w:rPr>
        <w:t>tasks (Microsoft Outlook)</w:t>
      </w:r>
      <w:r>
        <w:rPr>
          <w:noProof/>
        </w:rPr>
        <w:tab/>
        <w:t>138</w:t>
      </w:r>
    </w:p>
    <w:p w14:paraId="40D55837" w14:textId="77777777" w:rsidR="002D58CD" w:rsidRDefault="002D58CD">
      <w:pPr>
        <w:pStyle w:val="Index1"/>
        <w:tabs>
          <w:tab w:val="right" w:leader="dot" w:pos="4310"/>
        </w:tabs>
        <w:rPr>
          <w:noProof/>
        </w:rPr>
      </w:pPr>
      <w:r>
        <w:rPr>
          <w:noProof/>
        </w:rPr>
        <w:t>tax exempt bonds</w:t>
      </w:r>
      <w:r>
        <w:rPr>
          <w:noProof/>
        </w:rPr>
        <w:tab/>
        <w:t>79</w:t>
      </w:r>
    </w:p>
    <w:p w14:paraId="53A60315" w14:textId="77777777" w:rsidR="002D58CD" w:rsidRDefault="002D58CD">
      <w:pPr>
        <w:pStyle w:val="Index1"/>
        <w:tabs>
          <w:tab w:val="right" w:leader="dot" w:pos="4310"/>
        </w:tabs>
        <w:rPr>
          <w:noProof/>
        </w:rPr>
      </w:pPr>
      <w:r>
        <w:rPr>
          <w:noProof/>
        </w:rPr>
        <w:t>taxes (reporting/returns)</w:t>
      </w:r>
    </w:p>
    <w:p w14:paraId="22D112F3" w14:textId="77777777" w:rsidR="002D58CD" w:rsidRDefault="002D58CD">
      <w:pPr>
        <w:pStyle w:val="Index2"/>
        <w:tabs>
          <w:tab w:val="right" w:leader="dot" w:pos="4310"/>
        </w:tabs>
        <w:rPr>
          <w:noProof/>
        </w:rPr>
      </w:pPr>
      <w:r>
        <w:rPr>
          <w:noProof/>
        </w:rPr>
        <w:t>federal/IRS</w:t>
      </w:r>
      <w:r>
        <w:rPr>
          <w:noProof/>
        </w:rPr>
        <w:tab/>
        <w:t>79</w:t>
      </w:r>
    </w:p>
    <w:p w14:paraId="49D0B158" w14:textId="77777777" w:rsidR="002D58CD" w:rsidRDefault="002D58CD">
      <w:pPr>
        <w:pStyle w:val="Index2"/>
        <w:tabs>
          <w:tab w:val="right" w:leader="dot" w:pos="4310"/>
        </w:tabs>
        <w:rPr>
          <w:noProof/>
        </w:rPr>
      </w:pPr>
      <w:r>
        <w:rPr>
          <w:noProof/>
        </w:rPr>
        <w:t>state/local</w:t>
      </w:r>
      <w:r>
        <w:rPr>
          <w:noProof/>
        </w:rPr>
        <w:tab/>
        <w:t>79</w:t>
      </w:r>
    </w:p>
    <w:p w14:paraId="6630583B" w14:textId="77777777" w:rsidR="002D58CD" w:rsidRDefault="002D58CD">
      <w:pPr>
        <w:pStyle w:val="Index1"/>
        <w:tabs>
          <w:tab w:val="right" w:leader="dot" w:pos="4310"/>
        </w:tabs>
        <w:rPr>
          <w:noProof/>
        </w:rPr>
      </w:pPr>
      <w:r>
        <w:rPr>
          <w:noProof/>
        </w:rPr>
        <w:t>technical design (computer applications)</w:t>
      </w:r>
      <w:r>
        <w:rPr>
          <w:noProof/>
        </w:rPr>
        <w:tab/>
        <w:t>61</w:t>
      </w:r>
    </w:p>
    <w:p w14:paraId="67B5B269" w14:textId="77777777" w:rsidR="002D58CD" w:rsidRDefault="002D58CD">
      <w:pPr>
        <w:pStyle w:val="Index1"/>
        <w:tabs>
          <w:tab w:val="right" w:leader="dot" w:pos="4310"/>
        </w:tabs>
        <w:rPr>
          <w:noProof/>
        </w:rPr>
      </w:pPr>
      <w:r>
        <w:rPr>
          <w:noProof/>
        </w:rPr>
        <w:t>telematics (vehicle tracking data)</w:t>
      </w:r>
    </w:p>
    <w:p w14:paraId="408A6453" w14:textId="77777777" w:rsidR="002D58CD" w:rsidRDefault="002D58CD">
      <w:pPr>
        <w:pStyle w:val="Index2"/>
        <w:tabs>
          <w:tab w:val="right" w:leader="dot" w:pos="4310"/>
        </w:tabs>
        <w:rPr>
          <w:noProof/>
        </w:rPr>
      </w:pPr>
      <w:r>
        <w:rPr>
          <w:noProof/>
        </w:rPr>
        <w:t>consolidated data/reports</w:t>
      </w:r>
      <w:r>
        <w:rPr>
          <w:noProof/>
        </w:rPr>
        <w:tab/>
        <w:t>71</w:t>
      </w:r>
    </w:p>
    <w:p w14:paraId="18379980" w14:textId="77777777" w:rsidR="002D58CD" w:rsidRDefault="002D58CD">
      <w:pPr>
        <w:pStyle w:val="Index2"/>
        <w:tabs>
          <w:tab w:val="right" w:leader="dot" w:pos="4310"/>
        </w:tabs>
        <w:rPr>
          <w:noProof/>
        </w:rPr>
      </w:pPr>
      <w:r>
        <w:rPr>
          <w:noProof/>
        </w:rPr>
        <w:t>raw data (after consolidation)</w:t>
      </w:r>
      <w:r>
        <w:rPr>
          <w:noProof/>
        </w:rPr>
        <w:tab/>
        <w:t>139</w:t>
      </w:r>
    </w:p>
    <w:p w14:paraId="280872B5" w14:textId="77777777" w:rsidR="002D58CD" w:rsidRDefault="002D58CD">
      <w:pPr>
        <w:pStyle w:val="Index1"/>
        <w:tabs>
          <w:tab w:val="right" w:leader="dot" w:pos="4310"/>
        </w:tabs>
        <w:rPr>
          <w:noProof/>
        </w:rPr>
      </w:pPr>
      <w:r>
        <w:rPr>
          <w:noProof/>
        </w:rPr>
        <w:t>temperature checks (COVID-19)</w:t>
      </w:r>
      <w:r>
        <w:rPr>
          <w:noProof/>
        </w:rPr>
        <w:tab/>
        <w:t>73</w:t>
      </w:r>
    </w:p>
    <w:p w14:paraId="67254DDD" w14:textId="77777777" w:rsidR="002D58CD" w:rsidRDefault="002D58CD">
      <w:pPr>
        <w:pStyle w:val="Index1"/>
        <w:tabs>
          <w:tab w:val="right" w:leader="dot" w:pos="4310"/>
        </w:tabs>
        <w:rPr>
          <w:noProof/>
        </w:rPr>
      </w:pPr>
      <w:r>
        <w:rPr>
          <w:noProof/>
        </w:rPr>
        <w:t>test data (information systems)</w:t>
      </w:r>
      <w:r>
        <w:rPr>
          <w:noProof/>
        </w:rPr>
        <w:tab/>
        <w:t>63</w:t>
      </w:r>
    </w:p>
    <w:p w14:paraId="1D28F566" w14:textId="77777777" w:rsidR="002D58CD" w:rsidRDefault="002D58CD">
      <w:pPr>
        <w:pStyle w:val="Index1"/>
        <w:tabs>
          <w:tab w:val="right" w:leader="dot" w:pos="4310"/>
        </w:tabs>
        <w:rPr>
          <w:noProof/>
        </w:rPr>
      </w:pPr>
      <w:r>
        <w:rPr>
          <w:noProof/>
        </w:rPr>
        <w:t>text messages</w:t>
      </w:r>
      <w:r>
        <w:rPr>
          <w:noProof/>
        </w:rPr>
        <w:tab/>
      </w:r>
      <w:r w:rsidRPr="003A6BCE">
        <w:rPr>
          <w:i/>
          <w:noProof/>
        </w:rPr>
        <w:t>search by function/content of the record</w:t>
      </w:r>
    </w:p>
    <w:p w14:paraId="475B02ED" w14:textId="77777777" w:rsidR="002D58CD" w:rsidRDefault="002D58CD">
      <w:pPr>
        <w:pStyle w:val="Index1"/>
        <w:tabs>
          <w:tab w:val="right" w:leader="dot" w:pos="4310"/>
        </w:tabs>
        <w:rPr>
          <w:noProof/>
        </w:rPr>
      </w:pPr>
      <w:r>
        <w:rPr>
          <w:noProof/>
        </w:rPr>
        <w:t>timesheets</w:t>
      </w:r>
      <w:r>
        <w:rPr>
          <w:noProof/>
        </w:rPr>
        <w:tab/>
        <w:t>91</w:t>
      </w:r>
    </w:p>
    <w:p w14:paraId="098C12C5" w14:textId="77777777" w:rsidR="002D58CD" w:rsidRDefault="002D58CD">
      <w:pPr>
        <w:pStyle w:val="Index2"/>
        <w:tabs>
          <w:tab w:val="right" w:leader="dot" w:pos="4310"/>
        </w:tabs>
        <w:rPr>
          <w:noProof/>
        </w:rPr>
      </w:pPr>
      <w:r>
        <w:rPr>
          <w:noProof/>
        </w:rPr>
        <w:t>grant projects</w:t>
      </w:r>
      <w:r>
        <w:rPr>
          <w:noProof/>
        </w:rPr>
        <w:tab/>
        <w:t>89</w:t>
      </w:r>
    </w:p>
    <w:p w14:paraId="5DB8CCC8" w14:textId="77777777" w:rsidR="002D58CD" w:rsidRDefault="002D58CD">
      <w:pPr>
        <w:pStyle w:val="Index1"/>
        <w:tabs>
          <w:tab w:val="right" w:leader="dot" w:pos="4310"/>
        </w:tabs>
        <w:rPr>
          <w:noProof/>
        </w:rPr>
      </w:pPr>
      <w:r>
        <w:rPr>
          <w:noProof/>
        </w:rPr>
        <w:t>to do lists</w:t>
      </w:r>
      <w:r>
        <w:rPr>
          <w:noProof/>
        </w:rPr>
        <w:tab/>
        <w:t>138</w:t>
      </w:r>
    </w:p>
    <w:p w14:paraId="1594FDDC" w14:textId="77777777" w:rsidR="002D58CD" w:rsidRDefault="002D58CD">
      <w:pPr>
        <w:pStyle w:val="Index1"/>
        <w:tabs>
          <w:tab w:val="right" w:leader="dot" w:pos="4310"/>
        </w:tabs>
        <w:rPr>
          <w:noProof/>
        </w:rPr>
      </w:pPr>
      <w:r>
        <w:rPr>
          <w:noProof/>
        </w:rPr>
        <w:t>track changes (Microsoft Word)</w:t>
      </w:r>
      <w:r>
        <w:rPr>
          <w:noProof/>
        </w:rPr>
        <w:tab/>
        <w:t>135</w:t>
      </w:r>
    </w:p>
    <w:p w14:paraId="0FDB954D" w14:textId="77777777" w:rsidR="002D58CD" w:rsidRDefault="002D58CD">
      <w:pPr>
        <w:pStyle w:val="Index1"/>
        <w:tabs>
          <w:tab w:val="right" w:leader="dot" w:pos="4310"/>
        </w:tabs>
        <w:rPr>
          <w:noProof/>
        </w:rPr>
      </w:pPr>
      <w:r>
        <w:rPr>
          <w:noProof/>
        </w:rPr>
        <w:t>training</w:t>
      </w:r>
    </w:p>
    <w:p w14:paraId="75FB5D2C" w14:textId="77777777" w:rsidR="002D58CD" w:rsidRDefault="002D58CD">
      <w:pPr>
        <w:pStyle w:val="Index2"/>
        <w:tabs>
          <w:tab w:val="right" w:leader="dot" w:pos="4310"/>
        </w:tabs>
        <w:rPr>
          <w:noProof/>
        </w:rPr>
      </w:pPr>
      <w:r>
        <w:rPr>
          <w:noProof/>
        </w:rPr>
        <w:t>agency provided</w:t>
      </w:r>
      <w:r>
        <w:rPr>
          <w:noProof/>
        </w:rPr>
        <w:tab/>
        <w:t>53</w:t>
      </w:r>
    </w:p>
    <w:p w14:paraId="473255A6" w14:textId="77777777" w:rsidR="002D58CD" w:rsidRDefault="002D58CD">
      <w:pPr>
        <w:pStyle w:val="Index3"/>
        <w:tabs>
          <w:tab w:val="right" w:leader="dot" w:pos="4310"/>
        </w:tabs>
        <w:rPr>
          <w:noProof/>
        </w:rPr>
      </w:pPr>
      <w:r>
        <w:rPr>
          <w:noProof/>
        </w:rPr>
        <w:t>arrangements</w:t>
      </w:r>
      <w:r>
        <w:rPr>
          <w:noProof/>
        </w:rPr>
        <w:tab/>
        <w:t>52</w:t>
      </w:r>
    </w:p>
    <w:p w14:paraId="710C9419" w14:textId="77777777" w:rsidR="002D58CD" w:rsidRDefault="002D58CD">
      <w:pPr>
        <w:pStyle w:val="Index3"/>
        <w:tabs>
          <w:tab w:val="right" w:leader="dot" w:pos="4310"/>
        </w:tabs>
        <w:rPr>
          <w:noProof/>
        </w:rPr>
      </w:pPr>
      <w:r>
        <w:rPr>
          <w:noProof/>
        </w:rPr>
        <w:t>development</w:t>
      </w:r>
      <w:r>
        <w:rPr>
          <w:noProof/>
        </w:rPr>
        <w:tab/>
        <w:t>52</w:t>
      </w:r>
    </w:p>
    <w:p w14:paraId="0A9A7846" w14:textId="77777777" w:rsidR="002D58CD" w:rsidRDefault="002D58CD">
      <w:pPr>
        <w:pStyle w:val="Index3"/>
        <w:tabs>
          <w:tab w:val="right" w:leader="dot" w:pos="4310"/>
        </w:tabs>
        <w:rPr>
          <w:noProof/>
        </w:rPr>
      </w:pPr>
      <w:r>
        <w:rPr>
          <w:noProof/>
        </w:rPr>
        <w:t>mandatory/credit provided</w:t>
      </w:r>
      <w:r>
        <w:rPr>
          <w:noProof/>
        </w:rPr>
        <w:tab/>
        <w:t>54</w:t>
      </w:r>
    </w:p>
    <w:p w14:paraId="6304CC33" w14:textId="77777777" w:rsidR="002D58CD" w:rsidRDefault="002D58CD">
      <w:pPr>
        <w:pStyle w:val="Index2"/>
        <w:tabs>
          <w:tab w:val="right" w:leader="dot" w:pos="4310"/>
        </w:tabs>
        <w:rPr>
          <w:noProof/>
        </w:rPr>
      </w:pPr>
      <w:r>
        <w:rPr>
          <w:noProof/>
        </w:rPr>
        <w:t>civil rights</w:t>
      </w:r>
      <w:r>
        <w:rPr>
          <w:noProof/>
        </w:rPr>
        <w:tab/>
        <w:t>17</w:t>
      </w:r>
    </w:p>
    <w:p w14:paraId="4A1AB843" w14:textId="77777777" w:rsidR="002D58CD" w:rsidRDefault="002D58CD">
      <w:pPr>
        <w:pStyle w:val="Index2"/>
        <w:tabs>
          <w:tab w:val="right" w:leader="dot" w:pos="4310"/>
        </w:tabs>
        <w:rPr>
          <w:noProof/>
        </w:rPr>
      </w:pPr>
      <w:r>
        <w:rPr>
          <w:noProof/>
        </w:rPr>
        <w:t>civil rights (Section 504)</w:t>
      </w:r>
      <w:r>
        <w:rPr>
          <w:noProof/>
        </w:rPr>
        <w:tab/>
        <w:t>16</w:t>
      </w:r>
    </w:p>
    <w:p w14:paraId="7E1BC637" w14:textId="77777777" w:rsidR="002D58CD" w:rsidRDefault="002D58CD">
      <w:pPr>
        <w:pStyle w:val="Index2"/>
        <w:tabs>
          <w:tab w:val="right" w:leader="dot" w:pos="4310"/>
        </w:tabs>
        <w:rPr>
          <w:noProof/>
        </w:rPr>
      </w:pPr>
      <w:r>
        <w:rPr>
          <w:noProof/>
        </w:rPr>
        <w:t>employee history</w:t>
      </w:r>
      <w:r>
        <w:rPr>
          <w:noProof/>
        </w:rPr>
        <w:tab/>
        <w:t>117</w:t>
      </w:r>
    </w:p>
    <w:p w14:paraId="0A90310F" w14:textId="77777777" w:rsidR="002D58CD" w:rsidRDefault="002D58CD">
      <w:pPr>
        <w:pStyle w:val="Index2"/>
        <w:tabs>
          <w:tab w:val="right" w:leader="dot" w:pos="4310"/>
        </w:tabs>
        <w:rPr>
          <w:noProof/>
        </w:rPr>
      </w:pPr>
      <w:r>
        <w:rPr>
          <w:noProof/>
        </w:rPr>
        <w:t>plans (positions)</w:t>
      </w:r>
      <w:r>
        <w:rPr>
          <w:noProof/>
        </w:rPr>
        <w:tab/>
        <w:t>113</w:t>
      </w:r>
    </w:p>
    <w:p w14:paraId="58B6B057" w14:textId="77777777" w:rsidR="002D58CD" w:rsidRDefault="002D58CD">
      <w:pPr>
        <w:pStyle w:val="Index1"/>
        <w:tabs>
          <w:tab w:val="right" w:leader="dot" w:pos="4310"/>
        </w:tabs>
        <w:rPr>
          <w:noProof/>
        </w:rPr>
      </w:pPr>
      <w:r>
        <w:rPr>
          <w:noProof/>
        </w:rPr>
        <w:t>transfers</w:t>
      </w:r>
    </w:p>
    <w:p w14:paraId="7397D3AB" w14:textId="77777777" w:rsidR="002D58CD" w:rsidRDefault="002D58CD">
      <w:pPr>
        <w:pStyle w:val="Index2"/>
        <w:tabs>
          <w:tab w:val="right" w:leader="dot" w:pos="4310"/>
        </w:tabs>
        <w:rPr>
          <w:noProof/>
        </w:rPr>
      </w:pPr>
      <w:r>
        <w:rPr>
          <w:noProof/>
        </w:rPr>
        <w:t>publications to State Library</w:t>
      </w:r>
      <w:r>
        <w:rPr>
          <w:noProof/>
        </w:rPr>
        <w:tab/>
        <w:t>125</w:t>
      </w:r>
    </w:p>
    <w:p w14:paraId="22A02DB3" w14:textId="77777777" w:rsidR="002D58CD" w:rsidRDefault="002D58CD">
      <w:pPr>
        <w:pStyle w:val="Index2"/>
        <w:tabs>
          <w:tab w:val="right" w:leader="dot" w:pos="4310"/>
        </w:tabs>
        <w:rPr>
          <w:noProof/>
        </w:rPr>
      </w:pPr>
      <w:r>
        <w:rPr>
          <w:noProof/>
        </w:rPr>
        <w:t>records to State Archives</w:t>
      </w:r>
      <w:r>
        <w:rPr>
          <w:noProof/>
        </w:rPr>
        <w:tab/>
        <w:t>128</w:t>
      </w:r>
    </w:p>
    <w:p w14:paraId="7605F920" w14:textId="77777777" w:rsidR="002D58CD" w:rsidRDefault="002D58CD">
      <w:pPr>
        <w:pStyle w:val="Index1"/>
        <w:tabs>
          <w:tab w:val="right" w:leader="dot" w:pos="4310"/>
        </w:tabs>
        <w:rPr>
          <w:noProof/>
        </w:rPr>
      </w:pPr>
      <w:r w:rsidRPr="003A6BCE">
        <w:rPr>
          <w:rFonts w:eastAsia="Calibri" w:cs="Times New Roman"/>
          <w:noProof/>
        </w:rPr>
        <w:t>transitional documentation (incoming officials/agency heads)</w:t>
      </w:r>
      <w:r>
        <w:rPr>
          <w:noProof/>
        </w:rPr>
        <w:tab/>
        <w:t>38</w:t>
      </w:r>
    </w:p>
    <w:p w14:paraId="5E333D4E" w14:textId="77777777" w:rsidR="002D58CD" w:rsidRDefault="002D58CD">
      <w:pPr>
        <w:pStyle w:val="Index1"/>
        <w:tabs>
          <w:tab w:val="right" w:leader="dot" w:pos="4310"/>
        </w:tabs>
        <w:rPr>
          <w:noProof/>
        </w:rPr>
      </w:pPr>
      <w:r>
        <w:rPr>
          <w:noProof/>
        </w:rPr>
        <w:t>transmittals</w:t>
      </w:r>
    </w:p>
    <w:p w14:paraId="6EC3BCC3" w14:textId="77777777" w:rsidR="002D58CD" w:rsidRDefault="002D58CD">
      <w:pPr>
        <w:pStyle w:val="Index2"/>
        <w:tabs>
          <w:tab w:val="right" w:leader="dot" w:pos="4310"/>
        </w:tabs>
        <w:rPr>
          <w:noProof/>
        </w:rPr>
      </w:pPr>
      <w:r>
        <w:rPr>
          <w:noProof/>
        </w:rPr>
        <w:t>cash receipts</w:t>
      </w:r>
      <w:r>
        <w:rPr>
          <w:noProof/>
        </w:rPr>
        <w:tab/>
        <w:t>77</w:t>
      </w:r>
    </w:p>
    <w:p w14:paraId="662D8677" w14:textId="77777777" w:rsidR="002D58CD" w:rsidRDefault="002D58CD">
      <w:pPr>
        <w:pStyle w:val="Index2"/>
        <w:tabs>
          <w:tab w:val="right" w:leader="dot" w:pos="4310"/>
        </w:tabs>
        <w:rPr>
          <w:noProof/>
        </w:rPr>
      </w:pPr>
      <w:r>
        <w:rPr>
          <w:noProof/>
        </w:rPr>
        <w:t>records centers</w:t>
      </w:r>
      <w:r>
        <w:rPr>
          <w:noProof/>
        </w:rPr>
        <w:tab/>
        <w:t>129</w:t>
      </w:r>
    </w:p>
    <w:p w14:paraId="7B8C665B" w14:textId="77777777" w:rsidR="002D58CD" w:rsidRDefault="002D58CD">
      <w:pPr>
        <w:pStyle w:val="Index1"/>
        <w:tabs>
          <w:tab w:val="right" w:leader="dot" w:pos="4310"/>
        </w:tabs>
        <w:rPr>
          <w:noProof/>
        </w:rPr>
      </w:pPr>
      <w:r>
        <w:rPr>
          <w:noProof/>
        </w:rPr>
        <w:t>travel (authorization/arrangements/expenses)</w:t>
      </w:r>
      <w:r>
        <w:rPr>
          <w:noProof/>
        </w:rPr>
        <w:tab/>
        <w:t>90</w:t>
      </w:r>
    </w:p>
    <w:p w14:paraId="543FBD2C" w14:textId="77777777" w:rsidR="002D58CD" w:rsidRDefault="002D58CD">
      <w:pPr>
        <w:pStyle w:val="Index1"/>
        <w:tabs>
          <w:tab w:val="right" w:leader="dot" w:pos="4310"/>
        </w:tabs>
        <w:rPr>
          <w:noProof/>
        </w:rPr>
      </w:pPr>
      <w:r>
        <w:rPr>
          <w:noProof/>
        </w:rPr>
        <w:t>tuition reimbursement</w:t>
      </w:r>
      <w:r>
        <w:rPr>
          <w:noProof/>
        </w:rPr>
        <w:tab/>
        <w:t>95</w:t>
      </w:r>
    </w:p>
    <w:p w14:paraId="2C49349A" w14:textId="77777777" w:rsidR="002D58CD" w:rsidRDefault="002D58CD">
      <w:pPr>
        <w:pStyle w:val="Index1"/>
        <w:tabs>
          <w:tab w:val="right" w:leader="dot" w:pos="4310"/>
        </w:tabs>
        <w:rPr>
          <w:noProof/>
        </w:rPr>
      </w:pPr>
      <w:r>
        <w:rPr>
          <w:noProof/>
        </w:rPr>
        <w:t>tweets</w:t>
      </w:r>
      <w:r>
        <w:rPr>
          <w:noProof/>
        </w:rPr>
        <w:tab/>
      </w:r>
      <w:r w:rsidRPr="003A6BCE">
        <w:rPr>
          <w:i/>
          <w:noProof/>
        </w:rPr>
        <w:t>search by function/content of the record</w:t>
      </w:r>
    </w:p>
    <w:p w14:paraId="0F73B5D7" w14:textId="77777777" w:rsidR="002D58CD" w:rsidRDefault="002D58CD">
      <w:pPr>
        <w:pStyle w:val="IndexHeading"/>
        <w:keepNext/>
        <w:tabs>
          <w:tab w:val="right" w:leader="dot" w:pos="4310"/>
        </w:tabs>
        <w:rPr>
          <w:rFonts w:asciiTheme="minorHAnsi" w:eastAsiaTheme="minorEastAsia" w:hAnsiTheme="minorHAnsi" w:cstheme="minorBidi"/>
          <w:b w:val="0"/>
          <w:bCs w:val="0"/>
          <w:noProof/>
        </w:rPr>
      </w:pPr>
      <w:r>
        <w:rPr>
          <w:noProof/>
        </w:rPr>
        <w:t>U</w:t>
      </w:r>
    </w:p>
    <w:p w14:paraId="6513ADEE" w14:textId="77777777" w:rsidR="002D58CD" w:rsidRDefault="002D58CD">
      <w:pPr>
        <w:pStyle w:val="Index1"/>
        <w:tabs>
          <w:tab w:val="right" w:leader="dot" w:pos="4310"/>
        </w:tabs>
        <w:rPr>
          <w:noProof/>
        </w:rPr>
      </w:pPr>
      <w:r>
        <w:rPr>
          <w:noProof/>
        </w:rPr>
        <w:t>unemployment</w:t>
      </w:r>
      <w:r>
        <w:rPr>
          <w:noProof/>
        </w:rPr>
        <w:tab/>
        <w:t>95</w:t>
      </w:r>
    </w:p>
    <w:p w14:paraId="3F045F79" w14:textId="77777777" w:rsidR="002D58CD" w:rsidRDefault="002D58CD">
      <w:pPr>
        <w:pStyle w:val="Index1"/>
        <w:tabs>
          <w:tab w:val="right" w:leader="dot" w:pos="4310"/>
        </w:tabs>
        <w:rPr>
          <w:noProof/>
        </w:rPr>
      </w:pPr>
      <w:r w:rsidRPr="003A6BCE">
        <w:rPr>
          <w:rFonts w:eastAsia="Calibri" w:cs="Times New Roman"/>
          <w:noProof/>
        </w:rPr>
        <w:t>unions</w:t>
      </w:r>
    </w:p>
    <w:p w14:paraId="25CF80E5" w14:textId="77777777" w:rsidR="002D58CD" w:rsidRDefault="002D58CD">
      <w:pPr>
        <w:pStyle w:val="Index2"/>
        <w:tabs>
          <w:tab w:val="right" w:leader="dot" w:pos="4310"/>
        </w:tabs>
        <w:rPr>
          <w:noProof/>
        </w:rPr>
      </w:pPr>
      <w:r>
        <w:rPr>
          <w:noProof/>
        </w:rPr>
        <w:t>collective bargaining/contracts</w:t>
      </w:r>
      <w:r>
        <w:rPr>
          <w:noProof/>
        </w:rPr>
        <w:tab/>
        <w:t>96</w:t>
      </w:r>
    </w:p>
    <w:p w14:paraId="2490A629" w14:textId="77777777" w:rsidR="002D58CD" w:rsidRDefault="002D58CD">
      <w:pPr>
        <w:pStyle w:val="Index2"/>
        <w:tabs>
          <w:tab w:val="right" w:leader="dot" w:pos="4310"/>
        </w:tabs>
        <w:rPr>
          <w:noProof/>
        </w:rPr>
      </w:pPr>
      <w:r w:rsidRPr="003A6BCE">
        <w:rPr>
          <w:rFonts w:eastAsia="Calibri" w:cs="Times New Roman"/>
          <w:noProof/>
        </w:rPr>
        <w:t>employee complaints/grievances</w:t>
      </w:r>
      <w:r>
        <w:rPr>
          <w:noProof/>
        </w:rPr>
        <w:tab/>
        <w:t>98</w:t>
      </w:r>
    </w:p>
    <w:p w14:paraId="5C434BFC" w14:textId="77777777" w:rsidR="002D58CD" w:rsidRDefault="002D58CD">
      <w:pPr>
        <w:pStyle w:val="Index3"/>
        <w:tabs>
          <w:tab w:val="right" w:leader="dot" w:pos="4310"/>
        </w:tabs>
        <w:rPr>
          <w:noProof/>
        </w:rPr>
      </w:pPr>
      <w:r w:rsidRPr="003A6BCE">
        <w:rPr>
          <w:rFonts w:eastAsia="Calibri" w:cs="Times New Roman"/>
          <w:noProof/>
        </w:rPr>
        <w:t>exonerated</w:t>
      </w:r>
      <w:r>
        <w:rPr>
          <w:noProof/>
        </w:rPr>
        <w:tab/>
        <w:t>97</w:t>
      </w:r>
    </w:p>
    <w:p w14:paraId="1CC6DB44" w14:textId="77777777" w:rsidR="002D58CD" w:rsidRDefault="002D58CD">
      <w:pPr>
        <w:pStyle w:val="Index2"/>
        <w:tabs>
          <w:tab w:val="right" w:leader="dot" w:pos="4310"/>
        </w:tabs>
        <w:rPr>
          <w:noProof/>
        </w:rPr>
      </w:pPr>
      <w:r w:rsidRPr="003A6BCE">
        <w:rPr>
          <w:rFonts w:eastAsia="Calibri" w:cs="Times New Roman"/>
          <w:noProof/>
        </w:rPr>
        <w:t>general/stakeholder relations</w:t>
      </w:r>
      <w:r>
        <w:rPr>
          <w:noProof/>
        </w:rPr>
        <w:tab/>
        <w:t>24</w:t>
      </w:r>
    </w:p>
    <w:p w14:paraId="13D67594" w14:textId="77777777" w:rsidR="002D58CD" w:rsidRDefault="002D58CD">
      <w:pPr>
        <w:pStyle w:val="Index1"/>
        <w:tabs>
          <w:tab w:val="right" w:leader="dot" w:pos="4310"/>
        </w:tabs>
        <w:rPr>
          <w:noProof/>
        </w:rPr>
      </w:pPr>
      <w:r w:rsidRPr="003A6BCE">
        <w:rPr>
          <w:rFonts w:eastAsia="Calibri"/>
          <w:noProof/>
        </w:rPr>
        <w:t>United States (agency)</w:t>
      </w:r>
    </w:p>
    <w:p w14:paraId="2569793F" w14:textId="77777777" w:rsidR="002D58CD" w:rsidRDefault="002D58CD">
      <w:pPr>
        <w:pStyle w:val="Index2"/>
        <w:tabs>
          <w:tab w:val="right" w:leader="dot" w:pos="4310"/>
        </w:tabs>
        <w:rPr>
          <w:noProof/>
        </w:rPr>
      </w:pPr>
      <w:r w:rsidRPr="003A6BCE">
        <w:rPr>
          <w:rFonts w:eastAsia="Calibri"/>
          <w:noProof/>
        </w:rPr>
        <w:t>Internal Revenue Service (IRS)</w:t>
      </w:r>
      <w:r>
        <w:rPr>
          <w:noProof/>
        </w:rPr>
        <w:tab/>
        <w:t>105</w:t>
      </w:r>
    </w:p>
    <w:p w14:paraId="5A5D2E7E" w14:textId="77777777" w:rsidR="002D58CD" w:rsidRDefault="002D58CD">
      <w:pPr>
        <w:pStyle w:val="Index1"/>
        <w:tabs>
          <w:tab w:val="right" w:leader="dot" w:pos="4310"/>
        </w:tabs>
        <w:rPr>
          <w:noProof/>
        </w:rPr>
      </w:pPr>
      <w:r>
        <w:rPr>
          <w:noProof/>
        </w:rPr>
        <w:t>unsolicited materials</w:t>
      </w:r>
      <w:r>
        <w:rPr>
          <w:noProof/>
        </w:rPr>
        <w:tab/>
        <w:t>142</w:t>
      </w:r>
    </w:p>
    <w:p w14:paraId="43CD71FD" w14:textId="77777777" w:rsidR="002D58CD" w:rsidRDefault="002D58CD">
      <w:pPr>
        <w:pStyle w:val="Index2"/>
        <w:tabs>
          <w:tab w:val="right" w:leader="dot" w:pos="4310"/>
        </w:tabs>
        <w:rPr>
          <w:noProof/>
        </w:rPr>
      </w:pPr>
      <w:r>
        <w:rPr>
          <w:noProof/>
        </w:rPr>
        <w:t>job applications/resumes</w:t>
      </w:r>
      <w:r>
        <w:rPr>
          <w:noProof/>
        </w:rPr>
        <w:tab/>
        <w:t>114</w:t>
      </w:r>
    </w:p>
    <w:p w14:paraId="3B9AC510" w14:textId="77777777" w:rsidR="002D58CD" w:rsidRDefault="002D58CD">
      <w:pPr>
        <w:pStyle w:val="Index2"/>
        <w:tabs>
          <w:tab w:val="right" w:leader="dot" w:pos="4310"/>
        </w:tabs>
        <w:rPr>
          <w:noProof/>
        </w:rPr>
      </w:pPr>
      <w:r>
        <w:rPr>
          <w:noProof/>
        </w:rPr>
        <w:t>junk mail/spam</w:t>
      </w:r>
      <w:r>
        <w:rPr>
          <w:noProof/>
        </w:rPr>
        <w:tab/>
        <w:t>136</w:t>
      </w:r>
    </w:p>
    <w:p w14:paraId="3B86BB99" w14:textId="77777777" w:rsidR="002D58CD" w:rsidRDefault="002D58CD">
      <w:pPr>
        <w:pStyle w:val="Index1"/>
        <w:tabs>
          <w:tab w:val="right" w:leader="dot" w:pos="4310"/>
        </w:tabs>
        <w:rPr>
          <w:noProof/>
        </w:rPr>
      </w:pPr>
      <w:r>
        <w:rPr>
          <w:noProof/>
        </w:rPr>
        <w:t>unsuccessful bids/proposals</w:t>
      </w:r>
      <w:r>
        <w:rPr>
          <w:noProof/>
        </w:rPr>
        <w:tab/>
        <w:t>84</w:t>
      </w:r>
    </w:p>
    <w:p w14:paraId="3AD7ACAE" w14:textId="77777777" w:rsidR="002D58CD" w:rsidRDefault="002D58CD">
      <w:pPr>
        <w:pStyle w:val="Index1"/>
        <w:tabs>
          <w:tab w:val="right" w:leader="dot" w:pos="4310"/>
        </w:tabs>
        <w:rPr>
          <w:noProof/>
        </w:rPr>
      </w:pPr>
      <w:r>
        <w:rPr>
          <w:noProof/>
        </w:rPr>
        <w:t>use</w:t>
      </w:r>
    </w:p>
    <w:p w14:paraId="7F086FB7" w14:textId="77777777" w:rsidR="002D58CD" w:rsidRDefault="002D58CD">
      <w:pPr>
        <w:pStyle w:val="Index2"/>
        <w:tabs>
          <w:tab w:val="right" w:leader="dot" w:pos="4310"/>
        </w:tabs>
        <w:rPr>
          <w:noProof/>
        </w:rPr>
      </w:pPr>
      <w:r>
        <w:rPr>
          <w:noProof/>
        </w:rPr>
        <w:t>appropriate (computer/fax/phone)</w:t>
      </w:r>
      <w:r>
        <w:rPr>
          <w:noProof/>
        </w:rPr>
        <w:tab/>
        <w:t>62</w:t>
      </w:r>
    </w:p>
    <w:p w14:paraId="01B2BDE3" w14:textId="77777777" w:rsidR="002D58CD" w:rsidRDefault="002D58CD">
      <w:pPr>
        <w:pStyle w:val="Index2"/>
        <w:tabs>
          <w:tab w:val="right" w:leader="dot" w:pos="4310"/>
        </w:tabs>
        <w:rPr>
          <w:noProof/>
        </w:rPr>
      </w:pPr>
      <w:r>
        <w:rPr>
          <w:noProof/>
        </w:rPr>
        <w:t>facilities/equipment/vehicles</w:t>
      </w:r>
      <w:r>
        <w:rPr>
          <w:noProof/>
        </w:rPr>
        <w:tab/>
        <w:t>71</w:t>
      </w:r>
    </w:p>
    <w:p w14:paraId="412B716D" w14:textId="77777777" w:rsidR="002D58CD" w:rsidRDefault="002D58CD">
      <w:pPr>
        <w:pStyle w:val="IndexHeading"/>
        <w:keepNext/>
        <w:tabs>
          <w:tab w:val="right" w:leader="dot" w:pos="4310"/>
        </w:tabs>
        <w:rPr>
          <w:rFonts w:asciiTheme="minorHAnsi" w:eastAsiaTheme="minorEastAsia" w:hAnsiTheme="minorHAnsi" w:cstheme="minorBidi"/>
          <w:b w:val="0"/>
          <w:bCs w:val="0"/>
          <w:noProof/>
        </w:rPr>
      </w:pPr>
      <w:r>
        <w:rPr>
          <w:noProof/>
        </w:rPr>
        <w:t>V</w:t>
      </w:r>
    </w:p>
    <w:p w14:paraId="3AAB32C6" w14:textId="77777777" w:rsidR="002D58CD" w:rsidRDefault="002D58CD">
      <w:pPr>
        <w:pStyle w:val="Index1"/>
        <w:tabs>
          <w:tab w:val="right" w:leader="dot" w:pos="4310"/>
        </w:tabs>
        <w:rPr>
          <w:noProof/>
        </w:rPr>
      </w:pPr>
      <w:r>
        <w:rPr>
          <w:noProof/>
        </w:rPr>
        <w:t>valid transaction files</w:t>
      </w:r>
      <w:r>
        <w:rPr>
          <w:noProof/>
        </w:rPr>
        <w:tab/>
        <w:t>63</w:t>
      </w:r>
    </w:p>
    <w:p w14:paraId="54C7AE0B" w14:textId="77777777" w:rsidR="002D58CD" w:rsidRDefault="002D58CD">
      <w:pPr>
        <w:pStyle w:val="Index1"/>
        <w:tabs>
          <w:tab w:val="right" w:leader="dot" w:pos="4310"/>
        </w:tabs>
        <w:rPr>
          <w:noProof/>
        </w:rPr>
      </w:pPr>
      <w:r>
        <w:rPr>
          <w:noProof/>
        </w:rPr>
        <w:t>VEBA Voluntary Employee Beneficiary Association</w:t>
      </w:r>
      <w:r>
        <w:rPr>
          <w:noProof/>
        </w:rPr>
        <w:tab/>
        <w:t>95</w:t>
      </w:r>
    </w:p>
    <w:p w14:paraId="0B6CCD37" w14:textId="77777777" w:rsidR="002D58CD" w:rsidRDefault="002D58CD">
      <w:pPr>
        <w:pStyle w:val="Index1"/>
        <w:tabs>
          <w:tab w:val="right" w:leader="dot" w:pos="4310"/>
        </w:tabs>
        <w:rPr>
          <w:noProof/>
        </w:rPr>
      </w:pPr>
      <w:r>
        <w:rPr>
          <w:noProof/>
        </w:rPr>
        <w:t>vehicles/vessels</w:t>
      </w:r>
    </w:p>
    <w:p w14:paraId="68097C10" w14:textId="77777777" w:rsidR="002D58CD" w:rsidRDefault="002D58CD">
      <w:pPr>
        <w:pStyle w:val="Index2"/>
        <w:tabs>
          <w:tab w:val="right" w:leader="dot" w:pos="4310"/>
        </w:tabs>
        <w:rPr>
          <w:noProof/>
        </w:rPr>
      </w:pPr>
      <w:r>
        <w:rPr>
          <w:noProof/>
        </w:rPr>
        <w:t>acquisition/disposal</w:t>
      </w:r>
      <w:r>
        <w:rPr>
          <w:noProof/>
        </w:rPr>
        <w:tab/>
        <w:t>55</w:t>
      </w:r>
    </w:p>
    <w:p w14:paraId="4EE95DC9" w14:textId="77777777" w:rsidR="002D58CD" w:rsidRDefault="002D58CD">
      <w:pPr>
        <w:pStyle w:val="Index2"/>
        <w:tabs>
          <w:tab w:val="right" w:leader="dot" w:pos="4310"/>
        </w:tabs>
        <w:rPr>
          <w:noProof/>
        </w:rPr>
      </w:pPr>
      <w:r>
        <w:rPr>
          <w:noProof/>
        </w:rPr>
        <w:t>billing (financial transactions)</w:t>
      </w:r>
      <w:r>
        <w:rPr>
          <w:noProof/>
        </w:rPr>
        <w:tab/>
        <w:t>77</w:t>
      </w:r>
    </w:p>
    <w:p w14:paraId="69BFB80A" w14:textId="77777777" w:rsidR="002D58CD" w:rsidRDefault="002D58CD">
      <w:pPr>
        <w:pStyle w:val="Index2"/>
        <w:tabs>
          <w:tab w:val="right" w:leader="dot" w:pos="4310"/>
        </w:tabs>
        <w:rPr>
          <w:noProof/>
        </w:rPr>
      </w:pPr>
      <w:r>
        <w:rPr>
          <w:noProof/>
        </w:rPr>
        <w:t>bookings/reservations</w:t>
      </w:r>
      <w:r>
        <w:rPr>
          <w:noProof/>
        </w:rPr>
        <w:tab/>
        <w:t>71</w:t>
      </w:r>
    </w:p>
    <w:p w14:paraId="7B045788" w14:textId="77777777" w:rsidR="002D58CD" w:rsidRDefault="002D58CD">
      <w:pPr>
        <w:pStyle w:val="Index2"/>
        <w:tabs>
          <w:tab w:val="right" w:leader="dot" w:pos="4310"/>
        </w:tabs>
        <w:rPr>
          <w:noProof/>
        </w:rPr>
      </w:pPr>
      <w:r>
        <w:rPr>
          <w:noProof/>
        </w:rPr>
        <w:t>maintenance</w:t>
      </w:r>
    </w:p>
    <w:p w14:paraId="709EFEEE" w14:textId="77777777" w:rsidR="002D58CD" w:rsidRDefault="002D58CD">
      <w:pPr>
        <w:pStyle w:val="Index3"/>
        <w:tabs>
          <w:tab w:val="right" w:leader="dot" w:pos="4310"/>
        </w:tabs>
        <w:rPr>
          <w:noProof/>
        </w:rPr>
      </w:pPr>
      <w:r>
        <w:rPr>
          <w:noProof/>
        </w:rPr>
        <w:t>major/regulated</w:t>
      </w:r>
      <w:r>
        <w:rPr>
          <w:noProof/>
        </w:rPr>
        <w:tab/>
        <w:t>67</w:t>
      </w:r>
    </w:p>
    <w:p w14:paraId="1EA6DA7D" w14:textId="77777777" w:rsidR="002D58CD" w:rsidRDefault="002D58CD">
      <w:pPr>
        <w:pStyle w:val="Index3"/>
        <w:tabs>
          <w:tab w:val="right" w:leader="dot" w:pos="4310"/>
        </w:tabs>
        <w:rPr>
          <w:noProof/>
        </w:rPr>
      </w:pPr>
      <w:r>
        <w:rPr>
          <w:noProof/>
        </w:rPr>
        <w:t>minor/non-regulated</w:t>
      </w:r>
      <w:r>
        <w:rPr>
          <w:noProof/>
        </w:rPr>
        <w:tab/>
        <w:t>68</w:t>
      </w:r>
    </w:p>
    <w:p w14:paraId="0218A1CA" w14:textId="77777777" w:rsidR="002D58CD" w:rsidRDefault="002D58CD">
      <w:pPr>
        <w:pStyle w:val="Index2"/>
        <w:tabs>
          <w:tab w:val="right" w:leader="dot" w:pos="4310"/>
        </w:tabs>
        <w:rPr>
          <w:noProof/>
        </w:rPr>
      </w:pPr>
      <w:r>
        <w:rPr>
          <w:noProof/>
        </w:rPr>
        <w:t>usage data/logs/telematics</w:t>
      </w:r>
      <w:r>
        <w:rPr>
          <w:noProof/>
        </w:rPr>
        <w:tab/>
        <w:t>71</w:t>
      </w:r>
    </w:p>
    <w:p w14:paraId="06037497" w14:textId="77777777" w:rsidR="002D58CD" w:rsidRDefault="002D58CD">
      <w:pPr>
        <w:pStyle w:val="Index3"/>
        <w:tabs>
          <w:tab w:val="right" w:leader="dot" w:pos="4310"/>
        </w:tabs>
        <w:rPr>
          <w:noProof/>
        </w:rPr>
      </w:pPr>
      <w:r>
        <w:rPr>
          <w:noProof/>
        </w:rPr>
        <w:t>raw data (after consolidation)</w:t>
      </w:r>
      <w:r>
        <w:rPr>
          <w:noProof/>
        </w:rPr>
        <w:tab/>
        <w:t>139</w:t>
      </w:r>
    </w:p>
    <w:p w14:paraId="4D9C6CCB" w14:textId="77777777" w:rsidR="002D58CD" w:rsidRDefault="002D58CD">
      <w:pPr>
        <w:pStyle w:val="Index1"/>
        <w:tabs>
          <w:tab w:val="right" w:leader="dot" w:pos="4310"/>
        </w:tabs>
        <w:rPr>
          <w:noProof/>
        </w:rPr>
      </w:pPr>
      <w:r>
        <w:rPr>
          <w:noProof/>
        </w:rPr>
        <w:t>vendors</w:t>
      </w:r>
    </w:p>
    <w:p w14:paraId="05069177" w14:textId="77777777" w:rsidR="002D58CD" w:rsidRDefault="002D58CD">
      <w:pPr>
        <w:pStyle w:val="Index2"/>
        <w:tabs>
          <w:tab w:val="right" w:leader="dot" w:pos="4310"/>
        </w:tabs>
        <w:rPr>
          <w:noProof/>
        </w:rPr>
      </w:pPr>
      <w:r>
        <w:rPr>
          <w:noProof/>
        </w:rPr>
        <w:t>bonds/contracts</w:t>
      </w:r>
      <w:r>
        <w:rPr>
          <w:noProof/>
        </w:rPr>
        <w:tab/>
        <w:t>85</w:t>
      </w:r>
    </w:p>
    <w:p w14:paraId="680731BC" w14:textId="77777777" w:rsidR="002D58CD" w:rsidRDefault="002D58CD">
      <w:pPr>
        <w:pStyle w:val="Index2"/>
        <w:tabs>
          <w:tab w:val="right" w:leader="dot" w:pos="4310"/>
        </w:tabs>
        <w:rPr>
          <w:noProof/>
        </w:rPr>
      </w:pPr>
      <w:r>
        <w:rPr>
          <w:noProof/>
        </w:rPr>
        <w:t>payments</w:t>
      </w:r>
      <w:r>
        <w:rPr>
          <w:noProof/>
        </w:rPr>
        <w:tab/>
        <w:t>80</w:t>
      </w:r>
    </w:p>
    <w:p w14:paraId="770BD947" w14:textId="77777777" w:rsidR="002D58CD" w:rsidRDefault="002D58CD">
      <w:pPr>
        <w:pStyle w:val="Index2"/>
        <w:tabs>
          <w:tab w:val="right" w:leader="dot" w:pos="4310"/>
        </w:tabs>
        <w:rPr>
          <w:noProof/>
        </w:rPr>
      </w:pPr>
      <w:r>
        <w:rPr>
          <w:noProof/>
        </w:rPr>
        <w:t>registration forms</w:t>
      </w:r>
      <w:r>
        <w:rPr>
          <w:noProof/>
        </w:rPr>
        <w:tab/>
        <w:t>80</w:t>
      </w:r>
    </w:p>
    <w:p w14:paraId="1C9B6CC9" w14:textId="77777777" w:rsidR="002D58CD" w:rsidRDefault="002D58CD">
      <w:pPr>
        <w:pStyle w:val="Index1"/>
        <w:tabs>
          <w:tab w:val="right" w:leader="dot" w:pos="4310"/>
        </w:tabs>
        <w:rPr>
          <w:noProof/>
        </w:rPr>
      </w:pPr>
      <w:r>
        <w:rPr>
          <w:noProof/>
        </w:rPr>
        <w:t>verifications of employment</w:t>
      </w:r>
    </w:p>
    <w:p w14:paraId="11A91564" w14:textId="77777777" w:rsidR="002D58CD" w:rsidRDefault="002D58CD">
      <w:pPr>
        <w:pStyle w:val="Index2"/>
        <w:tabs>
          <w:tab w:val="right" w:leader="dot" w:pos="4310"/>
        </w:tabs>
        <w:rPr>
          <w:noProof/>
        </w:rPr>
      </w:pPr>
      <w:r>
        <w:rPr>
          <w:noProof/>
        </w:rPr>
        <w:t>others</w:t>
      </w:r>
      <w:r>
        <w:rPr>
          <w:noProof/>
        </w:rPr>
        <w:tab/>
        <w:t>5</w:t>
      </w:r>
    </w:p>
    <w:p w14:paraId="1EA663EA" w14:textId="77777777" w:rsidR="002D58CD" w:rsidRDefault="002D58CD">
      <w:pPr>
        <w:pStyle w:val="Index2"/>
        <w:tabs>
          <w:tab w:val="right" w:leader="dot" w:pos="4310"/>
        </w:tabs>
        <w:rPr>
          <w:noProof/>
        </w:rPr>
      </w:pPr>
      <w:r>
        <w:rPr>
          <w:noProof/>
        </w:rPr>
        <w:t>prospective employers</w:t>
      </w:r>
      <w:r>
        <w:rPr>
          <w:noProof/>
        </w:rPr>
        <w:tab/>
        <w:t>109</w:t>
      </w:r>
    </w:p>
    <w:p w14:paraId="7053BF87" w14:textId="77777777" w:rsidR="002D58CD" w:rsidRDefault="002D58CD">
      <w:pPr>
        <w:pStyle w:val="Index1"/>
        <w:tabs>
          <w:tab w:val="right" w:leader="dot" w:pos="4310"/>
        </w:tabs>
        <w:rPr>
          <w:noProof/>
        </w:rPr>
      </w:pPr>
      <w:r>
        <w:rPr>
          <w:noProof/>
        </w:rPr>
        <w:t>video publications</w:t>
      </w:r>
    </w:p>
    <w:p w14:paraId="57E78EBC" w14:textId="77777777" w:rsidR="002D58CD" w:rsidRDefault="002D58CD">
      <w:pPr>
        <w:pStyle w:val="Index2"/>
        <w:tabs>
          <w:tab w:val="right" w:leader="dot" w:pos="4310"/>
        </w:tabs>
        <w:rPr>
          <w:noProof/>
        </w:rPr>
      </w:pPr>
      <w:r>
        <w:rPr>
          <w:noProof/>
        </w:rPr>
        <w:lastRenderedPageBreak/>
        <w:t>agency created</w:t>
      </w:r>
      <w:r>
        <w:rPr>
          <w:noProof/>
        </w:rPr>
        <w:tab/>
        <w:t>125</w:t>
      </w:r>
    </w:p>
    <w:p w14:paraId="695BA354" w14:textId="77777777" w:rsidR="002D58CD" w:rsidRDefault="002D58CD">
      <w:pPr>
        <w:pStyle w:val="Index3"/>
        <w:tabs>
          <w:tab w:val="right" w:leader="dot" w:pos="4310"/>
        </w:tabs>
        <w:rPr>
          <w:noProof/>
        </w:rPr>
      </w:pPr>
      <w:r>
        <w:rPr>
          <w:noProof/>
        </w:rPr>
        <w:t>additional copies</w:t>
      </w:r>
      <w:r>
        <w:rPr>
          <w:noProof/>
        </w:rPr>
        <w:tab/>
        <w:t>133</w:t>
      </w:r>
    </w:p>
    <w:p w14:paraId="7B95AFF8" w14:textId="77777777" w:rsidR="002D58CD" w:rsidRDefault="002D58CD">
      <w:pPr>
        <w:pStyle w:val="Index2"/>
        <w:tabs>
          <w:tab w:val="right" w:leader="dot" w:pos="4310"/>
        </w:tabs>
        <w:rPr>
          <w:noProof/>
        </w:rPr>
      </w:pPr>
      <w:r>
        <w:rPr>
          <w:noProof/>
        </w:rPr>
        <w:t>external/reference material</w:t>
      </w:r>
      <w:r>
        <w:rPr>
          <w:noProof/>
        </w:rPr>
        <w:tab/>
        <w:t>140</w:t>
      </w:r>
    </w:p>
    <w:p w14:paraId="388CB0DC" w14:textId="77777777" w:rsidR="002D58CD" w:rsidRDefault="002D58CD">
      <w:pPr>
        <w:pStyle w:val="Index1"/>
        <w:tabs>
          <w:tab w:val="right" w:leader="dot" w:pos="4310"/>
        </w:tabs>
        <w:rPr>
          <w:noProof/>
        </w:rPr>
      </w:pPr>
      <w:r>
        <w:rPr>
          <w:noProof/>
        </w:rPr>
        <w:t>video recordings</w:t>
      </w:r>
    </w:p>
    <w:p w14:paraId="0869B3D4" w14:textId="77777777" w:rsidR="002D58CD" w:rsidRDefault="002D58CD">
      <w:pPr>
        <w:pStyle w:val="Index2"/>
        <w:tabs>
          <w:tab w:val="right" w:leader="dot" w:pos="4310"/>
        </w:tabs>
        <w:rPr>
          <w:noProof/>
        </w:rPr>
      </w:pPr>
      <w:r>
        <w:rPr>
          <w:noProof/>
        </w:rPr>
        <w:t>celebrations/ceremonies/events</w:t>
      </w:r>
    </w:p>
    <w:p w14:paraId="5A247F91" w14:textId="77777777" w:rsidR="002D58CD" w:rsidRDefault="002D58CD">
      <w:pPr>
        <w:pStyle w:val="Index3"/>
        <w:tabs>
          <w:tab w:val="right" w:leader="dot" w:pos="4310"/>
        </w:tabs>
        <w:rPr>
          <w:noProof/>
        </w:rPr>
      </w:pPr>
      <w:r>
        <w:rPr>
          <w:noProof/>
        </w:rPr>
        <w:t>routine</w:t>
      </w:r>
      <w:r>
        <w:rPr>
          <w:noProof/>
        </w:rPr>
        <w:tab/>
        <w:t>19</w:t>
      </w:r>
    </w:p>
    <w:p w14:paraId="453EB651" w14:textId="77777777" w:rsidR="002D58CD" w:rsidRDefault="002D58CD">
      <w:pPr>
        <w:pStyle w:val="Index3"/>
        <w:tabs>
          <w:tab w:val="right" w:leader="dot" w:pos="4310"/>
        </w:tabs>
        <w:rPr>
          <w:noProof/>
        </w:rPr>
      </w:pPr>
      <w:r>
        <w:rPr>
          <w:noProof/>
        </w:rPr>
        <w:t>significant</w:t>
      </w:r>
      <w:r>
        <w:rPr>
          <w:noProof/>
        </w:rPr>
        <w:tab/>
        <w:t>20</w:t>
      </w:r>
    </w:p>
    <w:p w14:paraId="11E516B3" w14:textId="77777777" w:rsidR="002D58CD" w:rsidRDefault="002D58CD">
      <w:pPr>
        <w:pStyle w:val="Index2"/>
        <w:tabs>
          <w:tab w:val="right" w:leader="dot" w:pos="4310"/>
        </w:tabs>
        <w:rPr>
          <w:noProof/>
        </w:rPr>
      </w:pPr>
      <w:r>
        <w:rPr>
          <w:noProof/>
        </w:rPr>
        <w:t>meetings</w:t>
      </w:r>
    </w:p>
    <w:p w14:paraId="1CA47944" w14:textId="77777777" w:rsidR="002D58CD" w:rsidRDefault="002D58CD">
      <w:pPr>
        <w:pStyle w:val="Index3"/>
        <w:tabs>
          <w:tab w:val="right" w:leader="dot" w:pos="4310"/>
        </w:tabs>
        <w:rPr>
          <w:noProof/>
        </w:rPr>
      </w:pPr>
      <w:r>
        <w:rPr>
          <w:noProof/>
        </w:rPr>
        <w:t>advisory bodies</w:t>
      </w:r>
      <w:r>
        <w:rPr>
          <w:noProof/>
        </w:rPr>
        <w:tab/>
        <w:t>32</w:t>
      </w:r>
    </w:p>
    <w:p w14:paraId="6CCCEDEE" w14:textId="77777777" w:rsidR="002D58CD" w:rsidRDefault="002D58CD">
      <w:pPr>
        <w:pStyle w:val="Index3"/>
        <w:tabs>
          <w:tab w:val="right" w:leader="dot" w:pos="4310"/>
        </w:tabs>
        <w:rPr>
          <w:noProof/>
        </w:rPr>
      </w:pPr>
      <w:r>
        <w:rPr>
          <w:noProof/>
        </w:rPr>
        <w:t>governing/executive/policy-setting</w:t>
      </w:r>
      <w:r>
        <w:rPr>
          <w:noProof/>
        </w:rPr>
        <w:tab/>
        <w:t>33</w:t>
      </w:r>
    </w:p>
    <w:p w14:paraId="0CD0C790" w14:textId="77777777" w:rsidR="002D58CD" w:rsidRDefault="002D58CD">
      <w:pPr>
        <w:pStyle w:val="Index3"/>
        <w:tabs>
          <w:tab w:val="right" w:leader="dot" w:pos="4310"/>
        </w:tabs>
        <w:rPr>
          <w:noProof/>
        </w:rPr>
      </w:pPr>
      <w:r>
        <w:rPr>
          <w:noProof/>
        </w:rPr>
        <w:t>other internal/external bodies</w:t>
      </w:r>
      <w:r>
        <w:rPr>
          <w:noProof/>
        </w:rPr>
        <w:tab/>
        <w:t>36</w:t>
      </w:r>
    </w:p>
    <w:p w14:paraId="40849BC8" w14:textId="77777777" w:rsidR="002D58CD" w:rsidRDefault="002D58CD">
      <w:pPr>
        <w:pStyle w:val="Index3"/>
        <w:tabs>
          <w:tab w:val="right" w:leader="dot" w:pos="4310"/>
        </w:tabs>
        <w:rPr>
          <w:noProof/>
        </w:rPr>
      </w:pPr>
      <w:r>
        <w:rPr>
          <w:noProof/>
        </w:rPr>
        <w:t>rule making hearings</w:t>
      </w:r>
      <w:r>
        <w:rPr>
          <w:noProof/>
        </w:rPr>
        <w:tab/>
        <w:t>31</w:t>
      </w:r>
    </w:p>
    <w:p w14:paraId="3A591189" w14:textId="77777777" w:rsidR="002D58CD" w:rsidRDefault="002D58CD">
      <w:pPr>
        <w:pStyle w:val="Index2"/>
        <w:tabs>
          <w:tab w:val="right" w:leader="dot" w:pos="4310"/>
        </w:tabs>
        <w:rPr>
          <w:noProof/>
        </w:rPr>
      </w:pPr>
      <w:r>
        <w:rPr>
          <w:noProof/>
        </w:rPr>
        <w:t>security/surveillance</w:t>
      </w:r>
      <w:r>
        <w:rPr>
          <w:noProof/>
        </w:rPr>
        <w:tab/>
        <w:t>73</w:t>
      </w:r>
    </w:p>
    <w:p w14:paraId="0602925C" w14:textId="77777777" w:rsidR="002D58CD" w:rsidRDefault="002D58CD">
      <w:pPr>
        <w:pStyle w:val="Index3"/>
        <w:tabs>
          <w:tab w:val="right" w:leader="dot" w:pos="4310"/>
        </w:tabs>
        <w:rPr>
          <w:noProof/>
        </w:rPr>
      </w:pPr>
      <w:r>
        <w:rPr>
          <w:noProof/>
        </w:rPr>
        <w:t>no incident identified</w:t>
      </w:r>
      <w:r>
        <w:rPr>
          <w:noProof/>
        </w:rPr>
        <w:tab/>
        <w:t>74</w:t>
      </w:r>
    </w:p>
    <w:p w14:paraId="2BB581E1" w14:textId="77777777" w:rsidR="002D58CD" w:rsidRDefault="002D58CD">
      <w:pPr>
        <w:pStyle w:val="Index1"/>
        <w:tabs>
          <w:tab w:val="right" w:leader="dot" w:pos="4310"/>
        </w:tabs>
        <w:rPr>
          <w:noProof/>
        </w:rPr>
      </w:pPr>
      <w:r>
        <w:rPr>
          <w:noProof/>
        </w:rPr>
        <w:t>visas (travel arrangements)</w:t>
      </w:r>
      <w:r>
        <w:rPr>
          <w:noProof/>
        </w:rPr>
        <w:tab/>
        <w:t>90</w:t>
      </w:r>
    </w:p>
    <w:p w14:paraId="6D445FE4" w14:textId="77777777" w:rsidR="002D58CD" w:rsidRDefault="002D58CD">
      <w:pPr>
        <w:pStyle w:val="Index1"/>
        <w:tabs>
          <w:tab w:val="right" w:leader="dot" w:pos="4310"/>
        </w:tabs>
        <w:rPr>
          <w:noProof/>
        </w:rPr>
      </w:pPr>
      <w:r>
        <w:rPr>
          <w:noProof/>
        </w:rPr>
        <w:t>visitor books/logs</w:t>
      </w:r>
      <w:r>
        <w:rPr>
          <w:noProof/>
        </w:rPr>
        <w:tab/>
        <w:t>72</w:t>
      </w:r>
    </w:p>
    <w:p w14:paraId="731F8EC8" w14:textId="77777777" w:rsidR="002D58CD" w:rsidRDefault="002D58CD">
      <w:pPr>
        <w:pStyle w:val="Index2"/>
        <w:tabs>
          <w:tab w:val="right" w:leader="dot" w:pos="4310"/>
        </w:tabs>
        <w:rPr>
          <w:noProof/>
        </w:rPr>
      </w:pPr>
      <w:r>
        <w:rPr>
          <w:noProof/>
        </w:rPr>
        <w:t>COVID-19 contact tracing logs</w:t>
      </w:r>
      <w:r>
        <w:rPr>
          <w:noProof/>
        </w:rPr>
        <w:tab/>
        <w:t>73</w:t>
      </w:r>
    </w:p>
    <w:p w14:paraId="1CB590A9" w14:textId="77777777" w:rsidR="002D58CD" w:rsidRDefault="002D58CD">
      <w:pPr>
        <w:pStyle w:val="Index1"/>
        <w:tabs>
          <w:tab w:val="right" w:leader="dot" w:pos="4310"/>
        </w:tabs>
        <w:rPr>
          <w:noProof/>
        </w:rPr>
      </w:pPr>
      <w:r>
        <w:rPr>
          <w:noProof/>
        </w:rPr>
        <w:t>voicemails</w:t>
      </w:r>
      <w:r>
        <w:rPr>
          <w:noProof/>
        </w:rPr>
        <w:tab/>
      </w:r>
      <w:r w:rsidRPr="003A6BCE">
        <w:rPr>
          <w:i/>
          <w:noProof/>
        </w:rPr>
        <w:t>search by function/content of the record</w:t>
      </w:r>
    </w:p>
    <w:p w14:paraId="7C7B5C90" w14:textId="77777777" w:rsidR="002D58CD" w:rsidRDefault="002D58CD">
      <w:pPr>
        <w:pStyle w:val="Index1"/>
        <w:tabs>
          <w:tab w:val="right" w:leader="dot" w:pos="4310"/>
        </w:tabs>
        <w:rPr>
          <w:noProof/>
        </w:rPr>
      </w:pPr>
      <w:r>
        <w:rPr>
          <w:noProof/>
        </w:rPr>
        <w:t>volunteers (employment files)</w:t>
      </w:r>
      <w:r>
        <w:rPr>
          <w:noProof/>
        </w:rPr>
        <w:tab/>
        <w:t>110</w:t>
      </w:r>
    </w:p>
    <w:p w14:paraId="239AF0DB" w14:textId="77777777" w:rsidR="002D58CD" w:rsidRDefault="002D58CD">
      <w:pPr>
        <w:pStyle w:val="Index1"/>
        <w:tabs>
          <w:tab w:val="right" w:leader="dot" w:pos="4310"/>
        </w:tabs>
        <w:rPr>
          <w:noProof/>
        </w:rPr>
      </w:pPr>
      <w:r>
        <w:rPr>
          <w:noProof/>
        </w:rPr>
        <w:t>vouchers</w:t>
      </w:r>
      <w:r>
        <w:rPr>
          <w:noProof/>
        </w:rPr>
        <w:tab/>
        <w:t>77</w:t>
      </w:r>
    </w:p>
    <w:p w14:paraId="0A16D4CF" w14:textId="77777777" w:rsidR="002D58CD" w:rsidRDefault="002D58CD">
      <w:pPr>
        <w:pStyle w:val="IndexHeading"/>
        <w:keepNext/>
        <w:tabs>
          <w:tab w:val="right" w:leader="dot" w:pos="4310"/>
        </w:tabs>
        <w:rPr>
          <w:rFonts w:asciiTheme="minorHAnsi" w:eastAsiaTheme="minorEastAsia" w:hAnsiTheme="minorHAnsi" w:cstheme="minorBidi"/>
          <w:b w:val="0"/>
          <w:bCs w:val="0"/>
          <w:noProof/>
        </w:rPr>
      </w:pPr>
      <w:r>
        <w:rPr>
          <w:noProof/>
        </w:rPr>
        <w:t>W</w:t>
      </w:r>
    </w:p>
    <w:p w14:paraId="28EEB51C" w14:textId="77777777" w:rsidR="002D58CD" w:rsidRDefault="002D58CD">
      <w:pPr>
        <w:pStyle w:val="Index1"/>
        <w:tabs>
          <w:tab w:val="right" w:leader="dot" w:pos="4310"/>
        </w:tabs>
        <w:rPr>
          <w:noProof/>
        </w:rPr>
      </w:pPr>
      <w:r w:rsidRPr="003A6BCE">
        <w:rPr>
          <w:rFonts w:eastAsia="Calibri"/>
          <w:noProof/>
        </w:rPr>
        <w:t>W-2 (IRS form)</w:t>
      </w:r>
      <w:r>
        <w:rPr>
          <w:noProof/>
        </w:rPr>
        <w:tab/>
        <w:t>106</w:t>
      </w:r>
    </w:p>
    <w:p w14:paraId="68A6B794" w14:textId="77777777" w:rsidR="002D58CD" w:rsidRDefault="002D58CD">
      <w:pPr>
        <w:pStyle w:val="Index1"/>
        <w:tabs>
          <w:tab w:val="right" w:leader="dot" w:pos="4310"/>
        </w:tabs>
        <w:rPr>
          <w:noProof/>
        </w:rPr>
      </w:pPr>
      <w:r w:rsidRPr="003A6BCE">
        <w:rPr>
          <w:rFonts w:eastAsia="Calibri"/>
          <w:noProof/>
        </w:rPr>
        <w:t>W-4 (IRS form)</w:t>
      </w:r>
      <w:r>
        <w:rPr>
          <w:noProof/>
        </w:rPr>
        <w:tab/>
        <w:t>105</w:t>
      </w:r>
    </w:p>
    <w:p w14:paraId="5EDDA2BF" w14:textId="77777777" w:rsidR="002D58CD" w:rsidRDefault="002D58CD">
      <w:pPr>
        <w:pStyle w:val="Index1"/>
        <w:tabs>
          <w:tab w:val="right" w:leader="dot" w:pos="4310"/>
        </w:tabs>
        <w:rPr>
          <w:noProof/>
        </w:rPr>
      </w:pPr>
      <w:r>
        <w:rPr>
          <w:noProof/>
        </w:rPr>
        <w:t>W-9 (IRS form)</w:t>
      </w:r>
    </w:p>
    <w:p w14:paraId="77B96E7F" w14:textId="77777777" w:rsidR="002D58CD" w:rsidRDefault="002D58CD">
      <w:pPr>
        <w:pStyle w:val="Index2"/>
        <w:tabs>
          <w:tab w:val="right" w:leader="dot" w:pos="4310"/>
        </w:tabs>
        <w:rPr>
          <w:noProof/>
        </w:rPr>
      </w:pPr>
      <w:r w:rsidRPr="003A6BCE">
        <w:rPr>
          <w:rFonts w:eastAsia="Calibri"/>
          <w:noProof/>
        </w:rPr>
        <w:t>payroll</w:t>
      </w:r>
      <w:r>
        <w:rPr>
          <w:noProof/>
        </w:rPr>
        <w:tab/>
        <w:t>105</w:t>
      </w:r>
    </w:p>
    <w:p w14:paraId="1FD0FAAB" w14:textId="77777777" w:rsidR="002D58CD" w:rsidRDefault="002D58CD">
      <w:pPr>
        <w:pStyle w:val="Index2"/>
        <w:tabs>
          <w:tab w:val="right" w:leader="dot" w:pos="4310"/>
        </w:tabs>
        <w:rPr>
          <w:noProof/>
        </w:rPr>
      </w:pPr>
      <w:r>
        <w:rPr>
          <w:noProof/>
        </w:rPr>
        <w:t>vendors</w:t>
      </w:r>
      <w:r>
        <w:rPr>
          <w:noProof/>
        </w:rPr>
        <w:tab/>
        <w:t>80</w:t>
      </w:r>
    </w:p>
    <w:p w14:paraId="2F2D47C4" w14:textId="77777777" w:rsidR="002D58CD" w:rsidRDefault="002D58CD">
      <w:pPr>
        <w:pStyle w:val="Index1"/>
        <w:tabs>
          <w:tab w:val="right" w:leader="dot" w:pos="4310"/>
        </w:tabs>
        <w:rPr>
          <w:noProof/>
        </w:rPr>
      </w:pPr>
      <w:r>
        <w:rPr>
          <w:noProof/>
        </w:rPr>
        <w:t>WAC (Washington Administrative Code)</w:t>
      </w:r>
    </w:p>
    <w:p w14:paraId="7726F547" w14:textId="77777777" w:rsidR="002D58CD" w:rsidRDefault="002D58CD">
      <w:pPr>
        <w:pStyle w:val="Index2"/>
        <w:tabs>
          <w:tab w:val="right" w:leader="dot" w:pos="4310"/>
        </w:tabs>
        <w:rPr>
          <w:noProof/>
        </w:rPr>
      </w:pPr>
      <w:r>
        <w:rPr>
          <w:noProof/>
        </w:rPr>
        <w:t>development/enactment</w:t>
      </w:r>
      <w:r>
        <w:rPr>
          <w:noProof/>
        </w:rPr>
        <w:tab/>
        <w:t>31</w:t>
      </w:r>
    </w:p>
    <w:p w14:paraId="2C9CA526" w14:textId="77777777" w:rsidR="002D58CD" w:rsidRDefault="002D58CD">
      <w:pPr>
        <w:pStyle w:val="Index2"/>
        <w:tabs>
          <w:tab w:val="right" w:leader="dot" w:pos="4310"/>
        </w:tabs>
        <w:rPr>
          <w:noProof/>
        </w:rPr>
      </w:pPr>
      <w:r>
        <w:rPr>
          <w:noProof/>
        </w:rPr>
        <w:t>monitoring other agencies</w:t>
      </w:r>
      <w:r>
        <w:rPr>
          <w:noProof/>
        </w:rPr>
        <w:tab/>
        <w:t>30</w:t>
      </w:r>
    </w:p>
    <w:p w14:paraId="10785C21" w14:textId="77777777" w:rsidR="002D58CD" w:rsidRDefault="002D58CD">
      <w:pPr>
        <w:pStyle w:val="Index1"/>
        <w:tabs>
          <w:tab w:val="right" w:leader="dot" w:pos="4310"/>
        </w:tabs>
        <w:rPr>
          <w:noProof/>
        </w:rPr>
      </w:pPr>
      <w:r w:rsidRPr="003A6BCE">
        <w:rPr>
          <w:rFonts w:eastAsia="Calibri"/>
          <w:noProof/>
        </w:rPr>
        <w:t>wage/tax reporting (IRS)</w:t>
      </w:r>
      <w:r>
        <w:rPr>
          <w:noProof/>
        </w:rPr>
        <w:tab/>
        <w:t>105</w:t>
      </w:r>
    </w:p>
    <w:p w14:paraId="74730FBD" w14:textId="77777777" w:rsidR="002D58CD" w:rsidRDefault="002D58CD">
      <w:pPr>
        <w:pStyle w:val="Index1"/>
        <w:tabs>
          <w:tab w:val="right" w:leader="dot" w:pos="4310"/>
        </w:tabs>
        <w:rPr>
          <w:noProof/>
        </w:rPr>
      </w:pPr>
      <w:r>
        <w:rPr>
          <w:noProof/>
        </w:rPr>
        <w:t>waivers (liability, insurance, hold harmless)</w:t>
      </w:r>
      <w:r>
        <w:rPr>
          <w:noProof/>
        </w:rPr>
        <w:tab/>
        <w:t>85</w:t>
      </w:r>
    </w:p>
    <w:p w14:paraId="7D2FB6E0" w14:textId="77777777" w:rsidR="002D58CD" w:rsidRDefault="002D58CD">
      <w:pPr>
        <w:pStyle w:val="Index1"/>
        <w:tabs>
          <w:tab w:val="right" w:leader="dot" w:pos="4310"/>
        </w:tabs>
        <w:rPr>
          <w:noProof/>
        </w:rPr>
      </w:pPr>
      <w:r>
        <w:rPr>
          <w:noProof/>
        </w:rPr>
        <w:t>warranties</w:t>
      </w:r>
      <w:r>
        <w:rPr>
          <w:noProof/>
        </w:rPr>
        <w:tab/>
        <w:t>85</w:t>
      </w:r>
    </w:p>
    <w:p w14:paraId="2A879AE6" w14:textId="77777777" w:rsidR="002D58CD" w:rsidRDefault="002D58CD">
      <w:pPr>
        <w:pStyle w:val="Index1"/>
        <w:tabs>
          <w:tab w:val="right" w:leader="dot" w:pos="4310"/>
        </w:tabs>
        <w:rPr>
          <w:noProof/>
        </w:rPr>
      </w:pPr>
      <w:r>
        <w:rPr>
          <w:noProof/>
        </w:rPr>
        <w:t>warrants (registers)</w:t>
      </w:r>
      <w:r>
        <w:rPr>
          <w:noProof/>
        </w:rPr>
        <w:tab/>
        <w:t>77</w:t>
      </w:r>
    </w:p>
    <w:p w14:paraId="2F4E3635" w14:textId="77777777" w:rsidR="002D58CD" w:rsidRDefault="002D58CD">
      <w:pPr>
        <w:pStyle w:val="Index2"/>
        <w:tabs>
          <w:tab w:val="right" w:leader="dot" w:pos="4310"/>
        </w:tabs>
        <w:rPr>
          <w:noProof/>
        </w:rPr>
      </w:pPr>
      <w:r>
        <w:rPr>
          <w:noProof/>
        </w:rPr>
        <w:t>claims</w:t>
      </w:r>
      <w:r>
        <w:rPr>
          <w:noProof/>
        </w:rPr>
        <w:tab/>
        <w:t>76</w:t>
      </w:r>
    </w:p>
    <w:p w14:paraId="6682621F" w14:textId="77777777" w:rsidR="002D58CD" w:rsidRDefault="002D58CD">
      <w:pPr>
        <w:pStyle w:val="Index1"/>
        <w:tabs>
          <w:tab w:val="right" w:leader="dot" w:pos="4310"/>
        </w:tabs>
        <w:rPr>
          <w:noProof/>
        </w:rPr>
      </w:pPr>
      <w:r>
        <w:rPr>
          <w:noProof/>
        </w:rPr>
        <w:t>Washington Administrative Code (WAC)</w:t>
      </w:r>
    </w:p>
    <w:p w14:paraId="32FB3B6B" w14:textId="77777777" w:rsidR="002D58CD" w:rsidRDefault="002D58CD">
      <w:pPr>
        <w:pStyle w:val="Index2"/>
        <w:tabs>
          <w:tab w:val="right" w:leader="dot" w:pos="4310"/>
        </w:tabs>
        <w:rPr>
          <w:noProof/>
        </w:rPr>
      </w:pPr>
      <w:r>
        <w:rPr>
          <w:noProof/>
        </w:rPr>
        <w:t>development/enactment</w:t>
      </w:r>
      <w:r>
        <w:rPr>
          <w:noProof/>
        </w:rPr>
        <w:tab/>
        <w:t>31</w:t>
      </w:r>
    </w:p>
    <w:p w14:paraId="6B2350E2" w14:textId="77777777" w:rsidR="002D58CD" w:rsidRDefault="002D58CD">
      <w:pPr>
        <w:pStyle w:val="Index2"/>
        <w:tabs>
          <w:tab w:val="right" w:leader="dot" w:pos="4310"/>
        </w:tabs>
        <w:rPr>
          <w:noProof/>
        </w:rPr>
      </w:pPr>
      <w:r>
        <w:rPr>
          <w:noProof/>
        </w:rPr>
        <w:t>monitoring other agencies</w:t>
      </w:r>
      <w:r>
        <w:rPr>
          <w:noProof/>
        </w:rPr>
        <w:tab/>
        <w:t>30</w:t>
      </w:r>
    </w:p>
    <w:p w14:paraId="44E2E636" w14:textId="77777777" w:rsidR="002D58CD" w:rsidRDefault="002D58CD">
      <w:pPr>
        <w:pStyle w:val="Index1"/>
        <w:tabs>
          <w:tab w:val="right" w:leader="dot" w:pos="4310"/>
        </w:tabs>
        <w:rPr>
          <w:noProof/>
        </w:rPr>
      </w:pPr>
      <w:r>
        <w:rPr>
          <w:noProof/>
        </w:rPr>
        <w:t>water rights (acquisition/disposal)</w:t>
      </w:r>
      <w:r>
        <w:rPr>
          <w:noProof/>
        </w:rPr>
        <w:tab/>
        <w:t>56</w:t>
      </w:r>
    </w:p>
    <w:p w14:paraId="4FA6860D" w14:textId="77777777" w:rsidR="002D58CD" w:rsidRDefault="002D58CD">
      <w:pPr>
        <w:pStyle w:val="Index1"/>
        <w:tabs>
          <w:tab w:val="right" w:leader="dot" w:pos="4310"/>
        </w:tabs>
        <w:rPr>
          <w:noProof/>
        </w:rPr>
      </w:pPr>
      <w:r>
        <w:rPr>
          <w:noProof/>
        </w:rPr>
        <w:t>webpage/site</w:t>
      </w:r>
      <w:r>
        <w:rPr>
          <w:noProof/>
        </w:rPr>
        <w:tab/>
      </w:r>
      <w:r w:rsidRPr="003A6BCE">
        <w:rPr>
          <w:i/>
          <w:noProof/>
        </w:rPr>
        <w:t>search by function/content of the record</w:t>
      </w:r>
    </w:p>
    <w:p w14:paraId="427171CC" w14:textId="77777777" w:rsidR="002D58CD" w:rsidRDefault="002D58CD">
      <w:pPr>
        <w:pStyle w:val="Index2"/>
        <w:tabs>
          <w:tab w:val="right" w:leader="dot" w:pos="4310"/>
        </w:tabs>
        <w:rPr>
          <w:noProof/>
        </w:rPr>
      </w:pPr>
      <w:r>
        <w:rPr>
          <w:noProof/>
        </w:rPr>
        <w:t>applications</w:t>
      </w:r>
      <w:r>
        <w:rPr>
          <w:noProof/>
        </w:rPr>
        <w:tab/>
        <w:t>61</w:t>
      </w:r>
    </w:p>
    <w:p w14:paraId="1527671E" w14:textId="77777777" w:rsidR="002D58CD" w:rsidRDefault="002D58CD">
      <w:pPr>
        <w:pStyle w:val="Index2"/>
        <w:tabs>
          <w:tab w:val="right" w:leader="dot" w:pos="4310"/>
        </w:tabs>
        <w:rPr>
          <w:noProof/>
        </w:rPr>
      </w:pPr>
      <w:r>
        <w:rPr>
          <w:noProof/>
        </w:rPr>
        <w:t>content changes/management</w:t>
      </w:r>
      <w:r>
        <w:rPr>
          <w:noProof/>
        </w:rPr>
        <w:tab/>
        <w:t>124</w:t>
      </w:r>
    </w:p>
    <w:p w14:paraId="23ABB2BB" w14:textId="77777777" w:rsidR="002D58CD" w:rsidRDefault="002D58CD">
      <w:pPr>
        <w:pStyle w:val="Index1"/>
        <w:tabs>
          <w:tab w:val="right" w:leader="dot" w:pos="4310"/>
        </w:tabs>
        <w:rPr>
          <w:noProof/>
        </w:rPr>
      </w:pPr>
      <w:r>
        <w:rPr>
          <w:noProof/>
        </w:rPr>
        <w:t>wellness checks (COVID-19)</w:t>
      </w:r>
      <w:r>
        <w:rPr>
          <w:noProof/>
        </w:rPr>
        <w:tab/>
        <w:t>73</w:t>
      </w:r>
    </w:p>
    <w:p w14:paraId="0CF478B1" w14:textId="77777777" w:rsidR="002D58CD" w:rsidRDefault="002D58CD">
      <w:pPr>
        <w:pStyle w:val="Index1"/>
        <w:tabs>
          <w:tab w:val="right" w:leader="dot" w:pos="4310"/>
        </w:tabs>
        <w:rPr>
          <w:noProof/>
        </w:rPr>
      </w:pPr>
      <w:r>
        <w:rPr>
          <w:noProof/>
        </w:rPr>
        <w:t>wellness programs</w:t>
      </w:r>
      <w:r>
        <w:rPr>
          <w:noProof/>
        </w:rPr>
        <w:tab/>
        <w:t>104</w:t>
      </w:r>
    </w:p>
    <w:p w14:paraId="19C6E017" w14:textId="77777777" w:rsidR="002D58CD" w:rsidRDefault="002D58CD">
      <w:pPr>
        <w:pStyle w:val="Index1"/>
        <w:tabs>
          <w:tab w:val="right" w:leader="dot" w:pos="4310"/>
        </w:tabs>
        <w:rPr>
          <w:noProof/>
        </w:rPr>
      </w:pPr>
      <w:r>
        <w:rPr>
          <w:noProof/>
        </w:rPr>
        <w:t>whistleblower investigations</w:t>
      </w:r>
      <w:r>
        <w:rPr>
          <w:noProof/>
        </w:rPr>
        <w:tab/>
        <w:t>13</w:t>
      </w:r>
    </w:p>
    <w:p w14:paraId="7D8F9843" w14:textId="77777777" w:rsidR="002D58CD" w:rsidRDefault="002D58CD">
      <w:pPr>
        <w:pStyle w:val="Index1"/>
        <w:tabs>
          <w:tab w:val="right" w:leader="dot" w:pos="4310"/>
        </w:tabs>
        <w:rPr>
          <w:noProof/>
        </w:rPr>
      </w:pPr>
      <w:r>
        <w:rPr>
          <w:noProof/>
        </w:rPr>
        <w:t>withholding certificates (IRS)</w:t>
      </w:r>
      <w:r>
        <w:rPr>
          <w:noProof/>
        </w:rPr>
        <w:tab/>
        <w:t>105</w:t>
      </w:r>
    </w:p>
    <w:p w14:paraId="08D12E3E" w14:textId="77777777" w:rsidR="002D58CD" w:rsidRDefault="002D58CD">
      <w:pPr>
        <w:pStyle w:val="Index1"/>
        <w:tabs>
          <w:tab w:val="right" w:leader="dot" w:pos="4310"/>
        </w:tabs>
        <w:rPr>
          <w:noProof/>
        </w:rPr>
      </w:pPr>
      <w:r w:rsidRPr="003A6BCE">
        <w:rPr>
          <w:rFonts w:eastAsia="Calibri" w:cs="Times New Roman"/>
          <w:noProof/>
        </w:rPr>
        <w:t>work</w:t>
      </w:r>
    </w:p>
    <w:p w14:paraId="5BE7A337" w14:textId="77777777" w:rsidR="002D58CD" w:rsidRDefault="002D58CD">
      <w:pPr>
        <w:pStyle w:val="Index2"/>
        <w:tabs>
          <w:tab w:val="right" w:leader="dot" w:pos="4310"/>
        </w:tabs>
        <w:rPr>
          <w:noProof/>
        </w:rPr>
      </w:pPr>
      <w:r w:rsidRPr="003A6BCE">
        <w:rPr>
          <w:rFonts w:eastAsia="Calibri" w:cs="Times New Roman"/>
          <w:noProof/>
        </w:rPr>
        <w:t>instructions</w:t>
      </w:r>
      <w:r>
        <w:rPr>
          <w:noProof/>
        </w:rPr>
        <w:tab/>
        <w:t>43</w:t>
      </w:r>
    </w:p>
    <w:p w14:paraId="606D52A4" w14:textId="77777777" w:rsidR="002D58CD" w:rsidRDefault="002D58CD">
      <w:pPr>
        <w:pStyle w:val="Index2"/>
        <w:tabs>
          <w:tab w:val="right" w:leader="dot" w:pos="4310"/>
        </w:tabs>
        <w:rPr>
          <w:noProof/>
        </w:rPr>
      </w:pPr>
      <w:r>
        <w:rPr>
          <w:noProof/>
        </w:rPr>
        <w:t>orders (maintenance)</w:t>
      </w:r>
    </w:p>
    <w:p w14:paraId="5D08395D" w14:textId="77777777" w:rsidR="002D58CD" w:rsidRDefault="002D58CD">
      <w:pPr>
        <w:pStyle w:val="Index3"/>
        <w:tabs>
          <w:tab w:val="right" w:leader="dot" w:pos="4310"/>
        </w:tabs>
        <w:rPr>
          <w:noProof/>
        </w:rPr>
      </w:pPr>
      <w:r>
        <w:rPr>
          <w:noProof/>
        </w:rPr>
        <w:t>major/regulated</w:t>
      </w:r>
      <w:r>
        <w:rPr>
          <w:noProof/>
        </w:rPr>
        <w:tab/>
        <w:t>67</w:t>
      </w:r>
    </w:p>
    <w:p w14:paraId="1F8D922F" w14:textId="77777777" w:rsidR="002D58CD" w:rsidRDefault="002D58CD">
      <w:pPr>
        <w:pStyle w:val="Index3"/>
        <w:tabs>
          <w:tab w:val="right" w:leader="dot" w:pos="4310"/>
        </w:tabs>
        <w:rPr>
          <w:noProof/>
        </w:rPr>
      </w:pPr>
      <w:r>
        <w:rPr>
          <w:noProof/>
        </w:rPr>
        <w:t>minor/non-regulated</w:t>
      </w:r>
      <w:r>
        <w:rPr>
          <w:noProof/>
        </w:rPr>
        <w:tab/>
        <w:t>68</w:t>
      </w:r>
    </w:p>
    <w:p w14:paraId="152DD00C" w14:textId="77777777" w:rsidR="002D58CD" w:rsidRDefault="002D58CD">
      <w:pPr>
        <w:pStyle w:val="Index2"/>
        <w:tabs>
          <w:tab w:val="right" w:leader="dot" w:pos="4310"/>
        </w:tabs>
        <w:rPr>
          <w:noProof/>
        </w:rPr>
      </w:pPr>
      <w:r w:rsidRPr="003A6BCE">
        <w:rPr>
          <w:rFonts w:eastAsia="Calibri" w:cs="Times New Roman"/>
          <w:noProof/>
        </w:rPr>
        <w:t>plans</w:t>
      </w:r>
      <w:r>
        <w:rPr>
          <w:noProof/>
        </w:rPr>
        <w:tab/>
        <w:t>37</w:t>
      </w:r>
    </w:p>
    <w:p w14:paraId="19930DF7" w14:textId="77777777" w:rsidR="002D58CD" w:rsidRDefault="002D58CD">
      <w:pPr>
        <w:pStyle w:val="Index1"/>
        <w:tabs>
          <w:tab w:val="right" w:leader="dot" w:pos="4310"/>
        </w:tabs>
        <w:rPr>
          <w:noProof/>
        </w:rPr>
      </w:pPr>
      <w:r>
        <w:rPr>
          <w:noProof/>
        </w:rPr>
        <w:t>workflow notifications/escalations</w:t>
      </w:r>
      <w:r>
        <w:rPr>
          <w:noProof/>
        </w:rPr>
        <w:tab/>
        <w:t>138</w:t>
      </w:r>
    </w:p>
    <w:p w14:paraId="398B79A6" w14:textId="77777777" w:rsidR="002D58CD" w:rsidRDefault="002D58CD">
      <w:pPr>
        <w:pStyle w:val="Index1"/>
        <w:tabs>
          <w:tab w:val="right" w:leader="dot" w:pos="4310"/>
        </w:tabs>
        <w:rPr>
          <w:noProof/>
        </w:rPr>
      </w:pPr>
      <w:r w:rsidRPr="003A6BCE">
        <w:rPr>
          <w:rFonts w:eastAsia="Calibri" w:cs="Times New Roman"/>
          <w:noProof/>
        </w:rPr>
        <w:t>workforce planning</w:t>
      </w:r>
      <w:r>
        <w:rPr>
          <w:noProof/>
        </w:rPr>
        <w:tab/>
        <w:t>37</w:t>
      </w:r>
    </w:p>
    <w:p w14:paraId="36C6A2A2" w14:textId="77777777" w:rsidR="002D58CD" w:rsidRDefault="002D58CD">
      <w:pPr>
        <w:pStyle w:val="Index1"/>
        <w:tabs>
          <w:tab w:val="right" w:leader="dot" w:pos="4310"/>
        </w:tabs>
        <w:rPr>
          <w:noProof/>
        </w:rPr>
      </w:pPr>
      <w:r>
        <w:rPr>
          <w:noProof/>
        </w:rPr>
        <w:t>working/rough notes</w:t>
      </w:r>
    </w:p>
    <w:p w14:paraId="7D59E5B5" w14:textId="77777777" w:rsidR="002D58CD" w:rsidRDefault="002D58CD">
      <w:pPr>
        <w:pStyle w:val="Index2"/>
        <w:tabs>
          <w:tab w:val="right" w:leader="dot" w:pos="4310"/>
        </w:tabs>
        <w:rPr>
          <w:noProof/>
        </w:rPr>
      </w:pPr>
      <w:r>
        <w:rPr>
          <w:noProof/>
        </w:rPr>
        <w:t>brainstorming/collaborating</w:t>
      </w:r>
      <w:r>
        <w:rPr>
          <w:noProof/>
        </w:rPr>
        <w:tab/>
        <w:t>133</w:t>
      </w:r>
    </w:p>
    <w:p w14:paraId="7CCE4E2E" w14:textId="77777777" w:rsidR="002D58CD" w:rsidRDefault="002D58CD">
      <w:pPr>
        <w:pStyle w:val="Index2"/>
        <w:tabs>
          <w:tab w:val="right" w:leader="dot" w:pos="4310"/>
        </w:tabs>
        <w:rPr>
          <w:noProof/>
        </w:rPr>
      </w:pPr>
      <w:r>
        <w:rPr>
          <w:noProof/>
        </w:rPr>
        <w:t>drafting/editing</w:t>
      </w:r>
      <w:r>
        <w:rPr>
          <w:noProof/>
        </w:rPr>
        <w:tab/>
        <w:t>135</w:t>
      </w:r>
    </w:p>
    <w:p w14:paraId="119A3D9D" w14:textId="77777777" w:rsidR="002D58CD" w:rsidRDefault="002D58CD">
      <w:pPr>
        <w:pStyle w:val="Index2"/>
        <w:tabs>
          <w:tab w:val="right" w:leader="dot" w:pos="4310"/>
        </w:tabs>
        <w:rPr>
          <w:noProof/>
        </w:rPr>
      </w:pPr>
      <w:r>
        <w:rPr>
          <w:noProof/>
        </w:rPr>
        <w:t>individual board/committee members</w:t>
      </w:r>
      <w:r>
        <w:rPr>
          <w:noProof/>
        </w:rPr>
        <w:tab/>
        <w:t>35</w:t>
      </w:r>
    </w:p>
    <w:p w14:paraId="653A7019" w14:textId="77777777" w:rsidR="002D58CD" w:rsidRDefault="002D58CD">
      <w:pPr>
        <w:pStyle w:val="Index2"/>
        <w:tabs>
          <w:tab w:val="right" w:leader="dot" w:pos="4310"/>
        </w:tabs>
        <w:rPr>
          <w:noProof/>
        </w:rPr>
      </w:pPr>
      <w:r>
        <w:rPr>
          <w:noProof/>
        </w:rPr>
        <w:t>memorialized in another format</w:t>
      </w:r>
      <w:r>
        <w:rPr>
          <w:noProof/>
        </w:rPr>
        <w:tab/>
        <w:t>139</w:t>
      </w:r>
    </w:p>
    <w:p w14:paraId="1A671D37" w14:textId="77777777" w:rsidR="002D58CD" w:rsidRDefault="002D58CD" w:rsidP="00482CF4">
      <w:pPr>
        <w:spacing w:line="360" w:lineRule="auto"/>
        <w:rPr>
          <w:noProof/>
          <w:sz w:val="18"/>
          <w:szCs w:val="18"/>
        </w:rPr>
        <w:sectPr w:rsidR="002D58CD" w:rsidSect="002D58CD">
          <w:type w:val="continuous"/>
          <w:pgSz w:w="15840" w:h="12240" w:orient="landscape" w:code="1"/>
          <w:pgMar w:top="1080" w:right="720" w:bottom="1080" w:left="720" w:header="1080" w:footer="720" w:gutter="0"/>
          <w:cols w:num="3" w:space="720"/>
          <w:docGrid w:linePitch="360"/>
        </w:sectPr>
      </w:pPr>
    </w:p>
    <w:p w14:paraId="219D4F8D" w14:textId="26A4C6B0" w:rsidR="008551F6" w:rsidRPr="00B64159" w:rsidRDefault="001934A2" w:rsidP="00482CF4">
      <w:pPr>
        <w:spacing w:line="360" w:lineRule="auto"/>
        <w:rPr>
          <w:sz w:val="18"/>
          <w:szCs w:val="18"/>
        </w:rPr>
      </w:pPr>
      <w:r w:rsidRPr="00B64159">
        <w:rPr>
          <w:sz w:val="18"/>
          <w:szCs w:val="18"/>
        </w:rPr>
        <w:fldChar w:fldCharType="end"/>
      </w:r>
    </w:p>
    <w:sectPr w:rsidR="008551F6" w:rsidRPr="00B64159" w:rsidSect="002D58CD">
      <w:type w:val="continuous"/>
      <w:pgSz w:w="15840" w:h="12240" w:orient="landscape" w:code="1"/>
      <w:pgMar w:top="1080" w:right="720" w:bottom="1080" w:left="720" w:header="10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C59291" w14:textId="77777777" w:rsidR="0094369A" w:rsidRDefault="0094369A" w:rsidP="000D39EA">
      <w:r>
        <w:separator/>
      </w:r>
    </w:p>
    <w:p w14:paraId="7094832A" w14:textId="77777777" w:rsidR="0094369A" w:rsidRDefault="0094369A"/>
    <w:p w14:paraId="0C78CED6" w14:textId="77777777" w:rsidR="0094369A" w:rsidRDefault="0094369A" w:rsidP="008C7DE8"/>
  </w:endnote>
  <w:endnote w:type="continuationSeparator" w:id="0">
    <w:p w14:paraId="4B5B9277" w14:textId="77777777" w:rsidR="0094369A" w:rsidRDefault="0094369A" w:rsidP="000D39EA">
      <w:r>
        <w:continuationSeparator/>
      </w:r>
    </w:p>
    <w:p w14:paraId="130EBF37" w14:textId="77777777" w:rsidR="0094369A" w:rsidRDefault="0094369A"/>
    <w:p w14:paraId="37CA6E9B" w14:textId="77777777" w:rsidR="0094369A" w:rsidRDefault="0094369A" w:rsidP="008C7D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4"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653330" w:rsidRPr="00D11821" w14:paraId="1B78D293" w14:textId="77777777" w:rsidTr="001E29EF">
      <w:trPr>
        <w:trHeight w:val="540"/>
        <w:jc w:val="center"/>
      </w:trPr>
      <w:tc>
        <w:tcPr>
          <w:tcW w:w="2057" w:type="dxa"/>
          <w:shd w:val="clear" w:color="auto" w:fill="auto"/>
          <w:vAlign w:val="center"/>
        </w:tcPr>
        <w:p w14:paraId="0DF97CEE" w14:textId="77777777" w:rsidR="00653330" w:rsidRPr="00B36432" w:rsidRDefault="00653330" w:rsidP="00E95BFC">
          <w:pPr>
            <w:jc w:val="center"/>
            <w:rPr>
              <w:b/>
              <w:color w:val="auto"/>
              <w:sz w:val="15"/>
              <w:szCs w:val="15"/>
            </w:rPr>
          </w:pPr>
        </w:p>
      </w:tc>
      <w:tc>
        <w:tcPr>
          <w:tcW w:w="2057" w:type="dxa"/>
          <w:vAlign w:val="center"/>
        </w:tcPr>
        <w:p w14:paraId="373A8224" w14:textId="77777777" w:rsidR="00653330" w:rsidRPr="00B36432" w:rsidRDefault="00653330" w:rsidP="00E95BFC">
          <w:pPr>
            <w:rPr>
              <w:b/>
              <w:sz w:val="15"/>
              <w:szCs w:val="15"/>
            </w:rPr>
          </w:pPr>
        </w:p>
      </w:tc>
      <w:tc>
        <w:tcPr>
          <w:tcW w:w="2057" w:type="dxa"/>
          <w:shd w:val="clear" w:color="auto" w:fill="auto"/>
          <w:vAlign w:val="center"/>
        </w:tcPr>
        <w:p w14:paraId="5A9F6416" w14:textId="77777777" w:rsidR="00653330" w:rsidRPr="00B36432" w:rsidRDefault="00653330" w:rsidP="00E95BFC">
          <w:pPr>
            <w:rPr>
              <w:b/>
              <w:sz w:val="15"/>
              <w:szCs w:val="15"/>
            </w:rPr>
          </w:pPr>
        </w:p>
      </w:tc>
      <w:tc>
        <w:tcPr>
          <w:tcW w:w="2057" w:type="dxa"/>
          <w:shd w:val="clear" w:color="auto" w:fill="auto"/>
          <w:vAlign w:val="center"/>
        </w:tcPr>
        <w:p w14:paraId="2FCF84FF" w14:textId="77777777" w:rsidR="00653330" w:rsidRPr="00B36432" w:rsidRDefault="00653330" w:rsidP="00E95BFC">
          <w:pPr>
            <w:rPr>
              <w:b/>
              <w:sz w:val="15"/>
              <w:szCs w:val="15"/>
            </w:rPr>
          </w:pPr>
        </w:p>
      </w:tc>
      <w:tc>
        <w:tcPr>
          <w:tcW w:w="2057" w:type="dxa"/>
          <w:shd w:val="clear" w:color="auto" w:fill="auto"/>
          <w:vAlign w:val="center"/>
        </w:tcPr>
        <w:p w14:paraId="472DFEC8" w14:textId="77777777" w:rsidR="00653330" w:rsidRPr="00B36432" w:rsidRDefault="00653330" w:rsidP="00E95BFC">
          <w:pPr>
            <w:rPr>
              <w:b/>
              <w:sz w:val="15"/>
              <w:szCs w:val="15"/>
            </w:rPr>
          </w:pPr>
        </w:p>
      </w:tc>
      <w:tc>
        <w:tcPr>
          <w:tcW w:w="2057" w:type="dxa"/>
          <w:shd w:val="clear" w:color="auto" w:fill="auto"/>
          <w:vAlign w:val="center"/>
        </w:tcPr>
        <w:p w14:paraId="4A9417D2" w14:textId="77777777" w:rsidR="00653330" w:rsidRPr="00B36432" w:rsidRDefault="00653330" w:rsidP="00E95BFC">
          <w:pPr>
            <w:rPr>
              <w:b/>
              <w:sz w:val="15"/>
              <w:szCs w:val="15"/>
            </w:rPr>
          </w:pPr>
        </w:p>
      </w:tc>
      <w:tc>
        <w:tcPr>
          <w:tcW w:w="2058" w:type="dxa"/>
          <w:shd w:val="clear" w:color="auto" w:fill="auto"/>
          <w:vAlign w:val="center"/>
        </w:tcPr>
        <w:p w14:paraId="2E62B2F9" w14:textId="77777777" w:rsidR="00653330" w:rsidRPr="00D11821" w:rsidRDefault="00653330" w:rsidP="00A70CF7">
          <w:pPr>
            <w:jc w:val="right"/>
            <w:rPr>
              <w:sz w:val="20"/>
              <w:szCs w:val="20"/>
            </w:rPr>
          </w:pPr>
          <w:r w:rsidRPr="00D11821">
            <w:rPr>
              <w:rStyle w:val="PageNumber"/>
              <w:b w:val="0"/>
              <w:szCs w:val="20"/>
            </w:rPr>
            <w:t xml:space="preserve">Page </w:t>
          </w:r>
          <w:r w:rsidRPr="00D11821">
            <w:rPr>
              <w:rStyle w:val="PageNumber"/>
              <w:b w:val="0"/>
              <w:szCs w:val="20"/>
            </w:rPr>
            <w:fldChar w:fldCharType="begin"/>
          </w:r>
          <w:r w:rsidRPr="00D11821">
            <w:rPr>
              <w:rStyle w:val="PageNumber"/>
              <w:b w:val="0"/>
              <w:szCs w:val="20"/>
            </w:rPr>
            <w:instrText xml:space="preserve"> PAGE </w:instrText>
          </w:r>
          <w:r w:rsidRPr="00D11821">
            <w:rPr>
              <w:rStyle w:val="PageNumber"/>
              <w:b w:val="0"/>
              <w:szCs w:val="20"/>
            </w:rPr>
            <w:fldChar w:fldCharType="separate"/>
          </w:r>
          <w:r w:rsidR="005B01FC">
            <w:rPr>
              <w:rStyle w:val="PageNumber"/>
              <w:b w:val="0"/>
              <w:noProof/>
              <w:szCs w:val="20"/>
            </w:rPr>
            <w:t>2</w:t>
          </w:r>
          <w:r w:rsidRPr="00D11821">
            <w:rPr>
              <w:rStyle w:val="PageNumber"/>
              <w:b w:val="0"/>
              <w:szCs w:val="20"/>
            </w:rPr>
            <w:fldChar w:fldCharType="end"/>
          </w:r>
          <w:r w:rsidRPr="00D11821">
            <w:rPr>
              <w:rStyle w:val="PageNumber"/>
              <w:b w:val="0"/>
              <w:szCs w:val="20"/>
            </w:rPr>
            <w:t xml:space="preserve"> of </w:t>
          </w:r>
          <w:r w:rsidRPr="00D11821">
            <w:rPr>
              <w:rStyle w:val="PageNumber"/>
              <w:b w:val="0"/>
              <w:szCs w:val="20"/>
            </w:rPr>
            <w:fldChar w:fldCharType="begin"/>
          </w:r>
          <w:r w:rsidRPr="00D11821">
            <w:rPr>
              <w:rStyle w:val="PageNumber"/>
              <w:b w:val="0"/>
              <w:szCs w:val="20"/>
            </w:rPr>
            <w:instrText xml:space="preserve"> NUMPAGES </w:instrText>
          </w:r>
          <w:r w:rsidRPr="00D11821">
            <w:rPr>
              <w:rStyle w:val="PageNumber"/>
              <w:b w:val="0"/>
              <w:szCs w:val="20"/>
            </w:rPr>
            <w:fldChar w:fldCharType="separate"/>
          </w:r>
          <w:r w:rsidR="005B01FC">
            <w:rPr>
              <w:rStyle w:val="PageNumber"/>
              <w:b w:val="0"/>
              <w:noProof/>
              <w:szCs w:val="20"/>
            </w:rPr>
            <w:t>155</w:t>
          </w:r>
          <w:r w:rsidRPr="00D11821">
            <w:rPr>
              <w:rStyle w:val="PageNumber"/>
              <w:b w:val="0"/>
              <w:szCs w:val="20"/>
            </w:rPr>
            <w:fldChar w:fldCharType="end"/>
          </w:r>
        </w:p>
      </w:tc>
    </w:tr>
  </w:tbl>
  <w:p w14:paraId="05331C42" w14:textId="77777777" w:rsidR="00653330" w:rsidRPr="00EC464B" w:rsidRDefault="00653330" w:rsidP="007D4C54">
    <w:pPr>
      <w:pStyle w:val="Footer"/>
      <w:rPr>
        <w:sz w:val="4"/>
        <w:szCs w:val="4"/>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653330" w:rsidRPr="00B36432" w14:paraId="664508F3" w14:textId="77777777" w:rsidTr="00F01DA6">
      <w:trPr>
        <w:trHeight w:val="540"/>
        <w:jc w:val="center"/>
      </w:trPr>
      <w:tc>
        <w:tcPr>
          <w:tcW w:w="2057" w:type="dxa"/>
          <w:tcBorders>
            <w:top w:val="single" w:sz="6" w:space="0" w:color="auto"/>
          </w:tcBorders>
          <w:shd w:val="clear" w:color="auto" w:fill="000000" w:themeFill="text1"/>
          <w:vAlign w:val="center"/>
        </w:tcPr>
        <w:p w14:paraId="6C169E0F" w14:textId="77777777" w:rsidR="00653330" w:rsidRPr="009275AA" w:rsidRDefault="00653330" w:rsidP="009275AA">
          <w:pPr>
            <w:jc w:val="center"/>
            <w:rPr>
              <w:b/>
              <w:color w:val="FFFFFF"/>
              <w:sz w:val="18"/>
              <w:szCs w:val="18"/>
            </w:rPr>
          </w:pPr>
          <w:r>
            <w:rPr>
              <w:b/>
              <w:color w:val="FFFFFF"/>
              <w:sz w:val="18"/>
              <w:szCs w:val="18"/>
            </w:rPr>
            <w:t>GLOSSARY</w:t>
          </w:r>
        </w:p>
      </w:tc>
      <w:tc>
        <w:tcPr>
          <w:tcW w:w="2057" w:type="dxa"/>
          <w:shd w:val="clear" w:color="auto" w:fill="auto"/>
          <w:vAlign w:val="center"/>
        </w:tcPr>
        <w:p w14:paraId="3ABA965E" w14:textId="77777777" w:rsidR="00653330" w:rsidRPr="009275AA" w:rsidRDefault="00653330" w:rsidP="009275AA">
          <w:pPr>
            <w:jc w:val="center"/>
            <w:rPr>
              <w:b/>
              <w:color w:val="FFFFFF"/>
              <w:sz w:val="18"/>
              <w:szCs w:val="18"/>
            </w:rPr>
          </w:pPr>
        </w:p>
      </w:tc>
      <w:tc>
        <w:tcPr>
          <w:tcW w:w="2057" w:type="dxa"/>
          <w:shd w:val="clear" w:color="auto" w:fill="auto"/>
          <w:vAlign w:val="center"/>
        </w:tcPr>
        <w:p w14:paraId="232763CD" w14:textId="77777777" w:rsidR="00653330" w:rsidRPr="009275AA" w:rsidRDefault="00653330" w:rsidP="009275AA">
          <w:pPr>
            <w:jc w:val="center"/>
            <w:rPr>
              <w:b/>
              <w:color w:val="FFFFFF"/>
              <w:sz w:val="18"/>
              <w:szCs w:val="18"/>
            </w:rPr>
          </w:pPr>
        </w:p>
      </w:tc>
      <w:tc>
        <w:tcPr>
          <w:tcW w:w="2057" w:type="dxa"/>
          <w:shd w:val="clear" w:color="auto" w:fill="auto"/>
          <w:vAlign w:val="center"/>
        </w:tcPr>
        <w:p w14:paraId="392C662C" w14:textId="77777777" w:rsidR="00653330" w:rsidRPr="00F44017" w:rsidRDefault="00653330" w:rsidP="007A224C">
          <w:pPr>
            <w:jc w:val="center"/>
            <w:rPr>
              <w:b/>
              <w:color w:val="FFFFFF"/>
              <w:sz w:val="18"/>
              <w:szCs w:val="18"/>
            </w:rPr>
          </w:pPr>
        </w:p>
      </w:tc>
      <w:tc>
        <w:tcPr>
          <w:tcW w:w="2057" w:type="dxa"/>
          <w:shd w:val="clear" w:color="auto" w:fill="auto"/>
          <w:vAlign w:val="center"/>
        </w:tcPr>
        <w:p w14:paraId="77587063" w14:textId="77777777" w:rsidR="00653330" w:rsidRPr="00F44017" w:rsidRDefault="00653330" w:rsidP="007A224C">
          <w:pPr>
            <w:jc w:val="center"/>
            <w:rPr>
              <w:b/>
              <w:color w:val="FFFFFF"/>
              <w:sz w:val="18"/>
              <w:szCs w:val="18"/>
            </w:rPr>
          </w:pPr>
        </w:p>
      </w:tc>
      <w:tc>
        <w:tcPr>
          <w:tcW w:w="2057" w:type="dxa"/>
          <w:tcBorders>
            <w:top w:val="single" w:sz="6" w:space="0" w:color="auto"/>
          </w:tcBorders>
          <w:shd w:val="clear" w:color="auto" w:fill="auto"/>
          <w:vAlign w:val="center"/>
        </w:tcPr>
        <w:p w14:paraId="16DC6DF8" w14:textId="77777777" w:rsidR="00653330" w:rsidRPr="00F44017" w:rsidRDefault="00653330" w:rsidP="007A224C">
          <w:pPr>
            <w:jc w:val="center"/>
            <w:rPr>
              <w:b/>
              <w:color w:val="FFFFFF"/>
              <w:sz w:val="18"/>
              <w:szCs w:val="18"/>
            </w:rPr>
          </w:pPr>
        </w:p>
      </w:tc>
      <w:tc>
        <w:tcPr>
          <w:tcW w:w="2058" w:type="dxa"/>
          <w:shd w:val="clear" w:color="auto" w:fill="auto"/>
          <w:vAlign w:val="center"/>
        </w:tcPr>
        <w:p w14:paraId="21737B11" w14:textId="77777777" w:rsidR="00653330" w:rsidRPr="003F302A" w:rsidRDefault="00653330" w:rsidP="009004BE">
          <w:pPr>
            <w:jc w:val="right"/>
            <w:rPr>
              <w:b/>
              <w:sz w:val="20"/>
              <w:szCs w:val="20"/>
            </w:rPr>
          </w:pPr>
          <w:r w:rsidRPr="003F302A">
            <w:rPr>
              <w:rStyle w:val="PageNumber"/>
              <w:b w:val="0"/>
              <w:szCs w:val="20"/>
            </w:rPr>
            <w:t xml:space="preserve">Page </w:t>
          </w:r>
          <w:r w:rsidRPr="003F302A">
            <w:rPr>
              <w:rStyle w:val="PageNumber"/>
              <w:b w:val="0"/>
              <w:szCs w:val="20"/>
            </w:rPr>
            <w:fldChar w:fldCharType="begin"/>
          </w:r>
          <w:r w:rsidRPr="003F302A">
            <w:rPr>
              <w:rStyle w:val="PageNumber"/>
              <w:b w:val="0"/>
              <w:szCs w:val="20"/>
            </w:rPr>
            <w:instrText xml:space="preserve"> PAGE </w:instrText>
          </w:r>
          <w:r w:rsidRPr="003F302A">
            <w:rPr>
              <w:rStyle w:val="PageNumber"/>
              <w:b w:val="0"/>
              <w:szCs w:val="20"/>
            </w:rPr>
            <w:fldChar w:fldCharType="separate"/>
          </w:r>
          <w:r w:rsidR="005B01FC">
            <w:rPr>
              <w:rStyle w:val="PageNumber"/>
              <w:b w:val="0"/>
              <w:noProof/>
              <w:szCs w:val="20"/>
            </w:rPr>
            <w:t>188</w:t>
          </w:r>
          <w:r w:rsidRPr="003F302A">
            <w:rPr>
              <w:rStyle w:val="PageNumber"/>
              <w:b w:val="0"/>
              <w:szCs w:val="20"/>
            </w:rPr>
            <w:fldChar w:fldCharType="end"/>
          </w:r>
          <w:r w:rsidRPr="003F302A">
            <w:rPr>
              <w:rStyle w:val="PageNumber"/>
              <w:b w:val="0"/>
              <w:szCs w:val="20"/>
            </w:rPr>
            <w:t xml:space="preserve"> of </w:t>
          </w:r>
          <w:r w:rsidRPr="003F302A">
            <w:rPr>
              <w:rStyle w:val="PageNumber"/>
              <w:b w:val="0"/>
              <w:szCs w:val="20"/>
            </w:rPr>
            <w:fldChar w:fldCharType="begin"/>
          </w:r>
          <w:r w:rsidRPr="003F302A">
            <w:rPr>
              <w:rStyle w:val="PageNumber"/>
              <w:b w:val="0"/>
              <w:szCs w:val="20"/>
            </w:rPr>
            <w:instrText xml:space="preserve"> NUMPAGES </w:instrText>
          </w:r>
          <w:r w:rsidRPr="003F302A">
            <w:rPr>
              <w:rStyle w:val="PageNumber"/>
              <w:b w:val="0"/>
              <w:szCs w:val="20"/>
            </w:rPr>
            <w:fldChar w:fldCharType="separate"/>
          </w:r>
          <w:r w:rsidR="005B01FC">
            <w:rPr>
              <w:rStyle w:val="PageNumber"/>
              <w:b w:val="0"/>
              <w:noProof/>
              <w:szCs w:val="20"/>
            </w:rPr>
            <w:t>208</w:t>
          </w:r>
          <w:r w:rsidRPr="003F302A">
            <w:rPr>
              <w:rStyle w:val="PageNumber"/>
              <w:b w:val="0"/>
              <w:szCs w:val="20"/>
            </w:rPr>
            <w:fldChar w:fldCharType="end"/>
          </w:r>
        </w:p>
      </w:tc>
    </w:tr>
  </w:tbl>
  <w:p w14:paraId="017540F3" w14:textId="77777777" w:rsidR="00653330" w:rsidRPr="00EC464B" w:rsidRDefault="00653330" w:rsidP="00EC464B">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653330" w:rsidRPr="00B36432" w14:paraId="68815477" w14:textId="77777777" w:rsidTr="00F01DA6">
      <w:trPr>
        <w:trHeight w:val="540"/>
        <w:jc w:val="center"/>
      </w:trPr>
      <w:tc>
        <w:tcPr>
          <w:tcW w:w="2057" w:type="dxa"/>
          <w:tcBorders>
            <w:top w:val="single" w:sz="6" w:space="0" w:color="auto"/>
          </w:tcBorders>
          <w:shd w:val="clear" w:color="auto" w:fill="FFFFFF"/>
          <w:vAlign w:val="center"/>
        </w:tcPr>
        <w:p w14:paraId="3D3F5409" w14:textId="77777777" w:rsidR="00653330" w:rsidRPr="00B36432" w:rsidRDefault="00653330" w:rsidP="00F9069B">
          <w:pPr>
            <w:jc w:val="center"/>
            <w:rPr>
              <w:szCs w:val="22"/>
            </w:rPr>
          </w:pPr>
        </w:p>
      </w:tc>
      <w:tc>
        <w:tcPr>
          <w:tcW w:w="2057" w:type="dxa"/>
          <w:tcBorders>
            <w:top w:val="single" w:sz="6" w:space="0" w:color="auto"/>
          </w:tcBorders>
          <w:shd w:val="clear" w:color="auto" w:fill="000000" w:themeFill="text1"/>
          <w:vAlign w:val="center"/>
        </w:tcPr>
        <w:p w14:paraId="4187AC0F" w14:textId="77777777" w:rsidR="00653330" w:rsidRPr="00F01DA6" w:rsidRDefault="00653330" w:rsidP="00925FB3">
          <w:pPr>
            <w:jc w:val="center"/>
            <w:rPr>
              <w:b/>
              <w:color w:val="FFFFFF"/>
              <w:sz w:val="18"/>
              <w:szCs w:val="18"/>
            </w:rPr>
          </w:pPr>
          <w:r w:rsidRPr="00F01DA6">
            <w:rPr>
              <w:b/>
              <w:color w:val="FFFFFF"/>
              <w:sz w:val="18"/>
              <w:szCs w:val="18"/>
            </w:rPr>
            <w:t>INDEX TO:</w:t>
          </w:r>
        </w:p>
        <w:p w14:paraId="0CE081E3" w14:textId="77777777" w:rsidR="00653330" w:rsidRPr="00F01DA6" w:rsidRDefault="00653330" w:rsidP="00925FB3">
          <w:pPr>
            <w:jc w:val="center"/>
            <w:rPr>
              <w:b/>
              <w:color w:val="FFFFFF"/>
              <w:sz w:val="18"/>
              <w:szCs w:val="18"/>
            </w:rPr>
          </w:pPr>
          <w:r w:rsidRPr="00F01DA6">
            <w:rPr>
              <w:b/>
              <w:color w:val="FFFFFF"/>
              <w:sz w:val="18"/>
              <w:szCs w:val="18"/>
            </w:rPr>
            <w:t>ARCHIVAL RECORDS</w:t>
          </w:r>
        </w:p>
      </w:tc>
      <w:tc>
        <w:tcPr>
          <w:tcW w:w="2057" w:type="dxa"/>
          <w:tcBorders>
            <w:top w:val="single" w:sz="6" w:space="0" w:color="auto"/>
          </w:tcBorders>
          <w:shd w:val="clear" w:color="auto" w:fill="auto"/>
          <w:vAlign w:val="center"/>
        </w:tcPr>
        <w:p w14:paraId="1BE38B0D" w14:textId="77777777" w:rsidR="00653330" w:rsidRPr="003F302A" w:rsidRDefault="00653330" w:rsidP="00112879">
          <w:pPr>
            <w:jc w:val="center"/>
            <w:rPr>
              <w:b/>
              <w:color w:val="FFFFFF"/>
              <w:sz w:val="18"/>
              <w:szCs w:val="18"/>
            </w:rPr>
          </w:pPr>
        </w:p>
      </w:tc>
      <w:tc>
        <w:tcPr>
          <w:tcW w:w="2057" w:type="dxa"/>
          <w:tcBorders>
            <w:top w:val="single" w:sz="6" w:space="0" w:color="auto"/>
          </w:tcBorders>
          <w:shd w:val="clear" w:color="auto" w:fill="auto"/>
          <w:vAlign w:val="center"/>
        </w:tcPr>
        <w:p w14:paraId="035A444C" w14:textId="77777777" w:rsidR="00653330" w:rsidRPr="00C722A5" w:rsidRDefault="00653330" w:rsidP="001A280F">
          <w:pPr>
            <w:jc w:val="center"/>
            <w:rPr>
              <w:b/>
              <w:color w:val="FFFFFF"/>
              <w:sz w:val="18"/>
              <w:szCs w:val="18"/>
            </w:rPr>
          </w:pPr>
        </w:p>
      </w:tc>
      <w:tc>
        <w:tcPr>
          <w:tcW w:w="2057" w:type="dxa"/>
          <w:shd w:val="clear" w:color="auto" w:fill="FFFFFF"/>
          <w:vAlign w:val="center"/>
        </w:tcPr>
        <w:p w14:paraId="38FAD188" w14:textId="77777777" w:rsidR="00653330" w:rsidRPr="007A224C" w:rsidRDefault="00653330" w:rsidP="007A224C">
          <w:pPr>
            <w:jc w:val="center"/>
            <w:rPr>
              <w:b/>
              <w:color w:val="FFFFFF"/>
              <w:sz w:val="18"/>
              <w:szCs w:val="18"/>
              <w:shd w:val="clear" w:color="auto" w:fill="000000"/>
            </w:rPr>
          </w:pPr>
        </w:p>
      </w:tc>
      <w:tc>
        <w:tcPr>
          <w:tcW w:w="2057" w:type="dxa"/>
          <w:shd w:val="clear" w:color="auto" w:fill="auto"/>
          <w:vAlign w:val="center"/>
        </w:tcPr>
        <w:p w14:paraId="0945118C" w14:textId="77777777" w:rsidR="00653330" w:rsidRPr="00B36432" w:rsidRDefault="00653330" w:rsidP="007A224C">
          <w:pPr>
            <w:jc w:val="center"/>
            <w:rPr>
              <w:color w:val="auto"/>
              <w:szCs w:val="22"/>
            </w:rPr>
          </w:pPr>
        </w:p>
      </w:tc>
      <w:tc>
        <w:tcPr>
          <w:tcW w:w="2058" w:type="dxa"/>
          <w:shd w:val="clear" w:color="auto" w:fill="auto"/>
          <w:vAlign w:val="center"/>
        </w:tcPr>
        <w:p w14:paraId="39BED1BF" w14:textId="77777777" w:rsidR="00653330" w:rsidRPr="008A08ED" w:rsidRDefault="00653330" w:rsidP="00C722A5">
          <w:pPr>
            <w:jc w:val="right"/>
            <w:rPr>
              <w:sz w:val="20"/>
              <w:szCs w:val="20"/>
            </w:rPr>
          </w:pPr>
          <w:r w:rsidRPr="008A08ED">
            <w:rPr>
              <w:rStyle w:val="PageNumber"/>
              <w:b w:val="0"/>
              <w:szCs w:val="20"/>
            </w:rPr>
            <w:t xml:space="preserve">Page </w:t>
          </w:r>
          <w:r w:rsidRPr="008A08ED">
            <w:rPr>
              <w:rStyle w:val="PageNumber"/>
              <w:b w:val="0"/>
              <w:szCs w:val="20"/>
            </w:rPr>
            <w:fldChar w:fldCharType="begin"/>
          </w:r>
          <w:r w:rsidRPr="008A08ED">
            <w:rPr>
              <w:rStyle w:val="PageNumber"/>
              <w:b w:val="0"/>
              <w:szCs w:val="20"/>
            </w:rPr>
            <w:instrText xml:space="preserve"> PAGE </w:instrText>
          </w:r>
          <w:r w:rsidRPr="008A08ED">
            <w:rPr>
              <w:rStyle w:val="PageNumber"/>
              <w:b w:val="0"/>
              <w:szCs w:val="20"/>
            </w:rPr>
            <w:fldChar w:fldCharType="separate"/>
          </w:r>
          <w:r w:rsidR="005B01FC">
            <w:rPr>
              <w:rStyle w:val="PageNumber"/>
              <w:b w:val="0"/>
              <w:noProof/>
              <w:szCs w:val="20"/>
            </w:rPr>
            <w:t>189</w:t>
          </w:r>
          <w:r w:rsidRPr="008A08ED">
            <w:rPr>
              <w:rStyle w:val="PageNumber"/>
              <w:b w:val="0"/>
              <w:szCs w:val="20"/>
            </w:rPr>
            <w:fldChar w:fldCharType="end"/>
          </w:r>
          <w:r w:rsidRPr="008A08ED">
            <w:rPr>
              <w:rStyle w:val="PageNumber"/>
              <w:b w:val="0"/>
              <w:szCs w:val="20"/>
            </w:rPr>
            <w:t xml:space="preserve"> of </w:t>
          </w:r>
          <w:r w:rsidRPr="008A08ED">
            <w:rPr>
              <w:rStyle w:val="PageNumber"/>
              <w:b w:val="0"/>
              <w:szCs w:val="20"/>
            </w:rPr>
            <w:fldChar w:fldCharType="begin"/>
          </w:r>
          <w:r w:rsidRPr="008A08ED">
            <w:rPr>
              <w:rStyle w:val="PageNumber"/>
              <w:b w:val="0"/>
              <w:szCs w:val="20"/>
            </w:rPr>
            <w:instrText xml:space="preserve"> NUMPAGES </w:instrText>
          </w:r>
          <w:r w:rsidRPr="008A08ED">
            <w:rPr>
              <w:rStyle w:val="PageNumber"/>
              <w:b w:val="0"/>
              <w:szCs w:val="20"/>
            </w:rPr>
            <w:fldChar w:fldCharType="separate"/>
          </w:r>
          <w:r w:rsidR="005B01FC">
            <w:rPr>
              <w:rStyle w:val="PageNumber"/>
              <w:b w:val="0"/>
              <w:noProof/>
              <w:szCs w:val="20"/>
            </w:rPr>
            <w:t>208</w:t>
          </w:r>
          <w:r w:rsidRPr="008A08ED">
            <w:rPr>
              <w:rStyle w:val="PageNumber"/>
              <w:b w:val="0"/>
              <w:szCs w:val="20"/>
            </w:rPr>
            <w:fldChar w:fldCharType="end"/>
          </w:r>
        </w:p>
      </w:tc>
    </w:tr>
  </w:tbl>
  <w:p w14:paraId="44924F64" w14:textId="77777777" w:rsidR="00653330" w:rsidRPr="00EC464B" w:rsidRDefault="00653330" w:rsidP="00EC464B">
    <w:pPr>
      <w:pStyle w:val="Footer"/>
      <w:rPr>
        <w:sz w:val="4"/>
        <w:szCs w:val="4"/>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653330" w:rsidRPr="00B36432" w14:paraId="5595BF8A" w14:textId="77777777" w:rsidTr="00F01DA6">
      <w:trPr>
        <w:trHeight w:val="540"/>
        <w:jc w:val="center"/>
      </w:trPr>
      <w:tc>
        <w:tcPr>
          <w:tcW w:w="2057" w:type="dxa"/>
          <w:tcBorders>
            <w:top w:val="single" w:sz="6" w:space="0" w:color="auto"/>
          </w:tcBorders>
          <w:shd w:val="clear" w:color="auto" w:fill="FFFFFF"/>
          <w:vAlign w:val="center"/>
        </w:tcPr>
        <w:p w14:paraId="64B94AAD" w14:textId="77777777" w:rsidR="00653330" w:rsidRPr="00B36432" w:rsidRDefault="00653330" w:rsidP="00F9069B">
          <w:pPr>
            <w:jc w:val="center"/>
            <w:rPr>
              <w:szCs w:val="22"/>
            </w:rPr>
          </w:pPr>
        </w:p>
      </w:tc>
      <w:tc>
        <w:tcPr>
          <w:tcW w:w="2057" w:type="dxa"/>
          <w:tcBorders>
            <w:top w:val="single" w:sz="6" w:space="0" w:color="auto"/>
          </w:tcBorders>
          <w:shd w:val="clear" w:color="auto" w:fill="auto"/>
          <w:vAlign w:val="center"/>
        </w:tcPr>
        <w:p w14:paraId="3372B799" w14:textId="77777777" w:rsidR="00653330" w:rsidRPr="00B36432" w:rsidRDefault="00653330" w:rsidP="00925FB3">
          <w:pPr>
            <w:jc w:val="center"/>
            <w:rPr>
              <w:szCs w:val="22"/>
            </w:rPr>
          </w:pPr>
        </w:p>
      </w:tc>
      <w:tc>
        <w:tcPr>
          <w:tcW w:w="2057" w:type="dxa"/>
          <w:tcBorders>
            <w:top w:val="single" w:sz="6" w:space="0" w:color="auto"/>
          </w:tcBorders>
          <w:shd w:val="clear" w:color="auto" w:fill="000000" w:themeFill="text1"/>
          <w:vAlign w:val="center"/>
        </w:tcPr>
        <w:p w14:paraId="52FA3FDF" w14:textId="77777777" w:rsidR="00653330" w:rsidRDefault="00653330" w:rsidP="00112879">
          <w:pPr>
            <w:jc w:val="center"/>
            <w:rPr>
              <w:b/>
              <w:color w:val="FFFFFF"/>
              <w:sz w:val="18"/>
              <w:szCs w:val="18"/>
            </w:rPr>
          </w:pPr>
          <w:r>
            <w:rPr>
              <w:b/>
              <w:color w:val="FFFFFF"/>
              <w:sz w:val="18"/>
              <w:szCs w:val="18"/>
            </w:rPr>
            <w:t>INDEX TO:</w:t>
          </w:r>
        </w:p>
        <w:p w14:paraId="65713F4D" w14:textId="77777777" w:rsidR="00653330" w:rsidRPr="003F302A" w:rsidRDefault="00653330" w:rsidP="00112879">
          <w:pPr>
            <w:jc w:val="center"/>
            <w:rPr>
              <w:b/>
              <w:color w:val="FFFFFF"/>
              <w:sz w:val="18"/>
              <w:szCs w:val="18"/>
            </w:rPr>
          </w:pPr>
          <w:r>
            <w:rPr>
              <w:b/>
              <w:color w:val="FFFFFF"/>
              <w:sz w:val="18"/>
              <w:szCs w:val="18"/>
            </w:rPr>
            <w:t>ESSENTIAL RECORDS</w:t>
          </w:r>
        </w:p>
      </w:tc>
      <w:tc>
        <w:tcPr>
          <w:tcW w:w="2057" w:type="dxa"/>
          <w:tcBorders>
            <w:top w:val="single" w:sz="6" w:space="0" w:color="auto"/>
          </w:tcBorders>
          <w:shd w:val="clear" w:color="auto" w:fill="auto"/>
          <w:vAlign w:val="center"/>
        </w:tcPr>
        <w:p w14:paraId="44965F63" w14:textId="77777777" w:rsidR="00653330" w:rsidRPr="00C722A5" w:rsidRDefault="00653330" w:rsidP="001A280F">
          <w:pPr>
            <w:jc w:val="center"/>
            <w:rPr>
              <w:b/>
              <w:color w:val="FFFFFF"/>
              <w:sz w:val="18"/>
              <w:szCs w:val="18"/>
            </w:rPr>
          </w:pPr>
        </w:p>
      </w:tc>
      <w:tc>
        <w:tcPr>
          <w:tcW w:w="2057" w:type="dxa"/>
          <w:shd w:val="clear" w:color="auto" w:fill="auto"/>
          <w:vAlign w:val="center"/>
        </w:tcPr>
        <w:p w14:paraId="57D640D0" w14:textId="77777777" w:rsidR="00653330" w:rsidRPr="00C722A5" w:rsidRDefault="00653330" w:rsidP="007A224C">
          <w:pPr>
            <w:jc w:val="center"/>
            <w:rPr>
              <w:b/>
              <w:color w:val="FFFFFF"/>
              <w:sz w:val="18"/>
              <w:szCs w:val="18"/>
            </w:rPr>
          </w:pPr>
        </w:p>
      </w:tc>
      <w:tc>
        <w:tcPr>
          <w:tcW w:w="2057" w:type="dxa"/>
          <w:shd w:val="clear" w:color="auto" w:fill="auto"/>
          <w:vAlign w:val="center"/>
        </w:tcPr>
        <w:p w14:paraId="51816253" w14:textId="77777777" w:rsidR="00653330" w:rsidRPr="00B36432" w:rsidRDefault="00653330" w:rsidP="007A224C">
          <w:pPr>
            <w:jc w:val="center"/>
            <w:rPr>
              <w:color w:val="auto"/>
              <w:szCs w:val="22"/>
            </w:rPr>
          </w:pPr>
        </w:p>
      </w:tc>
      <w:tc>
        <w:tcPr>
          <w:tcW w:w="2058" w:type="dxa"/>
          <w:shd w:val="clear" w:color="auto" w:fill="auto"/>
          <w:vAlign w:val="center"/>
        </w:tcPr>
        <w:p w14:paraId="6BA5E02B" w14:textId="77777777" w:rsidR="00653330" w:rsidRPr="008A08ED" w:rsidRDefault="00653330" w:rsidP="00C722A5">
          <w:pPr>
            <w:jc w:val="right"/>
            <w:rPr>
              <w:sz w:val="20"/>
              <w:szCs w:val="20"/>
            </w:rPr>
          </w:pPr>
          <w:r w:rsidRPr="008A08ED">
            <w:rPr>
              <w:rStyle w:val="PageNumber"/>
              <w:b w:val="0"/>
              <w:szCs w:val="20"/>
            </w:rPr>
            <w:t xml:space="preserve">Page </w:t>
          </w:r>
          <w:r w:rsidRPr="008A08ED">
            <w:rPr>
              <w:rStyle w:val="PageNumber"/>
              <w:b w:val="0"/>
              <w:szCs w:val="20"/>
            </w:rPr>
            <w:fldChar w:fldCharType="begin"/>
          </w:r>
          <w:r w:rsidRPr="008A08ED">
            <w:rPr>
              <w:rStyle w:val="PageNumber"/>
              <w:b w:val="0"/>
              <w:szCs w:val="20"/>
            </w:rPr>
            <w:instrText xml:space="preserve"> PAGE </w:instrText>
          </w:r>
          <w:r w:rsidRPr="008A08ED">
            <w:rPr>
              <w:rStyle w:val="PageNumber"/>
              <w:b w:val="0"/>
              <w:szCs w:val="20"/>
            </w:rPr>
            <w:fldChar w:fldCharType="separate"/>
          </w:r>
          <w:r w:rsidR="005B01FC">
            <w:rPr>
              <w:rStyle w:val="PageNumber"/>
              <w:b w:val="0"/>
              <w:noProof/>
              <w:szCs w:val="20"/>
            </w:rPr>
            <w:t>191</w:t>
          </w:r>
          <w:r w:rsidRPr="008A08ED">
            <w:rPr>
              <w:rStyle w:val="PageNumber"/>
              <w:b w:val="0"/>
              <w:szCs w:val="20"/>
            </w:rPr>
            <w:fldChar w:fldCharType="end"/>
          </w:r>
          <w:r w:rsidRPr="008A08ED">
            <w:rPr>
              <w:rStyle w:val="PageNumber"/>
              <w:b w:val="0"/>
              <w:szCs w:val="20"/>
            </w:rPr>
            <w:t xml:space="preserve"> of </w:t>
          </w:r>
          <w:r w:rsidRPr="008A08ED">
            <w:rPr>
              <w:rStyle w:val="PageNumber"/>
              <w:b w:val="0"/>
              <w:szCs w:val="20"/>
            </w:rPr>
            <w:fldChar w:fldCharType="begin"/>
          </w:r>
          <w:r w:rsidRPr="008A08ED">
            <w:rPr>
              <w:rStyle w:val="PageNumber"/>
              <w:b w:val="0"/>
              <w:szCs w:val="20"/>
            </w:rPr>
            <w:instrText xml:space="preserve"> NUMPAGES </w:instrText>
          </w:r>
          <w:r w:rsidRPr="008A08ED">
            <w:rPr>
              <w:rStyle w:val="PageNumber"/>
              <w:b w:val="0"/>
              <w:szCs w:val="20"/>
            </w:rPr>
            <w:fldChar w:fldCharType="separate"/>
          </w:r>
          <w:r w:rsidR="005B01FC">
            <w:rPr>
              <w:rStyle w:val="PageNumber"/>
              <w:b w:val="0"/>
              <w:noProof/>
              <w:szCs w:val="20"/>
            </w:rPr>
            <w:t>208</w:t>
          </w:r>
          <w:r w:rsidRPr="008A08ED">
            <w:rPr>
              <w:rStyle w:val="PageNumber"/>
              <w:b w:val="0"/>
              <w:szCs w:val="20"/>
            </w:rPr>
            <w:fldChar w:fldCharType="end"/>
          </w:r>
        </w:p>
      </w:tc>
    </w:tr>
  </w:tbl>
  <w:p w14:paraId="6CE1FCF4" w14:textId="77777777" w:rsidR="00653330" w:rsidRPr="00EC464B" w:rsidRDefault="00653330" w:rsidP="00EC464B">
    <w:pPr>
      <w:pStyle w:val="Footer"/>
      <w:rPr>
        <w:sz w:val="4"/>
        <w:szCs w:val="4"/>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10" w:type="dxa"/>
      <w:jc w:val="center"/>
      <w:tblBorders>
        <w:top w:val="single" w:sz="6" w:space="0" w:color="auto"/>
      </w:tblBorders>
      <w:tblLayout w:type="fixed"/>
      <w:tblLook w:val="01E0" w:firstRow="1" w:lastRow="1" w:firstColumn="1" w:lastColumn="1" w:noHBand="0" w:noVBand="0"/>
    </w:tblPr>
    <w:tblGrid>
      <w:gridCol w:w="2058"/>
      <w:gridCol w:w="2059"/>
      <w:gridCol w:w="2058"/>
      <w:gridCol w:w="2059"/>
      <w:gridCol w:w="2058"/>
      <w:gridCol w:w="2059"/>
      <w:gridCol w:w="2059"/>
    </w:tblGrid>
    <w:tr w:rsidR="00653330" w:rsidRPr="00B36432" w14:paraId="6B0C4308" w14:textId="77777777" w:rsidTr="00F01DA6">
      <w:trPr>
        <w:trHeight w:val="540"/>
        <w:jc w:val="center"/>
      </w:trPr>
      <w:tc>
        <w:tcPr>
          <w:tcW w:w="2058" w:type="dxa"/>
          <w:tcBorders>
            <w:top w:val="single" w:sz="6" w:space="0" w:color="auto"/>
          </w:tcBorders>
          <w:shd w:val="clear" w:color="auto" w:fill="FFFFFF"/>
          <w:vAlign w:val="center"/>
        </w:tcPr>
        <w:p w14:paraId="2C7A254A" w14:textId="77777777" w:rsidR="00653330" w:rsidRPr="00B36432" w:rsidRDefault="00653330" w:rsidP="00757CF0">
          <w:pPr>
            <w:jc w:val="center"/>
            <w:rPr>
              <w:szCs w:val="22"/>
            </w:rPr>
          </w:pPr>
        </w:p>
      </w:tc>
      <w:tc>
        <w:tcPr>
          <w:tcW w:w="2059" w:type="dxa"/>
          <w:tcBorders>
            <w:top w:val="single" w:sz="6" w:space="0" w:color="auto"/>
          </w:tcBorders>
          <w:shd w:val="clear" w:color="auto" w:fill="FFFFFF"/>
          <w:vAlign w:val="center"/>
        </w:tcPr>
        <w:p w14:paraId="64F54ADE" w14:textId="77777777" w:rsidR="00653330" w:rsidRPr="00B36432" w:rsidRDefault="00653330" w:rsidP="00757CF0">
          <w:pPr>
            <w:jc w:val="center"/>
            <w:rPr>
              <w:szCs w:val="22"/>
            </w:rPr>
          </w:pPr>
        </w:p>
      </w:tc>
      <w:tc>
        <w:tcPr>
          <w:tcW w:w="2058" w:type="dxa"/>
          <w:tcBorders>
            <w:top w:val="single" w:sz="6" w:space="0" w:color="auto"/>
          </w:tcBorders>
          <w:shd w:val="clear" w:color="auto" w:fill="auto"/>
          <w:vAlign w:val="center"/>
        </w:tcPr>
        <w:p w14:paraId="31460F53" w14:textId="77777777" w:rsidR="00653330" w:rsidRPr="00B36432" w:rsidRDefault="00653330" w:rsidP="00925FB3">
          <w:pPr>
            <w:jc w:val="center"/>
            <w:rPr>
              <w:szCs w:val="22"/>
            </w:rPr>
          </w:pPr>
        </w:p>
      </w:tc>
      <w:tc>
        <w:tcPr>
          <w:tcW w:w="2059" w:type="dxa"/>
          <w:tcBorders>
            <w:top w:val="single" w:sz="6" w:space="0" w:color="auto"/>
          </w:tcBorders>
          <w:shd w:val="clear" w:color="auto" w:fill="000000" w:themeFill="text1"/>
          <w:vAlign w:val="center"/>
        </w:tcPr>
        <w:p w14:paraId="67C6B379" w14:textId="77777777" w:rsidR="00653330" w:rsidRPr="00F01DA6" w:rsidRDefault="00653330" w:rsidP="00757CF0">
          <w:pPr>
            <w:jc w:val="center"/>
            <w:rPr>
              <w:b/>
              <w:color w:val="FFFFFF"/>
              <w:sz w:val="18"/>
              <w:szCs w:val="18"/>
            </w:rPr>
          </w:pPr>
          <w:r w:rsidRPr="00F01DA6">
            <w:rPr>
              <w:b/>
              <w:color w:val="FFFFFF"/>
              <w:sz w:val="18"/>
              <w:szCs w:val="18"/>
            </w:rPr>
            <w:t>INDEX TO:</w:t>
          </w:r>
        </w:p>
        <w:p w14:paraId="4CE01E5F" w14:textId="77777777" w:rsidR="00653330" w:rsidRPr="00F01DA6" w:rsidRDefault="00653330" w:rsidP="00757CF0">
          <w:pPr>
            <w:jc w:val="center"/>
            <w:rPr>
              <w:b/>
              <w:color w:val="FFFFFF"/>
              <w:sz w:val="18"/>
              <w:szCs w:val="18"/>
            </w:rPr>
          </w:pPr>
          <w:r w:rsidRPr="00F01DA6">
            <w:rPr>
              <w:b/>
              <w:color w:val="FFFFFF"/>
              <w:sz w:val="18"/>
              <w:szCs w:val="18"/>
            </w:rPr>
            <w:t>DANs</w:t>
          </w:r>
        </w:p>
      </w:tc>
      <w:tc>
        <w:tcPr>
          <w:tcW w:w="2058" w:type="dxa"/>
          <w:shd w:val="clear" w:color="auto" w:fill="auto"/>
          <w:vAlign w:val="center"/>
        </w:tcPr>
        <w:p w14:paraId="4CF9EE30" w14:textId="77777777" w:rsidR="00653330" w:rsidRPr="00E84672" w:rsidRDefault="00653330" w:rsidP="00757CF0">
          <w:pPr>
            <w:jc w:val="center"/>
            <w:rPr>
              <w:b/>
              <w:color w:val="FFFFFF"/>
              <w:sz w:val="18"/>
              <w:szCs w:val="18"/>
            </w:rPr>
          </w:pPr>
        </w:p>
      </w:tc>
      <w:tc>
        <w:tcPr>
          <w:tcW w:w="2059" w:type="dxa"/>
          <w:shd w:val="clear" w:color="auto" w:fill="auto"/>
          <w:vAlign w:val="center"/>
        </w:tcPr>
        <w:p w14:paraId="2B3392D0" w14:textId="77777777" w:rsidR="00653330" w:rsidRPr="00C722A5" w:rsidRDefault="00653330" w:rsidP="00757CF0">
          <w:pPr>
            <w:jc w:val="center"/>
            <w:rPr>
              <w:b/>
              <w:color w:val="FFFFFF"/>
              <w:sz w:val="18"/>
              <w:szCs w:val="18"/>
            </w:rPr>
          </w:pPr>
        </w:p>
      </w:tc>
      <w:tc>
        <w:tcPr>
          <w:tcW w:w="2059" w:type="dxa"/>
          <w:shd w:val="clear" w:color="auto" w:fill="auto"/>
          <w:vAlign w:val="center"/>
        </w:tcPr>
        <w:p w14:paraId="7493F433" w14:textId="77777777" w:rsidR="00653330" w:rsidRPr="008A08ED" w:rsidRDefault="00653330" w:rsidP="00C722A5">
          <w:pPr>
            <w:jc w:val="right"/>
            <w:rPr>
              <w:sz w:val="20"/>
              <w:szCs w:val="20"/>
            </w:rPr>
          </w:pPr>
          <w:r w:rsidRPr="008A08ED">
            <w:rPr>
              <w:rStyle w:val="PageNumber"/>
              <w:b w:val="0"/>
              <w:szCs w:val="20"/>
            </w:rPr>
            <w:t xml:space="preserve">Page </w:t>
          </w:r>
          <w:r w:rsidRPr="008A08ED">
            <w:rPr>
              <w:rStyle w:val="PageNumber"/>
              <w:b w:val="0"/>
              <w:szCs w:val="20"/>
            </w:rPr>
            <w:fldChar w:fldCharType="begin"/>
          </w:r>
          <w:r w:rsidRPr="008A08ED">
            <w:rPr>
              <w:rStyle w:val="PageNumber"/>
              <w:b w:val="0"/>
              <w:szCs w:val="20"/>
            </w:rPr>
            <w:instrText xml:space="preserve"> PAGE </w:instrText>
          </w:r>
          <w:r w:rsidRPr="008A08ED">
            <w:rPr>
              <w:rStyle w:val="PageNumber"/>
              <w:b w:val="0"/>
              <w:szCs w:val="20"/>
            </w:rPr>
            <w:fldChar w:fldCharType="separate"/>
          </w:r>
          <w:r w:rsidR="005B01FC">
            <w:rPr>
              <w:rStyle w:val="PageNumber"/>
              <w:b w:val="0"/>
              <w:noProof/>
              <w:szCs w:val="20"/>
            </w:rPr>
            <w:t>193</w:t>
          </w:r>
          <w:r w:rsidRPr="008A08ED">
            <w:rPr>
              <w:rStyle w:val="PageNumber"/>
              <w:b w:val="0"/>
              <w:szCs w:val="20"/>
            </w:rPr>
            <w:fldChar w:fldCharType="end"/>
          </w:r>
          <w:r w:rsidRPr="008A08ED">
            <w:rPr>
              <w:rStyle w:val="PageNumber"/>
              <w:b w:val="0"/>
              <w:szCs w:val="20"/>
            </w:rPr>
            <w:t xml:space="preserve"> of </w:t>
          </w:r>
          <w:r w:rsidRPr="008A08ED">
            <w:rPr>
              <w:rStyle w:val="PageNumber"/>
              <w:b w:val="0"/>
              <w:szCs w:val="20"/>
            </w:rPr>
            <w:fldChar w:fldCharType="begin"/>
          </w:r>
          <w:r w:rsidRPr="008A08ED">
            <w:rPr>
              <w:rStyle w:val="PageNumber"/>
              <w:b w:val="0"/>
              <w:szCs w:val="20"/>
            </w:rPr>
            <w:instrText xml:space="preserve"> NUMPAGES </w:instrText>
          </w:r>
          <w:r w:rsidRPr="008A08ED">
            <w:rPr>
              <w:rStyle w:val="PageNumber"/>
              <w:b w:val="0"/>
              <w:szCs w:val="20"/>
            </w:rPr>
            <w:fldChar w:fldCharType="separate"/>
          </w:r>
          <w:r w:rsidR="005B01FC">
            <w:rPr>
              <w:rStyle w:val="PageNumber"/>
              <w:b w:val="0"/>
              <w:noProof/>
              <w:szCs w:val="20"/>
            </w:rPr>
            <w:t>208</w:t>
          </w:r>
          <w:r w:rsidRPr="008A08ED">
            <w:rPr>
              <w:rStyle w:val="PageNumber"/>
              <w:b w:val="0"/>
              <w:szCs w:val="20"/>
            </w:rPr>
            <w:fldChar w:fldCharType="end"/>
          </w:r>
        </w:p>
      </w:tc>
    </w:tr>
  </w:tbl>
  <w:p w14:paraId="50748982" w14:textId="77777777" w:rsidR="00653330" w:rsidRPr="00EC464B" w:rsidRDefault="00653330" w:rsidP="00EC464B">
    <w:pPr>
      <w:pStyle w:val="Footer"/>
      <w:rPr>
        <w:sz w:val="4"/>
        <w:szCs w:val="4"/>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10" w:type="dxa"/>
      <w:jc w:val="center"/>
      <w:tblBorders>
        <w:top w:val="single" w:sz="6" w:space="0" w:color="auto"/>
      </w:tblBorders>
      <w:shd w:val="clear" w:color="auto" w:fill="FFFFFF"/>
      <w:tblLayout w:type="fixed"/>
      <w:tblLook w:val="01E0" w:firstRow="1" w:lastRow="1" w:firstColumn="1" w:lastColumn="1" w:noHBand="0" w:noVBand="0"/>
    </w:tblPr>
    <w:tblGrid>
      <w:gridCol w:w="2058"/>
      <w:gridCol w:w="2059"/>
      <w:gridCol w:w="2058"/>
      <w:gridCol w:w="2059"/>
      <w:gridCol w:w="2058"/>
      <w:gridCol w:w="2059"/>
      <w:gridCol w:w="2059"/>
    </w:tblGrid>
    <w:tr w:rsidR="00653330" w:rsidRPr="00B36432" w14:paraId="710A601D" w14:textId="77777777" w:rsidTr="00F01DA6">
      <w:trPr>
        <w:trHeight w:val="540"/>
        <w:jc w:val="center"/>
      </w:trPr>
      <w:tc>
        <w:tcPr>
          <w:tcW w:w="2058" w:type="dxa"/>
          <w:shd w:val="clear" w:color="auto" w:fill="auto"/>
          <w:vAlign w:val="center"/>
        </w:tcPr>
        <w:p w14:paraId="2FFF399B" w14:textId="77777777" w:rsidR="00653330" w:rsidRPr="00C722A5" w:rsidRDefault="00653330" w:rsidP="007A224C">
          <w:pPr>
            <w:jc w:val="center"/>
            <w:rPr>
              <w:b/>
              <w:color w:val="FFFFFF"/>
              <w:sz w:val="18"/>
              <w:szCs w:val="18"/>
            </w:rPr>
          </w:pPr>
        </w:p>
      </w:tc>
      <w:tc>
        <w:tcPr>
          <w:tcW w:w="2059" w:type="dxa"/>
          <w:shd w:val="clear" w:color="auto" w:fill="FFFFFF"/>
          <w:vAlign w:val="center"/>
        </w:tcPr>
        <w:p w14:paraId="6D51B66A" w14:textId="77777777" w:rsidR="00653330" w:rsidRPr="00B36432" w:rsidRDefault="00653330" w:rsidP="007A224C">
          <w:pPr>
            <w:rPr>
              <w:szCs w:val="22"/>
            </w:rPr>
          </w:pPr>
        </w:p>
      </w:tc>
      <w:tc>
        <w:tcPr>
          <w:tcW w:w="2058" w:type="dxa"/>
          <w:shd w:val="clear" w:color="auto" w:fill="FFFFFF"/>
          <w:vAlign w:val="center"/>
        </w:tcPr>
        <w:p w14:paraId="72CFE8CE" w14:textId="77777777" w:rsidR="00653330" w:rsidRPr="006E23F8" w:rsidRDefault="00653330" w:rsidP="001D63DF">
          <w:pPr>
            <w:jc w:val="center"/>
            <w:rPr>
              <w:color w:val="FFFFFF"/>
              <w:szCs w:val="22"/>
            </w:rPr>
          </w:pPr>
        </w:p>
      </w:tc>
      <w:tc>
        <w:tcPr>
          <w:tcW w:w="2059" w:type="dxa"/>
          <w:shd w:val="clear" w:color="auto" w:fill="auto"/>
          <w:vAlign w:val="center"/>
        </w:tcPr>
        <w:p w14:paraId="2D23210C" w14:textId="77777777" w:rsidR="00653330" w:rsidRPr="00B36432" w:rsidRDefault="00653330" w:rsidP="00925FB3">
          <w:pPr>
            <w:jc w:val="center"/>
            <w:rPr>
              <w:szCs w:val="22"/>
            </w:rPr>
          </w:pPr>
        </w:p>
      </w:tc>
      <w:tc>
        <w:tcPr>
          <w:tcW w:w="2058" w:type="dxa"/>
          <w:shd w:val="clear" w:color="auto" w:fill="000000" w:themeFill="text1"/>
          <w:vAlign w:val="center"/>
        </w:tcPr>
        <w:p w14:paraId="37B786BA" w14:textId="77777777" w:rsidR="00653330" w:rsidRPr="00F01DA6" w:rsidRDefault="00653330" w:rsidP="007A224C">
          <w:pPr>
            <w:jc w:val="center"/>
            <w:rPr>
              <w:b/>
              <w:color w:val="FFFFFF"/>
              <w:sz w:val="18"/>
              <w:szCs w:val="18"/>
            </w:rPr>
          </w:pPr>
          <w:r w:rsidRPr="00F01DA6">
            <w:rPr>
              <w:b/>
              <w:color w:val="FFFFFF"/>
              <w:sz w:val="18"/>
              <w:szCs w:val="18"/>
            </w:rPr>
            <w:t>INDEX TO:</w:t>
          </w:r>
        </w:p>
        <w:p w14:paraId="16B85E59" w14:textId="77777777" w:rsidR="00653330" w:rsidRPr="00F01DA6" w:rsidRDefault="00653330" w:rsidP="007A224C">
          <w:pPr>
            <w:jc w:val="center"/>
            <w:rPr>
              <w:b/>
              <w:color w:val="FFFFFF"/>
              <w:sz w:val="18"/>
              <w:szCs w:val="18"/>
            </w:rPr>
          </w:pPr>
          <w:r w:rsidRPr="00F01DA6">
            <w:rPr>
              <w:b/>
              <w:color w:val="FFFFFF"/>
              <w:sz w:val="18"/>
              <w:szCs w:val="18"/>
            </w:rPr>
            <w:t>SUBJECTS</w:t>
          </w:r>
        </w:p>
      </w:tc>
      <w:tc>
        <w:tcPr>
          <w:tcW w:w="2059" w:type="dxa"/>
          <w:shd w:val="clear" w:color="auto" w:fill="auto"/>
          <w:vAlign w:val="center"/>
        </w:tcPr>
        <w:p w14:paraId="3A082877" w14:textId="77777777" w:rsidR="00653330" w:rsidRPr="00E84672" w:rsidRDefault="00653330" w:rsidP="007A224C">
          <w:pPr>
            <w:jc w:val="center"/>
            <w:rPr>
              <w:b/>
              <w:color w:val="FFFFFF"/>
              <w:sz w:val="18"/>
              <w:szCs w:val="18"/>
            </w:rPr>
          </w:pPr>
        </w:p>
      </w:tc>
      <w:tc>
        <w:tcPr>
          <w:tcW w:w="2059" w:type="dxa"/>
          <w:shd w:val="clear" w:color="auto" w:fill="FFFFFF"/>
          <w:vAlign w:val="center"/>
        </w:tcPr>
        <w:p w14:paraId="6605368B" w14:textId="77777777" w:rsidR="00653330" w:rsidRPr="008A08ED" w:rsidRDefault="00653330" w:rsidP="00C722A5">
          <w:pPr>
            <w:jc w:val="right"/>
            <w:rPr>
              <w:sz w:val="20"/>
              <w:szCs w:val="20"/>
            </w:rPr>
          </w:pPr>
          <w:r w:rsidRPr="008A08ED">
            <w:rPr>
              <w:rStyle w:val="PageNumber"/>
              <w:b w:val="0"/>
              <w:szCs w:val="20"/>
            </w:rPr>
            <w:t xml:space="preserve">Page </w:t>
          </w:r>
          <w:r w:rsidRPr="008A08ED">
            <w:rPr>
              <w:rStyle w:val="PageNumber"/>
              <w:b w:val="0"/>
              <w:szCs w:val="20"/>
            </w:rPr>
            <w:fldChar w:fldCharType="begin"/>
          </w:r>
          <w:r w:rsidRPr="008A08ED">
            <w:rPr>
              <w:rStyle w:val="PageNumber"/>
              <w:b w:val="0"/>
              <w:szCs w:val="20"/>
            </w:rPr>
            <w:instrText xml:space="preserve"> PAGE </w:instrText>
          </w:r>
          <w:r w:rsidRPr="008A08ED">
            <w:rPr>
              <w:rStyle w:val="PageNumber"/>
              <w:b w:val="0"/>
              <w:szCs w:val="20"/>
            </w:rPr>
            <w:fldChar w:fldCharType="separate"/>
          </w:r>
          <w:r w:rsidR="005B01FC">
            <w:rPr>
              <w:rStyle w:val="PageNumber"/>
              <w:b w:val="0"/>
              <w:noProof/>
              <w:szCs w:val="20"/>
            </w:rPr>
            <w:t>194</w:t>
          </w:r>
          <w:r w:rsidRPr="008A08ED">
            <w:rPr>
              <w:rStyle w:val="PageNumber"/>
              <w:b w:val="0"/>
              <w:szCs w:val="20"/>
            </w:rPr>
            <w:fldChar w:fldCharType="end"/>
          </w:r>
          <w:r w:rsidRPr="008A08ED">
            <w:rPr>
              <w:rStyle w:val="PageNumber"/>
              <w:b w:val="0"/>
              <w:szCs w:val="20"/>
            </w:rPr>
            <w:t xml:space="preserve"> of </w:t>
          </w:r>
          <w:r w:rsidRPr="008A08ED">
            <w:rPr>
              <w:rStyle w:val="PageNumber"/>
              <w:b w:val="0"/>
              <w:szCs w:val="20"/>
            </w:rPr>
            <w:fldChar w:fldCharType="begin"/>
          </w:r>
          <w:r w:rsidRPr="008A08ED">
            <w:rPr>
              <w:rStyle w:val="PageNumber"/>
              <w:b w:val="0"/>
              <w:szCs w:val="20"/>
            </w:rPr>
            <w:instrText xml:space="preserve"> NUMPAGES </w:instrText>
          </w:r>
          <w:r w:rsidRPr="008A08ED">
            <w:rPr>
              <w:rStyle w:val="PageNumber"/>
              <w:b w:val="0"/>
              <w:szCs w:val="20"/>
            </w:rPr>
            <w:fldChar w:fldCharType="separate"/>
          </w:r>
          <w:r w:rsidR="005B01FC">
            <w:rPr>
              <w:rStyle w:val="PageNumber"/>
              <w:b w:val="0"/>
              <w:noProof/>
              <w:szCs w:val="20"/>
            </w:rPr>
            <w:t>208</w:t>
          </w:r>
          <w:r w:rsidRPr="008A08ED">
            <w:rPr>
              <w:rStyle w:val="PageNumber"/>
              <w:b w:val="0"/>
              <w:szCs w:val="20"/>
            </w:rPr>
            <w:fldChar w:fldCharType="end"/>
          </w:r>
        </w:p>
      </w:tc>
    </w:tr>
  </w:tbl>
  <w:p w14:paraId="36162EC6" w14:textId="77777777" w:rsidR="00653330" w:rsidRPr="00EC464B" w:rsidRDefault="00653330" w:rsidP="00EC464B">
    <w:pPr>
      <w:pStyle w:val="Footer"/>
      <w:rPr>
        <w:sz w:val="4"/>
        <w:szCs w:val="4"/>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86" w:type="dxa"/>
      <w:tblBorders>
        <w:top w:val="single" w:sz="6" w:space="0" w:color="auto"/>
      </w:tblBorders>
      <w:shd w:val="clear" w:color="auto" w:fill="FFFFFF"/>
      <w:tblLayout w:type="fixed"/>
      <w:tblLook w:val="01E0" w:firstRow="1" w:lastRow="1" w:firstColumn="1" w:lastColumn="1" w:noHBand="0" w:noVBand="0"/>
    </w:tblPr>
    <w:tblGrid>
      <w:gridCol w:w="2057"/>
      <w:gridCol w:w="2057"/>
      <w:gridCol w:w="2057"/>
      <w:gridCol w:w="2057"/>
      <w:gridCol w:w="2057"/>
      <w:gridCol w:w="2057"/>
      <w:gridCol w:w="2058"/>
    </w:tblGrid>
    <w:tr w:rsidR="00653330" w:rsidRPr="00B36432" w14:paraId="53F312A5" w14:textId="77777777" w:rsidTr="00D9394C">
      <w:trPr>
        <w:trHeight w:val="540"/>
      </w:trPr>
      <w:tc>
        <w:tcPr>
          <w:tcW w:w="2057" w:type="dxa"/>
          <w:shd w:val="clear" w:color="auto" w:fill="FFFFFF"/>
          <w:vAlign w:val="center"/>
        </w:tcPr>
        <w:p w14:paraId="709E5E8D" w14:textId="77777777" w:rsidR="00653330" w:rsidRPr="00B36432" w:rsidRDefault="00653330" w:rsidP="007A224C">
          <w:pPr>
            <w:jc w:val="center"/>
            <w:rPr>
              <w:szCs w:val="22"/>
            </w:rPr>
          </w:pPr>
        </w:p>
      </w:tc>
      <w:tc>
        <w:tcPr>
          <w:tcW w:w="2057" w:type="dxa"/>
          <w:shd w:val="clear" w:color="auto" w:fill="FFFFFF"/>
          <w:vAlign w:val="center"/>
        </w:tcPr>
        <w:p w14:paraId="069E281C" w14:textId="77777777" w:rsidR="00653330" w:rsidRPr="00B36432" w:rsidRDefault="00653330" w:rsidP="007A224C">
          <w:pPr>
            <w:rPr>
              <w:szCs w:val="22"/>
            </w:rPr>
          </w:pPr>
        </w:p>
      </w:tc>
      <w:tc>
        <w:tcPr>
          <w:tcW w:w="2057" w:type="dxa"/>
          <w:shd w:val="clear" w:color="auto" w:fill="000000"/>
          <w:vAlign w:val="center"/>
        </w:tcPr>
        <w:p w14:paraId="7C756866" w14:textId="77777777" w:rsidR="00653330" w:rsidRDefault="00653330" w:rsidP="006E23F8">
          <w:pPr>
            <w:jc w:val="center"/>
            <w:rPr>
              <w:b/>
              <w:color w:val="FFFFFF"/>
              <w:sz w:val="18"/>
              <w:szCs w:val="18"/>
            </w:rPr>
          </w:pPr>
          <w:r>
            <w:rPr>
              <w:b/>
              <w:color w:val="FFFFFF"/>
              <w:sz w:val="18"/>
              <w:szCs w:val="18"/>
            </w:rPr>
            <w:t xml:space="preserve">INDEX TO: </w:t>
          </w:r>
        </w:p>
        <w:p w14:paraId="3F331408" w14:textId="77777777" w:rsidR="00653330" w:rsidRPr="00402016" w:rsidRDefault="00653330" w:rsidP="006E23F8">
          <w:pPr>
            <w:jc w:val="center"/>
            <w:rPr>
              <w:b/>
              <w:color w:val="FFFFFF"/>
              <w:sz w:val="18"/>
              <w:szCs w:val="18"/>
            </w:rPr>
          </w:pPr>
          <w:r>
            <w:rPr>
              <w:b/>
              <w:color w:val="FFFFFF"/>
              <w:sz w:val="18"/>
              <w:szCs w:val="18"/>
            </w:rPr>
            <w:t>SUBJECTS</w:t>
          </w:r>
        </w:p>
      </w:tc>
      <w:tc>
        <w:tcPr>
          <w:tcW w:w="2057" w:type="dxa"/>
          <w:shd w:val="clear" w:color="auto" w:fill="FFFFFF"/>
          <w:vAlign w:val="center"/>
        </w:tcPr>
        <w:p w14:paraId="25943DDE" w14:textId="77777777" w:rsidR="00653330" w:rsidRPr="00B36432" w:rsidRDefault="00653330" w:rsidP="00112879">
          <w:pPr>
            <w:jc w:val="center"/>
            <w:rPr>
              <w:szCs w:val="22"/>
            </w:rPr>
          </w:pPr>
        </w:p>
      </w:tc>
      <w:tc>
        <w:tcPr>
          <w:tcW w:w="2057" w:type="dxa"/>
          <w:shd w:val="clear" w:color="auto" w:fill="FFFFFF"/>
          <w:vAlign w:val="center"/>
        </w:tcPr>
        <w:p w14:paraId="431621A6" w14:textId="77777777" w:rsidR="00653330" w:rsidRPr="007A224C" w:rsidRDefault="00653330" w:rsidP="007A224C">
          <w:pPr>
            <w:jc w:val="center"/>
            <w:rPr>
              <w:b/>
              <w:color w:val="FFFFFF"/>
              <w:sz w:val="18"/>
              <w:szCs w:val="18"/>
              <w:shd w:val="clear" w:color="auto" w:fill="000000"/>
            </w:rPr>
          </w:pPr>
        </w:p>
      </w:tc>
      <w:tc>
        <w:tcPr>
          <w:tcW w:w="2057" w:type="dxa"/>
          <w:shd w:val="clear" w:color="auto" w:fill="FFFFFF"/>
          <w:vAlign w:val="center"/>
        </w:tcPr>
        <w:p w14:paraId="4315B964" w14:textId="77777777" w:rsidR="00653330" w:rsidRPr="00B36432" w:rsidRDefault="00653330" w:rsidP="007A224C">
          <w:pPr>
            <w:jc w:val="center"/>
            <w:rPr>
              <w:color w:val="auto"/>
              <w:szCs w:val="22"/>
            </w:rPr>
          </w:pPr>
        </w:p>
      </w:tc>
      <w:tc>
        <w:tcPr>
          <w:tcW w:w="2058" w:type="dxa"/>
          <w:shd w:val="clear" w:color="auto" w:fill="FFFFFF"/>
          <w:vAlign w:val="center"/>
        </w:tcPr>
        <w:p w14:paraId="3376143C" w14:textId="77777777" w:rsidR="00653330" w:rsidRPr="008A08ED" w:rsidRDefault="00653330" w:rsidP="00D9394C">
          <w:pPr>
            <w:jc w:val="right"/>
            <w:rPr>
              <w:sz w:val="20"/>
              <w:szCs w:val="20"/>
            </w:rPr>
          </w:pPr>
          <w:r w:rsidRPr="008A08ED">
            <w:rPr>
              <w:rStyle w:val="PageNumber"/>
              <w:b w:val="0"/>
              <w:szCs w:val="20"/>
            </w:rPr>
            <w:t xml:space="preserve">Page </w:t>
          </w:r>
          <w:r w:rsidRPr="008A08ED">
            <w:rPr>
              <w:rStyle w:val="PageNumber"/>
              <w:b w:val="0"/>
              <w:szCs w:val="20"/>
            </w:rPr>
            <w:fldChar w:fldCharType="begin"/>
          </w:r>
          <w:r w:rsidRPr="008A08ED">
            <w:rPr>
              <w:rStyle w:val="PageNumber"/>
              <w:b w:val="0"/>
              <w:szCs w:val="20"/>
            </w:rPr>
            <w:instrText xml:space="preserve"> PAGE </w:instrText>
          </w:r>
          <w:r w:rsidRPr="008A08ED">
            <w:rPr>
              <w:rStyle w:val="PageNumber"/>
              <w:b w:val="0"/>
              <w:szCs w:val="20"/>
            </w:rPr>
            <w:fldChar w:fldCharType="separate"/>
          </w:r>
          <w:r w:rsidR="005B01FC">
            <w:rPr>
              <w:rStyle w:val="PageNumber"/>
              <w:b w:val="0"/>
              <w:noProof/>
              <w:szCs w:val="20"/>
            </w:rPr>
            <w:t>207</w:t>
          </w:r>
          <w:r w:rsidRPr="008A08ED">
            <w:rPr>
              <w:rStyle w:val="PageNumber"/>
              <w:b w:val="0"/>
              <w:szCs w:val="20"/>
            </w:rPr>
            <w:fldChar w:fldCharType="end"/>
          </w:r>
          <w:r w:rsidRPr="008A08ED">
            <w:rPr>
              <w:rStyle w:val="PageNumber"/>
              <w:b w:val="0"/>
              <w:szCs w:val="20"/>
            </w:rPr>
            <w:t xml:space="preserve"> of </w:t>
          </w:r>
          <w:r w:rsidRPr="008A08ED">
            <w:rPr>
              <w:rStyle w:val="PageNumber"/>
              <w:b w:val="0"/>
              <w:szCs w:val="20"/>
            </w:rPr>
            <w:fldChar w:fldCharType="begin"/>
          </w:r>
          <w:r w:rsidRPr="008A08ED">
            <w:rPr>
              <w:rStyle w:val="PageNumber"/>
              <w:b w:val="0"/>
              <w:szCs w:val="20"/>
            </w:rPr>
            <w:instrText xml:space="preserve"> NUMPAGES </w:instrText>
          </w:r>
          <w:r w:rsidRPr="008A08ED">
            <w:rPr>
              <w:rStyle w:val="PageNumber"/>
              <w:b w:val="0"/>
              <w:szCs w:val="20"/>
            </w:rPr>
            <w:fldChar w:fldCharType="separate"/>
          </w:r>
          <w:r w:rsidR="005B01FC">
            <w:rPr>
              <w:rStyle w:val="PageNumber"/>
              <w:b w:val="0"/>
              <w:noProof/>
              <w:szCs w:val="20"/>
            </w:rPr>
            <w:t>208</w:t>
          </w:r>
          <w:r w:rsidRPr="008A08ED">
            <w:rPr>
              <w:rStyle w:val="PageNumber"/>
              <w:b w:val="0"/>
              <w:szCs w:val="20"/>
            </w:rPr>
            <w:fldChar w:fldCharType="end"/>
          </w:r>
        </w:p>
      </w:tc>
    </w:tr>
  </w:tbl>
  <w:p w14:paraId="2F1F1D68" w14:textId="77777777" w:rsidR="00653330" w:rsidRPr="00EC464B" w:rsidRDefault="00653330" w:rsidP="00EC464B">
    <w:pPr>
      <w:pStyle w:val="Footer"/>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653330" w:rsidRPr="00B36432" w14:paraId="2E3982F2" w14:textId="77777777" w:rsidTr="000C42B1">
      <w:trPr>
        <w:trHeight w:val="540"/>
        <w:jc w:val="center"/>
      </w:trPr>
      <w:tc>
        <w:tcPr>
          <w:tcW w:w="2057" w:type="dxa"/>
          <w:shd w:val="clear" w:color="auto" w:fill="FFFFFF"/>
          <w:vAlign w:val="center"/>
        </w:tcPr>
        <w:p w14:paraId="042D8C6D" w14:textId="77777777" w:rsidR="00653330" w:rsidRPr="00D92E03" w:rsidRDefault="00653330" w:rsidP="00CA2DAF">
          <w:pPr>
            <w:jc w:val="center"/>
            <w:rPr>
              <w:b/>
              <w:color w:val="FFFFFF"/>
              <w:sz w:val="18"/>
              <w:szCs w:val="18"/>
            </w:rPr>
          </w:pPr>
        </w:p>
      </w:tc>
      <w:tc>
        <w:tcPr>
          <w:tcW w:w="2057" w:type="dxa"/>
          <w:vAlign w:val="center"/>
        </w:tcPr>
        <w:p w14:paraId="6270DB42" w14:textId="77777777" w:rsidR="00653330" w:rsidRPr="00B36432" w:rsidRDefault="00653330" w:rsidP="00FC3543">
          <w:pPr>
            <w:rPr>
              <w:b/>
              <w:sz w:val="15"/>
              <w:szCs w:val="15"/>
            </w:rPr>
          </w:pPr>
        </w:p>
      </w:tc>
      <w:tc>
        <w:tcPr>
          <w:tcW w:w="2057" w:type="dxa"/>
          <w:shd w:val="clear" w:color="auto" w:fill="auto"/>
          <w:vAlign w:val="center"/>
        </w:tcPr>
        <w:p w14:paraId="1E984C85" w14:textId="77777777" w:rsidR="00653330" w:rsidRPr="00B36432" w:rsidRDefault="00653330" w:rsidP="00FC3543">
          <w:pPr>
            <w:rPr>
              <w:b/>
              <w:sz w:val="15"/>
              <w:szCs w:val="15"/>
            </w:rPr>
          </w:pPr>
        </w:p>
      </w:tc>
      <w:tc>
        <w:tcPr>
          <w:tcW w:w="2057" w:type="dxa"/>
          <w:shd w:val="clear" w:color="auto" w:fill="auto"/>
          <w:vAlign w:val="center"/>
        </w:tcPr>
        <w:p w14:paraId="53BC401D" w14:textId="77777777" w:rsidR="00653330" w:rsidRPr="00B36432" w:rsidRDefault="00653330" w:rsidP="00FC3543">
          <w:pPr>
            <w:rPr>
              <w:b/>
              <w:sz w:val="15"/>
              <w:szCs w:val="15"/>
            </w:rPr>
          </w:pPr>
        </w:p>
      </w:tc>
      <w:tc>
        <w:tcPr>
          <w:tcW w:w="2057" w:type="dxa"/>
          <w:shd w:val="clear" w:color="auto" w:fill="auto"/>
          <w:vAlign w:val="center"/>
        </w:tcPr>
        <w:p w14:paraId="77F48268" w14:textId="77777777" w:rsidR="00653330" w:rsidRPr="00B36432" w:rsidRDefault="00653330" w:rsidP="00FC3543">
          <w:pPr>
            <w:rPr>
              <w:b/>
              <w:sz w:val="15"/>
              <w:szCs w:val="15"/>
            </w:rPr>
          </w:pPr>
        </w:p>
      </w:tc>
      <w:tc>
        <w:tcPr>
          <w:tcW w:w="2057" w:type="dxa"/>
          <w:shd w:val="clear" w:color="auto" w:fill="auto"/>
          <w:vAlign w:val="center"/>
        </w:tcPr>
        <w:p w14:paraId="7A3BC2DE" w14:textId="77777777" w:rsidR="00653330" w:rsidRPr="00B36432" w:rsidRDefault="00653330" w:rsidP="00FC3543">
          <w:pPr>
            <w:rPr>
              <w:b/>
              <w:sz w:val="15"/>
              <w:szCs w:val="15"/>
            </w:rPr>
          </w:pPr>
        </w:p>
      </w:tc>
      <w:tc>
        <w:tcPr>
          <w:tcW w:w="2058" w:type="dxa"/>
          <w:shd w:val="clear" w:color="auto" w:fill="auto"/>
          <w:vAlign w:val="center"/>
        </w:tcPr>
        <w:p w14:paraId="61AFBED9" w14:textId="77777777" w:rsidR="00653330" w:rsidRPr="008A08ED" w:rsidRDefault="00653330" w:rsidP="00F019E6">
          <w:pPr>
            <w:jc w:val="right"/>
            <w:rPr>
              <w:sz w:val="20"/>
              <w:szCs w:val="20"/>
            </w:rPr>
          </w:pPr>
          <w:r w:rsidRPr="008A08ED">
            <w:rPr>
              <w:rStyle w:val="PageNumber"/>
              <w:b w:val="0"/>
              <w:szCs w:val="20"/>
            </w:rPr>
            <w:t xml:space="preserve">Page </w:t>
          </w:r>
          <w:r w:rsidRPr="008A08ED">
            <w:rPr>
              <w:rStyle w:val="PageNumber"/>
              <w:b w:val="0"/>
              <w:szCs w:val="20"/>
            </w:rPr>
            <w:fldChar w:fldCharType="begin"/>
          </w:r>
          <w:r w:rsidRPr="008A08ED">
            <w:rPr>
              <w:rStyle w:val="PageNumber"/>
              <w:b w:val="0"/>
              <w:szCs w:val="20"/>
            </w:rPr>
            <w:instrText xml:space="preserve"> PAGE </w:instrText>
          </w:r>
          <w:r w:rsidRPr="008A08ED">
            <w:rPr>
              <w:rStyle w:val="PageNumber"/>
              <w:b w:val="0"/>
              <w:szCs w:val="20"/>
            </w:rPr>
            <w:fldChar w:fldCharType="separate"/>
          </w:r>
          <w:r w:rsidR="005B01FC">
            <w:rPr>
              <w:rStyle w:val="PageNumber"/>
              <w:b w:val="0"/>
              <w:noProof/>
              <w:szCs w:val="20"/>
            </w:rPr>
            <w:t>4</w:t>
          </w:r>
          <w:r w:rsidRPr="008A08ED">
            <w:rPr>
              <w:rStyle w:val="PageNumber"/>
              <w:b w:val="0"/>
              <w:szCs w:val="20"/>
            </w:rPr>
            <w:fldChar w:fldCharType="end"/>
          </w:r>
          <w:r w:rsidRPr="008A08ED">
            <w:rPr>
              <w:rStyle w:val="PageNumber"/>
              <w:b w:val="0"/>
              <w:szCs w:val="20"/>
            </w:rPr>
            <w:t xml:space="preserve"> of </w:t>
          </w:r>
          <w:r w:rsidRPr="008A08ED">
            <w:rPr>
              <w:rStyle w:val="PageNumber"/>
              <w:b w:val="0"/>
              <w:szCs w:val="20"/>
            </w:rPr>
            <w:fldChar w:fldCharType="begin"/>
          </w:r>
          <w:r w:rsidRPr="008A08ED">
            <w:rPr>
              <w:rStyle w:val="PageNumber"/>
              <w:b w:val="0"/>
              <w:szCs w:val="20"/>
            </w:rPr>
            <w:instrText xml:space="preserve"> NUMPAGES </w:instrText>
          </w:r>
          <w:r w:rsidRPr="008A08ED">
            <w:rPr>
              <w:rStyle w:val="PageNumber"/>
              <w:b w:val="0"/>
              <w:szCs w:val="20"/>
            </w:rPr>
            <w:fldChar w:fldCharType="separate"/>
          </w:r>
          <w:r w:rsidR="005B01FC">
            <w:rPr>
              <w:rStyle w:val="PageNumber"/>
              <w:b w:val="0"/>
              <w:noProof/>
              <w:szCs w:val="20"/>
            </w:rPr>
            <w:t>155</w:t>
          </w:r>
          <w:r w:rsidRPr="008A08ED">
            <w:rPr>
              <w:rStyle w:val="PageNumber"/>
              <w:b w:val="0"/>
              <w:szCs w:val="20"/>
            </w:rPr>
            <w:fldChar w:fldCharType="end"/>
          </w:r>
        </w:p>
      </w:tc>
    </w:tr>
  </w:tbl>
  <w:p w14:paraId="6F6137E8" w14:textId="77777777" w:rsidR="00653330" w:rsidRPr="00EC464B" w:rsidRDefault="00653330" w:rsidP="00EC464B">
    <w:pPr>
      <w:pStyle w:val="Footer"/>
      <w:rPr>
        <w:sz w:val="4"/>
        <w:szCs w:val="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18" w:type="dxa"/>
      <w:tblBorders>
        <w:top w:val="single" w:sz="6"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653330" w:rsidRPr="00B36432" w14:paraId="2A09BCF2" w14:textId="77777777" w:rsidTr="003F302A">
      <w:trPr>
        <w:trHeight w:val="540"/>
      </w:trPr>
      <w:tc>
        <w:tcPr>
          <w:tcW w:w="2057" w:type="dxa"/>
          <w:tcBorders>
            <w:top w:val="single" w:sz="6" w:space="0" w:color="auto"/>
          </w:tcBorders>
          <w:shd w:val="clear" w:color="auto" w:fill="000000" w:themeFill="text1"/>
          <w:vAlign w:val="center"/>
        </w:tcPr>
        <w:p w14:paraId="522524F4" w14:textId="77777777" w:rsidR="00653330" w:rsidRPr="00EF24DE" w:rsidRDefault="00653330" w:rsidP="007A224C">
          <w:pPr>
            <w:jc w:val="center"/>
            <w:rPr>
              <w:b/>
              <w:color w:val="FF0000"/>
              <w:sz w:val="18"/>
              <w:szCs w:val="18"/>
            </w:rPr>
          </w:pPr>
          <w:r w:rsidRPr="00EF24DE">
            <w:rPr>
              <w:b/>
              <w:color w:val="FF0000"/>
              <w:sz w:val="18"/>
              <w:szCs w:val="18"/>
            </w:rPr>
            <w:t>GLOSSARY</w:t>
          </w:r>
        </w:p>
      </w:tc>
      <w:tc>
        <w:tcPr>
          <w:tcW w:w="2057" w:type="dxa"/>
          <w:shd w:val="clear" w:color="auto" w:fill="auto"/>
          <w:vAlign w:val="center"/>
        </w:tcPr>
        <w:p w14:paraId="76077423" w14:textId="77777777" w:rsidR="00653330" w:rsidRPr="00B36432" w:rsidRDefault="00653330" w:rsidP="007A224C">
          <w:pPr>
            <w:rPr>
              <w:szCs w:val="22"/>
            </w:rPr>
          </w:pPr>
        </w:p>
      </w:tc>
      <w:tc>
        <w:tcPr>
          <w:tcW w:w="2057" w:type="dxa"/>
          <w:shd w:val="clear" w:color="auto" w:fill="auto"/>
          <w:vAlign w:val="center"/>
        </w:tcPr>
        <w:p w14:paraId="16FF5835" w14:textId="77777777" w:rsidR="00653330" w:rsidRPr="00B36432" w:rsidRDefault="00653330" w:rsidP="007A224C">
          <w:pPr>
            <w:rPr>
              <w:szCs w:val="22"/>
            </w:rPr>
          </w:pPr>
        </w:p>
      </w:tc>
      <w:tc>
        <w:tcPr>
          <w:tcW w:w="2057" w:type="dxa"/>
          <w:shd w:val="clear" w:color="auto" w:fill="auto"/>
          <w:vAlign w:val="center"/>
        </w:tcPr>
        <w:p w14:paraId="5CE79589" w14:textId="77777777" w:rsidR="00653330" w:rsidRPr="00B36432" w:rsidRDefault="00653330" w:rsidP="007A224C">
          <w:pPr>
            <w:jc w:val="center"/>
            <w:rPr>
              <w:szCs w:val="22"/>
            </w:rPr>
          </w:pPr>
        </w:p>
      </w:tc>
      <w:tc>
        <w:tcPr>
          <w:tcW w:w="2057" w:type="dxa"/>
          <w:shd w:val="clear" w:color="auto" w:fill="FFFFFF"/>
          <w:vAlign w:val="center"/>
        </w:tcPr>
        <w:p w14:paraId="3B609005" w14:textId="77777777" w:rsidR="00653330" w:rsidRPr="007A224C" w:rsidRDefault="00653330" w:rsidP="007A224C">
          <w:pPr>
            <w:jc w:val="center"/>
            <w:rPr>
              <w:color w:val="auto"/>
              <w:szCs w:val="22"/>
              <w:shd w:val="clear" w:color="auto" w:fill="000000"/>
            </w:rPr>
          </w:pPr>
        </w:p>
      </w:tc>
      <w:tc>
        <w:tcPr>
          <w:tcW w:w="2057" w:type="dxa"/>
          <w:tcBorders>
            <w:top w:val="single" w:sz="6" w:space="0" w:color="auto"/>
          </w:tcBorders>
          <w:shd w:val="clear" w:color="auto" w:fill="auto"/>
          <w:vAlign w:val="center"/>
        </w:tcPr>
        <w:p w14:paraId="0281F533" w14:textId="77777777" w:rsidR="00653330" w:rsidRPr="00B36432" w:rsidRDefault="00653330" w:rsidP="007A224C">
          <w:pPr>
            <w:jc w:val="center"/>
            <w:rPr>
              <w:color w:val="auto"/>
              <w:szCs w:val="22"/>
            </w:rPr>
          </w:pPr>
        </w:p>
      </w:tc>
      <w:tc>
        <w:tcPr>
          <w:tcW w:w="2058" w:type="dxa"/>
          <w:shd w:val="clear" w:color="auto" w:fill="auto"/>
          <w:vAlign w:val="center"/>
        </w:tcPr>
        <w:p w14:paraId="4EA84FC9" w14:textId="77777777" w:rsidR="00653330" w:rsidRPr="003F302A" w:rsidRDefault="00653330" w:rsidP="009004BE">
          <w:pPr>
            <w:jc w:val="right"/>
            <w:rPr>
              <w:b/>
              <w:sz w:val="20"/>
              <w:szCs w:val="20"/>
            </w:rPr>
          </w:pPr>
          <w:r w:rsidRPr="003F302A">
            <w:rPr>
              <w:rStyle w:val="PageNumber"/>
              <w:b w:val="0"/>
              <w:szCs w:val="20"/>
            </w:rPr>
            <w:t xml:space="preserve">Page </w:t>
          </w:r>
          <w:r w:rsidRPr="003F302A">
            <w:rPr>
              <w:rStyle w:val="PageNumber"/>
              <w:b w:val="0"/>
              <w:szCs w:val="20"/>
            </w:rPr>
            <w:fldChar w:fldCharType="begin"/>
          </w:r>
          <w:r w:rsidRPr="003F302A">
            <w:rPr>
              <w:rStyle w:val="PageNumber"/>
              <w:b w:val="0"/>
              <w:szCs w:val="20"/>
            </w:rPr>
            <w:instrText xml:space="preserve"> PAGE </w:instrText>
          </w:r>
          <w:r w:rsidRPr="003F302A">
            <w:rPr>
              <w:rStyle w:val="PageNumber"/>
              <w:b w:val="0"/>
              <w:szCs w:val="20"/>
            </w:rPr>
            <w:fldChar w:fldCharType="separate"/>
          </w:r>
          <w:r>
            <w:rPr>
              <w:rStyle w:val="PageNumber"/>
              <w:b w:val="0"/>
              <w:noProof/>
              <w:szCs w:val="20"/>
            </w:rPr>
            <w:t>6</w:t>
          </w:r>
          <w:r w:rsidRPr="003F302A">
            <w:rPr>
              <w:rStyle w:val="PageNumber"/>
              <w:b w:val="0"/>
              <w:szCs w:val="20"/>
            </w:rPr>
            <w:fldChar w:fldCharType="end"/>
          </w:r>
          <w:r w:rsidRPr="003F302A">
            <w:rPr>
              <w:rStyle w:val="PageNumber"/>
              <w:b w:val="0"/>
              <w:szCs w:val="20"/>
            </w:rPr>
            <w:t xml:space="preserve"> of </w:t>
          </w:r>
          <w:r w:rsidRPr="003F302A">
            <w:rPr>
              <w:rStyle w:val="PageNumber"/>
              <w:b w:val="0"/>
              <w:szCs w:val="20"/>
            </w:rPr>
            <w:fldChar w:fldCharType="begin"/>
          </w:r>
          <w:r w:rsidRPr="003F302A">
            <w:rPr>
              <w:rStyle w:val="PageNumber"/>
              <w:b w:val="0"/>
              <w:szCs w:val="20"/>
            </w:rPr>
            <w:instrText xml:space="preserve"> NUMPAGES </w:instrText>
          </w:r>
          <w:r w:rsidRPr="003F302A">
            <w:rPr>
              <w:rStyle w:val="PageNumber"/>
              <w:b w:val="0"/>
              <w:szCs w:val="20"/>
            </w:rPr>
            <w:fldChar w:fldCharType="separate"/>
          </w:r>
          <w:r>
            <w:rPr>
              <w:rStyle w:val="PageNumber"/>
              <w:b w:val="0"/>
              <w:noProof/>
              <w:szCs w:val="20"/>
            </w:rPr>
            <w:t>156</w:t>
          </w:r>
          <w:r w:rsidRPr="003F302A">
            <w:rPr>
              <w:rStyle w:val="PageNumber"/>
              <w:b w:val="0"/>
              <w:szCs w:val="20"/>
            </w:rPr>
            <w:fldChar w:fldCharType="end"/>
          </w:r>
        </w:p>
      </w:tc>
    </w:tr>
  </w:tbl>
  <w:p w14:paraId="52A2621C" w14:textId="77777777" w:rsidR="00653330" w:rsidRPr="00EC464B" w:rsidRDefault="00653330" w:rsidP="00EC464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653330" w:rsidRPr="00B36432" w14:paraId="01AE176D" w14:textId="77777777" w:rsidTr="001E29EF">
      <w:trPr>
        <w:trHeight w:val="540"/>
        <w:jc w:val="center"/>
      </w:trPr>
      <w:tc>
        <w:tcPr>
          <w:tcW w:w="2057" w:type="dxa"/>
          <w:tcBorders>
            <w:top w:val="single" w:sz="6" w:space="0" w:color="auto"/>
          </w:tcBorders>
          <w:shd w:val="clear" w:color="auto" w:fill="000000" w:themeFill="text1"/>
          <w:vAlign w:val="center"/>
        </w:tcPr>
        <w:p w14:paraId="5B5DE18F" w14:textId="77777777" w:rsidR="00653330" w:rsidRPr="009275AA" w:rsidRDefault="00653330" w:rsidP="00207F51">
          <w:pPr>
            <w:jc w:val="center"/>
            <w:rPr>
              <w:b/>
              <w:color w:val="FFFFFF"/>
              <w:sz w:val="18"/>
              <w:szCs w:val="18"/>
            </w:rPr>
          </w:pPr>
          <w:r w:rsidRPr="009275AA">
            <w:rPr>
              <w:b/>
              <w:color w:val="FFFFFF"/>
              <w:sz w:val="18"/>
              <w:szCs w:val="18"/>
            </w:rPr>
            <w:t>1.</w:t>
          </w:r>
          <w:r>
            <w:rPr>
              <w:b/>
              <w:color w:val="FFFFFF"/>
              <w:sz w:val="18"/>
              <w:szCs w:val="18"/>
            </w:rPr>
            <w:t xml:space="preserve"> </w:t>
          </w:r>
          <w:r w:rsidRPr="009275AA">
            <w:rPr>
              <w:b/>
              <w:color w:val="FFFFFF"/>
              <w:sz w:val="18"/>
              <w:szCs w:val="18"/>
            </w:rPr>
            <w:t>AGENCY</w:t>
          </w:r>
          <w:r>
            <w:rPr>
              <w:b/>
              <w:color w:val="FFFFFF"/>
              <w:sz w:val="18"/>
              <w:szCs w:val="18"/>
            </w:rPr>
            <w:t xml:space="preserve"> ADMINISTRATION AND </w:t>
          </w:r>
          <w:r w:rsidRPr="009275AA">
            <w:rPr>
              <w:b/>
              <w:color w:val="FFFFFF"/>
              <w:sz w:val="18"/>
              <w:szCs w:val="18"/>
            </w:rPr>
            <w:t>MANAGEMENT</w:t>
          </w:r>
        </w:p>
      </w:tc>
      <w:tc>
        <w:tcPr>
          <w:tcW w:w="2057" w:type="dxa"/>
          <w:shd w:val="clear" w:color="auto" w:fill="auto"/>
          <w:vAlign w:val="center"/>
        </w:tcPr>
        <w:p w14:paraId="3BA31FB0" w14:textId="77777777" w:rsidR="00653330" w:rsidRPr="00B36432" w:rsidRDefault="00653330" w:rsidP="007A224C">
          <w:pPr>
            <w:rPr>
              <w:szCs w:val="22"/>
            </w:rPr>
          </w:pPr>
        </w:p>
      </w:tc>
      <w:tc>
        <w:tcPr>
          <w:tcW w:w="2057" w:type="dxa"/>
          <w:shd w:val="clear" w:color="auto" w:fill="auto"/>
          <w:vAlign w:val="center"/>
        </w:tcPr>
        <w:p w14:paraId="7C037CA0" w14:textId="77777777" w:rsidR="00653330" w:rsidRPr="00B36432" w:rsidRDefault="00653330" w:rsidP="007A224C">
          <w:pPr>
            <w:rPr>
              <w:szCs w:val="22"/>
            </w:rPr>
          </w:pPr>
        </w:p>
      </w:tc>
      <w:tc>
        <w:tcPr>
          <w:tcW w:w="2057" w:type="dxa"/>
          <w:shd w:val="clear" w:color="auto" w:fill="auto"/>
          <w:vAlign w:val="center"/>
        </w:tcPr>
        <w:p w14:paraId="2CD0F03A" w14:textId="77777777" w:rsidR="00653330" w:rsidRPr="00B36432" w:rsidRDefault="00653330" w:rsidP="007A224C">
          <w:pPr>
            <w:jc w:val="center"/>
            <w:rPr>
              <w:szCs w:val="22"/>
            </w:rPr>
          </w:pPr>
        </w:p>
      </w:tc>
      <w:tc>
        <w:tcPr>
          <w:tcW w:w="2057" w:type="dxa"/>
          <w:shd w:val="clear" w:color="auto" w:fill="FFFFFF"/>
          <w:vAlign w:val="center"/>
        </w:tcPr>
        <w:p w14:paraId="669C9C56" w14:textId="77777777" w:rsidR="00653330" w:rsidRPr="007A224C" w:rsidRDefault="00653330" w:rsidP="007A224C">
          <w:pPr>
            <w:jc w:val="center"/>
            <w:rPr>
              <w:color w:val="auto"/>
              <w:szCs w:val="22"/>
              <w:shd w:val="clear" w:color="auto" w:fill="000000"/>
            </w:rPr>
          </w:pPr>
        </w:p>
      </w:tc>
      <w:tc>
        <w:tcPr>
          <w:tcW w:w="2057" w:type="dxa"/>
          <w:tcBorders>
            <w:top w:val="single" w:sz="6" w:space="0" w:color="auto"/>
          </w:tcBorders>
          <w:shd w:val="clear" w:color="auto" w:fill="auto"/>
          <w:vAlign w:val="center"/>
        </w:tcPr>
        <w:p w14:paraId="21268315" w14:textId="77777777" w:rsidR="00653330" w:rsidRPr="00B36432" w:rsidRDefault="00653330" w:rsidP="007A224C">
          <w:pPr>
            <w:jc w:val="center"/>
            <w:rPr>
              <w:color w:val="auto"/>
              <w:szCs w:val="22"/>
            </w:rPr>
          </w:pPr>
        </w:p>
      </w:tc>
      <w:tc>
        <w:tcPr>
          <w:tcW w:w="2058" w:type="dxa"/>
          <w:shd w:val="clear" w:color="auto" w:fill="auto"/>
          <w:vAlign w:val="center"/>
        </w:tcPr>
        <w:p w14:paraId="5D7F8F6C" w14:textId="77777777" w:rsidR="00653330" w:rsidRPr="003F302A" w:rsidRDefault="00653330" w:rsidP="009004BE">
          <w:pPr>
            <w:jc w:val="right"/>
            <w:rPr>
              <w:b/>
              <w:sz w:val="20"/>
              <w:szCs w:val="20"/>
            </w:rPr>
          </w:pPr>
          <w:r w:rsidRPr="003F302A">
            <w:rPr>
              <w:rStyle w:val="PageNumber"/>
              <w:b w:val="0"/>
              <w:szCs w:val="20"/>
            </w:rPr>
            <w:t xml:space="preserve">Page </w:t>
          </w:r>
          <w:r w:rsidRPr="003F302A">
            <w:rPr>
              <w:rStyle w:val="PageNumber"/>
              <w:b w:val="0"/>
              <w:szCs w:val="20"/>
            </w:rPr>
            <w:fldChar w:fldCharType="begin"/>
          </w:r>
          <w:r w:rsidRPr="003F302A">
            <w:rPr>
              <w:rStyle w:val="PageNumber"/>
              <w:b w:val="0"/>
              <w:szCs w:val="20"/>
            </w:rPr>
            <w:instrText xml:space="preserve"> PAGE </w:instrText>
          </w:r>
          <w:r w:rsidRPr="003F302A">
            <w:rPr>
              <w:rStyle w:val="PageNumber"/>
              <w:b w:val="0"/>
              <w:szCs w:val="20"/>
            </w:rPr>
            <w:fldChar w:fldCharType="separate"/>
          </w:r>
          <w:r w:rsidR="005B01FC">
            <w:rPr>
              <w:rStyle w:val="PageNumber"/>
              <w:b w:val="0"/>
              <w:noProof/>
              <w:szCs w:val="20"/>
            </w:rPr>
            <w:t>24</w:t>
          </w:r>
          <w:r w:rsidRPr="003F302A">
            <w:rPr>
              <w:rStyle w:val="PageNumber"/>
              <w:b w:val="0"/>
              <w:szCs w:val="20"/>
            </w:rPr>
            <w:fldChar w:fldCharType="end"/>
          </w:r>
          <w:r w:rsidRPr="003F302A">
            <w:rPr>
              <w:rStyle w:val="PageNumber"/>
              <w:b w:val="0"/>
              <w:szCs w:val="20"/>
            </w:rPr>
            <w:t xml:space="preserve"> of </w:t>
          </w:r>
          <w:r w:rsidRPr="003F302A">
            <w:rPr>
              <w:rStyle w:val="PageNumber"/>
              <w:b w:val="0"/>
              <w:szCs w:val="20"/>
            </w:rPr>
            <w:fldChar w:fldCharType="begin"/>
          </w:r>
          <w:r w:rsidRPr="003F302A">
            <w:rPr>
              <w:rStyle w:val="PageNumber"/>
              <w:b w:val="0"/>
              <w:szCs w:val="20"/>
            </w:rPr>
            <w:instrText xml:space="preserve"> NUMPAGES </w:instrText>
          </w:r>
          <w:r w:rsidRPr="003F302A">
            <w:rPr>
              <w:rStyle w:val="PageNumber"/>
              <w:b w:val="0"/>
              <w:szCs w:val="20"/>
            </w:rPr>
            <w:fldChar w:fldCharType="separate"/>
          </w:r>
          <w:r w:rsidR="005B01FC">
            <w:rPr>
              <w:rStyle w:val="PageNumber"/>
              <w:b w:val="0"/>
              <w:noProof/>
              <w:szCs w:val="20"/>
            </w:rPr>
            <w:t>155</w:t>
          </w:r>
          <w:r w:rsidRPr="003F302A">
            <w:rPr>
              <w:rStyle w:val="PageNumber"/>
              <w:b w:val="0"/>
              <w:szCs w:val="20"/>
            </w:rPr>
            <w:fldChar w:fldCharType="end"/>
          </w:r>
        </w:p>
      </w:tc>
    </w:tr>
  </w:tbl>
  <w:p w14:paraId="0EC56760" w14:textId="77777777" w:rsidR="00653330" w:rsidRPr="00EC464B" w:rsidRDefault="00653330" w:rsidP="00EC464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653330" w:rsidRPr="00B36432" w14:paraId="5B8FFE43" w14:textId="77777777" w:rsidTr="002C3407">
      <w:trPr>
        <w:trHeight w:val="540"/>
        <w:jc w:val="center"/>
      </w:trPr>
      <w:tc>
        <w:tcPr>
          <w:tcW w:w="2057" w:type="dxa"/>
          <w:tcBorders>
            <w:top w:val="single" w:sz="6" w:space="0" w:color="auto"/>
          </w:tcBorders>
          <w:shd w:val="clear" w:color="auto" w:fill="auto"/>
          <w:vAlign w:val="center"/>
        </w:tcPr>
        <w:p w14:paraId="26F970FC" w14:textId="77777777" w:rsidR="00653330" w:rsidRPr="009275AA" w:rsidRDefault="00653330" w:rsidP="009275AA">
          <w:pPr>
            <w:jc w:val="center"/>
            <w:rPr>
              <w:b/>
              <w:color w:val="FFFFFF"/>
              <w:sz w:val="18"/>
              <w:szCs w:val="18"/>
            </w:rPr>
          </w:pPr>
        </w:p>
      </w:tc>
      <w:tc>
        <w:tcPr>
          <w:tcW w:w="2057" w:type="dxa"/>
          <w:shd w:val="clear" w:color="auto" w:fill="000000" w:themeFill="text1"/>
          <w:vAlign w:val="center"/>
        </w:tcPr>
        <w:p w14:paraId="4A704931" w14:textId="77777777" w:rsidR="00653330" w:rsidRPr="009275AA" w:rsidRDefault="00653330" w:rsidP="009275AA">
          <w:pPr>
            <w:jc w:val="center"/>
            <w:rPr>
              <w:b/>
              <w:color w:val="FFFFFF"/>
              <w:sz w:val="18"/>
              <w:szCs w:val="18"/>
            </w:rPr>
          </w:pPr>
          <w:r w:rsidRPr="009275AA">
            <w:rPr>
              <w:b/>
              <w:color w:val="FFFFFF"/>
              <w:sz w:val="18"/>
              <w:szCs w:val="18"/>
            </w:rPr>
            <w:t>2. ASSET MANAGEMENT</w:t>
          </w:r>
        </w:p>
      </w:tc>
      <w:tc>
        <w:tcPr>
          <w:tcW w:w="2057" w:type="dxa"/>
          <w:shd w:val="clear" w:color="auto" w:fill="auto"/>
          <w:vAlign w:val="center"/>
        </w:tcPr>
        <w:p w14:paraId="50B4A7E1" w14:textId="77777777" w:rsidR="00653330" w:rsidRPr="00B36432" w:rsidRDefault="00653330" w:rsidP="007A224C">
          <w:pPr>
            <w:rPr>
              <w:szCs w:val="22"/>
            </w:rPr>
          </w:pPr>
        </w:p>
      </w:tc>
      <w:tc>
        <w:tcPr>
          <w:tcW w:w="2057" w:type="dxa"/>
          <w:shd w:val="clear" w:color="auto" w:fill="auto"/>
          <w:vAlign w:val="center"/>
        </w:tcPr>
        <w:p w14:paraId="3D993CBA" w14:textId="77777777" w:rsidR="00653330" w:rsidRPr="00B36432" w:rsidRDefault="00653330" w:rsidP="007A224C">
          <w:pPr>
            <w:jc w:val="center"/>
            <w:rPr>
              <w:szCs w:val="22"/>
            </w:rPr>
          </w:pPr>
        </w:p>
      </w:tc>
      <w:tc>
        <w:tcPr>
          <w:tcW w:w="2057" w:type="dxa"/>
          <w:shd w:val="clear" w:color="auto" w:fill="FFFFFF"/>
          <w:vAlign w:val="center"/>
        </w:tcPr>
        <w:p w14:paraId="3ABB8B2E" w14:textId="77777777" w:rsidR="00653330" w:rsidRPr="007A224C" w:rsidRDefault="00653330" w:rsidP="007A224C">
          <w:pPr>
            <w:jc w:val="center"/>
            <w:rPr>
              <w:color w:val="auto"/>
              <w:szCs w:val="22"/>
              <w:shd w:val="clear" w:color="auto" w:fill="000000"/>
            </w:rPr>
          </w:pPr>
        </w:p>
      </w:tc>
      <w:tc>
        <w:tcPr>
          <w:tcW w:w="2057" w:type="dxa"/>
          <w:tcBorders>
            <w:top w:val="single" w:sz="6" w:space="0" w:color="auto"/>
          </w:tcBorders>
          <w:shd w:val="clear" w:color="auto" w:fill="auto"/>
          <w:vAlign w:val="center"/>
        </w:tcPr>
        <w:p w14:paraId="47D734DC" w14:textId="77777777" w:rsidR="00653330" w:rsidRPr="00B36432" w:rsidRDefault="00653330" w:rsidP="007A224C">
          <w:pPr>
            <w:jc w:val="center"/>
            <w:rPr>
              <w:color w:val="auto"/>
              <w:szCs w:val="22"/>
            </w:rPr>
          </w:pPr>
        </w:p>
      </w:tc>
      <w:tc>
        <w:tcPr>
          <w:tcW w:w="2058" w:type="dxa"/>
          <w:shd w:val="clear" w:color="auto" w:fill="auto"/>
          <w:vAlign w:val="center"/>
        </w:tcPr>
        <w:p w14:paraId="2613AAE6" w14:textId="77777777" w:rsidR="00653330" w:rsidRPr="003F302A" w:rsidRDefault="00653330" w:rsidP="009004BE">
          <w:pPr>
            <w:jc w:val="right"/>
            <w:rPr>
              <w:b/>
              <w:sz w:val="20"/>
              <w:szCs w:val="20"/>
            </w:rPr>
          </w:pPr>
          <w:r w:rsidRPr="003F302A">
            <w:rPr>
              <w:rStyle w:val="PageNumber"/>
              <w:b w:val="0"/>
              <w:szCs w:val="20"/>
            </w:rPr>
            <w:t xml:space="preserve">Page </w:t>
          </w:r>
          <w:r w:rsidRPr="003F302A">
            <w:rPr>
              <w:rStyle w:val="PageNumber"/>
              <w:b w:val="0"/>
              <w:szCs w:val="20"/>
            </w:rPr>
            <w:fldChar w:fldCharType="begin"/>
          </w:r>
          <w:r w:rsidRPr="003F302A">
            <w:rPr>
              <w:rStyle w:val="PageNumber"/>
              <w:b w:val="0"/>
              <w:szCs w:val="20"/>
            </w:rPr>
            <w:instrText xml:space="preserve"> PAGE </w:instrText>
          </w:r>
          <w:r w:rsidRPr="003F302A">
            <w:rPr>
              <w:rStyle w:val="PageNumber"/>
              <w:b w:val="0"/>
              <w:szCs w:val="20"/>
            </w:rPr>
            <w:fldChar w:fldCharType="separate"/>
          </w:r>
          <w:r w:rsidR="005B01FC">
            <w:rPr>
              <w:rStyle w:val="PageNumber"/>
              <w:b w:val="0"/>
              <w:noProof/>
              <w:szCs w:val="20"/>
            </w:rPr>
            <w:t>101</w:t>
          </w:r>
          <w:r w:rsidRPr="003F302A">
            <w:rPr>
              <w:rStyle w:val="PageNumber"/>
              <w:b w:val="0"/>
              <w:szCs w:val="20"/>
            </w:rPr>
            <w:fldChar w:fldCharType="end"/>
          </w:r>
          <w:r w:rsidRPr="003F302A">
            <w:rPr>
              <w:rStyle w:val="PageNumber"/>
              <w:b w:val="0"/>
              <w:szCs w:val="20"/>
            </w:rPr>
            <w:t xml:space="preserve"> of </w:t>
          </w:r>
          <w:r w:rsidRPr="003F302A">
            <w:rPr>
              <w:rStyle w:val="PageNumber"/>
              <w:b w:val="0"/>
              <w:szCs w:val="20"/>
            </w:rPr>
            <w:fldChar w:fldCharType="begin"/>
          </w:r>
          <w:r w:rsidRPr="003F302A">
            <w:rPr>
              <w:rStyle w:val="PageNumber"/>
              <w:b w:val="0"/>
              <w:szCs w:val="20"/>
            </w:rPr>
            <w:instrText xml:space="preserve"> NUMPAGES </w:instrText>
          </w:r>
          <w:r w:rsidRPr="003F302A">
            <w:rPr>
              <w:rStyle w:val="PageNumber"/>
              <w:b w:val="0"/>
              <w:szCs w:val="20"/>
            </w:rPr>
            <w:fldChar w:fldCharType="separate"/>
          </w:r>
          <w:r w:rsidR="005B01FC">
            <w:rPr>
              <w:rStyle w:val="PageNumber"/>
              <w:b w:val="0"/>
              <w:noProof/>
              <w:szCs w:val="20"/>
            </w:rPr>
            <w:t>208</w:t>
          </w:r>
          <w:r w:rsidRPr="003F302A">
            <w:rPr>
              <w:rStyle w:val="PageNumber"/>
              <w:b w:val="0"/>
              <w:szCs w:val="20"/>
            </w:rPr>
            <w:fldChar w:fldCharType="end"/>
          </w:r>
        </w:p>
      </w:tc>
    </w:tr>
  </w:tbl>
  <w:p w14:paraId="3E1A3FD5" w14:textId="77777777" w:rsidR="00653330" w:rsidRPr="00EC464B" w:rsidRDefault="00653330" w:rsidP="00EC464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653330" w:rsidRPr="00B36432" w14:paraId="73FD25F7" w14:textId="77777777" w:rsidTr="002C3407">
      <w:trPr>
        <w:trHeight w:val="540"/>
        <w:jc w:val="center"/>
      </w:trPr>
      <w:tc>
        <w:tcPr>
          <w:tcW w:w="2057" w:type="dxa"/>
          <w:tcBorders>
            <w:top w:val="single" w:sz="6" w:space="0" w:color="auto"/>
          </w:tcBorders>
          <w:shd w:val="clear" w:color="auto" w:fill="auto"/>
          <w:vAlign w:val="center"/>
        </w:tcPr>
        <w:p w14:paraId="45532B65" w14:textId="77777777" w:rsidR="00653330" w:rsidRPr="009275AA" w:rsidRDefault="00653330" w:rsidP="009275AA">
          <w:pPr>
            <w:jc w:val="center"/>
            <w:rPr>
              <w:b/>
              <w:color w:val="FFFFFF"/>
              <w:sz w:val="18"/>
              <w:szCs w:val="18"/>
            </w:rPr>
          </w:pPr>
        </w:p>
      </w:tc>
      <w:tc>
        <w:tcPr>
          <w:tcW w:w="2057" w:type="dxa"/>
          <w:shd w:val="clear" w:color="auto" w:fill="auto"/>
          <w:vAlign w:val="center"/>
        </w:tcPr>
        <w:p w14:paraId="22B4891A" w14:textId="77777777" w:rsidR="00653330" w:rsidRPr="009275AA" w:rsidRDefault="00653330" w:rsidP="009275AA">
          <w:pPr>
            <w:jc w:val="center"/>
            <w:rPr>
              <w:b/>
              <w:color w:val="FFFFFF"/>
              <w:sz w:val="18"/>
              <w:szCs w:val="18"/>
            </w:rPr>
          </w:pPr>
        </w:p>
      </w:tc>
      <w:tc>
        <w:tcPr>
          <w:tcW w:w="2057" w:type="dxa"/>
          <w:shd w:val="clear" w:color="auto" w:fill="000000" w:themeFill="text1"/>
          <w:vAlign w:val="center"/>
        </w:tcPr>
        <w:p w14:paraId="02FC61E5" w14:textId="77777777" w:rsidR="00653330" w:rsidRPr="009275AA" w:rsidRDefault="00653330" w:rsidP="009275AA">
          <w:pPr>
            <w:jc w:val="center"/>
            <w:rPr>
              <w:b/>
              <w:color w:val="FFFFFF"/>
              <w:sz w:val="18"/>
              <w:szCs w:val="18"/>
            </w:rPr>
          </w:pPr>
          <w:r w:rsidRPr="009275AA">
            <w:rPr>
              <w:b/>
              <w:color w:val="FFFFFF"/>
              <w:sz w:val="18"/>
              <w:szCs w:val="18"/>
            </w:rPr>
            <w:t>3. FINANCIAL MANAGEMENT</w:t>
          </w:r>
        </w:p>
      </w:tc>
      <w:tc>
        <w:tcPr>
          <w:tcW w:w="2057" w:type="dxa"/>
          <w:shd w:val="clear" w:color="auto" w:fill="auto"/>
          <w:vAlign w:val="center"/>
        </w:tcPr>
        <w:p w14:paraId="2744518E" w14:textId="77777777" w:rsidR="00653330" w:rsidRPr="00B36432" w:rsidRDefault="00653330" w:rsidP="007A224C">
          <w:pPr>
            <w:jc w:val="center"/>
            <w:rPr>
              <w:szCs w:val="22"/>
            </w:rPr>
          </w:pPr>
        </w:p>
      </w:tc>
      <w:tc>
        <w:tcPr>
          <w:tcW w:w="2057" w:type="dxa"/>
          <w:shd w:val="clear" w:color="auto" w:fill="FFFFFF"/>
          <w:vAlign w:val="center"/>
        </w:tcPr>
        <w:p w14:paraId="02F97362" w14:textId="77777777" w:rsidR="00653330" w:rsidRPr="007A224C" w:rsidRDefault="00653330" w:rsidP="007A224C">
          <w:pPr>
            <w:jc w:val="center"/>
            <w:rPr>
              <w:color w:val="auto"/>
              <w:szCs w:val="22"/>
              <w:shd w:val="clear" w:color="auto" w:fill="000000"/>
            </w:rPr>
          </w:pPr>
        </w:p>
      </w:tc>
      <w:tc>
        <w:tcPr>
          <w:tcW w:w="2057" w:type="dxa"/>
          <w:tcBorders>
            <w:top w:val="single" w:sz="6" w:space="0" w:color="auto"/>
          </w:tcBorders>
          <w:shd w:val="clear" w:color="auto" w:fill="auto"/>
          <w:vAlign w:val="center"/>
        </w:tcPr>
        <w:p w14:paraId="36CC22F6" w14:textId="77777777" w:rsidR="00653330" w:rsidRPr="00B36432" w:rsidRDefault="00653330" w:rsidP="007A224C">
          <w:pPr>
            <w:jc w:val="center"/>
            <w:rPr>
              <w:color w:val="auto"/>
              <w:szCs w:val="22"/>
            </w:rPr>
          </w:pPr>
        </w:p>
      </w:tc>
      <w:tc>
        <w:tcPr>
          <w:tcW w:w="2058" w:type="dxa"/>
          <w:shd w:val="clear" w:color="auto" w:fill="auto"/>
          <w:vAlign w:val="center"/>
        </w:tcPr>
        <w:p w14:paraId="5065FF3A" w14:textId="77777777" w:rsidR="00653330" w:rsidRPr="003F302A" w:rsidRDefault="00653330" w:rsidP="009004BE">
          <w:pPr>
            <w:jc w:val="right"/>
            <w:rPr>
              <w:b/>
              <w:sz w:val="20"/>
              <w:szCs w:val="20"/>
            </w:rPr>
          </w:pPr>
          <w:r w:rsidRPr="003F302A">
            <w:rPr>
              <w:rStyle w:val="PageNumber"/>
              <w:b w:val="0"/>
              <w:szCs w:val="20"/>
            </w:rPr>
            <w:t xml:space="preserve">Page </w:t>
          </w:r>
          <w:r w:rsidRPr="003F302A">
            <w:rPr>
              <w:rStyle w:val="PageNumber"/>
              <w:b w:val="0"/>
              <w:szCs w:val="20"/>
            </w:rPr>
            <w:fldChar w:fldCharType="begin"/>
          </w:r>
          <w:r w:rsidRPr="003F302A">
            <w:rPr>
              <w:rStyle w:val="PageNumber"/>
              <w:b w:val="0"/>
              <w:szCs w:val="20"/>
            </w:rPr>
            <w:instrText xml:space="preserve"> PAGE </w:instrText>
          </w:r>
          <w:r w:rsidRPr="003F302A">
            <w:rPr>
              <w:rStyle w:val="PageNumber"/>
              <w:b w:val="0"/>
              <w:szCs w:val="20"/>
            </w:rPr>
            <w:fldChar w:fldCharType="separate"/>
          </w:r>
          <w:r w:rsidR="005B01FC">
            <w:rPr>
              <w:rStyle w:val="PageNumber"/>
              <w:b w:val="0"/>
              <w:noProof/>
              <w:szCs w:val="20"/>
            </w:rPr>
            <w:t>122</w:t>
          </w:r>
          <w:r w:rsidRPr="003F302A">
            <w:rPr>
              <w:rStyle w:val="PageNumber"/>
              <w:b w:val="0"/>
              <w:szCs w:val="20"/>
            </w:rPr>
            <w:fldChar w:fldCharType="end"/>
          </w:r>
          <w:r w:rsidRPr="003F302A">
            <w:rPr>
              <w:rStyle w:val="PageNumber"/>
              <w:b w:val="0"/>
              <w:szCs w:val="20"/>
            </w:rPr>
            <w:t xml:space="preserve"> of </w:t>
          </w:r>
          <w:r w:rsidRPr="003F302A">
            <w:rPr>
              <w:rStyle w:val="PageNumber"/>
              <w:b w:val="0"/>
              <w:szCs w:val="20"/>
            </w:rPr>
            <w:fldChar w:fldCharType="begin"/>
          </w:r>
          <w:r w:rsidRPr="003F302A">
            <w:rPr>
              <w:rStyle w:val="PageNumber"/>
              <w:b w:val="0"/>
              <w:szCs w:val="20"/>
            </w:rPr>
            <w:instrText xml:space="preserve"> NUMPAGES </w:instrText>
          </w:r>
          <w:r w:rsidRPr="003F302A">
            <w:rPr>
              <w:rStyle w:val="PageNumber"/>
              <w:b w:val="0"/>
              <w:szCs w:val="20"/>
            </w:rPr>
            <w:fldChar w:fldCharType="separate"/>
          </w:r>
          <w:r w:rsidR="005B01FC">
            <w:rPr>
              <w:rStyle w:val="PageNumber"/>
              <w:b w:val="0"/>
              <w:noProof/>
              <w:szCs w:val="20"/>
            </w:rPr>
            <w:t>208</w:t>
          </w:r>
          <w:r w:rsidRPr="003F302A">
            <w:rPr>
              <w:rStyle w:val="PageNumber"/>
              <w:b w:val="0"/>
              <w:szCs w:val="20"/>
            </w:rPr>
            <w:fldChar w:fldCharType="end"/>
          </w:r>
        </w:p>
      </w:tc>
    </w:tr>
  </w:tbl>
  <w:p w14:paraId="51A66306" w14:textId="77777777" w:rsidR="00653330" w:rsidRPr="00EC464B" w:rsidRDefault="00653330" w:rsidP="00EC464B">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653330" w:rsidRPr="00B36432" w14:paraId="5B8F9ECC" w14:textId="77777777" w:rsidTr="002C3407">
      <w:trPr>
        <w:trHeight w:val="540"/>
        <w:jc w:val="center"/>
      </w:trPr>
      <w:tc>
        <w:tcPr>
          <w:tcW w:w="2057" w:type="dxa"/>
          <w:tcBorders>
            <w:top w:val="single" w:sz="6" w:space="0" w:color="auto"/>
          </w:tcBorders>
          <w:shd w:val="clear" w:color="auto" w:fill="auto"/>
          <w:vAlign w:val="center"/>
        </w:tcPr>
        <w:p w14:paraId="4B6EF3A8" w14:textId="77777777" w:rsidR="00653330" w:rsidRPr="009275AA" w:rsidRDefault="00653330" w:rsidP="009275AA">
          <w:pPr>
            <w:jc w:val="center"/>
            <w:rPr>
              <w:b/>
              <w:color w:val="FFFFFF"/>
              <w:sz w:val="18"/>
              <w:szCs w:val="18"/>
            </w:rPr>
          </w:pPr>
        </w:p>
      </w:tc>
      <w:tc>
        <w:tcPr>
          <w:tcW w:w="2057" w:type="dxa"/>
          <w:shd w:val="clear" w:color="auto" w:fill="auto"/>
          <w:vAlign w:val="center"/>
        </w:tcPr>
        <w:p w14:paraId="7A865BF4" w14:textId="77777777" w:rsidR="00653330" w:rsidRPr="009275AA" w:rsidRDefault="00653330" w:rsidP="009275AA">
          <w:pPr>
            <w:jc w:val="center"/>
            <w:rPr>
              <w:b/>
              <w:color w:val="FFFFFF"/>
              <w:sz w:val="18"/>
              <w:szCs w:val="18"/>
            </w:rPr>
          </w:pPr>
        </w:p>
      </w:tc>
      <w:tc>
        <w:tcPr>
          <w:tcW w:w="2057" w:type="dxa"/>
          <w:shd w:val="clear" w:color="auto" w:fill="auto"/>
          <w:vAlign w:val="center"/>
        </w:tcPr>
        <w:p w14:paraId="0F829D60" w14:textId="77777777" w:rsidR="00653330" w:rsidRPr="009275AA" w:rsidRDefault="00653330" w:rsidP="009275AA">
          <w:pPr>
            <w:jc w:val="center"/>
            <w:rPr>
              <w:b/>
              <w:color w:val="FFFFFF"/>
              <w:sz w:val="18"/>
              <w:szCs w:val="18"/>
            </w:rPr>
          </w:pPr>
        </w:p>
      </w:tc>
      <w:tc>
        <w:tcPr>
          <w:tcW w:w="2057" w:type="dxa"/>
          <w:shd w:val="clear" w:color="auto" w:fill="000000" w:themeFill="text1"/>
          <w:vAlign w:val="center"/>
        </w:tcPr>
        <w:p w14:paraId="20DC178F" w14:textId="77777777" w:rsidR="00653330" w:rsidRPr="00F44017" w:rsidRDefault="00653330" w:rsidP="00776137">
          <w:pPr>
            <w:jc w:val="center"/>
            <w:rPr>
              <w:b/>
              <w:color w:val="FFFFFF"/>
              <w:sz w:val="18"/>
              <w:szCs w:val="18"/>
            </w:rPr>
          </w:pPr>
          <w:r w:rsidRPr="00F44017">
            <w:rPr>
              <w:b/>
              <w:color w:val="FFFFFF"/>
              <w:sz w:val="18"/>
              <w:szCs w:val="18"/>
            </w:rPr>
            <w:t>4. HR</w:t>
          </w:r>
          <w:r>
            <w:rPr>
              <w:b/>
              <w:color w:val="FFFFFF"/>
              <w:sz w:val="18"/>
              <w:szCs w:val="18"/>
            </w:rPr>
            <w:t xml:space="preserve"> AND PAYROLL</w:t>
          </w:r>
          <w:r w:rsidRPr="00F44017">
            <w:rPr>
              <w:b/>
              <w:color w:val="FFFFFF"/>
              <w:sz w:val="18"/>
              <w:szCs w:val="18"/>
            </w:rPr>
            <w:t xml:space="preserve"> MANAGEMENT</w:t>
          </w:r>
        </w:p>
      </w:tc>
      <w:tc>
        <w:tcPr>
          <w:tcW w:w="2057" w:type="dxa"/>
          <w:shd w:val="clear" w:color="auto" w:fill="FFFFFF"/>
          <w:vAlign w:val="center"/>
        </w:tcPr>
        <w:p w14:paraId="36809ED1" w14:textId="77777777" w:rsidR="00653330" w:rsidRPr="007A224C" w:rsidRDefault="00653330" w:rsidP="007A224C">
          <w:pPr>
            <w:jc w:val="center"/>
            <w:rPr>
              <w:color w:val="auto"/>
              <w:szCs w:val="22"/>
              <w:shd w:val="clear" w:color="auto" w:fill="000000"/>
            </w:rPr>
          </w:pPr>
        </w:p>
      </w:tc>
      <w:tc>
        <w:tcPr>
          <w:tcW w:w="2057" w:type="dxa"/>
          <w:tcBorders>
            <w:top w:val="single" w:sz="6" w:space="0" w:color="auto"/>
          </w:tcBorders>
          <w:shd w:val="clear" w:color="auto" w:fill="auto"/>
          <w:vAlign w:val="center"/>
        </w:tcPr>
        <w:p w14:paraId="7F5997E8" w14:textId="77777777" w:rsidR="00653330" w:rsidRPr="00B36432" w:rsidRDefault="00653330" w:rsidP="007A224C">
          <w:pPr>
            <w:jc w:val="center"/>
            <w:rPr>
              <w:color w:val="auto"/>
              <w:szCs w:val="22"/>
            </w:rPr>
          </w:pPr>
        </w:p>
      </w:tc>
      <w:tc>
        <w:tcPr>
          <w:tcW w:w="2058" w:type="dxa"/>
          <w:shd w:val="clear" w:color="auto" w:fill="auto"/>
          <w:vAlign w:val="center"/>
        </w:tcPr>
        <w:p w14:paraId="2B259346" w14:textId="77777777" w:rsidR="00653330" w:rsidRPr="003F302A" w:rsidRDefault="00653330" w:rsidP="009004BE">
          <w:pPr>
            <w:jc w:val="right"/>
            <w:rPr>
              <w:b/>
              <w:sz w:val="20"/>
              <w:szCs w:val="20"/>
            </w:rPr>
          </w:pPr>
          <w:r w:rsidRPr="003F302A">
            <w:rPr>
              <w:rStyle w:val="PageNumber"/>
              <w:b w:val="0"/>
              <w:szCs w:val="20"/>
            </w:rPr>
            <w:t xml:space="preserve">Page </w:t>
          </w:r>
          <w:r w:rsidRPr="003F302A">
            <w:rPr>
              <w:rStyle w:val="PageNumber"/>
              <w:b w:val="0"/>
              <w:szCs w:val="20"/>
            </w:rPr>
            <w:fldChar w:fldCharType="begin"/>
          </w:r>
          <w:r w:rsidRPr="003F302A">
            <w:rPr>
              <w:rStyle w:val="PageNumber"/>
              <w:b w:val="0"/>
              <w:szCs w:val="20"/>
            </w:rPr>
            <w:instrText xml:space="preserve"> PAGE </w:instrText>
          </w:r>
          <w:r w:rsidRPr="003F302A">
            <w:rPr>
              <w:rStyle w:val="PageNumber"/>
              <w:b w:val="0"/>
              <w:szCs w:val="20"/>
            </w:rPr>
            <w:fldChar w:fldCharType="separate"/>
          </w:r>
          <w:r w:rsidR="005B01FC">
            <w:rPr>
              <w:rStyle w:val="PageNumber"/>
              <w:b w:val="0"/>
              <w:noProof/>
              <w:szCs w:val="20"/>
            </w:rPr>
            <w:t>155</w:t>
          </w:r>
          <w:r w:rsidRPr="003F302A">
            <w:rPr>
              <w:rStyle w:val="PageNumber"/>
              <w:b w:val="0"/>
              <w:szCs w:val="20"/>
            </w:rPr>
            <w:fldChar w:fldCharType="end"/>
          </w:r>
          <w:r w:rsidRPr="003F302A">
            <w:rPr>
              <w:rStyle w:val="PageNumber"/>
              <w:b w:val="0"/>
              <w:szCs w:val="20"/>
            </w:rPr>
            <w:t xml:space="preserve"> of </w:t>
          </w:r>
          <w:r w:rsidRPr="003F302A">
            <w:rPr>
              <w:rStyle w:val="PageNumber"/>
              <w:b w:val="0"/>
              <w:szCs w:val="20"/>
            </w:rPr>
            <w:fldChar w:fldCharType="begin"/>
          </w:r>
          <w:r w:rsidRPr="003F302A">
            <w:rPr>
              <w:rStyle w:val="PageNumber"/>
              <w:b w:val="0"/>
              <w:szCs w:val="20"/>
            </w:rPr>
            <w:instrText xml:space="preserve"> NUMPAGES </w:instrText>
          </w:r>
          <w:r w:rsidRPr="003F302A">
            <w:rPr>
              <w:rStyle w:val="PageNumber"/>
              <w:b w:val="0"/>
              <w:szCs w:val="20"/>
            </w:rPr>
            <w:fldChar w:fldCharType="separate"/>
          </w:r>
          <w:r w:rsidR="005B01FC">
            <w:rPr>
              <w:rStyle w:val="PageNumber"/>
              <w:b w:val="0"/>
              <w:noProof/>
              <w:szCs w:val="20"/>
            </w:rPr>
            <w:t>208</w:t>
          </w:r>
          <w:r w:rsidRPr="003F302A">
            <w:rPr>
              <w:rStyle w:val="PageNumber"/>
              <w:b w:val="0"/>
              <w:szCs w:val="20"/>
            </w:rPr>
            <w:fldChar w:fldCharType="end"/>
          </w:r>
        </w:p>
      </w:tc>
    </w:tr>
  </w:tbl>
  <w:p w14:paraId="2FCBE50E" w14:textId="77777777" w:rsidR="00653330" w:rsidRPr="00EC464B" w:rsidRDefault="00653330" w:rsidP="00EC464B">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653330" w:rsidRPr="00B36432" w14:paraId="57EDCD8F" w14:textId="77777777" w:rsidTr="002C3407">
      <w:trPr>
        <w:trHeight w:val="540"/>
        <w:jc w:val="center"/>
      </w:trPr>
      <w:tc>
        <w:tcPr>
          <w:tcW w:w="2057" w:type="dxa"/>
          <w:tcBorders>
            <w:top w:val="single" w:sz="6" w:space="0" w:color="auto"/>
          </w:tcBorders>
          <w:shd w:val="clear" w:color="auto" w:fill="auto"/>
          <w:vAlign w:val="center"/>
        </w:tcPr>
        <w:p w14:paraId="124D45CA" w14:textId="77777777" w:rsidR="00653330" w:rsidRPr="009275AA" w:rsidRDefault="00653330" w:rsidP="009275AA">
          <w:pPr>
            <w:jc w:val="center"/>
            <w:rPr>
              <w:b/>
              <w:color w:val="FFFFFF"/>
              <w:sz w:val="18"/>
              <w:szCs w:val="18"/>
            </w:rPr>
          </w:pPr>
        </w:p>
      </w:tc>
      <w:tc>
        <w:tcPr>
          <w:tcW w:w="2057" w:type="dxa"/>
          <w:shd w:val="clear" w:color="auto" w:fill="auto"/>
          <w:vAlign w:val="center"/>
        </w:tcPr>
        <w:p w14:paraId="397B110D" w14:textId="77777777" w:rsidR="00653330" w:rsidRPr="009275AA" w:rsidRDefault="00653330" w:rsidP="009275AA">
          <w:pPr>
            <w:jc w:val="center"/>
            <w:rPr>
              <w:b/>
              <w:color w:val="FFFFFF"/>
              <w:sz w:val="18"/>
              <w:szCs w:val="18"/>
            </w:rPr>
          </w:pPr>
        </w:p>
      </w:tc>
      <w:tc>
        <w:tcPr>
          <w:tcW w:w="2057" w:type="dxa"/>
          <w:shd w:val="clear" w:color="auto" w:fill="auto"/>
          <w:vAlign w:val="center"/>
        </w:tcPr>
        <w:p w14:paraId="414A022E" w14:textId="77777777" w:rsidR="00653330" w:rsidRPr="009275AA" w:rsidRDefault="00653330" w:rsidP="009275AA">
          <w:pPr>
            <w:jc w:val="center"/>
            <w:rPr>
              <w:b/>
              <w:color w:val="FFFFFF"/>
              <w:sz w:val="18"/>
              <w:szCs w:val="18"/>
            </w:rPr>
          </w:pPr>
        </w:p>
      </w:tc>
      <w:tc>
        <w:tcPr>
          <w:tcW w:w="2057" w:type="dxa"/>
          <w:shd w:val="clear" w:color="auto" w:fill="auto"/>
          <w:vAlign w:val="center"/>
        </w:tcPr>
        <w:p w14:paraId="4F426C1C" w14:textId="77777777" w:rsidR="00653330" w:rsidRPr="00F44017" w:rsidRDefault="00653330" w:rsidP="007A224C">
          <w:pPr>
            <w:jc w:val="center"/>
            <w:rPr>
              <w:b/>
              <w:color w:val="FFFFFF"/>
              <w:sz w:val="18"/>
              <w:szCs w:val="18"/>
            </w:rPr>
          </w:pPr>
        </w:p>
      </w:tc>
      <w:tc>
        <w:tcPr>
          <w:tcW w:w="2057" w:type="dxa"/>
          <w:shd w:val="clear" w:color="auto" w:fill="000000" w:themeFill="text1"/>
          <w:vAlign w:val="center"/>
        </w:tcPr>
        <w:p w14:paraId="423A605D" w14:textId="77777777" w:rsidR="00653330" w:rsidRPr="00F44017" w:rsidRDefault="00653330" w:rsidP="007A224C">
          <w:pPr>
            <w:jc w:val="center"/>
            <w:rPr>
              <w:b/>
              <w:color w:val="FFFFFF"/>
              <w:sz w:val="18"/>
              <w:szCs w:val="18"/>
            </w:rPr>
          </w:pPr>
          <w:r w:rsidRPr="00F44017">
            <w:rPr>
              <w:b/>
              <w:color w:val="FFFFFF"/>
              <w:sz w:val="18"/>
              <w:szCs w:val="18"/>
            </w:rPr>
            <w:t>5. INFORMATION MANAGEMENT</w:t>
          </w:r>
        </w:p>
      </w:tc>
      <w:tc>
        <w:tcPr>
          <w:tcW w:w="2057" w:type="dxa"/>
          <w:tcBorders>
            <w:top w:val="single" w:sz="6" w:space="0" w:color="auto"/>
          </w:tcBorders>
          <w:shd w:val="clear" w:color="auto" w:fill="auto"/>
          <w:vAlign w:val="center"/>
        </w:tcPr>
        <w:p w14:paraId="548FA2BB" w14:textId="77777777" w:rsidR="00653330" w:rsidRPr="00B36432" w:rsidRDefault="00653330" w:rsidP="007A224C">
          <w:pPr>
            <w:jc w:val="center"/>
            <w:rPr>
              <w:color w:val="auto"/>
              <w:szCs w:val="22"/>
            </w:rPr>
          </w:pPr>
        </w:p>
      </w:tc>
      <w:tc>
        <w:tcPr>
          <w:tcW w:w="2058" w:type="dxa"/>
          <w:shd w:val="clear" w:color="auto" w:fill="auto"/>
          <w:vAlign w:val="center"/>
        </w:tcPr>
        <w:p w14:paraId="2562BCB2" w14:textId="77777777" w:rsidR="00653330" w:rsidRPr="003F302A" w:rsidRDefault="00653330" w:rsidP="009004BE">
          <w:pPr>
            <w:jc w:val="right"/>
            <w:rPr>
              <w:b/>
              <w:sz w:val="20"/>
              <w:szCs w:val="20"/>
            </w:rPr>
          </w:pPr>
          <w:r w:rsidRPr="003F302A">
            <w:rPr>
              <w:rStyle w:val="PageNumber"/>
              <w:b w:val="0"/>
              <w:szCs w:val="20"/>
            </w:rPr>
            <w:t xml:space="preserve">Page </w:t>
          </w:r>
          <w:r w:rsidRPr="003F302A">
            <w:rPr>
              <w:rStyle w:val="PageNumber"/>
              <w:b w:val="0"/>
              <w:szCs w:val="20"/>
            </w:rPr>
            <w:fldChar w:fldCharType="begin"/>
          </w:r>
          <w:r w:rsidRPr="003F302A">
            <w:rPr>
              <w:rStyle w:val="PageNumber"/>
              <w:b w:val="0"/>
              <w:szCs w:val="20"/>
            </w:rPr>
            <w:instrText xml:space="preserve"> PAGE </w:instrText>
          </w:r>
          <w:r w:rsidRPr="003F302A">
            <w:rPr>
              <w:rStyle w:val="PageNumber"/>
              <w:b w:val="0"/>
              <w:szCs w:val="20"/>
            </w:rPr>
            <w:fldChar w:fldCharType="separate"/>
          </w:r>
          <w:r w:rsidR="005B01FC">
            <w:rPr>
              <w:rStyle w:val="PageNumber"/>
              <w:b w:val="0"/>
              <w:noProof/>
              <w:szCs w:val="20"/>
            </w:rPr>
            <w:t>173</w:t>
          </w:r>
          <w:r w:rsidRPr="003F302A">
            <w:rPr>
              <w:rStyle w:val="PageNumber"/>
              <w:b w:val="0"/>
              <w:szCs w:val="20"/>
            </w:rPr>
            <w:fldChar w:fldCharType="end"/>
          </w:r>
          <w:r w:rsidRPr="003F302A">
            <w:rPr>
              <w:rStyle w:val="PageNumber"/>
              <w:b w:val="0"/>
              <w:szCs w:val="20"/>
            </w:rPr>
            <w:t xml:space="preserve"> of </w:t>
          </w:r>
          <w:r w:rsidRPr="003F302A">
            <w:rPr>
              <w:rStyle w:val="PageNumber"/>
              <w:b w:val="0"/>
              <w:szCs w:val="20"/>
            </w:rPr>
            <w:fldChar w:fldCharType="begin"/>
          </w:r>
          <w:r w:rsidRPr="003F302A">
            <w:rPr>
              <w:rStyle w:val="PageNumber"/>
              <w:b w:val="0"/>
              <w:szCs w:val="20"/>
            </w:rPr>
            <w:instrText xml:space="preserve"> NUMPAGES </w:instrText>
          </w:r>
          <w:r w:rsidRPr="003F302A">
            <w:rPr>
              <w:rStyle w:val="PageNumber"/>
              <w:b w:val="0"/>
              <w:szCs w:val="20"/>
            </w:rPr>
            <w:fldChar w:fldCharType="separate"/>
          </w:r>
          <w:r w:rsidR="005B01FC">
            <w:rPr>
              <w:rStyle w:val="PageNumber"/>
              <w:b w:val="0"/>
              <w:noProof/>
              <w:szCs w:val="20"/>
            </w:rPr>
            <w:t>208</w:t>
          </w:r>
          <w:r w:rsidRPr="003F302A">
            <w:rPr>
              <w:rStyle w:val="PageNumber"/>
              <w:b w:val="0"/>
              <w:szCs w:val="20"/>
            </w:rPr>
            <w:fldChar w:fldCharType="end"/>
          </w:r>
        </w:p>
      </w:tc>
    </w:tr>
  </w:tbl>
  <w:p w14:paraId="58F3B912" w14:textId="77777777" w:rsidR="00653330" w:rsidRPr="00EC464B" w:rsidRDefault="00653330" w:rsidP="00EC464B">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653330" w:rsidRPr="00B36432" w14:paraId="445A2257" w14:textId="77777777" w:rsidTr="00F01DA6">
      <w:trPr>
        <w:trHeight w:val="540"/>
        <w:jc w:val="center"/>
      </w:trPr>
      <w:tc>
        <w:tcPr>
          <w:tcW w:w="2057" w:type="dxa"/>
          <w:tcBorders>
            <w:top w:val="single" w:sz="6" w:space="0" w:color="auto"/>
          </w:tcBorders>
          <w:shd w:val="clear" w:color="auto" w:fill="auto"/>
          <w:vAlign w:val="center"/>
        </w:tcPr>
        <w:p w14:paraId="0CED72BE" w14:textId="77777777" w:rsidR="00653330" w:rsidRPr="009275AA" w:rsidRDefault="00653330" w:rsidP="009275AA">
          <w:pPr>
            <w:jc w:val="center"/>
            <w:rPr>
              <w:b/>
              <w:color w:val="FFFFFF"/>
              <w:sz w:val="18"/>
              <w:szCs w:val="18"/>
            </w:rPr>
          </w:pPr>
        </w:p>
      </w:tc>
      <w:tc>
        <w:tcPr>
          <w:tcW w:w="2057" w:type="dxa"/>
          <w:shd w:val="clear" w:color="auto" w:fill="auto"/>
          <w:vAlign w:val="center"/>
        </w:tcPr>
        <w:p w14:paraId="0C578AAA" w14:textId="77777777" w:rsidR="00653330" w:rsidRPr="009275AA" w:rsidRDefault="00653330" w:rsidP="009275AA">
          <w:pPr>
            <w:jc w:val="center"/>
            <w:rPr>
              <w:b/>
              <w:color w:val="FFFFFF"/>
              <w:sz w:val="18"/>
              <w:szCs w:val="18"/>
            </w:rPr>
          </w:pPr>
        </w:p>
      </w:tc>
      <w:tc>
        <w:tcPr>
          <w:tcW w:w="2057" w:type="dxa"/>
          <w:shd w:val="clear" w:color="auto" w:fill="auto"/>
          <w:vAlign w:val="center"/>
        </w:tcPr>
        <w:p w14:paraId="156F529C" w14:textId="77777777" w:rsidR="00653330" w:rsidRPr="009275AA" w:rsidRDefault="00653330" w:rsidP="009275AA">
          <w:pPr>
            <w:jc w:val="center"/>
            <w:rPr>
              <w:b/>
              <w:color w:val="FFFFFF"/>
              <w:sz w:val="18"/>
              <w:szCs w:val="18"/>
            </w:rPr>
          </w:pPr>
        </w:p>
      </w:tc>
      <w:tc>
        <w:tcPr>
          <w:tcW w:w="2057" w:type="dxa"/>
          <w:shd w:val="clear" w:color="auto" w:fill="auto"/>
          <w:vAlign w:val="center"/>
        </w:tcPr>
        <w:p w14:paraId="6AC0DCA6" w14:textId="77777777" w:rsidR="00653330" w:rsidRPr="00F44017" w:rsidRDefault="00653330" w:rsidP="007A224C">
          <w:pPr>
            <w:jc w:val="center"/>
            <w:rPr>
              <w:b/>
              <w:color w:val="FFFFFF"/>
              <w:sz w:val="18"/>
              <w:szCs w:val="18"/>
            </w:rPr>
          </w:pPr>
        </w:p>
      </w:tc>
      <w:tc>
        <w:tcPr>
          <w:tcW w:w="2057" w:type="dxa"/>
          <w:shd w:val="clear" w:color="auto" w:fill="auto"/>
          <w:vAlign w:val="center"/>
        </w:tcPr>
        <w:p w14:paraId="03DDAC11" w14:textId="77777777" w:rsidR="00653330" w:rsidRPr="00F44017" w:rsidRDefault="00653330" w:rsidP="007A224C">
          <w:pPr>
            <w:jc w:val="center"/>
            <w:rPr>
              <w:b/>
              <w:color w:val="FFFFFF"/>
              <w:sz w:val="18"/>
              <w:szCs w:val="18"/>
            </w:rPr>
          </w:pPr>
        </w:p>
      </w:tc>
      <w:tc>
        <w:tcPr>
          <w:tcW w:w="2057" w:type="dxa"/>
          <w:tcBorders>
            <w:top w:val="single" w:sz="6" w:space="0" w:color="auto"/>
          </w:tcBorders>
          <w:shd w:val="clear" w:color="auto" w:fill="000000" w:themeFill="text1"/>
          <w:vAlign w:val="center"/>
        </w:tcPr>
        <w:p w14:paraId="6A1EC0E5" w14:textId="77777777" w:rsidR="00653330" w:rsidRPr="00F44017" w:rsidRDefault="00653330" w:rsidP="00F01DA6">
          <w:pPr>
            <w:jc w:val="center"/>
            <w:rPr>
              <w:b/>
              <w:color w:val="FFFFFF"/>
              <w:sz w:val="18"/>
              <w:szCs w:val="18"/>
            </w:rPr>
          </w:pPr>
          <w:r>
            <w:rPr>
              <w:b/>
              <w:color w:val="FFFFFF"/>
              <w:sz w:val="18"/>
              <w:szCs w:val="18"/>
            </w:rPr>
            <w:t>6. RECORDS WITH MINIMAL RETENTION VALUE</w:t>
          </w:r>
        </w:p>
      </w:tc>
      <w:tc>
        <w:tcPr>
          <w:tcW w:w="2058" w:type="dxa"/>
          <w:shd w:val="clear" w:color="auto" w:fill="auto"/>
          <w:vAlign w:val="center"/>
        </w:tcPr>
        <w:p w14:paraId="38DAFE4A" w14:textId="77777777" w:rsidR="00653330" w:rsidRPr="003F302A" w:rsidRDefault="00653330" w:rsidP="009004BE">
          <w:pPr>
            <w:jc w:val="right"/>
            <w:rPr>
              <w:b/>
              <w:sz w:val="20"/>
              <w:szCs w:val="20"/>
            </w:rPr>
          </w:pPr>
          <w:r w:rsidRPr="003F302A">
            <w:rPr>
              <w:rStyle w:val="PageNumber"/>
              <w:b w:val="0"/>
              <w:szCs w:val="20"/>
            </w:rPr>
            <w:t xml:space="preserve">Page </w:t>
          </w:r>
          <w:r w:rsidRPr="003F302A">
            <w:rPr>
              <w:rStyle w:val="PageNumber"/>
              <w:b w:val="0"/>
              <w:szCs w:val="20"/>
            </w:rPr>
            <w:fldChar w:fldCharType="begin"/>
          </w:r>
          <w:r w:rsidRPr="003F302A">
            <w:rPr>
              <w:rStyle w:val="PageNumber"/>
              <w:b w:val="0"/>
              <w:szCs w:val="20"/>
            </w:rPr>
            <w:instrText xml:space="preserve"> PAGE </w:instrText>
          </w:r>
          <w:r w:rsidRPr="003F302A">
            <w:rPr>
              <w:rStyle w:val="PageNumber"/>
              <w:b w:val="0"/>
              <w:szCs w:val="20"/>
            </w:rPr>
            <w:fldChar w:fldCharType="separate"/>
          </w:r>
          <w:r w:rsidR="005B01FC">
            <w:rPr>
              <w:rStyle w:val="PageNumber"/>
              <w:b w:val="0"/>
              <w:noProof/>
              <w:szCs w:val="20"/>
            </w:rPr>
            <w:t>186</w:t>
          </w:r>
          <w:r w:rsidRPr="003F302A">
            <w:rPr>
              <w:rStyle w:val="PageNumber"/>
              <w:b w:val="0"/>
              <w:szCs w:val="20"/>
            </w:rPr>
            <w:fldChar w:fldCharType="end"/>
          </w:r>
          <w:r w:rsidRPr="003F302A">
            <w:rPr>
              <w:rStyle w:val="PageNumber"/>
              <w:b w:val="0"/>
              <w:szCs w:val="20"/>
            </w:rPr>
            <w:t xml:space="preserve"> of </w:t>
          </w:r>
          <w:r w:rsidRPr="003F302A">
            <w:rPr>
              <w:rStyle w:val="PageNumber"/>
              <w:b w:val="0"/>
              <w:szCs w:val="20"/>
            </w:rPr>
            <w:fldChar w:fldCharType="begin"/>
          </w:r>
          <w:r w:rsidRPr="003F302A">
            <w:rPr>
              <w:rStyle w:val="PageNumber"/>
              <w:b w:val="0"/>
              <w:szCs w:val="20"/>
            </w:rPr>
            <w:instrText xml:space="preserve"> NUMPAGES </w:instrText>
          </w:r>
          <w:r w:rsidRPr="003F302A">
            <w:rPr>
              <w:rStyle w:val="PageNumber"/>
              <w:b w:val="0"/>
              <w:szCs w:val="20"/>
            </w:rPr>
            <w:fldChar w:fldCharType="separate"/>
          </w:r>
          <w:r w:rsidR="005B01FC">
            <w:rPr>
              <w:rStyle w:val="PageNumber"/>
              <w:b w:val="0"/>
              <w:noProof/>
              <w:szCs w:val="20"/>
            </w:rPr>
            <w:t>208</w:t>
          </w:r>
          <w:r w:rsidRPr="003F302A">
            <w:rPr>
              <w:rStyle w:val="PageNumber"/>
              <w:b w:val="0"/>
              <w:szCs w:val="20"/>
            </w:rPr>
            <w:fldChar w:fldCharType="end"/>
          </w:r>
        </w:p>
      </w:tc>
    </w:tr>
  </w:tbl>
  <w:p w14:paraId="50E44C0E" w14:textId="77777777" w:rsidR="00653330" w:rsidRPr="00EC464B" w:rsidRDefault="00653330" w:rsidP="00EC46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9AFD2D" w14:textId="77777777" w:rsidR="0094369A" w:rsidRDefault="0094369A" w:rsidP="000D39EA">
      <w:r>
        <w:separator/>
      </w:r>
    </w:p>
    <w:p w14:paraId="7AEF9856" w14:textId="77777777" w:rsidR="0094369A" w:rsidRDefault="0094369A"/>
    <w:p w14:paraId="54B41826" w14:textId="77777777" w:rsidR="0094369A" w:rsidRDefault="0094369A" w:rsidP="008C7DE8"/>
  </w:footnote>
  <w:footnote w:type="continuationSeparator" w:id="0">
    <w:p w14:paraId="0F77F011" w14:textId="77777777" w:rsidR="0094369A" w:rsidRDefault="0094369A" w:rsidP="000D39EA">
      <w:r>
        <w:continuationSeparator/>
      </w:r>
    </w:p>
    <w:p w14:paraId="074175CD" w14:textId="77777777" w:rsidR="0094369A" w:rsidRDefault="0094369A"/>
    <w:p w14:paraId="7550E0BB" w14:textId="77777777" w:rsidR="0094369A" w:rsidRDefault="0094369A" w:rsidP="008C7DE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10" w:type="dxa"/>
      <w:jc w:val="center"/>
      <w:tblBorders>
        <w:top w:val="single" w:sz="18" w:space="0" w:color="auto"/>
        <w:bottom w:val="single" w:sz="18" w:space="0" w:color="auto"/>
      </w:tblBorders>
      <w:tblLayout w:type="fixed"/>
      <w:tblCellMar>
        <w:left w:w="115" w:type="dxa"/>
        <w:right w:w="115" w:type="dxa"/>
      </w:tblCellMar>
      <w:tblLook w:val="0000" w:firstRow="0" w:lastRow="0" w:firstColumn="0" w:lastColumn="0" w:noHBand="0" w:noVBand="0"/>
    </w:tblPr>
    <w:tblGrid>
      <w:gridCol w:w="3240"/>
      <w:gridCol w:w="3425"/>
      <w:gridCol w:w="7745"/>
    </w:tblGrid>
    <w:tr w:rsidR="00653330" w:rsidRPr="00B36432" w14:paraId="7A43100C" w14:textId="77777777" w:rsidTr="00B44B23">
      <w:trPr>
        <w:jc w:val="center"/>
      </w:trPr>
      <w:tc>
        <w:tcPr>
          <w:tcW w:w="3240" w:type="dxa"/>
          <w:vAlign w:val="bottom"/>
        </w:tcPr>
        <w:p w14:paraId="40903261" w14:textId="77777777" w:rsidR="00653330" w:rsidRPr="00BD74D5" w:rsidRDefault="00653330" w:rsidP="00B44B23">
          <w:pPr>
            <w:pStyle w:val="Header"/>
          </w:pPr>
          <w:r w:rsidRPr="00BD74D5">
            <w:rPr>
              <w:noProof/>
            </w:rPr>
            <w:drawing>
              <wp:anchor distT="0" distB="0" distL="114300" distR="114300" simplePos="0" relativeHeight="251659264" behindDoc="1" locked="0" layoutInCell="1" allowOverlap="1" wp14:anchorId="6C677F7D" wp14:editId="13C75252">
                <wp:simplePos x="0" y="0"/>
                <wp:positionH relativeFrom="column">
                  <wp:posOffset>643</wp:posOffset>
                </wp:positionH>
                <wp:positionV relativeFrom="paragraph">
                  <wp:posOffset>-1385</wp:posOffset>
                </wp:positionV>
                <wp:extent cx="1926623" cy="676656"/>
                <wp:effectExtent l="0" t="0" r="0" b="0"/>
                <wp:wrapNone/>
                <wp:docPr id="2" name="Picture 2" descr="Washington State Archiv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Washington State Archives logo"/>
                        <pic:cNvPicPr/>
                      </pic:nvPicPr>
                      <pic:blipFill rotWithShape="1">
                        <a:blip r:embed="rId1" cstate="print">
                          <a:extLst>
                            <a:ext uri="{28A0092B-C50C-407E-A947-70E740481C1C}">
                              <a14:useLocalDpi xmlns:a14="http://schemas.microsoft.com/office/drawing/2010/main" val="0"/>
                            </a:ext>
                          </a:extLst>
                        </a:blip>
                        <a:srcRect l="5091"/>
                        <a:stretch/>
                      </pic:blipFill>
                      <pic:spPr bwMode="auto">
                        <a:xfrm>
                          <a:off x="0" y="0"/>
                          <a:ext cx="1926623" cy="67665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3425" w:type="dxa"/>
          <w:vAlign w:val="center"/>
        </w:tcPr>
        <w:p w14:paraId="76E97C71" w14:textId="6E830BF3" w:rsidR="00653330" w:rsidRPr="00B44B23" w:rsidRDefault="00653330" w:rsidP="00B44B23">
          <w:pPr>
            <w:pStyle w:val="Header"/>
            <w:tabs>
              <w:tab w:val="clear" w:pos="4680"/>
              <w:tab w:val="clear" w:pos="9360"/>
              <w:tab w:val="right" w:pos="13230"/>
            </w:tabs>
            <w:jc w:val="center"/>
            <w:rPr>
              <w:b/>
              <w:caps/>
              <w:outline/>
              <w:color w:val="FF0000"/>
              <w:sz w:val="84"/>
              <w:szCs w:val="84"/>
              <w14:textOutline w14:w="9525" w14:cap="flat" w14:cmpd="sng" w14:algn="ctr">
                <w14:solidFill>
                  <w14:srgbClr w14:val="FF0000"/>
                </w14:solidFill>
                <w14:prstDash w14:val="solid"/>
                <w14:round/>
              </w14:textOutline>
              <w14:textFill>
                <w14:noFill/>
              </w14:textFill>
            </w:rPr>
          </w:pPr>
        </w:p>
      </w:tc>
      <w:tc>
        <w:tcPr>
          <w:tcW w:w="7745" w:type="dxa"/>
          <w:vAlign w:val="center"/>
        </w:tcPr>
        <w:p w14:paraId="7657E6A5" w14:textId="77777777" w:rsidR="00653330" w:rsidRDefault="00653330" w:rsidP="00B44B23">
          <w:pPr>
            <w:pStyle w:val="Header"/>
            <w:tabs>
              <w:tab w:val="clear" w:pos="4680"/>
              <w:tab w:val="clear" w:pos="9360"/>
              <w:tab w:val="right" w:pos="13230"/>
            </w:tabs>
            <w:jc w:val="right"/>
            <w:rPr>
              <w:b/>
              <w:i/>
              <w:szCs w:val="22"/>
            </w:rPr>
          </w:pPr>
          <w:r>
            <w:rPr>
              <w:b/>
              <w:i/>
              <w:sz w:val="24"/>
              <w:szCs w:val="24"/>
            </w:rPr>
            <w:t xml:space="preserve">State Government General </w:t>
          </w:r>
          <w:r w:rsidRPr="004A1959">
            <w:rPr>
              <w:b/>
              <w:i/>
              <w:sz w:val="24"/>
              <w:szCs w:val="24"/>
            </w:rPr>
            <w:t>Records Retention Schedule</w:t>
          </w:r>
        </w:p>
        <w:p w14:paraId="253841DA" w14:textId="525F96F9" w:rsidR="00653330" w:rsidRPr="003D7DEB" w:rsidRDefault="00653330" w:rsidP="00B44B23">
          <w:pPr>
            <w:pStyle w:val="Header"/>
            <w:tabs>
              <w:tab w:val="clear" w:pos="4680"/>
              <w:tab w:val="clear" w:pos="9360"/>
              <w:tab w:val="right" w:pos="13230"/>
            </w:tabs>
            <w:jc w:val="right"/>
            <w:rPr>
              <w:b/>
              <w:i/>
              <w:color w:val="auto"/>
              <w:szCs w:val="22"/>
            </w:rPr>
          </w:pPr>
          <w:r>
            <w:rPr>
              <w:b/>
              <w:i/>
              <w:szCs w:val="22"/>
            </w:rPr>
            <w:t>Version 6.3</w:t>
          </w:r>
          <w:r w:rsidRPr="00825EFE">
            <w:rPr>
              <w:b/>
              <w:i/>
              <w:szCs w:val="22"/>
            </w:rPr>
            <w:t xml:space="preserve"> </w:t>
          </w:r>
          <w:r w:rsidRPr="00825EFE">
            <w:rPr>
              <w:b/>
              <w:i/>
              <w:color w:val="auto"/>
              <w:szCs w:val="22"/>
            </w:rPr>
            <w:t>(</w:t>
          </w:r>
          <w:r w:rsidR="00EB7674">
            <w:rPr>
              <w:b/>
              <w:i/>
              <w:color w:val="auto"/>
              <w:szCs w:val="22"/>
            </w:rPr>
            <w:t xml:space="preserve">October </w:t>
          </w:r>
          <w:r w:rsidR="004B07AD" w:rsidRPr="004B07AD">
            <w:rPr>
              <w:b/>
              <w:i/>
              <w:color w:val="auto"/>
              <w:szCs w:val="22"/>
            </w:rPr>
            <w:t>2024</w:t>
          </w:r>
          <w:r w:rsidRPr="00825EFE">
            <w:rPr>
              <w:b/>
              <w:i/>
              <w:color w:val="auto"/>
              <w:szCs w:val="22"/>
            </w:rPr>
            <w:t>)</w:t>
          </w:r>
        </w:p>
      </w:tc>
    </w:tr>
  </w:tbl>
  <w:p w14:paraId="79CBA3FA" w14:textId="77777777" w:rsidR="00653330" w:rsidRPr="00C82FD6" w:rsidRDefault="00653330" w:rsidP="00B44B23">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3A2E5038"/>
    <w:lvl w:ilvl="0">
      <w:start w:val="1"/>
      <w:numFmt w:val="bullet"/>
      <w:pStyle w:val="ListBullet"/>
      <w:lvlText w:val=""/>
      <w:lvlJc w:val="left"/>
      <w:pPr>
        <w:tabs>
          <w:tab w:val="num" w:pos="360"/>
        </w:tabs>
        <w:ind w:left="360" w:hanging="360"/>
      </w:pPr>
      <w:rPr>
        <w:rFonts w:ascii="Symbol" w:hAnsi="Symbol" w:hint="default"/>
        <w:color w:val="000000"/>
      </w:rPr>
    </w:lvl>
  </w:abstractNum>
  <w:abstractNum w:abstractNumId="1" w15:restartNumberingAfterBreak="0">
    <w:nsid w:val="008D5576"/>
    <w:multiLevelType w:val="hybridMultilevel"/>
    <w:tmpl w:val="CD9A3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915816"/>
    <w:multiLevelType w:val="hybridMultilevel"/>
    <w:tmpl w:val="38BE3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792671"/>
    <w:multiLevelType w:val="hybridMultilevel"/>
    <w:tmpl w:val="6304F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1B642F6"/>
    <w:multiLevelType w:val="hybridMultilevel"/>
    <w:tmpl w:val="1460F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1FE090C"/>
    <w:multiLevelType w:val="hybridMultilevel"/>
    <w:tmpl w:val="7BE8D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234400A"/>
    <w:multiLevelType w:val="hybridMultilevel"/>
    <w:tmpl w:val="0CFC6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2687217"/>
    <w:multiLevelType w:val="hybridMultilevel"/>
    <w:tmpl w:val="68422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31D1F80"/>
    <w:multiLevelType w:val="hybridMultilevel"/>
    <w:tmpl w:val="3DD21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5170411"/>
    <w:multiLevelType w:val="hybridMultilevel"/>
    <w:tmpl w:val="44946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5314709"/>
    <w:multiLevelType w:val="hybridMultilevel"/>
    <w:tmpl w:val="C24EA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8E379F"/>
    <w:multiLevelType w:val="hybridMultilevel"/>
    <w:tmpl w:val="16B09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42458E"/>
    <w:multiLevelType w:val="hybridMultilevel"/>
    <w:tmpl w:val="4BF2E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8D90E53"/>
    <w:multiLevelType w:val="hybridMultilevel"/>
    <w:tmpl w:val="52061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A0A48DB"/>
    <w:multiLevelType w:val="hybridMultilevel"/>
    <w:tmpl w:val="77D0E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A0E63EB"/>
    <w:multiLevelType w:val="hybridMultilevel"/>
    <w:tmpl w:val="F8824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A2B3E31"/>
    <w:multiLevelType w:val="hybridMultilevel"/>
    <w:tmpl w:val="94C26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A545BAC"/>
    <w:multiLevelType w:val="hybridMultilevel"/>
    <w:tmpl w:val="40988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CF00135"/>
    <w:multiLevelType w:val="hybridMultilevel"/>
    <w:tmpl w:val="DEA4F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D61683B"/>
    <w:multiLevelType w:val="hybridMultilevel"/>
    <w:tmpl w:val="E2FA3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E865208"/>
    <w:multiLevelType w:val="hybridMultilevel"/>
    <w:tmpl w:val="25301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EB14C05"/>
    <w:multiLevelType w:val="hybridMultilevel"/>
    <w:tmpl w:val="4F666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F2D66DC"/>
    <w:multiLevelType w:val="hybridMultilevel"/>
    <w:tmpl w:val="B254E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0497A14"/>
    <w:multiLevelType w:val="hybridMultilevel"/>
    <w:tmpl w:val="33D28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49E2AD1"/>
    <w:multiLevelType w:val="multilevel"/>
    <w:tmpl w:val="E6A86AC8"/>
    <w:name w:val="*-Activitiy"/>
    <w:lvl w:ilvl="0">
      <w:start w:val="1"/>
      <w:numFmt w:val="decimal"/>
      <w:pStyle w:val="Functions"/>
      <w:lvlText w:val="%1."/>
      <w:lvlJc w:val="left"/>
      <w:pPr>
        <w:tabs>
          <w:tab w:val="num" w:pos="720"/>
        </w:tabs>
        <w:ind w:left="792" w:hanging="792"/>
      </w:pPr>
      <w:rPr>
        <w:rFonts w:ascii="Calibri" w:hAnsi="Calibri" w:hint="default"/>
        <w:b/>
        <w:sz w:val="32"/>
      </w:rPr>
    </w:lvl>
    <w:lvl w:ilvl="1">
      <w:start w:val="1"/>
      <w:numFmt w:val="decimal"/>
      <w:pStyle w:val="Activties"/>
      <w:lvlText w:val="%1.%2"/>
      <w:lvlJc w:val="left"/>
      <w:pPr>
        <w:ind w:left="1044" w:hanging="864"/>
      </w:pPr>
      <w:rPr>
        <w:rFonts w:ascii="Calibri" w:hAnsi="Calibri" w:hint="default"/>
        <w:b/>
        <w:sz w:val="28"/>
      </w:rPr>
    </w:lvl>
    <w:lvl w:ilvl="2">
      <w:start w:val="1"/>
      <w:numFmt w:val="decimal"/>
      <w:pStyle w:val="Activties"/>
      <w:suff w:val="space"/>
      <w:lvlText w:val="%1.%2.%3"/>
      <w:lvlJc w:val="left"/>
      <w:pPr>
        <w:ind w:left="0" w:firstLine="0"/>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
      <w:lvlJc w:val="left"/>
      <w:pPr>
        <w:ind w:left="0" w:firstLine="0"/>
      </w:pPr>
      <w:rPr>
        <w:rFonts w:hint="default"/>
      </w:rPr>
    </w:lvl>
    <w:lvl w:ilvl="4">
      <w:start w:val="1"/>
      <w:numFmt w:val="decimal"/>
      <w:lvlText w:val="%1.%2.%3.%4.%5."/>
      <w:lvlJc w:val="left"/>
      <w:pPr>
        <w:tabs>
          <w:tab w:val="num" w:pos="3600"/>
        </w:tabs>
        <w:ind w:left="3672" w:hanging="792"/>
      </w:pPr>
      <w:rPr>
        <w:rFonts w:hint="default"/>
      </w:rPr>
    </w:lvl>
    <w:lvl w:ilvl="5">
      <w:start w:val="1"/>
      <w:numFmt w:val="decimal"/>
      <w:lvlText w:val="%1.%2.%3.%4.%5.%6."/>
      <w:lvlJc w:val="left"/>
      <w:pPr>
        <w:tabs>
          <w:tab w:val="num" w:pos="4320"/>
        </w:tabs>
        <w:ind w:left="4392" w:hanging="792"/>
      </w:pPr>
      <w:rPr>
        <w:rFonts w:hint="default"/>
      </w:rPr>
    </w:lvl>
    <w:lvl w:ilvl="6">
      <w:start w:val="1"/>
      <w:numFmt w:val="decimal"/>
      <w:lvlText w:val="%1.%2.%3.%4.%5.%6.%7."/>
      <w:lvlJc w:val="left"/>
      <w:pPr>
        <w:tabs>
          <w:tab w:val="num" w:pos="5040"/>
        </w:tabs>
        <w:ind w:left="5112" w:hanging="792"/>
      </w:pPr>
      <w:rPr>
        <w:rFonts w:hint="default"/>
      </w:rPr>
    </w:lvl>
    <w:lvl w:ilvl="7">
      <w:start w:val="1"/>
      <w:numFmt w:val="decimal"/>
      <w:lvlText w:val="%1.%2.%3.%4.%5.%6.%7.%8."/>
      <w:lvlJc w:val="left"/>
      <w:pPr>
        <w:tabs>
          <w:tab w:val="num" w:pos="5760"/>
        </w:tabs>
        <w:ind w:left="5832" w:hanging="792"/>
      </w:pPr>
      <w:rPr>
        <w:rFonts w:hint="default"/>
      </w:rPr>
    </w:lvl>
    <w:lvl w:ilvl="8">
      <w:start w:val="1"/>
      <w:numFmt w:val="decimal"/>
      <w:lvlText w:val="%1.%2.%3.%4.%5.%6.%7.%8.%9."/>
      <w:lvlJc w:val="left"/>
      <w:pPr>
        <w:tabs>
          <w:tab w:val="num" w:pos="6480"/>
        </w:tabs>
        <w:ind w:left="6552" w:hanging="792"/>
      </w:pPr>
      <w:rPr>
        <w:rFonts w:hint="default"/>
      </w:rPr>
    </w:lvl>
  </w:abstractNum>
  <w:abstractNum w:abstractNumId="25" w15:restartNumberingAfterBreak="0">
    <w:nsid w:val="14ED00B1"/>
    <w:multiLevelType w:val="hybridMultilevel"/>
    <w:tmpl w:val="719E1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4F23ED5"/>
    <w:multiLevelType w:val="hybridMultilevel"/>
    <w:tmpl w:val="4C525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6C12469"/>
    <w:multiLevelType w:val="hybridMultilevel"/>
    <w:tmpl w:val="236C6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6C8377F"/>
    <w:multiLevelType w:val="hybridMultilevel"/>
    <w:tmpl w:val="6F1E5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6DD4468"/>
    <w:multiLevelType w:val="hybridMultilevel"/>
    <w:tmpl w:val="39C83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7281455"/>
    <w:multiLevelType w:val="hybridMultilevel"/>
    <w:tmpl w:val="53904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8C625A2"/>
    <w:multiLevelType w:val="hybridMultilevel"/>
    <w:tmpl w:val="E5FC7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8D02C37"/>
    <w:multiLevelType w:val="hybridMultilevel"/>
    <w:tmpl w:val="E8548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B000459"/>
    <w:multiLevelType w:val="hybridMultilevel"/>
    <w:tmpl w:val="FC805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B007C6D"/>
    <w:multiLevelType w:val="hybridMultilevel"/>
    <w:tmpl w:val="72209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B0C4F03"/>
    <w:multiLevelType w:val="hybridMultilevel"/>
    <w:tmpl w:val="CCD80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1B705119"/>
    <w:multiLevelType w:val="hybridMultilevel"/>
    <w:tmpl w:val="C7C42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CA06C73"/>
    <w:multiLevelType w:val="hybridMultilevel"/>
    <w:tmpl w:val="9BFA3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1D381ED5"/>
    <w:multiLevelType w:val="hybridMultilevel"/>
    <w:tmpl w:val="3214B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1E8E61BF"/>
    <w:multiLevelType w:val="hybridMultilevel"/>
    <w:tmpl w:val="5FFA69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1EFB4C79"/>
    <w:multiLevelType w:val="hybridMultilevel"/>
    <w:tmpl w:val="06B49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15D2E33"/>
    <w:multiLevelType w:val="hybridMultilevel"/>
    <w:tmpl w:val="2DE2B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18F2E12"/>
    <w:multiLevelType w:val="hybridMultilevel"/>
    <w:tmpl w:val="68C61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2A01558"/>
    <w:multiLevelType w:val="hybridMultilevel"/>
    <w:tmpl w:val="F13E6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2B40F79"/>
    <w:multiLevelType w:val="hybridMultilevel"/>
    <w:tmpl w:val="B3C04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3217175"/>
    <w:multiLevelType w:val="hybridMultilevel"/>
    <w:tmpl w:val="CABAC1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23523568"/>
    <w:multiLevelType w:val="hybridMultilevel"/>
    <w:tmpl w:val="2F54F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6693312"/>
    <w:multiLevelType w:val="hybridMultilevel"/>
    <w:tmpl w:val="F8B25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269F515B"/>
    <w:multiLevelType w:val="hybridMultilevel"/>
    <w:tmpl w:val="8B887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26E43D92"/>
    <w:multiLevelType w:val="hybridMultilevel"/>
    <w:tmpl w:val="98D80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29BE0E85"/>
    <w:multiLevelType w:val="hybridMultilevel"/>
    <w:tmpl w:val="7270C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2A7806CC"/>
    <w:multiLevelType w:val="hybridMultilevel"/>
    <w:tmpl w:val="BB10E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2B4D5849"/>
    <w:multiLevelType w:val="hybridMultilevel"/>
    <w:tmpl w:val="7A16F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2C1B3D8F"/>
    <w:multiLevelType w:val="hybridMultilevel"/>
    <w:tmpl w:val="9DEAA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2C3401DF"/>
    <w:multiLevelType w:val="hybridMultilevel"/>
    <w:tmpl w:val="F656F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2CB970D6"/>
    <w:multiLevelType w:val="hybridMultilevel"/>
    <w:tmpl w:val="1CCAE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2D7D3F8C"/>
    <w:multiLevelType w:val="hybridMultilevel"/>
    <w:tmpl w:val="21A2C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2F2B2F76"/>
    <w:multiLevelType w:val="hybridMultilevel"/>
    <w:tmpl w:val="613CB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2F75563A"/>
    <w:multiLevelType w:val="hybridMultilevel"/>
    <w:tmpl w:val="86140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2FB7294A"/>
    <w:multiLevelType w:val="hybridMultilevel"/>
    <w:tmpl w:val="EE061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2FE05302"/>
    <w:multiLevelType w:val="hybridMultilevel"/>
    <w:tmpl w:val="9BC2E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31F37D1F"/>
    <w:multiLevelType w:val="hybridMultilevel"/>
    <w:tmpl w:val="CF685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323D1DD0"/>
    <w:multiLevelType w:val="hybridMultilevel"/>
    <w:tmpl w:val="C7FCA9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3" w15:restartNumberingAfterBreak="0">
    <w:nsid w:val="32C03C25"/>
    <w:multiLevelType w:val="hybridMultilevel"/>
    <w:tmpl w:val="30246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32D25024"/>
    <w:multiLevelType w:val="hybridMultilevel"/>
    <w:tmpl w:val="8214A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33AD2B8D"/>
    <w:multiLevelType w:val="hybridMultilevel"/>
    <w:tmpl w:val="FC7E0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34B250C9"/>
    <w:multiLevelType w:val="hybridMultilevel"/>
    <w:tmpl w:val="F62A3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35471669"/>
    <w:multiLevelType w:val="hybridMultilevel"/>
    <w:tmpl w:val="E1588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365C1B29"/>
    <w:multiLevelType w:val="hybridMultilevel"/>
    <w:tmpl w:val="425E6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369B1126"/>
    <w:multiLevelType w:val="hybridMultilevel"/>
    <w:tmpl w:val="251E7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387E01D4"/>
    <w:multiLevelType w:val="hybridMultilevel"/>
    <w:tmpl w:val="91420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38D87E28"/>
    <w:multiLevelType w:val="hybridMultilevel"/>
    <w:tmpl w:val="2DBA9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3BE326CD"/>
    <w:multiLevelType w:val="hybridMultilevel"/>
    <w:tmpl w:val="89DAF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3C070AD0"/>
    <w:multiLevelType w:val="hybridMultilevel"/>
    <w:tmpl w:val="EA14B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3DBD39C7"/>
    <w:multiLevelType w:val="hybridMultilevel"/>
    <w:tmpl w:val="7E283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3E993B73"/>
    <w:multiLevelType w:val="hybridMultilevel"/>
    <w:tmpl w:val="E048D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3F2D5766"/>
    <w:multiLevelType w:val="hybridMultilevel"/>
    <w:tmpl w:val="4B205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3F4B55CB"/>
    <w:multiLevelType w:val="hybridMultilevel"/>
    <w:tmpl w:val="186E8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3FC241C9"/>
    <w:multiLevelType w:val="hybridMultilevel"/>
    <w:tmpl w:val="DB3A0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40A94A9D"/>
    <w:multiLevelType w:val="hybridMultilevel"/>
    <w:tmpl w:val="5FA0F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413D0F13"/>
    <w:multiLevelType w:val="hybridMultilevel"/>
    <w:tmpl w:val="D8EA1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41A218B0"/>
    <w:multiLevelType w:val="hybridMultilevel"/>
    <w:tmpl w:val="1F52F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41AD596E"/>
    <w:multiLevelType w:val="hybridMultilevel"/>
    <w:tmpl w:val="305EF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42451B11"/>
    <w:multiLevelType w:val="hybridMultilevel"/>
    <w:tmpl w:val="2EBE8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4380387B"/>
    <w:multiLevelType w:val="hybridMultilevel"/>
    <w:tmpl w:val="F4029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439D250A"/>
    <w:multiLevelType w:val="hybridMultilevel"/>
    <w:tmpl w:val="3B6AE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44E24F67"/>
    <w:multiLevelType w:val="hybridMultilevel"/>
    <w:tmpl w:val="E5AE0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45DC42BA"/>
    <w:multiLevelType w:val="hybridMultilevel"/>
    <w:tmpl w:val="1CFC3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463D4E41"/>
    <w:multiLevelType w:val="hybridMultilevel"/>
    <w:tmpl w:val="BCE2A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468528DB"/>
    <w:multiLevelType w:val="hybridMultilevel"/>
    <w:tmpl w:val="49B03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46957359"/>
    <w:multiLevelType w:val="hybridMultilevel"/>
    <w:tmpl w:val="CFA6C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472A51F3"/>
    <w:multiLevelType w:val="hybridMultilevel"/>
    <w:tmpl w:val="F2429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47F25B91"/>
    <w:multiLevelType w:val="hybridMultilevel"/>
    <w:tmpl w:val="44BAE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48116EAA"/>
    <w:multiLevelType w:val="hybridMultilevel"/>
    <w:tmpl w:val="886AAE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4" w15:restartNumberingAfterBreak="0">
    <w:nsid w:val="48CD146A"/>
    <w:multiLevelType w:val="hybridMultilevel"/>
    <w:tmpl w:val="A9B29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4A630650"/>
    <w:multiLevelType w:val="hybridMultilevel"/>
    <w:tmpl w:val="BBC86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4A7643BA"/>
    <w:multiLevelType w:val="hybridMultilevel"/>
    <w:tmpl w:val="FD182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4AC826B7"/>
    <w:multiLevelType w:val="hybridMultilevel"/>
    <w:tmpl w:val="FF563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4BA37CA9"/>
    <w:multiLevelType w:val="hybridMultilevel"/>
    <w:tmpl w:val="5F68A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4C6B6798"/>
    <w:multiLevelType w:val="hybridMultilevel"/>
    <w:tmpl w:val="05760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4D46311E"/>
    <w:multiLevelType w:val="hybridMultilevel"/>
    <w:tmpl w:val="F26A5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4DDA6BF8"/>
    <w:multiLevelType w:val="hybridMultilevel"/>
    <w:tmpl w:val="B4DE2B76"/>
    <w:name w:val="*-Activitiy3"/>
    <w:lvl w:ilvl="0" w:tplc="04090001">
      <w:start w:val="1"/>
      <w:numFmt w:val="bullet"/>
      <w:lvlText w:val=""/>
      <w:lvlJc w:val="left"/>
      <w:pPr>
        <w:ind w:left="962" w:hanging="360"/>
      </w:pPr>
      <w:rPr>
        <w:rFonts w:ascii="Symbol" w:hAnsi="Symbol" w:hint="default"/>
      </w:rPr>
    </w:lvl>
    <w:lvl w:ilvl="1" w:tplc="04090003" w:tentative="1">
      <w:start w:val="1"/>
      <w:numFmt w:val="bullet"/>
      <w:lvlText w:val="o"/>
      <w:lvlJc w:val="left"/>
      <w:pPr>
        <w:ind w:left="1682" w:hanging="360"/>
      </w:pPr>
      <w:rPr>
        <w:rFonts w:ascii="Courier New" w:hAnsi="Courier New" w:cs="Courier New" w:hint="default"/>
      </w:rPr>
    </w:lvl>
    <w:lvl w:ilvl="2" w:tplc="04090005" w:tentative="1">
      <w:start w:val="1"/>
      <w:numFmt w:val="bullet"/>
      <w:lvlText w:val=""/>
      <w:lvlJc w:val="left"/>
      <w:pPr>
        <w:ind w:left="2402" w:hanging="360"/>
      </w:pPr>
      <w:rPr>
        <w:rFonts w:ascii="Wingdings" w:hAnsi="Wingdings" w:hint="default"/>
      </w:rPr>
    </w:lvl>
    <w:lvl w:ilvl="3" w:tplc="04090001" w:tentative="1">
      <w:start w:val="1"/>
      <w:numFmt w:val="bullet"/>
      <w:lvlText w:val=""/>
      <w:lvlJc w:val="left"/>
      <w:pPr>
        <w:ind w:left="3122" w:hanging="360"/>
      </w:pPr>
      <w:rPr>
        <w:rFonts w:ascii="Symbol" w:hAnsi="Symbol" w:hint="default"/>
      </w:rPr>
    </w:lvl>
    <w:lvl w:ilvl="4" w:tplc="04090003" w:tentative="1">
      <w:start w:val="1"/>
      <w:numFmt w:val="bullet"/>
      <w:lvlText w:val="o"/>
      <w:lvlJc w:val="left"/>
      <w:pPr>
        <w:ind w:left="3842" w:hanging="360"/>
      </w:pPr>
      <w:rPr>
        <w:rFonts w:ascii="Courier New" w:hAnsi="Courier New" w:cs="Courier New" w:hint="default"/>
      </w:rPr>
    </w:lvl>
    <w:lvl w:ilvl="5" w:tplc="04090005" w:tentative="1">
      <w:start w:val="1"/>
      <w:numFmt w:val="bullet"/>
      <w:lvlText w:val=""/>
      <w:lvlJc w:val="left"/>
      <w:pPr>
        <w:ind w:left="4562" w:hanging="360"/>
      </w:pPr>
      <w:rPr>
        <w:rFonts w:ascii="Wingdings" w:hAnsi="Wingdings" w:hint="default"/>
      </w:rPr>
    </w:lvl>
    <w:lvl w:ilvl="6" w:tplc="04090001" w:tentative="1">
      <w:start w:val="1"/>
      <w:numFmt w:val="bullet"/>
      <w:lvlText w:val=""/>
      <w:lvlJc w:val="left"/>
      <w:pPr>
        <w:ind w:left="5282" w:hanging="360"/>
      </w:pPr>
      <w:rPr>
        <w:rFonts w:ascii="Symbol" w:hAnsi="Symbol" w:hint="default"/>
      </w:rPr>
    </w:lvl>
    <w:lvl w:ilvl="7" w:tplc="04090003" w:tentative="1">
      <w:start w:val="1"/>
      <w:numFmt w:val="bullet"/>
      <w:lvlText w:val="o"/>
      <w:lvlJc w:val="left"/>
      <w:pPr>
        <w:ind w:left="6002" w:hanging="360"/>
      </w:pPr>
      <w:rPr>
        <w:rFonts w:ascii="Courier New" w:hAnsi="Courier New" w:cs="Courier New" w:hint="default"/>
      </w:rPr>
    </w:lvl>
    <w:lvl w:ilvl="8" w:tplc="04090005" w:tentative="1">
      <w:start w:val="1"/>
      <w:numFmt w:val="bullet"/>
      <w:lvlText w:val=""/>
      <w:lvlJc w:val="left"/>
      <w:pPr>
        <w:ind w:left="6722" w:hanging="360"/>
      </w:pPr>
      <w:rPr>
        <w:rFonts w:ascii="Wingdings" w:hAnsi="Wingdings" w:hint="default"/>
      </w:rPr>
    </w:lvl>
  </w:abstractNum>
  <w:abstractNum w:abstractNumId="102" w15:restartNumberingAfterBreak="0">
    <w:nsid w:val="4E0E3591"/>
    <w:multiLevelType w:val="hybridMultilevel"/>
    <w:tmpl w:val="891EAE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3" w15:restartNumberingAfterBreak="0">
    <w:nsid w:val="4E1B336F"/>
    <w:multiLevelType w:val="hybridMultilevel"/>
    <w:tmpl w:val="CCD0D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4F291044"/>
    <w:multiLevelType w:val="hybridMultilevel"/>
    <w:tmpl w:val="4DAE6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4FAC44B3"/>
    <w:multiLevelType w:val="hybridMultilevel"/>
    <w:tmpl w:val="918C0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50A80E18"/>
    <w:multiLevelType w:val="hybridMultilevel"/>
    <w:tmpl w:val="D2AC9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50B90333"/>
    <w:multiLevelType w:val="hybridMultilevel"/>
    <w:tmpl w:val="F40C2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52316559"/>
    <w:multiLevelType w:val="hybridMultilevel"/>
    <w:tmpl w:val="9C726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528B77E0"/>
    <w:multiLevelType w:val="hybridMultilevel"/>
    <w:tmpl w:val="22CE8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52D5091B"/>
    <w:multiLevelType w:val="hybridMultilevel"/>
    <w:tmpl w:val="F48C4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535225DD"/>
    <w:multiLevelType w:val="hybridMultilevel"/>
    <w:tmpl w:val="7DD4C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53EA7719"/>
    <w:multiLevelType w:val="hybridMultilevel"/>
    <w:tmpl w:val="95CC5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54F16F17"/>
    <w:multiLevelType w:val="hybridMultilevel"/>
    <w:tmpl w:val="1226B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555029D9"/>
    <w:multiLevelType w:val="hybridMultilevel"/>
    <w:tmpl w:val="3CFAC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57BF7ACA"/>
    <w:multiLevelType w:val="hybridMultilevel"/>
    <w:tmpl w:val="F5AA0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5888228D"/>
    <w:multiLevelType w:val="hybridMultilevel"/>
    <w:tmpl w:val="D7662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5897716D"/>
    <w:multiLevelType w:val="hybridMultilevel"/>
    <w:tmpl w:val="850A3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591D69AC"/>
    <w:multiLevelType w:val="hybridMultilevel"/>
    <w:tmpl w:val="7F56A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59A30B20"/>
    <w:multiLevelType w:val="hybridMultilevel"/>
    <w:tmpl w:val="D6062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5A3E4DCE"/>
    <w:multiLevelType w:val="hybridMultilevel"/>
    <w:tmpl w:val="2C705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5AA832AF"/>
    <w:multiLevelType w:val="hybridMultilevel"/>
    <w:tmpl w:val="47E8F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5BC31A2D"/>
    <w:multiLevelType w:val="hybridMultilevel"/>
    <w:tmpl w:val="D74E6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5C656B7A"/>
    <w:multiLevelType w:val="hybridMultilevel"/>
    <w:tmpl w:val="D2EE7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5F1E5583"/>
    <w:multiLevelType w:val="hybridMultilevel"/>
    <w:tmpl w:val="9A425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5F4C3197"/>
    <w:multiLevelType w:val="hybridMultilevel"/>
    <w:tmpl w:val="DE7CFFA8"/>
    <w:lvl w:ilvl="0" w:tplc="9320C3B8">
      <w:start w:val="1"/>
      <w:numFmt w:val="bullet"/>
      <w:lvlText w:val=""/>
      <w:lvlJc w:val="left"/>
      <w:pPr>
        <w:ind w:left="720" w:hanging="360"/>
      </w:pPr>
      <w:rPr>
        <w:rFonts w:ascii="Symbol" w:hAnsi="Symbol" w:hint="default"/>
        <w:color w:val="00000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5F714353"/>
    <w:multiLevelType w:val="hybridMultilevel"/>
    <w:tmpl w:val="A8A0A138"/>
    <w:lvl w:ilvl="0" w:tplc="93A463EC">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61664EBC"/>
    <w:multiLevelType w:val="hybridMultilevel"/>
    <w:tmpl w:val="6F94D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62884214"/>
    <w:multiLevelType w:val="hybridMultilevel"/>
    <w:tmpl w:val="5532C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64E85E07"/>
    <w:multiLevelType w:val="hybridMultilevel"/>
    <w:tmpl w:val="D7903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67BC6597"/>
    <w:multiLevelType w:val="hybridMultilevel"/>
    <w:tmpl w:val="F5FE9AB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1" w15:restartNumberingAfterBreak="0">
    <w:nsid w:val="68194895"/>
    <w:multiLevelType w:val="hybridMultilevel"/>
    <w:tmpl w:val="65561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68803841"/>
    <w:multiLevelType w:val="hybridMultilevel"/>
    <w:tmpl w:val="A18AB8C6"/>
    <w:lvl w:ilvl="0" w:tplc="22661B92">
      <w:start w:val="1"/>
      <w:numFmt w:val="bullet"/>
      <w:pStyle w:val="BULLETS"/>
      <w:lvlText w:val=""/>
      <w:lvlJc w:val="left"/>
      <w:pPr>
        <w:ind w:left="360" w:hanging="360"/>
      </w:pPr>
      <w:rPr>
        <w:rFonts w:ascii="Symbol" w:hAnsi="Symbol" w:hint="default"/>
        <w:color w:val="000000"/>
        <w:sz w:val="20"/>
        <w:szCs w:val="20"/>
      </w:rPr>
    </w:lvl>
    <w:lvl w:ilvl="1" w:tplc="04090003" w:tentative="1">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1980" w:hanging="360"/>
      </w:pPr>
      <w:rPr>
        <w:rFonts w:ascii="Symbol" w:hAnsi="Symbol" w:hint="default"/>
      </w:rPr>
    </w:lvl>
    <w:lvl w:ilvl="4" w:tplc="04090003" w:tentative="1">
      <w:start w:val="1"/>
      <w:numFmt w:val="bullet"/>
      <w:lvlText w:val="o"/>
      <w:lvlJc w:val="left"/>
      <w:pPr>
        <w:ind w:left="2700" w:hanging="360"/>
      </w:pPr>
      <w:rPr>
        <w:rFonts w:ascii="Courier New" w:hAnsi="Courier New" w:cs="Courier New" w:hint="default"/>
      </w:rPr>
    </w:lvl>
    <w:lvl w:ilvl="5" w:tplc="04090005" w:tentative="1">
      <w:start w:val="1"/>
      <w:numFmt w:val="bullet"/>
      <w:lvlText w:val=""/>
      <w:lvlJc w:val="left"/>
      <w:pPr>
        <w:ind w:left="3420" w:hanging="360"/>
      </w:pPr>
      <w:rPr>
        <w:rFonts w:ascii="Wingdings" w:hAnsi="Wingdings" w:hint="default"/>
      </w:rPr>
    </w:lvl>
    <w:lvl w:ilvl="6" w:tplc="04090001" w:tentative="1">
      <w:start w:val="1"/>
      <w:numFmt w:val="bullet"/>
      <w:lvlText w:val=""/>
      <w:lvlJc w:val="left"/>
      <w:pPr>
        <w:ind w:left="4140" w:hanging="360"/>
      </w:pPr>
      <w:rPr>
        <w:rFonts w:ascii="Symbol" w:hAnsi="Symbol" w:hint="default"/>
      </w:rPr>
    </w:lvl>
    <w:lvl w:ilvl="7" w:tplc="04090003" w:tentative="1">
      <w:start w:val="1"/>
      <w:numFmt w:val="bullet"/>
      <w:lvlText w:val="o"/>
      <w:lvlJc w:val="left"/>
      <w:pPr>
        <w:ind w:left="4860" w:hanging="360"/>
      </w:pPr>
      <w:rPr>
        <w:rFonts w:ascii="Courier New" w:hAnsi="Courier New" w:cs="Courier New" w:hint="default"/>
      </w:rPr>
    </w:lvl>
    <w:lvl w:ilvl="8" w:tplc="04090005" w:tentative="1">
      <w:start w:val="1"/>
      <w:numFmt w:val="bullet"/>
      <w:lvlText w:val=""/>
      <w:lvlJc w:val="left"/>
      <w:pPr>
        <w:ind w:left="5580" w:hanging="360"/>
      </w:pPr>
      <w:rPr>
        <w:rFonts w:ascii="Wingdings" w:hAnsi="Wingdings" w:hint="default"/>
      </w:rPr>
    </w:lvl>
  </w:abstractNum>
  <w:abstractNum w:abstractNumId="133" w15:restartNumberingAfterBreak="0">
    <w:nsid w:val="6A0F07AD"/>
    <w:multiLevelType w:val="hybridMultilevel"/>
    <w:tmpl w:val="72081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6A4C342E"/>
    <w:multiLevelType w:val="hybridMultilevel"/>
    <w:tmpl w:val="1FC41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6A60272C"/>
    <w:multiLevelType w:val="hybridMultilevel"/>
    <w:tmpl w:val="08AAD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6B4C168D"/>
    <w:multiLevelType w:val="hybridMultilevel"/>
    <w:tmpl w:val="9DC64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6C0138B0"/>
    <w:multiLevelType w:val="hybridMultilevel"/>
    <w:tmpl w:val="F9E220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8" w15:restartNumberingAfterBreak="0">
    <w:nsid w:val="6C7B0673"/>
    <w:multiLevelType w:val="hybridMultilevel"/>
    <w:tmpl w:val="52226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6CC87450"/>
    <w:multiLevelType w:val="hybridMultilevel"/>
    <w:tmpl w:val="EBDE2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6EAF0719"/>
    <w:multiLevelType w:val="hybridMultilevel"/>
    <w:tmpl w:val="A3EC3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703C0EA5"/>
    <w:multiLevelType w:val="hybridMultilevel"/>
    <w:tmpl w:val="15361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716B75B0"/>
    <w:multiLevelType w:val="hybridMultilevel"/>
    <w:tmpl w:val="75604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71E0748D"/>
    <w:multiLevelType w:val="hybridMultilevel"/>
    <w:tmpl w:val="413C2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72CB2109"/>
    <w:multiLevelType w:val="hybridMultilevel"/>
    <w:tmpl w:val="28467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73426E95"/>
    <w:multiLevelType w:val="hybridMultilevel"/>
    <w:tmpl w:val="25081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73654A77"/>
    <w:multiLevelType w:val="hybridMultilevel"/>
    <w:tmpl w:val="0E449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758362EF"/>
    <w:multiLevelType w:val="hybridMultilevel"/>
    <w:tmpl w:val="6ABE5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76451548"/>
    <w:multiLevelType w:val="hybridMultilevel"/>
    <w:tmpl w:val="4B882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779443B3"/>
    <w:multiLevelType w:val="hybridMultilevel"/>
    <w:tmpl w:val="C97C5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77DB5862"/>
    <w:multiLevelType w:val="hybridMultilevel"/>
    <w:tmpl w:val="CFFA6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784B2D08"/>
    <w:multiLevelType w:val="hybridMultilevel"/>
    <w:tmpl w:val="B4801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7858121C"/>
    <w:multiLevelType w:val="hybridMultilevel"/>
    <w:tmpl w:val="F9060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793827DC"/>
    <w:multiLevelType w:val="hybridMultilevel"/>
    <w:tmpl w:val="D40E979A"/>
    <w:lvl w:ilvl="0" w:tplc="36DC15C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7A02642F"/>
    <w:multiLevelType w:val="hybridMultilevel"/>
    <w:tmpl w:val="50C04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15:restartNumberingAfterBreak="0">
    <w:nsid w:val="7A06148F"/>
    <w:multiLevelType w:val="hybridMultilevel"/>
    <w:tmpl w:val="CD782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7A5D1DA6"/>
    <w:multiLevelType w:val="hybridMultilevel"/>
    <w:tmpl w:val="1FB83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15:restartNumberingAfterBreak="0">
    <w:nsid w:val="7A8F0E44"/>
    <w:multiLevelType w:val="hybridMultilevel"/>
    <w:tmpl w:val="F9EC9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15:restartNumberingAfterBreak="0">
    <w:nsid w:val="7B7769CE"/>
    <w:multiLevelType w:val="hybridMultilevel"/>
    <w:tmpl w:val="5F86F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7C134675"/>
    <w:multiLevelType w:val="hybridMultilevel"/>
    <w:tmpl w:val="69C65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15:restartNumberingAfterBreak="0">
    <w:nsid w:val="7CAB00F7"/>
    <w:multiLevelType w:val="hybridMultilevel"/>
    <w:tmpl w:val="53042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7DD76846"/>
    <w:multiLevelType w:val="hybridMultilevel"/>
    <w:tmpl w:val="039E1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22669964">
    <w:abstractNumId w:val="24"/>
  </w:num>
  <w:num w:numId="2" w16cid:durableId="1254506678">
    <w:abstractNumId w:val="125"/>
  </w:num>
  <w:num w:numId="3" w16cid:durableId="1552500282">
    <w:abstractNumId w:val="153"/>
  </w:num>
  <w:num w:numId="4" w16cid:durableId="1766223668">
    <w:abstractNumId w:val="141"/>
  </w:num>
  <w:num w:numId="5" w16cid:durableId="1046753376">
    <w:abstractNumId w:val="97"/>
  </w:num>
  <w:num w:numId="6" w16cid:durableId="1135636032">
    <w:abstractNumId w:val="38"/>
  </w:num>
  <w:num w:numId="7" w16cid:durableId="1255505821">
    <w:abstractNumId w:val="104"/>
  </w:num>
  <w:num w:numId="8" w16cid:durableId="1787114557">
    <w:abstractNumId w:val="94"/>
  </w:num>
  <w:num w:numId="9" w16cid:durableId="904560339">
    <w:abstractNumId w:val="46"/>
  </w:num>
  <w:num w:numId="10" w16cid:durableId="1033506747">
    <w:abstractNumId w:val="83"/>
  </w:num>
  <w:num w:numId="11" w16cid:durableId="1860923772">
    <w:abstractNumId w:val="32"/>
  </w:num>
  <w:num w:numId="12" w16cid:durableId="1525240626">
    <w:abstractNumId w:val="114"/>
  </w:num>
  <w:num w:numId="13" w16cid:durableId="19816105">
    <w:abstractNumId w:val="11"/>
  </w:num>
  <w:num w:numId="14" w16cid:durableId="1831872114">
    <w:abstractNumId w:val="110"/>
  </w:num>
  <w:num w:numId="15" w16cid:durableId="1634167197">
    <w:abstractNumId w:val="21"/>
  </w:num>
  <w:num w:numId="16" w16cid:durableId="453982793">
    <w:abstractNumId w:val="132"/>
  </w:num>
  <w:num w:numId="17" w16cid:durableId="414279565">
    <w:abstractNumId w:val="93"/>
  </w:num>
  <w:num w:numId="18" w16cid:durableId="394204086">
    <w:abstractNumId w:val="154"/>
  </w:num>
  <w:num w:numId="19" w16cid:durableId="431903244">
    <w:abstractNumId w:val="67"/>
  </w:num>
  <w:num w:numId="20" w16cid:durableId="1896041126">
    <w:abstractNumId w:val="130"/>
  </w:num>
  <w:num w:numId="21" w16cid:durableId="1174295755">
    <w:abstractNumId w:val="57"/>
  </w:num>
  <w:num w:numId="22" w16cid:durableId="891846458">
    <w:abstractNumId w:val="150"/>
  </w:num>
  <w:num w:numId="23" w16cid:durableId="554780599">
    <w:abstractNumId w:val="30"/>
  </w:num>
  <w:num w:numId="24" w16cid:durableId="2075615520">
    <w:abstractNumId w:val="17"/>
  </w:num>
  <w:num w:numId="25" w16cid:durableId="1970430563">
    <w:abstractNumId w:val="157"/>
  </w:num>
  <w:num w:numId="26" w16cid:durableId="1688093294">
    <w:abstractNumId w:val="55"/>
  </w:num>
  <w:num w:numId="27" w16cid:durableId="512113428">
    <w:abstractNumId w:val="95"/>
  </w:num>
  <w:num w:numId="28" w16cid:durableId="634413364">
    <w:abstractNumId w:val="81"/>
  </w:num>
  <w:num w:numId="29" w16cid:durableId="40178989">
    <w:abstractNumId w:val="116"/>
  </w:num>
  <w:num w:numId="30" w16cid:durableId="32969573">
    <w:abstractNumId w:val="42"/>
  </w:num>
  <w:num w:numId="31" w16cid:durableId="1508594291">
    <w:abstractNumId w:val="36"/>
  </w:num>
  <w:num w:numId="32" w16cid:durableId="232081925">
    <w:abstractNumId w:val="35"/>
  </w:num>
  <w:num w:numId="33" w16cid:durableId="2050059617">
    <w:abstractNumId w:val="88"/>
  </w:num>
  <w:num w:numId="34" w16cid:durableId="105543648">
    <w:abstractNumId w:val="111"/>
  </w:num>
  <w:num w:numId="35" w16cid:durableId="957681714">
    <w:abstractNumId w:val="27"/>
  </w:num>
  <w:num w:numId="36" w16cid:durableId="261376857">
    <w:abstractNumId w:val="9"/>
  </w:num>
  <w:num w:numId="37" w16cid:durableId="987590844">
    <w:abstractNumId w:val="146"/>
  </w:num>
  <w:num w:numId="38" w16cid:durableId="653949397">
    <w:abstractNumId w:val="82"/>
  </w:num>
  <w:num w:numId="39" w16cid:durableId="2069917938">
    <w:abstractNumId w:val="91"/>
  </w:num>
  <w:num w:numId="40" w16cid:durableId="1593050660">
    <w:abstractNumId w:val="0"/>
  </w:num>
  <w:num w:numId="41" w16cid:durableId="1441412434">
    <w:abstractNumId w:val="20"/>
  </w:num>
  <w:num w:numId="42" w16cid:durableId="913124606">
    <w:abstractNumId w:val="129"/>
  </w:num>
  <w:num w:numId="43" w16cid:durableId="645428908">
    <w:abstractNumId w:val="122"/>
  </w:num>
  <w:num w:numId="44" w16cid:durableId="1268151812">
    <w:abstractNumId w:val="106"/>
  </w:num>
  <w:num w:numId="45" w16cid:durableId="1688292272">
    <w:abstractNumId w:val="40"/>
  </w:num>
  <w:num w:numId="46" w16cid:durableId="465320871">
    <w:abstractNumId w:val="7"/>
  </w:num>
  <w:num w:numId="47" w16cid:durableId="1792744303">
    <w:abstractNumId w:val="160"/>
  </w:num>
  <w:num w:numId="48" w16cid:durableId="1219630534">
    <w:abstractNumId w:val="99"/>
  </w:num>
  <w:num w:numId="49" w16cid:durableId="885920680">
    <w:abstractNumId w:val="51"/>
  </w:num>
  <w:num w:numId="50" w16cid:durableId="584385918">
    <w:abstractNumId w:val="58"/>
  </w:num>
  <w:num w:numId="51" w16cid:durableId="30307136">
    <w:abstractNumId w:val="90"/>
  </w:num>
  <w:num w:numId="52" w16cid:durableId="1407191320">
    <w:abstractNumId w:val="70"/>
  </w:num>
  <w:num w:numId="53" w16cid:durableId="1097555796">
    <w:abstractNumId w:val="148"/>
  </w:num>
  <w:num w:numId="54" w16cid:durableId="1175730808">
    <w:abstractNumId w:val="142"/>
  </w:num>
  <w:num w:numId="55" w16cid:durableId="2032994772">
    <w:abstractNumId w:val="33"/>
  </w:num>
  <w:num w:numId="56" w16cid:durableId="1655141484">
    <w:abstractNumId w:val="96"/>
  </w:num>
  <w:num w:numId="57" w16cid:durableId="722752457">
    <w:abstractNumId w:val="77"/>
  </w:num>
  <w:num w:numId="58" w16cid:durableId="1698386029">
    <w:abstractNumId w:val="138"/>
  </w:num>
  <w:num w:numId="59" w16cid:durableId="1665552765">
    <w:abstractNumId w:val="52"/>
  </w:num>
  <w:num w:numId="60" w16cid:durableId="1630671837">
    <w:abstractNumId w:val="19"/>
  </w:num>
  <w:num w:numId="61" w16cid:durableId="847670197">
    <w:abstractNumId w:val="155"/>
  </w:num>
  <w:num w:numId="62" w16cid:durableId="1016738201">
    <w:abstractNumId w:val="87"/>
  </w:num>
  <w:num w:numId="63" w16cid:durableId="504784166">
    <w:abstractNumId w:val="79"/>
  </w:num>
  <w:num w:numId="64" w16cid:durableId="1225675137">
    <w:abstractNumId w:val="135"/>
  </w:num>
  <w:num w:numId="65" w16cid:durableId="1855535910">
    <w:abstractNumId w:val="73"/>
  </w:num>
  <w:num w:numId="66" w16cid:durableId="281572101">
    <w:abstractNumId w:val="149"/>
  </w:num>
  <w:num w:numId="67" w16cid:durableId="1137718090">
    <w:abstractNumId w:val="152"/>
  </w:num>
  <w:num w:numId="68" w16cid:durableId="1406957627">
    <w:abstractNumId w:val="136"/>
  </w:num>
  <w:num w:numId="69" w16cid:durableId="5594598">
    <w:abstractNumId w:val="127"/>
  </w:num>
  <w:num w:numId="70" w16cid:durableId="1599170580">
    <w:abstractNumId w:val="47"/>
  </w:num>
  <w:num w:numId="71" w16cid:durableId="117648024">
    <w:abstractNumId w:val="14"/>
  </w:num>
  <w:num w:numId="72" w16cid:durableId="351227217">
    <w:abstractNumId w:val="60"/>
  </w:num>
  <w:num w:numId="73" w16cid:durableId="1469591725">
    <w:abstractNumId w:val="5"/>
  </w:num>
  <w:num w:numId="74" w16cid:durableId="725376088">
    <w:abstractNumId w:val="48"/>
  </w:num>
  <w:num w:numId="75" w16cid:durableId="1242181832">
    <w:abstractNumId w:val="75"/>
  </w:num>
  <w:num w:numId="76" w16cid:durableId="1273590602">
    <w:abstractNumId w:val="54"/>
  </w:num>
  <w:num w:numId="77" w16cid:durableId="1073889941">
    <w:abstractNumId w:val="44"/>
  </w:num>
  <w:num w:numId="78" w16cid:durableId="813066742">
    <w:abstractNumId w:val="139"/>
  </w:num>
  <w:num w:numId="79" w16cid:durableId="1454472660">
    <w:abstractNumId w:val="140"/>
  </w:num>
  <w:num w:numId="80" w16cid:durableId="199897414">
    <w:abstractNumId w:val="156"/>
  </w:num>
  <w:num w:numId="81" w16cid:durableId="452215587">
    <w:abstractNumId w:val="92"/>
  </w:num>
  <w:num w:numId="82" w16cid:durableId="1441561943">
    <w:abstractNumId w:val="2"/>
  </w:num>
  <w:num w:numId="83" w16cid:durableId="1524248314">
    <w:abstractNumId w:val="13"/>
  </w:num>
  <w:num w:numId="84" w16cid:durableId="135033190">
    <w:abstractNumId w:val="18"/>
  </w:num>
  <w:num w:numId="85" w16cid:durableId="1763720438">
    <w:abstractNumId w:val="41"/>
  </w:num>
  <w:num w:numId="86" w16cid:durableId="722024312">
    <w:abstractNumId w:val="107"/>
  </w:num>
  <w:num w:numId="87" w16cid:durableId="1853031188">
    <w:abstractNumId w:val="64"/>
  </w:num>
  <w:num w:numId="88" w16cid:durableId="1307510092">
    <w:abstractNumId w:val="147"/>
  </w:num>
  <w:num w:numId="89" w16cid:durableId="259140873">
    <w:abstractNumId w:val="26"/>
  </w:num>
  <w:num w:numId="90" w16cid:durableId="1514412994">
    <w:abstractNumId w:val="134"/>
  </w:num>
  <w:num w:numId="91" w16cid:durableId="861165394">
    <w:abstractNumId w:val="108"/>
  </w:num>
  <w:num w:numId="92" w16cid:durableId="607660979">
    <w:abstractNumId w:val="65"/>
  </w:num>
  <w:num w:numId="93" w16cid:durableId="1170439101">
    <w:abstractNumId w:val="6"/>
  </w:num>
  <w:num w:numId="94" w16cid:durableId="1048919071">
    <w:abstractNumId w:val="118"/>
  </w:num>
  <w:num w:numId="95" w16cid:durableId="1508670053">
    <w:abstractNumId w:val="115"/>
  </w:num>
  <w:num w:numId="96" w16cid:durableId="28573800">
    <w:abstractNumId w:val="105"/>
  </w:num>
  <w:num w:numId="97" w16cid:durableId="1185360134">
    <w:abstractNumId w:val="161"/>
  </w:num>
  <w:num w:numId="98" w16cid:durableId="1341009608">
    <w:abstractNumId w:val="66"/>
  </w:num>
  <w:num w:numId="99" w16cid:durableId="1946502429">
    <w:abstractNumId w:val="159"/>
  </w:num>
  <w:num w:numId="100" w16cid:durableId="1873415512">
    <w:abstractNumId w:val="103"/>
  </w:num>
  <w:num w:numId="101" w16cid:durableId="642199081">
    <w:abstractNumId w:val="120"/>
  </w:num>
  <w:num w:numId="102" w16cid:durableId="1812212061">
    <w:abstractNumId w:val="31"/>
  </w:num>
  <w:num w:numId="103" w16cid:durableId="1820342979">
    <w:abstractNumId w:val="86"/>
  </w:num>
  <w:num w:numId="104" w16cid:durableId="1505169004">
    <w:abstractNumId w:val="28"/>
  </w:num>
  <w:num w:numId="105" w16cid:durableId="641808983">
    <w:abstractNumId w:val="74"/>
  </w:num>
  <w:num w:numId="106" w16cid:durableId="1416049545">
    <w:abstractNumId w:val="80"/>
  </w:num>
  <w:num w:numId="107" w16cid:durableId="360277106">
    <w:abstractNumId w:val="56"/>
  </w:num>
  <w:num w:numId="108" w16cid:durableId="1161046526">
    <w:abstractNumId w:val="4"/>
  </w:num>
  <w:num w:numId="109" w16cid:durableId="101269789">
    <w:abstractNumId w:val="15"/>
  </w:num>
  <w:num w:numId="110" w16cid:durableId="714741584">
    <w:abstractNumId w:val="3"/>
  </w:num>
  <w:num w:numId="111" w16cid:durableId="763762443">
    <w:abstractNumId w:val="84"/>
  </w:num>
  <w:num w:numId="112" w16cid:durableId="560019910">
    <w:abstractNumId w:val="8"/>
  </w:num>
  <w:num w:numId="113" w16cid:durableId="1628048412">
    <w:abstractNumId w:val="100"/>
  </w:num>
  <w:num w:numId="114" w16cid:durableId="795755909">
    <w:abstractNumId w:val="124"/>
  </w:num>
  <w:num w:numId="115" w16cid:durableId="639850782">
    <w:abstractNumId w:val="50"/>
  </w:num>
  <w:num w:numId="116" w16cid:durableId="2121870509">
    <w:abstractNumId w:val="89"/>
  </w:num>
  <w:num w:numId="117" w16cid:durableId="51970867">
    <w:abstractNumId w:val="68"/>
  </w:num>
  <w:num w:numId="118" w16cid:durableId="1361204113">
    <w:abstractNumId w:val="53"/>
  </w:num>
  <w:num w:numId="119" w16cid:durableId="137723503">
    <w:abstractNumId w:val="151"/>
  </w:num>
  <w:num w:numId="120" w16cid:durableId="1424716397">
    <w:abstractNumId w:val="59"/>
  </w:num>
  <w:num w:numId="121" w16cid:durableId="214779491">
    <w:abstractNumId w:val="63"/>
  </w:num>
  <w:num w:numId="122" w16cid:durableId="1773239185">
    <w:abstractNumId w:val="109"/>
  </w:num>
  <w:num w:numId="123" w16cid:durableId="560557530">
    <w:abstractNumId w:val="12"/>
  </w:num>
  <w:num w:numId="124" w16cid:durableId="588275190">
    <w:abstractNumId w:val="119"/>
  </w:num>
  <w:num w:numId="125" w16cid:durableId="1019086452">
    <w:abstractNumId w:val="43"/>
  </w:num>
  <w:num w:numId="126" w16cid:durableId="1189828815">
    <w:abstractNumId w:val="78"/>
  </w:num>
  <w:num w:numId="127" w16cid:durableId="325329564">
    <w:abstractNumId w:val="98"/>
  </w:num>
  <w:num w:numId="128" w16cid:durableId="2132161364">
    <w:abstractNumId w:val="49"/>
  </w:num>
  <w:num w:numId="129" w16cid:durableId="2076008131">
    <w:abstractNumId w:val="123"/>
  </w:num>
  <w:num w:numId="130" w16cid:durableId="720904491">
    <w:abstractNumId w:val="133"/>
  </w:num>
  <w:num w:numId="131" w16cid:durableId="2129465059">
    <w:abstractNumId w:val="76"/>
  </w:num>
  <w:num w:numId="132" w16cid:durableId="1072507626">
    <w:abstractNumId w:val="117"/>
  </w:num>
  <w:num w:numId="133" w16cid:durableId="458230318">
    <w:abstractNumId w:val="23"/>
  </w:num>
  <w:num w:numId="134" w16cid:durableId="1875148070">
    <w:abstractNumId w:val="1"/>
  </w:num>
  <w:num w:numId="135" w16cid:durableId="1749500936">
    <w:abstractNumId w:val="85"/>
  </w:num>
  <w:num w:numId="136" w16cid:durableId="1586837049">
    <w:abstractNumId w:val="131"/>
  </w:num>
  <w:num w:numId="137" w16cid:durableId="1529685861">
    <w:abstractNumId w:val="61"/>
  </w:num>
  <w:num w:numId="138" w16cid:durableId="95486588">
    <w:abstractNumId w:val="71"/>
  </w:num>
  <w:num w:numId="139" w16cid:durableId="666635739">
    <w:abstractNumId w:val="113"/>
  </w:num>
  <w:num w:numId="140" w16cid:durableId="1365251837">
    <w:abstractNumId w:val="25"/>
  </w:num>
  <w:num w:numId="141" w16cid:durableId="380060455">
    <w:abstractNumId w:val="39"/>
  </w:num>
  <w:num w:numId="142" w16cid:durableId="1986156988">
    <w:abstractNumId w:val="45"/>
  </w:num>
  <w:num w:numId="143" w16cid:durableId="562566157">
    <w:abstractNumId w:val="102"/>
  </w:num>
  <w:num w:numId="144" w16cid:durableId="34623009">
    <w:abstractNumId w:val="137"/>
  </w:num>
  <w:num w:numId="145" w16cid:durableId="1727488887">
    <w:abstractNumId w:val="69"/>
  </w:num>
  <w:num w:numId="146" w16cid:durableId="1693409755">
    <w:abstractNumId w:val="34"/>
  </w:num>
  <w:num w:numId="147" w16cid:durableId="1934775835">
    <w:abstractNumId w:val="22"/>
  </w:num>
  <w:num w:numId="148" w16cid:durableId="1974360291">
    <w:abstractNumId w:val="112"/>
  </w:num>
  <w:num w:numId="149" w16cid:durableId="1172574067">
    <w:abstractNumId w:val="128"/>
  </w:num>
  <w:num w:numId="150" w16cid:durableId="2088722630">
    <w:abstractNumId w:val="126"/>
  </w:num>
  <w:num w:numId="151" w16cid:durableId="74668351">
    <w:abstractNumId w:val="10"/>
  </w:num>
  <w:num w:numId="152" w16cid:durableId="774061209">
    <w:abstractNumId w:val="144"/>
  </w:num>
  <w:num w:numId="153" w16cid:durableId="1981109837">
    <w:abstractNumId w:val="16"/>
  </w:num>
  <w:num w:numId="154" w16cid:durableId="402724034">
    <w:abstractNumId w:val="29"/>
  </w:num>
  <w:num w:numId="155" w16cid:durableId="314182255">
    <w:abstractNumId w:val="158"/>
  </w:num>
  <w:num w:numId="156" w16cid:durableId="792480175">
    <w:abstractNumId w:val="145"/>
  </w:num>
  <w:num w:numId="157" w16cid:durableId="1877572423">
    <w:abstractNumId w:val="62"/>
  </w:num>
  <w:num w:numId="158" w16cid:durableId="754017251">
    <w:abstractNumId w:val="72"/>
  </w:num>
  <w:num w:numId="159" w16cid:durableId="397170103">
    <w:abstractNumId w:val="37"/>
  </w:num>
  <w:num w:numId="160" w16cid:durableId="1461461409">
    <w:abstractNumId w:val="121"/>
  </w:num>
  <w:num w:numId="161" w16cid:durableId="1151101254">
    <w:abstractNumId w:val="143"/>
  </w:num>
  <w:numIdMacAtCleanup w:val="1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6" w:nlCheck="1" w:checkStyle="1"/>
  <w:activeWritingStyle w:appName="MSWord" w:lang="en-AU" w:vendorID="64" w:dllVersion="6" w:nlCheck="1" w:checkStyle="1"/>
  <w:activeWritingStyle w:appName="MSWord" w:lang="en-US" w:vendorID="64" w:dllVersion="0" w:nlCheck="1" w:checkStyle="0"/>
  <w:activeWritingStyle w:appName="MSWord" w:lang="en-AU" w:vendorID="64" w:dllVersion="0" w:nlCheck="1" w:checkStyle="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9FF"/>
    <w:rsid w:val="000000AA"/>
    <w:rsid w:val="00000367"/>
    <w:rsid w:val="000012E1"/>
    <w:rsid w:val="00001855"/>
    <w:rsid w:val="00002172"/>
    <w:rsid w:val="00002A11"/>
    <w:rsid w:val="000030A1"/>
    <w:rsid w:val="00003BDB"/>
    <w:rsid w:val="00003D8C"/>
    <w:rsid w:val="00004B82"/>
    <w:rsid w:val="000051F1"/>
    <w:rsid w:val="000055B0"/>
    <w:rsid w:val="00005D04"/>
    <w:rsid w:val="000067FF"/>
    <w:rsid w:val="00006FB3"/>
    <w:rsid w:val="000075B5"/>
    <w:rsid w:val="000106FC"/>
    <w:rsid w:val="00010B6F"/>
    <w:rsid w:val="00010DE6"/>
    <w:rsid w:val="00012333"/>
    <w:rsid w:val="00013796"/>
    <w:rsid w:val="000148DE"/>
    <w:rsid w:val="00014B9A"/>
    <w:rsid w:val="00015247"/>
    <w:rsid w:val="0001561B"/>
    <w:rsid w:val="000162FE"/>
    <w:rsid w:val="00016C82"/>
    <w:rsid w:val="00016E9D"/>
    <w:rsid w:val="00016FEB"/>
    <w:rsid w:val="000172FE"/>
    <w:rsid w:val="000178C4"/>
    <w:rsid w:val="000200A4"/>
    <w:rsid w:val="000206B4"/>
    <w:rsid w:val="0002102F"/>
    <w:rsid w:val="0002157E"/>
    <w:rsid w:val="0002199A"/>
    <w:rsid w:val="0002276C"/>
    <w:rsid w:val="0002326B"/>
    <w:rsid w:val="000239D5"/>
    <w:rsid w:val="00023AD2"/>
    <w:rsid w:val="00024D41"/>
    <w:rsid w:val="000252CF"/>
    <w:rsid w:val="0002592A"/>
    <w:rsid w:val="00025A90"/>
    <w:rsid w:val="00025BF4"/>
    <w:rsid w:val="0002665C"/>
    <w:rsid w:val="00030524"/>
    <w:rsid w:val="00030630"/>
    <w:rsid w:val="000307CE"/>
    <w:rsid w:val="00030AE3"/>
    <w:rsid w:val="00030C35"/>
    <w:rsid w:val="00030E20"/>
    <w:rsid w:val="0003107B"/>
    <w:rsid w:val="000310BA"/>
    <w:rsid w:val="00031182"/>
    <w:rsid w:val="0003167F"/>
    <w:rsid w:val="0003345E"/>
    <w:rsid w:val="00033984"/>
    <w:rsid w:val="0003411B"/>
    <w:rsid w:val="00034899"/>
    <w:rsid w:val="00034B03"/>
    <w:rsid w:val="00035A84"/>
    <w:rsid w:val="0003648E"/>
    <w:rsid w:val="00036656"/>
    <w:rsid w:val="00036FA2"/>
    <w:rsid w:val="00037065"/>
    <w:rsid w:val="0003798D"/>
    <w:rsid w:val="00037F21"/>
    <w:rsid w:val="00040161"/>
    <w:rsid w:val="00041B20"/>
    <w:rsid w:val="00042B1D"/>
    <w:rsid w:val="00042B76"/>
    <w:rsid w:val="000430EB"/>
    <w:rsid w:val="00043219"/>
    <w:rsid w:val="00044E9C"/>
    <w:rsid w:val="0004504A"/>
    <w:rsid w:val="000451E2"/>
    <w:rsid w:val="00045757"/>
    <w:rsid w:val="000460D4"/>
    <w:rsid w:val="0004666E"/>
    <w:rsid w:val="00046DAC"/>
    <w:rsid w:val="00046ED2"/>
    <w:rsid w:val="00047293"/>
    <w:rsid w:val="0004798B"/>
    <w:rsid w:val="00047BDF"/>
    <w:rsid w:val="000500DA"/>
    <w:rsid w:val="000511FD"/>
    <w:rsid w:val="000514B7"/>
    <w:rsid w:val="00051DDE"/>
    <w:rsid w:val="00051F71"/>
    <w:rsid w:val="00052C3A"/>
    <w:rsid w:val="000530E9"/>
    <w:rsid w:val="0005365D"/>
    <w:rsid w:val="00054DE3"/>
    <w:rsid w:val="00055371"/>
    <w:rsid w:val="00055759"/>
    <w:rsid w:val="00055D41"/>
    <w:rsid w:val="00056E45"/>
    <w:rsid w:val="00057064"/>
    <w:rsid w:val="00057322"/>
    <w:rsid w:val="00060807"/>
    <w:rsid w:val="0006086B"/>
    <w:rsid w:val="000618DD"/>
    <w:rsid w:val="00062890"/>
    <w:rsid w:val="000629B0"/>
    <w:rsid w:val="000630D7"/>
    <w:rsid w:val="00063E9A"/>
    <w:rsid w:val="000645D3"/>
    <w:rsid w:val="000648AC"/>
    <w:rsid w:val="000648EE"/>
    <w:rsid w:val="00064B0C"/>
    <w:rsid w:val="000653F4"/>
    <w:rsid w:val="000658F2"/>
    <w:rsid w:val="00066682"/>
    <w:rsid w:val="00066A3A"/>
    <w:rsid w:val="00066E5B"/>
    <w:rsid w:val="00067BD2"/>
    <w:rsid w:val="00067D98"/>
    <w:rsid w:val="00067DAB"/>
    <w:rsid w:val="00070077"/>
    <w:rsid w:val="000702E1"/>
    <w:rsid w:val="0007123E"/>
    <w:rsid w:val="000721F7"/>
    <w:rsid w:val="0007220D"/>
    <w:rsid w:val="000723C6"/>
    <w:rsid w:val="0007259C"/>
    <w:rsid w:val="00072629"/>
    <w:rsid w:val="00072777"/>
    <w:rsid w:val="00072E9D"/>
    <w:rsid w:val="0007417A"/>
    <w:rsid w:val="00074813"/>
    <w:rsid w:val="00074AD0"/>
    <w:rsid w:val="00074E34"/>
    <w:rsid w:val="0007585F"/>
    <w:rsid w:val="00075A3B"/>
    <w:rsid w:val="000761A6"/>
    <w:rsid w:val="00076316"/>
    <w:rsid w:val="0007725A"/>
    <w:rsid w:val="000773AE"/>
    <w:rsid w:val="00077814"/>
    <w:rsid w:val="00077E4F"/>
    <w:rsid w:val="00080CEB"/>
    <w:rsid w:val="00081067"/>
    <w:rsid w:val="00081610"/>
    <w:rsid w:val="00081D5D"/>
    <w:rsid w:val="0008268B"/>
    <w:rsid w:val="00082F08"/>
    <w:rsid w:val="0008317A"/>
    <w:rsid w:val="000831D5"/>
    <w:rsid w:val="000834F1"/>
    <w:rsid w:val="000837F6"/>
    <w:rsid w:val="00083BEF"/>
    <w:rsid w:val="00084287"/>
    <w:rsid w:val="00084667"/>
    <w:rsid w:val="000853CD"/>
    <w:rsid w:val="00086104"/>
    <w:rsid w:val="0008669B"/>
    <w:rsid w:val="00087242"/>
    <w:rsid w:val="000875D2"/>
    <w:rsid w:val="00087B1D"/>
    <w:rsid w:val="00090112"/>
    <w:rsid w:val="000904A0"/>
    <w:rsid w:val="00090B2B"/>
    <w:rsid w:val="00091535"/>
    <w:rsid w:val="00091A19"/>
    <w:rsid w:val="00091C55"/>
    <w:rsid w:val="00091EE1"/>
    <w:rsid w:val="00092717"/>
    <w:rsid w:val="00092C3C"/>
    <w:rsid w:val="00093203"/>
    <w:rsid w:val="00093879"/>
    <w:rsid w:val="00093A92"/>
    <w:rsid w:val="00093AB9"/>
    <w:rsid w:val="00093B58"/>
    <w:rsid w:val="000949CA"/>
    <w:rsid w:val="00094C9D"/>
    <w:rsid w:val="0009580D"/>
    <w:rsid w:val="00095ACD"/>
    <w:rsid w:val="000965B1"/>
    <w:rsid w:val="000965CC"/>
    <w:rsid w:val="00096C65"/>
    <w:rsid w:val="000971F4"/>
    <w:rsid w:val="00097657"/>
    <w:rsid w:val="00097B9D"/>
    <w:rsid w:val="000A0074"/>
    <w:rsid w:val="000A142A"/>
    <w:rsid w:val="000A1537"/>
    <w:rsid w:val="000A1645"/>
    <w:rsid w:val="000A1E60"/>
    <w:rsid w:val="000A21D2"/>
    <w:rsid w:val="000A271D"/>
    <w:rsid w:val="000A2D55"/>
    <w:rsid w:val="000A3184"/>
    <w:rsid w:val="000A3C69"/>
    <w:rsid w:val="000A46D7"/>
    <w:rsid w:val="000A46ED"/>
    <w:rsid w:val="000A4C70"/>
    <w:rsid w:val="000A5133"/>
    <w:rsid w:val="000A5E3E"/>
    <w:rsid w:val="000A6A37"/>
    <w:rsid w:val="000A6BAB"/>
    <w:rsid w:val="000A6FBE"/>
    <w:rsid w:val="000A713A"/>
    <w:rsid w:val="000B00B6"/>
    <w:rsid w:val="000B0AA1"/>
    <w:rsid w:val="000B0AE7"/>
    <w:rsid w:val="000B0C23"/>
    <w:rsid w:val="000B1281"/>
    <w:rsid w:val="000B15B1"/>
    <w:rsid w:val="000B1D26"/>
    <w:rsid w:val="000B1F52"/>
    <w:rsid w:val="000B2C75"/>
    <w:rsid w:val="000B3444"/>
    <w:rsid w:val="000B3C5C"/>
    <w:rsid w:val="000B3D7A"/>
    <w:rsid w:val="000B4187"/>
    <w:rsid w:val="000B4C8C"/>
    <w:rsid w:val="000B50A9"/>
    <w:rsid w:val="000B514A"/>
    <w:rsid w:val="000B527F"/>
    <w:rsid w:val="000B5E77"/>
    <w:rsid w:val="000B6E35"/>
    <w:rsid w:val="000B740D"/>
    <w:rsid w:val="000B76BE"/>
    <w:rsid w:val="000B7BCB"/>
    <w:rsid w:val="000C0BAC"/>
    <w:rsid w:val="000C2822"/>
    <w:rsid w:val="000C2C8C"/>
    <w:rsid w:val="000C2EC0"/>
    <w:rsid w:val="000C324D"/>
    <w:rsid w:val="000C3256"/>
    <w:rsid w:val="000C33C7"/>
    <w:rsid w:val="000C39AE"/>
    <w:rsid w:val="000C3B43"/>
    <w:rsid w:val="000C42B1"/>
    <w:rsid w:val="000C436A"/>
    <w:rsid w:val="000C4A7B"/>
    <w:rsid w:val="000C5787"/>
    <w:rsid w:val="000C714E"/>
    <w:rsid w:val="000C71B4"/>
    <w:rsid w:val="000C728D"/>
    <w:rsid w:val="000C7B37"/>
    <w:rsid w:val="000D0192"/>
    <w:rsid w:val="000D0221"/>
    <w:rsid w:val="000D1412"/>
    <w:rsid w:val="000D23CE"/>
    <w:rsid w:val="000D259C"/>
    <w:rsid w:val="000D2A23"/>
    <w:rsid w:val="000D331C"/>
    <w:rsid w:val="000D39EA"/>
    <w:rsid w:val="000D3C14"/>
    <w:rsid w:val="000D4017"/>
    <w:rsid w:val="000D450A"/>
    <w:rsid w:val="000D48CE"/>
    <w:rsid w:val="000D492F"/>
    <w:rsid w:val="000D57D4"/>
    <w:rsid w:val="000D5B7B"/>
    <w:rsid w:val="000D5D7C"/>
    <w:rsid w:val="000D68FC"/>
    <w:rsid w:val="000D6CE2"/>
    <w:rsid w:val="000D6DA9"/>
    <w:rsid w:val="000D70FB"/>
    <w:rsid w:val="000D7E2E"/>
    <w:rsid w:val="000D7F8A"/>
    <w:rsid w:val="000E05A2"/>
    <w:rsid w:val="000E0A1A"/>
    <w:rsid w:val="000E10A8"/>
    <w:rsid w:val="000E12E4"/>
    <w:rsid w:val="000E13E0"/>
    <w:rsid w:val="000E18D2"/>
    <w:rsid w:val="000E2FEF"/>
    <w:rsid w:val="000E38AC"/>
    <w:rsid w:val="000E3E9D"/>
    <w:rsid w:val="000E47D3"/>
    <w:rsid w:val="000E4FAB"/>
    <w:rsid w:val="000E5152"/>
    <w:rsid w:val="000E5A57"/>
    <w:rsid w:val="000E5B90"/>
    <w:rsid w:val="000E600E"/>
    <w:rsid w:val="000E600F"/>
    <w:rsid w:val="000E63E2"/>
    <w:rsid w:val="000F049D"/>
    <w:rsid w:val="000F087F"/>
    <w:rsid w:val="000F0C4E"/>
    <w:rsid w:val="000F11DA"/>
    <w:rsid w:val="000F136F"/>
    <w:rsid w:val="000F15A4"/>
    <w:rsid w:val="000F1777"/>
    <w:rsid w:val="000F1CCA"/>
    <w:rsid w:val="000F1F54"/>
    <w:rsid w:val="000F206C"/>
    <w:rsid w:val="000F2CBA"/>
    <w:rsid w:val="000F2DDF"/>
    <w:rsid w:val="000F5A4F"/>
    <w:rsid w:val="000F5CE7"/>
    <w:rsid w:val="000F63D2"/>
    <w:rsid w:val="000F64EE"/>
    <w:rsid w:val="000F6569"/>
    <w:rsid w:val="000F6FEA"/>
    <w:rsid w:val="000F726E"/>
    <w:rsid w:val="000F74F2"/>
    <w:rsid w:val="000F786E"/>
    <w:rsid w:val="001007E8"/>
    <w:rsid w:val="00101D7A"/>
    <w:rsid w:val="00102673"/>
    <w:rsid w:val="001026D3"/>
    <w:rsid w:val="001026FD"/>
    <w:rsid w:val="00102892"/>
    <w:rsid w:val="00102F82"/>
    <w:rsid w:val="0010322C"/>
    <w:rsid w:val="0010333D"/>
    <w:rsid w:val="00103368"/>
    <w:rsid w:val="001038A0"/>
    <w:rsid w:val="001055E3"/>
    <w:rsid w:val="00106575"/>
    <w:rsid w:val="00107664"/>
    <w:rsid w:val="001078BC"/>
    <w:rsid w:val="00107B6A"/>
    <w:rsid w:val="00107CBB"/>
    <w:rsid w:val="00110038"/>
    <w:rsid w:val="00110567"/>
    <w:rsid w:val="00111A5C"/>
    <w:rsid w:val="0011281C"/>
    <w:rsid w:val="00112879"/>
    <w:rsid w:val="001129F7"/>
    <w:rsid w:val="001131E1"/>
    <w:rsid w:val="001142C8"/>
    <w:rsid w:val="00114550"/>
    <w:rsid w:val="00114700"/>
    <w:rsid w:val="001149D9"/>
    <w:rsid w:val="001151F6"/>
    <w:rsid w:val="001153A1"/>
    <w:rsid w:val="00115AD9"/>
    <w:rsid w:val="00116B23"/>
    <w:rsid w:val="001174AA"/>
    <w:rsid w:val="001177F7"/>
    <w:rsid w:val="001178A2"/>
    <w:rsid w:val="00117AFD"/>
    <w:rsid w:val="001203FC"/>
    <w:rsid w:val="001225AC"/>
    <w:rsid w:val="00122999"/>
    <w:rsid w:val="00122B1A"/>
    <w:rsid w:val="00122C8F"/>
    <w:rsid w:val="0012312F"/>
    <w:rsid w:val="0012317F"/>
    <w:rsid w:val="001231D9"/>
    <w:rsid w:val="001236C8"/>
    <w:rsid w:val="001237D2"/>
    <w:rsid w:val="00123CF8"/>
    <w:rsid w:val="001242C6"/>
    <w:rsid w:val="001242E9"/>
    <w:rsid w:val="0012446C"/>
    <w:rsid w:val="0012459D"/>
    <w:rsid w:val="001248F7"/>
    <w:rsid w:val="00124A63"/>
    <w:rsid w:val="00124C7D"/>
    <w:rsid w:val="00125441"/>
    <w:rsid w:val="00126F8E"/>
    <w:rsid w:val="0012776D"/>
    <w:rsid w:val="001277C3"/>
    <w:rsid w:val="0013015E"/>
    <w:rsid w:val="00130569"/>
    <w:rsid w:val="00130F25"/>
    <w:rsid w:val="001311DA"/>
    <w:rsid w:val="001321B1"/>
    <w:rsid w:val="0013233F"/>
    <w:rsid w:val="0013345A"/>
    <w:rsid w:val="001336B2"/>
    <w:rsid w:val="00133BC3"/>
    <w:rsid w:val="00133EC9"/>
    <w:rsid w:val="001343F3"/>
    <w:rsid w:val="00134C60"/>
    <w:rsid w:val="00135873"/>
    <w:rsid w:val="00135AF0"/>
    <w:rsid w:val="00135D06"/>
    <w:rsid w:val="00135EE2"/>
    <w:rsid w:val="001364D1"/>
    <w:rsid w:val="00136766"/>
    <w:rsid w:val="00140076"/>
    <w:rsid w:val="00140AF2"/>
    <w:rsid w:val="001412D1"/>
    <w:rsid w:val="0014201A"/>
    <w:rsid w:val="0014234C"/>
    <w:rsid w:val="0014297A"/>
    <w:rsid w:val="00142C97"/>
    <w:rsid w:val="00142EFB"/>
    <w:rsid w:val="00143029"/>
    <w:rsid w:val="0014326B"/>
    <w:rsid w:val="00143588"/>
    <w:rsid w:val="00143792"/>
    <w:rsid w:val="00143D1C"/>
    <w:rsid w:val="0014413D"/>
    <w:rsid w:val="00144E6C"/>
    <w:rsid w:val="00145F5A"/>
    <w:rsid w:val="001468D6"/>
    <w:rsid w:val="00147136"/>
    <w:rsid w:val="001477EB"/>
    <w:rsid w:val="00147F1B"/>
    <w:rsid w:val="00150AAB"/>
    <w:rsid w:val="001518B5"/>
    <w:rsid w:val="001531C2"/>
    <w:rsid w:val="00153983"/>
    <w:rsid w:val="0015480C"/>
    <w:rsid w:val="00154B5B"/>
    <w:rsid w:val="00154D55"/>
    <w:rsid w:val="00154FC0"/>
    <w:rsid w:val="0015580A"/>
    <w:rsid w:val="00155869"/>
    <w:rsid w:val="00155BB3"/>
    <w:rsid w:val="00155F45"/>
    <w:rsid w:val="001562A3"/>
    <w:rsid w:val="0015665D"/>
    <w:rsid w:val="0015716B"/>
    <w:rsid w:val="001612A8"/>
    <w:rsid w:val="001616E5"/>
    <w:rsid w:val="00162022"/>
    <w:rsid w:val="001640D1"/>
    <w:rsid w:val="00164135"/>
    <w:rsid w:val="00164C29"/>
    <w:rsid w:val="00164CEF"/>
    <w:rsid w:val="0016500A"/>
    <w:rsid w:val="00165E72"/>
    <w:rsid w:val="00165FAD"/>
    <w:rsid w:val="00166CF9"/>
    <w:rsid w:val="00170475"/>
    <w:rsid w:val="00170891"/>
    <w:rsid w:val="0017101E"/>
    <w:rsid w:val="00171572"/>
    <w:rsid w:val="00171978"/>
    <w:rsid w:val="00171ADC"/>
    <w:rsid w:val="00171F46"/>
    <w:rsid w:val="00172768"/>
    <w:rsid w:val="00172CD7"/>
    <w:rsid w:val="0017378A"/>
    <w:rsid w:val="00173D76"/>
    <w:rsid w:val="001740A4"/>
    <w:rsid w:val="001740E8"/>
    <w:rsid w:val="00174344"/>
    <w:rsid w:val="00174E58"/>
    <w:rsid w:val="001751F9"/>
    <w:rsid w:val="0017601B"/>
    <w:rsid w:val="00176196"/>
    <w:rsid w:val="001763A6"/>
    <w:rsid w:val="001776A0"/>
    <w:rsid w:val="0017778E"/>
    <w:rsid w:val="00180445"/>
    <w:rsid w:val="00180B26"/>
    <w:rsid w:val="00181076"/>
    <w:rsid w:val="00181661"/>
    <w:rsid w:val="0018275F"/>
    <w:rsid w:val="00182D9A"/>
    <w:rsid w:val="001830C9"/>
    <w:rsid w:val="00183751"/>
    <w:rsid w:val="00184024"/>
    <w:rsid w:val="00184340"/>
    <w:rsid w:val="001847BE"/>
    <w:rsid w:val="00185004"/>
    <w:rsid w:val="00185B0A"/>
    <w:rsid w:val="001865E6"/>
    <w:rsid w:val="00186BC6"/>
    <w:rsid w:val="001875D4"/>
    <w:rsid w:val="001876C5"/>
    <w:rsid w:val="00187724"/>
    <w:rsid w:val="001878C4"/>
    <w:rsid w:val="0018798C"/>
    <w:rsid w:val="00190152"/>
    <w:rsid w:val="00191010"/>
    <w:rsid w:val="00191965"/>
    <w:rsid w:val="00191A39"/>
    <w:rsid w:val="001926A0"/>
    <w:rsid w:val="001934A2"/>
    <w:rsid w:val="001937BB"/>
    <w:rsid w:val="001937E2"/>
    <w:rsid w:val="001938D8"/>
    <w:rsid w:val="00193AA5"/>
    <w:rsid w:val="00194F72"/>
    <w:rsid w:val="00195488"/>
    <w:rsid w:val="00195D18"/>
    <w:rsid w:val="00195D37"/>
    <w:rsid w:val="0019608F"/>
    <w:rsid w:val="001965A1"/>
    <w:rsid w:val="001A156B"/>
    <w:rsid w:val="001A1E03"/>
    <w:rsid w:val="001A280F"/>
    <w:rsid w:val="001A2BF8"/>
    <w:rsid w:val="001A2D24"/>
    <w:rsid w:val="001A2E9E"/>
    <w:rsid w:val="001A394C"/>
    <w:rsid w:val="001A48DC"/>
    <w:rsid w:val="001A4C87"/>
    <w:rsid w:val="001A5D2C"/>
    <w:rsid w:val="001A72B6"/>
    <w:rsid w:val="001A7491"/>
    <w:rsid w:val="001B0E15"/>
    <w:rsid w:val="001B12BB"/>
    <w:rsid w:val="001B2122"/>
    <w:rsid w:val="001B26E6"/>
    <w:rsid w:val="001B31E1"/>
    <w:rsid w:val="001B3C9A"/>
    <w:rsid w:val="001B4EC2"/>
    <w:rsid w:val="001B578B"/>
    <w:rsid w:val="001B5D73"/>
    <w:rsid w:val="001B627E"/>
    <w:rsid w:val="001B66FB"/>
    <w:rsid w:val="001B76B4"/>
    <w:rsid w:val="001B7D65"/>
    <w:rsid w:val="001B7F10"/>
    <w:rsid w:val="001C0461"/>
    <w:rsid w:val="001C087C"/>
    <w:rsid w:val="001C1022"/>
    <w:rsid w:val="001C1045"/>
    <w:rsid w:val="001C1934"/>
    <w:rsid w:val="001C2123"/>
    <w:rsid w:val="001C2E93"/>
    <w:rsid w:val="001C4A50"/>
    <w:rsid w:val="001C4AA2"/>
    <w:rsid w:val="001C4D1E"/>
    <w:rsid w:val="001C50A4"/>
    <w:rsid w:val="001C52E6"/>
    <w:rsid w:val="001C56E5"/>
    <w:rsid w:val="001C5B8C"/>
    <w:rsid w:val="001C6311"/>
    <w:rsid w:val="001C6430"/>
    <w:rsid w:val="001C7275"/>
    <w:rsid w:val="001C7992"/>
    <w:rsid w:val="001D065C"/>
    <w:rsid w:val="001D07BF"/>
    <w:rsid w:val="001D07FD"/>
    <w:rsid w:val="001D1C33"/>
    <w:rsid w:val="001D27CB"/>
    <w:rsid w:val="001D33D9"/>
    <w:rsid w:val="001D3AA1"/>
    <w:rsid w:val="001D4029"/>
    <w:rsid w:val="001D42F6"/>
    <w:rsid w:val="001D5D23"/>
    <w:rsid w:val="001D63DF"/>
    <w:rsid w:val="001D72AB"/>
    <w:rsid w:val="001D7599"/>
    <w:rsid w:val="001E0F60"/>
    <w:rsid w:val="001E10BF"/>
    <w:rsid w:val="001E1209"/>
    <w:rsid w:val="001E15D8"/>
    <w:rsid w:val="001E1700"/>
    <w:rsid w:val="001E1C0E"/>
    <w:rsid w:val="001E1C70"/>
    <w:rsid w:val="001E29EF"/>
    <w:rsid w:val="001E2D69"/>
    <w:rsid w:val="001E3139"/>
    <w:rsid w:val="001E31FB"/>
    <w:rsid w:val="001E331D"/>
    <w:rsid w:val="001E35A9"/>
    <w:rsid w:val="001E3F4B"/>
    <w:rsid w:val="001E4223"/>
    <w:rsid w:val="001E48E8"/>
    <w:rsid w:val="001E4DDE"/>
    <w:rsid w:val="001E59E5"/>
    <w:rsid w:val="001E6370"/>
    <w:rsid w:val="001E6775"/>
    <w:rsid w:val="001E6C1D"/>
    <w:rsid w:val="001E749B"/>
    <w:rsid w:val="001E768F"/>
    <w:rsid w:val="001E76FA"/>
    <w:rsid w:val="001E7DDB"/>
    <w:rsid w:val="001E7F15"/>
    <w:rsid w:val="001F15A4"/>
    <w:rsid w:val="001F20AB"/>
    <w:rsid w:val="001F27C8"/>
    <w:rsid w:val="001F2956"/>
    <w:rsid w:val="001F2B44"/>
    <w:rsid w:val="001F2E63"/>
    <w:rsid w:val="001F319F"/>
    <w:rsid w:val="001F4001"/>
    <w:rsid w:val="001F41B2"/>
    <w:rsid w:val="001F41F1"/>
    <w:rsid w:val="001F439A"/>
    <w:rsid w:val="001F4C7D"/>
    <w:rsid w:val="001F56AA"/>
    <w:rsid w:val="001F669C"/>
    <w:rsid w:val="001F6D02"/>
    <w:rsid w:val="001F6E82"/>
    <w:rsid w:val="001F6FF1"/>
    <w:rsid w:val="0020012A"/>
    <w:rsid w:val="002002C4"/>
    <w:rsid w:val="002005FC"/>
    <w:rsid w:val="0020061F"/>
    <w:rsid w:val="00200EA1"/>
    <w:rsid w:val="00201308"/>
    <w:rsid w:val="002013E1"/>
    <w:rsid w:val="00201BD9"/>
    <w:rsid w:val="00201CFE"/>
    <w:rsid w:val="00201E00"/>
    <w:rsid w:val="00202104"/>
    <w:rsid w:val="002025CD"/>
    <w:rsid w:val="00202FF0"/>
    <w:rsid w:val="002037EF"/>
    <w:rsid w:val="002040B1"/>
    <w:rsid w:val="00204301"/>
    <w:rsid w:val="002047D4"/>
    <w:rsid w:val="0020556B"/>
    <w:rsid w:val="00205CF7"/>
    <w:rsid w:val="00206291"/>
    <w:rsid w:val="002063FD"/>
    <w:rsid w:val="00206CA0"/>
    <w:rsid w:val="00207F51"/>
    <w:rsid w:val="00211C0F"/>
    <w:rsid w:val="00212497"/>
    <w:rsid w:val="00212A6E"/>
    <w:rsid w:val="00212DF1"/>
    <w:rsid w:val="00213419"/>
    <w:rsid w:val="00213892"/>
    <w:rsid w:val="00214644"/>
    <w:rsid w:val="00214756"/>
    <w:rsid w:val="00214EAB"/>
    <w:rsid w:val="0021502E"/>
    <w:rsid w:val="00215381"/>
    <w:rsid w:val="002154BE"/>
    <w:rsid w:val="00215C04"/>
    <w:rsid w:val="0021638F"/>
    <w:rsid w:val="00216712"/>
    <w:rsid w:val="00216C3E"/>
    <w:rsid w:val="0021776D"/>
    <w:rsid w:val="0022049B"/>
    <w:rsid w:val="0022056F"/>
    <w:rsid w:val="00220772"/>
    <w:rsid w:val="00220E22"/>
    <w:rsid w:val="00221104"/>
    <w:rsid w:val="002222FF"/>
    <w:rsid w:val="00222874"/>
    <w:rsid w:val="0022293D"/>
    <w:rsid w:val="00222BF8"/>
    <w:rsid w:val="002236C5"/>
    <w:rsid w:val="0022370E"/>
    <w:rsid w:val="00224225"/>
    <w:rsid w:val="002248AD"/>
    <w:rsid w:val="00224C00"/>
    <w:rsid w:val="00225157"/>
    <w:rsid w:val="00225492"/>
    <w:rsid w:val="002255BE"/>
    <w:rsid w:val="00225845"/>
    <w:rsid w:val="0022587B"/>
    <w:rsid w:val="00226349"/>
    <w:rsid w:val="002266CB"/>
    <w:rsid w:val="0022678F"/>
    <w:rsid w:val="002267D6"/>
    <w:rsid w:val="0022728E"/>
    <w:rsid w:val="00227687"/>
    <w:rsid w:val="00227882"/>
    <w:rsid w:val="00230091"/>
    <w:rsid w:val="002307C3"/>
    <w:rsid w:val="00230DCD"/>
    <w:rsid w:val="002313E9"/>
    <w:rsid w:val="00231665"/>
    <w:rsid w:val="00231C32"/>
    <w:rsid w:val="00231E3A"/>
    <w:rsid w:val="0023215C"/>
    <w:rsid w:val="0023244D"/>
    <w:rsid w:val="002330AF"/>
    <w:rsid w:val="00233B10"/>
    <w:rsid w:val="00233B54"/>
    <w:rsid w:val="00233C45"/>
    <w:rsid w:val="00233CF6"/>
    <w:rsid w:val="002344A4"/>
    <w:rsid w:val="00234C32"/>
    <w:rsid w:val="00235285"/>
    <w:rsid w:val="00235474"/>
    <w:rsid w:val="002358A6"/>
    <w:rsid w:val="00235C11"/>
    <w:rsid w:val="002379D2"/>
    <w:rsid w:val="00237CB3"/>
    <w:rsid w:val="00237D08"/>
    <w:rsid w:val="00240107"/>
    <w:rsid w:val="0024056A"/>
    <w:rsid w:val="00240E4E"/>
    <w:rsid w:val="002418CF"/>
    <w:rsid w:val="00243826"/>
    <w:rsid w:val="00243DAC"/>
    <w:rsid w:val="00245D4A"/>
    <w:rsid w:val="002463C1"/>
    <w:rsid w:val="00247900"/>
    <w:rsid w:val="00247AD6"/>
    <w:rsid w:val="00247C2B"/>
    <w:rsid w:val="00247DF2"/>
    <w:rsid w:val="00250A4C"/>
    <w:rsid w:val="0025162B"/>
    <w:rsid w:val="0025235A"/>
    <w:rsid w:val="00252731"/>
    <w:rsid w:val="00252C35"/>
    <w:rsid w:val="0025375E"/>
    <w:rsid w:val="00253911"/>
    <w:rsid w:val="00254D27"/>
    <w:rsid w:val="002552D2"/>
    <w:rsid w:val="0025556A"/>
    <w:rsid w:val="002555EC"/>
    <w:rsid w:val="00255A8B"/>
    <w:rsid w:val="00255D72"/>
    <w:rsid w:val="002560C4"/>
    <w:rsid w:val="002565E6"/>
    <w:rsid w:val="00257819"/>
    <w:rsid w:val="002579C3"/>
    <w:rsid w:val="00257D13"/>
    <w:rsid w:val="00260031"/>
    <w:rsid w:val="00260B8C"/>
    <w:rsid w:val="00261AA1"/>
    <w:rsid w:val="00262707"/>
    <w:rsid w:val="002638AD"/>
    <w:rsid w:val="00263F42"/>
    <w:rsid w:val="002644C6"/>
    <w:rsid w:val="00264FBB"/>
    <w:rsid w:val="002650DA"/>
    <w:rsid w:val="00265A4A"/>
    <w:rsid w:val="002664D9"/>
    <w:rsid w:val="00266628"/>
    <w:rsid w:val="0026679F"/>
    <w:rsid w:val="002668E3"/>
    <w:rsid w:val="00266F2E"/>
    <w:rsid w:val="00266F81"/>
    <w:rsid w:val="0026708E"/>
    <w:rsid w:val="002674F9"/>
    <w:rsid w:val="00267A6A"/>
    <w:rsid w:val="00267AF1"/>
    <w:rsid w:val="00267C4F"/>
    <w:rsid w:val="00270D14"/>
    <w:rsid w:val="00270D39"/>
    <w:rsid w:val="00270E57"/>
    <w:rsid w:val="00270FDE"/>
    <w:rsid w:val="00271A36"/>
    <w:rsid w:val="00271B4E"/>
    <w:rsid w:val="00272661"/>
    <w:rsid w:val="00272AF4"/>
    <w:rsid w:val="00272CA0"/>
    <w:rsid w:val="00273599"/>
    <w:rsid w:val="00273B7C"/>
    <w:rsid w:val="002757C9"/>
    <w:rsid w:val="00275830"/>
    <w:rsid w:val="00275B9A"/>
    <w:rsid w:val="00275D79"/>
    <w:rsid w:val="002766D3"/>
    <w:rsid w:val="0027685D"/>
    <w:rsid w:val="00276F58"/>
    <w:rsid w:val="0027756D"/>
    <w:rsid w:val="00277B76"/>
    <w:rsid w:val="00277EE0"/>
    <w:rsid w:val="00281568"/>
    <w:rsid w:val="00281BE1"/>
    <w:rsid w:val="002832D2"/>
    <w:rsid w:val="0028360D"/>
    <w:rsid w:val="002838C2"/>
    <w:rsid w:val="00283A5D"/>
    <w:rsid w:val="002844ED"/>
    <w:rsid w:val="00284600"/>
    <w:rsid w:val="00284BA6"/>
    <w:rsid w:val="002855D6"/>
    <w:rsid w:val="00285BFF"/>
    <w:rsid w:val="00285C7E"/>
    <w:rsid w:val="002862B4"/>
    <w:rsid w:val="00286974"/>
    <w:rsid w:val="00287588"/>
    <w:rsid w:val="002876D6"/>
    <w:rsid w:val="0028771F"/>
    <w:rsid w:val="00290321"/>
    <w:rsid w:val="0029079B"/>
    <w:rsid w:val="00291D12"/>
    <w:rsid w:val="00292013"/>
    <w:rsid w:val="002922B7"/>
    <w:rsid w:val="00293F04"/>
    <w:rsid w:val="002952A2"/>
    <w:rsid w:val="002959E7"/>
    <w:rsid w:val="0029610B"/>
    <w:rsid w:val="002962E2"/>
    <w:rsid w:val="00296D8F"/>
    <w:rsid w:val="00296E6D"/>
    <w:rsid w:val="00297891"/>
    <w:rsid w:val="002A02A4"/>
    <w:rsid w:val="002A06CB"/>
    <w:rsid w:val="002A1687"/>
    <w:rsid w:val="002A1971"/>
    <w:rsid w:val="002A1E4F"/>
    <w:rsid w:val="002A2143"/>
    <w:rsid w:val="002A22DB"/>
    <w:rsid w:val="002A2538"/>
    <w:rsid w:val="002A27F2"/>
    <w:rsid w:val="002A2FE6"/>
    <w:rsid w:val="002A34DC"/>
    <w:rsid w:val="002A35E9"/>
    <w:rsid w:val="002A39C3"/>
    <w:rsid w:val="002A3B80"/>
    <w:rsid w:val="002A42B1"/>
    <w:rsid w:val="002A4680"/>
    <w:rsid w:val="002A4871"/>
    <w:rsid w:val="002A517C"/>
    <w:rsid w:val="002A535D"/>
    <w:rsid w:val="002A552A"/>
    <w:rsid w:val="002A6602"/>
    <w:rsid w:val="002A6A2A"/>
    <w:rsid w:val="002A729F"/>
    <w:rsid w:val="002A7B79"/>
    <w:rsid w:val="002B0909"/>
    <w:rsid w:val="002B14B4"/>
    <w:rsid w:val="002B1F91"/>
    <w:rsid w:val="002B2EA0"/>
    <w:rsid w:val="002B32B9"/>
    <w:rsid w:val="002B366D"/>
    <w:rsid w:val="002B3736"/>
    <w:rsid w:val="002B3BEC"/>
    <w:rsid w:val="002B4344"/>
    <w:rsid w:val="002B476E"/>
    <w:rsid w:val="002B47D1"/>
    <w:rsid w:val="002B4894"/>
    <w:rsid w:val="002B4F21"/>
    <w:rsid w:val="002B50D4"/>
    <w:rsid w:val="002B515C"/>
    <w:rsid w:val="002B5356"/>
    <w:rsid w:val="002B53D7"/>
    <w:rsid w:val="002B5BE2"/>
    <w:rsid w:val="002B5CA6"/>
    <w:rsid w:val="002B6994"/>
    <w:rsid w:val="002C0058"/>
    <w:rsid w:val="002C094E"/>
    <w:rsid w:val="002C0B3F"/>
    <w:rsid w:val="002C0C55"/>
    <w:rsid w:val="002C12E2"/>
    <w:rsid w:val="002C1C1F"/>
    <w:rsid w:val="002C219F"/>
    <w:rsid w:val="002C2325"/>
    <w:rsid w:val="002C2467"/>
    <w:rsid w:val="002C2B0D"/>
    <w:rsid w:val="002C3274"/>
    <w:rsid w:val="002C3407"/>
    <w:rsid w:val="002C45D9"/>
    <w:rsid w:val="002C4CF5"/>
    <w:rsid w:val="002C4E13"/>
    <w:rsid w:val="002C5A2F"/>
    <w:rsid w:val="002C6427"/>
    <w:rsid w:val="002C6443"/>
    <w:rsid w:val="002C6BE7"/>
    <w:rsid w:val="002C7504"/>
    <w:rsid w:val="002C7E23"/>
    <w:rsid w:val="002D0101"/>
    <w:rsid w:val="002D012A"/>
    <w:rsid w:val="002D063D"/>
    <w:rsid w:val="002D0887"/>
    <w:rsid w:val="002D08B1"/>
    <w:rsid w:val="002D109A"/>
    <w:rsid w:val="002D1ABB"/>
    <w:rsid w:val="002D25BD"/>
    <w:rsid w:val="002D2A13"/>
    <w:rsid w:val="002D307C"/>
    <w:rsid w:val="002D34E5"/>
    <w:rsid w:val="002D3DBA"/>
    <w:rsid w:val="002D48C9"/>
    <w:rsid w:val="002D4D98"/>
    <w:rsid w:val="002D58CD"/>
    <w:rsid w:val="002D5EAC"/>
    <w:rsid w:val="002D69EA"/>
    <w:rsid w:val="002D7D59"/>
    <w:rsid w:val="002E095C"/>
    <w:rsid w:val="002E0A17"/>
    <w:rsid w:val="002E15CD"/>
    <w:rsid w:val="002E20AD"/>
    <w:rsid w:val="002E27ED"/>
    <w:rsid w:val="002E29A6"/>
    <w:rsid w:val="002E2C5A"/>
    <w:rsid w:val="002E2C85"/>
    <w:rsid w:val="002E33C3"/>
    <w:rsid w:val="002E36BF"/>
    <w:rsid w:val="002E37A3"/>
    <w:rsid w:val="002E462A"/>
    <w:rsid w:val="002E5812"/>
    <w:rsid w:val="002E6524"/>
    <w:rsid w:val="002E68FF"/>
    <w:rsid w:val="002E75BA"/>
    <w:rsid w:val="002E7778"/>
    <w:rsid w:val="002E7DF5"/>
    <w:rsid w:val="002E7FC8"/>
    <w:rsid w:val="002F0AF1"/>
    <w:rsid w:val="002F1553"/>
    <w:rsid w:val="002F17DD"/>
    <w:rsid w:val="002F2160"/>
    <w:rsid w:val="002F2183"/>
    <w:rsid w:val="002F238C"/>
    <w:rsid w:val="002F2CA1"/>
    <w:rsid w:val="002F3AC6"/>
    <w:rsid w:val="002F3ECF"/>
    <w:rsid w:val="002F47B8"/>
    <w:rsid w:val="002F4DB7"/>
    <w:rsid w:val="002F6C25"/>
    <w:rsid w:val="002F72B9"/>
    <w:rsid w:val="002F7A08"/>
    <w:rsid w:val="0030135A"/>
    <w:rsid w:val="00301618"/>
    <w:rsid w:val="00301983"/>
    <w:rsid w:val="003019BF"/>
    <w:rsid w:val="00301BA7"/>
    <w:rsid w:val="00301FB2"/>
    <w:rsid w:val="003020E8"/>
    <w:rsid w:val="0030214A"/>
    <w:rsid w:val="00302276"/>
    <w:rsid w:val="003024CE"/>
    <w:rsid w:val="00302900"/>
    <w:rsid w:val="00302AEB"/>
    <w:rsid w:val="00302CF6"/>
    <w:rsid w:val="003030D7"/>
    <w:rsid w:val="0030361E"/>
    <w:rsid w:val="0030376B"/>
    <w:rsid w:val="00303A16"/>
    <w:rsid w:val="00303F68"/>
    <w:rsid w:val="0030425A"/>
    <w:rsid w:val="00304FC9"/>
    <w:rsid w:val="00305D80"/>
    <w:rsid w:val="0030601D"/>
    <w:rsid w:val="00306067"/>
    <w:rsid w:val="00306F98"/>
    <w:rsid w:val="00307CAA"/>
    <w:rsid w:val="00307FFB"/>
    <w:rsid w:val="003110C2"/>
    <w:rsid w:val="00311237"/>
    <w:rsid w:val="003113C9"/>
    <w:rsid w:val="0031140B"/>
    <w:rsid w:val="00312BA7"/>
    <w:rsid w:val="00312EFF"/>
    <w:rsid w:val="00314BEA"/>
    <w:rsid w:val="00315A04"/>
    <w:rsid w:val="0031601F"/>
    <w:rsid w:val="00317003"/>
    <w:rsid w:val="003173F7"/>
    <w:rsid w:val="00321385"/>
    <w:rsid w:val="003219A7"/>
    <w:rsid w:val="003224D3"/>
    <w:rsid w:val="00322817"/>
    <w:rsid w:val="00323601"/>
    <w:rsid w:val="00323CDC"/>
    <w:rsid w:val="00323EE3"/>
    <w:rsid w:val="00325B78"/>
    <w:rsid w:val="0032690C"/>
    <w:rsid w:val="0032779A"/>
    <w:rsid w:val="003304EA"/>
    <w:rsid w:val="003306D7"/>
    <w:rsid w:val="00330ACA"/>
    <w:rsid w:val="00331BCE"/>
    <w:rsid w:val="00331C5B"/>
    <w:rsid w:val="003330AC"/>
    <w:rsid w:val="00333947"/>
    <w:rsid w:val="0033417C"/>
    <w:rsid w:val="00334311"/>
    <w:rsid w:val="00335AB7"/>
    <w:rsid w:val="00335E77"/>
    <w:rsid w:val="0033618C"/>
    <w:rsid w:val="003364DE"/>
    <w:rsid w:val="003374C3"/>
    <w:rsid w:val="003376FB"/>
    <w:rsid w:val="00337D97"/>
    <w:rsid w:val="00340649"/>
    <w:rsid w:val="003406CF"/>
    <w:rsid w:val="0034154E"/>
    <w:rsid w:val="00341579"/>
    <w:rsid w:val="003419EC"/>
    <w:rsid w:val="00341DD6"/>
    <w:rsid w:val="003421C4"/>
    <w:rsid w:val="00343AEF"/>
    <w:rsid w:val="00343BA4"/>
    <w:rsid w:val="00343CAF"/>
    <w:rsid w:val="00343E61"/>
    <w:rsid w:val="00344029"/>
    <w:rsid w:val="0034418D"/>
    <w:rsid w:val="00344BC8"/>
    <w:rsid w:val="0034503A"/>
    <w:rsid w:val="003456E7"/>
    <w:rsid w:val="00345D96"/>
    <w:rsid w:val="003461AE"/>
    <w:rsid w:val="003466C0"/>
    <w:rsid w:val="00346BCB"/>
    <w:rsid w:val="00346EDC"/>
    <w:rsid w:val="00346FA6"/>
    <w:rsid w:val="00347C8D"/>
    <w:rsid w:val="00350414"/>
    <w:rsid w:val="00350628"/>
    <w:rsid w:val="003510C9"/>
    <w:rsid w:val="003515BE"/>
    <w:rsid w:val="00353B2F"/>
    <w:rsid w:val="00353B92"/>
    <w:rsid w:val="00354D74"/>
    <w:rsid w:val="00354DEC"/>
    <w:rsid w:val="003550C2"/>
    <w:rsid w:val="0035540B"/>
    <w:rsid w:val="00355B64"/>
    <w:rsid w:val="00355BB2"/>
    <w:rsid w:val="003570DF"/>
    <w:rsid w:val="003600ED"/>
    <w:rsid w:val="0036050A"/>
    <w:rsid w:val="00360A1E"/>
    <w:rsid w:val="003612C2"/>
    <w:rsid w:val="00361B87"/>
    <w:rsid w:val="003620F1"/>
    <w:rsid w:val="00362279"/>
    <w:rsid w:val="003623CA"/>
    <w:rsid w:val="00362A15"/>
    <w:rsid w:val="00362EE0"/>
    <w:rsid w:val="00363BDE"/>
    <w:rsid w:val="003643AE"/>
    <w:rsid w:val="0036532C"/>
    <w:rsid w:val="00365A05"/>
    <w:rsid w:val="00365DE5"/>
    <w:rsid w:val="003666A8"/>
    <w:rsid w:val="00366850"/>
    <w:rsid w:val="003669D1"/>
    <w:rsid w:val="003675B9"/>
    <w:rsid w:val="003678B0"/>
    <w:rsid w:val="00367F32"/>
    <w:rsid w:val="0037019E"/>
    <w:rsid w:val="003714B4"/>
    <w:rsid w:val="0037150F"/>
    <w:rsid w:val="00371913"/>
    <w:rsid w:val="0037290D"/>
    <w:rsid w:val="00372C60"/>
    <w:rsid w:val="00373315"/>
    <w:rsid w:val="0037390D"/>
    <w:rsid w:val="00373BA5"/>
    <w:rsid w:val="00373DD5"/>
    <w:rsid w:val="003741B1"/>
    <w:rsid w:val="00374306"/>
    <w:rsid w:val="00375313"/>
    <w:rsid w:val="00375411"/>
    <w:rsid w:val="00375890"/>
    <w:rsid w:val="00375CD8"/>
    <w:rsid w:val="003767A2"/>
    <w:rsid w:val="00376992"/>
    <w:rsid w:val="003802A7"/>
    <w:rsid w:val="00381986"/>
    <w:rsid w:val="003819B8"/>
    <w:rsid w:val="00382961"/>
    <w:rsid w:val="00382A7A"/>
    <w:rsid w:val="00382B1B"/>
    <w:rsid w:val="0038318B"/>
    <w:rsid w:val="00383BD9"/>
    <w:rsid w:val="00384EBE"/>
    <w:rsid w:val="003859C1"/>
    <w:rsid w:val="00386296"/>
    <w:rsid w:val="0038635C"/>
    <w:rsid w:val="00386B80"/>
    <w:rsid w:val="00386E01"/>
    <w:rsid w:val="00387C23"/>
    <w:rsid w:val="0039029D"/>
    <w:rsid w:val="003903A2"/>
    <w:rsid w:val="00391486"/>
    <w:rsid w:val="003914B5"/>
    <w:rsid w:val="00391562"/>
    <w:rsid w:val="00391AFB"/>
    <w:rsid w:val="00391F42"/>
    <w:rsid w:val="00392751"/>
    <w:rsid w:val="00392917"/>
    <w:rsid w:val="00392EC2"/>
    <w:rsid w:val="00392EE3"/>
    <w:rsid w:val="00393026"/>
    <w:rsid w:val="003931AA"/>
    <w:rsid w:val="00393D62"/>
    <w:rsid w:val="00394B55"/>
    <w:rsid w:val="0039603F"/>
    <w:rsid w:val="0039628B"/>
    <w:rsid w:val="00396710"/>
    <w:rsid w:val="003969F5"/>
    <w:rsid w:val="00396A5A"/>
    <w:rsid w:val="0039709B"/>
    <w:rsid w:val="003971CB"/>
    <w:rsid w:val="003971FB"/>
    <w:rsid w:val="003A1287"/>
    <w:rsid w:val="003A1343"/>
    <w:rsid w:val="003A1427"/>
    <w:rsid w:val="003A18C7"/>
    <w:rsid w:val="003A1DFD"/>
    <w:rsid w:val="003A1FBF"/>
    <w:rsid w:val="003A3019"/>
    <w:rsid w:val="003A45F5"/>
    <w:rsid w:val="003A4921"/>
    <w:rsid w:val="003A57C8"/>
    <w:rsid w:val="003A5882"/>
    <w:rsid w:val="003A5988"/>
    <w:rsid w:val="003A5BF1"/>
    <w:rsid w:val="003A5EA0"/>
    <w:rsid w:val="003A6176"/>
    <w:rsid w:val="003A675B"/>
    <w:rsid w:val="003A6B2E"/>
    <w:rsid w:val="003A6B4F"/>
    <w:rsid w:val="003A6B5E"/>
    <w:rsid w:val="003A6EA5"/>
    <w:rsid w:val="003B0A8C"/>
    <w:rsid w:val="003B1981"/>
    <w:rsid w:val="003B1A11"/>
    <w:rsid w:val="003B1F89"/>
    <w:rsid w:val="003B287D"/>
    <w:rsid w:val="003B2DEA"/>
    <w:rsid w:val="003B2ED4"/>
    <w:rsid w:val="003B2F07"/>
    <w:rsid w:val="003B36F3"/>
    <w:rsid w:val="003B3BD3"/>
    <w:rsid w:val="003B43AC"/>
    <w:rsid w:val="003B44CF"/>
    <w:rsid w:val="003B5F90"/>
    <w:rsid w:val="003B632B"/>
    <w:rsid w:val="003B66B2"/>
    <w:rsid w:val="003B677D"/>
    <w:rsid w:val="003B6A32"/>
    <w:rsid w:val="003B78EE"/>
    <w:rsid w:val="003C0282"/>
    <w:rsid w:val="003C040B"/>
    <w:rsid w:val="003C064E"/>
    <w:rsid w:val="003C06C9"/>
    <w:rsid w:val="003C1629"/>
    <w:rsid w:val="003C17DC"/>
    <w:rsid w:val="003C1C29"/>
    <w:rsid w:val="003C1F6E"/>
    <w:rsid w:val="003C25EF"/>
    <w:rsid w:val="003C2AF1"/>
    <w:rsid w:val="003C3F7F"/>
    <w:rsid w:val="003C500C"/>
    <w:rsid w:val="003C6107"/>
    <w:rsid w:val="003C63E3"/>
    <w:rsid w:val="003C6457"/>
    <w:rsid w:val="003C65DE"/>
    <w:rsid w:val="003C6DA3"/>
    <w:rsid w:val="003C6E2A"/>
    <w:rsid w:val="003C6F6E"/>
    <w:rsid w:val="003C73CE"/>
    <w:rsid w:val="003C7768"/>
    <w:rsid w:val="003C7DA4"/>
    <w:rsid w:val="003D0350"/>
    <w:rsid w:val="003D073C"/>
    <w:rsid w:val="003D0C6D"/>
    <w:rsid w:val="003D1993"/>
    <w:rsid w:val="003D1F18"/>
    <w:rsid w:val="003D2DF0"/>
    <w:rsid w:val="003D36DB"/>
    <w:rsid w:val="003D41F2"/>
    <w:rsid w:val="003D44D2"/>
    <w:rsid w:val="003D4658"/>
    <w:rsid w:val="003D4863"/>
    <w:rsid w:val="003D486C"/>
    <w:rsid w:val="003D5706"/>
    <w:rsid w:val="003D6000"/>
    <w:rsid w:val="003D6235"/>
    <w:rsid w:val="003D6258"/>
    <w:rsid w:val="003D66FA"/>
    <w:rsid w:val="003D73EE"/>
    <w:rsid w:val="003D7448"/>
    <w:rsid w:val="003D7802"/>
    <w:rsid w:val="003D7D10"/>
    <w:rsid w:val="003E0491"/>
    <w:rsid w:val="003E076F"/>
    <w:rsid w:val="003E0EE2"/>
    <w:rsid w:val="003E0F4D"/>
    <w:rsid w:val="003E0F99"/>
    <w:rsid w:val="003E132D"/>
    <w:rsid w:val="003E1438"/>
    <w:rsid w:val="003E1493"/>
    <w:rsid w:val="003E1B1D"/>
    <w:rsid w:val="003E2EBF"/>
    <w:rsid w:val="003E3061"/>
    <w:rsid w:val="003E400D"/>
    <w:rsid w:val="003E4704"/>
    <w:rsid w:val="003E5811"/>
    <w:rsid w:val="003E5994"/>
    <w:rsid w:val="003E5A39"/>
    <w:rsid w:val="003E5BDE"/>
    <w:rsid w:val="003E5FEE"/>
    <w:rsid w:val="003E6752"/>
    <w:rsid w:val="003F0B3D"/>
    <w:rsid w:val="003F0F3C"/>
    <w:rsid w:val="003F110E"/>
    <w:rsid w:val="003F1216"/>
    <w:rsid w:val="003F1786"/>
    <w:rsid w:val="003F1BC0"/>
    <w:rsid w:val="003F1FAB"/>
    <w:rsid w:val="003F204F"/>
    <w:rsid w:val="003F20A0"/>
    <w:rsid w:val="003F2B4A"/>
    <w:rsid w:val="003F2F08"/>
    <w:rsid w:val="003F302A"/>
    <w:rsid w:val="003F3CF2"/>
    <w:rsid w:val="003F4147"/>
    <w:rsid w:val="003F5B00"/>
    <w:rsid w:val="003F60F8"/>
    <w:rsid w:val="003F651D"/>
    <w:rsid w:val="003F68EA"/>
    <w:rsid w:val="003F70BB"/>
    <w:rsid w:val="003F7A77"/>
    <w:rsid w:val="003F7C8C"/>
    <w:rsid w:val="00401F51"/>
    <w:rsid w:val="00402016"/>
    <w:rsid w:val="004020E3"/>
    <w:rsid w:val="004026DD"/>
    <w:rsid w:val="00402B54"/>
    <w:rsid w:val="00402F28"/>
    <w:rsid w:val="0040327B"/>
    <w:rsid w:val="0040350A"/>
    <w:rsid w:val="00403726"/>
    <w:rsid w:val="0040395B"/>
    <w:rsid w:val="004039D2"/>
    <w:rsid w:val="00404212"/>
    <w:rsid w:val="00404CED"/>
    <w:rsid w:val="004052F9"/>
    <w:rsid w:val="004056ED"/>
    <w:rsid w:val="00406F0B"/>
    <w:rsid w:val="004111FB"/>
    <w:rsid w:val="00412A11"/>
    <w:rsid w:val="00412BED"/>
    <w:rsid w:val="00414497"/>
    <w:rsid w:val="00414738"/>
    <w:rsid w:val="004149B0"/>
    <w:rsid w:val="00414A20"/>
    <w:rsid w:val="00414B58"/>
    <w:rsid w:val="004152F7"/>
    <w:rsid w:val="00415953"/>
    <w:rsid w:val="00415DA5"/>
    <w:rsid w:val="0041657B"/>
    <w:rsid w:val="004175F9"/>
    <w:rsid w:val="00417D72"/>
    <w:rsid w:val="00420092"/>
    <w:rsid w:val="004237A1"/>
    <w:rsid w:val="00424071"/>
    <w:rsid w:val="00424CB6"/>
    <w:rsid w:val="004254CB"/>
    <w:rsid w:val="004257FB"/>
    <w:rsid w:val="00425908"/>
    <w:rsid w:val="00425EAB"/>
    <w:rsid w:val="00425FC5"/>
    <w:rsid w:val="004261D0"/>
    <w:rsid w:val="004268C4"/>
    <w:rsid w:val="00426A05"/>
    <w:rsid w:val="004271C5"/>
    <w:rsid w:val="00427415"/>
    <w:rsid w:val="00431981"/>
    <w:rsid w:val="00432625"/>
    <w:rsid w:val="004327AB"/>
    <w:rsid w:val="00432A09"/>
    <w:rsid w:val="00432A96"/>
    <w:rsid w:val="00432D33"/>
    <w:rsid w:val="00432E69"/>
    <w:rsid w:val="004335C3"/>
    <w:rsid w:val="00433D53"/>
    <w:rsid w:val="00434397"/>
    <w:rsid w:val="00434A26"/>
    <w:rsid w:val="00435B26"/>
    <w:rsid w:val="00436F7D"/>
    <w:rsid w:val="0043711E"/>
    <w:rsid w:val="0044053E"/>
    <w:rsid w:val="004407C2"/>
    <w:rsid w:val="00440A7A"/>
    <w:rsid w:val="00440C18"/>
    <w:rsid w:val="00441707"/>
    <w:rsid w:val="00442B2B"/>
    <w:rsid w:val="00442D8F"/>
    <w:rsid w:val="00443409"/>
    <w:rsid w:val="00443698"/>
    <w:rsid w:val="004440A1"/>
    <w:rsid w:val="00444834"/>
    <w:rsid w:val="0044551E"/>
    <w:rsid w:val="004457A2"/>
    <w:rsid w:val="004462EE"/>
    <w:rsid w:val="0044712A"/>
    <w:rsid w:val="00447438"/>
    <w:rsid w:val="00447884"/>
    <w:rsid w:val="00447B82"/>
    <w:rsid w:val="00450005"/>
    <w:rsid w:val="004500C9"/>
    <w:rsid w:val="0045022D"/>
    <w:rsid w:val="00450251"/>
    <w:rsid w:val="0045111B"/>
    <w:rsid w:val="00451377"/>
    <w:rsid w:val="004517C3"/>
    <w:rsid w:val="004518C8"/>
    <w:rsid w:val="0045221B"/>
    <w:rsid w:val="00452F86"/>
    <w:rsid w:val="00453C81"/>
    <w:rsid w:val="0045468C"/>
    <w:rsid w:val="004549B2"/>
    <w:rsid w:val="00454F5A"/>
    <w:rsid w:val="00456097"/>
    <w:rsid w:val="00456C39"/>
    <w:rsid w:val="00456F54"/>
    <w:rsid w:val="00456F60"/>
    <w:rsid w:val="00457070"/>
    <w:rsid w:val="00457B0A"/>
    <w:rsid w:val="00461B98"/>
    <w:rsid w:val="004639FB"/>
    <w:rsid w:val="00463C6F"/>
    <w:rsid w:val="00464D88"/>
    <w:rsid w:val="00464DEE"/>
    <w:rsid w:val="004651B4"/>
    <w:rsid w:val="0046523A"/>
    <w:rsid w:val="00465A39"/>
    <w:rsid w:val="004663D8"/>
    <w:rsid w:val="00466556"/>
    <w:rsid w:val="00467059"/>
    <w:rsid w:val="00467692"/>
    <w:rsid w:val="00467B9A"/>
    <w:rsid w:val="00467CD2"/>
    <w:rsid w:val="00467D94"/>
    <w:rsid w:val="004703C2"/>
    <w:rsid w:val="00471414"/>
    <w:rsid w:val="00471A38"/>
    <w:rsid w:val="00471D5D"/>
    <w:rsid w:val="00472AC3"/>
    <w:rsid w:val="00473AA7"/>
    <w:rsid w:val="00473F0B"/>
    <w:rsid w:val="004747EB"/>
    <w:rsid w:val="00475593"/>
    <w:rsid w:val="00475AB4"/>
    <w:rsid w:val="00476EF3"/>
    <w:rsid w:val="0047735B"/>
    <w:rsid w:val="0047782A"/>
    <w:rsid w:val="00477E04"/>
    <w:rsid w:val="00480397"/>
    <w:rsid w:val="00480580"/>
    <w:rsid w:val="004809CC"/>
    <w:rsid w:val="00481757"/>
    <w:rsid w:val="00482626"/>
    <w:rsid w:val="00482CF4"/>
    <w:rsid w:val="00482EC4"/>
    <w:rsid w:val="0048300F"/>
    <w:rsid w:val="00483A22"/>
    <w:rsid w:val="00484A5D"/>
    <w:rsid w:val="00484FC7"/>
    <w:rsid w:val="0048514E"/>
    <w:rsid w:val="00485396"/>
    <w:rsid w:val="0048544C"/>
    <w:rsid w:val="00485E2F"/>
    <w:rsid w:val="00486715"/>
    <w:rsid w:val="004869C2"/>
    <w:rsid w:val="00487DAF"/>
    <w:rsid w:val="00487FE6"/>
    <w:rsid w:val="00490AFB"/>
    <w:rsid w:val="00491706"/>
    <w:rsid w:val="00491785"/>
    <w:rsid w:val="00491B7A"/>
    <w:rsid w:val="00491D4A"/>
    <w:rsid w:val="0049207A"/>
    <w:rsid w:val="0049208F"/>
    <w:rsid w:val="00492497"/>
    <w:rsid w:val="00492681"/>
    <w:rsid w:val="00492CA8"/>
    <w:rsid w:val="004932DE"/>
    <w:rsid w:val="004934A3"/>
    <w:rsid w:val="00494C4F"/>
    <w:rsid w:val="00494D15"/>
    <w:rsid w:val="00495908"/>
    <w:rsid w:val="004963D5"/>
    <w:rsid w:val="0049704C"/>
    <w:rsid w:val="00497992"/>
    <w:rsid w:val="00497E1D"/>
    <w:rsid w:val="004A0A6B"/>
    <w:rsid w:val="004A104D"/>
    <w:rsid w:val="004A1661"/>
    <w:rsid w:val="004A18E2"/>
    <w:rsid w:val="004A20F0"/>
    <w:rsid w:val="004A21A1"/>
    <w:rsid w:val="004A24A4"/>
    <w:rsid w:val="004A250D"/>
    <w:rsid w:val="004A2817"/>
    <w:rsid w:val="004A28AB"/>
    <w:rsid w:val="004A2D07"/>
    <w:rsid w:val="004A2E22"/>
    <w:rsid w:val="004A3B45"/>
    <w:rsid w:val="004A4200"/>
    <w:rsid w:val="004A4657"/>
    <w:rsid w:val="004A5059"/>
    <w:rsid w:val="004A511C"/>
    <w:rsid w:val="004A5F52"/>
    <w:rsid w:val="004A70AF"/>
    <w:rsid w:val="004A7386"/>
    <w:rsid w:val="004A7FAB"/>
    <w:rsid w:val="004A7FAC"/>
    <w:rsid w:val="004B07AD"/>
    <w:rsid w:val="004B0F64"/>
    <w:rsid w:val="004B12B9"/>
    <w:rsid w:val="004B1466"/>
    <w:rsid w:val="004B1C18"/>
    <w:rsid w:val="004B1EB4"/>
    <w:rsid w:val="004B24BE"/>
    <w:rsid w:val="004B64C7"/>
    <w:rsid w:val="004B678B"/>
    <w:rsid w:val="004B6876"/>
    <w:rsid w:val="004B68BE"/>
    <w:rsid w:val="004B70AC"/>
    <w:rsid w:val="004C0414"/>
    <w:rsid w:val="004C060C"/>
    <w:rsid w:val="004C19B1"/>
    <w:rsid w:val="004C2244"/>
    <w:rsid w:val="004C2287"/>
    <w:rsid w:val="004C368B"/>
    <w:rsid w:val="004C3BDB"/>
    <w:rsid w:val="004C43A2"/>
    <w:rsid w:val="004C474B"/>
    <w:rsid w:val="004C554D"/>
    <w:rsid w:val="004C5CC5"/>
    <w:rsid w:val="004C5EEF"/>
    <w:rsid w:val="004C5FF8"/>
    <w:rsid w:val="004C6D2B"/>
    <w:rsid w:val="004C720D"/>
    <w:rsid w:val="004D014F"/>
    <w:rsid w:val="004D0FEF"/>
    <w:rsid w:val="004D10EA"/>
    <w:rsid w:val="004D1763"/>
    <w:rsid w:val="004D1776"/>
    <w:rsid w:val="004D1A83"/>
    <w:rsid w:val="004D22CA"/>
    <w:rsid w:val="004D23B3"/>
    <w:rsid w:val="004D24AA"/>
    <w:rsid w:val="004D3EC2"/>
    <w:rsid w:val="004D3F15"/>
    <w:rsid w:val="004D592F"/>
    <w:rsid w:val="004D5A17"/>
    <w:rsid w:val="004D5D96"/>
    <w:rsid w:val="004D6062"/>
    <w:rsid w:val="004D6CB3"/>
    <w:rsid w:val="004D6CC3"/>
    <w:rsid w:val="004D761E"/>
    <w:rsid w:val="004D7C82"/>
    <w:rsid w:val="004D7DDB"/>
    <w:rsid w:val="004E0389"/>
    <w:rsid w:val="004E09DF"/>
    <w:rsid w:val="004E0EAC"/>
    <w:rsid w:val="004E1287"/>
    <w:rsid w:val="004E161A"/>
    <w:rsid w:val="004E168F"/>
    <w:rsid w:val="004E17E0"/>
    <w:rsid w:val="004E2208"/>
    <w:rsid w:val="004E3D69"/>
    <w:rsid w:val="004E40D2"/>
    <w:rsid w:val="004E488F"/>
    <w:rsid w:val="004E544F"/>
    <w:rsid w:val="004E56B5"/>
    <w:rsid w:val="004E5D3C"/>
    <w:rsid w:val="004E621B"/>
    <w:rsid w:val="004E624C"/>
    <w:rsid w:val="004E78C9"/>
    <w:rsid w:val="004E7E15"/>
    <w:rsid w:val="004F0C76"/>
    <w:rsid w:val="004F0CC2"/>
    <w:rsid w:val="004F0D9D"/>
    <w:rsid w:val="004F0E59"/>
    <w:rsid w:val="004F0EBC"/>
    <w:rsid w:val="004F0FBE"/>
    <w:rsid w:val="004F135E"/>
    <w:rsid w:val="004F1A8A"/>
    <w:rsid w:val="004F1ABA"/>
    <w:rsid w:val="004F1CA3"/>
    <w:rsid w:val="004F28A9"/>
    <w:rsid w:val="004F2C25"/>
    <w:rsid w:val="004F2D07"/>
    <w:rsid w:val="004F2FD2"/>
    <w:rsid w:val="004F4886"/>
    <w:rsid w:val="004F4C0D"/>
    <w:rsid w:val="004F51CB"/>
    <w:rsid w:val="004F5337"/>
    <w:rsid w:val="004F54C7"/>
    <w:rsid w:val="004F6308"/>
    <w:rsid w:val="004F7085"/>
    <w:rsid w:val="004F7D3F"/>
    <w:rsid w:val="004F7DCA"/>
    <w:rsid w:val="00500807"/>
    <w:rsid w:val="00500BC8"/>
    <w:rsid w:val="005037FA"/>
    <w:rsid w:val="005039D4"/>
    <w:rsid w:val="00504DE8"/>
    <w:rsid w:val="00505189"/>
    <w:rsid w:val="00505422"/>
    <w:rsid w:val="00505754"/>
    <w:rsid w:val="00505C80"/>
    <w:rsid w:val="00505E5D"/>
    <w:rsid w:val="005063CC"/>
    <w:rsid w:val="00507542"/>
    <w:rsid w:val="005078FA"/>
    <w:rsid w:val="00507BB8"/>
    <w:rsid w:val="00510258"/>
    <w:rsid w:val="005105E1"/>
    <w:rsid w:val="00510646"/>
    <w:rsid w:val="00510657"/>
    <w:rsid w:val="00510C4D"/>
    <w:rsid w:val="00510D98"/>
    <w:rsid w:val="00511282"/>
    <w:rsid w:val="0051166C"/>
    <w:rsid w:val="0051194B"/>
    <w:rsid w:val="005119EC"/>
    <w:rsid w:val="00511BF9"/>
    <w:rsid w:val="005128C1"/>
    <w:rsid w:val="00513133"/>
    <w:rsid w:val="005131DD"/>
    <w:rsid w:val="005134CF"/>
    <w:rsid w:val="005136DC"/>
    <w:rsid w:val="00513791"/>
    <w:rsid w:val="005137CE"/>
    <w:rsid w:val="00513ACC"/>
    <w:rsid w:val="00513EDD"/>
    <w:rsid w:val="005156A9"/>
    <w:rsid w:val="005156EF"/>
    <w:rsid w:val="00515840"/>
    <w:rsid w:val="00515968"/>
    <w:rsid w:val="00515FD8"/>
    <w:rsid w:val="0051634B"/>
    <w:rsid w:val="005169FA"/>
    <w:rsid w:val="0051777A"/>
    <w:rsid w:val="00517805"/>
    <w:rsid w:val="00517F90"/>
    <w:rsid w:val="0052031B"/>
    <w:rsid w:val="0052064F"/>
    <w:rsid w:val="005209A0"/>
    <w:rsid w:val="00520C69"/>
    <w:rsid w:val="0052164E"/>
    <w:rsid w:val="00521B8E"/>
    <w:rsid w:val="005226A8"/>
    <w:rsid w:val="00522C5B"/>
    <w:rsid w:val="00522FCE"/>
    <w:rsid w:val="005234B5"/>
    <w:rsid w:val="00523677"/>
    <w:rsid w:val="005274B8"/>
    <w:rsid w:val="00527608"/>
    <w:rsid w:val="005276C4"/>
    <w:rsid w:val="00527A05"/>
    <w:rsid w:val="00527ADA"/>
    <w:rsid w:val="005306B5"/>
    <w:rsid w:val="00530A96"/>
    <w:rsid w:val="00530DCE"/>
    <w:rsid w:val="00530EA6"/>
    <w:rsid w:val="005319D3"/>
    <w:rsid w:val="00532763"/>
    <w:rsid w:val="00532768"/>
    <w:rsid w:val="00533252"/>
    <w:rsid w:val="0053361E"/>
    <w:rsid w:val="0053366F"/>
    <w:rsid w:val="00536CF4"/>
    <w:rsid w:val="00537327"/>
    <w:rsid w:val="00537479"/>
    <w:rsid w:val="005378A6"/>
    <w:rsid w:val="0054003D"/>
    <w:rsid w:val="0054078C"/>
    <w:rsid w:val="00540CBF"/>
    <w:rsid w:val="005417E1"/>
    <w:rsid w:val="0054186A"/>
    <w:rsid w:val="0054193D"/>
    <w:rsid w:val="0054252A"/>
    <w:rsid w:val="0054299D"/>
    <w:rsid w:val="0054364E"/>
    <w:rsid w:val="005438A3"/>
    <w:rsid w:val="00543E02"/>
    <w:rsid w:val="0054451E"/>
    <w:rsid w:val="005445F6"/>
    <w:rsid w:val="005454DA"/>
    <w:rsid w:val="00545ABD"/>
    <w:rsid w:val="00545C09"/>
    <w:rsid w:val="00546B33"/>
    <w:rsid w:val="00546D02"/>
    <w:rsid w:val="00547380"/>
    <w:rsid w:val="00547896"/>
    <w:rsid w:val="00547C7C"/>
    <w:rsid w:val="00550105"/>
    <w:rsid w:val="0055028E"/>
    <w:rsid w:val="00550873"/>
    <w:rsid w:val="00550A34"/>
    <w:rsid w:val="00551389"/>
    <w:rsid w:val="00551752"/>
    <w:rsid w:val="005517E3"/>
    <w:rsid w:val="00551E4B"/>
    <w:rsid w:val="0055200F"/>
    <w:rsid w:val="00552414"/>
    <w:rsid w:val="005528A6"/>
    <w:rsid w:val="005534D0"/>
    <w:rsid w:val="00554602"/>
    <w:rsid w:val="00554730"/>
    <w:rsid w:val="00554D3C"/>
    <w:rsid w:val="00555F06"/>
    <w:rsid w:val="00556A0C"/>
    <w:rsid w:val="00556D31"/>
    <w:rsid w:val="005574D5"/>
    <w:rsid w:val="0055780E"/>
    <w:rsid w:val="00557B0E"/>
    <w:rsid w:val="00557F51"/>
    <w:rsid w:val="00562A5F"/>
    <w:rsid w:val="00563052"/>
    <w:rsid w:val="00563408"/>
    <w:rsid w:val="00563D00"/>
    <w:rsid w:val="00564560"/>
    <w:rsid w:val="00564DA6"/>
    <w:rsid w:val="00564F6F"/>
    <w:rsid w:val="00564FF2"/>
    <w:rsid w:val="00565092"/>
    <w:rsid w:val="005650C9"/>
    <w:rsid w:val="005653A1"/>
    <w:rsid w:val="00565DE6"/>
    <w:rsid w:val="00566025"/>
    <w:rsid w:val="00566837"/>
    <w:rsid w:val="00566CFD"/>
    <w:rsid w:val="00567377"/>
    <w:rsid w:val="0056794F"/>
    <w:rsid w:val="00567A1F"/>
    <w:rsid w:val="0057000C"/>
    <w:rsid w:val="00570805"/>
    <w:rsid w:val="00571D3B"/>
    <w:rsid w:val="00572132"/>
    <w:rsid w:val="00573244"/>
    <w:rsid w:val="00573E33"/>
    <w:rsid w:val="0057451F"/>
    <w:rsid w:val="00574CC5"/>
    <w:rsid w:val="00575502"/>
    <w:rsid w:val="00575C55"/>
    <w:rsid w:val="0057631F"/>
    <w:rsid w:val="00577E46"/>
    <w:rsid w:val="00580265"/>
    <w:rsid w:val="00580506"/>
    <w:rsid w:val="0058142A"/>
    <w:rsid w:val="0058252B"/>
    <w:rsid w:val="0058328F"/>
    <w:rsid w:val="00583A78"/>
    <w:rsid w:val="0058433E"/>
    <w:rsid w:val="00584932"/>
    <w:rsid w:val="005849EA"/>
    <w:rsid w:val="00584BA7"/>
    <w:rsid w:val="005852BD"/>
    <w:rsid w:val="0058534A"/>
    <w:rsid w:val="00585603"/>
    <w:rsid w:val="005856D4"/>
    <w:rsid w:val="00585D50"/>
    <w:rsid w:val="00586007"/>
    <w:rsid w:val="00586793"/>
    <w:rsid w:val="00586CCA"/>
    <w:rsid w:val="00586EEB"/>
    <w:rsid w:val="00587E73"/>
    <w:rsid w:val="005902D1"/>
    <w:rsid w:val="0059071D"/>
    <w:rsid w:val="00590E23"/>
    <w:rsid w:val="00590EF5"/>
    <w:rsid w:val="00591137"/>
    <w:rsid w:val="00591BAA"/>
    <w:rsid w:val="00591C87"/>
    <w:rsid w:val="005925E7"/>
    <w:rsid w:val="00592CA0"/>
    <w:rsid w:val="00592F21"/>
    <w:rsid w:val="00593583"/>
    <w:rsid w:val="00596199"/>
    <w:rsid w:val="00596D60"/>
    <w:rsid w:val="00596ED3"/>
    <w:rsid w:val="005975A1"/>
    <w:rsid w:val="0059783C"/>
    <w:rsid w:val="00597C76"/>
    <w:rsid w:val="005A02AB"/>
    <w:rsid w:val="005A0CB5"/>
    <w:rsid w:val="005A0FB3"/>
    <w:rsid w:val="005A1117"/>
    <w:rsid w:val="005A17EC"/>
    <w:rsid w:val="005A2629"/>
    <w:rsid w:val="005A337B"/>
    <w:rsid w:val="005A358D"/>
    <w:rsid w:val="005A3720"/>
    <w:rsid w:val="005A45C7"/>
    <w:rsid w:val="005A566E"/>
    <w:rsid w:val="005A5C90"/>
    <w:rsid w:val="005A77A5"/>
    <w:rsid w:val="005A7E3D"/>
    <w:rsid w:val="005B01FC"/>
    <w:rsid w:val="005B188A"/>
    <w:rsid w:val="005B2166"/>
    <w:rsid w:val="005B229C"/>
    <w:rsid w:val="005B2675"/>
    <w:rsid w:val="005B3031"/>
    <w:rsid w:val="005B3B5E"/>
    <w:rsid w:val="005B3D20"/>
    <w:rsid w:val="005B475B"/>
    <w:rsid w:val="005B485B"/>
    <w:rsid w:val="005B4CD4"/>
    <w:rsid w:val="005B4F59"/>
    <w:rsid w:val="005B5591"/>
    <w:rsid w:val="005B5B56"/>
    <w:rsid w:val="005B5F42"/>
    <w:rsid w:val="005B6856"/>
    <w:rsid w:val="005B69C8"/>
    <w:rsid w:val="005B6DDF"/>
    <w:rsid w:val="005B6E4F"/>
    <w:rsid w:val="005B7235"/>
    <w:rsid w:val="005C105D"/>
    <w:rsid w:val="005C205F"/>
    <w:rsid w:val="005C20A9"/>
    <w:rsid w:val="005C369E"/>
    <w:rsid w:val="005C3EF1"/>
    <w:rsid w:val="005C4028"/>
    <w:rsid w:val="005C426C"/>
    <w:rsid w:val="005C4494"/>
    <w:rsid w:val="005C4670"/>
    <w:rsid w:val="005C4B19"/>
    <w:rsid w:val="005C5A3D"/>
    <w:rsid w:val="005C5FB0"/>
    <w:rsid w:val="005C646E"/>
    <w:rsid w:val="005C76E8"/>
    <w:rsid w:val="005C7876"/>
    <w:rsid w:val="005C7ED4"/>
    <w:rsid w:val="005D01AF"/>
    <w:rsid w:val="005D0EE1"/>
    <w:rsid w:val="005D15D7"/>
    <w:rsid w:val="005D1813"/>
    <w:rsid w:val="005D19E5"/>
    <w:rsid w:val="005D37D2"/>
    <w:rsid w:val="005D37EC"/>
    <w:rsid w:val="005D6463"/>
    <w:rsid w:val="005D6B29"/>
    <w:rsid w:val="005D6BEB"/>
    <w:rsid w:val="005D73D9"/>
    <w:rsid w:val="005D7419"/>
    <w:rsid w:val="005D7623"/>
    <w:rsid w:val="005D77FB"/>
    <w:rsid w:val="005D7ECF"/>
    <w:rsid w:val="005E1A91"/>
    <w:rsid w:val="005E25B8"/>
    <w:rsid w:val="005E25C0"/>
    <w:rsid w:val="005E2D39"/>
    <w:rsid w:val="005E3689"/>
    <w:rsid w:val="005E36B2"/>
    <w:rsid w:val="005E39FA"/>
    <w:rsid w:val="005E450B"/>
    <w:rsid w:val="005E6259"/>
    <w:rsid w:val="005E62E2"/>
    <w:rsid w:val="005E641E"/>
    <w:rsid w:val="005E6C22"/>
    <w:rsid w:val="005E6F67"/>
    <w:rsid w:val="005E700F"/>
    <w:rsid w:val="005E71D2"/>
    <w:rsid w:val="005F00C5"/>
    <w:rsid w:val="005F0A1B"/>
    <w:rsid w:val="005F1042"/>
    <w:rsid w:val="005F1824"/>
    <w:rsid w:val="005F19A8"/>
    <w:rsid w:val="005F252B"/>
    <w:rsid w:val="005F267A"/>
    <w:rsid w:val="005F2947"/>
    <w:rsid w:val="005F29C1"/>
    <w:rsid w:val="005F3039"/>
    <w:rsid w:val="005F3271"/>
    <w:rsid w:val="005F34B9"/>
    <w:rsid w:val="005F389E"/>
    <w:rsid w:val="005F430A"/>
    <w:rsid w:val="005F4817"/>
    <w:rsid w:val="005F4E1E"/>
    <w:rsid w:val="005F5866"/>
    <w:rsid w:val="005F5C92"/>
    <w:rsid w:val="005F5E5B"/>
    <w:rsid w:val="005F6827"/>
    <w:rsid w:val="005F71AC"/>
    <w:rsid w:val="005F75A5"/>
    <w:rsid w:val="006008CF"/>
    <w:rsid w:val="00601249"/>
    <w:rsid w:val="006012E7"/>
    <w:rsid w:val="0060148E"/>
    <w:rsid w:val="00602951"/>
    <w:rsid w:val="00602AD2"/>
    <w:rsid w:val="00602FD7"/>
    <w:rsid w:val="006037B9"/>
    <w:rsid w:val="00603F83"/>
    <w:rsid w:val="00604384"/>
    <w:rsid w:val="00604554"/>
    <w:rsid w:val="00604DF7"/>
    <w:rsid w:val="0060549D"/>
    <w:rsid w:val="00605F58"/>
    <w:rsid w:val="00606481"/>
    <w:rsid w:val="006066CA"/>
    <w:rsid w:val="006068DA"/>
    <w:rsid w:val="00606B2B"/>
    <w:rsid w:val="00606CFC"/>
    <w:rsid w:val="00606D71"/>
    <w:rsid w:val="00607C44"/>
    <w:rsid w:val="00607E8F"/>
    <w:rsid w:val="00607FE1"/>
    <w:rsid w:val="00610348"/>
    <w:rsid w:val="00611194"/>
    <w:rsid w:val="00611531"/>
    <w:rsid w:val="00612AD2"/>
    <w:rsid w:val="006133C3"/>
    <w:rsid w:val="006140A6"/>
    <w:rsid w:val="00614E6D"/>
    <w:rsid w:val="0061678F"/>
    <w:rsid w:val="00616CB5"/>
    <w:rsid w:val="006170E3"/>
    <w:rsid w:val="00617670"/>
    <w:rsid w:val="006177D7"/>
    <w:rsid w:val="00617FE0"/>
    <w:rsid w:val="006201FF"/>
    <w:rsid w:val="0062126F"/>
    <w:rsid w:val="006212B5"/>
    <w:rsid w:val="00621554"/>
    <w:rsid w:val="006227A9"/>
    <w:rsid w:val="00622AF8"/>
    <w:rsid w:val="006230EA"/>
    <w:rsid w:val="006233BD"/>
    <w:rsid w:val="00625080"/>
    <w:rsid w:val="006256A1"/>
    <w:rsid w:val="0062693C"/>
    <w:rsid w:val="0062791D"/>
    <w:rsid w:val="00627D57"/>
    <w:rsid w:val="006300B8"/>
    <w:rsid w:val="00630206"/>
    <w:rsid w:val="00631383"/>
    <w:rsid w:val="006315F2"/>
    <w:rsid w:val="0063258E"/>
    <w:rsid w:val="00632AA0"/>
    <w:rsid w:val="006331C7"/>
    <w:rsid w:val="0063335E"/>
    <w:rsid w:val="00633370"/>
    <w:rsid w:val="00633C0F"/>
    <w:rsid w:val="00633ED1"/>
    <w:rsid w:val="006356A5"/>
    <w:rsid w:val="006366AB"/>
    <w:rsid w:val="006367D3"/>
    <w:rsid w:val="00640764"/>
    <w:rsid w:val="00640DBA"/>
    <w:rsid w:val="00640E14"/>
    <w:rsid w:val="00640E43"/>
    <w:rsid w:val="00641F84"/>
    <w:rsid w:val="00641FEF"/>
    <w:rsid w:val="00642844"/>
    <w:rsid w:val="0064386E"/>
    <w:rsid w:val="00643E03"/>
    <w:rsid w:val="00643F37"/>
    <w:rsid w:val="0064413C"/>
    <w:rsid w:val="00644DED"/>
    <w:rsid w:val="006453DD"/>
    <w:rsid w:val="00647EF3"/>
    <w:rsid w:val="00650C83"/>
    <w:rsid w:val="00650D02"/>
    <w:rsid w:val="00651F69"/>
    <w:rsid w:val="006529CA"/>
    <w:rsid w:val="00653330"/>
    <w:rsid w:val="006537AF"/>
    <w:rsid w:val="0065444D"/>
    <w:rsid w:val="006545EA"/>
    <w:rsid w:val="006547FB"/>
    <w:rsid w:val="00654B3F"/>
    <w:rsid w:val="00654C76"/>
    <w:rsid w:val="00654E2E"/>
    <w:rsid w:val="0065517B"/>
    <w:rsid w:val="00655194"/>
    <w:rsid w:val="00655EB9"/>
    <w:rsid w:val="00656471"/>
    <w:rsid w:val="00656A92"/>
    <w:rsid w:val="00656B66"/>
    <w:rsid w:val="00657963"/>
    <w:rsid w:val="006579AF"/>
    <w:rsid w:val="0066086E"/>
    <w:rsid w:val="006609A1"/>
    <w:rsid w:val="00660C9D"/>
    <w:rsid w:val="006610CA"/>
    <w:rsid w:val="006616C2"/>
    <w:rsid w:val="00661CBB"/>
    <w:rsid w:val="00662487"/>
    <w:rsid w:val="00662AFA"/>
    <w:rsid w:val="00663569"/>
    <w:rsid w:val="00663953"/>
    <w:rsid w:val="006642DC"/>
    <w:rsid w:val="00664749"/>
    <w:rsid w:val="00664CA5"/>
    <w:rsid w:val="006652A7"/>
    <w:rsid w:val="00665337"/>
    <w:rsid w:val="0066555F"/>
    <w:rsid w:val="00665B1A"/>
    <w:rsid w:val="006668C0"/>
    <w:rsid w:val="00667465"/>
    <w:rsid w:val="006708C1"/>
    <w:rsid w:val="006710DA"/>
    <w:rsid w:val="006713C3"/>
    <w:rsid w:val="006724A0"/>
    <w:rsid w:val="00672D4A"/>
    <w:rsid w:val="00672F46"/>
    <w:rsid w:val="00673131"/>
    <w:rsid w:val="006731ED"/>
    <w:rsid w:val="00673479"/>
    <w:rsid w:val="00673C3F"/>
    <w:rsid w:val="006748B0"/>
    <w:rsid w:val="00674923"/>
    <w:rsid w:val="00675558"/>
    <w:rsid w:val="00676134"/>
    <w:rsid w:val="0067655F"/>
    <w:rsid w:val="006766F6"/>
    <w:rsid w:val="00676B15"/>
    <w:rsid w:val="00676DED"/>
    <w:rsid w:val="00676E6A"/>
    <w:rsid w:val="00677D1C"/>
    <w:rsid w:val="00677D5A"/>
    <w:rsid w:val="00677E9D"/>
    <w:rsid w:val="00680192"/>
    <w:rsid w:val="00681AF4"/>
    <w:rsid w:val="00681B6D"/>
    <w:rsid w:val="00681CA4"/>
    <w:rsid w:val="0068227B"/>
    <w:rsid w:val="006825FA"/>
    <w:rsid w:val="00682C71"/>
    <w:rsid w:val="00682D26"/>
    <w:rsid w:val="0068315B"/>
    <w:rsid w:val="0068363D"/>
    <w:rsid w:val="006838A9"/>
    <w:rsid w:val="00684D07"/>
    <w:rsid w:val="00684D35"/>
    <w:rsid w:val="00685AE5"/>
    <w:rsid w:val="00685C30"/>
    <w:rsid w:val="00685F9B"/>
    <w:rsid w:val="00686337"/>
    <w:rsid w:val="00687ED3"/>
    <w:rsid w:val="00690E1E"/>
    <w:rsid w:val="00691209"/>
    <w:rsid w:val="00691629"/>
    <w:rsid w:val="00692259"/>
    <w:rsid w:val="0069234F"/>
    <w:rsid w:val="00692B1A"/>
    <w:rsid w:val="006931F0"/>
    <w:rsid w:val="006940DC"/>
    <w:rsid w:val="0069473E"/>
    <w:rsid w:val="0069492E"/>
    <w:rsid w:val="00694FB6"/>
    <w:rsid w:val="00695867"/>
    <w:rsid w:val="00695D31"/>
    <w:rsid w:val="00696B26"/>
    <w:rsid w:val="006976F8"/>
    <w:rsid w:val="00697A8A"/>
    <w:rsid w:val="00697EA7"/>
    <w:rsid w:val="006A0882"/>
    <w:rsid w:val="006A0A4D"/>
    <w:rsid w:val="006A0D08"/>
    <w:rsid w:val="006A0ECC"/>
    <w:rsid w:val="006A1466"/>
    <w:rsid w:val="006A154A"/>
    <w:rsid w:val="006A2B9E"/>
    <w:rsid w:val="006A362D"/>
    <w:rsid w:val="006A3F25"/>
    <w:rsid w:val="006A4208"/>
    <w:rsid w:val="006A4261"/>
    <w:rsid w:val="006A44BD"/>
    <w:rsid w:val="006A5892"/>
    <w:rsid w:val="006A5E0D"/>
    <w:rsid w:val="006A5EEA"/>
    <w:rsid w:val="006A6264"/>
    <w:rsid w:val="006A64AA"/>
    <w:rsid w:val="006A6A29"/>
    <w:rsid w:val="006A6AA2"/>
    <w:rsid w:val="006A6CBC"/>
    <w:rsid w:val="006A6F05"/>
    <w:rsid w:val="006A761B"/>
    <w:rsid w:val="006A7793"/>
    <w:rsid w:val="006B0B02"/>
    <w:rsid w:val="006B10B3"/>
    <w:rsid w:val="006B15BA"/>
    <w:rsid w:val="006B16A1"/>
    <w:rsid w:val="006B19CE"/>
    <w:rsid w:val="006B1AE7"/>
    <w:rsid w:val="006B2687"/>
    <w:rsid w:val="006B296D"/>
    <w:rsid w:val="006B382F"/>
    <w:rsid w:val="006B3959"/>
    <w:rsid w:val="006B5020"/>
    <w:rsid w:val="006B5323"/>
    <w:rsid w:val="006B55AD"/>
    <w:rsid w:val="006B5AA0"/>
    <w:rsid w:val="006B6CC7"/>
    <w:rsid w:val="006B784A"/>
    <w:rsid w:val="006C07C9"/>
    <w:rsid w:val="006C0935"/>
    <w:rsid w:val="006C10AE"/>
    <w:rsid w:val="006C11D5"/>
    <w:rsid w:val="006C236C"/>
    <w:rsid w:val="006C237F"/>
    <w:rsid w:val="006C23EA"/>
    <w:rsid w:val="006C327C"/>
    <w:rsid w:val="006C33DF"/>
    <w:rsid w:val="006C3693"/>
    <w:rsid w:val="006C38E2"/>
    <w:rsid w:val="006C400D"/>
    <w:rsid w:val="006C4125"/>
    <w:rsid w:val="006C4163"/>
    <w:rsid w:val="006C540F"/>
    <w:rsid w:val="006C650F"/>
    <w:rsid w:val="006C655E"/>
    <w:rsid w:val="006C6EC7"/>
    <w:rsid w:val="006C6EE2"/>
    <w:rsid w:val="006D01C8"/>
    <w:rsid w:val="006D0C28"/>
    <w:rsid w:val="006D1221"/>
    <w:rsid w:val="006D1791"/>
    <w:rsid w:val="006D2365"/>
    <w:rsid w:val="006D2682"/>
    <w:rsid w:val="006D276C"/>
    <w:rsid w:val="006D28A1"/>
    <w:rsid w:val="006D3712"/>
    <w:rsid w:val="006D3882"/>
    <w:rsid w:val="006D3D25"/>
    <w:rsid w:val="006D4328"/>
    <w:rsid w:val="006D44FB"/>
    <w:rsid w:val="006D48E1"/>
    <w:rsid w:val="006D5FA4"/>
    <w:rsid w:val="006D6475"/>
    <w:rsid w:val="006D65F1"/>
    <w:rsid w:val="006D6972"/>
    <w:rsid w:val="006D6AE8"/>
    <w:rsid w:val="006D6BEF"/>
    <w:rsid w:val="006D7801"/>
    <w:rsid w:val="006E0504"/>
    <w:rsid w:val="006E0D7E"/>
    <w:rsid w:val="006E0E9F"/>
    <w:rsid w:val="006E1261"/>
    <w:rsid w:val="006E183A"/>
    <w:rsid w:val="006E1FE4"/>
    <w:rsid w:val="006E23F8"/>
    <w:rsid w:val="006E29FC"/>
    <w:rsid w:val="006E2E4A"/>
    <w:rsid w:val="006E3FA2"/>
    <w:rsid w:val="006E5084"/>
    <w:rsid w:val="006E59E0"/>
    <w:rsid w:val="006E666B"/>
    <w:rsid w:val="006E684D"/>
    <w:rsid w:val="006F032B"/>
    <w:rsid w:val="006F0E64"/>
    <w:rsid w:val="006F1124"/>
    <w:rsid w:val="006F1DD6"/>
    <w:rsid w:val="006F2016"/>
    <w:rsid w:val="006F36DC"/>
    <w:rsid w:val="006F3970"/>
    <w:rsid w:val="006F3B5A"/>
    <w:rsid w:val="006F3F4A"/>
    <w:rsid w:val="006F5281"/>
    <w:rsid w:val="006F5E47"/>
    <w:rsid w:val="006F62F3"/>
    <w:rsid w:val="006F6494"/>
    <w:rsid w:val="006F7130"/>
    <w:rsid w:val="0070068B"/>
    <w:rsid w:val="007008E7"/>
    <w:rsid w:val="00701EFE"/>
    <w:rsid w:val="00702B29"/>
    <w:rsid w:val="00704BB1"/>
    <w:rsid w:val="00705A25"/>
    <w:rsid w:val="00705D17"/>
    <w:rsid w:val="00706348"/>
    <w:rsid w:val="00706549"/>
    <w:rsid w:val="0070757A"/>
    <w:rsid w:val="0071055C"/>
    <w:rsid w:val="00710842"/>
    <w:rsid w:val="0071131E"/>
    <w:rsid w:val="00711FF3"/>
    <w:rsid w:val="00712302"/>
    <w:rsid w:val="00712662"/>
    <w:rsid w:val="0071335E"/>
    <w:rsid w:val="00713485"/>
    <w:rsid w:val="00713B9C"/>
    <w:rsid w:val="00714711"/>
    <w:rsid w:val="00714CAA"/>
    <w:rsid w:val="00715BE6"/>
    <w:rsid w:val="00715E2E"/>
    <w:rsid w:val="00715F4B"/>
    <w:rsid w:val="00716666"/>
    <w:rsid w:val="00716D8E"/>
    <w:rsid w:val="00717728"/>
    <w:rsid w:val="007178AF"/>
    <w:rsid w:val="007179FE"/>
    <w:rsid w:val="00717FCE"/>
    <w:rsid w:val="007209F6"/>
    <w:rsid w:val="00720F67"/>
    <w:rsid w:val="00721D39"/>
    <w:rsid w:val="007220B0"/>
    <w:rsid w:val="00722123"/>
    <w:rsid w:val="00722408"/>
    <w:rsid w:val="0072267F"/>
    <w:rsid w:val="00722BF2"/>
    <w:rsid w:val="007232DE"/>
    <w:rsid w:val="007241D0"/>
    <w:rsid w:val="0072479A"/>
    <w:rsid w:val="00725C4A"/>
    <w:rsid w:val="00725D2E"/>
    <w:rsid w:val="007265A7"/>
    <w:rsid w:val="007269B0"/>
    <w:rsid w:val="007303DA"/>
    <w:rsid w:val="00730D75"/>
    <w:rsid w:val="00731945"/>
    <w:rsid w:val="00732AD2"/>
    <w:rsid w:val="00732BE0"/>
    <w:rsid w:val="00733DC5"/>
    <w:rsid w:val="007343D7"/>
    <w:rsid w:val="0073529B"/>
    <w:rsid w:val="00735589"/>
    <w:rsid w:val="00735B16"/>
    <w:rsid w:val="007364DE"/>
    <w:rsid w:val="007369EA"/>
    <w:rsid w:val="00736BC6"/>
    <w:rsid w:val="00737094"/>
    <w:rsid w:val="0074043F"/>
    <w:rsid w:val="00740B65"/>
    <w:rsid w:val="007423A4"/>
    <w:rsid w:val="00742B2D"/>
    <w:rsid w:val="00742BCF"/>
    <w:rsid w:val="00742C1A"/>
    <w:rsid w:val="00743261"/>
    <w:rsid w:val="007436F7"/>
    <w:rsid w:val="0074397F"/>
    <w:rsid w:val="00745382"/>
    <w:rsid w:val="00745473"/>
    <w:rsid w:val="007454FF"/>
    <w:rsid w:val="00745EFA"/>
    <w:rsid w:val="007466C1"/>
    <w:rsid w:val="00747BFE"/>
    <w:rsid w:val="00747FAD"/>
    <w:rsid w:val="00750A42"/>
    <w:rsid w:val="00750FEB"/>
    <w:rsid w:val="00751CF1"/>
    <w:rsid w:val="00751D85"/>
    <w:rsid w:val="00752889"/>
    <w:rsid w:val="00752EB2"/>
    <w:rsid w:val="007535A8"/>
    <w:rsid w:val="007540FD"/>
    <w:rsid w:val="00755E5A"/>
    <w:rsid w:val="00756095"/>
    <w:rsid w:val="00756608"/>
    <w:rsid w:val="007568AE"/>
    <w:rsid w:val="0075707E"/>
    <w:rsid w:val="00757685"/>
    <w:rsid w:val="00757CF0"/>
    <w:rsid w:val="00757EE5"/>
    <w:rsid w:val="007609E0"/>
    <w:rsid w:val="007617D1"/>
    <w:rsid w:val="00761A53"/>
    <w:rsid w:val="00761C68"/>
    <w:rsid w:val="00761DB6"/>
    <w:rsid w:val="00762400"/>
    <w:rsid w:val="00762733"/>
    <w:rsid w:val="00762A56"/>
    <w:rsid w:val="00762BF8"/>
    <w:rsid w:val="0076321B"/>
    <w:rsid w:val="00763A2D"/>
    <w:rsid w:val="0076421E"/>
    <w:rsid w:val="007645F7"/>
    <w:rsid w:val="007651A6"/>
    <w:rsid w:val="007651C5"/>
    <w:rsid w:val="0076537B"/>
    <w:rsid w:val="007657E8"/>
    <w:rsid w:val="00765DFF"/>
    <w:rsid w:val="007667F0"/>
    <w:rsid w:val="007668F8"/>
    <w:rsid w:val="007670AB"/>
    <w:rsid w:val="007671AC"/>
    <w:rsid w:val="00767253"/>
    <w:rsid w:val="0076754F"/>
    <w:rsid w:val="007676A0"/>
    <w:rsid w:val="00770CCB"/>
    <w:rsid w:val="00771B5F"/>
    <w:rsid w:val="00771C12"/>
    <w:rsid w:val="00771D9D"/>
    <w:rsid w:val="0077271F"/>
    <w:rsid w:val="00772A5D"/>
    <w:rsid w:val="00772F34"/>
    <w:rsid w:val="007732AD"/>
    <w:rsid w:val="00773C57"/>
    <w:rsid w:val="00773F8E"/>
    <w:rsid w:val="007743B0"/>
    <w:rsid w:val="00774535"/>
    <w:rsid w:val="00775713"/>
    <w:rsid w:val="00775A19"/>
    <w:rsid w:val="00775B63"/>
    <w:rsid w:val="00775CDD"/>
    <w:rsid w:val="00776137"/>
    <w:rsid w:val="00776839"/>
    <w:rsid w:val="00781F36"/>
    <w:rsid w:val="00782EF1"/>
    <w:rsid w:val="0078328E"/>
    <w:rsid w:val="00783859"/>
    <w:rsid w:val="00783C98"/>
    <w:rsid w:val="0078472C"/>
    <w:rsid w:val="00784736"/>
    <w:rsid w:val="007847FE"/>
    <w:rsid w:val="00784B44"/>
    <w:rsid w:val="00784DAD"/>
    <w:rsid w:val="00785036"/>
    <w:rsid w:val="0078529F"/>
    <w:rsid w:val="00785469"/>
    <w:rsid w:val="007863F4"/>
    <w:rsid w:val="00786877"/>
    <w:rsid w:val="0079019B"/>
    <w:rsid w:val="0079031B"/>
    <w:rsid w:val="00790C60"/>
    <w:rsid w:val="00790C8F"/>
    <w:rsid w:val="00791303"/>
    <w:rsid w:val="00791B51"/>
    <w:rsid w:val="0079208E"/>
    <w:rsid w:val="00792FD6"/>
    <w:rsid w:val="00793433"/>
    <w:rsid w:val="00793FCE"/>
    <w:rsid w:val="00794828"/>
    <w:rsid w:val="0079495D"/>
    <w:rsid w:val="00794B4B"/>
    <w:rsid w:val="00795263"/>
    <w:rsid w:val="007959D3"/>
    <w:rsid w:val="00795CA7"/>
    <w:rsid w:val="0079722A"/>
    <w:rsid w:val="00797B46"/>
    <w:rsid w:val="00797D99"/>
    <w:rsid w:val="00797EAD"/>
    <w:rsid w:val="00797ED7"/>
    <w:rsid w:val="007A1488"/>
    <w:rsid w:val="007A224C"/>
    <w:rsid w:val="007A24E8"/>
    <w:rsid w:val="007A3CCF"/>
    <w:rsid w:val="007A4CD1"/>
    <w:rsid w:val="007A4DA2"/>
    <w:rsid w:val="007A549A"/>
    <w:rsid w:val="007A5A63"/>
    <w:rsid w:val="007A6259"/>
    <w:rsid w:val="007A72D9"/>
    <w:rsid w:val="007B0568"/>
    <w:rsid w:val="007B0805"/>
    <w:rsid w:val="007B1012"/>
    <w:rsid w:val="007B1123"/>
    <w:rsid w:val="007B1545"/>
    <w:rsid w:val="007B1768"/>
    <w:rsid w:val="007B1BE6"/>
    <w:rsid w:val="007B217F"/>
    <w:rsid w:val="007B29E9"/>
    <w:rsid w:val="007B2C70"/>
    <w:rsid w:val="007B2D41"/>
    <w:rsid w:val="007B2DC3"/>
    <w:rsid w:val="007B3514"/>
    <w:rsid w:val="007B36C1"/>
    <w:rsid w:val="007B3B88"/>
    <w:rsid w:val="007B41A6"/>
    <w:rsid w:val="007B444C"/>
    <w:rsid w:val="007B4BD7"/>
    <w:rsid w:val="007B4BDF"/>
    <w:rsid w:val="007B52B1"/>
    <w:rsid w:val="007B556B"/>
    <w:rsid w:val="007B5661"/>
    <w:rsid w:val="007B5DDB"/>
    <w:rsid w:val="007B6E27"/>
    <w:rsid w:val="007B70E0"/>
    <w:rsid w:val="007B7594"/>
    <w:rsid w:val="007B7C79"/>
    <w:rsid w:val="007C0555"/>
    <w:rsid w:val="007C0716"/>
    <w:rsid w:val="007C079F"/>
    <w:rsid w:val="007C1D7A"/>
    <w:rsid w:val="007C2272"/>
    <w:rsid w:val="007C27AB"/>
    <w:rsid w:val="007C29B4"/>
    <w:rsid w:val="007C2C07"/>
    <w:rsid w:val="007C2FEC"/>
    <w:rsid w:val="007C35DD"/>
    <w:rsid w:val="007C3AAC"/>
    <w:rsid w:val="007C5AC0"/>
    <w:rsid w:val="007C5EEC"/>
    <w:rsid w:val="007C6837"/>
    <w:rsid w:val="007C70B0"/>
    <w:rsid w:val="007C774A"/>
    <w:rsid w:val="007C776E"/>
    <w:rsid w:val="007C7C02"/>
    <w:rsid w:val="007C7CD3"/>
    <w:rsid w:val="007D0558"/>
    <w:rsid w:val="007D0F92"/>
    <w:rsid w:val="007D15B1"/>
    <w:rsid w:val="007D196A"/>
    <w:rsid w:val="007D2638"/>
    <w:rsid w:val="007D28D9"/>
    <w:rsid w:val="007D3946"/>
    <w:rsid w:val="007D41E4"/>
    <w:rsid w:val="007D427C"/>
    <w:rsid w:val="007D44A6"/>
    <w:rsid w:val="007D45F4"/>
    <w:rsid w:val="007D4C54"/>
    <w:rsid w:val="007D564F"/>
    <w:rsid w:val="007D59AC"/>
    <w:rsid w:val="007D5F53"/>
    <w:rsid w:val="007D5FC7"/>
    <w:rsid w:val="007D624F"/>
    <w:rsid w:val="007D69CC"/>
    <w:rsid w:val="007E071A"/>
    <w:rsid w:val="007E07E1"/>
    <w:rsid w:val="007E0DCF"/>
    <w:rsid w:val="007E1087"/>
    <w:rsid w:val="007E1422"/>
    <w:rsid w:val="007E16F6"/>
    <w:rsid w:val="007E18C9"/>
    <w:rsid w:val="007E19AE"/>
    <w:rsid w:val="007E1E49"/>
    <w:rsid w:val="007E2088"/>
    <w:rsid w:val="007E260D"/>
    <w:rsid w:val="007E28DE"/>
    <w:rsid w:val="007E2CF2"/>
    <w:rsid w:val="007E2F2F"/>
    <w:rsid w:val="007E3191"/>
    <w:rsid w:val="007E3B74"/>
    <w:rsid w:val="007E4B33"/>
    <w:rsid w:val="007E4DDD"/>
    <w:rsid w:val="007E4F01"/>
    <w:rsid w:val="007E5503"/>
    <w:rsid w:val="007E5A72"/>
    <w:rsid w:val="007E65F1"/>
    <w:rsid w:val="007E6B32"/>
    <w:rsid w:val="007E6D21"/>
    <w:rsid w:val="007E6EEA"/>
    <w:rsid w:val="007E774D"/>
    <w:rsid w:val="007E7B66"/>
    <w:rsid w:val="007F10E5"/>
    <w:rsid w:val="007F1B23"/>
    <w:rsid w:val="007F1BBD"/>
    <w:rsid w:val="007F3355"/>
    <w:rsid w:val="007F35A8"/>
    <w:rsid w:val="007F36C6"/>
    <w:rsid w:val="007F3970"/>
    <w:rsid w:val="007F44A3"/>
    <w:rsid w:val="007F4581"/>
    <w:rsid w:val="007F4777"/>
    <w:rsid w:val="007F51A8"/>
    <w:rsid w:val="007F6429"/>
    <w:rsid w:val="007F689B"/>
    <w:rsid w:val="007F6CA2"/>
    <w:rsid w:val="007F7448"/>
    <w:rsid w:val="007F7475"/>
    <w:rsid w:val="007F7AD3"/>
    <w:rsid w:val="007F7F95"/>
    <w:rsid w:val="00800351"/>
    <w:rsid w:val="0080044E"/>
    <w:rsid w:val="008006E8"/>
    <w:rsid w:val="00800B4A"/>
    <w:rsid w:val="00800CB2"/>
    <w:rsid w:val="00801475"/>
    <w:rsid w:val="00801B78"/>
    <w:rsid w:val="008024FF"/>
    <w:rsid w:val="00802548"/>
    <w:rsid w:val="00802916"/>
    <w:rsid w:val="00802A25"/>
    <w:rsid w:val="00803A5E"/>
    <w:rsid w:val="0080474F"/>
    <w:rsid w:val="00804B36"/>
    <w:rsid w:val="008050A6"/>
    <w:rsid w:val="008050B3"/>
    <w:rsid w:val="00805538"/>
    <w:rsid w:val="008056B1"/>
    <w:rsid w:val="0080585C"/>
    <w:rsid w:val="008066ED"/>
    <w:rsid w:val="00807646"/>
    <w:rsid w:val="00807CCD"/>
    <w:rsid w:val="00807F55"/>
    <w:rsid w:val="00810ADB"/>
    <w:rsid w:val="00810C5A"/>
    <w:rsid w:val="0081126A"/>
    <w:rsid w:val="00811A57"/>
    <w:rsid w:val="00811EB6"/>
    <w:rsid w:val="00811FCE"/>
    <w:rsid w:val="00812417"/>
    <w:rsid w:val="00814038"/>
    <w:rsid w:val="008141A5"/>
    <w:rsid w:val="0081480C"/>
    <w:rsid w:val="0081548A"/>
    <w:rsid w:val="008158D4"/>
    <w:rsid w:val="008165DD"/>
    <w:rsid w:val="008201A3"/>
    <w:rsid w:val="00820620"/>
    <w:rsid w:val="00821ACA"/>
    <w:rsid w:val="008221F7"/>
    <w:rsid w:val="00822858"/>
    <w:rsid w:val="008229A2"/>
    <w:rsid w:val="00825722"/>
    <w:rsid w:val="00825EFE"/>
    <w:rsid w:val="0082632F"/>
    <w:rsid w:val="00826592"/>
    <w:rsid w:val="008268C1"/>
    <w:rsid w:val="00826987"/>
    <w:rsid w:val="00826C6E"/>
    <w:rsid w:val="0082733D"/>
    <w:rsid w:val="0082751A"/>
    <w:rsid w:val="00827573"/>
    <w:rsid w:val="008276CB"/>
    <w:rsid w:val="00827E37"/>
    <w:rsid w:val="0083016B"/>
    <w:rsid w:val="0083258C"/>
    <w:rsid w:val="008325E1"/>
    <w:rsid w:val="00832F14"/>
    <w:rsid w:val="008338CE"/>
    <w:rsid w:val="008341D2"/>
    <w:rsid w:val="008342A0"/>
    <w:rsid w:val="00834827"/>
    <w:rsid w:val="008357A3"/>
    <w:rsid w:val="00835BF7"/>
    <w:rsid w:val="00835E87"/>
    <w:rsid w:val="00835F49"/>
    <w:rsid w:val="008366E6"/>
    <w:rsid w:val="00836E89"/>
    <w:rsid w:val="00836F6D"/>
    <w:rsid w:val="0084017F"/>
    <w:rsid w:val="008401D4"/>
    <w:rsid w:val="00841C17"/>
    <w:rsid w:val="00841C97"/>
    <w:rsid w:val="008423A7"/>
    <w:rsid w:val="008428CB"/>
    <w:rsid w:val="00843008"/>
    <w:rsid w:val="00843F9B"/>
    <w:rsid w:val="00844ADA"/>
    <w:rsid w:val="00844F31"/>
    <w:rsid w:val="0084582B"/>
    <w:rsid w:val="00845FE1"/>
    <w:rsid w:val="0084621E"/>
    <w:rsid w:val="00846BCB"/>
    <w:rsid w:val="00846CAF"/>
    <w:rsid w:val="00847542"/>
    <w:rsid w:val="0084779A"/>
    <w:rsid w:val="00850765"/>
    <w:rsid w:val="00850945"/>
    <w:rsid w:val="00850AE5"/>
    <w:rsid w:val="00850B46"/>
    <w:rsid w:val="00851405"/>
    <w:rsid w:val="0085172B"/>
    <w:rsid w:val="008519DB"/>
    <w:rsid w:val="00851B53"/>
    <w:rsid w:val="00852BF7"/>
    <w:rsid w:val="00853622"/>
    <w:rsid w:val="008538B0"/>
    <w:rsid w:val="00854088"/>
    <w:rsid w:val="008540EB"/>
    <w:rsid w:val="00854854"/>
    <w:rsid w:val="008551F6"/>
    <w:rsid w:val="00855F7F"/>
    <w:rsid w:val="00857807"/>
    <w:rsid w:val="008608C0"/>
    <w:rsid w:val="00860CEB"/>
    <w:rsid w:val="0086114C"/>
    <w:rsid w:val="00861299"/>
    <w:rsid w:val="00861983"/>
    <w:rsid w:val="00861BC8"/>
    <w:rsid w:val="00861DFA"/>
    <w:rsid w:val="008621F5"/>
    <w:rsid w:val="00862665"/>
    <w:rsid w:val="00863353"/>
    <w:rsid w:val="00863400"/>
    <w:rsid w:val="00864716"/>
    <w:rsid w:val="00864768"/>
    <w:rsid w:val="00865035"/>
    <w:rsid w:val="00865207"/>
    <w:rsid w:val="0086599B"/>
    <w:rsid w:val="008659A3"/>
    <w:rsid w:val="008663B7"/>
    <w:rsid w:val="00866AC0"/>
    <w:rsid w:val="00867339"/>
    <w:rsid w:val="008673AE"/>
    <w:rsid w:val="0087029D"/>
    <w:rsid w:val="0087110D"/>
    <w:rsid w:val="008715E1"/>
    <w:rsid w:val="00871DDC"/>
    <w:rsid w:val="00871F3B"/>
    <w:rsid w:val="00871FE6"/>
    <w:rsid w:val="00872262"/>
    <w:rsid w:val="00873C5E"/>
    <w:rsid w:val="00873E6A"/>
    <w:rsid w:val="0087415A"/>
    <w:rsid w:val="0087427D"/>
    <w:rsid w:val="00874D47"/>
    <w:rsid w:val="00874E47"/>
    <w:rsid w:val="008757A9"/>
    <w:rsid w:val="0087594B"/>
    <w:rsid w:val="00875991"/>
    <w:rsid w:val="008770C4"/>
    <w:rsid w:val="008772B1"/>
    <w:rsid w:val="00877418"/>
    <w:rsid w:val="00877C92"/>
    <w:rsid w:val="00880498"/>
    <w:rsid w:val="00880FA9"/>
    <w:rsid w:val="008816A3"/>
    <w:rsid w:val="008817BE"/>
    <w:rsid w:val="0088188C"/>
    <w:rsid w:val="00881E38"/>
    <w:rsid w:val="008824A4"/>
    <w:rsid w:val="008829F2"/>
    <w:rsid w:val="00884F96"/>
    <w:rsid w:val="00885158"/>
    <w:rsid w:val="00885FA3"/>
    <w:rsid w:val="00885FA9"/>
    <w:rsid w:val="0088612C"/>
    <w:rsid w:val="00886680"/>
    <w:rsid w:val="0088672E"/>
    <w:rsid w:val="00886879"/>
    <w:rsid w:val="008870F5"/>
    <w:rsid w:val="008872E1"/>
    <w:rsid w:val="0089069B"/>
    <w:rsid w:val="00890DE1"/>
    <w:rsid w:val="0089115E"/>
    <w:rsid w:val="00891187"/>
    <w:rsid w:val="008911B8"/>
    <w:rsid w:val="008916DB"/>
    <w:rsid w:val="00891D0D"/>
    <w:rsid w:val="00891E6C"/>
    <w:rsid w:val="0089218E"/>
    <w:rsid w:val="008921FF"/>
    <w:rsid w:val="00892CC9"/>
    <w:rsid w:val="00893236"/>
    <w:rsid w:val="008936B5"/>
    <w:rsid w:val="00893E21"/>
    <w:rsid w:val="00893E28"/>
    <w:rsid w:val="00893E9A"/>
    <w:rsid w:val="00894274"/>
    <w:rsid w:val="00894279"/>
    <w:rsid w:val="008942DE"/>
    <w:rsid w:val="00894828"/>
    <w:rsid w:val="00896372"/>
    <w:rsid w:val="00896DF9"/>
    <w:rsid w:val="00896F82"/>
    <w:rsid w:val="0089796F"/>
    <w:rsid w:val="008A08ED"/>
    <w:rsid w:val="008A1C47"/>
    <w:rsid w:val="008A1F00"/>
    <w:rsid w:val="008A24E6"/>
    <w:rsid w:val="008A25A1"/>
    <w:rsid w:val="008A2803"/>
    <w:rsid w:val="008A2BAB"/>
    <w:rsid w:val="008A3194"/>
    <w:rsid w:val="008A32F4"/>
    <w:rsid w:val="008A3B7A"/>
    <w:rsid w:val="008A4150"/>
    <w:rsid w:val="008A42C9"/>
    <w:rsid w:val="008A4516"/>
    <w:rsid w:val="008A47DC"/>
    <w:rsid w:val="008A4A34"/>
    <w:rsid w:val="008A542E"/>
    <w:rsid w:val="008A5441"/>
    <w:rsid w:val="008A5BB2"/>
    <w:rsid w:val="008A6716"/>
    <w:rsid w:val="008A6BB3"/>
    <w:rsid w:val="008A78FE"/>
    <w:rsid w:val="008B0A86"/>
    <w:rsid w:val="008B0EED"/>
    <w:rsid w:val="008B132D"/>
    <w:rsid w:val="008B17DD"/>
    <w:rsid w:val="008B1E68"/>
    <w:rsid w:val="008B1F01"/>
    <w:rsid w:val="008B21A1"/>
    <w:rsid w:val="008B2857"/>
    <w:rsid w:val="008B2D55"/>
    <w:rsid w:val="008B3040"/>
    <w:rsid w:val="008B331C"/>
    <w:rsid w:val="008B3D23"/>
    <w:rsid w:val="008B40D5"/>
    <w:rsid w:val="008B51FC"/>
    <w:rsid w:val="008B5C83"/>
    <w:rsid w:val="008B5E3B"/>
    <w:rsid w:val="008B63D6"/>
    <w:rsid w:val="008B728E"/>
    <w:rsid w:val="008B740B"/>
    <w:rsid w:val="008B7617"/>
    <w:rsid w:val="008B77B3"/>
    <w:rsid w:val="008C0121"/>
    <w:rsid w:val="008C014C"/>
    <w:rsid w:val="008C0695"/>
    <w:rsid w:val="008C10AD"/>
    <w:rsid w:val="008C1480"/>
    <w:rsid w:val="008C174D"/>
    <w:rsid w:val="008C18D6"/>
    <w:rsid w:val="008C1F63"/>
    <w:rsid w:val="008C1F66"/>
    <w:rsid w:val="008C292E"/>
    <w:rsid w:val="008C2CA1"/>
    <w:rsid w:val="008C3676"/>
    <w:rsid w:val="008C38EA"/>
    <w:rsid w:val="008C3998"/>
    <w:rsid w:val="008C4432"/>
    <w:rsid w:val="008C4AE4"/>
    <w:rsid w:val="008C4AFF"/>
    <w:rsid w:val="008C5C48"/>
    <w:rsid w:val="008C5FF2"/>
    <w:rsid w:val="008C6ECA"/>
    <w:rsid w:val="008C7959"/>
    <w:rsid w:val="008C7DE8"/>
    <w:rsid w:val="008D04F0"/>
    <w:rsid w:val="008D1107"/>
    <w:rsid w:val="008D12AC"/>
    <w:rsid w:val="008D2074"/>
    <w:rsid w:val="008D2212"/>
    <w:rsid w:val="008D3046"/>
    <w:rsid w:val="008D3114"/>
    <w:rsid w:val="008D495F"/>
    <w:rsid w:val="008D506A"/>
    <w:rsid w:val="008D5494"/>
    <w:rsid w:val="008D54C0"/>
    <w:rsid w:val="008D6EE3"/>
    <w:rsid w:val="008D70CA"/>
    <w:rsid w:val="008D72C2"/>
    <w:rsid w:val="008D7342"/>
    <w:rsid w:val="008D7517"/>
    <w:rsid w:val="008E056B"/>
    <w:rsid w:val="008E07D6"/>
    <w:rsid w:val="008E0F5D"/>
    <w:rsid w:val="008E1985"/>
    <w:rsid w:val="008E3251"/>
    <w:rsid w:val="008E3A23"/>
    <w:rsid w:val="008E558D"/>
    <w:rsid w:val="008E67A3"/>
    <w:rsid w:val="008E6890"/>
    <w:rsid w:val="008E69E4"/>
    <w:rsid w:val="008E6B84"/>
    <w:rsid w:val="008E70A0"/>
    <w:rsid w:val="008E74FD"/>
    <w:rsid w:val="008E78AE"/>
    <w:rsid w:val="008F00D9"/>
    <w:rsid w:val="008F1767"/>
    <w:rsid w:val="008F1860"/>
    <w:rsid w:val="008F23BC"/>
    <w:rsid w:val="008F2E8F"/>
    <w:rsid w:val="008F3BE8"/>
    <w:rsid w:val="008F3EC7"/>
    <w:rsid w:val="008F45BC"/>
    <w:rsid w:val="008F4BD1"/>
    <w:rsid w:val="008F674E"/>
    <w:rsid w:val="008F6B0F"/>
    <w:rsid w:val="008F7044"/>
    <w:rsid w:val="008F74EB"/>
    <w:rsid w:val="008F75A6"/>
    <w:rsid w:val="008F7BDA"/>
    <w:rsid w:val="009001C9"/>
    <w:rsid w:val="009004BE"/>
    <w:rsid w:val="00900AF0"/>
    <w:rsid w:val="00900FDF"/>
    <w:rsid w:val="009016E8"/>
    <w:rsid w:val="009020D4"/>
    <w:rsid w:val="00904511"/>
    <w:rsid w:val="009049C8"/>
    <w:rsid w:val="00904A67"/>
    <w:rsid w:val="00904BAA"/>
    <w:rsid w:val="0090532B"/>
    <w:rsid w:val="00905607"/>
    <w:rsid w:val="009062FE"/>
    <w:rsid w:val="00906305"/>
    <w:rsid w:val="00907959"/>
    <w:rsid w:val="00907988"/>
    <w:rsid w:val="00910207"/>
    <w:rsid w:val="00910539"/>
    <w:rsid w:val="009113CB"/>
    <w:rsid w:val="00911943"/>
    <w:rsid w:val="00911C9D"/>
    <w:rsid w:val="00912093"/>
    <w:rsid w:val="00912886"/>
    <w:rsid w:val="00912EC4"/>
    <w:rsid w:val="009135C7"/>
    <w:rsid w:val="00913F1D"/>
    <w:rsid w:val="0091544D"/>
    <w:rsid w:val="009161F0"/>
    <w:rsid w:val="009209EC"/>
    <w:rsid w:val="00920D72"/>
    <w:rsid w:val="00920FF6"/>
    <w:rsid w:val="0092118E"/>
    <w:rsid w:val="00921847"/>
    <w:rsid w:val="00921C29"/>
    <w:rsid w:val="0092212A"/>
    <w:rsid w:val="009225F4"/>
    <w:rsid w:val="00923591"/>
    <w:rsid w:val="00923BD7"/>
    <w:rsid w:val="00923CC4"/>
    <w:rsid w:val="00924D32"/>
    <w:rsid w:val="00925A7F"/>
    <w:rsid w:val="00925FB3"/>
    <w:rsid w:val="009262BF"/>
    <w:rsid w:val="0092681C"/>
    <w:rsid w:val="00927370"/>
    <w:rsid w:val="00927494"/>
    <w:rsid w:val="009275AA"/>
    <w:rsid w:val="00927618"/>
    <w:rsid w:val="0092793E"/>
    <w:rsid w:val="00927D0B"/>
    <w:rsid w:val="009308BB"/>
    <w:rsid w:val="00930ADE"/>
    <w:rsid w:val="0093113B"/>
    <w:rsid w:val="00931794"/>
    <w:rsid w:val="00931E9A"/>
    <w:rsid w:val="00932EA6"/>
    <w:rsid w:val="00933C01"/>
    <w:rsid w:val="009340DB"/>
    <w:rsid w:val="0093418B"/>
    <w:rsid w:val="00934840"/>
    <w:rsid w:val="00935980"/>
    <w:rsid w:val="00935C98"/>
    <w:rsid w:val="00936C21"/>
    <w:rsid w:val="0093704E"/>
    <w:rsid w:val="00937264"/>
    <w:rsid w:val="00937789"/>
    <w:rsid w:val="009379FA"/>
    <w:rsid w:val="00937D1E"/>
    <w:rsid w:val="00937E81"/>
    <w:rsid w:val="009400EB"/>
    <w:rsid w:val="0094027F"/>
    <w:rsid w:val="0094369A"/>
    <w:rsid w:val="00943EBA"/>
    <w:rsid w:val="00944483"/>
    <w:rsid w:val="009452BB"/>
    <w:rsid w:val="00945668"/>
    <w:rsid w:val="009459AF"/>
    <w:rsid w:val="00946731"/>
    <w:rsid w:val="00947024"/>
    <w:rsid w:val="009472F8"/>
    <w:rsid w:val="009474A1"/>
    <w:rsid w:val="00950756"/>
    <w:rsid w:val="009515B3"/>
    <w:rsid w:val="009518FC"/>
    <w:rsid w:val="00952156"/>
    <w:rsid w:val="00952352"/>
    <w:rsid w:val="00952D92"/>
    <w:rsid w:val="00953087"/>
    <w:rsid w:val="00953430"/>
    <w:rsid w:val="0095378A"/>
    <w:rsid w:val="009537DF"/>
    <w:rsid w:val="00953926"/>
    <w:rsid w:val="00953C17"/>
    <w:rsid w:val="00953ECB"/>
    <w:rsid w:val="00955164"/>
    <w:rsid w:val="00955FA8"/>
    <w:rsid w:val="00956E7A"/>
    <w:rsid w:val="009579C7"/>
    <w:rsid w:val="00957C6A"/>
    <w:rsid w:val="00957D2E"/>
    <w:rsid w:val="00960447"/>
    <w:rsid w:val="00960A7D"/>
    <w:rsid w:val="00960BC0"/>
    <w:rsid w:val="0096105B"/>
    <w:rsid w:val="00962C63"/>
    <w:rsid w:val="00963B9E"/>
    <w:rsid w:val="00963C3F"/>
    <w:rsid w:val="00963E6F"/>
    <w:rsid w:val="00964205"/>
    <w:rsid w:val="00966040"/>
    <w:rsid w:val="0096626A"/>
    <w:rsid w:val="009663ED"/>
    <w:rsid w:val="00970298"/>
    <w:rsid w:val="0097118A"/>
    <w:rsid w:val="00971214"/>
    <w:rsid w:val="0097246E"/>
    <w:rsid w:val="00972E24"/>
    <w:rsid w:val="0097345C"/>
    <w:rsid w:val="0097425D"/>
    <w:rsid w:val="009747BE"/>
    <w:rsid w:val="00974931"/>
    <w:rsid w:val="0097509C"/>
    <w:rsid w:val="0097533D"/>
    <w:rsid w:val="009779AE"/>
    <w:rsid w:val="00977F05"/>
    <w:rsid w:val="00980A55"/>
    <w:rsid w:val="00980C1A"/>
    <w:rsid w:val="00981A0F"/>
    <w:rsid w:val="00981F18"/>
    <w:rsid w:val="009827B2"/>
    <w:rsid w:val="00982943"/>
    <w:rsid w:val="0098297E"/>
    <w:rsid w:val="00982CDA"/>
    <w:rsid w:val="0098489A"/>
    <w:rsid w:val="00985089"/>
    <w:rsid w:val="009851EB"/>
    <w:rsid w:val="00985330"/>
    <w:rsid w:val="0098556C"/>
    <w:rsid w:val="00985700"/>
    <w:rsid w:val="009860EF"/>
    <w:rsid w:val="00986712"/>
    <w:rsid w:val="00986C14"/>
    <w:rsid w:val="00987233"/>
    <w:rsid w:val="00987637"/>
    <w:rsid w:val="00987914"/>
    <w:rsid w:val="00987E52"/>
    <w:rsid w:val="00990C97"/>
    <w:rsid w:val="00990C9F"/>
    <w:rsid w:val="00991077"/>
    <w:rsid w:val="00991EDC"/>
    <w:rsid w:val="00991F46"/>
    <w:rsid w:val="0099253A"/>
    <w:rsid w:val="00992705"/>
    <w:rsid w:val="00992758"/>
    <w:rsid w:val="00992B74"/>
    <w:rsid w:val="0099369A"/>
    <w:rsid w:val="00994D7F"/>
    <w:rsid w:val="009956C7"/>
    <w:rsid w:val="009959F8"/>
    <w:rsid w:val="0099600B"/>
    <w:rsid w:val="009964AE"/>
    <w:rsid w:val="00996547"/>
    <w:rsid w:val="0099660E"/>
    <w:rsid w:val="00996FB5"/>
    <w:rsid w:val="0099737E"/>
    <w:rsid w:val="00997477"/>
    <w:rsid w:val="00997959"/>
    <w:rsid w:val="009A02F6"/>
    <w:rsid w:val="009A0594"/>
    <w:rsid w:val="009A0BDA"/>
    <w:rsid w:val="009A0CFF"/>
    <w:rsid w:val="009A1118"/>
    <w:rsid w:val="009A1359"/>
    <w:rsid w:val="009A1B15"/>
    <w:rsid w:val="009A2B4B"/>
    <w:rsid w:val="009A41A0"/>
    <w:rsid w:val="009A4724"/>
    <w:rsid w:val="009A650F"/>
    <w:rsid w:val="009A6CE9"/>
    <w:rsid w:val="009A726F"/>
    <w:rsid w:val="009B052B"/>
    <w:rsid w:val="009B0788"/>
    <w:rsid w:val="009B1036"/>
    <w:rsid w:val="009B19CA"/>
    <w:rsid w:val="009B1AF9"/>
    <w:rsid w:val="009B1BDF"/>
    <w:rsid w:val="009B24F9"/>
    <w:rsid w:val="009B262C"/>
    <w:rsid w:val="009B2DB3"/>
    <w:rsid w:val="009B2F22"/>
    <w:rsid w:val="009B3DF7"/>
    <w:rsid w:val="009B404B"/>
    <w:rsid w:val="009B40F0"/>
    <w:rsid w:val="009B42D1"/>
    <w:rsid w:val="009B435B"/>
    <w:rsid w:val="009B53A2"/>
    <w:rsid w:val="009B53C4"/>
    <w:rsid w:val="009B57D5"/>
    <w:rsid w:val="009B5A5C"/>
    <w:rsid w:val="009B611F"/>
    <w:rsid w:val="009B6F4C"/>
    <w:rsid w:val="009B74CB"/>
    <w:rsid w:val="009B7BFB"/>
    <w:rsid w:val="009B7E99"/>
    <w:rsid w:val="009C09E7"/>
    <w:rsid w:val="009C0DB3"/>
    <w:rsid w:val="009C13FC"/>
    <w:rsid w:val="009C17AC"/>
    <w:rsid w:val="009C243D"/>
    <w:rsid w:val="009C2855"/>
    <w:rsid w:val="009C2F15"/>
    <w:rsid w:val="009C3073"/>
    <w:rsid w:val="009C38E9"/>
    <w:rsid w:val="009C3AA6"/>
    <w:rsid w:val="009C3B3D"/>
    <w:rsid w:val="009C559D"/>
    <w:rsid w:val="009C5D55"/>
    <w:rsid w:val="009C640F"/>
    <w:rsid w:val="009C79AC"/>
    <w:rsid w:val="009C7ABA"/>
    <w:rsid w:val="009C7D52"/>
    <w:rsid w:val="009C7F00"/>
    <w:rsid w:val="009D022E"/>
    <w:rsid w:val="009D0A03"/>
    <w:rsid w:val="009D1159"/>
    <w:rsid w:val="009D1EE8"/>
    <w:rsid w:val="009D274E"/>
    <w:rsid w:val="009D2835"/>
    <w:rsid w:val="009D2996"/>
    <w:rsid w:val="009D3811"/>
    <w:rsid w:val="009D424D"/>
    <w:rsid w:val="009D4F05"/>
    <w:rsid w:val="009D5258"/>
    <w:rsid w:val="009D5696"/>
    <w:rsid w:val="009D5892"/>
    <w:rsid w:val="009D5A40"/>
    <w:rsid w:val="009D6985"/>
    <w:rsid w:val="009E04D4"/>
    <w:rsid w:val="009E0670"/>
    <w:rsid w:val="009E19BB"/>
    <w:rsid w:val="009E1AA2"/>
    <w:rsid w:val="009E1BF6"/>
    <w:rsid w:val="009E1D00"/>
    <w:rsid w:val="009E1F51"/>
    <w:rsid w:val="009E23EC"/>
    <w:rsid w:val="009E2DD3"/>
    <w:rsid w:val="009E2FB1"/>
    <w:rsid w:val="009E36CC"/>
    <w:rsid w:val="009E393F"/>
    <w:rsid w:val="009E3E15"/>
    <w:rsid w:val="009E4ADF"/>
    <w:rsid w:val="009E5DA8"/>
    <w:rsid w:val="009E5F04"/>
    <w:rsid w:val="009E6754"/>
    <w:rsid w:val="009E73E4"/>
    <w:rsid w:val="009E7C32"/>
    <w:rsid w:val="009F08EF"/>
    <w:rsid w:val="009F170E"/>
    <w:rsid w:val="009F2082"/>
    <w:rsid w:val="009F20E4"/>
    <w:rsid w:val="009F2AD6"/>
    <w:rsid w:val="009F2B90"/>
    <w:rsid w:val="009F3322"/>
    <w:rsid w:val="009F3606"/>
    <w:rsid w:val="009F3C86"/>
    <w:rsid w:val="009F42EC"/>
    <w:rsid w:val="009F54A6"/>
    <w:rsid w:val="009F649B"/>
    <w:rsid w:val="009F6CE6"/>
    <w:rsid w:val="00A00306"/>
    <w:rsid w:val="00A0085A"/>
    <w:rsid w:val="00A00922"/>
    <w:rsid w:val="00A00B3B"/>
    <w:rsid w:val="00A0123D"/>
    <w:rsid w:val="00A0131B"/>
    <w:rsid w:val="00A01397"/>
    <w:rsid w:val="00A01DCA"/>
    <w:rsid w:val="00A023D9"/>
    <w:rsid w:val="00A02587"/>
    <w:rsid w:val="00A0273D"/>
    <w:rsid w:val="00A02E2E"/>
    <w:rsid w:val="00A0334D"/>
    <w:rsid w:val="00A03D5C"/>
    <w:rsid w:val="00A05167"/>
    <w:rsid w:val="00A05708"/>
    <w:rsid w:val="00A0654A"/>
    <w:rsid w:val="00A0676A"/>
    <w:rsid w:val="00A0698C"/>
    <w:rsid w:val="00A06A25"/>
    <w:rsid w:val="00A070E0"/>
    <w:rsid w:val="00A07BA5"/>
    <w:rsid w:val="00A07D96"/>
    <w:rsid w:val="00A07FDF"/>
    <w:rsid w:val="00A10912"/>
    <w:rsid w:val="00A109D7"/>
    <w:rsid w:val="00A10A39"/>
    <w:rsid w:val="00A10A3B"/>
    <w:rsid w:val="00A1136F"/>
    <w:rsid w:val="00A11622"/>
    <w:rsid w:val="00A11B84"/>
    <w:rsid w:val="00A11ED4"/>
    <w:rsid w:val="00A11F88"/>
    <w:rsid w:val="00A122E6"/>
    <w:rsid w:val="00A126E8"/>
    <w:rsid w:val="00A13661"/>
    <w:rsid w:val="00A13D70"/>
    <w:rsid w:val="00A13F8C"/>
    <w:rsid w:val="00A1550C"/>
    <w:rsid w:val="00A15DE5"/>
    <w:rsid w:val="00A15E6A"/>
    <w:rsid w:val="00A1639B"/>
    <w:rsid w:val="00A175D3"/>
    <w:rsid w:val="00A17E5F"/>
    <w:rsid w:val="00A2065A"/>
    <w:rsid w:val="00A20802"/>
    <w:rsid w:val="00A20D79"/>
    <w:rsid w:val="00A20EA2"/>
    <w:rsid w:val="00A2160A"/>
    <w:rsid w:val="00A21F45"/>
    <w:rsid w:val="00A2278D"/>
    <w:rsid w:val="00A2299B"/>
    <w:rsid w:val="00A22BD8"/>
    <w:rsid w:val="00A235AA"/>
    <w:rsid w:val="00A236A3"/>
    <w:rsid w:val="00A236B8"/>
    <w:rsid w:val="00A246B0"/>
    <w:rsid w:val="00A2588B"/>
    <w:rsid w:val="00A2604F"/>
    <w:rsid w:val="00A26A9B"/>
    <w:rsid w:val="00A26D55"/>
    <w:rsid w:val="00A278C4"/>
    <w:rsid w:val="00A302B9"/>
    <w:rsid w:val="00A3036B"/>
    <w:rsid w:val="00A3095A"/>
    <w:rsid w:val="00A30F1A"/>
    <w:rsid w:val="00A31007"/>
    <w:rsid w:val="00A319A8"/>
    <w:rsid w:val="00A31D59"/>
    <w:rsid w:val="00A32088"/>
    <w:rsid w:val="00A320ED"/>
    <w:rsid w:val="00A323CE"/>
    <w:rsid w:val="00A32AC2"/>
    <w:rsid w:val="00A32BE6"/>
    <w:rsid w:val="00A33346"/>
    <w:rsid w:val="00A337F7"/>
    <w:rsid w:val="00A33FEB"/>
    <w:rsid w:val="00A3437E"/>
    <w:rsid w:val="00A3475B"/>
    <w:rsid w:val="00A34AC8"/>
    <w:rsid w:val="00A34D24"/>
    <w:rsid w:val="00A3531F"/>
    <w:rsid w:val="00A35B6D"/>
    <w:rsid w:val="00A35FA3"/>
    <w:rsid w:val="00A36F12"/>
    <w:rsid w:val="00A36F5A"/>
    <w:rsid w:val="00A37E41"/>
    <w:rsid w:val="00A40FC6"/>
    <w:rsid w:val="00A40FC8"/>
    <w:rsid w:val="00A4191A"/>
    <w:rsid w:val="00A41A34"/>
    <w:rsid w:val="00A41BCD"/>
    <w:rsid w:val="00A41FF8"/>
    <w:rsid w:val="00A4222C"/>
    <w:rsid w:val="00A4231E"/>
    <w:rsid w:val="00A42574"/>
    <w:rsid w:val="00A43055"/>
    <w:rsid w:val="00A44514"/>
    <w:rsid w:val="00A44B1A"/>
    <w:rsid w:val="00A45799"/>
    <w:rsid w:val="00A46592"/>
    <w:rsid w:val="00A46BAA"/>
    <w:rsid w:val="00A473AF"/>
    <w:rsid w:val="00A4759E"/>
    <w:rsid w:val="00A47948"/>
    <w:rsid w:val="00A50248"/>
    <w:rsid w:val="00A504AB"/>
    <w:rsid w:val="00A513B6"/>
    <w:rsid w:val="00A51453"/>
    <w:rsid w:val="00A51488"/>
    <w:rsid w:val="00A52A0C"/>
    <w:rsid w:val="00A52E1F"/>
    <w:rsid w:val="00A539A6"/>
    <w:rsid w:val="00A54C8A"/>
    <w:rsid w:val="00A54DED"/>
    <w:rsid w:val="00A54E89"/>
    <w:rsid w:val="00A54F73"/>
    <w:rsid w:val="00A5507A"/>
    <w:rsid w:val="00A550ED"/>
    <w:rsid w:val="00A55A75"/>
    <w:rsid w:val="00A55F42"/>
    <w:rsid w:val="00A56A4F"/>
    <w:rsid w:val="00A57168"/>
    <w:rsid w:val="00A5741E"/>
    <w:rsid w:val="00A57591"/>
    <w:rsid w:val="00A5768F"/>
    <w:rsid w:val="00A57B4D"/>
    <w:rsid w:val="00A603B1"/>
    <w:rsid w:val="00A60429"/>
    <w:rsid w:val="00A604C5"/>
    <w:rsid w:val="00A611FD"/>
    <w:rsid w:val="00A619BB"/>
    <w:rsid w:val="00A623EC"/>
    <w:rsid w:val="00A62491"/>
    <w:rsid w:val="00A6312C"/>
    <w:rsid w:val="00A634BE"/>
    <w:rsid w:val="00A65074"/>
    <w:rsid w:val="00A65781"/>
    <w:rsid w:val="00A657C3"/>
    <w:rsid w:val="00A65B46"/>
    <w:rsid w:val="00A65E5C"/>
    <w:rsid w:val="00A66024"/>
    <w:rsid w:val="00A66312"/>
    <w:rsid w:val="00A66E2B"/>
    <w:rsid w:val="00A671A8"/>
    <w:rsid w:val="00A70552"/>
    <w:rsid w:val="00A70CF7"/>
    <w:rsid w:val="00A70DFE"/>
    <w:rsid w:val="00A72081"/>
    <w:rsid w:val="00A7209C"/>
    <w:rsid w:val="00A721A8"/>
    <w:rsid w:val="00A729EA"/>
    <w:rsid w:val="00A734D2"/>
    <w:rsid w:val="00A7365C"/>
    <w:rsid w:val="00A7372A"/>
    <w:rsid w:val="00A73DC6"/>
    <w:rsid w:val="00A74961"/>
    <w:rsid w:val="00A74C43"/>
    <w:rsid w:val="00A75EE2"/>
    <w:rsid w:val="00A7649A"/>
    <w:rsid w:val="00A77238"/>
    <w:rsid w:val="00A773ED"/>
    <w:rsid w:val="00A776B6"/>
    <w:rsid w:val="00A80671"/>
    <w:rsid w:val="00A8070E"/>
    <w:rsid w:val="00A8078B"/>
    <w:rsid w:val="00A8131D"/>
    <w:rsid w:val="00A813A9"/>
    <w:rsid w:val="00A8145F"/>
    <w:rsid w:val="00A817E3"/>
    <w:rsid w:val="00A820E0"/>
    <w:rsid w:val="00A822EE"/>
    <w:rsid w:val="00A82843"/>
    <w:rsid w:val="00A82B53"/>
    <w:rsid w:val="00A83466"/>
    <w:rsid w:val="00A83779"/>
    <w:rsid w:val="00A83BFF"/>
    <w:rsid w:val="00A84A92"/>
    <w:rsid w:val="00A854D5"/>
    <w:rsid w:val="00A860DD"/>
    <w:rsid w:val="00A863E3"/>
    <w:rsid w:val="00A86926"/>
    <w:rsid w:val="00A876EE"/>
    <w:rsid w:val="00A8799F"/>
    <w:rsid w:val="00A879E5"/>
    <w:rsid w:val="00A87BC8"/>
    <w:rsid w:val="00A87BF5"/>
    <w:rsid w:val="00A900E2"/>
    <w:rsid w:val="00A90A8C"/>
    <w:rsid w:val="00A91168"/>
    <w:rsid w:val="00A917EB"/>
    <w:rsid w:val="00A9237B"/>
    <w:rsid w:val="00A926D3"/>
    <w:rsid w:val="00A92BDA"/>
    <w:rsid w:val="00A92F30"/>
    <w:rsid w:val="00A932A6"/>
    <w:rsid w:val="00A932AE"/>
    <w:rsid w:val="00A9337E"/>
    <w:rsid w:val="00A9366B"/>
    <w:rsid w:val="00A94A13"/>
    <w:rsid w:val="00A950B7"/>
    <w:rsid w:val="00A95AB9"/>
    <w:rsid w:val="00A95BAB"/>
    <w:rsid w:val="00A96414"/>
    <w:rsid w:val="00A9647F"/>
    <w:rsid w:val="00A9688A"/>
    <w:rsid w:val="00A96B04"/>
    <w:rsid w:val="00A96B94"/>
    <w:rsid w:val="00A97043"/>
    <w:rsid w:val="00A9716D"/>
    <w:rsid w:val="00A973CF"/>
    <w:rsid w:val="00A97C2A"/>
    <w:rsid w:val="00AA017E"/>
    <w:rsid w:val="00AA14E9"/>
    <w:rsid w:val="00AA16AF"/>
    <w:rsid w:val="00AA1F3D"/>
    <w:rsid w:val="00AA2692"/>
    <w:rsid w:val="00AA309C"/>
    <w:rsid w:val="00AA492F"/>
    <w:rsid w:val="00AA4D54"/>
    <w:rsid w:val="00AA5E07"/>
    <w:rsid w:val="00AA5FBD"/>
    <w:rsid w:val="00AA616C"/>
    <w:rsid w:val="00AA62AA"/>
    <w:rsid w:val="00AA6C08"/>
    <w:rsid w:val="00AA74D8"/>
    <w:rsid w:val="00AA76D0"/>
    <w:rsid w:val="00AA7FED"/>
    <w:rsid w:val="00AB0125"/>
    <w:rsid w:val="00AB0789"/>
    <w:rsid w:val="00AB1694"/>
    <w:rsid w:val="00AB1D9B"/>
    <w:rsid w:val="00AB25FF"/>
    <w:rsid w:val="00AB2926"/>
    <w:rsid w:val="00AB3014"/>
    <w:rsid w:val="00AB3889"/>
    <w:rsid w:val="00AB40E7"/>
    <w:rsid w:val="00AB4989"/>
    <w:rsid w:val="00AB4BCA"/>
    <w:rsid w:val="00AB4DBE"/>
    <w:rsid w:val="00AB7D92"/>
    <w:rsid w:val="00AC07C2"/>
    <w:rsid w:val="00AC0AF5"/>
    <w:rsid w:val="00AC0B4F"/>
    <w:rsid w:val="00AC0D36"/>
    <w:rsid w:val="00AC1142"/>
    <w:rsid w:val="00AC1489"/>
    <w:rsid w:val="00AC39C1"/>
    <w:rsid w:val="00AC3B61"/>
    <w:rsid w:val="00AC444F"/>
    <w:rsid w:val="00AC4DE9"/>
    <w:rsid w:val="00AC4F78"/>
    <w:rsid w:val="00AC5F43"/>
    <w:rsid w:val="00AC674B"/>
    <w:rsid w:val="00AC67EF"/>
    <w:rsid w:val="00AC6D13"/>
    <w:rsid w:val="00AD02AC"/>
    <w:rsid w:val="00AD1B7B"/>
    <w:rsid w:val="00AD1C38"/>
    <w:rsid w:val="00AD2058"/>
    <w:rsid w:val="00AD22AD"/>
    <w:rsid w:val="00AD246C"/>
    <w:rsid w:val="00AD2530"/>
    <w:rsid w:val="00AD2DAC"/>
    <w:rsid w:val="00AD3018"/>
    <w:rsid w:val="00AD4D61"/>
    <w:rsid w:val="00AD5040"/>
    <w:rsid w:val="00AD5C49"/>
    <w:rsid w:val="00AD654D"/>
    <w:rsid w:val="00AD67D7"/>
    <w:rsid w:val="00AD6809"/>
    <w:rsid w:val="00AD68A0"/>
    <w:rsid w:val="00AD6D53"/>
    <w:rsid w:val="00AD73E6"/>
    <w:rsid w:val="00AD7925"/>
    <w:rsid w:val="00AD7CF8"/>
    <w:rsid w:val="00AE0058"/>
    <w:rsid w:val="00AE0E59"/>
    <w:rsid w:val="00AE11E4"/>
    <w:rsid w:val="00AE1413"/>
    <w:rsid w:val="00AE1D19"/>
    <w:rsid w:val="00AE2427"/>
    <w:rsid w:val="00AE2902"/>
    <w:rsid w:val="00AE2BAD"/>
    <w:rsid w:val="00AE4F08"/>
    <w:rsid w:val="00AE5989"/>
    <w:rsid w:val="00AE5E1C"/>
    <w:rsid w:val="00AE63B9"/>
    <w:rsid w:val="00AE6B2A"/>
    <w:rsid w:val="00AE702C"/>
    <w:rsid w:val="00AE731C"/>
    <w:rsid w:val="00AE7573"/>
    <w:rsid w:val="00AE79E4"/>
    <w:rsid w:val="00AE7C55"/>
    <w:rsid w:val="00AF0099"/>
    <w:rsid w:val="00AF0319"/>
    <w:rsid w:val="00AF11A0"/>
    <w:rsid w:val="00AF3775"/>
    <w:rsid w:val="00AF3D5E"/>
    <w:rsid w:val="00AF3DB8"/>
    <w:rsid w:val="00AF4219"/>
    <w:rsid w:val="00AF4618"/>
    <w:rsid w:val="00AF4CAD"/>
    <w:rsid w:val="00AF4EE6"/>
    <w:rsid w:val="00AF5933"/>
    <w:rsid w:val="00AF62E3"/>
    <w:rsid w:val="00AF7362"/>
    <w:rsid w:val="00AF7454"/>
    <w:rsid w:val="00AF788F"/>
    <w:rsid w:val="00AF795D"/>
    <w:rsid w:val="00B00775"/>
    <w:rsid w:val="00B00F9A"/>
    <w:rsid w:val="00B0133F"/>
    <w:rsid w:val="00B01783"/>
    <w:rsid w:val="00B02716"/>
    <w:rsid w:val="00B03097"/>
    <w:rsid w:val="00B0330C"/>
    <w:rsid w:val="00B05AAF"/>
    <w:rsid w:val="00B06748"/>
    <w:rsid w:val="00B06883"/>
    <w:rsid w:val="00B06A72"/>
    <w:rsid w:val="00B06CEA"/>
    <w:rsid w:val="00B0763E"/>
    <w:rsid w:val="00B077CE"/>
    <w:rsid w:val="00B07F76"/>
    <w:rsid w:val="00B100C9"/>
    <w:rsid w:val="00B107E8"/>
    <w:rsid w:val="00B11E5F"/>
    <w:rsid w:val="00B1381F"/>
    <w:rsid w:val="00B13D8A"/>
    <w:rsid w:val="00B1421D"/>
    <w:rsid w:val="00B14B77"/>
    <w:rsid w:val="00B14EBB"/>
    <w:rsid w:val="00B14ED7"/>
    <w:rsid w:val="00B16005"/>
    <w:rsid w:val="00B16445"/>
    <w:rsid w:val="00B204B7"/>
    <w:rsid w:val="00B20EF7"/>
    <w:rsid w:val="00B21516"/>
    <w:rsid w:val="00B21B45"/>
    <w:rsid w:val="00B23F95"/>
    <w:rsid w:val="00B24302"/>
    <w:rsid w:val="00B24772"/>
    <w:rsid w:val="00B253B1"/>
    <w:rsid w:val="00B253F7"/>
    <w:rsid w:val="00B26CFD"/>
    <w:rsid w:val="00B26D4C"/>
    <w:rsid w:val="00B273A7"/>
    <w:rsid w:val="00B302C6"/>
    <w:rsid w:val="00B306BB"/>
    <w:rsid w:val="00B3160C"/>
    <w:rsid w:val="00B316AD"/>
    <w:rsid w:val="00B317BF"/>
    <w:rsid w:val="00B31B64"/>
    <w:rsid w:val="00B32B57"/>
    <w:rsid w:val="00B3378E"/>
    <w:rsid w:val="00B33A09"/>
    <w:rsid w:val="00B341D4"/>
    <w:rsid w:val="00B34238"/>
    <w:rsid w:val="00B351F0"/>
    <w:rsid w:val="00B35DF6"/>
    <w:rsid w:val="00B35E2D"/>
    <w:rsid w:val="00B35E53"/>
    <w:rsid w:val="00B36432"/>
    <w:rsid w:val="00B36799"/>
    <w:rsid w:val="00B3681A"/>
    <w:rsid w:val="00B36F85"/>
    <w:rsid w:val="00B37264"/>
    <w:rsid w:val="00B374F3"/>
    <w:rsid w:val="00B40465"/>
    <w:rsid w:val="00B41420"/>
    <w:rsid w:val="00B41C7A"/>
    <w:rsid w:val="00B423FA"/>
    <w:rsid w:val="00B43507"/>
    <w:rsid w:val="00B44187"/>
    <w:rsid w:val="00B44B23"/>
    <w:rsid w:val="00B44E3A"/>
    <w:rsid w:val="00B44E64"/>
    <w:rsid w:val="00B45A5F"/>
    <w:rsid w:val="00B45AB2"/>
    <w:rsid w:val="00B4613A"/>
    <w:rsid w:val="00B4709D"/>
    <w:rsid w:val="00B477B2"/>
    <w:rsid w:val="00B47998"/>
    <w:rsid w:val="00B50B90"/>
    <w:rsid w:val="00B50D1A"/>
    <w:rsid w:val="00B51C4E"/>
    <w:rsid w:val="00B538D5"/>
    <w:rsid w:val="00B53E51"/>
    <w:rsid w:val="00B54124"/>
    <w:rsid w:val="00B54563"/>
    <w:rsid w:val="00B555B5"/>
    <w:rsid w:val="00B556C6"/>
    <w:rsid w:val="00B55BD3"/>
    <w:rsid w:val="00B56135"/>
    <w:rsid w:val="00B563FC"/>
    <w:rsid w:val="00B56843"/>
    <w:rsid w:val="00B56BDA"/>
    <w:rsid w:val="00B60177"/>
    <w:rsid w:val="00B602BB"/>
    <w:rsid w:val="00B60C31"/>
    <w:rsid w:val="00B60C75"/>
    <w:rsid w:val="00B60F67"/>
    <w:rsid w:val="00B60FFE"/>
    <w:rsid w:val="00B61C14"/>
    <w:rsid w:val="00B61F65"/>
    <w:rsid w:val="00B6242E"/>
    <w:rsid w:val="00B62BEB"/>
    <w:rsid w:val="00B63115"/>
    <w:rsid w:val="00B64110"/>
    <w:rsid w:val="00B64159"/>
    <w:rsid w:val="00B6494E"/>
    <w:rsid w:val="00B64C34"/>
    <w:rsid w:val="00B64C3A"/>
    <w:rsid w:val="00B65A15"/>
    <w:rsid w:val="00B66437"/>
    <w:rsid w:val="00B66515"/>
    <w:rsid w:val="00B66E9E"/>
    <w:rsid w:val="00B67AFA"/>
    <w:rsid w:val="00B7052C"/>
    <w:rsid w:val="00B7057F"/>
    <w:rsid w:val="00B71A5F"/>
    <w:rsid w:val="00B71FA1"/>
    <w:rsid w:val="00B726C1"/>
    <w:rsid w:val="00B72AFD"/>
    <w:rsid w:val="00B736A3"/>
    <w:rsid w:val="00B7376D"/>
    <w:rsid w:val="00B745CA"/>
    <w:rsid w:val="00B745E3"/>
    <w:rsid w:val="00B757BD"/>
    <w:rsid w:val="00B75C59"/>
    <w:rsid w:val="00B76CBA"/>
    <w:rsid w:val="00B77107"/>
    <w:rsid w:val="00B77564"/>
    <w:rsid w:val="00B778F4"/>
    <w:rsid w:val="00B77D9F"/>
    <w:rsid w:val="00B80378"/>
    <w:rsid w:val="00B805E0"/>
    <w:rsid w:val="00B80805"/>
    <w:rsid w:val="00B80C38"/>
    <w:rsid w:val="00B826ED"/>
    <w:rsid w:val="00B82775"/>
    <w:rsid w:val="00B82C03"/>
    <w:rsid w:val="00B83C24"/>
    <w:rsid w:val="00B83E7F"/>
    <w:rsid w:val="00B84255"/>
    <w:rsid w:val="00B85761"/>
    <w:rsid w:val="00B857E9"/>
    <w:rsid w:val="00B85B91"/>
    <w:rsid w:val="00B85E3F"/>
    <w:rsid w:val="00B85F4C"/>
    <w:rsid w:val="00B860FD"/>
    <w:rsid w:val="00B86CA7"/>
    <w:rsid w:val="00B86D36"/>
    <w:rsid w:val="00B877E2"/>
    <w:rsid w:val="00B879C7"/>
    <w:rsid w:val="00B879FF"/>
    <w:rsid w:val="00B902F5"/>
    <w:rsid w:val="00B908C2"/>
    <w:rsid w:val="00B909EF"/>
    <w:rsid w:val="00B91478"/>
    <w:rsid w:val="00B9215F"/>
    <w:rsid w:val="00B92941"/>
    <w:rsid w:val="00B92C0E"/>
    <w:rsid w:val="00B92DA7"/>
    <w:rsid w:val="00B933F2"/>
    <w:rsid w:val="00B93AA1"/>
    <w:rsid w:val="00B93FB5"/>
    <w:rsid w:val="00B95D94"/>
    <w:rsid w:val="00B96299"/>
    <w:rsid w:val="00B9724B"/>
    <w:rsid w:val="00B97C89"/>
    <w:rsid w:val="00B97DB3"/>
    <w:rsid w:val="00BA1886"/>
    <w:rsid w:val="00BA1A6E"/>
    <w:rsid w:val="00BA1C06"/>
    <w:rsid w:val="00BA1D77"/>
    <w:rsid w:val="00BA1F6A"/>
    <w:rsid w:val="00BA1FC3"/>
    <w:rsid w:val="00BA2DA3"/>
    <w:rsid w:val="00BA33E9"/>
    <w:rsid w:val="00BA3503"/>
    <w:rsid w:val="00BA43D7"/>
    <w:rsid w:val="00BA46B2"/>
    <w:rsid w:val="00BA4BF7"/>
    <w:rsid w:val="00BA4C65"/>
    <w:rsid w:val="00BA4D1A"/>
    <w:rsid w:val="00BA55C1"/>
    <w:rsid w:val="00BA58E3"/>
    <w:rsid w:val="00BA5DB3"/>
    <w:rsid w:val="00BA5F2D"/>
    <w:rsid w:val="00BA6ABA"/>
    <w:rsid w:val="00BA7375"/>
    <w:rsid w:val="00BA7B66"/>
    <w:rsid w:val="00BA7FE3"/>
    <w:rsid w:val="00BB02F9"/>
    <w:rsid w:val="00BB0BB4"/>
    <w:rsid w:val="00BB0C81"/>
    <w:rsid w:val="00BB0E96"/>
    <w:rsid w:val="00BB125F"/>
    <w:rsid w:val="00BB14CC"/>
    <w:rsid w:val="00BB1DC8"/>
    <w:rsid w:val="00BB1F50"/>
    <w:rsid w:val="00BB252C"/>
    <w:rsid w:val="00BB2E4C"/>
    <w:rsid w:val="00BB2FC5"/>
    <w:rsid w:val="00BB3133"/>
    <w:rsid w:val="00BB354C"/>
    <w:rsid w:val="00BB35BD"/>
    <w:rsid w:val="00BB39CA"/>
    <w:rsid w:val="00BB4445"/>
    <w:rsid w:val="00BB4A51"/>
    <w:rsid w:val="00BB4FC8"/>
    <w:rsid w:val="00BB50DF"/>
    <w:rsid w:val="00BB512E"/>
    <w:rsid w:val="00BB541D"/>
    <w:rsid w:val="00BB5DB4"/>
    <w:rsid w:val="00BB659F"/>
    <w:rsid w:val="00BB7261"/>
    <w:rsid w:val="00BB7DA8"/>
    <w:rsid w:val="00BC04FC"/>
    <w:rsid w:val="00BC0829"/>
    <w:rsid w:val="00BC0BC3"/>
    <w:rsid w:val="00BC0DBE"/>
    <w:rsid w:val="00BC1C79"/>
    <w:rsid w:val="00BC2026"/>
    <w:rsid w:val="00BC32C0"/>
    <w:rsid w:val="00BC3367"/>
    <w:rsid w:val="00BC36D7"/>
    <w:rsid w:val="00BC3FD3"/>
    <w:rsid w:val="00BC4085"/>
    <w:rsid w:val="00BC40CE"/>
    <w:rsid w:val="00BC588A"/>
    <w:rsid w:val="00BC6220"/>
    <w:rsid w:val="00BC6B03"/>
    <w:rsid w:val="00BC729D"/>
    <w:rsid w:val="00BD10C2"/>
    <w:rsid w:val="00BD2617"/>
    <w:rsid w:val="00BD3BE9"/>
    <w:rsid w:val="00BD50EC"/>
    <w:rsid w:val="00BD5505"/>
    <w:rsid w:val="00BD57A4"/>
    <w:rsid w:val="00BE036E"/>
    <w:rsid w:val="00BE03AF"/>
    <w:rsid w:val="00BE1521"/>
    <w:rsid w:val="00BE1538"/>
    <w:rsid w:val="00BE169E"/>
    <w:rsid w:val="00BE1947"/>
    <w:rsid w:val="00BE1C06"/>
    <w:rsid w:val="00BE1C5F"/>
    <w:rsid w:val="00BE32A3"/>
    <w:rsid w:val="00BE37E8"/>
    <w:rsid w:val="00BE3A82"/>
    <w:rsid w:val="00BE40F2"/>
    <w:rsid w:val="00BE4114"/>
    <w:rsid w:val="00BE4137"/>
    <w:rsid w:val="00BE5842"/>
    <w:rsid w:val="00BE6368"/>
    <w:rsid w:val="00BE6DF7"/>
    <w:rsid w:val="00BE7689"/>
    <w:rsid w:val="00BE7C04"/>
    <w:rsid w:val="00BE7D6E"/>
    <w:rsid w:val="00BE7F96"/>
    <w:rsid w:val="00BF0423"/>
    <w:rsid w:val="00BF0FA8"/>
    <w:rsid w:val="00BF2986"/>
    <w:rsid w:val="00BF35D0"/>
    <w:rsid w:val="00BF3C90"/>
    <w:rsid w:val="00BF3E3D"/>
    <w:rsid w:val="00BF3E8C"/>
    <w:rsid w:val="00BF3FEA"/>
    <w:rsid w:val="00BF4D74"/>
    <w:rsid w:val="00BF55F8"/>
    <w:rsid w:val="00BF6003"/>
    <w:rsid w:val="00BF75D6"/>
    <w:rsid w:val="00BF7767"/>
    <w:rsid w:val="00BF7C42"/>
    <w:rsid w:val="00BF7EB5"/>
    <w:rsid w:val="00C0031A"/>
    <w:rsid w:val="00C011C0"/>
    <w:rsid w:val="00C01566"/>
    <w:rsid w:val="00C02146"/>
    <w:rsid w:val="00C0290F"/>
    <w:rsid w:val="00C02BFE"/>
    <w:rsid w:val="00C03BCB"/>
    <w:rsid w:val="00C03FCB"/>
    <w:rsid w:val="00C0451A"/>
    <w:rsid w:val="00C04BA9"/>
    <w:rsid w:val="00C05380"/>
    <w:rsid w:val="00C058AB"/>
    <w:rsid w:val="00C05CB2"/>
    <w:rsid w:val="00C05EEF"/>
    <w:rsid w:val="00C05F36"/>
    <w:rsid w:val="00C0667C"/>
    <w:rsid w:val="00C06874"/>
    <w:rsid w:val="00C06BB7"/>
    <w:rsid w:val="00C0789E"/>
    <w:rsid w:val="00C109F2"/>
    <w:rsid w:val="00C110E1"/>
    <w:rsid w:val="00C12219"/>
    <w:rsid w:val="00C1236E"/>
    <w:rsid w:val="00C1363A"/>
    <w:rsid w:val="00C139AF"/>
    <w:rsid w:val="00C13DCD"/>
    <w:rsid w:val="00C164B9"/>
    <w:rsid w:val="00C17CF2"/>
    <w:rsid w:val="00C17E89"/>
    <w:rsid w:val="00C17F2C"/>
    <w:rsid w:val="00C2035C"/>
    <w:rsid w:val="00C20B16"/>
    <w:rsid w:val="00C21112"/>
    <w:rsid w:val="00C21421"/>
    <w:rsid w:val="00C214E1"/>
    <w:rsid w:val="00C2150C"/>
    <w:rsid w:val="00C215E9"/>
    <w:rsid w:val="00C21B22"/>
    <w:rsid w:val="00C21FFB"/>
    <w:rsid w:val="00C22668"/>
    <w:rsid w:val="00C228E8"/>
    <w:rsid w:val="00C230DA"/>
    <w:rsid w:val="00C2330E"/>
    <w:rsid w:val="00C2339A"/>
    <w:rsid w:val="00C23C96"/>
    <w:rsid w:val="00C23ED4"/>
    <w:rsid w:val="00C23F81"/>
    <w:rsid w:val="00C24E26"/>
    <w:rsid w:val="00C25528"/>
    <w:rsid w:val="00C25DDB"/>
    <w:rsid w:val="00C268F2"/>
    <w:rsid w:val="00C2707B"/>
    <w:rsid w:val="00C270B9"/>
    <w:rsid w:val="00C274DD"/>
    <w:rsid w:val="00C27B15"/>
    <w:rsid w:val="00C302B8"/>
    <w:rsid w:val="00C30E30"/>
    <w:rsid w:val="00C3120F"/>
    <w:rsid w:val="00C323BE"/>
    <w:rsid w:val="00C32ADF"/>
    <w:rsid w:val="00C334F1"/>
    <w:rsid w:val="00C33CFA"/>
    <w:rsid w:val="00C3418C"/>
    <w:rsid w:val="00C34FD6"/>
    <w:rsid w:val="00C35299"/>
    <w:rsid w:val="00C354F1"/>
    <w:rsid w:val="00C35692"/>
    <w:rsid w:val="00C359DF"/>
    <w:rsid w:val="00C35A3B"/>
    <w:rsid w:val="00C40226"/>
    <w:rsid w:val="00C4055B"/>
    <w:rsid w:val="00C405EE"/>
    <w:rsid w:val="00C407E3"/>
    <w:rsid w:val="00C40FEA"/>
    <w:rsid w:val="00C410E8"/>
    <w:rsid w:val="00C41150"/>
    <w:rsid w:val="00C41637"/>
    <w:rsid w:val="00C416D2"/>
    <w:rsid w:val="00C41A6C"/>
    <w:rsid w:val="00C423B7"/>
    <w:rsid w:val="00C42828"/>
    <w:rsid w:val="00C42E32"/>
    <w:rsid w:val="00C4312E"/>
    <w:rsid w:val="00C432FA"/>
    <w:rsid w:val="00C4354F"/>
    <w:rsid w:val="00C435E3"/>
    <w:rsid w:val="00C439B0"/>
    <w:rsid w:val="00C43B7C"/>
    <w:rsid w:val="00C443E6"/>
    <w:rsid w:val="00C447FF"/>
    <w:rsid w:val="00C44AAD"/>
    <w:rsid w:val="00C44D3D"/>
    <w:rsid w:val="00C44F13"/>
    <w:rsid w:val="00C44F59"/>
    <w:rsid w:val="00C4568F"/>
    <w:rsid w:val="00C45AA2"/>
    <w:rsid w:val="00C47681"/>
    <w:rsid w:val="00C506D9"/>
    <w:rsid w:val="00C5086F"/>
    <w:rsid w:val="00C50D5D"/>
    <w:rsid w:val="00C514AF"/>
    <w:rsid w:val="00C51786"/>
    <w:rsid w:val="00C53C2A"/>
    <w:rsid w:val="00C54747"/>
    <w:rsid w:val="00C551A1"/>
    <w:rsid w:val="00C5597B"/>
    <w:rsid w:val="00C55AB7"/>
    <w:rsid w:val="00C55B85"/>
    <w:rsid w:val="00C55CBB"/>
    <w:rsid w:val="00C56117"/>
    <w:rsid w:val="00C5771B"/>
    <w:rsid w:val="00C61A1F"/>
    <w:rsid w:val="00C620BF"/>
    <w:rsid w:val="00C62C86"/>
    <w:rsid w:val="00C63235"/>
    <w:rsid w:val="00C634C4"/>
    <w:rsid w:val="00C637D7"/>
    <w:rsid w:val="00C6395E"/>
    <w:rsid w:val="00C63CA6"/>
    <w:rsid w:val="00C649D2"/>
    <w:rsid w:val="00C6525F"/>
    <w:rsid w:val="00C65EA5"/>
    <w:rsid w:val="00C6627D"/>
    <w:rsid w:val="00C6660E"/>
    <w:rsid w:val="00C66D95"/>
    <w:rsid w:val="00C6756D"/>
    <w:rsid w:val="00C67FB2"/>
    <w:rsid w:val="00C714A0"/>
    <w:rsid w:val="00C7214A"/>
    <w:rsid w:val="00C722A5"/>
    <w:rsid w:val="00C724FA"/>
    <w:rsid w:val="00C72E2D"/>
    <w:rsid w:val="00C747E0"/>
    <w:rsid w:val="00C74A62"/>
    <w:rsid w:val="00C74AD8"/>
    <w:rsid w:val="00C75649"/>
    <w:rsid w:val="00C75959"/>
    <w:rsid w:val="00C75A36"/>
    <w:rsid w:val="00C765A5"/>
    <w:rsid w:val="00C77059"/>
    <w:rsid w:val="00C77882"/>
    <w:rsid w:val="00C77DFF"/>
    <w:rsid w:val="00C8012E"/>
    <w:rsid w:val="00C801A7"/>
    <w:rsid w:val="00C80213"/>
    <w:rsid w:val="00C8026A"/>
    <w:rsid w:val="00C80596"/>
    <w:rsid w:val="00C80C69"/>
    <w:rsid w:val="00C81187"/>
    <w:rsid w:val="00C81A66"/>
    <w:rsid w:val="00C8250E"/>
    <w:rsid w:val="00C82FD6"/>
    <w:rsid w:val="00C83182"/>
    <w:rsid w:val="00C83962"/>
    <w:rsid w:val="00C84466"/>
    <w:rsid w:val="00C8468F"/>
    <w:rsid w:val="00C84794"/>
    <w:rsid w:val="00C849C0"/>
    <w:rsid w:val="00C8522D"/>
    <w:rsid w:val="00C86B2B"/>
    <w:rsid w:val="00C86D0F"/>
    <w:rsid w:val="00C86E0A"/>
    <w:rsid w:val="00C8722C"/>
    <w:rsid w:val="00C8755B"/>
    <w:rsid w:val="00C878B1"/>
    <w:rsid w:val="00C9058A"/>
    <w:rsid w:val="00C91648"/>
    <w:rsid w:val="00C92902"/>
    <w:rsid w:val="00C92DF1"/>
    <w:rsid w:val="00C93920"/>
    <w:rsid w:val="00C93A76"/>
    <w:rsid w:val="00C95C13"/>
    <w:rsid w:val="00C95FA6"/>
    <w:rsid w:val="00C962ED"/>
    <w:rsid w:val="00C975B5"/>
    <w:rsid w:val="00C97C70"/>
    <w:rsid w:val="00CA07E3"/>
    <w:rsid w:val="00CA1111"/>
    <w:rsid w:val="00CA16F1"/>
    <w:rsid w:val="00CA1FA8"/>
    <w:rsid w:val="00CA2934"/>
    <w:rsid w:val="00CA2DAF"/>
    <w:rsid w:val="00CA497E"/>
    <w:rsid w:val="00CA4DFF"/>
    <w:rsid w:val="00CA5173"/>
    <w:rsid w:val="00CA5F90"/>
    <w:rsid w:val="00CA61E5"/>
    <w:rsid w:val="00CA6227"/>
    <w:rsid w:val="00CA6715"/>
    <w:rsid w:val="00CA6AE1"/>
    <w:rsid w:val="00CA73B1"/>
    <w:rsid w:val="00CB08E8"/>
    <w:rsid w:val="00CB094A"/>
    <w:rsid w:val="00CB09FC"/>
    <w:rsid w:val="00CB0B71"/>
    <w:rsid w:val="00CB0B7A"/>
    <w:rsid w:val="00CB108A"/>
    <w:rsid w:val="00CB178C"/>
    <w:rsid w:val="00CB19C3"/>
    <w:rsid w:val="00CB1ACC"/>
    <w:rsid w:val="00CB1C22"/>
    <w:rsid w:val="00CB3994"/>
    <w:rsid w:val="00CB3B97"/>
    <w:rsid w:val="00CB3CA6"/>
    <w:rsid w:val="00CB4162"/>
    <w:rsid w:val="00CB4C93"/>
    <w:rsid w:val="00CB526C"/>
    <w:rsid w:val="00CB55AE"/>
    <w:rsid w:val="00CB5B48"/>
    <w:rsid w:val="00CB5E69"/>
    <w:rsid w:val="00CB5ED3"/>
    <w:rsid w:val="00CB5FF7"/>
    <w:rsid w:val="00CB66FD"/>
    <w:rsid w:val="00CB6719"/>
    <w:rsid w:val="00CB6A2E"/>
    <w:rsid w:val="00CB6BD3"/>
    <w:rsid w:val="00CB6C91"/>
    <w:rsid w:val="00CB6FF4"/>
    <w:rsid w:val="00CB70CA"/>
    <w:rsid w:val="00CC06EE"/>
    <w:rsid w:val="00CC08FF"/>
    <w:rsid w:val="00CC0CCA"/>
    <w:rsid w:val="00CC0D5F"/>
    <w:rsid w:val="00CC1110"/>
    <w:rsid w:val="00CC1727"/>
    <w:rsid w:val="00CC1D5C"/>
    <w:rsid w:val="00CC1F24"/>
    <w:rsid w:val="00CC21B1"/>
    <w:rsid w:val="00CC29FB"/>
    <w:rsid w:val="00CC2FD9"/>
    <w:rsid w:val="00CC339B"/>
    <w:rsid w:val="00CC3843"/>
    <w:rsid w:val="00CC4017"/>
    <w:rsid w:val="00CC4111"/>
    <w:rsid w:val="00CC4762"/>
    <w:rsid w:val="00CC4AAB"/>
    <w:rsid w:val="00CC4C82"/>
    <w:rsid w:val="00CC56C4"/>
    <w:rsid w:val="00CC5857"/>
    <w:rsid w:val="00CC59FB"/>
    <w:rsid w:val="00CC5EB7"/>
    <w:rsid w:val="00CC60BD"/>
    <w:rsid w:val="00CC63B4"/>
    <w:rsid w:val="00CC68B2"/>
    <w:rsid w:val="00CC6921"/>
    <w:rsid w:val="00CC751F"/>
    <w:rsid w:val="00CC7527"/>
    <w:rsid w:val="00CC7B95"/>
    <w:rsid w:val="00CD0AF3"/>
    <w:rsid w:val="00CD12A7"/>
    <w:rsid w:val="00CD1DDA"/>
    <w:rsid w:val="00CD22D2"/>
    <w:rsid w:val="00CD3743"/>
    <w:rsid w:val="00CD4042"/>
    <w:rsid w:val="00CD475E"/>
    <w:rsid w:val="00CD4D96"/>
    <w:rsid w:val="00CD518E"/>
    <w:rsid w:val="00CD61CC"/>
    <w:rsid w:val="00CD6310"/>
    <w:rsid w:val="00CD6B51"/>
    <w:rsid w:val="00CD6B53"/>
    <w:rsid w:val="00CD740C"/>
    <w:rsid w:val="00CD7B72"/>
    <w:rsid w:val="00CE10A4"/>
    <w:rsid w:val="00CE1F49"/>
    <w:rsid w:val="00CE2017"/>
    <w:rsid w:val="00CE23EB"/>
    <w:rsid w:val="00CE3108"/>
    <w:rsid w:val="00CE379D"/>
    <w:rsid w:val="00CE37FB"/>
    <w:rsid w:val="00CE3EB5"/>
    <w:rsid w:val="00CE3EF3"/>
    <w:rsid w:val="00CE4257"/>
    <w:rsid w:val="00CE4916"/>
    <w:rsid w:val="00CE4DCA"/>
    <w:rsid w:val="00CE4E68"/>
    <w:rsid w:val="00CE522C"/>
    <w:rsid w:val="00CE52EE"/>
    <w:rsid w:val="00CE5F67"/>
    <w:rsid w:val="00CF0046"/>
    <w:rsid w:val="00CF04EA"/>
    <w:rsid w:val="00CF0A6C"/>
    <w:rsid w:val="00CF10F5"/>
    <w:rsid w:val="00CF1105"/>
    <w:rsid w:val="00CF2196"/>
    <w:rsid w:val="00CF296E"/>
    <w:rsid w:val="00CF34F0"/>
    <w:rsid w:val="00CF3A9A"/>
    <w:rsid w:val="00CF3DF0"/>
    <w:rsid w:val="00CF4154"/>
    <w:rsid w:val="00CF4276"/>
    <w:rsid w:val="00CF4FB3"/>
    <w:rsid w:val="00CF57B3"/>
    <w:rsid w:val="00CF5B01"/>
    <w:rsid w:val="00CF5FE7"/>
    <w:rsid w:val="00CF61A5"/>
    <w:rsid w:val="00CF72DA"/>
    <w:rsid w:val="00CF7F46"/>
    <w:rsid w:val="00D009AB"/>
    <w:rsid w:val="00D00E63"/>
    <w:rsid w:val="00D01B8D"/>
    <w:rsid w:val="00D01EF3"/>
    <w:rsid w:val="00D01F90"/>
    <w:rsid w:val="00D02DA2"/>
    <w:rsid w:val="00D03FC4"/>
    <w:rsid w:val="00D04F8E"/>
    <w:rsid w:val="00D05B78"/>
    <w:rsid w:val="00D05C84"/>
    <w:rsid w:val="00D05F6A"/>
    <w:rsid w:val="00D060B6"/>
    <w:rsid w:val="00D06DBF"/>
    <w:rsid w:val="00D1000C"/>
    <w:rsid w:val="00D10CC8"/>
    <w:rsid w:val="00D10D7C"/>
    <w:rsid w:val="00D1128C"/>
    <w:rsid w:val="00D11821"/>
    <w:rsid w:val="00D120D9"/>
    <w:rsid w:val="00D127C3"/>
    <w:rsid w:val="00D127DD"/>
    <w:rsid w:val="00D13338"/>
    <w:rsid w:val="00D13515"/>
    <w:rsid w:val="00D13AC0"/>
    <w:rsid w:val="00D13EDA"/>
    <w:rsid w:val="00D1450B"/>
    <w:rsid w:val="00D14820"/>
    <w:rsid w:val="00D14B22"/>
    <w:rsid w:val="00D14E91"/>
    <w:rsid w:val="00D15404"/>
    <w:rsid w:val="00D15492"/>
    <w:rsid w:val="00D15728"/>
    <w:rsid w:val="00D15AE6"/>
    <w:rsid w:val="00D15C4F"/>
    <w:rsid w:val="00D15FD6"/>
    <w:rsid w:val="00D16459"/>
    <w:rsid w:val="00D166E9"/>
    <w:rsid w:val="00D1743E"/>
    <w:rsid w:val="00D174CB"/>
    <w:rsid w:val="00D17533"/>
    <w:rsid w:val="00D17A09"/>
    <w:rsid w:val="00D20750"/>
    <w:rsid w:val="00D20A78"/>
    <w:rsid w:val="00D20BAB"/>
    <w:rsid w:val="00D20E32"/>
    <w:rsid w:val="00D21248"/>
    <w:rsid w:val="00D21996"/>
    <w:rsid w:val="00D23656"/>
    <w:rsid w:val="00D239EF"/>
    <w:rsid w:val="00D240A3"/>
    <w:rsid w:val="00D24124"/>
    <w:rsid w:val="00D2503D"/>
    <w:rsid w:val="00D2508A"/>
    <w:rsid w:val="00D25779"/>
    <w:rsid w:val="00D257C9"/>
    <w:rsid w:val="00D26331"/>
    <w:rsid w:val="00D2662C"/>
    <w:rsid w:val="00D26BB0"/>
    <w:rsid w:val="00D272B2"/>
    <w:rsid w:val="00D308EF"/>
    <w:rsid w:val="00D308FE"/>
    <w:rsid w:val="00D3143A"/>
    <w:rsid w:val="00D33904"/>
    <w:rsid w:val="00D34119"/>
    <w:rsid w:val="00D349A1"/>
    <w:rsid w:val="00D35C3E"/>
    <w:rsid w:val="00D35DAF"/>
    <w:rsid w:val="00D35DEC"/>
    <w:rsid w:val="00D36667"/>
    <w:rsid w:val="00D36CCB"/>
    <w:rsid w:val="00D36E14"/>
    <w:rsid w:val="00D371FB"/>
    <w:rsid w:val="00D3740F"/>
    <w:rsid w:val="00D37F45"/>
    <w:rsid w:val="00D40A6F"/>
    <w:rsid w:val="00D4151D"/>
    <w:rsid w:val="00D41937"/>
    <w:rsid w:val="00D41EEC"/>
    <w:rsid w:val="00D420A8"/>
    <w:rsid w:val="00D42254"/>
    <w:rsid w:val="00D4318B"/>
    <w:rsid w:val="00D4331C"/>
    <w:rsid w:val="00D4445E"/>
    <w:rsid w:val="00D449BE"/>
    <w:rsid w:val="00D45312"/>
    <w:rsid w:val="00D45491"/>
    <w:rsid w:val="00D454B6"/>
    <w:rsid w:val="00D4564D"/>
    <w:rsid w:val="00D45C15"/>
    <w:rsid w:val="00D45ED4"/>
    <w:rsid w:val="00D46013"/>
    <w:rsid w:val="00D4611D"/>
    <w:rsid w:val="00D467FB"/>
    <w:rsid w:val="00D469FE"/>
    <w:rsid w:val="00D46C30"/>
    <w:rsid w:val="00D46E09"/>
    <w:rsid w:val="00D47C69"/>
    <w:rsid w:val="00D503C0"/>
    <w:rsid w:val="00D5052F"/>
    <w:rsid w:val="00D50817"/>
    <w:rsid w:val="00D50880"/>
    <w:rsid w:val="00D50DF6"/>
    <w:rsid w:val="00D50E09"/>
    <w:rsid w:val="00D52248"/>
    <w:rsid w:val="00D53190"/>
    <w:rsid w:val="00D540DB"/>
    <w:rsid w:val="00D540EA"/>
    <w:rsid w:val="00D542E6"/>
    <w:rsid w:val="00D54D87"/>
    <w:rsid w:val="00D56957"/>
    <w:rsid w:val="00D577A5"/>
    <w:rsid w:val="00D601ED"/>
    <w:rsid w:val="00D6093F"/>
    <w:rsid w:val="00D60C22"/>
    <w:rsid w:val="00D627F7"/>
    <w:rsid w:val="00D62A8A"/>
    <w:rsid w:val="00D634F2"/>
    <w:rsid w:val="00D6360A"/>
    <w:rsid w:val="00D638AB"/>
    <w:rsid w:val="00D63963"/>
    <w:rsid w:val="00D64BC9"/>
    <w:rsid w:val="00D657A4"/>
    <w:rsid w:val="00D65C50"/>
    <w:rsid w:val="00D6610B"/>
    <w:rsid w:val="00D66F38"/>
    <w:rsid w:val="00D677C7"/>
    <w:rsid w:val="00D70A09"/>
    <w:rsid w:val="00D711AA"/>
    <w:rsid w:val="00D71297"/>
    <w:rsid w:val="00D7161F"/>
    <w:rsid w:val="00D72DF1"/>
    <w:rsid w:val="00D73092"/>
    <w:rsid w:val="00D7346A"/>
    <w:rsid w:val="00D741AA"/>
    <w:rsid w:val="00D74AB6"/>
    <w:rsid w:val="00D7560A"/>
    <w:rsid w:val="00D7569B"/>
    <w:rsid w:val="00D75A71"/>
    <w:rsid w:val="00D7653D"/>
    <w:rsid w:val="00D76C18"/>
    <w:rsid w:val="00D77B7B"/>
    <w:rsid w:val="00D77BD1"/>
    <w:rsid w:val="00D77CE5"/>
    <w:rsid w:val="00D77FEE"/>
    <w:rsid w:val="00D8085D"/>
    <w:rsid w:val="00D81508"/>
    <w:rsid w:val="00D815FC"/>
    <w:rsid w:val="00D816E9"/>
    <w:rsid w:val="00D81739"/>
    <w:rsid w:val="00D81DBA"/>
    <w:rsid w:val="00D829E0"/>
    <w:rsid w:val="00D831F5"/>
    <w:rsid w:val="00D84071"/>
    <w:rsid w:val="00D841EF"/>
    <w:rsid w:val="00D843EC"/>
    <w:rsid w:val="00D85F35"/>
    <w:rsid w:val="00D85FE5"/>
    <w:rsid w:val="00D86626"/>
    <w:rsid w:val="00D86B0F"/>
    <w:rsid w:val="00D86FE4"/>
    <w:rsid w:val="00D8765F"/>
    <w:rsid w:val="00D87894"/>
    <w:rsid w:val="00D9178D"/>
    <w:rsid w:val="00D91D7A"/>
    <w:rsid w:val="00D92613"/>
    <w:rsid w:val="00D92688"/>
    <w:rsid w:val="00D92DDA"/>
    <w:rsid w:val="00D92E03"/>
    <w:rsid w:val="00D935D6"/>
    <w:rsid w:val="00D9394C"/>
    <w:rsid w:val="00D93956"/>
    <w:rsid w:val="00D93A26"/>
    <w:rsid w:val="00D9413F"/>
    <w:rsid w:val="00D94222"/>
    <w:rsid w:val="00D94BAC"/>
    <w:rsid w:val="00D952C3"/>
    <w:rsid w:val="00D954BE"/>
    <w:rsid w:val="00D95A5D"/>
    <w:rsid w:val="00D96335"/>
    <w:rsid w:val="00D96ED4"/>
    <w:rsid w:val="00D97330"/>
    <w:rsid w:val="00DA01AF"/>
    <w:rsid w:val="00DA0508"/>
    <w:rsid w:val="00DA0760"/>
    <w:rsid w:val="00DA07BA"/>
    <w:rsid w:val="00DA283C"/>
    <w:rsid w:val="00DA3F9C"/>
    <w:rsid w:val="00DA4100"/>
    <w:rsid w:val="00DA416F"/>
    <w:rsid w:val="00DA4189"/>
    <w:rsid w:val="00DA42F5"/>
    <w:rsid w:val="00DA435F"/>
    <w:rsid w:val="00DA4761"/>
    <w:rsid w:val="00DA4C3B"/>
    <w:rsid w:val="00DA52D2"/>
    <w:rsid w:val="00DA58A4"/>
    <w:rsid w:val="00DA5B2B"/>
    <w:rsid w:val="00DA6A7B"/>
    <w:rsid w:val="00DA6BE5"/>
    <w:rsid w:val="00DA71F6"/>
    <w:rsid w:val="00DA726D"/>
    <w:rsid w:val="00DB04C6"/>
    <w:rsid w:val="00DB0BF7"/>
    <w:rsid w:val="00DB103B"/>
    <w:rsid w:val="00DB1347"/>
    <w:rsid w:val="00DB13A3"/>
    <w:rsid w:val="00DB1A0C"/>
    <w:rsid w:val="00DB2311"/>
    <w:rsid w:val="00DB234E"/>
    <w:rsid w:val="00DB23D2"/>
    <w:rsid w:val="00DB23E7"/>
    <w:rsid w:val="00DB3003"/>
    <w:rsid w:val="00DB3B5B"/>
    <w:rsid w:val="00DB3E28"/>
    <w:rsid w:val="00DB55E7"/>
    <w:rsid w:val="00DB57A9"/>
    <w:rsid w:val="00DB5B23"/>
    <w:rsid w:val="00DB5C57"/>
    <w:rsid w:val="00DB623B"/>
    <w:rsid w:val="00DB64F7"/>
    <w:rsid w:val="00DB67EF"/>
    <w:rsid w:val="00DB6D43"/>
    <w:rsid w:val="00DB6DB0"/>
    <w:rsid w:val="00DB7215"/>
    <w:rsid w:val="00DC03DB"/>
    <w:rsid w:val="00DC104F"/>
    <w:rsid w:val="00DC214D"/>
    <w:rsid w:val="00DC22F1"/>
    <w:rsid w:val="00DC38FE"/>
    <w:rsid w:val="00DC48FF"/>
    <w:rsid w:val="00DC501C"/>
    <w:rsid w:val="00DC5DE5"/>
    <w:rsid w:val="00DC6104"/>
    <w:rsid w:val="00DC666F"/>
    <w:rsid w:val="00DC6A8E"/>
    <w:rsid w:val="00DC6FF1"/>
    <w:rsid w:val="00DC7984"/>
    <w:rsid w:val="00DC7A7F"/>
    <w:rsid w:val="00DC7B2D"/>
    <w:rsid w:val="00DC7E9B"/>
    <w:rsid w:val="00DD0026"/>
    <w:rsid w:val="00DD056E"/>
    <w:rsid w:val="00DD0C68"/>
    <w:rsid w:val="00DD1ABA"/>
    <w:rsid w:val="00DD22B4"/>
    <w:rsid w:val="00DD2FEB"/>
    <w:rsid w:val="00DD303F"/>
    <w:rsid w:val="00DD31AF"/>
    <w:rsid w:val="00DD396C"/>
    <w:rsid w:val="00DD39AB"/>
    <w:rsid w:val="00DD3EB1"/>
    <w:rsid w:val="00DD43C8"/>
    <w:rsid w:val="00DD5EE5"/>
    <w:rsid w:val="00DD6D06"/>
    <w:rsid w:val="00DD75A3"/>
    <w:rsid w:val="00DD75A4"/>
    <w:rsid w:val="00DD7652"/>
    <w:rsid w:val="00DD7770"/>
    <w:rsid w:val="00DD79BC"/>
    <w:rsid w:val="00DD7D0E"/>
    <w:rsid w:val="00DE0008"/>
    <w:rsid w:val="00DE0090"/>
    <w:rsid w:val="00DE0106"/>
    <w:rsid w:val="00DE0CF0"/>
    <w:rsid w:val="00DE0EC3"/>
    <w:rsid w:val="00DE0EC4"/>
    <w:rsid w:val="00DE13B4"/>
    <w:rsid w:val="00DE1561"/>
    <w:rsid w:val="00DE1BAF"/>
    <w:rsid w:val="00DE226E"/>
    <w:rsid w:val="00DE2F0F"/>
    <w:rsid w:val="00DE35D5"/>
    <w:rsid w:val="00DE3CA2"/>
    <w:rsid w:val="00DE42CA"/>
    <w:rsid w:val="00DE459C"/>
    <w:rsid w:val="00DE49B7"/>
    <w:rsid w:val="00DE699B"/>
    <w:rsid w:val="00DE7CB7"/>
    <w:rsid w:val="00DE7F35"/>
    <w:rsid w:val="00DF0640"/>
    <w:rsid w:val="00DF1B8C"/>
    <w:rsid w:val="00DF2099"/>
    <w:rsid w:val="00DF2214"/>
    <w:rsid w:val="00DF2839"/>
    <w:rsid w:val="00DF2A2F"/>
    <w:rsid w:val="00DF2D3C"/>
    <w:rsid w:val="00DF3771"/>
    <w:rsid w:val="00DF38E5"/>
    <w:rsid w:val="00DF43DF"/>
    <w:rsid w:val="00DF4414"/>
    <w:rsid w:val="00DF4417"/>
    <w:rsid w:val="00DF4B34"/>
    <w:rsid w:val="00DF5272"/>
    <w:rsid w:val="00DF610E"/>
    <w:rsid w:val="00DF613E"/>
    <w:rsid w:val="00DF6646"/>
    <w:rsid w:val="00DF669C"/>
    <w:rsid w:val="00DF6D4E"/>
    <w:rsid w:val="00DF6F75"/>
    <w:rsid w:val="00DF7FC9"/>
    <w:rsid w:val="00DF7FCA"/>
    <w:rsid w:val="00E0064A"/>
    <w:rsid w:val="00E00E54"/>
    <w:rsid w:val="00E01086"/>
    <w:rsid w:val="00E01EF2"/>
    <w:rsid w:val="00E028F8"/>
    <w:rsid w:val="00E02F40"/>
    <w:rsid w:val="00E046DB"/>
    <w:rsid w:val="00E0470B"/>
    <w:rsid w:val="00E05090"/>
    <w:rsid w:val="00E050D2"/>
    <w:rsid w:val="00E0579D"/>
    <w:rsid w:val="00E05A42"/>
    <w:rsid w:val="00E05BA6"/>
    <w:rsid w:val="00E06B51"/>
    <w:rsid w:val="00E06CF3"/>
    <w:rsid w:val="00E10F67"/>
    <w:rsid w:val="00E111A4"/>
    <w:rsid w:val="00E11793"/>
    <w:rsid w:val="00E120CB"/>
    <w:rsid w:val="00E133AA"/>
    <w:rsid w:val="00E13604"/>
    <w:rsid w:val="00E13BA4"/>
    <w:rsid w:val="00E13EC1"/>
    <w:rsid w:val="00E14915"/>
    <w:rsid w:val="00E15AB4"/>
    <w:rsid w:val="00E15F9A"/>
    <w:rsid w:val="00E169CC"/>
    <w:rsid w:val="00E169FD"/>
    <w:rsid w:val="00E1749E"/>
    <w:rsid w:val="00E177B5"/>
    <w:rsid w:val="00E177C5"/>
    <w:rsid w:val="00E17C09"/>
    <w:rsid w:val="00E202FB"/>
    <w:rsid w:val="00E203C9"/>
    <w:rsid w:val="00E20BCE"/>
    <w:rsid w:val="00E20DCF"/>
    <w:rsid w:val="00E2155B"/>
    <w:rsid w:val="00E218E3"/>
    <w:rsid w:val="00E21DC3"/>
    <w:rsid w:val="00E21DD0"/>
    <w:rsid w:val="00E21E3F"/>
    <w:rsid w:val="00E22545"/>
    <w:rsid w:val="00E226EF"/>
    <w:rsid w:val="00E22873"/>
    <w:rsid w:val="00E22BE6"/>
    <w:rsid w:val="00E22FA0"/>
    <w:rsid w:val="00E23AB8"/>
    <w:rsid w:val="00E24182"/>
    <w:rsid w:val="00E242AD"/>
    <w:rsid w:val="00E25138"/>
    <w:rsid w:val="00E2581E"/>
    <w:rsid w:val="00E25CD4"/>
    <w:rsid w:val="00E25D2A"/>
    <w:rsid w:val="00E25EAF"/>
    <w:rsid w:val="00E260E5"/>
    <w:rsid w:val="00E26249"/>
    <w:rsid w:val="00E2714B"/>
    <w:rsid w:val="00E27A21"/>
    <w:rsid w:val="00E30DD5"/>
    <w:rsid w:val="00E317C9"/>
    <w:rsid w:val="00E32384"/>
    <w:rsid w:val="00E327A1"/>
    <w:rsid w:val="00E328A7"/>
    <w:rsid w:val="00E33A4F"/>
    <w:rsid w:val="00E33FE6"/>
    <w:rsid w:val="00E34E58"/>
    <w:rsid w:val="00E354FA"/>
    <w:rsid w:val="00E3587C"/>
    <w:rsid w:val="00E35B8D"/>
    <w:rsid w:val="00E36AA0"/>
    <w:rsid w:val="00E36F3A"/>
    <w:rsid w:val="00E407E8"/>
    <w:rsid w:val="00E40BFE"/>
    <w:rsid w:val="00E4115E"/>
    <w:rsid w:val="00E4129D"/>
    <w:rsid w:val="00E41720"/>
    <w:rsid w:val="00E4247F"/>
    <w:rsid w:val="00E43734"/>
    <w:rsid w:val="00E44290"/>
    <w:rsid w:val="00E44A4F"/>
    <w:rsid w:val="00E454EC"/>
    <w:rsid w:val="00E4564E"/>
    <w:rsid w:val="00E457B3"/>
    <w:rsid w:val="00E45A2D"/>
    <w:rsid w:val="00E45C4C"/>
    <w:rsid w:val="00E46398"/>
    <w:rsid w:val="00E470B8"/>
    <w:rsid w:val="00E51121"/>
    <w:rsid w:val="00E5183A"/>
    <w:rsid w:val="00E52EBB"/>
    <w:rsid w:val="00E53509"/>
    <w:rsid w:val="00E535AE"/>
    <w:rsid w:val="00E53E99"/>
    <w:rsid w:val="00E54230"/>
    <w:rsid w:val="00E55C75"/>
    <w:rsid w:val="00E5618A"/>
    <w:rsid w:val="00E56F52"/>
    <w:rsid w:val="00E5731E"/>
    <w:rsid w:val="00E57358"/>
    <w:rsid w:val="00E575CB"/>
    <w:rsid w:val="00E5787E"/>
    <w:rsid w:val="00E57BAB"/>
    <w:rsid w:val="00E57D4C"/>
    <w:rsid w:val="00E601B4"/>
    <w:rsid w:val="00E6036E"/>
    <w:rsid w:val="00E61547"/>
    <w:rsid w:val="00E61792"/>
    <w:rsid w:val="00E618CC"/>
    <w:rsid w:val="00E620E9"/>
    <w:rsid w:val="00E626A1"/>
    <w:rsid w:val="00E626A2"/>
    <w:rsid w:val="00E62948"/>
    <w:rsid w:val="00E63EFB"/>
    <w:rsid w:val="00E64075"/>
    <w:rsid w:val="00E64B03"/>
    <w:rsid w:val="00E6532E"/>
    <w:rsid w:val="00E65611"/>
    <w:rsid w:val="00E660A0"/>
    <w:rsid w:val="00E6613C"/>
    <w:rsid w:val="00E677BC"/>
    <w:rsid w:val="00E67BD0"/>
    <w:rsid w:val="00E67F65"/>
    <w:rsid w:val="00E70009"/>
    <w:rsid w:val="00E719BF"/>
    <w:rsid w:val="00E71CEA"/>
    <w:rsid w:val="00E71E63"/>
    <w:rsid w:val="00E72B3E"/>
    <w:rsid w:val="00E72BAD"/>
    <w:rsid w:val="00E73D6A"/>
    <w:rsid w:val="00E73EEB"/>
    <w:rsid w:val="00E73F5A"/>
    <w:rsid w:val="00E74568"/>
    <w:rsid w:val="00E74BA0"/>
    <w:rsid w:val="00E75A03"/>
    <w:rsid w:val="00E75D6E"/>
    <w:rsid w:val="00E75E3F"/>
    <w:rsid w:val="00E769D3"/>
    <w:rsid w:val="00E77D20"/>
    <w:rsid w:val="00E8087A"/>
    <w:rsid w:val="00E80A7C"/>
    <w:rsid w:val="00E80ACF"/>
    <w:rsid w:val="00E80C0F"/>
    <w:rsid w:val="00E80EE6"/>
    <w:rsid w:val="00E80F32"/>
    <w:rsid w:val="00E8106A"/>
    <w:rsid w:val="00E8146B"/>
    <w:rsid w:val="00E815FB"/>
    <w:rsid w:val="00E81977"/>
    <w:rsid w:val="00E81CD2"/>
    <w:rsid w:val="00E8256A"/>
    <w:rsid w:val="00E826B2"/>
    <w:rsid w:val="00E82B6C"/>
    <w:rsid w:val="00E82E38"/>
    <w:rsid w:val="00E8315E"/>
    <w:rsid w:val="00E83C03"/>
    <w:rsid w:val="00E84672"/>
    <w:rsid w:val="00E84885"/>
    <w:rsid w:val="00E8492A"/>
    <w:rsid w:val="00E855E5"/>
    <w:rsid w:val="00E85DD9"/>
    <w:rsid w:val="00E8697D"/>
    <w:rsid w:val="00E86BDE"/>
    <w:rsid w:val="00E86DB0"/>
    <w:rsid w:val="00E86E38"/>
    <w:rsid w:val="00E8726C"/>
    <w:rsid w:val="00E87634"/>
    <w:rsid w:val="00E87951"/>
    <w:rsid w:val="00E87A0B"/>
    <w:rsid w:val="00E87A7B"/>
    <w:rsid w:val="00E87E02"/>
    <w:rsid w:val="00E903CB"/>
    <w:rsid w:val="00E9071A"/>
    <w:rsid w:val="00E90B15"/>
    <w:rsid w:val="00E90FD2"/>
    <w:rsid w:val="00E9133E"/>
    <w:rsid w:val="00E91516"/>
    <w:rsid w:val="00E9248E"/>
    <w:rsid w:val="00E92669"/>
    <w:rsid w:val="00E92684"/>
    <w:rsid w:val="00E92B26"/>
    <w:rsid w:val="00E92D7E"/>
    <w:rsid w:val="00E935F3"/>
    <w:rsid w:val="00E93901"/>
    <w:rsid w:val="00E94AD5"/>
    <w:rsid w:val="00E94AFE"/>
    <w:rsid w:val="00E94B1F"/>
    <w:rsid w:val="00E94B50"/>
    <w:rsid w:val="00E95BFC"/>
    <w:rsid w:val="00E95CBA"/>
    <w:rsid w:val="00E95D1D"/>
    <w:rsid w:val="00E96166"/>
    <w:rsid w:val="00E96E28"/>
    <w:rsid w:val="00E97149"/>
    <w:rsid w:val="00E9750D"/>
    <w:rsid w:val="00E9774A"/>
    <w:rsid w:val="00E978FE"/>
    <w:rsid w:val="00E97CC8"/>
    <w:rsid w:val="00EA0595"/>
    <w:rsid w:val="00EA1848"/>
    <w:rsid w:val="00EA1BA5"/>
    <w:rsid w:val="00EA1C8E"/>
    <w:rsid w:val="00EA1C93"/>
    <w:rsid w:val="00EA2446"/>
    <w:rsid w:val="00EA28D1"/>
    <w:rsid w:val="00EA32BD"/>
    <w:rsid w:val="00EA3669"/>
    <w:rsid w:val="00EA39A5"/>
    <w:rsid w:val="00EA3B57"/>
    <w:rsid w:val="00EA580F"/>
    <w:rsid w:val="00EA61F5"/>
    <w:rsid w:val="00EA64F3"/>
    <w:rsid w:val="00EA660F"/>
    <w:rsid w:val="00EA756A"/>
    <w:rsid w:val="00EA78E5"/>
    <w:rsid w:val="00EB042F"/>
    <w:rsid w:val="00EB045B"/>
    <w:rsid w:val="00EB089C"/>
    <w:rsid w:val="00EB08AE"/>
    <w:rsid w:val="00EB1695"/>
    <w:rsid w:val="00EB1BBD"/>
    <w:rsid w:val="00EB25D8"/>
    <w:rsid w:val="00EB275D"/>
    <w:rsid w:val="00EB478D"/>
    <w:rsid w:val="00EB4804"/>
    <w:rsid w:val="00EB5D3A"/>
    <w:rsid w:val="00EB5EDB"/>
    <w:rsid w:val="00EB62B7"/>
    <w:rsid w:val="00EB699B"/>
    <w:rsid w:val="00EB6AA0"/>
    <w:rsid w:val="00EB6D99"/>
    <w:rsid w:val="00EB71CD"/>
    <w:rsid w:val="00EB7674"/>
    <w:rsid w:val="00EB78ED"/>
    <w:rsid w:val="00EB7B74"/>
    <w:rsid w:val="00EC0195"/>
    <w:rsid w:val="00EC0765"/>
    <w:rsid w:val="00EC0E69"/>
    <w:rsid w:val="00EC10A2"/>
    <w:rsid w:val="00EC1A9B"/>
    <w:rsid w:val="00EC1EC2"/>
    <w:rsid w:val="00EC2380"/>
    <w:rsid w:val="00EC2E61"/>
    <w:rsid w:val="00EC3095"/>
    <w:rsid w:val="00EC464B"/>
    <w:rsid w:val="00EC49A4"/>
    <w:rsid w:val="00EC4A63"/>
    <w:rsid w:val="00EC4B31"/>
    <w:rsid w:val="00EC52FD"/>
    <w:rsid w:val="00EC55B1"/>
    <w:rsid w:val="00EC687C"/>
    <w:rsid w:val="00EC6E3A"/>
    <w:rsid w:val="00EC787F"/>
    <w:rsid w:val="00EC7B88"/>
    <w:rsid w:val="00EC7E61"/>
    <w:rsid w:val="00ED001E"/>
    <w:rsid w:val="00ED0749"/>
    <w:rsid w:val="00ED0836"/>
    <w:rsid w:val="00ED1AD7"/>
    <w:rsid w:val="00ED22F1"/>
    <w:rsid w:val="00ED35E1"/>
    <w:rsid w:val="00ED3E13"/>
    <w:rsid w:val="00ED4B75"/>
    <w:rsid w:val="00ED4E36"/>
    <w:rsid w:val="00ED588D"/>
    <w:rsid w:val="00ED71F8"/>
    <w:rsid w:val="00ED7980"/>
    <w:rsid w:val="00ED7AC6"/>
    <w:rsid w:val="00ED7E46"/>
    <w:rsid w:val="00ED7FE1"/>
    <w:rsid w:val="00EE0F0E"/>
    <w:rsid w:val="00EE15CE"/>
    <w:rsid w:val="00EE15EB"/>
    <w:rsid w:val="00EE189B"/>
    <w:rsid w:val="00EE2A81"/>
    <w:rsid w:val="00EE37B0"/>
    <w:rsid w:val="00EE4825"/>
    <w:rsid w:val="00EE48DC"/>
    <w:rsid w:val="00EE4CB0"/>
    <w:rsid w:val="00EE4F4B"/>
    <w:rsid w:val="00EE5CF8"/>
    <w:rsid w:val="00EE65C5"/>
    <w:rsid w:val="00EE79F6"/>
    <w:rsid w:val="00EF0870"/>
    <w:rsid w:val="00EF0F8C"/>
    <w:rsid w:val="00EF1523"/>
    <w:rsid w:val="00EF1A2B"/>
    <w:rsid w:val="00EF24DE"/>
    <w:rsid w:val="00EF3246"/>
    <w:rsid w:val="00EF32BF"/>
    <w:rsid w:val="00EF483E"/>
    <w:rsid w:val="00EF4A23"/>
    <w:rsid w:val="00EF587E"/>
    <w:rsid w:val="00EF6248"/>
    <w:rsid w:val="00EF64A5"/>
    <w:rsid w:val="00EF7238"/>
    <w:rsid w:val="00EF7CE4"/>
    <w:rsid w:val="00EF7EDA"/>
    <w:rsid w:val="00EF7FF0"/>
    <w:rsid w:val="00F001F8"/>
    <w:rsid w:val="00F00A74"/>
    <w:rsid w:val="00F0148B"/>
    <w:rsid w:val="00F016ED"/>
    <w:rsid w:val="00F019E6"/>
    <w:rsid w:val="00F01DA6"/>
    <w:rsid w:val="00F0246C"/>
    <w:rsid w:val="00F02824"/>
    <w:rsid w:val="00F02C2E"/>
    <w:rsid w:val="00F03513"/>
    <w:rsid w:val="00F044C2"/>
    <w:rsid w:val="00F04504"/>
    <w:rsid w:val="00F04A16"/>
    <w:rsid w:val="00F04CA7"/>
    <w:rsid w:val="00F04EA7"/>
    <w:rsid w:val="00F05011"/>
    <w:rsid w:val="00F05D40"/>
    <w:rsid w:val="00F06252"/>
    <w:rsid w:val="00F06B98"/>
    <w:rsid w:val="00F0706C"/>
    <w:rsid w:val="00F072E3"/>
    <w:rsid w:val="00F07332"/>
    <w:rsid w:val="00F07395"/>
    <w:rsid w:val="00F07595"/>
    <w:rsid w:val="00F07893"/>
    <w:rsid w:val="00F078D8"/>
    <w:rsid w:val="00F07F1C"/>
    <w:rsid w:val="00F104CF"/>
    <w:rsid w:val="00F108A4"/>
    <w:rsid w:val="00F10DD3"/>
    <w:rsid w:val="00F1140E"/>
    <w:rsid w:val="00F11AD1"/>
    <w:rsid w:val="00F11C6F"/>
    <w:rsid w:val="00F120DD"/>
    <w:rsid w:val="00F1236E"/>
    <w:rsid w:val="00F1297C"/>
    <w:rsid w:val="00F13330"/>
    <w:rsid w:val="00F1335D"/>
    <w:rsid w:val="00F13536"/>
    <w:rsid w:val="00F13AB6"/>
    <w:rsid w:val="00F14509"/>
    <w:rsid w:val="00F14534"/>
    <w:rsid w:val="00F146AC"/>
    <w:rsid w:val="00F149E0"/>
    <w:rsid w:val="00F15139"/>
    <w:rsid w:val="00F15229"/>
    <w:rsid w:val="00F1552F"/>
    <w:rsid w:val="00F15B40"/>
    <w:rsid w:val="00F15D29"/>
    <w:rsid w:val="00F1612B"/>
    <w:rsid w:val="00F16149"/>
    <w:rsid w:val="00F16777"/>
    <w:rsid w:val="00F167C4"/>
    <w:rsid w:val="00F16A68"/>
    <w:rsid w:val="00F170A6"/>
    <w:rsid w:val="00F171DD"/>
    <w:rsid w:val="00F1789D"/>
    <w:rsid w:val="00F20B79"/>
    <w:rsid w:val="00F20F5D"/>
    <w:rsid w:val="00F21919"/>
    <w:rsid w:val="00F21B6C"/>
    <w:rsid w:val="00F229BD"/>
    <w:rsid w:val="00F22B99"/>
    <w:rsid w:val="00F2391B"/>
    <w:rsid w:val="00F24655"/>
    <w:rsid w:val="00F252EA"/>
    <w:rsid w:val="00F257E3"/>
    <w:rsid w:val="00F2591D"/>
    <w:rsid w:val="00F26751"/>
    <w:rsid w:val="00F278E9"/>
    <w:rsid w:val="00F27DFF"/>
    <w:rsid w:val="00F30F3C"/>
    <w:rsid w:val="00F31591"/>
    <w:rsid w:val="00F317EB"/>
    <w:rsid w:val="00F31A02"/>
    <w:rsid w:val="00F31BA5"/>
    <w:rsid w:val="00F3224F"/>
    <w:rsid w:val="00F32F60"/>
    <w:rsid w:val="00F3351E"/>
    <w:rsid w:val="00F3394E"/>
    <w:rsid w:val="00F34967"/>
    <w:rsid w:val="00F352E4"/>
    <w:rsid w:val="00F35A63"/>
    <w:rsid w:val="00F35DF5"/>
    <w:rsid w:val="00F35EE4"/>
    <w:rsid w:val="00F360F6"/>
    <w:rsid w:val="00F36488"/>
    <w:rsid w:val="00F36811"/>
    <w:rsid w:val="00F36A3E"/>
    <w:rsid w:val="00F377BA"/>
    <w:rsid w:val="00F37B7E"/>
    <w:rsid w:val="00F406E5"/>
    <w:rsid w:val="00F40B07"/>
    <w:rsid w:val="00F40C61"/>
    <w:rsid w:val="00F40DF3"/>
    <w:rsid w:val="00F41740"/>
    <w:rsid w:val="00F42158"/>
    <w:rsid w:val="00F4234C"/>
    <w:rsid w:val="00F4308B"/>
    <w:rsid w:val="00F431C4"/>
    <w:rsid w:val="00F439BA"/>
    <w:rsid w:val="00F44017"/>
    <w:rsid w:val="00F4452B"/>
    <w:rsid w:val="00F44A90"/>
    <w:rsid w:val="00F4529F"/>
    <w:rsid w:val="00F45505"/>
    <w:rsid w:val="00F45646"/>
    <w:rsid w:val="00F466A8"/>
    <w:rsid w:val="00F50ED4"/>
    <w:rsid w:val="00F51710"/>
    <w:rsid w:val="00F51C44"/>
    <w:rsid w:val="00F53538"/>
    <w:rsid w:val="00F53643"/>
    <w:rsid w:val="00F544F1"/>
    <w:rsid w:val="00F55A2F"/>
    <w:rsid w:val="00F56105"/>
    <w:rsid w:val="00F5654A"/>
    <w:rsid w:val="00F56D24"/>
    <w:rsid w:val="00F56F2E"/>
    <w:rsid w:val="00F57540"/>
    <w:rsid w:val="00F57756"/>
    <w:rsid w:val="00F57A18"/>
    <w:rsid w:val="00F60216"/>
    <w:rsid w:val="00F60220"/>
    <w:rsid w:val="00F61804"/>
    <w:rsid w:val="00F61821"/>
    <w:rsid w:val="00F62011"/>
    <w:rsid w:val="00F62025"/>
    <w:rsid w:val="00F6210E"/>
    <w:rsid w:val="00F62B79"/>
    <w:rsid w:val="00F62BC8"/>
    <w:rsid w:val="00F62E3B"/>
    <w:rsid w:val="00F62FCE"/>
    <w:rsid w:val="00F63975"/>
    <w:rsid w:val="00F639A6"/>
    <w:rsid w:val="00F6446A"/>
    <w:rsid w:val="00F64E0D"/>
    <w:rsid w:val="00F653D2"/>
    <w:rsid w:val="00F656E6"/>
    <w:rsid w:val="00F659BE"/>
    <w:rsid w:val="00F65AD9"/>
    <w:rsid w:val="00F6692C"/>
    <w:rsid w:val="00F66FBC"/>
    <w:rsid w:val="00F6746D"/>
    <w:rsid w:val="00F676E4"/>
    <w:rsid w:val="00F67A5C"/>
    <w:rsid w:val="00F67F13"/>
    <w:rsid w:val="00F70440"/>
    <w:rsid w:val="00F706BE"/>
    <w:rsid w:val="00F707C3"/>
    <w:rsid w:val="00F70886"/>
    <w:rsid w:val="00F7107C"/>
    <w:rsid w:val="00F711E1"/>
    <w:rsid w:val="00F72742"/>
    <w:rsid w:val="00F72F1C"/>
    <w:rsid w:val="00F74B63"/>
    <w:rsid w:val="00F74C1B"/>
    <w:rsid w:val="00F75CDB"/>
    <w:rsid w:val="00F75DCD"/>
    <w:rsid w:val="00F76137"/>
    <w:rsid w:val="00F762D4"/>
    <w:rsid w:val="00F76773"/>
    <w:rsid w:val="00F77ACB"/>
    <w:rsid w:val="00F77FBD"/>
    <w:rsid w:val="00F804A9"/>
    <w:rsid w:val="00F80EDE"/>
    <w:rsid w:val="00F8157C"/>
    <w:rsid w:val="00F81766"/>
    <w:rsid w:val="00F8210A"/>
    <w:rsid w:val="00F82EB0"/>
    <w:rsid w:val="00F83212"/>
    <w:rsid w:val="00F8344D"/>
    <w:rsid w:val="00F83513"/>
    <w:rsid w:val="00F84A29"/>
    <w:rsid w:val="00F850B5"/>
    <w:rsid w:val="00F858EE"/>
    <w:rsid w:val="00F85C6A"/>
    <w:rsid w:val="00F85F80"/>
    <w:rsid w:val="00F86304"/>
    <w:rsid w:val="00F87249"/>
    <w:rsid w:val="00F900C2"/>
    <w:rsid w:val="00F9069B"/>
    <w:rsid w:val="00F908F0"/>
    <w:rsid w:val="00F90CFF"/>
    <w:rsid w:val="00F91515"/>
    <w:rsid w:val="00F928C0"/>
    <w:rsid w:val="00F93469"/>
    <w:rsid w:val="00F93DC5"/>
    <w:rsid w:val="00F9460E"/>
    <w:rsid w:val="00F94BB8"/>
    <w:rsid w:val="00F94D3D"/>
    <w:rsid w:val="00F94F16"/>
    <w:rsid w:val="00F94F98"/>
    <w:rsid w:val="00F94FD9"/>
    <w:rsid w:val="00FA0202"/>
    <w:rsid w:val="00FA09B1"/>
    <w:rsid w:val="00FA0F44"/>
    <w:rsid w:val="00FA1018"/>
    <w:rsid w:val="00FA1220"/>
    <w:rsid w:val="00FA2A06"/>
    <w:rsid w:val="00FA2D1E"/>
    <w:rsid w:val="00FA2DE4"/>
    <w:rsid w:val="00FA305C"/>
    <w:rsid w:val="00FA3282"/>
    <w:rsid w:val="00FA3BB7"/>
    <w:rsid w:val="00FA41F5"/>
    <w:rsid w:val="00FA49E9"/>
    <w:rsid w:val="00FA49F1"/>
    <w:rsid w:val="00FA670F"/>
    <w:rsid w:val="00FA6A8E"/>
    <w:rsid w:val="00FB04B1"/>
    <w:rsid w:val="00FB0526"/>
    <w:rsid w:val="00FB09F6"/>
    <w:rsid w:val="00FB1BD7"/>
    <w:rsid w:val="00FB1F95"/>
    <w:rsid w:val="00FB2246"/>
    <w:rsid w:val="00FB2936"/>
    <w:rsid w:val="00FB2CC1"/>
    <w:rsid w:val="00FB374B"/>
    <w:rsid w:val="00FB41EC"/>
    <w:rsid w:val="00FB4D49"/>
    <w:rsid w:val="00FB51B4"/>
    <w:rsid w:val="00FB571E"/>
    <w:rsid w:val="00FB5AB3"/>
    <w:rsid w:val="00FB5B96"/>
    <w:rsid w:val="00FB5FB0"/>
    <w:rsid w:val="00FB5FE7"/>
    <w:rsid w:val="00FB7747"/>
    <w:rsid w:val="00FB7BC6"/>
    <w:rsid w:val="00FC009E"/>
    <w:rsid w:val="00FC05F7"/>
    <w:rsid w:val="00FC3044"/>
    <w:rsid w:val="00FC3543"/>
    <w:rsid w:val="00FC472C"/>
    <w:rsid w:val="00FC47B5"/>
    <w:rsid w:val="00FC4868"/>
    <w:rsid w:val="00FC4995"/>
    <w:rsid w:val="00FC5922"/>
    <w:rsid w:val="00FC6129"/>
    <w:rsid w:val="00FC6DC5"/>
    <w:rsid w:val="00FC6FA8"/>
    <w:rsid w:val="00FC7343"/>
    <w:rsid w:val="00FC734C"/>
    <w:rsid w:val="00FD0197"/>
    <w:rsid w:val="00FD0428"/>
    <w:rsid w:val="00FD0D4C"/>
    <w:rsid w:val="00FD1259"/>
    <w:rsid w:val="00FD15F1"/>
    <w:rsid w:val="00FD1C46"/>
    <w:rsid w:val="00FD2060"/>
    <w:rsid w:val="00FD3499"/>
    <w:rsid w:val="00FD3771"/>
    <w:rsid w:val="00FD47B6"/>
    <w:rsid w:val="00FD4B66"/>
    <w:rsid w:val="00FD5082"/>
    <w:rsid w:val="00FD60FD"/>
    <w:rsid w:val="00FD66DA"/>
    <w:rsid w:val="00FD7734"/>
    <w:rsid w:val="00FD7891"/>
    <w:rsid w:val="00FD79FC"/>
    <w:rsid w:val="00FE0432"/>
    <w:rsid w:val="00FE06AD"/>
    <w:rsid w:val="00FE0DEF"/>
    <w:rsid w:val="00FE1130"/>
    <w:rsid w:val="00FE1695"/>
    <w:rsid w:val="00FE1A80"/>
    <w:rsid w:val="00FE21C1"/>
    <w:rsid w:val="00FE2E58"/>
    <w:rsid w:val="00FE35A7"/>
    <w:rsid w:val="00FE3C60"/>
    <w:rsid w:val="00FE3F05"/>
    <w:rsid w:val="00FE3F46"/>
    <w:rsid w:val="00FE435C"/>
    <w:rsid w:val="00FE472E"/>
    <w:rsid w:val="00FE4B4A"/>
    <w:rsid w:val="00FE4E6F"/>
    <w:rsid w:val="00FE4FC4"/>
    <w:rsid w:val="00FE5300"/>
    <w:rsid w:val="00FE5478"/>
    <w:rsid w:val="00FE5AB6"/>
    <w:rsid w:val="00FE7407"/>
    <w:rsid w:val="00FE7ECC"/>
    <w:rsid w:val="00FF02C8"/>
    <w:rsid w:val="00FF0744"/>
    <w:rsid w:val="00FF180B"/>
    <w:rsid w:val="00FF2A3F"/>
    <w:rsid w:val="00FF2E61"/>
    <w:rsid w:val="00FF317A"/>
    <w:rsid w:val="00FF3939"/>
    <w:rsid w:val="00FF42E8"/>
    <w:rsid w:val="00FF4BBD"/>
    <w:rsid w:val="00FF5C93"/>
    <w:rsid w:val="00FF6775"/>
    <w:rsid w:val="00FF691E"/>
    <w:rsid w:val="00FF6F9A"/>
    <w:rsid w:val="00FF7438"/>
    <w:rsid w:val="00FF7E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956FBE"/>
  <w15:docId w15:val="{A5C75B6B-3F6A-49C9-80BF-6FCFF2D07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Arial"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470B"/>
    <w:rPr>
      <w:color w:val="000000"/>
      <w:sz w:val="22"/>
      <w:szCs w:val="19"/>
    </w:rPr>
  </w:style>
  <w:style w:type="paragraph" w:styleId="Heading1">
    <w:name w:val="heading 1"/>
    <w:basedOn w:val="Normal"/>
    <w:next w:val="Normal"/>
    <w:link w:val="Heading1Char"/>
    <w:uiPriority w:val="9"/>
    <w:qFormat/>
    <w:rsid w:val="00D601ED"/>
    <w:pPr>
      <w:keepNext/>
      <w:keepLines/>
      <w:spacing w:before="480"/>
      <w:outlineLvl w:val="0"/>
    </w:pPr>
    <w:rPr>
      <w:rFonts w:eastAsia="Times New Roman" w:cs="Times New Roman"/>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01ED"/>
    <w:rPr>
      <w:rFonts w:eastAsia="Times New Roman" w:cs="Times New Roman"/>
      <w:b/>
      <w:bCs/>
      <w:color w:val="365F91"/>
      <w:sz w:val="28"/>
      <w:szCs w:val="28"/>
    </w:rPr>
  </w:style>
  <w:style w:type="paragraph" w:styleId="Header">
    <w:name w:val="header"/>
    <w:basedOn w:val="Normal"/>
    <w:link w:val="HeaderChar"/>
    <w:unhideWhenUsed/>
    <w:rsid w:val="000D39EA"/>
    <w:pPr>
      <w:tabs>
        <w:tab w:val="center" w:pos="4680"/>
        <w:tab w:val="right" w:pos="9360"/>
      </w:tabs>
    </w:pPr>
  </w:style>
  <w:style w:type="character" w:customStyle="1" w:styleId="HeaderChar">
    <w:name w:val="Header Char"/>
    <w:basedOn w:val="DefaultParagraphFont"/>
    <w:link w:val="Header"/>
    <w:uiPriority w:val="99"/>
    <w:rsid w:val="000D39EA"/>
  </w:style>
  <w:style w:type="paragraph" w:styleId="Footer">
    <w:name w:val="footer"/>
    <w:basedOn w:val="Normal"/>
    <w:link w:val="FooterChar"/>
    <w:uiPriority w:val="99"/>
    <w:unhideWhenUsed/>
    <w:rsid w:val="000D39EA"/>
    <w:pPr>
      <w:tabs>
        <w:tab w:val="center" w:pos="4680"/>
        <w:tab w:val="right" w:pos="9360"/>
      </w:tabs>
    </w:pPr>
  </w:style>
  <w:style w:type="character" w:customStyle="1" w:styleId="FooterChar">
    <w:name w:val="Footer Char"/>
    <w:basedOn w:val="DefaultParagraphFont"/>
    <w:link w:val="Footer"/>
    <w:uiPriority w:val="99"/>
    <w:rsid w:val="000D39EA"/>
  </w:style>
  <w:style w:type="paragraph" w:styleId="BalloonText">
    <w:name w:val="Balloon Text"/>
    <w:basedOn w:val="Normal"/>
    <w:link w:val="BalloonTextChar"/>
    <w:uiPriority w:val="99"/>
    <w:semiHidden/>
    <w:unhideWhenUsed/>
    <w:rsid w:val="000D39EA"/>
    <w:rPr>
      <w:rFonts w:ascii="Tahoma" w:hAnsi="Tahoma" w:cs="Tahoma"/>
      <w:sz w:val="16"/>
      <w:szCs w:val="16"/>
    </w:rPr>
  </w:style>
  <w:style w:type="character" w:customStyle="1" w:styleId="BalloonTextChar">
    <w:name w:val="Balloon Text Char"/>
    <w:basedOn w:val="DefaultParagraphFont"/>
    <w:link w:val="BalloonText"/>
    <w:uiPriority w:val="99"/>
    <w:semiHidden/>
    <w:rsid w:val="000D39EA"/>
    <w:rPr>
      <w:rFonts w:ascii="Tahoma" w:hAnsi="Tahoma" w:cs="Tahoma"/>
      <w:sz w:val="16"/>
      <w:szCs w:val="16"/>
    </w:rPr>
  </w:style>
  <w:style w:type="paragraph" w:styleId="TOCHeading">
    <w:name w:val="TOC Heading"/>
    <w:basedOn w:val="Heading1"/>
    <w:next w:val="Normal"/>
    <w:uiPriority w:val="39"/>
    <w:qFormat/>
    <w:rsid w:val="005849EA"/>
    <w:pPr>
      <w:outlineLvl w:val="9"/>
    </w:pPr>
  </w:style>
  <w:style w:type="paragraph" w:customStyle="1" w:styleId="Functions">
    <w:name w:val="**Functions"/>
    <w:next w:val="Normal"/>
    <w:link w:val="FunctionsChar"/>
    <w:uiPriority w:val="99"/>
    <w:qFormat/>
    <w:rsid w:val="00AE7C55"/>
    <w:pPr>
      <w:numPr>
        <w:numId w:val="1"/>
      </w:numPr>
    </w:pPr>
    <w:rPr>
      <w:b/>
      <w:color w:val="000000"/>
      <w:sz w:val="32"/>
      <w:szCs w:val="19"/>
    </w:rPr>
  </w:style>
  <w:style w:type="character" w:customStyle="1" w:styleId="FunctionsChar">
    <w:name w:val="**Functions Char"/>
    <w:basedOn w:val="DefaultParagraphFont"/>
    <w:link w:val="Functions"/>
    <w:uiPriority w:val="99"/>
    <w:rsid w:val="00AE7C55"/>
    <w:rPr>
      <w:b/>
      <w:color w:val="000000"/>
      <w:sz w:val="32"/>
      <w:szCs w:val="19"/>
    </w:rPr>
  </w:style>
  <w:style w:type="paragraph" w:styleId="TOC2">
    <w:name w:val="toc 2"/>
    <w:basedOn w:val="Normal"/>
    <w:next w:val="Normal"/>
    <w:autoRedefine/>
    <w:uiPriority w:val="39"/>
    <w:unhideWhenUsed/>
    <w:qFormat/>
    <w:rsid w:val="00003BDB"/>
    <w:pPr>
      <w:tabs>
        <w:tab w:val="left" w:pos="1260"/>
        <w:tab w:val="right" w:leader="dot" w:pos="14390"/>
      </w:tabs>
      <w:ind w:left="720"/>
    </w:pPr>
    <w:rPr>
      <w:bCs/>
      <w:caps/>
      <w:sz w:val="20"/>
      <w:szCs w:val="20"/>
    </w:rPr>
  </w:style>
  <w:style w:type="paragraph" w:customStyle="1" w:styleId="Activties">
    <w:name w:val="** Activties"/>
    <w:basedOn w:val="Functions"/>
    <w:next w:val="Normal"/>
    <w:link w:val="ActivtiesChar"/>
    <w:uiPriority w:val="99"/>
    <w:qFormat/>
    <w:rsid w:val="004A28AB"/>
    <w:pPr>
      <w:numPr>
        <w:ilvl w:val="1"/>
      </w:numPr>
    </w:pPr>
    <w:rPr>
      <w:color w:val="auto"/>
      <w:sz w:val="28"/>
    </w:rPr>
  </w:style>
  <w:style w:type="character" w:customStyle="1" w:styleId="ActivtiesChar">
    <w:name w:val="** Activties Char"/>
    <w:basedOn w:val="FunctionsChar"/>
    <w:link w:val="Activties"/>
    <w:uiPriority w:val="99"/>
    <w:locked/>
    <w:rsid w:val="004A28AB"/>
    <w:rPr>
      <w:b/>
      <w:color w:val="000000"/>
      <w:sz w:val="28"/>
      <w:szCs w:val="19"/>
    </w:rPr>
  </w:style>
  <w:style w:type="paragraph" w:customStyle="1" w:styleId="ItemNo">
    <w:name w:val="** Item No."/>
    <w:basedOn w:val="Activties"/>
    <w:next w:val="Normal"/>
    <w:uiPriority w:val="99"/>
    <w:qFormat/>
    <w:rsid w:val="00201E00"/>
    <w:pPr>
      <w:numPr>
        <w:ilvl w:val="0"/>
        <w:numId w:val="0"/>
      </w:numPr>
    </w:pPr>
    <w:rPr>
      <w:b w:val="0"/>
      <w:color w:val="000000"/>
      <w:sz w:val="22"/>
    </w:rPr>
  </w:style>
  <w:style w:type="paragraph" w:customStyle="1" w:styleId="ActivityText">
    <w:name w:val="** Activity Text"/>
    <w:basedOn w:val="Normal"/>
    <w:next w:val="Normal"/>
    <w:qFormat/>
    <w:rsid w:val="001237D2"/>
    <w:pPr>
      <w:spacing w:after="60"/>
      <w:ind w:left="706"/>
    </w:pPr>
    <w:rPr>
      <w:i/>
    </w:rPr>
  </w:style>
  <w:style w:type="character" w:styleId="Hyperlink">
    <w:name w:val="Hyperlink"/>
    <w:basedOn w:val="DefaultParagraphFont"/>
    <w:uiPriority w:val="99"/>
    <w:unhideWhenUsed/>
    <w:rsid w:val="00D50DF6"/>
    <w:rPr>
      <w:color w:val="0000FF"/>
      <w:u w:val="single"/>
    </w:rPr>
  </w:style>
  <w:style w:type="paragraph" w:styleId="TOC1">
    <w:name w:val="toc 1"/>
    <w:basedOn w:val="Normal"/>
    <w:next w:val="Normal"/>
    <w:autoRedefine/>
    <w:uiPriority w:val="39"/>
    <w:unhideWhenUsed/>
    <w:qFormat/>
    <w:rsid w:val="00874D47"/>
    <w:pPr>
      <w:tabs>
        <w:tab w:val="left" w:pos="720"/>
        <w:tab w:val="right" w:leader="dot" w:pos="14390"/>
      </w:tabs>
      <w:spacing w:before="240"/>
      <w:jc w:val="center"/>
    </w:pPr>
    <w:rPr>
      <w:b/>
      <w:bCs/>
      <w:caps/>
      <w:sz w:val="24"/>
      <w:szCs w:val="24"/>
    </w:rPr>
  </w:style>
  <w:style w:type="paragraph" w:styleId="Index2">
    <w:name w:val="index 2"/>
    <w:basedOn w:val="Normal"/>
    <w:next w:val="Normal"/>
    <w:autoRedefine/>
    <w:uiPriority w:val="99"/>
    <w:unhideWhenUsed/>
    <w:rsid w:val="0076537B"/>
    <w:pPr>
      <w:tabs>
        <w:tab w:val="right" w:leader="dot" w:pos="6840"/>
      </w:tabs>
      <w:ind w:left="432" w:hanging="216"/>
      <w:contextualSpacing/>
    </w:pPr>
    <w:rPr>
      <w:sz w:val="20"/>
      <w:szCs w:val="18"/>
    </w:rPr>
  </w:style>
  <w:style w:type="paragraph" w:styleId="Index1">
    <w:name w:val="index 1"/>
    <w:basedOn w:val="Normal"/>
    <w:next w:val="Normal"/>
    <w:uiPriority w:val="99"/>
    <w:unhideWhenUsed/>
    <w:qFormat/>
    <w:rsid w:val="005417E1"/>
    <w:pPr>
      <w:ind w:left="216" w:hanging="216"/>
    </w:pPr>
    <w:rPr>
      <w:sz w:val="20"/>
      <w:szCs w:val="18"/>
    </w:rPr>
  </w:style>
  <w:style w:type="paragraph" w:styleId="Index3">
    <w:name w:val="index 3"/>
    <w:basedOn w:val="Normal"/>
    <w:next w:val="Normal"/>
    <w:autoRedefine/>
    <w:uiPriority w:val="99"/>
    <w:unhideWhenUsed/>
    <w:rsid w:val="005417E1"/>
    <w:pPr>
      <w:tabs>
        <w:tab w:val="right" w:leader="dot" w:pos="6830"/>
      </w:tabs>
      <w:ind w:left="660" w:hanging="220"/>
    </w:pPr>
    <w:rPr>
      <w:sz w:val="20"/>
      <w:szCs w:val="18"/>
    </w:rPr>
  </w:style>
  <w:style w:type="paragraph" w:styleId="Index4">
    <w:name w:val="index 4"/>
    <w:basedOn w:val="Normal"/>
    <w:next w:val="Normal"/>
    <w:autoRedefine/>
    <w:uiPriority w:val="99"/>
    <w:unhideWhenUsed/>
    <w:rsid w:val="002C2467"/>
    <w:pPr>
      <w:ind w:left="880" w:hanging="220"/>
    </w:pPr>
    <w:rPr>
      <w:sz w:val="20"/>
      <w:szCs w:val="18"/>
    </w:rPr>
  </w:style>
  <w:style w:type="paragraph" w:styleId="Index5">
    <w:name w:val="index 5"/>
    <w:basedOn w:val="Normal"/>
    <w:next w:val="Normal"/>
    <w:autoRedefine/>
    <w:uiPriority w:val="99"/>
    <w:unhideWhenUsed/>
    <w:rsid w:val="00853622"/>
    <w:pPr>
      <w:ind w:left="1100" w:hanging="220"/>
    </w:pPr>
    <w:rPr>
      <w:sz w:val="18"/>
      <w:szCs w:val="18"/>
    </w:rPr>
  </w:style>
  <w:style w:type="paragraph" w:styleId="Index6">
    <w:name w:val="index 6"/>
    <w:basedOn w:val="Normal"/>
    <w:next w:val="Normal"/>
    <w:autoRedefine/>
    <w:uiPriority w:val="99"/>
    <w:unhideWhenUsed/>
    <w:rsid w:val="00853622"/>
    <w:pPr>
      <w:ind w:left="1320" w:hanging="220"/>
    </w:pPr>
    <w:rPr>
      <w:sz w:val="18"/>
      <w:szCs w:val="18"/>
    </w:rPr>
  </w:style>
  <w:style w:type="paragraph" w:styleId="Index7">
    <w:name w:val="index 7"/>
    <w:basedOn w:val="Normal"/>
    <w:next w:val="Normal"/>
    <w:autoRedefine/>
    <w:uiPriority w:val="99"/>
    <w:unhideWhenUsed/>
    <w:rsid w:val="00853622"/>
    <w:pPr>
      <w:ind w:left="1540" w:hanging="220"/>
    </w:pPr>
    <w:rPr>
      <w:sz w:val="18"/>
      <w:szCs w:val="18"/>
    </w:rPr>
  </w:style>
  <w:style w:type="paragraph" w:styleId="Index8">
    <w:name w:val="index 8"/>
    <w:basedOn w:val="Normal"/>
    <w:next w:val="Normal"/>
    <w:autoRedefine/>
    <w:uiPriority w:val="99"/>
    <w:unhideWhenUsed/>
    <w:rsid w:val="00853622"/>
    <w:pPr>
      <w:ind w:left="1760" w:hanging="220"/>
    </w:pPr>
    <w:rPr>
      <w:sz w:val="18"/>
      <w:szCs w:val="18"/>
    </w:rPr>
  </w:style>
  <w:style w:type="paragraph" w:styleId="Index9">
    <w:name w:val="index 9"/>
    <w:basedOn w:val="Normal"/>
    <w:next w:val="Normal"/>
    <w:autoRedefine/>
    <w:uiPriority w:val="99"/>
    <w:unhideWhenUsed/>
    <w:rsid w:val="00853622"/>
    <w:pPr>
      <w:ind w:left="1980" w:hanging="220"/>
    </w:pPr>
    <w:rPr>
      <w:sz w:val="18"/>
      <w:szCs w:val="18"/>
    </w:rPr>
  </w:style>
  <w:style w:type="paragraph" w:styleId="IndexHeading">
    <w:name w:val="index heading"/>
    <w:basedOn w:val="Normal"/>
    <w:next w:val="Index1"/>
    <w:uiPriority w:val="99"/>
    <w:unhideWhenUsed/>
    <w:rsid w:val="00853622"/>
    <w:pPr>
      <w:pBdr>
        <w:top w:val="single" w:sz="12" w:space="0" w:color="auto"/>
      </w:pBdr>
      <w:spacing w:before="360" w:after="240"/>
    </w:pPr>
    <w:rPr>
      <w:b/>
      <w:bCs/>
      <w:i/>
      <w:iCs/>
      <w:sz w:val="26"/>
      <w:szCs w:val="26"/>
    </w:rPr>
  </w:style>
  <w:style w:type="paragraph" w:styleId="BodyText">
    <w:name w:val="Body Text"/>
    <w:basedOn w:val="Normal"/>
    <w:link w:val="BodyTextChar"/>
    <w:uiPriority w:val="99"/>
    <w:unhideWhenUsed/>
    <w:rsid w:val="0019608F"/>
    <w:pPr>
      <w:spacing w:after="120"/>
    </w:pPr>
  </w:style>
  <w:style w:type="character" w:customStyle="1" w:styleId="BodyTextChar">
    <w:name w:val="Body Text Char"/>
    <w:basedOn w:val="DefaultParagraphFont"/>
    <w:link w:val="BodyText"/>
    <w:uiPriority w:val="99"/>
    <w:rsid w:val="0019608F"/>
  </w:style>
  <w:style w:type="character" w:styleId="PageNumber">
    <w:name w:val="page number"/>
    <w:basedOn w:val="DefaultParagraphFont"/>
    <w:rsid w:val="008A08ED"/>
    <w:rPr>
      <w:rFonts w:ascii="Calibri" w:hAnsi="Calibri"/>
      <w:b/>
      <w:sz w:val="20"/>
    </w:rPr>
  </w:style>
  <w:style w:type="paragraph" w:styleId="ListParagraph">
    <w:name w:val="List Paragraph"/>
    <w:basedOn w:val="Normal"/>
    <w:uiPriority w:val="34"/>
    <w:qFormat/>
    <w:rsid w:val="00FC3543"/>
    <w:pPr>
      <w:ind w:left="720"/>
      <w:contextualSpacing/>
    </w:pPr>
  </w:style>
  <w:style w:type="paragraph" w:styleId="BodyText2">
    <w:name w:val="Body Text 2"/>
    <w:basedOn w:val="Normal"/>
    <w:link w:val="BodyText2Char"/>
    <w:uiPriority w:val="99"/>
    <w:unhideWhenUsed/>
    <w:rsid w:val="0019608F"/>
    <w:pPr>
      <w:spacing w:after="120" w:line="480" w:lineRule="auto"/>
    </w:pPr>
  </w:style>
  <w:style w:type="character" w:customStyle="1" w:styleId="BodyText2Char">
    <w:name w:val="Body Text 2 Char"/>
    <w:basedOn w:val="DefaultParagraphFont"/>
    <w:link w:val="BodyText2"/>
    <w:uiPriority w:val="99"/>
    <w:rsid w:val="0019608F"/>
  </w:style>
  <w:style w:type="paragraph" w:customStyle="1" w:styleId="TOCwno">
    <w:name w:val="**TOC w/no #"/>
    <w:qFormat/>
    <w:rsid w:val="009D424D"/>
    <w:pPr>
      <w:tabs>
        <w:tab w:val="left" w:pos="720"/>
      </w:tabs>
      <w:spacing w:before="120" w:after="120"/>
      <w:jc w:val="center"/>
      <w:outlineLvl w:val="0"/>
    </w:pPr>
    <w:rPr>
      <w:b/>
      <w:caps/>
      <w:color w:val="000000"/>
      <w:sz w:val="32"/>
      <w:szCs w:val="19"/>
    </w:rPr>
  </w:style>
  <w:style w:type="paragraph" w:styleId="TOC3">
    <w:name w:val="toc 3"/>
    <w:basedOn w:val="Normal"/>
    <w:next w:val="Normal"/>
    <w:autoRedefine/>
    <w:uiPriority w:val="39"/>
    <w:unhideWhenUsed/>
    <w:qFormat/>
    <w:rsid w:val="00DC5DE5"/>
    <w:pPr>
      <w:ind w:left="220"/>
    </w:pPr>
    <w:rPr>
      <w:rFonts w:ascii="Arial" w:hAnsi="Arial"/>
      <w:sz w:val="20"/>
      <w:szCs w:val="20"/>
    </w:rPr>
  </w:style>
  <w:style w:type="paragraph" w:styleId="TOC4">
    <w:name w:val="toc 4"/>
    <w:basedOn w:val="Normal"/>
    <w:next w:val="Normal"/>
    <w:autoRedefine/>
    <w:uiPriority w:val="39"/>
    <w:unhideWhenUsed/>
    <w:rsid w:val="00DC5DE5"/>
    <w:pPr>
      <w:ind w:left="440"/>
    </w:pPr>
    <w:rPr>
      <w:rFonts w:ascii="Arial" w:hAnsi="Arial"/>
      <w:sz w:val="20"/>
      <w:szCs w:val="20"/>
    </w:rPr>
  </w:style>
  <w:style w:type="paragraph" w:styleId="TOC5">
    <w:name w:val="toc 5"/>
    <w:basedOn w:val="Normal"/>
    <w:next w:val="Normal"/>
    <w:autoRedefine/>
    <w:uiPriority w:val="39"/>
    <w:unhideWhenUsed/>
    <w:rsid w:val="00DC5DE5"/>
    <w:pPr>
      <w:ind w:left="660"/>
    </w:pPr>
    <w:rPr>
      <w:rFonts w:ascii="Arial" w:hAnsi="Arial"/>
      <w:sz w:val="20"/>
      <w:szCs w:val="20"/>
    </w:rPr>
  </w:style>
  <w:style w:type="paragraph" w:styleId="TOC6">
    <w:name w:val="toc 6"/>
    <w:basedOn w:val="Normal"/>
    <w:next w:val="Normal"/>
    <w:autoRedefine/>
    <w:uiPriority w:val="39"/>
    <w:unhideWhenUsed/>
    <w:rsid w:val="00DC5DE5"/>
    <w:pPr>
      <w:ind w:left="880"/>
    </w:pPr>
    <w:rPr>
      <w:rFonts w:ascii="Arial" w:hAnsi="Arial"/>
      <w:sz w:val="20"/>
      <w:szCs w:val="20"/>
    </w:rPr>
  </w:style>
  <w:style w:type="paragraph" w:styleId="TOC7">
    <w:name w:val="toc 7"/>
    <w:basedOn w:val="Normal"/>
    <w:next w:val="Normal"/>
    <w:autoRedefine/>
    <w:uiPriority w:val="39"/>
    <w:unhideWhenUsed/>
    <w:rsid w:val="00DC5DE5"/>
    <w:pPr>
      <w:ind w:left="1100"/>
    </w:pPr>
    <w:rPr>
      <w:rFonts w:ascii="Arial" w:hAnsi="Arial"/>
      <w:sz w:val="20"/>
      <w:szCs w:val="20"/>
    </w:rPr>
  </w:style>
  <w:style w:type="paragraph" w:styleId="TOC8">
    <w:name w:val="toc 8"/>
    <w:basedOn w:val="Normal"/>
    <w:next w:val="Normal"/>
    <w:autoRedefine/>
    <w:uiPriority w:val="39"/>
    <w:unhideWhenUsed/>
    <w:rsid w:val="00DC5DE5"/>
    <w:pPr>
      <w:ind w:left="1320"/>
    </w:pPr>
    <w:rPr>
      <w:rFonts w:ascii="Arial" w:hAnsi="Arial"/>
      <w:sz w:val="20"/>
      <w:szCs w:val="20"/>
    </w:rPr>
  </w:style>
  <w:style w:type="paragraph" w:styleId="TOC9">
    <w:name w:val="toc 9"/>
    <w:aliases w:val="CORE BULLETS"/>
    <w:basedOn w:val="Normal"/>
    <w:next w:val="Normal"/>
    <w:autoRedefine/>
    <w:uiPriority w:val="39"/>
    <w:unhideWhenUsed/>
    <w:rsid w:val="008D495F"/>
    <w:pPr>
      <w:contextualSpacing/>
    </w:pPr>
    <w:rPr>
      <w:bCs/>
    </w:rPr>
  </w:style>
  <w:style w:type="paragraph" w:customStyle="1" w:styleId="FUNCTIONS0">
    <w:name w:val="**FUNCTIONS"/>
    <w:basedOn w:val="Normal"/>
    <w:link w:val="FUNCTIONSChar0"/>
    <w:autoRedefine/>
    <w:rsid w:val="00A817E3"/>
    <w:pPr>
      <w:overflowPunct w:val="0"/>
      <w:autoSpaceDE w:val="0"/>
      <w:autoSpaceDN w:val="0"/>
      <w:adjustRightInd w:val="0"/>
      <w:spacing w:before="60" w:after="60"/>
      <w:textAlignment w:val="baseline"/>
    </w:pPr>
    <w:rPr>
      <w:rFonts w:ascii="Arial" w:eastAsia="Times New Roman" w:hAnsi="Arial" w:cs="Times New Roman"/>
      <w:b/>
      <w:color w:val="auto"/>
      <w:sz w:val="24"/>
      <w:szCs w:val="24"/>
    </w:rPr>
  </w:style>
  <w:style w:type="character" w:customStyle="1" w:styleId="FUNCTIONSChar0">
    <w:name w:val="**FUNCTIONS Char"/>
    <w:basedOn w:val="DefaultParagraphFont"/>
    <w:link w:val="FUNCTIONS0"/>
    <w:rsid w:val="00A817E3"/>
    <w:rPr>
      <w:rFonts w:ascii="Arial" w:eastAsia="Times New Roman" w:hAnsi="Arial" w:cs="Times New Roman"/>
      <w:b/>
      <w:sz w:val="24"/>
      <w:szCs w:val="24"/>
    </w:rPr>
  </w:style>
  <w:style w:type="character" w:customStyle="1" w:styleId="EmailStyle581">
    <w:name w:val="EmailStyle581"/>
    <w:basedOn w:val="DefaultParagraphFont"/>
    <w:semiHidden/>
    <w:rsid w:val="009C3B3D"/>
    <w:rPr>
      <w:rFonts w:ascii="Arial" w:hAnsi="Arial" w:cs="Arial"/>
      <w:color w:val="auto"/>
      <w:sz w:val="20"/>
      <w:szCs w:val="20"/>
    </w:rPr>
  </w:style>
  <w:style w:type="paragraph" w:customStyle="1" w:styleId="REVISIONS">
    <w:name w:val="**REVISIONS"/>
    <w:basedOn w:val="Normal"/>
    <w:link w:val="REVISIONSChar"/>
    <w:qFormat/>
    <w:rsid w:val="008C7DE8"/>
    <w:pPr>
      <w:spacing w:before="120" w:after="60"/>
      <w:ind w:left="115"/>
    </w:pPr>
    <w:rPr>
      <w:sz w:val="20"/>
    </w:rPr>
  </w:style>
  <w:style w:type="character" w:customStyle="1" w:styleId="REVISIONSChar">
    <w:name w:val="**REVISIONS Char"/>
    <w:basedOn w:val="DefaultParagraphFont"/>
    <w:link w:val="REVISIONS"/>
    <w:rsid w:val="008C7DE8"/>
    <w:rPr>
      <w:rFonts w:ascii="Calibri" w:eastAsia="Arial" w:hAnsi="Calibri" w:cs="Arial"/>
      <w:bCs/>
      <w:lang w:val="en-US" w:eastAsia="en-US" w:bidi="ar-SA"/>
    </w:rPr>
  </w:style>
  <w:style w:type="paragraph" w:customStyle="1" w:styleId="NOTE">
    <w:name w:val="**NOTE"/>
    <w:basedOn w:val="Normal"/>
    <w:qFormat/>
    <w:rsid w:val="00E0470B"/>
    <w:pPr>
      <w:spacing w:before="60"/>
    </w:pPr>
    <w:rPr>
      <w:i/>
      <w:szCs w:val="22"/>
    </w:rPr>
  </w:style>
  <w:style w:type="paragraph" w:customStyle="1" w:styleId="REVISION">
    <w:name w:val="**REVISION"/>
    <w:basedOn w:val="Normal"/>
    <w:qFormat/>
    <w:rsid w:val="008C7DE8"/>
    <w:pPr>
      <w:spacing w:before="120" w:after="60"/>
      <w:ind w:left="108"/>
    </w:pPr>
    <w:rPr>
      <w:sz w:val="20"/>
    </w:rPr>
  </w:style>
  <w:style w:type="table" w:styleId="TableGrid">
    <w:name w:val="Table Grid"/>
    <w:basedOn w:val="TableNormal"/>
    <w:uiPriority w:val="59"/>
    <w:rsid w:val="0033618C"/>
    <w:rPr>
      <w:rFonts w:eastAsia="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uiPriority w:val="99"/>
    <w:semiHidden/>
    <w:unhideWhenUsed/>
    <w:rsid w:val="001865E6"/>
    <w:rPr>
      <w:color w:val="800080"/>
      <w:u w:val="single"/>
    </w:rPr>
  </w:style>
  <w:style w:type="paragraph" w:customStyle="1" w:styleId="INDEXNAMESFINAL">
    <w:name w:val="INDEX NAMES FINAL!!!"/>
    <w:basedOn w:val="Activties"/>
    <w:link w:val="INDEXNAMESFINALChar"/>
    <w:rsid w:val="00C139AF"/>
    <w:pPr>
      <w:numPr>
        <w:ilvl w:val="0"/>
        <w:numId w:val="0"/>
      </w:numPr>
      <w:spacing w:before="120"/>
      <w:jc w:val="center"/>
    </w:pPr>
    <w:rPr>
      <w:rFonts w:eastAsia="Times New Roman" w:cs="Times New Roman"/>
      <w:sz w:val="32"/>
      <w:szCs w:val="20"/>
    </w:rPr>
  </w:style>
  <w:style w:type="character" w:customStyle="1" w:styleId="INDEXNAMESFINALChar">
    <w:name w:val="INDEX NAMES FINAL!!! Char"/>
    <w:basedOn w:val="ActivtiesChar"/>
    <w:link w:val="INDEXNAMESFINAL"/>
    <w:rsid w:val="00C139AF"/>
    <w:rPr>
      <w:rFonts w:ascii="Calibri" w:hAnsi="Calibri"/>
      <w:b/>
      <w:color w:val="000000"/>
      <w:sz w:val="32"/>
      <w:szCs w:val="19"/>
    </w:rPr>
  </w:style>
  <w:style w:type="paragraph" w:customStyle="1" w:styleId="Seeother">
    <w:name w:val="**See other..."/>
    <w:basedOn w:val="Normal"/>
    <w:qFormat/>
    <w:rsid w:val="00745473"/>
    <w:pPr>
      <w:spacing w:before="60"/>
      <w:ind w:left="288" w:firstLine="706"/>
      <w:contextualSpacing/>
    </w:pPr>
    <w:rPr>
      <w:sz w:val="21"/>
    </w:rPr>
  </w:style>
  <w:style w:type="paragraph" w:customStyle="1" w:styleId="RecordTitles">
    <w:name w:val="Record Titles"/>
    <w:basedOn w:val="Normal"/>
    <w:link w:val="RecordTitlesChar"/>
    <w:qFormat/>
    <w:rsid w:val="008C7DE8"/>
    <w:pPr>
      <w:spacing w:after="60"/>
    </w:pPr>
    <w:rPr>
      <w:rFonts w:eastAsia="Calibri" w:cs="Times New Roman"/>
      <w:b/>
      <w:i/>
    </w:rPr>
  </w:style>
  <w:style w:type="character" w:customStyle="1" w:styleId="RecordTitlesChar">
    <w:name w:val="Record Titles Char"/>
    <w:basedOn w:val="DefaultParagraphFont"/>
    <w:link w:val="RecordTitles"/>
    <w:rsid w:val="008C7DE8"/>
    <w:rPr>
      <w:rFonts w:eastAsia="Calibri" w:cs="Times New Roman"/>
      <w:b/>
      <w:bCs/>
      <w:i/>
    </w:rPr>
  </w:style>
  <w:style w:type="paragraph" w:customStyle="1" w:styleId="Default">
    <w:name w:val="Default"/>
    <w:rsid w:val="00802916"/>
    <w:pPr>
      <w:autoSpaceDE w:val="0"/>
      <w:autoSpaceDN w:val="0"/>
      <w:adjustRightInd w:val="0"/>
    </w:pPr>
    <w:rPr>
      <w:rFonts w:cs="Calibri"/>
      <w:color w:val="000000"/>
      <w:sz w:val="24"/>
      <w:szCs w:val="24"/>
    </w:rPr>
  </w:style>
  <w:style w:type="paragraph" w:customStyle="1" w:styleId="Excludes">
    <w:name w:val="Excludes"/>
    <w:basedOn w:val="Normal"/>
    <w:qFormat/>
    <w:rsid w:val="00E0470B"/>
    <w:pPr>
      <w:spacing w:before="60"/>
    </w:pPr>
    <w:rPr>
      <w:sz w:val="21"/>
      <w:szCs w:val="21"/>
    </w:rPr>
  </w:style>
  <w:style w:type="paragraph" w:customStyle="1" w:styleId="Includes">
    <w:name w:val="Includes"/>
    <w:basedOn w:val="Normal"/>
    <w:qFormat/>
    <w:rsid w:val="008C7DE8"/>
    <w:pPr>
      <w:autoSpaceDE w:val="0"/>
      <w:autoSpaceDN w:val="0"/>
      <w:adjustRightInd w:val="0"/>
      <w:spacing w:before="60"/>
    </w:pPr>
    <w:rPr>
      <w:rFonts w:eastAsia="Calibri" w:cs="Times New Roman"/>
      <w:bCs/>
      <w:szCs w:val="17"/>
    </w:rPr>
  </w:style>
  <w:style w:type="character" w:styleId="CommentReference">
    <w:name w:val="annotation reference"/>
    <w:basedOn w:val="DefaultParagraphFont"/>
    <w:uiPriority w:val="99"/>
    <w:semiHidden/>
    <w:unhideWhenUsed/>
    <w:rsid w:val="006D7801"/>
    <w:rPr>
      <w:sz w:val="16"/>
      <w:szCs w:val="16"/>
    </w:rPr>
  </w:style>
  <w:style w:type="paragraph" w:styleId="CommentText">
    <w:name w:val="annotation text"/>
    <w:basedOn w:val="Normal"/>
    <w:link w:val="CommentTextChar"/>
    <w:uiPriority w:val="99"/>
    <w:unhideWhenUsed/>
    <w:rsid w:val="006D7801"/>
    <w:rPr>
      <w:sz w:val="20"/>
      <w:szCs w:val="20"/>
    </w:rPr>
  </w:style>
  <w:style w:type="character" w:customStyle="1" w:styleId="CommentTextChar">
    <w:name w:val="Comment Text Char"/>
    <w:basedOn w:val="DefaultParagraphFont"/>
    <w:link w:val="CommentText"/>
    <w:uiPriority w:val="99"/>
    <w:rsid w:val="006D7801"/>
    <w:rPr>
      <w:color w:val="000000"/>
    </w:rPr>
  </w:style>
  <w:style w:type="paragraph" w:styleId="CommentSubject">
    <w:name w:val="annotation subject"/>
    <w:basedOn w:val="CommentText"/>
    <w:next w:val="CommentText"/>
    <w:link w:val="CommentSubjectChar"/>
    <w:uiPriority w:val="99"/>
    <w:semiHidden/>
    <w:unhideWhenUsed/>
    <w:rsid w:val="006D7801"/>
    <w:rPr>
      <w:b/>
      <w:bCs/>
    </w:rPr>
  </w:style>
  <w:style w:type="character" w:customStyle="1" w:styleId="CommentSubjectChar">
    <w:name w:val="Comment Subject Char"/>
    <w:basedOn w:val="CommentTextChar"/>
    <w:link w:val="CommentSubject"/>
    <w:uiPriority w:val="99"/>
    <w:semiHidden/>
    <w:rsid w:val="006D7801"/>
    <w:rPr>
      <w:b/>
      <w:bCs/>
      <w:color w:val="000000"/>
    </w:rPr>
  </w:style>
  <w:style w:type="paragraph" w:customStyle="1" w:styleId="tabletext">
    <w:name w:val="tabletext"/>
    <w:basedOn w:val="Normal"/>
    <w:uiPriority w:val="99"/>
    <w:rsid w:val="006A4261"/>
    <w:rPr>
      <w:rFonts w:eastAsia="Calibri" w:cs="Times New Roman"/>
      <w:szCs w:val="22"/>
    </w:rPr>
  </w:style>
  <w:style w:type="paragraph" w:customStyle="1" w:styleId="Bullet">
    <w:name w:val="Bullet"/>
    <w:basedOn w:val="Normal"/>
    <w:qFormat/>
    <w:rsid w:val="00135AF0"/>
    <w:pPr>
      <w:numPr>
        <w:numId w:val="3"/>
      </w:numPr>
    </w:pPr>
  </w:style>
  <w:style w:type="paragraph" w:customStyle="1" w:styleId="TableText0">
    <w:name w:val="**Table Text"/>
    <w:basedOn w:val="Normal"/>
    <w:link w:val="TableTextChar"/>
    <w:uiPriority w:val="99"/>
    <w:qFormat/>
    <w:rsid w:val="00A4191A"/>
    <w:rPr>
      <w:bCs/>
      <w:szCs w:val="17"/>
    </w:rPr>
  </w:style>
  <w:style w:type="character" w:customStyle="1" w:styleId="TableTextChar">
    <w:name w:val="**Table Text Char"/>
    <w:basedOn w:val="DefaultParagraphFont"/>
    <w:link w:val="TableText0"/>
    <w:uiPriority w:val="99"/>
    <w:rsid w:val="00A4191A"/>
    <w:rPr>
      <w:bCs/>
      <w:color w:val="000000"/>
      <w:sz w:val="22"/>
      <w:szCs w:val="17"/>
    </w:rPr>
  </w:style>
  <w:style w:type="paragraph" w:customStyle="1" w:styleId="Excludes0">
    <w:name w:val="**Excludes"/>
    <w:basedOn w:val="TableText0"/>
    <w:qFormat/>
    <w:rsid w:val="009C7D52"/>
    <w:pPr>
      <w:spacing w:before="60"/>
    </w:pPr>
    <w:rPr>
      <w:sz w:val="21"/>
      <w:szCs w:val="21"/>
    </w:rPr>
  </w:style>
  <w:style w:type="paragraph" w:customStyle="1" w:styleId="Includes0">
    <w:name w:val="**Includes"/>
    <w:basedOn w:val="TableText0"/>
    <w:qFormat/>
    <w:rsid w:val="009C7D52"/>
    <w:pPr>
      <w:spacing w:before="60"/>
    </w:pPr>
  </w:style>
  <w:style w:type="paragraph" w:customStyle="1" w:styleId="BULLETS">
    <w:name w:val="BULLETS"/>
    <w:basedOn w:val="TableText0"/>
    <w:qFormat/>
    <w:rsid w:val="009C7D52"/>
    <w:pPr>
      <w:numPr>
        <w:numId w:val="16"/>
      </w:numPr>
    </w:pPr>
    <w:rPr>
      <w:szCs w:val="22"/>
    </w:rPr>
  </w:style>
  <w:style w:type="paragraph" w:customStyle="1" w:styleId="TableText-AllOther">
    <w:name w:val="**Table Text - All Other"/>
    <w:basedOn w:val="Normal"/>
    <w:link w:val="TableText-AllOtherChar"/>
    <w:qFormat/>
    <w:rsid w:val="007C776E"/>
    <w:pPr>
      <w:widowControl w:val="0"/>
      <w:overflowPunct w:val="0"/>
      <w:autoSpaceDE w:val="0"/>
      <w:autoSpaceDN w:val="0"/>
      <w:adjustRightInd w:val="0"/>
      <w:spacing w:before="60" w:after="60"/>
      <w:jc w:val="center"/>
      <w:textAlignment w:val="baseline"/>
    </w:pPr>
    <w:rPr>
      <w:rFonts w:eastAsia="Times New Roman" w:cs="Times New Roman"/>
      <w:color w:val="auto"/>
      <w:szCs w:val="20"/>
      <w:lang w:val="en-AU"/>
    </w:rPr>
  </w:style>
  <w:style w:type="character" w:customStyle="1" w:styleId="TableText-AllOtherChar">
    <w:name w:val="**Table Text - All Other Char"/>
    <w:basedOn w:val="DefaultParagraphFont"/>
    <w:link w:val="TableText-AllOther"/>
    <w:rsid w:val="007C776E"/>
    <w:rPr>
      <w:rFonts w:eastAsia="Times New Roman" w:cs="Times New Roman"/>
      <w:sz w:val="22"/>
      <w:lang w:val="en-AU"/>
    </w:rPr>
  </w:style>
  <w:style w:type="character" w:customStyle="1" w:styleId="StyleJBWDESCRIPTIONS">
    <w:name w:val="Style JBW DESCRIPTIONS"/>
    <w:basedOn w:val="DefaultParagraphFont"/>
    <w:locked/>
    <w:rsid w:val="007C776E"/>
    <w:rPr>
      <w:bCs/>
      <w:sz w:val="18"/>
    </w:rPr>
  </w:style>
  <w:style w:type="paragraph" w:styleId="NormalWeb">
    <w:name w:val="Normal (Web)"/>
    <w:basedOn w:val="Normal"/>
    <w:uiPriority w:val="99"/>
    <w:semiHidden/>
    <w:unhideWhenUsed/>
    <w:rsid w:val="007F7F95"/>
    <w:pPr>
      <w:spacing w:before="100" w:beforeAutospacing="1" w:after="100" w:afterAutospacing="1"/>
    </w:pPr>
    <w:rPr>
      <w:rFonts w:ascii="Times New Roman" w:eastAsiaTheme="minorEastAsia" w:hAnsi="Times New Roman" w:cs="Times New Roman"/>
      <w:color w:val="auto"/>
      <w:sz w:val="24"/>
      <w:szCs w:val="24"/>
    </w:rPr>
  </w:style>
  <w:style w:type="paragraph" w:customStyle="1" w:styleId="ActivityText0">
    <w:name w:val="Activity Text"/>
    <w:basedOn w:val="Normal"/>
    <w:next w:val="Normal"/>
    <w:qFormat/>
    <w:rsid w:val="008E6890"/>
    <w:pPr>
      <w:ind w:left="706"/>
    </w:pPr>
    <w:rPr>
      <w:i/>
    </w:rPr>
  </w:style>
  <w:style w:type="paragraph" w:customStyle="1" w:styleId="ExcludesIncludes">
    <w:name w:val="Excludes/Includes"/>
    <w:basedOn w:val="TableText0"/>
    <w:qFormat/>
    <w:rsid w:val="00807F55"/>
    <w:pPr>
      <w:spacing w:before="120"/>
    </w:pPr>
    <w:rPr>
      <w:sz w:val="21"/>
      <w:szCs w:val="21"/>
    </w:rPr>
  </w:style>
  <w:style w:type="paragraph" w:styleId="ListBullet">
    <w:name w:val="List Bullet"/>
    <w:basedOn w:val="Normal"/>
    <w:uiPriority w:val="99"/>
    <w:unhideWhenUsed/>
    <w:rsid w:val="00807F55"/>
    <w:pPr>
      <w:numPr>
        <w:numId w:val="40"/>
      </w:numPr>
      <w:contextualSpacing/>
    </w:pPr>
    <w:rPr>
      <w:sz w:val="21"/>
    </w:rPr>
  </w:style>
  <w:style w:type="paragraph" w:styleId="Revision0">
    <w:name w:val="Revision"/>
    <w:hidden/>
    <w:uiPriority w:val="99"/>
    <w:semiHidden/>
    <w:rsid w:val="00805538"/>
    <w:rPr>
      <w:color w:val="000000"/>
      <w:sz w:val="22"/>
      <w:szCs w:val="19"/>
    </w:rPr>
  </w:style>
  <w:style w:type="character" w:styleId="UnresolvedMention">
    <w:name w:val="Unresolved Mention"/>
    <w:basedOn w:val="DefaultParagraphFont"/>
    <w:uiPriority w:val="99"/>
    <w:semiHidden/>
    <w:unhideWhenUsed/>
    <w:rsid w:val="005106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103375">
      <w:bodyDiv w:val="1"/>
      <w:marLeft w:val="0"/>
      <w:marRight w:val="0"/>
      <w:marTop w:val="0"/>
      <w:marBottom w:val="0"/>
      <w:divBdr>
        <w:top w:val="none" w:sz="0" w:space="0" w:color="auto"/>
        <w:left w:val="none" w:sz="0" w:space="0" w:color="auto"/>
        <w:bottom w:val="none" w:sz="0" w:space="0" w:color="auto"/>
        <w:right w:val="none" w:sz="0" w:space="0" w:color="auto"/>
      </w:divBdr>
    </w:div>
    <w:div w:id="27293157">
      <w:bodyDiv w:val="1"/>
      <w:marLeft w:val="0"/>
      <w:marRight w:val="0"/>
      <w:marTop w:val="0"/>
      <w:marBottom w:val="0"/>
      <w:divBdr>
        <w:top w:val="none" w:sz="0" w:space="0" w:color="auto"/>
        <w:left w:val="none" w:sz="0" w:space="0" w:color="auto"/>
        <w:bottom w:val="none" w:sz="0" w:space="0" w:color="auto"/>
        <w:right w:val="none" w:sz="0" w:space="0" w:color="auto"/>
      </w:divBdr>
    </w:div>
    <w:div w:id="63528259">
      <w:bodyDiv w:val="1"/>
      <w:marLeft w:val="0"/>
      <w:marRight w:val="0"/>
      <w:marTop w:val="0"/>
      <w:marBottom w:val="0"/>
      <w:divBdr>
        <w:top w:val="none" w:sz="0" w:space="0" w:color="auto"/>
        <w:left w:val="none" w:sz="0" w:space="0" w:color="auto"/>
        <w:bottom w:val="none" w:sz="0" w:space="0" w:color="auto"/>
        <w:right w:val="none" w:sz="0" w:space="0" w:color="auto"/>
      </w:divBdr>
    </w:div>
    <w:div w:id="189226611">
      <w:bodyDiv w:val="1"/>
      <w:marLeft w:val="0"/>
      <w:marRight w:val="0"/>
      <w:marTop w:val="0"/>
      <w:marBottom w:val="0"/>
      <w:divBdr>
        <w:top w:val="none" w:sz="0" w:space="0" w:color="auto"/>
        <w:left w:val="none" w:sz="0" w:space="0" w:color="auto"/>
        <w:bottom w:val="none" w:sz="0" w:space="0" w:color="auto"/>
        <w:right w:val="none" w:sz="0" w:space="0" w:color="auto"/>
      </w:divBdr>
    </w:div>
    <w:div w:id="317997656">
      <w:bodyDiv w:val="1"/>
      <w:marLeft w:val="0"/>
      <w:marRight w:val="0"/>
      <w:marTop w:val="0"/>
      <w:marBottom w:val="0"/>
      <w:divBdr>
        <w:top w:val="none" w:sz="0" w:space="0" w:color="auto"/>
        <w:left w:val="none" w:sz="0" w:space="0" w:color="auto"/>
        <w:bottom w:val="none" w:sz="0" w:space="0" w:color="auto"/>
        <w:right w:val="none" w:sz="0" w:space="0" w:color="auto"/>
      </w:divBdr>
    </w:div>
    <w:div w:id="365564922">
      <w:bodyDiv w:val="1"/>
      <w:marLeft w:val="0"/>
      <w:marRight w:val="0"/>
      <w:marTop w:val="0"/>
      <w:marBottom w:val="0"/>
      <w:divBdr>
        <w:top w:val="none" w:sz="0" w:space="0" w:color="auto"/>
        <w:left w:val="none" w:sz="0" w:space="0" w:color="auto"/>
        <w:bottom w:val="none" w:sz="0" w:space="0" w:color="auto"/>
        <w:right w:val="none" w:sz="0" w:space="0" w:color="auto"/>
      </w:divBdr>
    </w:div>
    <w:div w:id="392311264">
      <w:bodyDiv w:val="1"/>
      <w:marLeft w:val="0"/>
      <w:marRight w:val="0"/>
      <w:marTop w:val="0"/>
      <w:marBottom w:val="0"/>
      <w:divBdr>
        <w:top w:val="none" w:sz="0" w:space="0" w:color="auto"/>
        <w:left w:val="none" w:sz="0" w:space="0" w:color="auto"/>
        <w:bottom w:val="none" w:sz="0" w:space="0" w:color="auto"/>
        <w:right w:val="none" w:sz="0" w:space="0" w:color="auto"/>
      </w:divBdr>
    </w:div>
    <w:div w:id="394621073">
      <w:bodyDiv w:val="1"/>
      <w:marLeft w:val="0"/>
      <w:marRight w:val="0"/>
      <w:marTop w:val="0"/>
      <w:marBottom w:val="0"/>
      <w:divBdr>
        <w:top w:val="none" w:sz="0" w:space="0" w:color="auto"/>
        <w:left w:val="none" w:sz="0" w:space="0" w:color="auto"/>
        <w:bottom w:val="none" w:sz="0" w:space="0" w:color="auto"/>
        <w:right w:val="none" w:sz="0" w:space="0" w:color="auto"/>
      </w:divBdr>
    </w:div>
    <w:div w:id="434177899">
      <w:bodyDiv w:val="1"/>
      <w:marLeft w:val="0"/>
      <w:marRight w:val="0"/>
      <w:marTop w:val="0"/>
      <w:marBottom w:val="0"/>
      <w:divBdr>
        <w:top w:val="none" w:sz="0" w:space="0" w:color="auto"/>
        <w:left w:val="none" w:sz="0" w:space="0" w:color="auto"/>
        <w:bottom w:val="none" w:sz="0" w:space="0" w:color="auto"/>
        <w:right w:val="none" w:sz="0" w:space="0" w:color="auto"/>
      </w:divBdr>
    </w:div>
    <w:div w:id="546643431">
      <w:bodyDiv w:val="1"/>
      <w:marLeft w:val="0"/>
      <w:marRight w:val="0"/>
      <w:marTop w:val="0"/>
      <w:marBottom w:val="0"/>
      <w:divBdr>
        <w:top w:val="none" w:sz="0" w:space="0" w:color="auto"/>
        <w:left w:val="none" w:sz="0" w:space="0" w:color="auto"/>
        <w:bottom w:val="none" w:sz="0" w:space="0" w:color="auto"/>
        <w:right w:val="none" w:sz="0" w:space="0" w:color="auto"/>
      </w:divBdr>
    </w:div>
    <w:div w:id="610404103">
      <w:bodyDiv w:val="1"/>
      <w:marLeft w:val="0"/>
      <w:marRight w:val="0"/>
      <w:marTop w:val="0"/>
      <w:marBottom w:val="0"/>
      <w:divBdr>
        <w:top w:val="none" w:sz="0" w:space="0" w:color="auto"/>
        <w:left w:val="none" w:sz="0" w:space="0" w:color="auto"/>
        <w:bottom w:val="none" w:sz="0" w:space="0" w:color="auto"/>
        <w:right w:val="none" w:sz="0" w:space="0" w:color="auto"/>
      </w:divBdr>
    </w:div>
    <w:div w:id="730081144">
      <w:bodyDiv w:val="1"/>
      <w:marLeft w:val="0"/>
      <w:marRight w:val="0"/>
      <w:marTop w:val="0"/>
      <w:marBottom w:val="0"/>
      <w:divBdr>
        <w:top w:val="none" w:sz="0" w:space="0" w:color="auto"/>
        <w:left w:val="none" w:sz="0" w:space="0" w:color="auto"/>
        <w:bottom w:val="none" w:sz="0" w:space="0" w:color="auto"/>
        <w:right w:val="none" w:sz="0" w:space="0" w:color="auto"/>
      </w:divBdr>
    </w:div>
    <w:div w:id="871068780">
      <w:bodyDiv w:val="1"/>
      <w:marLeft w:val="0"/>
      <w:marRight w:val="0"/>
      <w:marTop w:val="0"/>
      <w:marBottom w:val="0"/>
      <w:divBdr>
        <w:top w:val="none" w:sz="0" w:space="0" w:color="auto"/>
        <w:left w:val="none" w:sz="0" w:space="0" w:color="auto"/>
        <w:bottom w:val="none" w:sz="0" w:space="0" w:color="auto"/>
        <w:right w:val="none" w:sz="0" w:space="0" w:color="auto"/>
      </w:divBdr>
    </w:div>
    <w:div w:id="956328617">
      <w:bodyDiv w:val="1"/>
      <w:marLeft w:val="0"/>
      <w:marRight w:val="0"/>
      <w:marTop w:val="0"/>
      <w:marBottom w:val="0"/>
      <w:divBdr>
        <w:top w:val="none" w:sz="0" w:space="0" w:color="auto"/>
        <w:left w:val="none" w:sz="0" w:space="0" w:color="auto"/>
        <w:bottom w:val="none" w:sz="0" w:space="0" w:color="auto"/>
        <w:right w:val="none" w:sz="0" w:space="0" w:color="auto"/>
      </w:divBdr>
    </w:div>
    <w:div w:id="959804071">
      <w:bodyDiv w:val="1"/>
      <w:marLeft w:val="0"/>
      <w:marRight w:val="0"/>
      <w:marTop w:val="0"/>
      <w:marBottom w:val="0"/>
      <w:divBdr>
        <w:top w:val="none" w:sz="0" w:space="0" w:color="auto"/>
        <w:left w:val="none" w:sz="0" w:space="0" w:color="auto"/>
        <w:bottom w:val="none" w:sz="0" w:space="0" w:color="auto"/>
        <w:right w:val="none" w:sz="0" w:space="0" w:color="auto"/>
      </w:divBdr>
    </w:div>
    <w:div w:id="1026519248">
      <w:bodyDiv w:val="1"/>
      <w:marLeft w:val="0"/>
      <w:marRight w:val="0"/>
      <w:marTop w:val="0"/>
      <w:marBottom w:val="0"/>
      <w:divBdr>
        <w:top w:val="none" w:sz="0" w:space="0" w:color="auto"/>
        <w:left w:val="none" w:sz="0" w:space="0" w:color="auto"/>
        <w:bottom w:val="none" w:sz="0" w:space="0" w:color="auto"/>
        <w:right w:val="none" w:sz="0" w:space="0" w:color="auto"/>
      </w:divBdr>
    </w:div>
    <w:div w:id="1050425246">
      <w:bodyDiv w:val="1"/>
      <w:marLeft w:val="0"/>
      <w:marRight w:val="0"/>
      <w:marTop w:val="0"/>
      <w:marBottom w:val="0"/>
      <w:divBdr>
        <w:top w:val="none" w:sz="0" w:space="0" w:color="auto"/>
        <w:left w:val="none" w:sz="0" w:space="0" w:color="auto"/>
        <w:bottom w:val="none" w:sz="0" w:space="0" w:color="auto"/>
        <w:right w:val="none" w:sz="0" w:space="0" w:color="auto"/>
      </w:divBdr>
    </w:div>
    <w:div w:id="1072699563">
      <w:bodyDiv w:val="1"/>
      <w:marLeft w:val="0"/>
      <w:marRight w:val="0"/>
      <w:marTop w:val="0"/>
      <w:marBottom w:val="0"/>
      <w:divBdr>
        <w:top w:val="none" w:sz="0" w:space="0" w:color="auto"/>
        <w:left w:val="none" w:sz="0" w:space="0" w:color="auto"/>
        <w:bottom w:val="none" w:sz="0" w:space="0" w:color="auto"/>
        <w:right w:val="none" w:sz="0" w:space="0" w:color="auto"/>
      </w:divBdr>
      <w:divsChild>
        <w:div w:id="959650065">
          <w:marLeft w:val="0"/>
          <w:marRight w:val="0"/>
          <w:marTop w:val="0"/>
          <w:marBottom w:val="0"/>
          <w:divBdr>
            <w:top w:val="none" w:sz="0" w:space="0" w:color="auto"/>
            <w:left w:val="none" w:sz="0" w:space="0" w:color="auto"/>
            <w:bottom w:val="none" w:sz="0" w:space="0" w:color="auto"/>
            <w:right w:val="none" w:sz="0" w:space="0" w:color="auto"/>
          </w:divBdr>
          <w:divsChild>
            <w:div w:id="538930866">
              <w:marLeft w:val="0"/>
              <w:marRight w:val="0"/>
              <w:marTop w:val="0"/>
              <w:marBottom w:val="0"/>
              <w:divBdr>
                <w:top w:val="none" w:sz="0" w:space="0" w:color="auto"/>
                <w:left w:val="none" w:sz="0" w:space="0" w:color="auto"/>
                <w:bottom w:val="none" w:sz="0" w:space="0" w:color="auto"/>
                <w:right w:val="none" w:sz="0" w:space="0" w:color="auto"/>
              </w:divBdr>
              <w:divsChild>
                <w:div w:id="48281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517635">
      <w:bodyDiv w:val="1"/>
      <w:marLeft w:val="0"/>
      <w:marRight w:val="0"/>
      <w:marTop w:val="0"/>
      <w:marBottom w:val="0"/>
      <w:divBdr>
        <w:top w:val="none" w:sz="0" w:space="0" w:color="auto"/>
        <w:left w:val="none" w:sz="0" w:space="0" w:color="auto"/>
        <w:bottom w:val="none" w:sz="0" w:space="0" w:color="auto"/>
        <w:right w:val="none" w:sz="0" w:space="0" w:color="auto"/>
      </w:divBdr>
    </w:div>
    <w:div w:id="1427461406">
      <w:bodyDiv w:val="1"/>
      <w:marLeft w:val="0"/>
      <w:marRight w:val="0"/>
      <w:marTop w:val="0"/>
      <w:marBottom w:val="0"/>
      <w:divBdr>
        <w:top w:val="none" w:sz="0" w:space="0" w:color="auto"/>
        <w:left w:val="none" w:sz="0" w:space="0" w:color="auto"/>
        <w:bottom w:val="none" w:sz="0" w:space="0" w:color="auto"/>
        <w:right w:val="none" w:sz="0" w:space="0" w:color="auto"/>
      </w:divBdr>
    </w:div>
    <w:div w:id="1445081104">
      <w:bodyDiv w:val="1"/>
      <w:marLeft w:val="0"/>
      <w:marRight w:val="0"/>
      <w:marTop w:val="0"/>
      <w:marBottom w:val="0"/>
      <w:divBdr>
        <w:top w:val="none" w:sz="0" w:space="0" w:color="auto"/>
        <w:left w:val="none" w:sz="0" w:space="0" w:color="auto"/>
        <w:bottom w:val="none" w:sz="0" w:space="0" w:color="auto"/>
        <w:right w:val="none" w:sz="0" w:space="0" w:color="auto"/>
      </w:divBdr>
    </w:div>
    <w:div w:id="1455753514">
      <w:bodyDiv w:val="1"/>
      <w:marLeft w:val="0"/>
      <w:marRight w:val="0"/>
      <w:marTop w:val="0"/>
      <w:marBottom w:val="0"/>
      <w:divBdr>
        <w:top w:val="none" w:sz="0" w:space="0" w:color="auto"/>
        <w:left w:val="none" w:sz="0" w:space="0" w:color="auto"/>
        <w:bottom w:val="none" w:sz="0" w:space="0" w:color="auto"/>
        <w:right w:val="none" w:sz="0" w:space="0" w:color="auto"/>
      </w:divBdr>
    </w:div>
    <w:div w:id="1499536126">
      <w:bodyDiv w:val="1"/>
      <w:marLeft w:val="0"/>
      <w:marRight w:val="0"/>
      <w:marTop w:val="0"/>
      <w:marBottom w:val="0"/>
      <w:divBdr>
        <w:top w:val="none" w:sz="0" w:space="0" w:color="auto"/>
        <w:left w:val="none" w:sz="0" w:space="0" w:color="auto"/>
        <w:bottom w:val="none" w:sz="0" w:space="0" w:color="auto"/>
        <w:right w:val="none" w:sz="0" w:space="0" w:color="auto"/>
      </w:divBdr>
    </w:div>
    <w:div w:id="1588540530">
      <w:bodyDiv w:val="1"/>
      <w:marLeft w:val="0"/>
      <w:marRight w:val="0"/>
      <w:marTop w:val="0"/>
      <w:marBottom w:val="0"/>
      <w:divBdr>
        <w:top w:val="none" w:sz="0" w:space="0" w:color="auto"/>
        <w:left w:val="none" w:sz="0" w:space="0" w:color="auto"/>
        <w:bottom w:val="none" w:sz="0" w:space="0" w:color="auto"/>
        <w:right w:val="none" w:sz="0" w:space="0" w:color="auto"/>
      </w:divBdr>
    </w:div>
    <w:div w:id="1610893058">
      <w:bodyDiv w:val="1"/>
      <w:marLeft w:val="0"/>
      <w:marRight w:val="0"/>
      <w:marTop w:val="0"/>
      <w:marBottom w:val="0"/>
      <w:divBdr>
        <w:top w:val="none" w:sz="0" w:space="0" w:color="auto"/>
        <w:left w:val="none" w:sz="0" w:space="0" w:color="auto"/>
        <w:bottom w:val="none" w:sz="0" w:space="0" w:color="auto"/>
        <w:right w:val="none" w:sz="0" w:space="0" w:color="auto"/>
      </w:divBdr>
    </w:div>
    <w:div w:id="1716348987">
      <w:bodyDiv w:val="1"/>
      <w:marLeft w:val="0"/>
      <w:marRight w:val="0"/>
      <w:marTop w:val="0"/>
      <w:marBottom w:val="0"/>
      <w:divBdr>
        <w:top w:val="none" w:sz="0" w:space="0" w:color="auto"/>
        <w:left w:val="none" w:sz="0" w:space="0" w:color="auto"/>
        <w:bottom w:val="none" w:sz="0" w:space="0" w:color="auto"/>
        <w:right w:val="none" w:sz="0" w:space="0" w:color="auto"/>
      </w:divBdr>
    </w:div>
    <w:div w:id="1738551506">
      <w:bodyDiv w:val="1"/>
      <w:marLeft w:val="0"/>
      <w:marRight w:val="0"/>
      <w:marTop w:val="0"/>
      <w:marBottom w:val="0"/>
      <w:divBdr>
        <w:top w:val="none" w:sz="0" w:space="0" w:color="auto"/>
        <w:left w:val="none" w:sz="0" w:space="0" w:color="auto"/>
        <w:bottom w:val="none" w:sz="0" w:space="0" w:color="auto"/>
        <w:right w:val="none" w:sz="0" w:space="0" w:color="auto"/>
      </w:divBdr>
    </w:div>
    <w:div w:id="1795054355">
      <w:bodyDiv w:val="1"/>
      <w:marLeft w:val="0"/>
      <w:marRight w:val="0"/>
      <w:marTop w:val="0"/>
      <w:marBottom w:val="0"/>
      <w:divBdr>
        <w:top w:val="none" w:sz="0" w:space="0" w:color="auto"/>
        <w:left w:val="none" w:sz="0" w:space="0" w:color="auto"/>
        <w:bottom w:val="none" w:sz="0" w:space="0" w:color="auto"/>
        <w:right w:val="none" w:sz="0" w:space="0" w:color="auto"/>
      </w:divBdr>
    </w:div>
    <w:div w:id="1822699252">
      <w:bodyDiv w:val="1"/>
      <w:marLeft w:val="0"/>
      <w:marRight w:val="0"/>
      <w:marTop w:val="0"/>
      <w:marBottom w:val="0"/>
      <w:divBdr>
        <w:top w:val="none" w:sz="0" w:space="0" w:color="auto"/>
        <w:left w:val="none" w:sz="0" w:space="0" w:color="auto"/>
        <w:bottom w:val="none" w:sz="0" w:space="0" w:color="auto"/>
        <w:right w:val="none" w:sz="0" w:space="0" w:color="auto"/>
      </w:divBdr>
    </w:div>
    <w:div w:id="1830248273">
      <w:bodyDiv w:val="1"/>
      <w:marLeft w:val="0"/>
      <w:marRight w:val="0"/>
      <w:marTop w:val="0"/>
      <w:marBottom w:val="0"/>
      <w:divBdr>
        <w:top w:val="none" w:sz="0" w:space="0" w:color="auto"/>
        <w:left w:val="none" w:sz="0" w:space="0" w:color="auto"/>
        <w:bottom w:val="none" w:sz="0" w:space="0" w:color="auto"/>
        <w:right w:val="none" w:sz="0" w:space="0" w:color="auto"/>
      </w:divBdr>
    </w:div>
    <w:div w:id="1893732346">
      <w:bodyDiv w:val="1"/>
      <w:marLeft w:val="0"/>
      <w:marRight w:val="0"/>
      <w:marTop w:val="0"/>
      <w:marBottom w:val="0"/>
      <w:divBdr>
        <w:top w:val="none" w:sz="0" w:space="0" w:color="auto"/>
        <w:left w:val="none" w:sz="0" w:space="0" w:color="auto"/>
        <w:bottom w:val="none" w:sz="0" w:space="0" w:color="auto"/>
        <w:right w:val="none" w:sz="0" w:space="0" w:color="auto"/>
      </w:divBdr>
    </w:div>
    <w:div w:id="1907644879">
      <w:bodyDiv w:val="1"/>
      <w:marLeft w:val="0"/>
      <w:marRight w:val="0"/>
      <w:marTop w:val="0"/>
      <w:marBottom w:val="0"/>
      <w:divBdr>
        <w:top w:val="none" w:sz="0" w:space="0" w:color="auto"/>
        <w:left w:val="none" w:sz="0" w:space="0" w:color="auto"/>
        <w:bottom w:val="none" w:sz="0" w:space="0" w:color="auto"/>
        <w:right w:val="none" w:sz="0" w:space="0" w:color="auto"/>
      </w:divBdr>
    </w:div>
    <w:div w:id="1936399371">
      <w:bodyDiv w:val="1"/>
      <w:marLeft w:val="0"/>
      <w:marRight w:val="0"/>
      <w:marTop w:val="0"/>
      <w:marBottom w:val="0"/>
      <w:divBdr>
        <w:top w:val="none" w:sz="0" w:space="0" w:color="auto"/>
        <w:left w:val="none" w:sz="0" w:space="0" w:color="auto"/>
        <w:bottom w:val="none" w:sz="0" w:space="0" w:color="auto"/>
        <w:right w:val="none" w:sz="0" w:space="0" w:color="auto"/>
      </w:divBdr>
    </w:div>
    <w:div w:id="2031756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hyperlink" Target="http://ecfr.gpoaccess.gov/cgi/t/text/text-idx?c=ecfr&amp;sid=8aee63c92b90608cb13294b42cfc90b4&amp;rgn=div8&amp;view=text&amp;node=40:28.0.1.1.10.4.47.6&amp;idno=40" TargetMode="External"/><Relationship Id="rId26" Type="http://schemas.openxmlformats.org/officeDocument/2006/relationships/footer" Target="footer12.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yperlink" Target="mailto:recordsmanagement@sos.wa.gov" TargetMode="External"/><Relationship Id="rId17" Type="http://schemas.openxmlformats.org/officeDocument/2006/relationships/footer" Target="footer4.xml"/><Relationship Id="rId25" Type="http://schemas.openxmlformats.org/officeDocument/2006/relationships/footer" Target="footer1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6.xml"/><Relationship Id="rId29" Type="http://schemas.openxmlformats.org/officeDocument/2006/relationships/footer" Target="footer1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10.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9.xml"/><Relationship Id="rId28" Type="http://schemas.openxmlformats.org/officeDocument/2006/relationships/footer" Target="footer14.xml"/><Relationship Id="rId10" Type="http://schemas.openxmlformats.org/officeDocument/2006/relationships/image" Target="media/image3.png"/><Relationship Id="rId19" Type="http://schemas.openxmlformats.org/officeDocument/2006/relationships/footer" Target="footer5.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 Id="rId22" Type="http://schemas.openxmlformats.org/officeDocument/2006/relationships/footer" Target="footer8.xml"/><Relationship Id="rId27" Type="http://schemas.openxmlformats.org/officeDocument/2006/relationships/footer" Target="footer13.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6955A8-61B2-44D2-88A4-7085D738F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163</Pages>
  <Words>42294</Words>
  <Characters>241077</Characters>
  <Application>Microsoft Office Word</Application>
  <DocSecurity>0</DocSecurity>
  <Lines>2008</Lines>
  <Paragraphs>565</Paragraphs>
  <ScaleCrop>false</ScaleCrop>
  <HeadingPairs>
    <vt:vector size="2" baseType="variant">
      <vt:variant>
        <vt:lpstr>Title</vt:lpstr>
      </vt:variant>
      <vt:variant>
        <vt:i4>1</vt:i4>
      </vt:variant>
    </vt:vector>
  </HeadingPairs>
  <TitlesOfParts>
    <vt:vector size="1" baseType="lpstr">
      <vt:lpstr/>
    </vt:vector>
  </TitlesOfParts>
  <Company>Office of the Secretary of State</Company>
  <LinksUpToDate>false</LinksUpToDate>
  <CharactersWithSpaces>282806</CharactersWithSpaces>
  <SharedDoc>false</SharedDoc>
  <HLinks>
    <vt:vector size="288" baseType="variant">
      <vt:variant>
        <vt:i4>1703990</vt:i4>
      </vt:variant>
      <vt:variant>
        <vt:i4>281</vt:i4>
      </vt:variant>
      <vt:variant>
        <vt:i4>0</vt:i4>
      </vt:variant>
      <vt:variant>
        <vt:i4>5</vt:i4>
      </vt:variant>
      <vt:variant>
        <vt:lpwstr/>
      </vt:variant>
      <vt:variant>
        <vt:lpwstr>_Toc300055083</vt:lpwstr>
      </vt:variant>
      <vt:variant>
        <vt:i4>1703990</vt:i4>
      </vt:variant>
      <vt:variant>
        <vt:i4>275</vt:i4>
      </vt:variant>
      <vt:variant>
        <vt:i4>0</vt:i4>
      </vt:variant>
      <vt:variant>
        <vt:i4>5</vt:i4>
      </vt:variant>
      <vt:variant>
        <vt:lpwstr/>
      </vt:variant>
      <vt:variant>
        <vt:lpwstr>_Toc300055082</vt:lpwstr>
      </vt:variant>
      <vt:variant>
        <vt:i4>1703990</vt:i4>
      </vt:variant>
      <vt:variant>
        <vt:i4>269</vt:i4>
      </vt:variant>
      <vt:variant>
        <vt:i4>0</vt:i4>
      </vt:variant>
      <vt:variant>
        <vt:i4>5</vt:i4>
      </vt:variant>
      <vt:variant>
        <vt:lpwstr/>
      </vt:variant>
      <vt:variant>
        <vt:lpwstr>_Toc300055081</vt:lpwstr>
      </vt:variant>
      <vt:variant>
        <vt:i4>1703990</vt:i4>
      </vt:variant>
      <vt:variant>
        <vt:i4>263</vt:i4>
      </vt:variant>
      <vt:variant>
        <vt:i4>0</vt:i4>
      </vt:variant>
      <vt:variant>
        <vt:i4>5</vt:i4>
      </vt:variant>
      <vt:variant>
        <vt:lpwstr/>
      </vt:variant>
      <vt:variant>
        <vt:lpwstr>_Toc300055080</vt:lpwstr>
      </vt:variant>
      <vt:variant>
        <vt:i4>1376310</vt:i4>
      </vt:variant>
      <vt:variant>
        <vt:i4>257</vt:i4>
      </vt:variant>
      <vt:variant>
        <vt:i4>0</vt:i4>
      </vt:variant>
      <vt:variant>
        <vt:i4>5</vt:i4>
      </vt:variant>
      <vt:variant>
        <vt:lpwstr/>
      </vt:variant>
      <vt:variant>
        <vt:lpwstr>_Toc300055079</vt:lpwstr>
      </vt:variant>
      <vt:variant>
        <vt:i4>1376310</vt:i4>
      </vt:variant>
      <vt:variant>
        <vt:i4>251</vt:i4>
      </vt:variant>
      <vt:variant>
        <vt:i4>0</vt:i4>
      </vt:variant>
      <vt:variant>
        <vt:i4>5</vt:i4>
      </vt:variant>
      <vt:variant>
        <vt:lpwstr/>
      </vt:variant>
      <vt:variant>
        <vt:lpwstr>_Toc300055078</vt:lpwstr>
      </vt:variant>
      <vt:variant>
        <vt:i4>1376310</vt:i4>
      </vt:variant>
      <vt:variant>
        <vt:i4>245</vt:i4>
      </vt:variant>
      <vt:variant>
        <vt:i4>0</vt:i4>
      </vt:variant>
      <vt:variant>
        <vt:i4>5</vt:i4>
      </vt:variant>
      <vt:variant>
        <vt:lpwstr/>
      </vt:variant>
      <vt:variant>
        <vt:lpwstr>_Toc300055077</vt:lpwstr>
      </vt:variant>
      <vt:variant>
        <vt:i4>1376310</vt:i4>
      </vt:variant>
      <vt:variant>
        <vt:i4>239</vt:i4>
      </vt:variant>
      <vt:variant>
        <vt:i4>0</vt:i4>
      </vt:variant>
      <vt:variant>
        <vt:i4>5</vt:i4>
      </vt:variant>
      <vt:variant>
        <vt:lpwstr/>
      </vt:variant>
      <vt:variant>
        <vt:lpwstr>_Toc300055076</vt:lpwstr>
      </vt:variant>
      <vt:variant>
        <vt:i4>1376310</vt:i4>
      </vt:variant>
      <vt:variant>
        <vt:i4>233</vt:i4>
      </vt:variant>
      <vt:variant>
        <vt:i4>0</vt:i4>
      </vt:variant>
      <vt:variant>
        <vt:i4>5</vt:i4>
      </vt:variant>
      <vt:variant>
        <vt:lpwstr/>
      </vt:variant>
      <vt:variant>
        <vt:lpwstr>_Toc300055075</vt:lpwstr>
      </vt:variant>
      <vt:variant>
        <vt:i4>1376310</vt:i4>
      </vt:variant>
      <vt:variant>
        <vt:i4>227</vt:i4>
      </vt:variant>
      <vt:variant>
        <vt:i4>0</vt:i4>
      </vt:variant>
      <vt:variant>
        <vt:i4>5</vt:i4>
      </vt:variant>
      <vt:variant>
        <vt:lpwstr/>
      </vt:variant>
      <vt:variant>
        <vt:lpwstr>_Toc300055074</vt:lpwstr>
      </vt:variant>
      <vt:variant>
        <vt:i4>1376310</vt:i4>
      </vt:variant>
      <vt:variant>
        <vt:i4>221</vt:i4>
      </vt:variant>
      <vt:variant>
        <vt:i4>0</vt:i4>
      </vt:variant>
      <vt:variant>
        <vt:i4>5</vt:i4>
      </vt:variant>
      <vt:variant>
        <vt:lpwstr/>
      </vt:variant>
      <vt:variant>
        <vt:lpwstr>_Toc300055073</vt:lpwstr>
      </vt:variant>
      <vt:variant>
        <vt:i4>1376310</vt:i4>
      </vt:variant>
      <vt:variant>
        <vt:i4>215</vt:i4>
      </vt:variant>
      <vt:variant>
        <vt:i4>0</vt:i4>
      </vt:variant>
      <vt:variant>
        <vt:i4>5</vt:i4>
      </vt:variant>
      <vt:variant>
        <vt:lpwstr/>
      </vt:variant>
      <vt:variant>
        <vt:lpwstr>_Toc300055072</vt:lpwstr>
      </vt:variant>
      <vt:variant>
        <vt:i4>1376310</vt:i4>
      </vt:variant>
      <vt:variant>
        <vt:i4>209</vt:i4>
      </vt:variant>
      <vt:variant>
        <vt:i4>0</vt:i4>
      </vt:variant>
      <vt:variant>
        <vt:i4>5</vt:i4>
      </vt:variant>
      <vt:variant>
        <vt:lpwstr/>
      </vt:variant>
      <vt:variant>
        <vt:lpwstr>_Toc300055071</vt:lpwstr>
      </vt:variant>
      <vt:variant>
        <vt:i4>1376310</vt:i4>
      </vt:variant>
      <vt:variant>
        <vt:i4>203</vt:i4>
      </vt:variant>
      <vt:variant>
        <vt:i4>0</vt:i4>
      </vt:variant>
      <vt:variant>
        <vt:i4>5</vt:i4>
      </vt:variant>
      <vt:variant>
        <vt:lpwstr/>
      </vt:variant>
      <vt:variant>
        <vt:lpwstr>_Toc300055070</vt:lpwstr>
      </vt:variant>
      <vt:variant>
        <vt:i4>1310774</vt:i4>
      </vt:variant>
      <vt:variant>
        <vt:i4>197</vt:i4>
      </vt:variant>
      <vt:variant>
        <vt:i4>0</vt:i4>
      </vt:variant>
      <vt:variant>
        <vt:i4>5</vt:i4>
      </vt:variant>
      <vt:variant>
        <vt:lpwstr/>
      </vt:variant>
      <vt:variant>
        <vt:lpwstr>_Toc300055069</vt:lpwstr>
      </vt:variant>
      <vt:variant>
        <vt:i4>1310774</vt:i4>
      </vt:variant>
      <vt:variant>
        <vt:i4>191</vt:i4>
      </vt:variant>
      <vt:variant>
        <vt:i4>0</vt:i4>
      </vt:variant>
      <vt:variant>
        <vt:i4>5</vt:i4>
      </vt:variant>
      <vt:variant>
        <vt:lpwstr/>
      </vt:variant>
      <vt:variant>
        <vt:lpwstr>_Toc300055068</vt:lpwstr>
      </vt:variant>
      <vt:variant>
        <vt:i4>1310774</vt:i4>
      </vt:variant>
      <vt:variant>
        <vt:i4>185</vt:i4>
      </vt:variant>
      <vt:variant>
        <vt:i4>0</vt:i4>
      </vt:variant>
      <vt:variant>
        <vt:i4>5</vt:i4>
      </vt:variant>
      <vt:variant>
        <vt:lpwstr/>
      </vt:variant>
      <vt:variant>
        <vt:lpwstr>_Toc300055067</vt:lpwstr>
      </vt:variant>
      <vt:variant>
        <vt:i4>1310774</vt:i4>
      </vt:variant>
      <vt:variant>
        <vt:i4>179</vt:i4>
      </vt:variant>
      <vt:variant>
        <vt:i4>0</vt:i4>
      </vt:variant>
      <vt:variant>
        <vt:i4>5</vt:i4>
      </vt:variant>
      <vt:variant>
        <vt:lpwstr/>
      </vt:variant>
      <vt:variant>
        <vt:lpwstr>_Toc300055066</vt:lpwstr>
      </vt:variant>
      <vt:variant>
        <vt:i4>1310774</vt:i4>
      </vt:variant>
      <vt:variant>
        <vt:i4>173</vt:i4>
      </vt:variant>
      <vt:variant>
        <vt:i4>0</vt:i4>
      </vt:variant>
      <vt:variant>
        <vt:i4>5</vt:i4>
      </vt:variant>
      <vt:variant>
        <vt:lpwstr/>
      </vt:variant>
      <vt:variant>
        <vt:lpwstr>_Toc300055065</vt:lpwstr>
      </vt:variant>
      <vt:variant>
        <vt:i4>1310774</vt:i4>
      </vt:variant>
      <vt:variant>
        <vt:i4>167</vt:i4>
      </vt:variant>
      <vt:variant>
        <vt:i4>0</vt:i4>
      </vt:variant>
      <vt:variant>
        <vt:i4>5</vt:i4>
      </vt:variant>
      <vt:variant>
        <vt:lpwstr/>
      </vt:variant>
      <vt:variant>
        <vt:lpwstr>_Toc300055064</vt:lpwstr>
      </vt:variant>
      <vt:variant>
        <vt:i4>1310774</vt:i4>
      </vt:variant>
      <vt:variant>
        <vt:i4>161</vt:i4>
      </vt:variant>
      <vt:variant>
        <vt:i4>0</vt:i4>
      </vt:variant>
      <vt:variant>
        <vt:i4>5</vt:i4>
      </vt:variant>
      <vt:variant>
        <vt:lpwstr/>
      </vt:variant>
      <vt:variant>
        <vt:lpwstr>_Toc300055063</vt:lpwstr>
      </vt:variant>
      <vt:variant>
        <vt:i4>1310774</vt:i4>
      </vt:variant>
      <vt:variant>
        <vt:i4>155</vt:i4>
      </vt:variant>
      <vt:variant>
        <vt:i4>0</vt:i4>
      </vt:variant>
      <vt:variant>
        <vt:i4>5</vt:i4>
      </vt:variant>
      <vt:variant>
        <vt:lpwstr/>
      </vt:variant>
      <vt:variant>
        <vt:lpwstr>_Toc300055062</vt:lpwstr>
      </vt:variant>
      <vt:variant>
        <vt:i4>1310774</vt:i4>
      </vt:variant>
      <vt:variant>
        <vt:i4>149</vt:i4>
      </vt:variant>
      <vt:variant>
        <vt:i4>0</vt:i4>
      </vt:variant>
      <vt:variant>
        <vt:i4>5</vt:i4>
      </vt:variant>
      <vt:variant>
        <vt:lpwstr/>
      </vt:variant>
      <vt:variant>
        <vt:lpwstr>_Toc300055061</vt:lpwstr>
      </vt:variant>
      <vt:variant>
        <vt:i4>1310774</vt:i4>
      </vt:variant>
      <vt:variant>
        <vt:i4>143</vt:i4>
      </vt:variant>
      <vt:variant>
        <vt:i4>0</vt:i4>
      </vt:variant>
      <vt:variant>
        <vt:i4>5</vt:i4>
      </vt:variant>
      <vt:variant>
        <vt:lpwstr/>
      </vt:variant>
      <vt:variant>
        <vt:lpwstr>_Toc300055060</vt:lpwstr>
      </vt:variant>
      <vt:variant>
        <vt:i4>1507382</vt:i4>
      </vt:variant>
      <vt:variant>
        <vt:i4>137</vt:i4>
      </vt:variant>
      <vt:variant>
        <vt:i4>0</vt:i4>
      </vt:variant>
      <vt:variant>
        <vt:i4>5</vt:i4>
      </vt:variant>
      <vt:variant>
        <vt:lpwstr/>
      </vt:variant>
      <vt:variant>
        <vt:lpwstr>_Toc300055059</vt:lpwstr>
      </vt:variant>
      <vt:variant>
        <vt:i4>1507382</vt:i4>
      </vt:variant>
      <vt:variant>
        <vt:i4>131</vt:i4>
      </vt:variant>
      <vt:variant>
        <vt:i4>0</vt:i4>
      </vt:variant>
      <vt:variant>
        <vt:i4>5</vt:i4>
      </vt:variant>
      <vt:variant>
        <vt:lpwstr/>
      </vt:variant>
      <vt:variant>
        <vt:lpwstr>_Toc300055058</vt:lpwstr>
      </vt:variant>
      <vt:variant>
        <vt:i4>1507382</vt:i4>
      </vt:variant>
      <vt:variant>
        <vt:i4>125</vt:i4>
      </vt:variant>
      <vt:variant>
        <vt:i4>0</vt:i4>
      </vt:variant>
      <vt:variant>
        <vt:i4>5</vt:i4>
      </vt:variant>
      <vt:variant>
        <vt:lpwstr/>
      </vt:variant>
      <vt:variant>
        <vt:lpwstr>_Toc300055057</vt:lpwstr>
      </vt:variant>
      <vt:variant>
        <vt:i4>1507382</vt:i4>
      </vt:variant>
      <vt:variant>
        <vt:i4>119</vt:i4>
      </vt:variant>
      <vt:variant>
        <vt:i4>0</vt:i4>
      </vt:variant>
      <vt:variant>
        <vt:i4>5</vt:i4>
      </vt:variant>
      <vt:variant>
        <vt:lpwstr/>
      </vt:variant>
      <vt:variant>
        <vt:lpwstr>_Toc300055056</vt:lpwstr>
      </vt:variant>
      <vt:variant>
        <vt:i4>1507382</vt:i4>
      </vt:variant>
      <vt:variant>
        <vt:i4>113</vt:i4>
      </vt:variant>
      <vt:variant>
        <vt:i4>0</vt:i4>
      </vt:variant>
      <vt:variant>
        <vt:i4>5</vt:i4>
      </vt:variant>
      <vt:variant>
        <vt:lpwstr/>
      </vt:variant>
      <vt:variant>
        <vt:lpwstr>_Toc300055055</vt:lpwstr>
      </vt:variant>
      <vt:variant>
        <vt:i4>1507382</vt:i4>
      </vt:variant>
      <vt:variant>
        <vt:i4>107</vt:i4>
      </vt:variant>
      <vt:variant>
        <vt:i4>0</vt:i4>
      </vt:variant>
      <vt:variant>
        <vt:i4>5</vt:i4>
      </vt:variant>
      <vt:variant>
        <vt:lpwstr/>
      </vt:variant>
      <vt:variant>
        <vt:lpwstr>_Toc300055054</vt:lpwstr>
      </vt:variant>
      <vt:variant>
        <vt:i4>1507382</vt:i4>
      </vt:variant>
      <vt:variant>
        <vt:i4>101</vt:i4>
      </vt:variant>
      <vt:variant>
        <vt:i4>0</vt:i4>
      </vt:variant>
      <vt:variant>
        <vt:i4>5</vt:i4>
      </vt:variant>
      <vt:variant>
        <vt:lpwstr/>
      </vt:variant>
      <vt:variant>
        <vt:lpwstr>_Toc300055053</vt:lpwstr>
      </vt:variant>
      <vt:variant>
        <vt:i4>1507382</vt:i4>
      </vt:variant>
      <vt:variant>
        <vt:i4>95</vt:i4>
      </vt:variant>
      <vt:variant>
        <vt:i4>0</vt:i4>
      </vt:variant>
      <vt:variant>
        <vt:i4>5</vt:i4>
      </vt:variant>
      <vt:variant>
        <vt:lpwstr/>
      </vt:variant>
      <vt:variant>
        <vt:lpwstr>_Toc300055052</vt:lpwstr>
      </vt:variant>
      <vt:variant>
        <vt:i4>1507382</vt:i4>
      </vt:variant>
      <vt:variant>
        <vt:i4>89</vt:i4>
      </vt:variant>
      <vt:variant>
        <vt:i4>0</vt:i4>
      </vt:variant>
      <vt:variant>
        <vt:i4>5</vt:i4>
      </vt:variant>
      <vt:variant>
        <vt:lpwstr/>
      </vt:variant>
      <vt:variant>
        <vt:lpwstr>_Toc300055051</vt:lpwstr>
      </vt:variant>
      <vt:variant>
        <vt:i4>1507382</vt:i4>
      </vt:variant>
      <vt:variant>
        <vt:i4>83</vt:i4>
      </vt:variant>
      <vt:variant>
        <vt:i4>0</vt:i4>
      </vt:variant>
      <vt:variant>
        <vt:i4>5</vt:i4>
      </vt:variant>
      <vt:variant>
        <vt:lpwstr/>
      </vt:variant>
      <vt:variant>
        <vt:lpwstr>_Toc300055050</vt:lpwstr>
      </vt:variant>
      <vt:variant>
        <vt:i4>1441846</vt:i4>
      </vt:variant>
      <vt:variant>
        <vt:i4>77</vt:i4>
      </vt:variant>
      <vt:variant>
        <vt:i4>0</vt:i4>
      </vt:variant>
      <vt:variant>
        <vt:i4>5</vt:i4>
      </vt:variant>
      <vt:variant>
        <vt:lpwstr/>
      </vt:variant>
      <vt:variant>
        <vt:lpwstr>_Toc300055049</vt:lpwstr>
      </vt:variant>
      <vt:variant>
        <vt:i4>1441846</vt:i4>
      </vt:variant>
      <vt:variant>
        <vt:i4>71</vt:i4>
      </vt:variant>
      <vt:variant>
        <vt:i4>0</vt:i4>
      </vt:variant>
      <vt:variant>
        <vt:i4>5</vt:i4>
      </vt:variant>
      <vt:variant>
        <vt:lpwstr/>
      </vt:variant>
      <vt:variant>
        <vt:lpwstr>_Toc300055048</vt:lpwstr>
      </vt:variant>
      <vt:variant>
        <vt:i4>1441846</vt:i4>
      </vt:variant>
      <vt:variant>
        <vt:i4>65</vt:i4>
      </vt:variant>
      <vt:variant>
        <vt:i4>0</vt:i4>
      </vt:variant>
      <vt:variant>
        <vt:i4>5</vt:i4>
      </vt:variant>
      <vt:variant>
        <vt:lpwstr/>
      </vt:variant>
      <vt:variant>
        <vt:lpwstr>_Toc300055047</vt:lpwstr>
      </vt:variant>
      <vt:variant>
        <vt:i4>1441846</vt:i4>
      </vt:variant>
      <vt:variant>
        <vt:i4>59</vt:i4>
      </vt:variant>
      <vt:variant>
        <vt:i4>0</vt:i4>
      </vt:variant>
      <vt:variant>
        <vt:i4>5</vt:i4>
      </vt:variant>
      <vt:variant>
        <vt:lpwstr/>
      </vt:variant>
      <vt:variant>
        <vt:lpwstr>_Toc300055046</vt:lpwstr>
      </vt:variant>
      <vt:variant>
        <vt:i4>1441846</vt:i4>
      </vt:variant>
      <vt:variant>
        <vt:i4>53</vt:i4>
      </vt:variant>
      <vt:variant>
        <vt:i4>0</vt:i4>
      </vt:variant>
      <vt:variant>
        <vt:i4>5</vt:i4>
      </vt:variant>
      <vt:variant>
        <vt:lpwstr/>
      </vt:variant>
      <vt:variant>
        <vt:lpwstr>_Toc300055045</vt:lpwstr>
      </vt:variant>
      <vt:variant>
        <vt:i4>1441846</vt:i4>
      </vt:variant>
      <vt:variant>
        <vt:i4>47</vt:i4>
      </vt:variant>
      <vt:variant>
        <vt:i4>0</vt:i4>
      </vt:variant>
      <vt:variant>
        <vt:i4>5</vt:i4>
      </vt:variant>
      <vt:variant>
        <vt:lpwstr/>
      </vt:variant>
      <vt:variant>
        <vt:lpwstr>_Toc300055044</vt:lpwstr>
      </vt:variant>
      <vt:variant>
        <vt:i4>1441846</vt:i4>
      </vt:variant>
      <vt:variant>
        <vt:i4>41</vt:i4>
      </vt:variant>
      <vt:variant>
        <vt:i4>0</vt:i4>
      </vt:variant>
      <vt:variant>
        <vt:i4>5</vt:i4>
      </vt:variant>
      <vt:variant>
        <vt:lpwstr/>
      </vt:variant>
      <vt:variant>
        <vt:lpwstr>_Toc300055043</vt:lpwstr>
      </vt:variant>
      <vt:variant>
        <vt:i4>1441846</vt:i4>
      </vt:variant>
      <vt:variant>
        <vt:i4>35</vt:i4>
      </vt:variant>
      <vt:variant>
        <vt:i4>0</vt:i4>
      </vt:variant>
      <vt:variant>
        <vt:i4>5</vt:i4>
      </vt:variant>
      <vt:variant>
        <vt:lpwstr/>
      </vt:variant>
      <vt:variant>
        <vt:lpwstr>_Toc300055042</vt:lpwstr>
      </vt:variant>
      <vt:variant>
        <vt:i4>1441846</vt:i4>
      </vt:variant>
      <vt:variant>
        <vt:i4>29</vt:i4>
      </vt:variant>
      <vt:variant>
        <vt:i4>0</vt:i4>
      </vt:variant>
      <vt:variant>
        <vt:i4>5</vt:i4>
      </vt:variant>
      <vt:variant>
        <vt:lpwstr/>
      </vt:variant>
      <vt:variant>
        <vt:lpwstr>_Toc300055041</vt:lpwstr>
      </vt:variant>
      <vt:variant>
        <vt:i4>1441846</vt:i4>
      </vt:variant>
      <vt:variant>
        <vt:i4>23</vt:i4>
      </vt:variant>
      <vt:variant>
        <vt:i4>0</vt:i4>
      </vt:variant>
      <vt:variant>
        <vt:i4>5</vt:i4>
      </vt:variant>
      <vt:variant>
        <vt:lpwstr/>
      </vt:variant>
      <vt:variant>
        <vt:lpwstr>_Toc300055040</vt:lpwstr>
      </vt:variant>
      <vt:variant>
        <vt:i4>1114166</vt:i4>
      </vt:variant>
      <vt:variant>
        <vt:i4>17</vt:i4>
      </vt:variant>
      <vt:variant>
        <vt:i4>0</vt:i4>
      </vt:variant>
      <vt:variant>
        <vt:i4>5</vt:i4>
      </vt:variant>
      <vt:variant>
        <vt:lpwstr/>
      </vt:variant>
      <vt:variant>
        <vt:lpwstr>_Toc300055039</vt:lpwstr>
      </vt:variant>
      <vt:variant>
        <vt:i4>1114166</vt:i4>
      </vt:variant>
      <vt:variant>
        <vt:i4>11</vt:i4>
      </vt:variant>
      <vt:variant>
        <vt:i4>0</vt:i4>
      </vt:variant>
      <vt:variant>
        <vt:i4>5</vt:i4>
      </vt:variant>
      <vt:variant>
        <vt:lpwstr/>
      </vt:variant>
      <vt:variant>
        <vt:lpwstr>_Toc300055038</vt:lpwstr>
      </vt:variant>
      <vt:variant>
        <vt:i4>1114166</vt:i4>
      </vt:variant>
      <vt:variant>
        <vt:i4>5</vt:i4>
      </vt:variant>
      <vt:variant>
        <vt:i4>0</vt:i4>
      </vt:variant>
      <vt:variant>
        <vt:i4>5</vt:i4>
      </vt:variant>
      <vt:variant>
        <vt:lpwstr/>
      </vt:variant>
      <vt:variant>
        <vt:lpwstr>_Toc300055037</vt:lpwstr>
      </vt:variant>
      <vt:variant>
        <vt:i4>3145796</vt:i4>
      </vt:variant>
      <vt:variant>
        <vt:i4>0</vt:i4>
      </vt:variant>
      <vt:variant>
        <vt:i4>0</vt:i4>
      </vt:variant>
      <vt:variant>
        <vt:i4>5</vt:i4>
      </vt:variant>
      <vt:variant>
        <vt:lpwstr>mailto:recordsmanagement@sos.wa.gov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Wood, Russell</dc:creator>
  <cp:lastModifiedBy>Shoemaker, Megan</cp:lastModifiedBy>
  <cp:revision>2</cp:revision>
  <cp:lastPrinted>2024-10-08T16:47:00Z</cp:lastPrinted>
  <dcterms:created xsi:type="dcterms:W3CDTF">2025-06-05T16:23:00Z</dcterms:created>
  <dcterms:modified xsi:type="dcterms:W3CDTF">2025-06-05T16:23:00Z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