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3FB0" w14:textId="77777777" w:rsidR="00C05CB2" w:rsidRPr="000F1D2C"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0F1D2C">
        <w:rPr>
          <w:b/>
          <w:color w:val="auto"/>
          <w:spacing w:val="-3"/>
          <w:sz w:val="32"/>
          <w:szCs w:val="32"/>
        </w:rPr>
        <w:t>This schedule applies to</w:t>
      </w:r>
      <w:r w:rsidR="00C05CB2" w:rsidRPr="000F1D2C">
        <w:rPr>
          <w:b/>
          <w:color w:val="auto"/>
          <w:spacing w:val="-3"/>
          <w:sz w:val="32"/>
          <w:szCs w:val="32"/>
        </w:rPr>
        <w:t>:</w:t>
      </w:r>
      <w:r w:rsidR="00366EB2" w:rsidRPr="000F1D2C">
        <w:rPr>
          <w:b/>
          <w:color w:val="auto"/>
          <w:spacing w:val="-3"/>
          <w:sz w:val="32"/>
          <w:szCs w:val="32"/>
        </w:rPr>
        <w:t xml:space="preserve"> </w:t>
      </w:r>
      <w:r w:rsidR="004C4B9C" w:rsidRPr="000F1D2C">
        <w:rPr>
          <w:b/>
          <w:color w:val="auto"/>
          <w:spacing w:val="-3"/>
          <w:sz w:val="32"/>
          <w:szCs w:val="32"/>
          <w:u w:val="single"/>
        </w:rPr>
        <w:t>Department of Agriculture</w:t>
      </w:r>
    </w:p>
    <w:p w14:paraId="75A5FF8D" w14:textId="77777777" w:rsidR="00C05CB2" w:rsidRPr="000F1D2C" w:rsidRDefault="00C05CB2" w:rsidP="008056B1">
      <w:pPr>
        <w:spacing w:before="240"/>
        <w:rPr>
          <w:b/>
          <w:color w:val="auto"/>
          <w:szCs w:val="22"/>
        </w:rPr>
      </w:pPr>
      <w:r w:rsidRPr="000F1D2C">
        <w:rPr>
          <w:b/>
          <w:color w:val="auto"/>
          <w:szCs w:val="22"/>
        </w:rPr>
        <w:t xml:space="preserve">Scope of </w:t>
      </w:r>
      <w:r w:rsidR="009B6F4C" w:rsidRPr="000F1D2C">
        <w:rPr>
          <w:b/>
          <w:color w:val="auto"/>
          <w:szCs w:val="22"/>
        </w:rPr>
        <w:t>r</w:t>
      </w:r>
      <w:r w:rsidRPr="000F1D2C">
        <w:rPr>
          <w:b/>
          <w:color w:val="auto"/>
          <w:szCs w:val="22"/>
        </w:rPr>
        <w:t xml:space="preserve">ecords </w:t>
      </w:r>
      <w:r w:rsidR="009B6F4C" w:rsidRPr="000F1D2C">
        <w:rPr>
          <w:b/>
          <w:color w:val="auto"/>
          <w:szCs w:val="22"/>
        </w:rPr>
        <w:t>r</w:t>
      </w:r>
      <w:r w:rsidRPr="000F1D2C">
        <w:rPr>
          <w:b/>
          <w:color w:val="auto"/>
          <w:szCs w:val="22"/>
        </w:rPr>
        <w:t xml:space="preserve">etention </w:t>
      </w:r>
      <w:r w:rsidR="009B6F4C" w:rsidRPr="000F1D2C">
        <w:rPr>
          <w:b/>
          <w:color w:val="auto"/>
          <w:szCs w:val="22"/>
        </w:rPr>
        <w:t>s</w:t>
      </w:r>
      <w:r w:rsidRPr="000F1D2C">
        <w:rPr>
          <w:b/>
          <w:color w:val="auto"/>
          <w:szCs w:val="22"/>
        </w:rPr>
        <w:t>chedule</w:t>
      </w:r>
    </w:p>
    <w:p w14:paraId="7C49C266" w14:textId="77777777" w:rsidR="009015F7" w:rsidRPr="000F1D2C" w:rsidRDefault="0019371A" w:rsidP="003B2309">
      <w:pPr>
        <w:jc w:val="both"/>
        <w:rPr>
          <w:color w:val="auto"/>
          <w:szCs w:val="22"/>
        </w:rPr>
      </w:pPr>
      <w:r w:rsidRPr="000F1D2C">
        <w:rPr>
          <w:color w:val="auto"/>
          <w:szCs w:val="22"/>
        </w:rPr>
        <w:t xml:space="preserve">This records retention schedule </w:t>
      </w:r>
      <w:r w:rsidR="005B0A7C" w:rsidRPr="000F1D2C">
        <w:rPr>
          <w:color w:val="auto"/>
          <w:szCs w:val="22"/>
        </w:rPr>
        <w:t>authorizes the destruction/transfer of</w:t>
      </w:r>
      <w:r w:rsidRPr="000F1D2C">
        <w:rPr>
          <w:color w:val="auto"/>
          <w:szCs w:val="22"/>
        </w:rPr>
        <w:t xml:space="preserve"> </w:t>
      </w:r>
      <w:r w:rsidR="005B0A7C" w:rsidRPr="000F1D2C">
        <w:rPr>
          <w:color w:val="auto"/>
          <w:szCs w:val="22"/>
        </w:rPr>
        <w:t xml:space="preserve">the </w:t>
      </w:r>
      <w:r w:rsidRPr="000F1D2C">
        <w:rPr>
          <w:color w:val="auto"/>
          <w:szCs w:val="22"/>
        </w:rPr>
        <w:t xml:space="preserve">public records of </w:t>
      </w:r>
      <w:r w:rsidR="00D73957" w:rsidRPr="000F1D2C">
        <w:rPr>
          <w:color w:val="auto"/>
          <w:szCs w:val="22"/>
        </w:rPr>
        <w:t xml:space="preserve">the </w:t>
      </w:r>
      <w:r w:rsidR="00E7315A" w:rsidRPr="000F1D2C">
        <w:rPr>
          <w:color w:val="auto"/>
          <w:szCs w:val="22"/>
        </w:rPr>
        <w:t>Department of Agriculture</w:t>
      </w:r>
      <w:r w:rsidR="00415D5C" w:rsidRPr="000F1D2C">
        <w:rPr>
          <w:color w:val="auto"/>
          <w:szCs w:val="22"/>
        </w:rPr>
        <w:t xml:space="preserve"> </w:t>
      </w:r>
      <w:r w:rsidRPr="000F1D2C">
        <w:rPr>
          <w:color w:val="auto"/>
          <w:szCs w:val="22"/>
        </w:rPr>
        <w:t xml:space="preserve">relating to the </w:t>
      </w:r>
      <w:r w:rsidR="00D73957" w:rsidRPr="000F1D2C">
        <w:rPr>
          <w:color w:val="auto"/>
          <w:szCs w:val="22"/>
        </w:rPr>
        <w:t xml:space="preserve">unique </w:t>
      </w:r>
      <w:r w:rsidRPr="000F1D2C">
        <w:rPr>
          <w:color w:val="auto"/>
          <w:szCs w:val="22"/>
        </w:rPr>
        <w:t>functions of</w:t>
      </w:r>
      <w:r w:rsidR="00E41928" w:rsidRPr="000F1D2C">
        <w:rPr>
          <w:color w:val="auto"/>
          <w:szCs w:val="22"/>
        </w:rPr>
        <w:t xml:space="preserve"> </w:t>
      </w:r>
      <w:r w:rsidR="00A81E3C" w:rsidRPr="000F1D2C">
        <w:rPr>
          <w:color w:val="auto"/>
          <w:szCs w:val="22"/>
        </w:rPr>
        <w:t>supporting the agricultural community and promoting consumer and environmental protection.</w:t>
      </w:r>
      <w:r w:rsidR="00E41928" w:rsidRPr="000F1D2C">
        <w:rPr>
          <w:color w:val="auto"/>
          <w:szCs w:val="22"/>
        </w:rPr>
        <w:t xml:space="preserve"> </w:t>
      </w:r>
      <w:r w:rsidR="00310173" w:rsidRPr="000F1D2C">
        <w:rPr>
          <w:color w:val="auto"/>
          <w:szCs w:val="22"/>
        </w:rPr>
        <w:t>The schedule</w:t>
      </w:r>
      <w:r w:rsidR="00FD6AEC" w:rsidRPr="000F1D2C">
        <w:rPr>
          <w:color w:val="auto"/>
          <w:szCs w:val="22"/>
        </w:rPr>
        <w:t xml:space="preserve"> </w:t>
      </w:r>
      <w:r w:rsidRPr="000F1D2C">
        <w:rPr>
          <w:color w:val="auto"/>
          <w:szCs w:val="22"/>
        </w:rPr>
        <w:t>is to be used in conjunction</w:t>
      </w:r>
      <w:r w:rsidR="00FD6AEC" w:rsidRPr="000F1D2C">
        <w:rPr>
          <w:color w:val="auto"/>
          <w:szCs w:val="22"/>
        </w:rPr>
        <w:t xml:space="preserve"> with the </w:t>
      </w:r>
      <w:r w:rsidR="008035F0" w:rsidRPr="000F1D2C">
        <w:rPr>
          <w:i/>
          <w:color w:val="auto"/>
          <w:szCs w:val="22"/>
        </w:rPr>
        <w:t>State</w:t>
      </w:r>
      <w:r w:rsidR="00FD6AEC" w:rsidRPr="000F1D2C">
        <w:rPr>
          <w:i/>
          <w:color w:val="auto"/>
          <w:szCs w:val="22"/>
        </w:rPr>
        <w:t xml:space="preserve"> Government </w:t>
      </w:r>
      <w:r w:rsidR="008035F0" w:rsidRPr="000F1D2C">
        <w:rPr>
          <w:i/>
          <w:color w:val="auto"/>
          <w:szCs w:val="22"/>
        </w:rPr>
        <w:t>General</w:t>
      </w:r>
      <w:r w:rsidR="00FD6AEC" w:rsidRPr="000F1D2C">
        <w:rPr>
          <w:i/>
          <w:color w:val="auto"/>
          <w:szCs w:val="22"/>
        </w:rPr>
        <w:t xml:space="preserve"> Records Retention Schedule (</w:t>
      </w:r>
      <w:r w:rsidR="008035F0" w:rsidRPr="000F1D2C">
        <w:rPr>
          <w:i/>
          <w:color w:val="auto"/>
          <w:szCs w:val="22"/>
        </w:rPr>
        <w:t>SGGRRS</w:t>
      </w:r>
      <w:r w:rsidR="00FD6AEC" w:rsidRPr="000F1D2C">
        <w:rPr>
          <w:i/>
          <w:color w:val="auto"/>
          <w:szCs w:val="22"/>
        </w:rPr>
        <w:t>)</w:t>
      </w:r>
      <w:r w:rsidR="005B0A7C" w:rsidRPr="000F1D2C">
        <w:rPr>
          <w:i/>
          <w:color w:val="auto"/>
          <w:szCs w:val="22"/>
        </w:rPr>
        <w:t xml:space="preserve"> </w:t>
      </w:r>
      <w:r w:rsidR="005B0A7C" w:rsidRPr="000F1D2C">
        <w:rPr>
          <w:color w:val="auto"/>
          <w:szCs w:val="22"/>
        </w:rPr>
        <w:t>which authorizes the destruction/transfer of public records common to all state agencies</w:t>
      </w:r>
      <w:r w:rsidR="00E41928" w:rsidRPr="000F1D2C">
        <w:rPr>
          <w:color w:val="auto"/>
          <w:szCs w:val="22"/>
        </w:rPr>
        <w:t>.</w:t>
      </w:r>
      <w:r w:rsidR="00E41928" w:rsidRPr="000F1D2C">
        <w:rPr>
          <w:bCs/>
          <w:color w:val="auto"/>
          <w:szCs w:val="22"/>
        </w:rPr>
        <w:t xml:space="preserve"> </w:t>
      </w:r>
      <w:r w:rsidR="008B6005" w:rsidRPr="000F1D2C">
        <w:rPr>
          <w:bCs/>
          <w:color w:val="auto"/>
          <w:szCs w:val="22"/>
        </w:rPr>
        <w:fldChar w:fldCharType="begin"/>
      </w:r>
      <w:r w:rsidR="001E31AC" w:rsidRPr="000F1D2C">
        <w:rPr>
          <w:bCs/>
          <w:color w:val="auto"/>
          <w:szCs w:val="22"/>
        </w:rPr>
        <w:instrText xml:space="preserve"> xe "bids (contracts)" \t "</w:instrText>
      </w:r>
      <w:r w:rsidR="001E31AC" w:rsidRPr="000F1D2C">
        <w:rPr>
          <w:bCs/>
          <w:i/>
          <w:color w:val="auto"/>
          <w:szCs w:val="22"/>
        </w:rPr>
        <w:instrText>see SGGRRS</w:instrText>
      </w:r>
      <w:r w:rsidR="001E31AC"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093448" w:rsidRPr="000F1D2C">
        <w:rPr>
          <w:bCs/>
          <w:color w:val="auto"/>
          <w:szCs w:val="22"/>
        </w:rPr>
        <w:instrText xml:space="preserve"> xe "bills (legislation)" \t "</w:instrText>
      </w:r>
      <w:r w:rsidR="00093448" w:rsidRPr="000F1D2C">
        <w:rPr>
          <w:bCs/>
          <w:i/>
          <w:color w:val="auto"/>
          <w:szCs w:val="22"/>
        </w:rPr>
        <w:instrText>see SGGRRS</w:instrText>
      </w:r>
      <w:r w:rsidR="00093448"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4933AF" w:rsidRPr="000F1D2C">
        <w:rPr>
          <w:bCs/>
          <w:color w:val="auto"/>
          <w:szCs w:val="22"/>
        </w:rPr>
        <w:instrText xml:space="preserve"> xe "grants" \t "</w:instrText>
      </w:r>
      <w:r w:rsidR="004933AF" w:rsidRPr="000F1D2C">
        <w:rPr>
          <w:bCs/>
          <w:i/>
          <w:color w:val="auto"/>
          <w:szCs w:val="22"/>
        </w:rPr>
        <w:instrText>see SGGRRS</w:instrText>
      </w:r>
      <w:r w:rsidR="004933AF"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6A5F2D" w:rsidRPr="000F1D2C">
        <w:rPr>
          <w:bCs/>
          <w:color w:val="auto"/>
          <w:szCs w:val="22"/>
        </w:rPr>
        <w:instrText xml:space="preserve"> xe "budgets" \t "</w:instrText>
      </w:r>
      <w:r w:rsidR="006A5F2D" w:rsidRPr="000F1D2C">
        <w:rPr>
          <w:bCs/>
          <w:i/>
          <w:color w:val="auto"/>
          <w:szCs w:val="22"/>
        </w:rPr>
        <w:instrText xml:space="preserve">see </w:instrText>
      </w:r>
      <w:r w:rsidR="00895C3E">
        <w:rPr>
          <w:bCs/>
          <w:i/>
          <w:color w:val="auto"/>
          <w:szCs w:val="22"/>
        </w:rPr>
        <w:instrText xml:space="preserve">also </w:instrText>
      </w:r>
      <w:r w:rsidR="006A5F2D" w:rsidRPr="000F1D2C">
        <w:rPr>
          <w:bCs/>
          <w:i/>
          <w:color w:val="auto"/>
          <w:szCs w:val="22"/>
        </w:rPr>
        <w:instrText>SGGRRS</w:instrText>
      </w:r>
      <w:r w:rsidR="006A5F2D"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"personnel" \t "</w:instrText>
      </w:r>
      <w:r w:rsidR="008035F0" w:rsidRPr="000F1D2C">
        <w:rPr>
          <w:bCs/>
          <w:i/>
          <w:color w:val="auto"/>
          <w:szCs w:val="22"/>
        </w:rPr>
        <w:instrText>see 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human resources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payroll</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travel</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financial</w:instrText>
      </w:r>
      <w:r w:rsidR="006F72FC" w:rsidRPr="000F1D2C">
        <w:rPr>
          <w:bCs/>
          <w:color w:val="auto"/>
          <w:szCs w:val="22"/>
        </w:rPr>
        <w:instrText xml:space="preserve"> reports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leave</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timesheets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grievances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facilities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contracts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records management</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information systems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backups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purchasing</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policies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procedures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meetings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public records requests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public disclosure</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audits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training</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complaints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fleet</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motor vehicles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54492C" w:rsidRPr="000F1D2C">
        <w:rPr>
          <w:bCs/>
          <w:color w:val="auto"/>
          <w:szCs w:val="22"/>
        </w:rPr>
        <w:instrText xml:space="preserve"> xe "vehicles" \t "</w:instrText>
      </w:r>
      <w:r w:rsidR="0054492C" w:rsidRPr="000F1D2C">
        <w:rPr>
          <w:bCs/>
          <w:i/>
          <w:color w:val="auto"/>
          <w:szCs w:val="22"/>
        </w:rPr>
        <w:instrText>see SGGRRS</w:instrText>
      </w:r>
      <w:r w:rsidR="0054492C"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3115C3" w:rsidRPr="000F1D2C">
        <w:rPr>
          <w:bCs/>
          <w:color w:val="auto"/>
          <w:szCs w:val="22"/>
        </w:rPr>
        <w:instrText xml:space="preserve"> xe "plan</w:instrText>
      </w:r>
      <w:r w:rsidR="00B02983" w:rsidRPr="000F1D2C">
        <w:rPr>
          <w:bCs/>
          <w:color w:val="auto"/>
          <w:szCs w:val="22"/>
        </w:rPr>
        <w:instrText>ning</w:instrText>
      </w:r>
      <w:r w:rsidR="003115C3" w:rsidRPr="000F1D2C">
        <w:rPr>
          <w:bCs/>
          <w:color w:val="auto"/>
          <w:szCs w:val="22"/>
        </w:rPr>
        <w:instrText>" \t "</w:instrText>
      </w:r>
      <w:r w:rsidR="003115C3" w:rsidRPr="000F1D2C">
        <w:rPr>
          <w:bCs/>
          <w:i/>
          <w:color w:val="auto"/>
          <w:szCs w:val="22"/>
        </w:rPr>
        <w:instrText>see SGGRRS</w:instrText>
      </w:r>
      <w:r w:rsidR="003115C3"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B02983" w:rsidRPr="000F1D2C">
        <w:rPr>
          <w:bCs/>
          <w:color w:val="auto"/>
          <w:szCs w:val="22"/>
        </w:rPr>
        <w:instrText xml:space="preserve"> xe "plans (drawings)" \t "</w:instrText>
      </w:r>
      <w:r w:rsidR="00B02983" w:rsidRPr="000F1D2C">
        <w:rPr>
          <w:bCs/>
          <w:i/>
          <w:color w:val="auto"/>
          <w:szCs w:val="22"/>
        </w:rPr>
        <w:instrText>see SGGRRS</w:instrText>
      </w:r>
      <w:r w:rsidR="00B02983"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9A4456" w:rsidRPr="000F1D2C">
        <w:rPr>
          <w:bCs/>
          <w:color w:val="auto"/>
          <w:szCs w:val="22"/>
        </w:rPr>
        <w:instrText xml:space="preserve"> xe "leases" \t "</w:instrText>
      </w:r>
      <w:r w:rsidR="009A4456" w:rsidRPr="000F1D2C">
        <w:rPr>
          <w:bCs/>
          <w:i/>
          <w:color w:val="auto"/>
          <w:szCs w:val="22"/>
        </w:rPr>
        <w:instrText>see SGGRRS</w:instrText>
      </w:r>
      <w:r w:rsidR="009A4456" w:rsidRPr="000F1D2C">
        <w:rPr>
          <w:bCs/>
          <w:color w:val="auto"/>
          <w:szCs w:val="22"/>
        </w:rPr>
        <w:instrText xml:space="preserve">" \f “subject” </w:instrText>
      </w:r>
      <w:r w:rsidR="008B6005" w:rsidRPr="000F1D2C">
        <w:rPr>
          <w:bCs/>
          <w:color w:val="auto"/>
          <w:szCs w:val="22"/>
        </w:rPr>
        <w:fldChar w:fldCharType="end"/>
      </w:r>
    </w:p>
    <w:p w14:paraId="34B3BEC3" w14:textId="77777777" w:rsidR="008035F0" w:rsidRPr="000F1D2C" w:rsidRDefault="008035F0" w:rsidP="008035F0">
      <w:pPr>
        <w:rPr>
          <w:bCs/>
          <w:color w:val="auto"/>
          <w:szCs w:val="22"/>
        </w:rPr>
      </w:pPr>
    </w:p>
    <w:p w14:paraId="6EAA147B" w14:textId="77777777" w:rsidR="00C0191B" w:rsidRPr="000F1D2C" w:rsidRDefault="00C0191B" w:rsidP="00C0191B">
      <w:pPr>
        <w:jc w:val="both"/>
        <w:rPr>
          <w:b/>
          <w:color w:val="auto"/>
          <w:szCs w:val="22"/>
        </w:rPr>
      </w:pPr>
      <w:r w:rsidRPr="000F1D2C">
        <w:rPr>
          <w:b/>
          <w:color w:val="auto"/>
          <w:szCs w:val="22"/>
        </w:rPr>
        <w:t>Disposition of public records</w:t>
      </w:r>
    </w:p>
    <w:p w14:paraId="0DE0A421" w14:textId="77777777" w:rsidR="00310173" w:rsidRPr="000F1D2C" w:rsidRDefault="00310173" w:rsidP="003B2309">
      <w:pPr>
        <w:jc w:val="both"/>
        <w:rPr>
          <w:bCs/>
          <w:color w:val="auto"/>
          <w:szCs w:val="22"/>
        </w:rPr>
      </w:pPr>
      <w:r w:rsidRPr="000F1D2C">
        <w:rPr>
          <w:bCs/>
          <w:color w:val="auto"/>
          <w:szCs w:val="22"/>
        </w:rPr>
        <w:t>Public records covered by records series within this records retention schedule (regardless of format) must be retained for the minimum retention period as specified in this schedule</w:t>
      </w:r>
      <w:r w:rsidR="00E41928" w:rsidRPr="000F1D2C">
        <w:rPr>
          <w:bCs/>
          <w:color w:val="auto"/>
          <w:szCs w:val="22"/>
        </w:rPr>
        <w:t xml:space="preserve">. </w:t>
      </w:r>
      <w:r w:rsidRPr="000F1D2C">
        <w:rPr>
          <w:bCs/>
          <w:color w:val="auto"/>
          <w:szCs w:val="22"/>
        </w:rPr>
        <w:t>Washington State Archives strongly recommends the disposition of public records at the end of their minimum retention period for the efficient and effective management of state resources.</w:t>
      </w:r>
    </w:p>
    <w:p w14:paraId="7E0539C3" w14:textId="77777777" w:rsidR="00310173" w:rsidRPr="000F1D2C" w:rsidRDefault="00310173" w:rsidP="008035F0">
      <w:pPr>
        <w:rPr>
          <w:bCs/>
          <w:color w:val="auto"/>
          <w:szCs w:val="22"/>
        </w:rPr>
      </w:pPr>
    </w:p>
    <w:p w14:paraId="2985DB63" w14:textId="77777777" w:rsidR="00310173" w:rsidRPr="000F1D2C" w:rsidRDefault="00310173" w:rsidP="003B2309">
      <w:pPr>
        <w:jc w:val="both"/>
        <w:rPr>
          <w:bCs/>
          <w:color w:val="auto"/>
          <w:szCs w:val="22"/>
        </w:rPr>
      </w:pPr>
      <w:r w:rsidRPr="000F1D2C">
        <w:rPr>
          <w:bCs/>
          <w:color w:val="auto"/>
          <w:szCs w:val="22"/>
        </w:rPr>
        <w:t>Public records designation as “Archival</w:t>
      </w:r>
      <w:r w:rsidR="00525B81" w:rsidRPr="000F1D2C">
        <w:rPr>
          <w:bCs/>
          <w:color w:val="auto"/>
          <w:szCs w:val="22"/>
        </w:rPr>
        <w:t xml:space="preserve"> (Permanent Retention)</w:t>
      </w:r>
      <w:r w:rsidRPr="000F1D2C">
        <w:rPr>
          <w:bCs/>
          <w:color w:val="auto"/>
          <w:szCs w:val="22"/>
        </w:rPr>
        <w:t>” must not be destroyed</w:t>
      </w:r>
      <w:r w:rsidR="00E41928" w:rsidRPr="000F1D2C">
        <w:rPr>
          <w:bCs/>
          <w:color w:val="auto"/>
          <w:szCs w:val="22"/>
        </w:rPr>
        <w:t xml:space="preserve">. </w:t>
      </w:r>
      <w:r w:rsidRPr="000F1D2C">
        <w:rPr>
          <w:bCs/>
          <w:color w:val="auto"/>
          <w:szCs w:val="22"/>
        </w:rPr>
        <w:t>Records designated as “Archival (Appraisal Required)” must be appraised by the Washington State Archives before disposition</w:t>
      </w:r>
      <w:r w:rsidR="00E41928" w:rsidRPr="000F1D2C">
        <w:rPr>
          <w:bCs/>
          <w:color w:val="auto"/>
          <w:szCs w:val="22"/>
        </w:rPr>
        <w:t xml:space="preserve">. </w:t>
      </w:r>
      <w:r w:rsidRPr="000F1D2C">
        <w:rPr>
          <w:bCs/>
          <w:color w:val="auto"/>
          <w:szCs w:val="22"/>
        </w:rPr>
        <w:t>Public records must not be destroyed if they are subject to ongoing or reasonably anticipated litigation</w:t>
      </w:r>
      <w:r w:rsidR="00E41928" w:rsidRPr="000F1D2C">
        <w:rPr>
          <w:bCs/>
          <w:color w:val="auto"/>
          <w:szCs w:val="22"/>
        </w:rPr>
        <w:t xml:space="preserve">. </w:t>
      </w:r>
      <w:r w:rsidRPr="000F1D2C">
        <w:rPr>
          <w:bCs/>
          <w:color w:val="auto"/>
          <w:szCs w:val="22"/>
        </w:rPr>
        <w:t>Such public records must be managed in accordance with the agency’s policies and procedures for legal holds</w:t>
      </w:r>
      <w:r w:rsidR="00E41928" w:rsidRPr="000F1D2C">
        <w:rPr>
          <w:bCs/>
          <w:color w:val="auto"/>
          <w:szCs w:val="22"/>
        </w:rPr>
        <w:t xml:space="preserve">. </w:t>
      </w:r>
      <w:r w:rsidRPr="000F1D2C">
        <w:rPr>
          <w:bCs/>
          <w:color w:val="auto"/>
          <w:szCs w:val="22"/>
        </w:rPr>
        <w:t xml:space="preserve">Public records must not be destroyed if they are subject to an existing public records request in accordance with </w:t>
      </w:r>
      <w:r w:rsidR="00C0191B" w:rsidRPr="000F1D2C">
        <w:rPr>
          <w:bCs/>
          <w:color w:val="auto"/>
          <w:szCs w:val="22"/>
        </w:rPr>
        <w:t xml:space="preserve">chapter </w:t>
      </w:r>
      <w:r w:rsidRPr="000F1D2C">
        <w:rPr>
          <w:bCs/>
          <w:color w:val="auto"/>
          <w:szCs w:val="22"/>
        </w:rPr>
        <w:t>42.56</w:t>
      </w:r>
      <w:r w:rsidR="00C0191B" w:rsidRPr="000F1D2C">
        <w:rPr>
          <w:bCs/>
          <w:color w:val="auto"/>
          <w:szCs w:val="22"/>
        </w:rPr>
        <w:t xml:space="preserve"> RCW</w:t>
      </w:r>
      <w:r w:rsidR="00E41928" w:rsidRPr="000F1D2C">
        <w:rPr>
          <w:bCs/>
          <w:color w:val="auto"/>
          <w:szCs w:val="22"/>
        </w:rPr>
        <w:t xml:space="preserve">. </w:t>
      </w:r>
      <w:r w:rsidRPr="000F1D2C">
        <w:rPr>
          <w:bCs/>
          <w:color w:val="auto"/>
          <w:szCs w:val="22"/>
        </w:rPr>
        <w:t xml:space="preserve">Such public records must be </w:t>
      </w:r>
      <w:r w:rsidR="003E362F" w:rsidRPr="000F1D2C">
        <w:rPr>
          <w:bCs/>
          <w:color w:val="auto"/>
          <w:szCs w:val="22"/>
        </w:rPr>
        <w:t>managed in accordance with the agency’s policies and procedures for public records request</w:t>
      </w:r>
      <w:r w:rsidR="008F4810" w:rsidRPr="000F1D2C">
        <w:rPr>
          <w:bCs/>
          <w:color w:val="auto"/>
          <w:szCs w:val="22"/>
        </w:rPr>
        <w:t>s</w:t>
      </w:r>
      <w:r w:rsidR="003E362F" w:rsidRPr="000F1D2C">
        <w:rPr>
          <w:bCs/>
          <w:color w:val="auto"/>
          <w:szCs w:val="22"/>
        </w:rPr>
        <w:t>.</w:t>
      </w:r>
    </w:p>
    <w:p w14:paraId="0F3E2E06" w14:textId="77777777" w:rsidR="003E362F" w:rsidRPr="000F1D2C" w:rsidRDefault="003E362F" w:rsidP="008035F0">
      <w:pPr>
        <w:rPr>
          <w:bCs/>
          <w:color w:val="auto"/>
          <w:szCs w:val="22"/>
        </w:rPr>
      </w:pPr>
    </w:p>
    <w:p w14:paraId="5F78537A" w14:textId="77777777" w:rsidR="009015F7" w:rsidRPr="000F1D2C" w:rsidRDefault="009015F7" w:rsidP="009015F7">
      <w:pPr>
        <w:jc w:val="both"/>
        <w:rPr>
          <w:b/>
          <w:color w:val="auto"/>
          <w:szCs w:val="22"/>
        </w:rPr>
      </w:pPr>
      <w:r w:rsidRPr="000F1D2C">
        <w:rPr>
          <w:b/>
          <w:color w:val="auto"/>
          <w:szCs w:val="22"/>
        </w:rPr>
        <w:t>Revocation of previously issued records retention schedules</w:t>
      </w:r>
    </w:p>
    <w:p w14:paraId="26274B1C" w14:textId="77777777" w:rsidR="008A20ED" w:rsidRPr="000F1D2C" w:rsidRDefault="008A20ED" w:rsidP="008A20ED">
      <w:pPr>
        <w:jc w:val="both"/>
        <w:rPr>
          <w:color w:val="auto"/>
          <w:sz w:val="20"/>
          <w:szCs w:val="20"/>
        </w:rPr>
      </w:pPr>
      <w:r w:rsidRPr="000F1D2C">
        <w:rPr>
          <w:color w:val="auto"/>
          <w:szCs w:val="22"/>
        </w:rPr>
        <w:t>All previous</w:t>
      </w:r>
      <w:r w:rsidR="003E362F" w:rsidRPr="000F1D2C">
        <w:rPr>
          <w:color w:val="auto"/>
          <w:szCs w:val="22"/>
        </w:rPr>
        <w:t xml:space="preserve">ly issued records retention schedules to the </w:t>
      </w:r>
      <w:r w:rsidR="00525B81" w:rsidRPr="000F1D2C">
        <w:rPr>
          <w:color w:val="auto"/>
          <w:szCs w:val="22"/>
        </w:rPr>
        <w:t>D</w:t>
      </w:r>
      <w:r w:rsidR="001C0D5F" w:rsidRPr="000F1D2C">
        <w:rPr>
          <w:color w:val="auto"/>
          <w:szCs w:val="22"/>
        </w:rPr>
        <w:t>epartment of Agriculture</w:t>
      </w:r>
      <w:r w:rsidR="009C66DD" w:rsidRPr="000F1D2C">
        <w:rPr>
          <w:color w:val="auto"/>
          <w:szCs w:val="22"/>
        </w:rPr>
        <w:t xml:space="preserve"> </w:t>
      </w:r>
      <w:r w:rsidRPr="000F1D2C">
        <w:rPr>
          <w:color w:val="auto"/>
          <w:szCs w:val="22"/>
        </w:rPr>
        <w:t>are revoked</w:t>
      </w:r>
      <w:r w:rsidR="00E41928" w:rsidRPr="000F1D2C">
        <w:rPr>
          <w:color w:val="auto"/>
          <w:szCs w:val="22"/>
        </w:rPr>
        <w:t xml:space="preserve">. </w:t>
      </w:r>
      <w:r w:rsidR="003E362F" w:rsidRPr="000F1D2C">
        <w:rPr>
          <w:color w:val="auto"/>
          <w:szCs w:val="22"/>
        </w:rPr>
        <w:t xml:space="preserve">The </w:t>
      </w:r>
      <w:r w:rsidR="001C0D5F" w:rsidRPr="000F1D2C">
        <w:rPr>
          <w:color w:val="auto"/>
          <w:szCs w:val="22"/>
        </w:rPr>
        <w:t>Department of Agriculture</w:t>
      </w:r>
      <w:r w:rsidR="003260EB" w:rsidRPr="000F1D2C">
        <w:rPr>
          <w:color w:val="auto"/>
          <w:szCs w:val="22"/>
        </w:rPr>
        <w:t xml:space="preserve"> </w:t>
      </w:r>
      <w:r w:rsidR="008C389A" w:rsidRPr="000F1D2C">
        <w:rPr>
          <w:color w:val="auto"/>
          <w:szCs w:val="22"/>
        </w:rPr>
        <w:t>must</w:t>
      </w:r>
      <w:r w:rsidRPr="000F1D2C">
        <w:rPr>
          <w:color w:val="auto"/>
          <w:szCs w:val="22"/>
        </w:rPr>
        <w:t xml:space="preserve"> ensure that the retention and disposition of public records is in accordance with current, approved records retention schedules.</w:t>
      </w:r>
    </w:p>
    <w:p w14:paraId="4C793834" w14:textId="77777777" w:rsidR="009015F7" w:rsidRPr="000F1D2C" w:rsidRDefault="009015F7" w:rsidP="009015F7">
      <w:pPr>
        <w:jc w:val="both"/>
        <w:rPr>
          <w:color w:val="auto"/>
          <w:szCs w:val="22"/>
        </w:rPr>
      </w:pPr>
    </w:p>
    <w:p w14:paraId="616E0439" w14:textId="77777777" w:rsidR="009015F7" w:rsidRPr="000F1D2C" w:rsidRDefault="009015F7" w:rsidP="009015F7">
      <w:pPr>
        <w:jc w:val="both"/>
        <w:rPr>
          <w:b/>
          <w:bCs/>
          <w:color w:val="auto"/>
          <w:szCs w:val="22"/>
        </w:rPr>
      </w:pPr>
      <w:r w:rsidRPr="000F1D2C">
        <w:rPr>
          <w:b/>
          <w:bCs/>
          <w:color w:val="auto"/>
          <w:szCs w:val="22"/>
        </w:rPr>
        <w:t>Authority</w:t>
      </w:r>
    </w:p>
    <w:p w14:paraId="54A4D6AC" w14:textId="7FB5927B" w:rsidR="009015F7" w:rsidRPr="000F1D2C" w:rsidRDefault="009015F7" w:rsidP="009015F7">
      <w:pPr>
        <w:tabs>
          <w:tab w:val="left" w:pos="11610"/>
        </w:tabs>
        <w:jc w:val="both"/>
        <w:rPr>
          <w:color w:val="auto"/>
          <w:szCs w:val="22"/>
        </w:rPr>
      </w:pPr>
      <w:r w:rsidRPr="000F1D2C">
        <w:rPr>
          <w:color w:val="auto"/>
          <w:szCs w:val="22"/>
        </w:rPr>
        <w:t xml:space="preserve">This records retention schedule was approved by the </w:t>
      </w:r>
      <w:r w:rsidR="00CE04BA" w:rsidRPr="000F1D2C">
        <w:rPr>
          <w:color w:val="auto"/>
          <w:szCs w:val="22"/>
        </w:rPr>
        <w:t>State</w:t>
      </w:r>
      <w:r w:rsidRPr="000F1D2C">
        <w:rPr>
          <w:color w:val="auto"/>
          <w:szCs w:val="22"/>
        </w:rPr>
        <w:t xml:space="preserve"> Records Committee in accordance with RCW 40.14.</w:t>
      </w:r>
      <w:r w:rsidR="00CE04BA" w:rsidRPr="000F1D2C">
        <w:rPr>
          <w:color w:val="auto"/>
          <w:szCs w:val="22"/>
        </w:rPr>
        <w:t>05</w:t>
      </w:r>
      <w:r w:rsidRPr="000F1D2C">
        <w:rPr>
          <w:color w:val="auto"/>
          <w:szCs w:val="22"/>
        </w:rPr>
        <w:t xml:space="preserve">0 </w:t>
      </w:r>
      <w:r w:rsidR="00CE04BA" w:rsidRPr="000F1D2C">
        <w:rPr>
          <w:color w:val="auto"/>
          <w:szCs w:val="22"/>
        </w:rPr>
        <w:t xml:space="preserve">on </w:t>
      </w:r>
      <w:r w:rsidR="00E25465">
        <w:rPr>
          <w:color w:val="auto"/>
          <w:szCs w:val="22"/>
        </w:rPr>
        <w:t>February 5</w:t>
      </w:r>
      <w:r w:rsidR="009128F7" w:rsidRPr="000F1D2C">
        <w:rPr>
          <w:color w:val="auto"/>
          <w:szCs w:val="22"/>
        </w:rPr>
        <w:t xml:space="preserve">, </w:t>
      </w:r>
      <w:r w:rsidR="00E25465">
        <w:rPr>
          <w:color w:val="auto"/>
          <w:szCs w:val="22"/>
        </w:rPr>
        <w:t>2020</w:t>
      </w:r>
      <w:r w:rsidRPr="000F1D2C">
        <w:rPr>
          <w:color w:val="auto"/>
          <w:szCs w:val="22"/>
        </w:rPr>
        <w:t>.</w:t>
      </w:r>
    </w:p>
    <w:p w14:paraId="52CC67C3" w14:textId="77777777" w:rsidR="00C0191B" w:rsidRDefault="00C0191B" w:rsidP="009015F7">
      <w:pPr>
        <w:tabs>
          <w:tab w:val="left" w:pos="11610"/>
        </w:tabs>
        <w:jc w:val="both"/>
        <w:rPr>
          <w:color w:val="auto"/>
          <w:szCs w:val="22"/>
        </w:rPr>
      </w:pPr>
    </w:p>
    <w:p w14:paraId="0B5FD874" w14:textId="77777777" w:rsidR="00B22678" w:rsidRPr="000F1D2C" w:rsidRDefault="00B22678"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0F1D2C" w14:paraId="2AEA0FB1" w14:textId="77777777" w:rsidTr="003E362F">
        <w:trPr>
          <w:trHeight w:val="320"/>
        </w:trPr>
        <w:tc>
          <w:tcPr>
            <w:tcW w:w="3602" w:type="dxa"/>
            <w:shd w:val="clear" w:color="auto" w:fill="auto"/>
            <w:tcMar>
              <w:top w:w="40" w:type="dxa"/>
              <w:left w:w="40" w:type="dxa"/>
              <w:bottom w:w="40" w:type="dxa"/>
              <w:right w:w="40" w:type="dxa"/>
            </w:tcMar>
          </w:tcPr>
          <w:p w14:paraId="06B59788" w14:textId="22E62BE9" w:rsidR="003E362F" w:rsidRPr="006A7437" w:rsidRDefault="006A7437" w:rsidP="006A7437">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F830143" w14:textId="77777777" w:rsidR="003E362F" w:rsidRPr="000F1D2C" w:rsidRDefault="003E362F" w:rsidP="00EA5ACB">
            <w:pPr>
              <w:tabs>
                <w:tab w:val="left" w:pos="540"/>
                <w:tab w:val="left" w:pos="5670"/>
                <w:tab w:val="left" w:pos="10890"/>
              </w:tabs>
              <w:ind w:left="43"/>
              <w:jc w:val="center"/>
              <w:rPr>
                <w:b/>
                <w:bCs/>
                <w:color w:val="auto"/>
                <w:szCs w:val="22"/>
              </w:rPr>
            </w:pPr>
            <w:r w:rsidRPr="000F1D2C">
              <w:rPr>
                <w:bCs/>
                <w:i/>
                <w:color w:val="auto"/>
                <w:sz w:val="4"/>
                <w:szCs w:val="4"/>
              </w:rPr>
              <w:t>___________________________________________________________________________________________________________________________________________________________</w:t>
            </w:r>
          </w:p>
          <w:p w14:paraId="5FD464C5" w14:textId="77777777" w:rsidR="003E362F" w:rsidRPr="000F1D2C" w:rsidRDefault="003E362F" w:rsidP="003E362F">
            <w:pPr>
              <w:tabs>
                <w:tab w:val="left" w:pos="540"/>
                <w:tab w:val="left" w:pos="5670"/>
                <w:tab w:val="left" w:pos="10890"/>
              </w:tabs>
              <w:jc w:val="center"/>
              <w:rPr>
                <w:b/>
                <w:bCs/>
                <w:color w:val="auto"/>
                <w:sz w:val="20"/>
                <w:szCs w:val="20"/>
              </w:rPr>
            </w:pPr>
            <w:r w:rsidRPr="000F1D2C">
              <w:rPr>
                <w:b/>
                <w:bCs/>
                <w:color w:val="auto"/>
                <w:sz w:val="20"/>
                <w:szCs w:val="20"/>
              </w:rPr>
              <w:t>For the State Auditor:</w:t>
            </w:r>
          </w:p>
          <w:p w14:paraId="722AB61A" w14:textId="77777777" w:rsidR="003E362F" w:rsidRPr="000F1D2C" w:rsidRDefault="00FE5F0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6B98E9CC" w14:textId="76513F8B" w:rsidR="003E362F" w:rsidRPr="000F1D2C" w:rsidRDefault="006A7437" w:rsidP="00EA5ACB">
            <w:pPr>
              <w:tabs>
                <w:tab w:val="left" w:pos="180"/>
                <w:tab w:val="left" w:pos="5310"/>
                <w:tab w:val="left" w:pos="10440"/>
              </w:tabs>
              <w:jc w:val="center"/>
              <w:rPr>
                <w:bCs/>
                <w:i/>
                <w:color w:val="auto"/>
                <w:sz w:val="23"/>
                <w:szCs w:val="23"/>
              </w:rPr>
            </w:pPr>
            <w:r>
              <w:rPr>
                <w:bCs/>
                <w:i/>
                <w:color w:val="404040"/>
                <w:sz w:val="23"/>
                <w:szCs w:val="23"/>
              </w:rPr>
              <w:t>Signature on File</w:t>
            </w:r>
          </w:p>
          <w:p w14:paraId="644E15BE" w14:textId="77777777" w:rsidR="003E362F" w:rsidRPr="000F1D2C" w:rsidRDefault="003E362F" w:rsidP="00C44D86">
            <w:pPr>
              <w:tabs>
                <w:tab w:val="left" w:pos="540"/>
                <w:tab w:val="left" w:pos="5670"/>
                <w:tab w:val="left" w:pos="10890"/>
              </w:tabs>
              <w:ind w:left="43"/>
              <w:jc w:val="center"/>
              <w:rPr>
                <w:bCs/>
                <w:i/>
                <w:color w:val="auto"/>
                <w:sz w:val="4"/>
                <w:szCs w:val="4"/>
              </w:rPr>
            </w:pPr>
            <w:r w:rsidRPr="000F1D2C">
              <w:rPr>
                <w:bCs/>
                <w:i/>
                <w:color w:val="auto"/>
                <w:sz w:val="4"/>
                <w:szCs w:val="4"/>
              </w:rPr>
              <w:t>___________________________________________________________________________________________________________________________________________________________</w:t>
            </w:r>
          </w:p>
          <w:p w14:paraId="22A503C0" w14:textId="77777777" w:rsidR="003E362F" w:rsidRPr="000F1D2C" w:rsidRDefault="003E362F" w:rsidP="003E362F">
            <w:pPr>
              <w:tabs>
                <w:tab w:val="left" w:pos="540"/>
                <w:tab w:val="left" w:pos="5670"/>
                <w:tab w:val="left" w:pos="10890"/>
              </w:tabs>
              <w:ind w:left="43"/>
              <w:jc w:val="center"/>
              <w:rPr>
                <w:b/>
                <w:bCs/>
                <w:color w:val="auto"/>
                <w:sz w:val="20"/>
                <w:szCs w:val="20"/>
              </w:rPr>
            </w:pPr>
            <w:r w:rsidRPr="000F1D2C">
              <w:rPr>
                <w:b/>
                <w:bCs/>
                <w:color w:val="auto"/>
                <w:sz w:val="20"/>
                <w:szCs w:val="20"/>
              </w:rPr>
              <w:t>For the Attorney General:</w:t>
            </w:r>
          </w:p>
          <w:p w14:paraId="2F8D9B8B" w14:textId="53E1441F" w:rsidR="003E362F" w:rsidRPr="000F1D2C" w:rsidRDefault="00FE5F0E" w:rsidP="00234A0C">
            <w:pPr>
              <w:tabs>
                <w:tab w:val="left" w:pos="540"/>
                <w:tab w:val="left" w:pos="5670"/>
                <w:tab w:val="left" w:pos="10890"/>
              </w:tabs>
              <w:ind w:left="43"/>
              <w:jc w:val="center"/>
              <w:rPr>
                <w:b/>
                <w:bCs/>
                <w:color w:val="auto"/>
                <w:szCs w:val="22"/>
                <w:highlight w:val="yellow"/>
              </w:rPr>
            </w:pPr>
            <w:r>
              <w:rPr>
                <w:b/>
                <w:bCs/>
                <w:color w:val="auto"/>
                <w:sz w:val="20"/>
                <w:szCs w:val="20"/>
              </w:rPr>
              <w:t>S</w:t>
            </w:r>
            <w:r w:rsidR="00234A0C">
              <w:rPr>
                <w:b/>
                <w:bCs/>
                <w:color w:val="auto"/>
                <w:sz w:val="20"/>
                <w:szCs w:val="20"/>
              </w:rPr>
              <w:t>uzanne Becker</w:t>
            </w:r>
          </w:p>
        </w:tc>
        <w:tc>
          <w:tcPr>
            <w:tcW w:w="3602" w:type="dxa"/>
            <w:shd w:val="clear" w:color="auto" w:fill="auto"/>
          </w:tcPr>
          <w:p w14:paraId="6694DF36" w14:textId="25FFAAF6" w:rsidR="003E362F" w:rsidRPr="000F1D2C" w:rsidRDefault="006A7437" w:rsidP="003E362F">
            <w:pPr>
              <w:tabs>
                <w:tab w:val="left" w:pos="180"/>
                <w:tab w:val="left" w:pos="5310"/>
                <w:tab w:val="left" w:pos="10440"/>
              </w:tabs>
              <w:jc w:val="center"/>
              <w:rPr>
                <w:bCs/>
                <w:i/>
                <w:color w:val="auto"/>
                <w:sz w:val="23"/>
                <w:szCs w:val="23"/>
              </w:rPr>
            </w:pPr>
            <w:r>
              <w:rPr>
                <w:bCs/>
                <w:i/>
                <w:color w:val="404040"/>
                <w:sz w:val="23"/>
                <w:szCs w:val="23"/>
              </w:rPr>
              <w:t>Signature on File</w:t>
            </w:r>
          </w:p>
          <w:p w14:paraId="784411E6" w14:textId="77777777" w:rsidR="003E362F" w:rsidRPr="000F1D2C" w:rsidRDefault="003E362F" w:rsidP="003E362F">
            <w:pPr>
              <w:tabs>
                <w:tab w:val="left" w:pos="540"/>
                <w:tab w:val="left" w:pos="5670"/>
                <w:tab w:val="left" w:pos="10890"/>
              </w:tabs>
              <w:ind w:left="43"/>
              <w:jc w:val="center"/>
              <w:rPr>
                <w:bCs/>
                <w:i/>
                <w:color w:val="auto"/>
                <w:sz w:val="4"/>
                <w:szCs w:val="4"/>
              </w:rPr>
            </w:pPr>
            <w:r w:rsidRPr="000F1D2C">
              <w:rPr>
                <w:bCs/>
                <w:i/>
                <w:color w:val="auto"/>
                <w:sz w:val="4"/>
                <w:szCs w:val="4"/>
              </w:rPr>
              <w:t>___________________________________________________________________________________________________________________________________________________________</w:t>
            </w:r>
          </w:p>
          <w:p w14:paraId="666FAB59" w14:textId="77777777" w:rsidR="003E362F" w:rsidRPr="000F1D2C" w:rsidRDefault="003E362F" w:rsidP="00C97A2F">
            <w:pPr>
              <w:tabs>
                <w:tab w:val="left" w:pos="540"/>
                <w:tab w:val="left" w:pos="5670"/>
                <w:tab w:val="left" w:pos="10890"/>
              </w:tabs>
              <w:ind w:left="43"/>
              <w:jc w:val="center"/>
              <w:rPr>
                <w:b/>
                <w:bCs/>
                <w:color w:val="auto"/>
                <w:sz w:val="20"/>
                <w:szCs w:val="20"/>
              </w:rPr>
            </w:pPr>
            <w:r w:rsidRPr="000F1D2C">
              <w:rPr>
                <w:b/>
                <w:bCs/>
                <w:color w:val="auto"/>
                <w:sz w:val="20"/>
                <w:szCs w:val="20"/>
              </w:rPr>
              <w:t xml:space="preserve">For the </w:t>
            </w:r>
            <w:r w:rsidR="00E86BDE" w:rsidRPr="000F1D2C">
              <w:rPr>
                <w:b/>
                <w:bCs/>
                <w:color w:val="auto"/>
                <w:sz w:val="20"/>
                <w:szCs w:val="20"/>
              </w:rPr>
              <w:t>Office of Financial Management:</w:t>
            </w:r>
          </w:p>
          <w:p w14:paraId="650D6CD7" w14:textId="77777777" w:rsidR="00C97E14" w:rsidRPr="000F1D2C" w:rsidRDefault="00FE5F0E" w:rsidP="00F7755F">
            <w:pPr>
              <w:tabs>
                <w:tab w:val="left" w:pos="540"/>
                <w:tab w:val="left" w:pos="5670"/>
                <w:tab w:val="left" w:pos="10890"/>
              </w:tabs>
              <w:ind w:left="43"/>
              <w:jc w:val="center"/>
              <w:rPr>
                <w:b/>
                <w:bCs/>
                <w:color w:val="auto"/>
                <w:sz w:val="20"/>
                <w:szCs w:val="20"/>
              </w:rPr>
            </w:pPr>
            <w:r>
              <w:rPr>
                <w:b/>
                <w:bCs/>
                <w:color w:val="auto"/>
                <w:sz w:val="20"/>
                <w:szCs w:val="20"/>
              </w:rPr>
              <w:t>Gwen Stamey</w:t>
            </w:r>
          </w:p>
        </w:tc>
        <w:tc>
          <w:tcPr>
            <w:tcW w:w="3603" w:type="dxa"/>
            <w:shd w:val="clear" w:color="auto" w:fill="auto"/>
          </w:tcPr>
          <w:p w14:paraId="4F156971" w14:textId="5C4E75C2" w:rsidR="003E362F" w:rsidRPr="000F1D2C" w:rsidRDefault="006A7437" w:rsidP="00EA5ACB">
            <w:pPr>
              <w:tabs>
                <w:tab w:val="left" w:pos="180"/>
                <w:tab w:val="left" w:pos="5310"/>
                <w:tab w:val="left" w:pos="10440"/>
              </w:tabs>
              <w:jc w:val="center"/>
              <w:rPr>
                <w:bCs/>
                <w:i/>
                <w:color w:val="auto"/>
                <w:sz w:val="23"/>
                <w:szCs w:val="23"/>
              </w:rPr>
            </w:pPr>
            <w:r>
              <w:rPr>
                <w:bCs/>
                <w:i/>
                <w:color w:val="404040"/>
                <w:sz w:val="23"/>
                <w:szCs w:val="23"/>
              </w:rPr>
              <w:t>Signature on File</w:t>
            </w:r>
          </w:p>
          <w:p w14:paraId="037AFF21" w14:textId="77777777" w:rsidR="003E362F" w:rsidRPr="000F1D2C" w:rsidRDefault="003E362F" w:rsidP="00C44D86">
            <w:pPr>
              <w:tabs>
                <w:tab w:val="left" w:pos="540"/>
                <w:tab w:val="left" w:pos="5670"/>
                <w:tab w:val="left" w:pos="10890"/>
              </w:tabs>
              <w:ind w:left="69"/>
              <w:jc w:val="center"/>
              <w:rPr>
                <w:b/>
                <w:bCs/>
                <w:color w:val="auto"/>
                <w:szCs w:val="22"/>
              </w:rPr>
            </w:pPr>
            <w:r w:rsidRPr="000F1D2C">
              <w:rPr>
                <w:bCs/>
                <w:i/>
                <w:color w:val="auto"/>
                <w:sz w:val="4"/>
                <w:szCs w:val="4"/>
              </w:rPr>
              <w:t>___________________________________________________________________________________________________________________________________________________________</w:t>
            </w:r>
          </w:p>
          <w:p w14:paraId="209A37C2" w14:textId="77777777" w:rsidR="00E86BDE" w:rsidRPr="000F1D2C" w:rsidRDefault="003E362F" w:rsidP="00E86BDE">
            <w:pPr>
              <w:tabs>
                <w:tab w:val="left" w:pos="540"/>
                <w:tab w:val="left" w:pos="5670"/>
                <w:tab w:val="left" w:pos="10890"/>
              </w:tabs>
              <w:ind w:left="69"/>
              <w:jc w:val="center"/>
              <w:rPr>
                <w:b/>
                <w:bCs/>
                <w:color w:val="auto"/>
                <w:sz w:val="20"/>
                <w:szCs w:val="20"/>
              </w:rPr>
            </w:pPr>
            <w:r w:rsidRPr="000F1D2C">
              <w:rPr>
                <w:b/>
                <w:bCs/>
                <w:color w:val="auto"/>
                <w:sz w:val="20"/>
                <w:szCs w:val="20"/>
              </w:rPr>
              <w:t>The State Archivist:</w:t>
            </w:r>
          </w:p>
          <w:p w14:paraId="5759CBBE" w14:textId="77777777" w:rsidR="003E362F" w:rsidRPr="000F1D2C" w:rsidRDefault="005B7CA7" w:rsidP="005B7CA7">
            <w:pPr>
              <w:tabs>
                <w:tab w:val="left" w:pos="540"/>
                <w:tab w:val="left" w:pos="5670"/>
                <w:tab w:val="left" w:pos="10890"/>
              </w:tabs>
              <w:ind w:left="69"/>
              <w:jc w:val="center"/>
              <w:rPr>
                <w:b/>
                <w:bCs/>
                <w:color w:val="auto"/>
                <w:szCs w:val="22"/>
                <w:highlight w:val="yellow"/>
              </w:rPr>
            </w:pPr>
            <w:r w:rsidRPr="000F1D2C">
              <w:rPr>
                <w:b/>
                <w:bCs/>
                <w:color w:val="auto"/>
                <w:sz w:val="20"/>
                <w:szCs w:val="20"/>
              </w:rPr>
              <w:t>Steve Excell</w:t>
            </w:r>
          </w:p>
        </w:tc>
      </w:tr>
    </w:tbl>
    <w:p w14:paraId="7068C0B4" w14:textId="77777777" w:rsidR="0019371A" w:rsidRPr="000F1D2C" w:rsidRDefault="008C7F30" w:rsidP="00981775">
      <w:pPr>
        <w:pStyle w:val="StyleNormal16NotBold"/>
      </w:pPr>
      <w:r w:rsidRPr="000F1D2C">
        <w:rPr>
          <w:color w:val="auto"/>
        </w:rPr>
        <w:br w:type="page"/>
      </w:r>
      <w:r w:rsidR="0019371A" w:rsidRPr="000F1D2C">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0F1D2C" w14:paraId="0AD01631" w14:textId="77777777" w:rsidTr="00981775">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DB5BD90" w14:textId="77777777" w:rsidR="0019371A" w:rsidRPr="000F1D2C" w:rsidRDefault="0019371A" w:rsidP="00EE7625">
            <w:pPr>
              <w:jc w:val="center"/>
              <w:rPr>
                <w:color w:val="auto"/>
                <w:szCs w:val="22"/>
              </w:rPr>
            </w:pPr>
            <w:r w:rsidRPr="000F1D2C">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0362709" w14:textId="77777777" w:rsidR="0019371A" w:rsidRPr="000F1D2C" w:rsidRDefault="0019371A" w:rsidP="00EE7625">
            <w:pPr>
              <w:jc w:val="center"/>
              <w:rPr>
                <w:color w:val="auto"/>
                <w:szCs w:val="22"/>
              </w:rPr>
            </w:pPr>
            <w:r w:rsidRPr="000F1D2C">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884697F" w14:textId="77777777" w:rsidR="0019371A" w:rsidRPr="000F1D2C" w:rsidRDefault="0019371A" w:rsidP="00EE7625">
            <w:pPr>
              <w:jc w:val="center"/>
              <w:rPr>
                <w:color w:val="auto"/>
                <w:szCs w:val="22"/>
              </w:rPr>
            </w:pPr>
            <w:r w:rsidRPr="000F1D2C">
              <w:rPr>
                <w:color w:val="auto"/>
                <w:szCs w:val="22"/>
              </w:rPr>
              <w:t>Extent of Revision</w:t>
            </w:r>
          </w:p>
        </w:tc>
      </w:tr>
      <w:tr w:rsidR="00C44D86" w:rsidRPr="000F1D2C" w14:paraId="3B61BEEE" w14:textId="77777777" w:rsidTr="00981775">
        <w:trPr>
          <w:trHeight w:val="390"/>
          <w:jc w:val="center"/>
        </w:trPr>
        <w:tc>
          <w:tcPr>
            <w:tcW w:w="1253" w:type="dxa"/>
            <w:tcBorders>
              <w:top w:val="double" w:sz="4" w:space="0" w:color="auto"/>
              <w:bottom w:val="single" w:sz="4" w:space="0" w:color="auto"/>
              <w:right w:val="single" w:sz="6" w:space="0" w:color="auto"/>
            </w:tcBorders>
            <w:vAlign w:val="center"/>
          </w:tcPr>
          <w:p w14:paraId="6BEFFC63" w14:textId="77777777" w:rsidR="00C44D86" w:rsidRPr="000F1D2C" w:rsidRDefault="00C44D86" w:rsidP="00C44D86">
            <w:pPr>
              <w:spacing w:before="60" w:after="60"/>
              <w:jc w:val="center"/>
              <w:rPr>
                <w:color w:val="auto"/>
                <w:szCs w:val="22"/>
                <w:highlight w:val="yellow"/>
              </w:rPr>
            </w:pPr>
            <w:r w:rsidRPr="000F1D2C">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0B250B5" w14:textId="77777777" w:rsidR="00C44D86" w:rsidRPr="000F1D2C" w:rsidRDefault="009128F7" w:rsidP="008C7F30">
            <w:pPr>
              <w:spacing w:before="60" w:after="60"/>
              <w:jc w:val="center"/>
              <w:rPr>
                <w:color w:val="auto"/>
                <w:szCs w:val="22"/>
                <w:highlight w:val="yellow"/>
              </w:rPr>
            </w:pPr>
            <w:r w:rsidRPr="000F1D2C">
              <w:rPr>
                <w:color w:val="auto"/>
                <w:szCs w:val="22"/>
              </w:rPr>
              <w:t>September 5</w:t>
            </w:r>
            <w:r w:rsidR="00D53CFB" w:rsidRPr="000F1D2C">
              <w:rPr>
                <w:color w:val="auto"/>
                <w:szCs w:val="22"/>
              </w:rPr>
              <w:t>, 2012</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03CF1B94" w14:textId="77777777" w:rsidR="00C15BB1" w:rsidRPr="000F1D2C" w:rsidRDefault="00E86BDE" w:rsidP="004C4B9C">
            <w:pPr>
              <w:spacing w:before="60" w:after="60"/>
              <w:rPr>
                <w:color w:val="auto"/>
                <w:szCs w:val="22"/>
                <w:highlight w:val="yellow"/>
              </w:rPr>
            </w:pPr>
            <w:r w:rsidRPr="000F1D2C">
              <w:rPr>
                <w:color w:val="auto"/>
                <w:szCs w:val="22"/>
              </w:rPr>
              <w:t xml:space="preserve">Consolidation of all existing </w:t>
            </w:r>
            <w:r w:rsidR="00C15BB1" w:rsidRPr="000F1D2C">
              <w:rPr>
                <w:color w:val="auto"/>
                <w:szCs w:val="22"/>
              </w:rPr>
              <w:t>disposition authorities (with some minor revisions)</w:t>
            </w:r>
            <w:r w:rsidRPr="000F1D2C">
              <w:rPr>
                <w:color w:val="auto"/>
                <w:szCs w:val="22"/>
              </w:rPr>
              <w:t>.</w:t>
            </w:r>
          </w:p>
        </w:tc>
      </w:tr>
      <w:tr w:rsidR="000A1927" w:rsidRPr="000F1D2C" w14:paraId="72E307A3" w14:textId="77777777" w:rsidTr="005C75A8">
        <w:trPr>
          <w:trHeight w:val="390"/>
          <w:jc w:val="center"/>
        </w:trPr>
        <w:tc>
          <w:tcPr>
            <w:tcW w:w="1253" w:type="dxa"/>
            <w:tcBorders>
              <w:top w:val="single" w:sz="4" w:space="0" w:color="auto"/>
              <w:bottom w:val="single" w:sz="4" w:space="0" w:color="auto"/>
              <w:right w:val="single" w:sz="6" w:space="0" w:color="auto"/>
            </w:tcBorders>
            <w:vAlign w:val="center"/>
          </w:tcPr>
          <w:p w14:paraId="2FE672D9" w14:textId="77777777" w:rsidR="000A1927" w:rsidRPr="00DE5AE3" w:rsidRDefault="000A1927" w:rsidP="00C44D86">
            <w:pPr>
              <w:spacing w:before="60" w:after="60"/>
              <w:jc w:val="center"/>
              <w:rPr>
                <w:color w:val="auto"/>
                <w:szCs w:val="22"/>
              </w:rPr>
            </w:pPr>
            <w:r w:rsidRPr="00DE5AE3">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D0C620" w14:textId="77777777" w:rsidR="000A1927" w:rsidRPr="00DE5AE3" w:rsidRDefault="00213233" w:rsidP="008C7F30">
            <w:pPr>
              <w:spacing w:before="60" w:after="60"/>
              <w:jc w:val="center"/>
              <w:rPr>
                <w:color w:val="auto"/>
                <w:szCs w:val="22"/>
              </w:rPr>
            </w:pPr>
            <w:r w:rsidRPr="00DE5AE3">
              <w:rPr>
                <w:color w:val="auto"/>
                <w:szCs w:val="22"/>
              </w:rPr>
              <w:t>September</w:t>
            </w:r>
            <w:r w:rsidR="009D6C86" w:rsidRPr="00DE5AE3">
              <w:rPr>
                <w:color w:val="auto"/>
                <w:szCs w:val="22"/>
              </w:rPr>
              <w:t xml:space="preserve"> 2,</w:t>
            </w:r>
            <w:r w:rsidR="00AE7AE9" w:rsidRPr="00DE5AE3">
              <w:rPr>
                <w:color w:val="auto"/>
                <w:szCs w:val="22"/>
              </w:rPr>
              <w:t xml:space="preserve">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24D848F" w14:textId="77777777" w:rsidR="000A1927" w:rsidRPr="00DE5AE3" w:rsidRDefault="00C2795C" w:rsidP="00C2795C">
            <w:pPr>
              <w:spacing w:before="60" w:after="60"/>
              <w:rPr>
                <w:color w:val="auto"/>
                <w:szCs w:val="22"/>
              </w:rPr>
            </w:pPr>
            <w:r>
              <w:rPr>
                <w:color w:val="auto"/>
                <w:szCs w:val="22"/>
              </w:rPr>
              <w:t>Minor r</w:t>
            </w:r>
            <w:r w:rsidR="000A1927" w:rsidRPr="00DE5AE3">
              <w:rPr>
                <w:color w:val="auto"/>
                <w:szCs w:val="22"/>
              </w:rPr>
              <w:t>evisions</w:t>
            </w:r>
            <w:r>
              <w:rPr>
                <w:color w:val="auto"/>
                <w:szCs w:val="22"/>
              </w:rPr>
              <w:t xml:space="preserve"> throughout the schedule.</w:t>
            </w:r>
          </w:p>
        </w:tc>
      </w:tr>
      <w:tr w:rsidR="005C75A8" w:rsidRPr="000F1D2C" w14:paraId="4E94421D" w14:textId="77777777" w:rsidTr="00D63A0A">
        <w:trPr>
          <w:trHeight w:val="390"/>
          <w:jc w:val="center"/>
        </w:trPr>
        <w:tc>
          <w:tcPr>
            <w:tcW w:w="1253" w:type="dxa"/>
            <w:tcBorders>
              <w:top w:val="single" w:sz="4" w:space="0" w:color="auto"/>
              <w:bottom w:val="single" w:sz="4" w:space="0" w:color="auto"/>
              <w:right w:val="single" w:sz="6" w:space="0" w:color="auto"/>
            </w:tcBorders>
            <w:vAlign w:val="center"/>
          </w:tcPr>
          <w:p w14:paraId="0AA8E012" w14:textId="77777777" w:rsidR="005C75A8" w:rsidRPr="005C75A8" w:rsidRDefault="005C75A8" w:rsidP="00C44D86">
            <w:pPr>
              <w:spacing w:before="60" w:after="60"/>
              <w:jc w:val="center"/>
              <w:rPr>
                <w:color w:val="auto"/>
                <w:szCs w:val="22"/>
                <w:highlight w:val="yellow"/>
              </w:rPr>
            </w:pPr>
            <w:r w:rsidRPr="008D23BA">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BA8D3A8" w14:textId="77777777" w:rsidR="005C75A8" w:rsidRPr="005C75A8" w:rsidRDefault="003C6848" w:rsidP="00CA4D07">
            <w:pPr>
              <w:spacing w:before="60" w:after="60"/>
              <w:jc w:val="center"/>
              <w:rPr>
                <w:color w:val="auto"/>
                <w:szCs w:val="22"/>
                <w:highlight w:val="yellow"/>
              </w:rPr>
            </w:pPr>
            <w:r w:rsidRPr="008D23BA">
              <w:rPr>
                <w:color w:val="auto"/>
                <w:szCs w:val="22"/>
              </w:rPr>
              <w:t>June</w:t>
            </w:r>
            <w:r w:rsidR="008D23BA" w:rsidRPr="008D23BA">
              <w:rPr>
                <w:color w:val="auto"/>
                <w:szCs w:val="22"/>
              </w:rPr>
              <w:t xml:space="preserve"> </w:t>
            </w:r>
            <w:r w:rsidR="00CA4D07">
              <w:rPr>
                <w:color w:val="auto"/>
                <w:szCs w:val="22"/>
              </w:rPr>
              <w:t>29</w:t>
            </w:r>
            <w:r w:rsidR="008D23BA" w:rsidRPr="008D23BA">
              <w:rPr>
                <w:color w:val="auto"/>
                <w:szCs w:val="22"/>
              </w:rPr>
              <w:t>,</w:t>
            </w:r>
            <w:r w:rsidR="005C75A8" w:rsidRPr="008D23BA">
              <w:rPr>
                <w:color w:val="auto"/>
                <w:szCs w:val="22"/>
              </w:rPr>
              <w:t xml:space="preserve"> 2016</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6CC8196" w14:textId="77777777" w:rsidR="005C75A8" w:rsidRDefault="005C75A8" w:rsidP="00C2795C">
            <w:pPr>
              <w:spacing w:before="60" w:after="60"/>
              <w:rPr>
                <w:color w:val="auto"/>
                <w:szCs w:val="22"/>
              </w:rPr>
            </w:pPr>
            <w:r>
              <w:rPr>
                <w:color w:val="auto"/>
                <w:szCs w:val="22"/>
              </w:rPr>
              <w:t>Minor revisions throughout the schedule.</w:t>
            </w:r>
          </w:p>
        </w:tc>
      </w:tr>
      <w:tr w:rsidR="00D63A0A" w:rsidRPr="000F1D2C" w14:paraId="01063AC0" w14:textId="77777777" w:rsidTr="006B3BE9">
        <w:trPr>
          <w:trHeight w:val="390"/>
          <w:jc w:val="center"/>
        </w:trPr>
        <w:tc>
          <w:tcPr>
            <w:tcW w:w="1253" w:type="dxa"/>
            <w:tcBorders>
              <w:top w:val="single" w:sz="4" w:space="0" w:color="auto"/>
              <w:bottom w:val="single" w:sz="4" w:space="0" w:color="auto"/>
              <w:right w:val="single" w:sz="6" w:space="0" w:color="auto"/>
            </w:tcBorders>
            <w:vAlign w:val="center"/>
          </w:tcPr>
          <w:p w14:paraId="28B93E95" w14:textId="77777777" w:rsidR="00D63A0A" w:rsidRPr="004857F4" w:rsidRDefault="00D63A0A" w:rsidP="00C44D86">
            <w:pPr>
              <w:spacing w:before="60" w:after="60"/>
              <w:jc w:val="center"/>
              <w:rPr>
                <w:color w:val="auto"/>
                <w:szCs w:val="22"/>
              </w:rPr>
            </w:pPr>
            <w:r w:rsidRPr="004857F4">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5A2B11E" w14:textId="5BEF275C" w:rsidR="00D63A0A" w:rsidRPr="004857F4" w:rsidRDefault="000A395E" w:rsidP="00CA4D07">
            <w:pPr>
              <w:spacing w:before="60" w:after="60"/>
              <w:jc w:val="center"/>
              <w:rPr>
                <w:color w:val="auto"/>
                <w:szCs w:val="22"/>
              </w:rPr>
            </w:pPr>
            <w:r w:rsidRPr="004857F4">
              <w:rPr>
                <w:color w:val="auto"/>
                <w:szCs w:val="22"/>
              </w:rPr>
              <w:t>October</w:t>
            </w:r>
            <w:r w:rsidR="007E43B9">
              <w:rPr>
                <w:color w:val="auto"/>
                <w:szCs w:val="22"/>
              </w:rPr>
              <w:t xml:space="preserve"> 3,</w:t>
            </w:r>
            <w:r w:rsidR="00D63A0A" w:rsidRPr="004857F4">
              <w:rPr>
                <w:color w:val="auto"/>
                <w:szCs w:val="22"/>
              </w:rPr>
              <w:t xml:space="preserve"> 2018</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D71C7AE" w14:textId="77777777" w:rsidR="00D63A0A" w:rsidRPr="004857F4" w:rsidRDefault="00D63A0A" w:rsidP="00C2795C">
            <w:pPr>
              <w:spacing w:before="60" w:after="60"/>
              <w:rPr>
                <w:color w:val="auto"/>
                <w:szCs w:val="22"/>
              </w:rPr>
            </w:pPr>
            <w:r w:rsidRPr="004857F4">
              <w:rPr>
                <w:color w:val="auto"/>
                <w:szCs w:val="22"/>
              </w:rPr>
              <w:t>Minor revisions throughout the schedule.</w:t>
            </w:r>
          </w:p>
        </w:tc>
      </w:tr>
      <w:tr w:rsidR="006B3BE9" w:rsidRPr="000F1D2C" w14:paraId="62DD3AC1" w14:textId="77777777" w:rsidTr="00BB1A3B">
        <w:trPr>
          <w:trHeight w:val="390"/>
          <w:jc w:val="center"/>
        </w:trPr>
        <w:tc>
          <w:tcPr>
            <w:tcW w:w="1253" w:type="dxa"/>
            <w:tcBorders>
              <w:top w:val="single" w:sz="4" w:space="0" w:color="auto"/>
              <w:bottom w:val="single" w:sz="4" w:space="0" w:color="auto"/>
              <w:right w:val="single" w:sz="6" w:space="0" w:color="auto"/>
            </w:tcBorders>
            <w:vAlign w:val="center"/>
          </w:tcPr>
          <w:p w14:paraId="4584C617" w14:textId="5C23E9B5" w:rsidR="006B3BE9" w:rsidRPr="003B40F4" w:rsidRDefault="006B3BE9" w:rsidP="00C44D86">
            <w:pPr>
              <w:spacing w:before="60" w:after="60"/>
              <w:jc w:val="center"/>
              <w:rPr>
                <w:color w:val="auto"/>
                <w:szCs w:val="22"/>
              </w:rPr>
            </w:pPr>
            <w:r w:rsidRPr="003B40F4">
              <w:rPr>
                <w:color w:val="auto"/>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B03866" w14:textId="2CD432DE" w:rsidR="006B3BE9" w:rsidRPr="003B40F4" w:rsidRDefault="00FA3F7A" w:rsidP="00CA4D07">
            <w:pPr>
              <w:spacing w:before="60" w:after="60"/>
              <w:jc w:val="center"/>
              <w:rPr>
                <w:color w:val="auto"/>
                <w:szCs w:val="22"/>
              </w:rPr>
            </w:pPr>
            <w:r>
              <w:rPr>
                <w:color w:val="auto"/>
                <w:szCs w:val="22"/>
              </w:rPr>
              <w:t>December 4,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07064F1" w14:textId="0FF00599" w:rsidR="006B3BE9" w:rsidRPr="003B40F4" w:rsidRDefault="00A41F59" w:rsidP="00C2795C">
            <w:pPr>
              <w:spacing w:before="60" w:after="60"/>
              <w:rPr>
                <w:color w:val="auto"/>
                <w:szCs w:val="22"/>
              </w:rPr>
            </w:pPr>
            <w:r w:rsidRPr="003B40F4">
              <w:rPr>
                <w:color w:val="auto"/>
                <w:szCs w:val="22"/>
              </w:rPr>
              <w:t>Minor revisions through</w:t>
            </w:r>
            <w:r w:rsidR="003B40F4" w:rsidRPr="003B40F4">
              <w:rPr>
                <w:color w:val="auto"/>
                <w:szCs w:val="22"/>
              </w:rPr>
              <w:t>out</w:t>
            </w:r>
            <w:r w:rsidRPr="003B40F4">
              <w:rPr>
                <w:color w:val="auto"/>
                <w:szCs w:val="22"/>
              </w:rPr>
              <w:t xml:space="preserve"> the schedule.</w:t>
            </w:r>
          </w:p>
        </w:tc>
      </w:tr>
      <w:tr w:rsidR="00BB1A3B" w:rsidRPr="000F1D2C" w14:paraId="43ACDF26" w14:textId="77777777" w:rsidTr="00981775">
        <w:trPr>
          <w:trHeight w:val="390"/>
          <w:jc w:val="center"/>
        </w:trPr>
        <w:tc>
          <w:tcPr>
            <w:tcW w:w="1253" w:type="dxa"/>
            <w:tcBorders>
              <w:top w:val="single" w:sz="4" w:space="0" w:color="auto"/>
              <w:bottom w:val="single" w:sz="6" w:space="0" w:color="auto"/>
              <w:right w:val="single" w:sz="6" w:space="0" w:color="auto"/>
            </w:tcBorders>
            <w:vAlign w:val="center"/>
          </w:tcPr>
          <w:p w14:paraId="50F1ECD0" w14:textId="59F9892C" w:rsidR="00BB1A3B" w:rsidRPr="003B40F4" w:rsidRDefault="00BB1A3B" w:rsidP="00C44D86">
            <w:pPr>
              <w:spacing w:before="60" w:after="60"/>
              <w:jc w:val="center"/>
              <w:rPr>
                <w:color w:val="auto"/>
                <w:szCs w:val="22"/>
              </w:rPr>
            </w:pPr>
            <w:r>
              <w:rPr>
                <w:color w:val="auto"/>
                <w:szCs w:val="22"/>
              </w:rPr>
              <w:t>1.5</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C16BAF5" w14:textId="2225FB89" w:rsidR="00BB1A3B" w:rsidRDefault="00BB1A3B" w:rsidP="00CA4D07">
            <w:pPr>
              <w:spacing w:before="60" w:after="60"/>
              <w:jc w:val="center"/>
              <w:rPr>
                <w:color w:val="auto"/>
                <w:szCs w:val="22"/>
              </w:rPr>
            </w:pPr>
            <w:r>
              <w:rPr>
                <w:color w:val="auto"/>
                <w:szCs w:val="22"/>
              </w:rPr>
              <w:t>February 5, 2020</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F0F2936" w14:textId="7A5AA252" w:rsidR="00BB1A3B" w:rsidRPr="003B40F4" w:rsidRDefault="00BB1A3B" w:rsidP="00B22678">
            <w:pPr>
              <w:spacing w:before="60" w:after="60"/>
              <w:rPr>
                <w:color w:val="auto"/>
                <w:szCs w:val="22"/>
              </w:rPr>
            </w:pPr>
            <w:r w:rsidRPr="003B40F4">
              <w:rPr>
                <w:color w:val="auto"/>
                <w:szCs w:val="22"/>
              </w:rPr>
              <w:t xml:space="preserve">Minor revisions </w:t>
            </w:r>
            <w:r w:rsidR="00B22678">
              <w:rPr>
                <w:color w:val="auto"/>
                <w:szCs w:val="22"/>
              </w:rPr>
              <w:t>to the Inspections and Investigations sections</w:t>
            </w:r>
            <w:r w:rsidRPr="003B40F4">
              <w:rPr>
                <w:color w:val="auto"/>
                <w:szCs w:val="22"/>
              </w:rPr>
              <w:t>.</w:t>
            </w:r>
          </w:p>
        </w:tc>
      </w:tr>
    </w:tbl>
    <w:p w14:paraId="670897BD" w14:textId="77777777" w:rsidR="0019371A" w:rsidRPr="000F1D2C" w:rsidRDefault="0019371A" w:rsidP="0019371A">
      <w:pPr>
        <w:rPr>
          <w:color w:val="auto"/>
        </w:rPr>
      </w:pPr>
    </w:p>
    <w:p w14:paraId="4FB20C25" w14:textId="77777777" w:rsidR="0019371A" w:rsidRPr="000F1D2C" w:rsidRDefault="0019371A" w:rsidP="0019371A">
      <w:pPr>
        <w:rPr>
          <w:color w:val="auto"/>
        </w:rPr>
      </w:pPr>
    </w:p>
    <w:p w14:paraId="7C88CE9D" w14:textId="77777777" w:rsidR="0019371A" w:rsidRPr="000F1D2C" w:rsidRDefault="0019371A" w:rsidP="0019371A">
      <w:pPr>
        <w:rPr>
          <w:color w:val="auto"/>
        </w:rPr>
      </w:pPr>
    </w:p>
    <w:p w14:paraId="5D9416F1" w14:textId="77777777" w:rsidR="00E86BDE" w:rsidRPr="000F1D2C" w:rsidRDefault="00E86BDE" w:rsidP="0019371A">
      <w:pPr>
        <w:rPr>
          <w:color w:val="auto"/>
        </w:rPr>
      </w:pPr>
    </w:p>
    <w:p w14:paraId="1541061A" w14:textId="77777777" w:rsidR="00E86BDE" w:rsidRPr="000F1D2C" w:rsidRDefault="00E86BDE" w:rsidP="0019371A">
      <w:pPr>
        <w:rPr>
          <w:color w:val="auto"/>
        </w:rPr>
      </w:pPr>
    </w:p>
    <w:p w14:paraId="7A93D228" w14:textId="77777777" w:rsidR="00E86BDE" w:rsidRPr="000F1D2C" w:rsidRDefault="00E86BDE" w:rsidP="00E86BDE">
      <w:pPr>
        <w:spacing w:line="360" w:lineRule="auto"/>
        <w:jc w:val="center"/>
        <w:rPr>
          <w:color w:val="auto"/>
          <w:sz w:val="36"/>
          <w:szCs w:val="36"/>
        </w:rPr>
      </w:pPr>
      <w:r w:rsidRPr="000F1D2C">
        <w:rPr>
          <w:color w:val="auto"/>
          <w:sz w:val="36"/>
          <w:szCs w:val="36"/>
        </w:rPr>
        <w:t xml:space="preserve">For assistance and advice in applying this records retention schedule, </w:t>
      </w:r>
    </w:p>
    <w:p w14:paraId="13F24A03" w14:textId="77777777" w:rsidR="009C66DD" w:rsidRPr="000F1D2C" w:rsidRDefault="00E86BDE" w:rsidP="00E86BDE">
      <w:pPr>
        <w:spacing w:line="360" w:lineRule="auto"/>
        <w:jc w:val="center"/>
        <w:rPr>
          <w:color w:val="auto"/>
          <w:sz w:val="36"/>
          <w:szCs w:val="36"/>
        </w:rPr>
      </w:pPr>
      <w:r w:rsidRPr="000F1D2C">
        <w:rPr>
          <w:color w:val="auto"/>
          <w:sz w:val="36"/>
          <w:szCs w:val="36"/>
        </w:rPr>
        <w:t xml:space="preserve">please contact </w:t>
      </w:r>
      <w:r w:rsidR="009C66DD" w:rsidRPr="000F1D2C">
        <w:rPr>
          <w:color w:val="auto"/>
          <w:sz w:val="36"/>
          <w:szCs w:val="36"/>
        </w:rPr>
        <w:t xml:space="preserve">the </w:t>
      </w:r>
      <w:r w:rsidR="001C0D5F" w:rsidRPr="000F1D2C">
        <w:rPr>
          <w:color w:val="auto"/>
          <w:sz w:val="36"/>
          <w:szCs w:val="36"/>
        </w:rPr>
        <w:t>Department of Agriculture</w:t>
      </w:r>
      <w:r w:rsidR="004C4B9C" w:rsidRPr="000F1D2C">
        <w:rPr>
          <w:color w:val="auto"/>
          <w:sz w:val="36"/>
          <w:szCs w:val="36"/>
        </w:rPr>
        <w:t>’s</w:t>
      </w:r>
      <w:r w:rsidR="009C66DD" w:rsidRPr="000F1D2C">
        <w:rPr>
          <w:color w:val="auto"/>
          <w:sz w:val="36"/>
          <w:szCs w:val="36"/>
        </w:rPr>
        <w:t xml:space="preserve"> Records Officer </w:t>
      </w:r>
    </w:p>
    <w:p w14:paraId="510E03C5" w14:textId="77777777" w:rsidR="00E86BDE" w:rsidRPr="000F1D2C" w:rsidRDefault="009C66DD" w:rsidP="00E86BDE">
      <w:pPr>
        <w:spacing w:line="360" w:lineRule="auto"/>
        <w:jc w:val="center"/>
        <w:rPr>
          <w:color w:val="auto"/>
          <w:sz w:val="36"/>
          <w:szCs w:val="36"/>
        </w:rPr>
      </w:pPr>
      <w:r w:rsidRPr="000F1D2C">
        <w:rPr>
          <w:color w:val="auto"/>
          <w:sz w:val="36"/>
          <w:szCs w:val="36"/>
        </w:rPr>
        <w:t xml:space="preserve">or </w:t>
      </w:r>
      <w:r w:rsidR="00E86BDE" w:rsidRPr="000F1D2C">
        <w:rPr>
          <w:color w:val="auto"/>
          <w:sz w:val="36"/>
          <w:szCs w:val="36"/>
        </w:rPr>
        <w:t>Washington State Archives at:</w:t>
      </w:r>
    </w:p>
    <w:p w14:paraId="21B37CA0" w14:textId="77777777" w:rsidR="00E86BDE" w:rsidRPr="000F1D2C" w:rsidRDefault="00981775" w:rsidP="00E86BDE">
      <w:pPr>
        <w:spacing w:line="360" w:lineRule="auto"/>
        <w:jc w:val="center"/>
        <w:rPr>
          <w:color w:val="auto"/>
          <w:sz w:val="36"/>
          <w:szCs w:val="36"/>
        </w:rPr>
      </w:pPr>
      <w:hyperlink r:id="rId8" w:history="1">
        <w:r w:rsidRPr="000F1D2C">
          <w:rPr>
            <w:rStyle w:val="Hyperlink"/>
            <w:sz w:val="36"/>
            <w:szCs w:val="36"/>
          </w:rPr>
          <w:t>recordsmanagement@sos.wa.gov</w:t>
        </w:r>
      </w:hyperlink>
      <w:r w:rsidRPr="000F1D2C">
        <w:rPr>
          <w:sz w:val="36"/>
          <w:szCs w:val="36"/>
        </w:rPr>
        <w:t xml:space="preserve"> </w:t>
      </w:r>
    </w:p>
    <w:p w14:paraId="7DC0DAB7" w14:textId="77777777" w:rsidR="00E86BDE" w:rsidRPr="000F1D2C" w:rsidRDefault="00E86BDE" w:rsidP="0019371A">
      <w:pPr>
        <w:rPr>
          <w:color w:val="auto"/>
        </w:rPr>
        <w:sectPr w:rsidR="00E86BDE" w:rsidRPr="000F1D2C"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6A93A174" w14:textId="77777777" w:rsidR="00B51C4E" w:rsidRPr="000F1D2C" w:rsidRDefault="0019371A" w:rsidP="00746C36">
      <w:pPr>
        <w:spacing w:after="240"/>
        <w:jc w:val="center"/>
        <w:rPr>
          <w:b/>
          <w:color w:val="auto"/>
          <w:sz w:val="32"/>
          <w:szCs w:val="32"/>
        </w:rPr>
      </w:pPr>
      <w:r w:rsidRPr="000F1D2C">
        <w:rPr>
          <w:b/>
          <w:color w:val="auto"/>
          <w:sz w:val="32"/>
          <w:szCs w:val="32"/>
        </w:rPr>
        <w:lastRenderedPageBreak/>
        <w:t>TABLE OF CONTENTS</w:t>
      </w:r>
    </w:p>
    <w:p w14:paraId="09CF03B4" w14:textId="77777777" w:rsidR="00B22678" w:rsidRDefault="008B6005">
      <w:pPr>
        <w:pStyle w:val="TOC1"/>
        <w:rPr>
          <w:rFonts w:asciiTheme="minorHAnsi" w:eastAsiaTheme="minorEastAsia" w:hAnsiTheme="minorHAnsi" w:cstheme="minorBidi"/>
          <w:b w:val="0"/>
          <w:bCs w:val="0"/>
          <w:caps w:val="0"/>
          <w:noProof/>
          <w:color w:val="auto"/>
          <w:sz w:val="22"/>
          <w:szCs w:val="22"/>
        </w:rPr>
      </w:pPr>
      <w:r w:rsidRPr="000F1D2C">
        <w:rPr>
          <w:bCs w:val="0"/>
          <w:caps w:val="0"/>
          <w:color w:val="auto"/>
        </w:rPr>
        <w:fldChar w:fldCharType="begin"/>
      </w:r>
      <w:r w:rsidR="00042D95" w:rsidRPr="000F1D2C">
        <w:rPr>
          <w:bCs w:val="0"/>
          <w:caps w:val="0"/>
          <w:color w:val="auto"/>
        </w:rPr>
        <w:instrText xml:space="preserve"> TOC \o "1-3" \h \z \t "**Functions,1,** Activties,2" </w:instrText>
      </w:r>
      <w:r w:rsidRPr="000F1D2C">
        <w:rPr>
          <w:bCs w:val="0"/>
          <w:caps w:val="0"/>
          <w:color w:val="auto"/>
        </w:rPr>
        <w:fldChar w:fldCharType="separate"/>
      </w:r>
      <w:hyperlink w:anchor="_Toc29391598" w:history="1">
        <w:r w:rsidR="00B22678" w:rsidRPr="00E260B5">
          <w:rPr>
            <w:rStyle w:val="Hyperlink"/>
            <w:noProof/>
          </w:rPr>
          <w:t>1.</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ADJUDICATIONS AND HEARINGS</w:t>
        </w:r>
        <w:r w:rsidR="00B22678">
          <w:rPr>
            <w:noProof/>
            <w:webHidden/>
          </w:rPr>
          <w:tab/>
        </w:r>
        <w:r w:rsidR="00B22678">
          <w:rPr>
            <w:noProof/>
            <w:webHidden/>
          </w:rPr>
          <w:fldChar w:fldCharType="begin"/>
        </w:r>
        <w:r w:rsidR="00B22678">
          <w:rPr>
            <w:noProof/>
            <w:webHidden/>
          </w:rPr>
          <w:instrText xml:space="preserve"> PAGEREF _Toc29391598 \h </w:instrText>
        </w:r>
        <w:r w:rsidR="00B22678">
          <w:rPr>
            <w:noProof/>
            <w:webHidden/>
          </w:rPr>
        </w:r>
        <w:r w:rsidR="00B22678">
          <w:rPr>
            <w:noProof/>
            <w:webHidden/>
          </w:rPr>
          <w:fldChar w:fldCharType="separate"/>
        </w:r>
        <w:r w:rsidR="006A7437">
          <w:rPr>
            <w:noProof/>
            <w:webHidden/>
          </w:rPr>
          <w:t>5</w:t>
        </w:r>
        <w:r w:rsidR="00B22678">
          <w:rPr>
            <w:noProof/>
            <w:webHidden/>
          </w:rPr>
          <w:fldChar w:fldCharType="end"/>
        </w:r>
      </w:hyperlink>
    </w:p>
    <w:p w14:paraId="65CDC357"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599" w:history="1">
        <w:r w:rsidRPr="00E260B5">
          <w:rPr>
            <w:rStyle w:val="Hyperlink"/>
            <w:noProof/>
          </w:rPr>
          <w:t>1.1</w:t>
        </w:r>
        <w:r>
          <w:rPr>
            <w:rFonts w:asciiTheme="minorHAnsi" w:eastAsiaTheme="minorEastAsia" w:hAnsiTheme="minorHAnsi" w:cstheme="minorBidi"/>
            <w:bCs w:val="0"/>
            <w:caps w:val="0"/>
            <w:noProof/>
            <w:color w:val="auto"/>
            <w:szCs w:val="22"/>
          </w:rPr>
          <w:tab/>
        </w:r>
        <w:r w:rsidRPr="00E260B5">
          <w:rPr>
            <w:rStyle w:val="Hyperlink"/>
            <w:noProof/>
          </w:rPr>
          <w:t>ENFORCEMENT</w:t>
        </w:r>
        <w:r>
          <w:rPr>
            <w:noProof/>
            <w:webHidden/>
          </w:rPr>
          <w:tab/>
        </w:r>
        <w:r>
          <w:rPr>
            <w:noProof/>
            <w:webHidden/>
          </w:rPr>
          <w:fldChar w:fldCharType="begin"/>
        </w:r>
        <w:r>
          <w:rPr>
            <w:noProof/>
            <w:webHidden/>
          </w:rPr>
          <w:instrText xml:space="preserve"> PAGEREF _Toc29391599 \h </w:instrText>
        </w:r>
        <w:r>
          <w:rPr>
            <w:noProof/>
            <w:webHidden/>
          </w:rPr>
        </w:r>
        <w:r>
          <w:rPr>
            <w:noProof/>
            <w:webHidden/>
          </w:rPr>
          <w:fldChar w:fldCharType="separate"/>
        </w:r>
        <w:r w:rsidR="006A7437">
          <w:rPr>
            <w:noProof/>
            <w:webHidden/>
          </w:rPr>
          <w:t>5</w:t>
        </w:r>
        <w:r>
          <w:rPr>
            <w:noProof/>
            <w:webHidden/>
          </w:rPr>
          <w:fldChar w:fldCharType="end"/>
        </w:r>
      </w:hyperlink>
    </w:p>
    <w:p w14:paraId="21CBCE3A"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00" w:history="1">
        <w:r w:rsidRPr="00E260B5">
          <w:rPr>
            <w:rStyle w:val="Hyperlink"/>
            <w:noProof/>
          </w:rPr>
          <w:t>2.</w:t>
        </w:r>
        <w:r>
          <w:rPr>
            <w:rFonts w:asciiTheme="minorHAnsi" w:eastAsiaTheme="minorEastAsia" w:hAnsiTheme="minorHAnsi" w:cstheme="minorBidi"/>
            <w:b w:val="0"/>
            <w:bCs w:val="0"/>
            <w:caps w:val="0"/>
            <w:noProof/>
            <w:color w:val="auto"/>
            <w:sz w:val="22"/>
            <w:szCs w:val="22"/>
          </w:rPr>
          <w:tab/>
        </w:r>
        <w:r w:rsidRPr="00E260B5">
          <w:rPr>
            <w:rStyle w:val="Hyperlink"/>
            <w:noProof/>
          </w:rPr>
          <w:t>AGRICULTURAL DEVELOPMENT AND PROMOTION</w:t>
        </w:r>
        <w:r>
          <w:rPr>
            <w:noProof/>
            <w:webHidden/>
          </w:rPr>
          <w:tab/>
        </w:r>
        <w:r>
          <w:rPr>
            <w:noProof/>
            <w:webHidden/>
          </w:rPr>
          <w:fldChar w:fldCharType="begin"/>
        </w:r>
        <w:r>
          <w:rPr>
            <w:noProof/>
            <w:webHidden/>
          </w:rPr>
          <w:instrText xml:space="preserve"> PAGEREF _Toc29391600 \h </w:instrText>
        </w:r>
        <w:r>
          <w:rPr>
            <w:noProof/>
            <w:webHidden/>
          </w:rPr>
        </w:r>
        <w:r>
          <w:rPr>
            <w:noProof/>
            <w:webHidden/>
          </w:rPr>
          <w:fldChar w:fldCharType="separate"/>
        </w:r>
        <w:r w:rsidR="006A7437">
          <w:rPr>
            <w:noProof/>
            <w:webHidden/>
          </w:rPr>
          <w:t>7</w:t>
        </w:r>
        <w:r>
          <w:rPr>
            <w:noProof/>
            <w:webHidden/>
          </w:rPr>
          <w:fldChar w:fldCharType="end"/>
        </w:r>
      </w:hyperlink>
    </w:p>
    <w:p w14:paraId="22B356F2"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1" w:history="1">
        <w:r w:rsidRPr="00E260B5">
          <w:rPr>
            <w:rStyle w:val="Hyperlink"/>
            <w:noProof/>
          </w:rPr>
          <w:t>2.1</w:t>
        </w:r>
        <w:r>
          <w:rPr>
            <w:rFonts w:asciiTheme="minorHAnsi" w:eastAsiaTheme="minorEastAsia" w:hAnsiTheme="minorHAnsi" w:cstheme="minorBidi"/>
            <w:bCs w:val="0"/>
            <w:caps w:val="0"/>
            <w:noProof/>
            <w:color w:val="auto"/>
            <w:szCs w:val="22"/>
          </w:rPr>
          <w:tab/>
        </w:r>
        <w:r w:rsidRPr="00E260B5">
          <w:rPr>
            <w:rStyle w:val="Hyperlink"/>
            <w:noProof/>
          </w:rPr>
          <w:t>FAIRS, MARKETING AND BUSINESS PROMOTION</w:t>
        </w:r>
        <w:r>
          <w:rPr>
            <w:noProof/>
            <w:webHidden/>
          </w:rPr>
          <w:tab/>
        </w:r>
        <w:r>
          <w:rPr>
            <w:noProof/>
            <w:webHidden/>
          </w:rPr>
          <w:fldChar w:fldCharType="begin"/>
        </w:r>
        <w:r>
          <w:rPr>
            <w:noProof/>
            <w:webHidden/>
          </w:rPr>
          <w:instrText xml:space="preserve"> PAGEREF _Toc29391601 \h </w:instrText>
        </w:r>
        <w:r>
          <w:rPr>
            <w:noProof/>
            <w:webHidden/>
          </w:rPr>
        </w:r>
        <w:r>
          <w:rPr>
            <w:noProof/>
            <w:webHidden/>
          </w:rPr>
          <w:fldChar w:fldCharType="separate"/>
        </w:r>
        <w:r w:rsidR="006A7437">
          <w:rPr>
            <w:noProof/>
            <w:webHidden/>
          </w:rPr>
          <w:t>7</w:t>
        </w:r>
        <w:r>
          <w:rPr>
            <w:noProof/>
            <w:webHidden/>
          </w:rPr>
          <w:fldChar w:fldCharType="end"/>
        </w:r>
      </w:hyperlink>
    </w:p>
    <w:p w14:paraId="551B4D84"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02" w:history="1">
        <w:r w:rsidRPr="00E260B5">
          <w:rPr>
            <w:rStyle w:val="Hyperlink"/>
            <w:noProof/>
          </w:rPr>
          <w:t>3.</w:t>
        </w:r>
        <w:r>
          <w:rPr>
            <w:rFonts w:asciiTheme="minorHAnsi" w:eastAsiaTheme="minorEastAsia" w:hAnsiTheme="minorHAnsi" w:cstheme="minorBidi"/>
            <w:b w:val="0"/>
            <w:bCs w:val="0"/>
            <w:caps w:val="0"/>
            <w:noProof/>
            <w:color w:val="auto"/>
            <w:sz w:val="22"/>
            <w:szCs w:val="22"/>
          </w:rPr>
          <w:tab/>
        </w:r>
        <w:r w:rsidRPr="00E260B5">
          <w:rPr>
            <w:rStyle w:val="Hyperlink"/>
            <w:noProof/>
          </w:rPr>
          <w:t>ANIMAL SERVICES</w:t>
        </w:r>
        <w:r>
          <w:rPr>
            <w:noProof/>
            <w:webHidden/>
          </w:rPr>
          <w:tab/>
        </w:r>
        <w:r>
          <w:rPr>
            <w:noProof/>
            <w:webHidden/>
          </w:rPr>
          <w:fldChar w:fldCharType="begin"/>
        </w:r>
        <w:r>
          <w:rPr>
            <w:noProof/>
            <w:webHidden/>
          </w:rPr>
          <w:instrText xml:space="preserve"> PAGEREF _Toc29391602 \h </w:instrText>
        </w:r>
        <w:r>
          <w:rPr>
            <w:noProof/>
            <w:webHidden/>
          </w:rPr>
        </w:r>
        <w:r>
          <w:rPr>
            <w:noProof/>
            <w:webHidden/>
          </w:rPr>
          <w:fldChar w:fldCharType="separate"/>
        </w:r>
        <w:r w:rsidR="006A7437">
          <w:rPr>
            <w:noProof/>
            <w:webHidden/>
          </w:rPr>
          <w:t>10</w:t>
        </w:r>
        <w:r>
          <w:rPr>
            <w:noProof/>
            <w:webHidden/>
          </w:rPr>
          <w:fldChar w:fldCharType="end"/>
        </w:r>
      </w:hyperlink>
    </w:p>
    <w:p w14:paraId="1379A55C"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3" w:history="1">
        <w:r w:rsidRPr="00E260B5">
          <w:rPr>
            <w:rStyle w:val="Hyperlink"/>
            <w:noProof/>
          </w:rPr>
          <w:t>3.1</w:t>
        </w:r>
        <w:r>
          <w:rPr>
            <w:rFonts w:asciiTheme="minorHAnsi" w:eastAsiaTheme="minorEastAsia" w:hAnsiTheme="minorHAnsi" w:cstheme="minorBidi"/>
            <w:bCs w:val="0"/>
            <w:caps w:val="0"/>
            <w:noProof/>
            <w:color w:val="auto"/>
            <w:szCs w:val="22"/>
          </w:rPr>
          <w:tab/>
        </w:r>
        <w:r w:rsidRPr="00E260B5">
          <w:rPr>
            <w:rStyle w:val="Hyperlink"/>
            <w:noProof/>
          </w:rPr>
          <w:t>ANIMAL SERVICES</w:t>
        </w:r>
        <w:r>
          <w:rPr>
            <w:noProof/>
            <w:webHidden/>
          </w:rPr>
          <w:tab/>
        </w:r>
        <w:r>
          <w:rPr>
            <w:noProof/>
            <w:webHidden/>
          </w:rPr>
          <w:fldChar w:fldCharType="begin"/>
        </w:r>
        <w:r>
          <w:rPr>
            <w:noProof/>
            <w:webHidden/>
          </w:rPr>
          <w:instrText xml:space="preserve"> PAGEREF _Toc29391603 \h </w:instrText>
        </w:r>
        <w:r>
          <w:rPr>
            <w:noProof/>
            <w:webHidden/>
          </w:rPr>
        </w:r>
        <w:r>
          <w:rPr>
            <w:noProof/>
            <w:webHidden/>
          </w:rPr>
          <w:fldChar w:fldCharType="separate"/>
        </w:r>
        <w:r w:rsidR="006A7437">
          <w:rPr>
            <w:noProof/>
            <w:webHidden/>
          </w:rPr>
          <w:t>10</w:t>
        </w:r>
        <w:r>
          <w:rPr>
            <w:noProof/>
            <w:webHidden/>
          </w:rPr>
          <w:fldChar w:fldCharType="end"/>
        </w:r>
      </w:hyperlink>
    </w:p>
    <w:p w14:paraId="3CC97D2F"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4" w:history="1">
        <w:r w:rsidRPr="00E260B5">
          <w:rPr>
            <w:rStyle w:val="Hyperlink"/>
            <w:noProof/>
          </w:rPr>
          <w:t>3.2</w:t>
        </w:r>
        <w:r>
          <w:rPr>
            <w:rFonts w:asciiTheme="minorHAnsi" w:eastAsiaTheme="minorEastAsia" w:hAnsiTheme="minorHAnsi" w:cstheme="minorBidi"/>
            <w:bCs w:val="0"/>
            <w:caps w:val="0"/>
            <w:noProof/>
            <w:color w:val="auto"/>
            <w:szCs w:val="22"/>
          </w:rPr>
          <w:tab/>
        </w:r>
        <w:r w:rsidRPr="00E260B5">
          <w:rPr>
            <w:rStyle w:val="Hyperlink"/>
            <w:noProof/>
          </w:rPr>
          <w:t>DISEASE CONTROL</w:t>
        </w:r>
        <w:r>
          <w:rPr>
            <w:noProof/>
            <w:webHidden/>
          </w:rPr>
          <w:tab/>
        </w:r>
        <w:r>
          <w:rPr>
            <w:noProof/>
            <w:webHidden/>
          </w:rPr>
          <w:fldChar w:fldCharType="begin"/>
        </w:r>
        <w:r>
          <w:rPr>
            <w:noProof/>
            <w:webHidden/>
          </w:rPr>
          <w:instrText xml:space="preserve"> PAGEREF _Toc29391604 \h </w:instrText>
        </w:r>
        <w:r>
          <w:rPr>
            <w:noProof/>
            <w:webHidden/>
          </w:rPr>
        </w:r>
        <w:r>
          <w:rPr>
            <w:noProof/>
            <w:webHidden/>
          </w:rPr>
          <w:fldChar w:fldCharType="separate"/>
        </w:r>
        <w:r w:rsidR="006A7437">
          <w:rPr>
            <w:noProof/>
            <w:webHidden/>
          </w:rPr>
          <w:t>13</w:t>
        </w:r>
        <w:r>
          <w:rPr>
            <w:noProof/>
            <w:webHidden/>
          </w:rPr>
          <w:fldChar w:fldCharType="end"/>
        </w:r>
      </w:hyperlink>
    </w:p>
    <w:p w14:paraId="18D447D9"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05" w:history="1">
        <w:r w:rsidRPr="00E260B5">
          <w:rPr>
            <w:rStyle w:val="Hyperlink"/>
            <w:noProof/>
          </w:rPr>
          <w:t>4.</w:t>
        </w:r>
        <w:r>
          <w:rPr>
            <w:rFonts w:asciiTheme="minorHAnsi" w:eastAsiaTheme="minorEastAsia" w:hAnsiTheme="minorHAnsi" w:cstheme="minorBidi"/>
            <w:b w:val="0"/>
            <w:bCs w:val="0"/>
            <w:caps w:val="0"/>
            <w:noProof/>
            <w:color w:val="auto"/>
            <w:sz w:val="22"/>
            <w:szCs w:val="22"/>
          </w:rPr>
          <w:tab/>
        </w:r>
        <w:r w:rsidRPr="00E260B5">
          <w:rPr>
            <w:rStyle w:val="Hyperlink"/>
            <w:noProof/>
          </w:rPr>
          <w:t>COMMODITIES</w:t>
        </w:r>
        <w:r>
          <w:rPr>
            <w:noProof/>
            <w:webHidden/>
          </w:rPr>
          <w:tab/>
        </w:r>
        <w:r>
          <w:rPr>
            <w:noProof/>
            <w:webHidden/>
          </w:rPr>
          <w:fldChar w:fldCharType="begin"/>
        </w:r>
        <w:r>
          <w:rPr>
            <w:noProof/>
            <w:webHidden/>
          </w:rPr>
          <w:instrText xml:space="preserve"> PAGEREF _Toc29391605 \h </w:instrText>
        </w:r>
        <w:r>
          <w:rPr>
            <w:noProof/>
            <w:webHidden/>
          </w:rPr>
        </w:r>
        <w:r>
          <w:rPr>
            <w:noProof/>
            <w:webHidden/>
          </w:rPr>
          <w:fldChar w:fldCharType="separate"/>
        </w:r>
        <w:r w:rsidR="006A7437">
          <w:rPr>
            <w:noProof/>
            <w:webHidden/>
          </w:rPr>
          <w:t>14</w:t>
        </w:r>
        <w:r>
          <w:rPr>
            <w:noProof/>
            <w:webHidden/>
          </w:rPr>
          <w:fldChar w:fldCharType="end"/>
        </w:r>
      </w:hyperlink>
    </w:p>
    <w:p w14:paraId="22D50628"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6" w:history="1">
        <w:r w:rsidRPr="00E260B5">
          <w:rPr>
            <w:rStyle w:val="Hyperlink"/>
            <w:noProof/>
          </w:rPr>
          <w:t>4.1</w:t>
        </w:r>
        <w:r>
          <w:rPr>
            <w:rFonts w:asciiTheme="minorHAnsi" w:eastAsiaTheme="minorEastAsia" w:hAnsiTheme="minorHAnsi" w:cstheme="minorBidi"/>
            <w:bCs w:val="0"/>
            <w:caps w:val="0"/>
            <w:noProof/>
            <w:color w:val="auto"/>
            <w:szCs w:val="22"/>
          </w:rPr>
          <w:tab/>
        </w:r>
        <w:r w:rsidRPr="00E260B5">
          <w:rPr>
            <w:rStyle w:val="Hyperlink"/>
            <w:noProof/>
          </w:rPr>
          <w:t>ALL COMMODITIES</w:t>
        </w:r>
        <w:r>
          <w:rPr>
            <w:noProof/>
            <w:webHidden/>
          </w:rPr>
          <w:tab/>
        </w:r>
        <w:r>
          <w:rPr>
            <w:noProof/>
            <w:webHidden/>
          </w:rPr>
          <w:fldChar w:fldCharType="begin"/>
        </w:r>
        <w:r>
          <w:rPr>
            <w:noProof/>
            <w:webHidden/>
          </w:rPr>
          <w:instrText xml:space="preserve"> PAGEREF _Toc29391606 \h </w:instrText>
        </w:r>
        <w:r>
          <w:rPr>
            <w:noProof/>
            <w:webHidden/>
          </w:rPr>
        </w:r>
        <w:r>
          <w:rPr>
            <w:noProof/>
            <w:webHidden/>
          </w:rPr>
          <w:fldChar w:fldCharType="separate"/>
        </w:r>
        <w:r w:rsidR="006A7437">
          <w:rPr>
            <w:noProof/>
            <w:webHidden/>
          </w:rPr>
          <w:t>14</w:t>
        </w:r>
        <w:r>
          <w:rPr>
            <w:noProof/>
            <w:webHidden/>
          </w:rPr>
          <w:fldChar w:fldCharType="end"/>
        </w:r>
      </w:hyperlink>
    </w:p>
    <w:p w14:paraId="6159FA74"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7" w:history="1">
        <w:r w:rsidRPr="00E260B5">
          <w:rPr>
            <w:rStyle w:val="Hyperlink"/>
            <w:noProof/>
          </w:rPr>
          <w:t>4.2</w:t>
        </w:r>
        <w:r>
          <w:rPr>
            <w:rFonts w:asciiTheme="minorHAnsi" w:eastAsiaTheme="minorEastAsia" w:hAnsiTheme="minorHAnsi" w:cstheme="minorBidi"/>
            <w:bCs w:val="0"/>
            <w:caps w:val="0"/>
            <w:noProof/>
            <w:color w:val="auto"/>
            <w:szCs w:val="22"/>
          </w:rPr>
          <w:tab/>
        </w:r>
        <w:r w:rsidRPr="00E260B5">
          <w:rPr>
            <w:rStyle w:val="Hyperlink"/>
            <w:noProof/>
          </w:rPr>
          <w:t>STORAGE – COMMODITIES</w:t>
        </w:r>
        <w:r>
          <w:rPr>
            <w:noProof/>
            <w:webHidden/>
          </w:rPr>
          <w:tab/>
        </w:r>
        <w:r>
          <w:rPr>
            <w:noProof/>
            <w:webHidden/>
          </w:rPr>
          <w:fldChar w:fldCharType="begin"/>
        </w:r>
        <w:r>
          <w:rPr>
            <w:noProof/>
            <w:webHidden/>
          </w:rPr>
          <w:instrText xml:space="preserve"> PAGEREF _Toc29391607 \h </w:instrText>
        </w:r>
        <w:r>
          <w:rPr>
            <w:noProof/>
            <w:webHidden/>
          </w:rPr>
        </w:r>
        <w:r>
          <w:rPr>
            <w:noProof/>
            <w:webHidden/>
          </w:rPr>
          <w:fldChar w:fldCharType="separate"/>
        </w:r>
        <w:r w:rsidR="006A7437">
          <w:rPr>
            <w:noProof/>
            <w:webHidden/>
          </w:rPr>
          <w:t>17</w:t>
        </w:r>
        <w:r>
          <w:rPr>
            <w:noProof/>
            <w:webHidden/>
          </w:rPr>
          <w:fldChar w:fldCharType="end"/>
        </w:r>
      </w:hyperlink>
    </w:p>
    <w:p w14:paraId="53EA30BF"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08" w:history="1">
        <w:r w:rsidRPr="00E260B5">
          <w:rPr>
            <w:rStyle w:val="Hyperlink"/>
            <w:noProof/>
          </w:rPr>
          <w:t>5.</w:t>
        </w:r>
        <w:r>
          <w:rPr>
            <w:rFonts w:asciiTheme="minorHAnsi" w:eastAsiaTheme="minorEastAsia" w:hAnsiTheme="minorHAnsi" w:cstheme="minorBidi"/>
            <w:b w:val="0"/>
            <w:bCs w:val="0"/>
            <w:caps w:val="0"/>
            <w:noProof/>
            <w:color w:val="auto"/>
            <w:sz w:val="22"/>
            <w:szCs w:val="22"/>
          </w:rPr>
          <w:tab/>
        </w:r>
        <w:r w:rsidRPr="00E260B5">
          <w:rPr>
            <w:rStyle w:val="Hyperlink"/>
            <w:noProof/>
          </w:rPr>
          <w:t>ENVIRONMENTAL ASSESSMENTS</w:t>
        </w:r>
        <w:r>
          <w:rPr>
            <w:noProof/>
            <w:webHidden/>
          </w:rPr>
          <w:tab/>
        </w:r>
        <w:r>
          <w:rPr>
            <w:noProof/>
            <w:webHidden/>
          </w:rPr>
          <w:fldChar w:fldCharType="begin"/>
        </w:r>
        <w:r>
          <w:rPr>
            <w:noProof/>
            <w:webHidden/>
          </w:rPr>
          <w:instrText xml:space="preserve"> PAGEREF _Toc29391608 \h </w:instrText>
        </w:r>
        <w:r>
          <w:rPr>
            <w:noProof/>
            <w:webHidden/>
          </w:rPr>
        </w:r>
        <w:r>
          <w:rPr>
            <w:noProof/>
            <w:webHidden/>
          </w:rPr>
          <w:fldChar w:fldCharType="separate"/>
        </w:r>
        <w:r w:rsidR="006A7437">
          <w:rPr>
            <w:noProof/>
            <w:webHidden/>
          </w:rPr>
          <w:t>18</w:t>
        </w:r>
        <w:r>
          <w:rPr>
            <w:noProof/>
            <w:webHidden/>
          </w:rPr>
          <w:fldChar w:fldCharType="end"/>
        </w:r>
      </w:hyperlink>
    </w:p>
    <w:p w14:paraId="5A5CEBD9"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9" w:history="1">
        <w:r w:rsidRPr="00E260B5">
          <w:rPr>
            <w:rStyle w:val="Hyperlink"/>
            <w:noProof/>
          </w:rPr>
          <w:t>5.1</w:t>
        </w:r>
        <w:r>
          <w:rPr>
            <w:rFonts w:asciiTheme="minorHAnsi" w:eastAsiaTheme="minorEastAsia" w:hAnsiTheme="minorHAnsi" w:cstheme="minorBidi"/>
            <w:bCs w:val="0"/>
            <w:caps w:val="0"/>
            <w:noProof/>
            <w:color w:val="auto"/>
            <w:szCs w:val="22"/>
          </w:rPr>
          <w:tab/>
        </w:r>
        <w:r w:rsidRPr="00E260B5">
          <w:rPr>
            <w:rStyle w:val="Hyperlink"/>
            <w:noProof/>
          </w:rPr>
          <w:t>ASSESSMENTS</w:t>
        </w:r>
        <w:r>
          <w:rPr>
            <w:noProof/>
            <w:webHidden/>
          </w:rPr>
          <w:tab/>
        </w:r>
        <w:r>
          <w:rPr>
            <w:noProof/>
            <w:webHidden/>
          </w:rPr>
          <w:fldChar w:fldCharType="begin"/>
        </w:r>
        <w:r>
          <w:rPr>
            <w:noProof/>
            <w:webHidden/>
          </w:rPr>
          <w:instrText xml:space="preserve"> PAGEREF _Toc29391609 \h </w:instrText>
        </w:r>
        <w:r>
          <w:rPr>
            <w:noProof/>
            <w:webHidden/>
          </w:rPr>
        </w:r>
        <w:r>
          <w:rPr>
            <w:noProof/>
            <w:webHidden/>
          </w:rPr>
          <w:fldChar w:fldCharType="separate"/>
        </w:r>
        <w:r w:rsidR="006A7437">
          <w:rPr>
            <w:noProof/>
            <w:webHidden/>
          </w:rPr>
          <w:t>18</w:t>
        </w:r>
        <w:r>
          <w:rPr>
            <w:noProof/>
            <w:webHidden/>
          </w:rPr>
          <w:fldChar w:fldCharType="end"/>
        </w:r>
      </w:hyperlink>
    </w:p>
    <w:p w14:paraId="39D0C337"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0" w:history="1">
        <w:r w:rsidRPr="00E260B5">
          <w:rPr>
            <w:rStyle w:val="Hyperlink"/>
            <w:noProof/>
          </w:rPr>
          <w:t>5.2</w:t>
        </w:r>
        <w:r>
          <w:rPr>
            <w:rFonts w:asciiTheme="minorHAnsi" w:eastAsiaTheme="minorEastAsia" w:hAnsiTheme="minorHAnsi" w:cstheme="minorBidi"/>
            <w:bCs w:val="0"/>
            <w:caps w:val="0"/>
            <w:noProof/>
            <w:color w:val="auto"/>
            <w:szCs w:val="22"/>
          </w:rPr>
          <w:tab/>
        </w:r>
        <w:r w:rsidRPr="00E260B5">
          <w:rPr>
            <w:rStyle w:val="Hyperlink"/>
            <w:noProof/>
          </w:rPr>
          <w:t>INDEXING AND MAPPING</w:t>
        </w:r>
        <w:r>
          <w:rPr>
            <w:noProof/>
            <w:webHidden/>
          </w:rPr>
          <w:tab/>
        </w:r>
        <w:r>
          <w:rPr>
            <w:noProof/>
            <w:webHidden/>
          </w:rPr>
          <w:fldChar w:fldCharType="begin"/>
        </w:r>
        <w:r>
          <w:rPr>
            <w:noProof/>
            <w:webHidden/>
          </w:rPr>
          <w:instrText xml:space="preserve"> PAGEREF _Toc29391610 \h </w:instrText>
        </w:r>
        <w:r>
          <w:rPr>
            <w:noProof/>
            <w:webHidden/>
          </w:rPr>
        </w:r>
        <w:r>
          <w:rPr>
            <w:noProof/>
            <w:webHidden/>
          </w:rPr>
          <w:fldChar w:fldCharType="separate"/>
        </w:r>
        <w:r w:rsidR="006A7437">
          <w:rPr>
            <w:noProof/>
            <w:webHidden/>
          </w:rPr>
          <w:t>19</w:t>
        </w:r>
        <w:r>
          <w:rPr>
            <w:noProof/>
            <w:webHidden/>
          </w:rPr>
          <w:fldChar w:fldCharType="end"/>
        </w:r>
      </w:hyperlink>
    </w:p>
    <w:p w14:paraId="18DDF797"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11" w:history="1">
        <w:r w:rsidRPr="00E260B5">
          <w:rPr>
            <w:rStyle w:val="Hyperlink"/>
            <w:noProof/>
          </w:rPr>
          <w:t>6.</w:t>
        </w:r>
        <w:r>
          <w:rPr>
            <w:rFonts w:asciiTheme="minorHAnsi" w:eastAsiaTheme="minorEastAsia" w:hAnsiTheme="minorHAnsi" w:cstheme="minorBidi"/>
            <w:b w:val="0"/>
            <w:bCs w:val="0"/>
            <w:caps w:val="0"/>
            <w:noProof/>
            <w:color w:val="auto"/>
            <w:sz w:val="22"/>
            <w:szCs w:val="22"/>
          </w:rPr>
          <w:tab/>
        </w:r>
        <w:r w:rsidRPr="00E260B5">
          <w:rPr>
            <w:rStyle w:val="Hyperlink"/>
            <w:noProof/>
          </w:rPr>
          <w:t>FOOD SAFETY AND CONSUMER SERVICES</w:t>
        </w:r>
        <w:r>
          <w:rPr>
            <w:noProof/>
            <w:webHidden/>
          </w:rPr>
          <w:tab/>
        </w:r>
        <w:r>
          <w:rPr>
            <w:noProof/>
            <w:webHidden/>
          </w:rPr>
          <w:fldChar w:fldCharType="begin"/>
        </w:r>
        <w:r>
          <w:rPr>
            <w:noProof/>
            <w:webHidden/>
          </w:rPr>
          <w:instrText xml:space="preserve"> PAGEREF _Toc29391611 \h </w:instrText>
        </w:r>
        <w:r>
          <w:rPr>
            <w:noProof/>
            <w:webHidden/>
          </w:rPr>
        </w:r>
        <w:r>
          <w:rPr>
            <w:noProof/>
            <w:webHidden/>
          </w:rPr>
          <w:fldChar w:fldCharType="separate"/>
        </w:r>
        <w:r w:rsidR="006A7437">
          <w:rPr>
            <w:noProof/>
            <w:webHidden/>
          </w:rPr>
          <w:t>20</w:t>
        </w:r>
        <w:r>
          <w:rPr>
            <w:noProof/>
            <w:webHidden/>
          </w:rPr>
          <w:fldChar w:fldCharType="end"/>
        </w:r>
      </w:hyperlink>
    </w:p>
    <w:p w14:paraId="167010D5"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2" w:history="1">
        <w:r w:rsidRPr="00E260B5">
          <w:rPr>
            <w:rStyle w:val="Hyperlink"/>
            <w:noProof/>
          </w:rPr>
          <w:t>6.1</w:t>
        </w:r>
        <w:r>
          <w:rPr>
            <w:rFonts w:asciiTheme="minorHAnsi" w:eastAsiaTheme="minorEastAsia" w:hAnsiTheme="minorHAnsi" w:cstheme="minorBidi"/>
            <w:bCs w:val="0"/>
            <w:caps w:val="0"/>
            <w:noProof/>
            <w:color w:val="auto"/>
            <w:szCs w:val="22"/>
          </w:rPr>
          <w:tab/>
        </w:r>
        <w:r w:rsidRPr="00E260B5">
          <w:rPr>
            <w:rStyle w:val="Hyperlink"/>
            <w:noProof/>
          </w:rPr>
          <w:t>EMERGENCY ASSISTANCE</w:t>
        </w:r>
        <w:r>
          <w:rPr>
            <w:noProof/>
            <w:webHidden/>
          </w:rPr>
          <w:tab/>
        </w:r>
        <w:r>
          <w:rPr>
            <w:noProof/>
            <w:webHidden/>
          </w:rPr>
          <w:fldChar w:fldCharType="begin"/>
        </w:r>
        <w:r>
          <w:rPr>
            <w:noProof/>
            <w:webHidden/>
          </w:rPr>
          <w:instrText xml:space="preserve"> PAGEREF _Toc29391612 \h </w:instrText>
        </w:r>
        <w:r>
          <w:rPr>
            <w:noProof/>
            <w:webHidden/>
          </w:rPr>
        </w:r>
        <w:r>
          <w:rPr>
            <w:noProof/>
            <w:webHidden/>
          </w:rPr>
          <w:fldChar w:fldCharType="separate"/>
        </w:r>
        <w:r w:rsidR="006A7437">
          <w:rPr>
            <w:noProof/>
            <w:webHidden/>
          </w:rPr>
          <w:t>20</w:t>
        </w:r>
        <w:r>
          <w:rPr>
            <w:noProof/>
            <w:webHidden/>
          </w:rPr>
          <w:fldChar w:fldCharType="end"/>
        </w:r>
      </w:hyperlink>
    </w:p>
    <w:p w14:paraId="64427EF6"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3" w:history="1">
        <w:r w:rsidRPr="00E260B5">
          <w:rPr>
            <w:rStyle w:val="Hyperlink"/>
            <w:noProof/>
          </w:rPr>
          <w:t>6.2</w:t>
        </w:r>
        <w:r>
          <w:rPr>
            <w:rFonts w:asciiTheme="minorHAnsi" w:eastAsiaTheme="minorEastAsia" w:hAnsiTheme="minorHAnsi" w:cstheme="minorBidi"/>
            <w:bCs w:val="0"/>
            <w:caps w:val="0"/>
            <w:noProof/>
            <w:color w:val="auto"/>
            <w:szCs w:val="22"/>
          </w:rPr>
          <w:tab/>
        </w:r>
        <w:r w:rsidRPr="00E260B5">
          <w:rPr>
            <w:rStyle w:val="Hyperlink"/>
            <w:noProof/>
          </w:rPr>
          <w:t>ORGANIC FOOD PROGRAM</w:t>
        </w:r>
        <w:r>
          <w:rPr>
            <w:noProof/>
            <w:webHidden/>
          </w:rPr>
          <w:tab/>
        </w:r>
        <w:r>
          <w:rPr>
            <w:noProof/>
            <w:webHidden/>
          </w:rPr>
          <w:fldChar w:fldCharType="begin"/>
        </w:r>
        <w:r>
          <w:rPr>
            <w:noProof/>
            <w:webHidden/>
          </w:rPr>
          <w:instrText xml:space="preserve"> PAGEREF _Toc29391613 \h </w:instrText>
        </w:r>
        <w:r>
          <w:rPr>
            <w:noProof/>
            <w:webHidden/>
          </w:rPr>
        </w:r>
        <w:r>
          <w:rPr>
            <w:noProof/>
            <w:webHidden/>
          </w:rPr>
          <w:fldChar w:fldCharType="separate"/>
        </w:r>
        <w:r w:rsidR="006A7437">
          <w:rPr>
            <w:noProof/>
            <w:webHidden/>
          </w:rPr>
          <w:t>21</w:t>
        </w:r>
        <w:r>
          <w:rPr>
            <w:noProof/>
            <w:webHidden/>
          </w:rPr>
          <w:fldChar w:fldCharType="end"/>
        </w:r>
      </w:hyperlink>
    </w:p>
    <w:p w14:paraId="660D9D6C"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14" w:history="1">
        <w:r w:rsidRPr="00E260B5">
          <w:rPr>
            <w:rStyle w:val="Hyperlink"/>
            <w:noProof/>
          </w:rPr>
          <w:t>7.</w:t>
        </w:r>
        <w:r>
          <w:rPr>
            <w:rFonts w:asciiTheme="minorHAnsi" w:eastAsiaTheme="minorEastAsia" w:hAnsiTheme="minorHAnsi" w:cstheme="minorBidi"/>
            <w:b w:val="0"/>
            <w:bCs w:val="0"/>
            <w:caps w:val="0"/>
            <w:noProof/>
            <w:color w:val="auto"/>
            <w:sz w:val="22"/>
            <w:szCs w:val="22"/>
          </w:rPr>
          <w:tab/>
        </w:r>
        <w:r w:rsidRPr="00E260B5">
          <w:rPr>
            <w:rStyle w:val="Hyperlink"/>
            <w:noProof/>
          </w:rPr>
          <w:t>INSPECTIONS</w:t>
        </w:r>
        <w:r>
          <w:rPr>
            <w:noProof/>
            <w:webHidden/>
          </w:rPr>
          <w:tab/>
        </w:r>
        <w:r>
          <w:rPr>
            <w:noProof/>
            <w:webHidden/>
          </w:rPr>
          <w:fldChar w:fldCharType="begin"/>
        </w:r>
        <w:r>
          <w:rPr>
            <w:noProof/>
            <w:webHidden/>
          </w:rPr>
          <w:instrText xml:space="preserve"> PAGEREF _Toc29391614 \h </w:instrText>
        </w:r>
        <w:r>
          <w:rPr>
            <w:noProof/>
            <w:webHidden/>
          </w:rPr>
        </w:r>
        <w:r>
          <w:rPr>
            <w:noProof/>
            <w:webHidden/>
          </w:rPr>
          <w:fldChar w:fldCharType="separate"/>
        </w:r>
        <w:r w:rsidR="006A7437">
          <w:rPr>
            <w:noProof/>
            <w:webHidden/>
          </w:rPr>
          <w:t>22</w:t>
        </w:r>
        <w:r>
          <w:rPr>
            <w:noProof/>
            <w:webHidden/>
          </w:rPr>
          <w:fldChar w:fldCharType="end"/>
        </w:r>
      </w:hyperlink>
    </w:p>
    <w:p w14:paraId="335D3451"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5" w:history="1">
        <w:r w:rsidRPr="00E260B5">
          <w:rPr>
            <w:rStyle w:val="Hyperlink"/>
            <w:noProof/>
          </w:rPr>
          <w:t>7.1</w:t>
        </w:r>
        <w:r>
          <w:rPr>
            <w:rFonts w:asciiTheme="minorHAnsi" w:eastAsiaTheme="minorEastAsia" w:hAnsiTheme="minorHAnsi" w:cstheme="minorBidi"/>
            <w:bCs w:val="0"/>
            <w:caps w:val="0"/>
            <w:noProof/>
            <w:color w:val="auto"/>
            <w:szCs w:val="22"/>
          </w:rPr>
          <w:tab/>
        </w:r>
        <w:r w:rsidRPr="00E260B5">
          <w:rPr>
            <w:rStyle w:val="Hyperlink"/>
            <w:noProof/>
          </w:rPr>
          <w:t>CERTIFICATIONS</w:t>
        </w:r>
        <w:r>
          <w:rPr>
            <w:noProof/>
            <w:webHidden/>
          </w:rPr>
          <w:tab/>
        </w:r>
        <w:r>
          <w:rPr>
            <w:noProof/>
            <w:webHidden/>
          </w:rPr>
          <w:fldChar w:fldCharType="begin"/>
        </w:r>
        <w:r>
          <w:rPr>
            <w:noProof/>
            <w:webHidden/>
          </w:rPr>
          <w:instrText xml:space="preserve"> PAGEREF _Toc29391615 \h </w:instrText>
        </w:r>
        <w:r>
          <w:rPr>
            <w:noProof/>
            <w:webHidden/>
          </w:rPr>
        </w:r>
        <w:r>
          <w:rPr>
            <w:noProof/>
            <w:webHidden/>
          </w:rPr>
          <w:fldChar w:fldCharType="separate"/>
        </w:r>
        <w:r w:rsidR="006A7437">
          <w:rPr>
            <w:noProof/>
            <w:webHidden/>
          </w:rPr>
          <w:t>22</w:t>
        </w:r>
        <w:r>
          <w:rPr>
            <w:noProof/>
            <w:webHidden/>
          </w:rPr>
          <w:fldChar w:fldCharType="end"/>
        </w:r>
      </w:hyperlink>
    </w:p>
    <w:p w14:paraId="19ACD97A"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6" w:history="1">
        <w:r w:rsidRPr="00E260B5">
          <w:rPr>
            <w:rStyle w:val="Hyperlink"/>
            <w:noProof/>
          </w:rPr>
          <w:t>7.2</w:t>
        </w:r>
        <w:r>
          <w:rPr>
            <w:rFonts w:asciiTheme="minorHAnsi" w:eastAsiaTheme="minorEastAsia" w:hAnsiTheme="minorHAnsi" w:cstheme="minorBidi"/>
            <w:bCs w:val="0"/>
            <w:caps w:val="0"/>
            <w:noProof/>
            <w:color w:val="auto"/>
            <w:szCs w:val="22"/>
          </w:rPr>
          <w:tab/>
        </w:r>
        <w:r w:rsidRPr="00E260B5">
          <w:rPr>
            <w:rStyle w:val="Hyperlink"/>
            <w:noProof/>
          </w:rPr>
          <w:t>INSPECTION</w:t>
        </w:r>
        <w:r>
          <w:rPr>
            <w:noProof/>
            <w:webHidden/>
          </w:rPr>
          <w:tab/>
        </w:r>
        <w:r>
          <w:rPr>
            <w:noProof/>
            <w:webHidden/>
          </w:rPr>
          <w:fldChar w:fldCharType="begin"/>
        </w:r>
        <w:r>
          <w:rPr>
            <w:noProof/>
            <w:webHidden/>
          </w:rPr>
          <w:instrText xml:space="preserve"> PAGEREF _Toc29391616 \h </w:instrText>
        </w:r>
        <w:r>
          <w:rPr>
            <w:noProof/>
            <w:webHidden/>
          </w:rPr>
        </w:r>
        <w:r>
          <w:rPr>
            <w:noProof/>
            <w:webHidden/>
          </w:rPr>
          <w:fldChar w:fldCharType="separate"/>
        </w:r>
        <w:r w:rsidR="006A7437">
          <w:rPr>
            <w:noProof/>
            <w:webHidden/>
          </w:rPr>
          <w:t>23</w:t>
        </w:r>
        <w:r>
          <w:rPr>
            <w:noProof/>
            <w:webHidden/>
          </w:rPr>
          <w:fldChar w:fldCharType="end"/>
        </w:r>
      </w:hyperlink>
    </w:p>
    <w:p w14:paraId="171FCCD4"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17" w:history="1">
        <w:r w:rsidRPr="00E260B5">
          <w:rPr>
            <w:rStyle w:val="Hyperlink"/>
            <w:noProof/>
          </w:rPr>
          <w:t>8.</w:t>
        </w:r>
        <w:r>
          <w:rPr>
            <w:rFonts w:asciiTheme="minorHAnsi" w:eastAsiaTheme="minorEastAsia" w:hAnsiTheme="minorHAnsi" w:cstheme="minorBidi"/>
            <w:b w:val="0"/>
            <w:bCs w:val="0"/>
            <w:caps w:val="0"/>
            <w:noProof/>
            <w:color w:val="auto"/>
            <w:sz w:val="22"/>
            <w:szCs w:val="22"/>
          </w:rPr>
          <w:tab/>
        </w:r>
        <w:r w:rsidRPr="00E260B5">
          <w:rPr>
            <w:rStyle w:val="Hyperlink"/>
            <w:noProof/>
          </w:rPr>
          <w:t>INVESTIGATIONS</w:t>
        </w:r>
        <w:r>
          <w:rPr>
            <w:noProof/>
            <w:webHidden/>
          </w:rPr>
          <w:tab/>
        </w:r>
        <w:r>
          <w:rPr>
            <w:noProof/>
            <w:webHidden/>
          </w:rPr>
          <w:fldChar w:fldCharType="begin"/>
        </w:r>
        <w:r>
          <w:rPr>
            <w:noProof/>
            <w:webHidden/>
          </w:rPr>
          <w:instrText xml:space="preserve"> PAGEREF _Toc29391617 \h </w:instrText>
        </w:r>
        <w:r>
          <w:rPr>
            <w:noProof/>
            <w:webHidden/>
          </w:rPr>
        </w:r>
        <w:r>
          <w:rPr>
            <w:noProof/>
            <w:webHidden/>
          </w:rPr>
          <w:fldChar w:fldCharType="separate"/>
        </w:r>
        <w:r w:rsidR="006A7437">
          <w:rPr>
            <w:noProof/>
            <w:webHidden/>
          </w:rPr>
          <w:t>24</w:t>
        </w:r>
        <w:r>
          <w:rPr>
            <w:noProof/>
            <w:webHidden/>
          </w:rPr>
          <w:fldChar w:fldCharType="end"/>
        </w:r>
      </w:hyperlink>
    </w:p>
    <w:p w14:paraId="3A019AA3"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8" w:history="1">
        <w:r w:rsidRPr="00E260B5">
          <w:rPr>
            <w:rStyle w:val="Hyperlink"/>
            <w:noProof/>
          </w:rPr>
          <w:t>8.1</w:t>
        </w:r>
        <w:r>
          <w:rPr>
            <w:rFonts w:asciiTheme="minorHAnsi" w:eastAsiaTheme="minorEastAsia" w:hAnsiTheme="minorHAnsi" w:cstheme="minorBidi"/>
            <w:bCs w:val="0"/>
            <w:caps w:val="0"/>
            <w:noProof/>
            <w:color w:val="auto"/>
            <w:szCs w:val="22"/>
          </w:rPr>
          <w:tab/>
        </w:r>
        <w:r w:rsidRPr="00E260B5">
          <w:rPr>
            <w:rStyle w:val="Hyperlink"/>
            <w:noProof/>
          </w:rPr>
          <w:t>INVESTIGATIONS</w:t>
        </w:r>
        <w:r>
          <w:rPr>
            <w:noProof/>
            <w:webHidden/>
          </w:rPr>
          <w:tab/>
        </w:r>
        <w:r>
          <w:rPr>
            <w:noProof/>
            <w:webHidden/>
          </w:rPr>
          <w:fldChar w:fldCharType="begin"/>
        </w:r>
        <w:r>
          <w:rPr>
            <w:noProof/>
            <w:webHidden/>
          </w:rPr>
          <w:instrText xml:space="preserve"> PAGEREF _Toc29391618 \h </w:instrText>
        </w:r>
        <w:r>
          <w:rPr>
            <w:noProof/>
            <w:webHidden/>
          </w:rPr>
        </w:r>
        <w:r>
          <w:rPr>
            <w:noProof/>
            <w:webHidden/>
          </w:rPr>
          <w:fldChar w:fldCharType="separate"/>
        </w:r>
        <w:r w:rsidR="006A7437">
          <w:rPr>
            <w:noProof/>
            <w:webHidden/>
          </w:rPr>
          <w:t>24</w:t>
        </w:r>
        <w:r>
          <w:rPr>
            <w:noProof/>
            <w:webHidden/>
          </w:rPr>
          <w:fldChar w:fldCharType="end"/>
        </w:r>
      </w:hyperlink>
    </w:p>
    <w:p w14:paraId="6A962CD7"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19" w:history="1">
        <w:r w:rsidRPr="00E260B5">
          <w:rPr>
            <w:rStyle w:val="Hyperlink"/>
            <w:noProof/>
          </w:rPr>
          <w:t>9.</w:t>
        </w:r>
        <w:r>
          <w:rPr>
            <w:rFonts w:asciiTheme="minorHAnsi" w:eastAsiaTheme="minorEastAsia" w:hAnsiTheme="minorHAnsi" w:cstheme="minorBidi"/>
            <w:b w:val="0"/>
            <w:bCs w:val="0"/>
            <w:caps w:val="0"/>
            <w:noProof/>
            <w:color w:val="auto"/>
            <w:sz w:val="22"/>
            <w:szCs w:val="22"/>
          </w:rPr>
          <w:tab/>
        </w:r>
        <w:r w:rsidRPr="00E260B5">
          <w:rPr>
            <w:rStyle w:val="Hyperlink"/>
            <w:noProof/>
          </w:rPr>
          <w:t>LABORATORY SERVICES</w:t>
        </w:r>
        <w:r>
          <w:rPr>
            <w:noProof/>
            <w:webHidden/>
          </w:rPr>
          <w:tab/>
        </w:r>
        <w:r>
          <w:rPr>
            <w:noProof/>
            <w:webHidden/>
          </w:rPr>
          <w:fldChar w:fldCharType="begin"/>
        </w:r>
        <w:r>
          <w:rPr>
            <w:noProof/>
            <w:webHidden/>
          </w:rPr>
          <w:instrText xml:space="preserve"> PAGEREF _Toc29391619 \h </w:instrText>
        </w:r>
        <w:r>
          <w:rPr>
            <w:noProof/>
            <w:webHidden/>
          </w:rPr>
        </w:r>
        <w:r>
          <w:rPr>
            <w:noProof/>
            <w:webHidden/>
          </w:rPr>
          <w:fldChar w:fldCharType="separate"/>
        </w:r>
        <w:r w:rsidR="006A7437">
          <w:rPr>
            <w:noProof/>
            <w:webHidden/>
          </w:rPr>
          <w:t>25</w:t>
        </w:r>
        <w:r>
          <w:rPr>
            <w:noProof/>
            <w:webHidden/>
          </w:rPr>
          <w:fldChar w:fldCharType="end"/>
        </w:r>
      </w:hyperlink>
    </w:p>
    <w:p w14:paraId="1E4314D7"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20" w:history="1">
        <w:r w:rsidRPr="00E260B5">
          <w:rPr>
            <w:rStyle w:val="Hyperlink"/>
            <w:noProof/>
          </w:rPr>
          <w:t>9.1</w:t>
        </w:r>
        <w:r>
          <w:rPr>
            <w:rFonts w:asciiTheme="minorHAnsi" w:eastAsiaTheme="minorEastAsia" w:hAnsiTheme="minorHAnsi" w:cstheme="minorBidi"/>
            <w:bCs w:val="0"/>
            <w:caps w:val="0"/>
            <w:noProof/>
            <w:color w:val="auto"/>
            <w:szCs w:val="22"/>
          </w:rPr>
          <w:tab/>
        </w:r>
        <w:r w:rsidRPr="00E260B5">
          <w:rPr>
            <w:rStyle w:val="Hyperlink"/>
            <w:noProof/>
          </w:rPr>
          <w:t>DAIRY PRODUCTS TESTING</w:t>
        </w:r>
        <w:r>
          <w:rPr>
            <w:noProof/>
            <w:webHidden/>
          </w:rPr>
          <w:tab/>
        </w:r>
        <w:r>
          <w:rPr>
            <w:noProof/>
            <w:webHidden/>
          </w:rPr>
          <w:fldChar w:fldCharType="begin"/>
        </w:r>
        <w:r>
          <w:rPr>
            <w:noProof/>
            <w:webHidden/>
          </w:rPr>
          <w:instrText xml:space="preserve"> PAGEREF _Toc29391620 \h </w:instrText>
        </w:r>
        <w:r>
          <w:rPr>
            <w:noProof/>
            <w:webHidden/>
          </w:rPr>
        </w:r>
        <w:r>
          <w:rPr>
            <w:noProof/>
            <w:webHidden/>
          </w:rPr>
          <w:fldChar w:fldCharType="separate"/>
        </w:r>
        <w:r w:rsidR="006A7437">
          <w:rPr>
            <w:noProof/>
            <w:webHidden/>
          </w:rPr>
          <w:t>25</w:t>
        </w:r>
        <w:r>
          <w:rPr>
            <w:noProof/>
            <w:webHidden/>
          </w:rPr>
          <w:fldChar w:fldCharType="end"/>
        </w:r>
      </w:hyperlink>
    </w:p>
    <w:p w14:paraId="0E8342B1" w14:textId="77777777" w:rsidR="00B22678" w:rsidRDefault="00B226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21" w:history="1">
        <w:r w:rsidRPr="00E260B5">
          <w:rPr>
            <w:rStyle w:val="Hyperlink"/>
            <w:noProof/>
          </w:rPr>
          <w:t>9.2</w:t>
        </w:r>
        <w:r>
          <w:rPr>
            <w:rFonts w:asciiTheme="minorHAnsi" w:eastAsiaTheme="minorEastAsia" w:hAnsiTheme="minorHAnsi" w:cstheme="minorBidi"/>
            <w:bCs w:val="0"/>
            <w:caps w:val="0"/>
            <w:noProof/>
            <w:color w:val="auto"/>
            <w:szCs w:val="22"/>
          </w:rPr>
          <w:tab/>
        </w:r>
        <w:r w:rsidRPr="00E260B5">
          <w:rPr>
            <w:rStyle w:val="Hyperlink"/>
            <w:noProof/>
          </w:rPr>
          <w:t>LABORATORY SERVICES</w:t>
        </w:r>
        <w:r>
          <w:rPr>
            <w:noProof/>
            <w:webHidden/>
          </w:rPr>
          <w:tab/>
        </w:r>
        <w:r>
          <w:rPr>
            <w:noProof/>
            <w:webHidden/>
          </w:rPr>
          <w:fldChar w:fldCharType="begin"/>
        </w:r>
        <w:r>
          <w:rPr>
            <w:noProof/>
            <w:webHidden/>
          </w:rPr>
          <w:instrText xml:space="preserve"> PAGEREF _Toc29391621 \h </w:instrText>
        </w:r>
        <w:r>
          <w:rPr>
            <w:noProof/>
            <w:webHidden/>
          </w:rPr>
        </w:r>
        <w:r>
          <w:rPr>
            <w:noProof/>
            <w:webHidden/>
          </w:rPr>
          <w:fldChar w:fldCharType="separate"/>
        </w:r>
        <w:r w:rsidR="006A7437">
          <w:rPr>
            <w:noProof/>
            <w:webHidden/>
          </w:rPr>
          <w:t>26</w:t>
        </w:r>
        <w:r>
          <w:rPr>
            <w:noProof/>
            <w:webHidden/>
          </w:rPr>
          <w:fldChar w:fldCharType="end"/>
        </w:r>
      </w:hyperlink>
    </w:p>
    <w:p w14:paraId="5CA237D2"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22" w:history="1">
        <w:r w:rsidRPr="00E260B5">
          <w:rPr>
            <w:rStyle w:val="Hyperlink"/>
            <w:noProof/>
          </w:rPr>
          <w:t>10.</w:t>
        </w:r>
        <w:r>
          <w:rPr>
            <w:rFonts w:asciiTheme="minorHAnsi" w:eastAsiaTheme="minorEastAsia" w:hAnsiTheme="minorHAnsi" w:cstheme="minorBidi"/>
            <w:b w:val="0"/>
            <w:bCs w:val="0"/>
            <w:caps w:val="0"/>
            <w:noProof/>
            <w:color w:val="auto"/>
            <w:sz w:val="22"/>
            <w:szCs w:val="22"/>
          </w:rPr>
          <w:tab/>
        </w:r>
        <w:r w:rsidRPr="00E260B5">
          <w:rPr>
            <w:rStyle w:val="Hyperlink"/>
            <w:noProof/>
          </w:rPr>
          <w:t>LICENSES, PERMITS and REGISTRATIONS</w:t>
        </w:r>
        <w:r>
          <w:rPr>
            <w:noProof/>
            <w:webHidden/>
          </w:rPr>
          <w:tab/>
        </w:r>
        <w:r>
          <w:rPr>
            <w:noProof/>
            <w:webHidden/>
          </w:rPr>
          <w:fldChar w:fldCharType="begin"/>
        </w:r>
        <w:r>
          <w:rPr>
            <w:noProof/>
            <w:webHidden/>
          </w:rPr>
          <w:instrText xml:space="preserve"> PAGEREF _Toc29391622 \h </w:instrText>
        </w:r>
        <w:r>
          <w:rPr>
            <w:noProof/>
            <w:webHidden/>
          </w:rPr>
        </w:r>
        <w:r>
          <w:rPr>
            <w:noProof/>
            <w:webHidden/>
          </w:rPr>
          <w:fldChar w:fldCharType="separate"/>
        </w:r>
        <w:r w:rsidR="006A7437">
          <w:rPr>
            <w:noProof/>
            <w:webHidden/>
          </w:rPr>
          <w:t>27</w:t>
        </w:r>
        <w:r>
          <w:rPr>
            <w:noProof/>
            <w:webHidden/>
          </w:rPr>
          <w:fldChar w:fldCharType="end"/>
        </w:r>
      </w:hyperlink>
    </w:p>
    <w:p w14:paraId="564463FB" w14:textId="77777777" w:rsidR="00B22678" w:rsidRDefault="00B22678">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3" w:history="1">
        <w:r w:rsidRPr="00E260B5">
          <w:rPr>
            <w:rStyle w:val="Hyperlink"/>
            <w:noProof/>
          </w:rPr>
          <w:t>10.1</w:t>
        </w:r>
        <w:r>
          <w:rPr>
            <w:rFonts w:asciiTheme="minorHAnsi" w:eastAsiaTheme="minorEastAsia" w:hAnsiTheme="minorHAnsi" w:cstheme="minorBidi"/>
            <w:bCs w:val="0"/>
            <w:caps w:val="0"/>
            <w:noProof/>
            <w:color w:val="auto"/>
            <w:szCs w:val="22"/>
          </w:rPr>
          <w:tab/>
        </w:r>
        <w:r w:rsidRPr="00E260B5">
          <w:rPr>
            <w:rStyle w:val="Hyperlink"/>
            <w:noProof/>
          </w:rPr>
          <w:t>LICENSES AND PERMITS</w:t>
        </w:r>
        <w:r>
          <w:rPr>
            <w:noProof/>
            <w:webHidden/>
          </w:rPr>
          <w:tab/>
        </w:r>
        <w:r>
          <w:rPr>
            <w:noProof/>
            <w:webHidden/>
          </w:rPr>
          <w:fldChar w:fldCharType="begin"/>
        </w:r>
        <w:r>
          <w:rPr>
            <w:noProof/>
            <w:webHidden/>
          </w:rPr>
          <w:instrText xml:space="preserve"> PAGEREF _Toc29391623 \h </w:instrText>
        </w:r>
        <w:r>
          <w:rPr>
            <w:noProof/>
            <w:webHidden/>
          </w:rPr>
        </w:r>
        <w:r>
          <w:rPr>
            <w:noProof/>
            <w:webHidden/>
          </w:rPr>
          <w:fldChar w:fldCharType="separate"/>
        </w:r>
        <w:r w:rsidR="006A7437">
          <w:rPr>
            <w:noProof/>
            <w:webHidden/>
          </w:rPr>
          <w:t>27</w:t>
        </w:r>
        <w:r>
          <w:rPr>
            <w:noProof/>
            <w:webHidden/>
          </w:rPr>
          <w:fldChar w:fldCharType="end"/>
        </w:r>
      </w:hyperlink>
    </w:p>
    <w:p w14:paraId="18BC7538" w14:textId="77777777" w:rsidR="00B22678" w:rsidRDefault="00B22678">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4" w:history="1">
        <w:r w:rsidRPr="00E260B5">
          <w:rPr>
            <w:rStyle w:val="Hyperlink"/>
            <w:noProof/>
          </w:rPr>
          <w:t>10.2</w:t>
        </w:r>
        <w:r>
          <w:rPr>
            <w:rFonts w:asciiTheme="minorHAnsi" w:eastAsiaTheme="minorEastAsia" w:hAnsiTheme="minorHAnsi" w:cstheme="minorBidi"/>
            <w:bCs w:val="0"/>
            <w:caps w:val="0"/>
            <w:noProof/>
            <w:color w:val="auto"/>
            <w:szCs w:val="22"/>
          </w:rPr>
          <w:tab/>
        </w:r>
        <w:r w:rsidRPr="00E260B5">
          <w:rPr>
            <w:rStyle w:val="Hyperlink"/>
            <w:noProof/>
          </w:rPr>
          <w:t>REGISTRATIONS</w:t>
        </w:r>
        <w:r>
          <w:rPr>
            <w:noProof/>
            <w:webHidden/>
          </w:rPr>
          <w:tab/>
        </w:r>
        <w:r>
          <w:rPr>
            <w:noProof/>
            <w:webHidden/>
          </w:rPr>
          <w:fldChar w:fldCharType="begin"/>
        </w:r>
        <w:r>
          <w:rPr>
            <w:noProof/>
            <w:webHidden/>
          </w:rPr>
          <w:instrText xml:space="preserve"> PAGEREF _Toc29391624 \h </w:instrText>
        </w:r>
        <w:r>
          <w:rPr>
            <w:noProof/>
            <w:webHidden/>
          </w:rPr>
        </w:r>
        <w:r>
          <w:rPr>
            <w:noProof/>
            <w:webHidden/>
          </w:rPr>
          <w:fldChar w:fldCharType="separate"/>
        </w:r>
        <w:r w:rsidR="006A7437">
          <w:rPr>
            <w:noProof/>
            <w:webHidden/>
          </w:rPr>
          <w:t>28</w:t>
        </w:r>
        <w:r>
          <w:rPr>
            <w:noProof/>
            <w:webHidden/>
          </w:rPr>
          <w:fldChar w:fldCharType="end"/>
        </w:r>
      </w:hyperlink>
    </w:p>
    <w:p w14:paraId="10E9A170"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25" w:history="1">
        <w:r w:rsidRPr="00E260B5">
          <w:rPr>
            <w:rStyle w:val="Hyperlink"/>
            <w:noProof/>
          </w:rPr>
          <w:t>11.</w:t>
        </w:r>
        <w:r>
          <w:rPr>
            <w:rFonts w:asciiTheme="minorHAnsi" w:eastAsiaTheme="minorEastAsia" w:hAnsiTheme="minorHAnsi" w:cstheme="minorBidi"/>
            <w:b w:val="0"/>
            <w:bCs w:val="0"/>
            <w:caps w:val="0"/>
            <w:noProof/>
            <w:color w:val="auto"/>
            <w:sz w:val="22"/>
            <w:szCs w:val="22"/>
          </w:rPr>
          <w:tab/>
        </w:r>
        <w:r w:rsidRPr="00E260B5">
          <w:rPr>
            <w:rStyle w:val="Hyperlink"/>
            <w:noProof/>
          </w:rPr>
          <w:t>PESTICIDE AND NUTRIENT MANAGEMENT</w:t>
        </w:r>
        <w:r>
          <w:rPr>
            <w:noProof/>
            <w:webHidden/>
          </w:rPr>
          <w:tab/>
        </w:r>
        <w:r>
          <w:rPr>
            <w:noProof/>
            <w:webHidden/>
          </w:rPr>
          <w:fldChar w:fldCharType="begin"/>
        </w:r>
        <w:r>
          <w:rPr>
            <w:noProof/>
            <w:webHidden/>
          </w:rPr>
          <w:instrText xml:space="preserve"> PAGEREF _Toc29391625 \h </w:instrText>
        </w:r>
        <w:r>
          <w:rPr>
            <w:noProof/>
            <w:webHidden/>
          </w:rPr>
        </w:r>
        <w:r>
          <w:rPr>
            <w:noProof/>
            <w:webHidden/>
          </w:rPr>
          <w:fldChar w:fldCharType="separate"/>
        </w:r>
        <w:r w:rsidR="006A7437">
          <w:rPr>
            <w:noProof/>
            <w:webHidden/>
          </w:rPr>
          <w:t>29</w:t>
        </w:r>
        <w:r>
          <w:rPr>
            <w:noProof/>
            <w:webHidden/>
          </w:rPr>
          <w:fldChar w:fldCharType="end"/>
        </w:r>
      </w:hyperlink>
    </w:p>
    <w:p w14:paraId="6DE31316" w14:textId="77777777" w:rsidR="00B22678" w:rsidRDefault="00B22678">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6" w:history="1">
        <w:r w:rsidRPr="00E260B5">
          <w:rPr>
            <w:rStyle w:val="Hyperlink"/>
            <w:noProof/>
          </w:rPr>
          <w:t>11.1</w:t>
        </w:r>
        <w:r>
          <w:rPr>
            <w:rFonts w:asciiTheme="minorHAnsi" w:eastAsiaTheme="minorEastAsia" w:hAnsiTheme="minorHAnsi" w:cstheme="minorBidi"/>
            <w:bCs w:val="0"/>
            <w:caps w:val="0"/>
            <w:noProof/>
            <w:color w:val="auto"/>
            <w:szCs w:val="22"/>
          </w:rPr>
          <w:tab/>
        </w:r>
        <w:r w:rsidRPr="00E260B5">
          <w:rPr>
            <w:rStyle w:val="Hyperlink"/>
            <w:noProof/>
          </w:rPr>
          <w:t>PESTICIDE APPLICATION/PEST INSPECTION LICENSING</w:t>
        </w:r>
        <w:r>
          <w:rPr>
            <w:noProof/>
            <w:webHidden/>
          </w:rPr>
          <w:tab/>
        </w:r>
        <w:r>
          <w:rPr>
            <w:noProof/>
            <w:webHidden/>
          </w:rPr>
          <w:fldChar w:fldCharType="begin"/>
        </w:r>
        <w:r>
          <w:rPr>
            <w:noProof/>
            <w:webHidden/>
          </w:rPr>
          <w:instrText xml:space="preserve"> PAGEREF _Toc29391626 \h </w:instrText>
        </w:r>
        <w:r>
          <w:rPr>
            <w:noProof/>
            <w:webHidden/>
          </w:rPr>
        </w:r>
        <w:r>
          <w:rPr>
            <w:noProof/>
            <w:webHidden/>
          </w:rPr>
          <w:fldChar w:fldCharType="separate"/>
        </w:r>
        <w:r w:rsidR="006A7437">
          <w:rPr>
            <w:noProof/>
            <w:webHidden/>
          </w:rPr>
          <w:t>29</w:t>
        </w:r>
        <w:r>
          <w:rPr>
            <w:noProof/>
            <w:webHidden/>
          </w:rPr>
          <w:fldChar w:fldCharType="end"/>
        </w:r>
      </w:hyperlink>
    </w:p>
    <w:p w14:paraId="3B60252F" w14:textId="77777777" w:rsidR="00B22678" w:rsidRDefault="00B22678">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7" w:history="1">
        <w:r w:rsidRPr="00E260B5">
          <w:rPr>
            <w:rStyle w:val="Hyperlink"/>
            <w:noProof/>
          </w:rPr>
          <w:t>11.2</w:t>
        </w:r>
        <w:r>
          <w:rPr>
            <w:rFonts w:asciiTheme="minorHAnsi" w:eastAsiaTheme="minorEastAsia" w:hAnsiTheme="minorHAnsi" w:cstheme="minorBidi"/>
            <w:bCs w:val="0"/>
            <w:caps w:val="0"/>
            <w:noProof/>
            <w:color w:val="auto"/>
            <w:szCs w:val="22"/>
          </w:rPr>
          <w:tab/>
        </w:r>
        <w:r w:rsidRPr="00E260B5">
          <w:rPr>
            <w:rStyle w:val="Hyperlink"/>
            <w:noProof/>
          </w:rPr>
          <w:t>MONITORING AND REPORTING</w:t>
        </w:r>
        <w:r>
          <w:rPr>
            <w:noProof/>
            <w:webHidden/>
          </w:rPr>
          <w:tab/>
        </w:r>
        <w:r>
          <w:rPr>
            <w:noProof/>
            <w:webHidden/>
          </w:rPr>
          <w:fldChar w:fldCharType="begin"/>
        </w:r>
        <w:r>
          <w:rPr>
            <w:noProof/>
            <w:webHidden/>
          </w:rPr>
          <w:instrText xml:space="preserve"> PAGEREF _Toc29391627 \h </w:instrText>
        </w:r>
        <w:r>
          <w:rPr>
            <w:noProof/>
            <w:webHidden/>
          </w:rPr>
        </w:r>
        <w:r>
          <w:rPr>
            <w:noProof/>
            <w:webHidden/>
          </w:rPr>
          <w:fldChar w:fldCharType="separate"/>
        </w:r>
        <w:r w:rsidR="006A7437">
          <w:rPr>
            <w:noProof/>
            <w:webHidden/>
          </w:rPr>
          <w:t>30</w:t>
        </w:r>
        <w:r>
          <w:rPr>
            <w:noProof/>
            <w:webHidden/>
          </w:rPr>
          <w:fldChar w:fldCharType="end"/>
        </w:r>
      </w:hyperlink>
    </w:p>
    <w:p w14:paraId="727F4F04"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28" w:history="1">
        <w:r w:rsidRPr="00E260B5">
          <w:rPr>
            <w:rStyle w:val="Hyperlink"/>
            <w:noProof/>
          </w:rPr>
          <w:t>12.</w:t>
        </w:r>
        <w:r>
          <w:rPr>
            <w:rFonts w:asciiTheme="minorHAnsi" w:eastAsiaTheme="minorEastAsia" w:hAnsiTheme="minorHAnsi" w:cstheme="minorBidi"/>
            <w:b w:val="0"/>
            <w:bCs w:val="0"/>
            <w:caps w:val="0"/>
            <w:noProof/>
            <w:color w:val="auto"/>
            <w:sz w:val="22"/>
            <w:szCs w:val="22"/>
          </w:rPr>
          <w:tab/>
        </w:r>
        <w:r w:rsidRPr="00E260B5">
          <w:rPr>
            <w:rStyle w:val="Hyperlink"/>
            <w:noProof/>
          </w:rPr>
          <w:t>PLANT PROTECTION AND INSECT/PEST CONTROL</w:t>
        </w:r>
        <w:r>
          <w:rPr>
            <w:noProof/>
            <w:webHidden/>
          </w:rPr>
          <w:tab/>
        </w:r>
        <w:r>
          <w:rPr>
            <w:noProof/>
            <w:webHidden/>
          </w:rPr>
          <w:fldChar w:fldCharType="begin"/>
        </w:r>
        <w:r>
          <w:rPr>
            <w:noProof/>
            <w:webHidden/>
          </w:rPr>
          <w:instrText xml:space="preserve"> PAGEREF _Toc29391628 \h </w:instrText>
        </w:r>
        <w:r>
          <w:rPr>
            <w:noProof/>
            <w:webHidden/>
          </w:rPr>
        </w:r>
        <w:r>
          <w:rPr>
            <w:noProof/>
            <w:webHidden/>
          </w:rPr>
          <w:fldChar w:fldCharType="separate"/>
        </w:r>
        <w:r w:rsidR="006A7437">
          <w:rPr>
            <w:noProof/>
            <w:webHidden/>
          </w:rPr>
          <w:t>32</w:t>
        </w:r>
        <w:r>
          <w:rPr>
            <w:noProof/>
            <w:webHidden/>
          </w:rPr>
          <w:fldChar w:fldCharType="end"/>
        </w:r>
      </w:hyperlink>
    </w:p>
    <w:p w14:paraId="19074F95" w14:textId="77777777" w:rsidR="00B22678" w:rsidRDefault="00B22678">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9" w:history="1">
        <w:r w:rsidRPr="00E260B5">
          <w:rPr>
            <w:rStyle w:val="Hyperlink"/>
            <w:noProof/>
          </w:rPr>
          <w:t>12.1</w:t>
        </w:r>
        <w:r>
          <w:rPr>
            <w:rFonts w:asciiTheme="minorHAnsi" w:eastAsiaTheme="minorEastAsia" w:hAnsiTheme="minorHAnsi" w:cstheme="minorBidi"/>
            <w:bCs w:val="0"/>
            <w:caps w:val="0"/>
            <w:noProof/>
            <w:color w:val="auto"/>
            <w:szCs w:val="22"/>
          </w:rPr>
          <w:tab/>
        </w:r>
        <w:r w:rsidRPr="00E260B5">
          <w:rPr>
            <w:rStyle w:val="Hyperlink"/>
            <w:noProof/>
          </w:rPr>
          <w:t>INSECTS/ENTOMOLOGY AND PEST CONTROL</w:t>
        </w:r>
        <w:r>
          <w:rPr>
            <w:noProof/>
            <w:webHidden/>
          </w:rPr>
          <w:tab/>
        </w:r>
        <w:r>
          <w:rPr>
            <w:noProof/>
            <w:webHidden/>
          </w:rPr>
          <w:fldChar w:fldCharType="begin"/>
        </w:r>
        <w:r>
          <w:rPr>
            <w:noProof/>
            <w:webHidden/>
          </w:rPr>
          <w:instrText xml:space="preserve"> PAGEREF _Toc29391629 \h </w:instrText>
        </w:r>
        <w:r>
          <w:rPr>
            <w:noProof/>
            <w:webHidden/>
          </w:rPr>
        </w:r>
        <w:r>
          <w:rPr>
            <w:noProof/>
            <w:webHidden/>
          </w:rPr>
          <w:fldChar w:fldCharType="separate"/>
        </w:r>
        <w:r w:rsidR="006A7437">
          <w:rPr>
            <w:noProof/>
            <w:webHidden/>
          </w:rPr>
          <w:t>32</w:t>
        </w:r>
        <w:r>
          <w:rPr>
            <w:noProof/>
            <w:webHidden/>
          </w:rPr>
          <w:fldChar w:fldCharType="end"/>
        </w:r>
      </w:hyperlink>
    </w:p>
    <w:p w14:paraId="4884B5CF" w14:textId="77777777" w:rsidR="00B22678" w:rsidRDefault="00B22678">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30" w:history="1">
        <w:r w:rsidRPr="00E260B5">
          <w:rPr>
            <w:rStyle w:val="Hyperlink"/>
            <w:noProof/>
          </w:rPr>
          <w:t>12.2</w:t>
        </w:r>
        <w:r>
          <w:rPr>
            <w:rFonts w:asciiTheme="minorHAnsi" w:eastAsiaTheme="minorEastAsia" w:hAnsiTheme="minorHAnsi" w:cstheme="minorBidi"/>
            <w:bCs w:val="0"/>
            <w:caps w:val="0"/>
            <w:noProof/>
            <w:color w:val="auto"/>
            <w:szCs w:val="22"/>
          </w:rPr>
          <w:tab/>
        </w:r>
        <w:r w:rsidRPr="00E260B5">
          <w:rPr>
            <w:rStyle w:val="Hyperlink"/>
            <w:noProof/>
          </w:rPr>
          <w:t>PLANT PROTECTION</w:t>
        </w:r>
        <w:r>
          <w:rPr>
            <w:noProof/>
            <w:webHidden/>
          </w:rPr>
          <w:tab/>
        </w:r>
        <w:r>
          <w:rPr>
            <w:noProof/>
            <w:webHidden/>
          </w:rPr>
          <w:fldChar w:fldCharType="begin"/>
        </w:r>
        <w:r>
          <w:rPr>
            <w:noProof/>
            <w:webHidden/>
          </w:rPr>
          <w:instrText xml:space="preserve"> PAGEREF _Toc29391630 \h </w:instrText>
        </w:r>
        <w:r>
          <w:rPr>
            <w:noProof/>
            <w:webHidden/>
          </w:rPr>
        </w:r>
        <w:r>
          <w:rPr>
            <w:noProof/>
            <w:webHidden/>
          </w:rPr>
          <w:fldChar w:fldCharType="separate"/>
        </w:r>
        <w:r w:rsidR="006A7437">
          <w:rPr>
            <w:noProof/>
            <w:webHidden/>
          </w:rPr>
          <w:t>34</w:t>
        </w:r>
        <w:r>
          <w:rPr>
            <w:noProof/>
            <w:webHidden/>
          </w:rPr>
          <w:fldChar w:fldCharType="end"/>
        </w:r>
      </w:hyperlink>
    </w:p>
    <w:p w14:paraId="263FA642"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31" w:history="1">
        <w:r w:rsidRPr="00E260B5">
          <w:rPr>
            <w:rStyle w:val="Hyperlink"/>
            <w:noProof/>
          </w:rPr>
          <w:t>Glossary</w:t>
        </w:r>
        <w:r>
          <w:rPr>
            <w:noProof/>
            <w:webHidden/>
          </w:rPr>
          <w:tab/>
        </w:r>
        <w:r>
          <w:rPr>
            <w:noProof/>
            <w:webHidden/>
          </w:rPr>
          <w:fldChar w:fldCharType="begin"/>
        </w:r>
        <w:r>
          <w:rPr>
            <w:noProof/>
            <w:webHidden/>
          </w:rPr>
          <w:instrText xml:space="preserve"> PAGEREF _Toc29391631 \h </w:instrText>
        </w:r>
        <w:r>
          <w:rPr>
            <w:noProof/>
            <w:webHidden/>
          </w:rPr>
        </w:r>
        <w:r>
          <w:rPr>
            <w:noProof/>
            <w:webHidden/>
          </w:rPr>
          <w:fldChar w:fldCharType="separate"/>
        </w:r>
        <w:r w:rsidR="006A7437">
          <w:rPr>
            <w:noProof/>
            <w:webHidden/>
          </w:rPr>
          <w:t>35</w:t>
        </w:r>
        <w:r>
          <w:rPr>
            <w:noProof/>
            <w:webHidden/>
          </w:rPr>
          <w:fldChar w:fldCharType="end"/>
        </w:r>
      </w:hyperlink>
    </w:p>
    <w:p w14:paraId="72DA0691" w14:textId="77777777" w:rsidR="00B22678" w:rsidRDefault="00B22678">
      <w:pPr>
        <w:pStyle w:val="TOC1"/>
        <w:rPr>
          <w:rFonts w:asciiTheme="minorHAnsi" w:eastAsiaTheme="minorEastAsia" w:hAnsiTheme="minorHAnsi" w:cstheme="minorBidi"/>
          <w:b w:val="0"/>
          <w:bCs w:val="0"/>
          <w:caps w:val="0"/>
          <w:noProof/>
          <w:color w:val="auto"/>
          <w:sz w:val="22"/>
          <w:szCs w:val="22"/>
        </w:rPr>
      </w:pPr>
      <w:hyperlink w:anchor="_Toc29391632" w:history="1">
        <w:r w:rsidRPr="00E260B5">
          <w:rPr>
            <w:rStyle w:val="Hyperlink"/>
            <w:noProof/>
          </w:rPr>
          <w:t>indexES</w:t>
        </w:r>
        <w:r>
          <w:rPr>
            <w:noProof/>
            <w:webHidden/>
          </w:rPr>
          <w:tab/>
        </w:r>
        <w:r>
          <w:rPr>
            <w:noProof/>
            <w:webHidden/>
          </w:rPr>
          <w:fldChar w:fldCharType="begin"/>
        </w:r>
        <w:r>
          <w:rPr>
            <w:noProof/>
            <w:webHidden/>
          </w:rPr>
          <w:instrText xml:space="preserve"> PAGEREF _Toc29391632 \h </w:instrText>
        </w:r>
        <w:r>
          <w:rPr>
            <w:noProof/>
            <w:webHidden/>
          </w:rPr>
        </w:r>
        <w:r>
          <w:rPr>
            <w:noProof/>
            <w:webHidden/>
          </w:rPr>
          <w:fldChar w:fldCharType="separate"/>
        </w:r>
        <w:r w:rsidR="006A7437">
          <w:rPr>
            <w:noProof/>
            <w:webHidden/>
          </w:rPr>
          <w:t>38</w:t>
        </w:r>
        <w:r>
          <w:rPr>
            <w:noProof/>
            <w:webHidden/>
          </w:rPr>
          <w:fldChar w:fldCharType="end"/>
        </w:r>
      </w:hyperlink>
    </w:p>
    <w:p w14:paraId="45822602" w14:textId="77777777" w:rsidR="00981775" w:rsidRPr="000F1D2C" w:rsidRDefault="008B6005" w:rsidP="00981775">
      <w:pPr>
        <w:pStyle w:val="Functions"/>
        <w:numPr>
          <w:ilvl w:val="0"/>
          <w:numId w:val="0"/>
        </w:numPr>
        <w:rPr>
          <w:bCs/>
          <w:caps/>
          <w:color w:val="auto"/>
        </w:rPr>
        <w:sectPr w:rsidR="00981775" w:rsidRPr="000F1D2C" w:rsidSect="00220E22">
          <w:footerReference w:type="default" r:id="rId11"/>
          <w:pgSz w:w="15840" w:h="12240" w:orient="landscape" w:code="1"/>
          <w:pgMar w:top="1080" w:right="720" w:bottom="1080" w:left="720" w:header="1080" w:footer="720" w:gutter="0"/>
          <w:cols w:space="720"/>
          <w:docGrid w:linePitch="360"/>
        </w:sectPr>
      </w:pPr>
      <w:r w:rsidRPr="000F1D2C">
        <w:rPr>
          <w:bCs/>
          <w:caps/>
          <w:color w:val="auto"/>
        </w:rPr>
        <w:fldChar w:fldCharType="end"/>
      </w:r>
    </w:p>
    <w:p w14:paraId="2CF8F1A5" w14:textId="77777777" w:rsidR="00917F3E" w:rsidRPr="000F1D2C" w:rsidRDefault="00917F3E" w:rsidP="00917F3E">
      <w:pPr>
        <w:pStyle w:val="Functions"/>
        <w:rPr>
          <w:color w:val="auto"/>
        </w:rPr>
      </w:pPr>
      <w:bookmarkStart w:id="0" w:name="_Toc29391598"/>
      <w:r w:rsidRPr="000F1D2C">
        <w:rPr>
          <w:color w:val="auto"/>
        </w:rPr>
        <w:lastRenderedPageBreak/>
        <w:t>ADJUDICATIONS AND HEARINGS</w:t>
      </w:r>
      <w:bookmarkEnd w:id="0"/>
    </w:p>
    <w:p w14:paraId="655B1564" w14:textId="77777777" w:rsidR="00917F3E" w:rsidRPr="000F1D2C" w:rsidRDefault="00917F3E" w:rsidP="00917F3E">
      <w:pPr>
        <w:overflowPunct w:val="0"/>
        <w:autoSpaceDE w:val="0"/>
        <w:autoSpaceDN w:val="0"/>
        <w:adjustRightInd w:val="0"/>
        <w:spacing w:after="120"/>
        <w:textAlignment w:val="baseline"/>
        <w:rPr>
          <w:color w:val="auto"/>
        </w:rPr>
      </w:pPr>
      <w:r w:rsidRPr="000F1D2C">
        <w:rPr>
          <w:color w:val="auto"/>
        </w:rPr>
        <w:t>This section covers records relating to adjudicative proceedings and hearings performed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17F3E" w:rsidRPr="000F1D2C" w14:paraId="721980C2" w14:textId="77777777" w:rsidTr="0098177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507DFC" w14:textId="77777777" w:rsidR="00917F3E" w:rsidRPr="000F1D2C" w:rsidRDefault="005D3EF6" w:rsidP="00917F3E">
            <w:pPr>
              <w:pStyle w:val="Activties"/>
              <w:tabs>
                <w:tab w:val="clear" w:pos="720"/>
              </w:tabs>
              <w:spacing w:after="0"/>
              <w:ind w:left="864" w:hanging="864"/>
              <w:rPr>
                <w:color w:val="auto"/>
              </w:rPr>
            </w:pPr>
            <w:bookmarkStart w:id="1" w:name="_Toc29391599"/>
            <w:r w:rsidRPr="000F1D2C">
              <w:rPr>
                <w:color w:val="auto"/>
              </w:rPr>
              <w:t>ENFORCEMENT</w:t>
            </w:r>
            <w:bookmarkEnd w:id="1"/>
          </w:p>
          <w:p w14:paraId="14FE1287" w14:textId="77777777" w:rsidR="00917F3E" w:rsidRPr="000F1D2C" w:rsidRDefault="00917F3E" w:rsidP="00917F3E">
            <w:pPr>
              <w:pStyle w:val="ActivityText"/>
              <w:ind w:left="871"/>
              <w:rPr>
                <w:color w:val="auto"/>
              </w:rPr>
            </w:pPr>
            <w:r w:rsidRPr="000F1D2C">
              <w:rPr>
                <w:color w:val="auto"/>
              </w:rPr>
              <w:t>The activity relating to responding to complaints/violations notifications received by agency.</w:t>
            </w:r>
          </w:p>
        </w:tc>
      </w:tr>
      <w:tr w:rsidR="00917F3E" w:rsidRPr="000F1D2C" w14:paraId="7E424E17"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6D89C3"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4ADE46" w14:textId="77777777" w:rsidR="00917F3E" w:rsidRPr="000F1D2C" w:rsidRDefault="00917F3E" w:rsidP="00917F3E">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3DF480"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20"/>
                <w:szCs w:val="20"/>
              </w:rPr>
              <w:t>RETENTION AND</w:t>
            </w:r>
          </w:p>
          <w:p w14:paraId="2AD9C0DF"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C8F3EA"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C81721" w:rsidRPr="000F1D2C" w14:paraId="2CCF8D08"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BAD2BF" w14:textId="77777777" w:rsidR="00C81721" w:rsidRPr="000F1D2C" w:rsidRDefault="00C81721" w:rsidP="00C81721">
            <w:pPr>
              <w:pStyle w:val="TableText-AllOther"/>
              <w:rPr>
                <w:lang w:val="en-US"/>
              </w:rPr>
            </w:pPr>
            <w:r w:rsidRPr="000F1D2C">
              <w:rPr>
                <w:lang w:val="en-US"/>
              </w:rPr>
              <w:t>03-03-60492</w:t>
            </w:r>
            <w:r w:rsidRPr="000F1D2C">
              <w:rPr>
                <w:szCs w:val="22"/>
                <w:lang w:val="en-US"/>
              </w:rPr>
              <w:fldChar w:fldCharType="begin"/>
            </w:r>
            <w:r w:rsidRPr="000F1D2C">
              <w:rPr>
                <w:szCs w:val="22"/>
                <w:lang w:val="en-US"/>
              </w:rPr>
              <w:instrText xml:space="preserve"> XE "03-03-60492" \f “dan”</w:instrText>
            </w:r>
            <w:r w:rsidRPr="000F1D2C">
              <w:rPr>
                <w:szCs w:val="22"/>
                <w:lang w:val="en-US"/>
              </w:rPr>
              <w:fldChar w:fldCharType="end"/>
            </w:r>
          </w:p>
          <w:p w14:paraId="2A33D61C" w14:textId="77777777" w:rsidR="00C81721" w:rsidRPr="000F1D2C" w:rsidRDefault="00C81721" w:rsidP="00C81721">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A9B927" w14:textId="77777777" w:rsidR="00C81721" w:rsidRPr="000F1D2C" w:rsidRDefault="00C81721" w:rsidP="00C81721">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 xml:space="preserve">Adjudicated Case Files </w:t>
            </w:r>
            <w:r w:rsidR="00981775" w:rsidRPr="000F1D2C">
              <w:rPr>
                <w:rFonts w:asciiTheme="minorHAnsi" w:eastAsia="Times New Roman" w:hAnsiTheme="minorHAnsi"/>
                <w:b/>
                <w:i/>
                <w:color w:val="auto"/>
                <w:szCs w:val="22"/>
              </w:rPr>
              <w:t xml:space="preserve">– </w:t>
            </w:r>
            <w:r w:rsidRPr="000F1D2C">
              <w:rPr>
                <w:rFonts w:asciiTheme="minorHAnsi" w:eastAsia="Times New Roman" w:hAnsiTheme="minorHAnsi"/>
                <w:b/>
                <w:i/>
                <w:color w:val="auto"/>
                <w:szCs w:val="22"/>
              </w:rPr>
              <w:t>Routine</w:t>
            </w:r>
          </w:p>
          <w:p w14:paraId="0730E3DD" w14:textId="77777777" w:rsidR="006E63AD" w:rsidRPr="000F1D2C" w:rsidRDefault="00C81721" w:rsidP="006E63AD">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 xml:space="preserve">Records relating to routine violations and cases of laws and rules of the agency which includes heard by an administrative law judge. </w:t>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"adjudicated </w:instrText>
            </w:r>
            <w:r w:rsidR="00EF0CAF">
              <w:rPr>
                <w:rFonts w:asciiTheme="minorHAnsi" w:eastAsia="Times New Roman" w:hAnsiTheme="minorHAnsi"/>
                <w:color w:val="auto"/>
                <w:szCs w:val="22"/>
              </w:rPr>
              <w:instrText>case files</w:instrText>
            </w:r>
            <w:r w:rsidR="006E63AD" w:rsidRPr="000F1D2C">
              <w:rPr>
                <w:rFonts w:asciiTheme="minorHAnsi" w:eastAsia="Times New Roman" w:hAnsiTheme="minorHAnsi"/>
                <w:color w:val="auto"/>
                <w:szCs w:val="22"/>
              </w:rPr>
              <w:instrText xml:space="preserve">" \f “subject” </w:instrText>
            </w:r>
            <w:r w:rsidR="006E63AD" w:rsidRPr="000F1D2C">
              <w:rPr>
                <w:rFonts w:asciiTheme="minorHAnsi" w:eastAsia="Times New Roman" w:hAnsiTheme="minorHAnsi"/>
                <w:color w:val="auto"/>
                <w:szCs w:val="22"/>
              </w:rPr>
              <w:fldChar w:fldCharType="end"/>
            </w:r>
          </w:p>
          <w:p w14:paraId="79A24ED4" w14:textId="77777777" w:rsidR="00C81721" w:rsidRPr="000F1D2C" w:rsidRDefault="00C81721" w:rsidP="00C81721">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62B70809" w14:textId="77777777" w:rsidR="00C81721" w:rsidRPr="000F1D2C" w:rsidRDefault="00C81721" w:rsidP="00C81721">
            <w:pPr>
              <w:pStyle w:val="ListParagraph"/>
              <w:numPr>
                <w:ilvl w:val="0"/>
                <w:numId w:val="42"/>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Hearing minutes, depositions, </w:t>
            </w:r>
            <w:r w:rsidR="00FE5F0E">
              <w:rPr>
                <w:rFonts w:asciiTheme="minorHAnsi" w:eastAsia="Times New Roman" w:hAnsiTheme="minorHAnsi"/>
                <w:color w:val="auto"/>
                <w:szCs w:val="22"/>
              </w:rPr>
              <w:t>subpoenas;</w:t>
            </w:r>
          </w:p>
          <w:p w14:paraId="22BC2633" w14:textId="77777777" w:rsidR="00C81721" w:rsidRPr="000F1D2C" w:rsidRDefault="00FE5F0E" w:rsidP="00C81721">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Audio or video recordings;</w:t>
            </w:r>
          </w:p>
          <w:p w14:paraId="27123FB5" w14:textId="77777777" w:rsidR="00C81721" w:rsidRPr="000F1D2C" w:rsidRDefault="00C81721" w:rsidP="00C81721">
            <w:pPr>
              <w:pStyle w:val="ListParagraph"/>
              <w:numPr>
                <w:ilvl w:val="0"/>
                <w:numId w:val="42"/>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Correspondence, penalty assessments</w:t>
            </w:r>
            <w:r w:rsidR="00FE5F0E">
              <w:rPr>
                <w:rFonts w:asciiTheme="minorHAnsi" w:eastAsia="Times New Roman" w:hAnsiTheme="minorHAnsi"/>
                <w:color w:val="auto"/>
                <w:szCs w:val="22"/>
              </w:rPr>
              <w:t>;</w:t>
            </w:r>
          </w:p>
          <w:p w14:paraId="0222B9AE" w14:textId="77777777" w:rsidR="00C81721" w:rsidRPr="000F1D2C" w:rsidRDefault="00C81721" w:rsidP="00C81721">
            <w:pPr>
              <w:pStyle w:val="ListParagraph"/>
              <w:numPr>
                <w:ilvl w:val="0"/>
                <w:numId w:val="42"/>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Collection notices, orders, and other related materials.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"adjudicative proceedings"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3A0129" w14:textId="77777777" w:rsidR="00C81721" w:rsidRPr="000F1D2C" w:rsidRDefault="00C81721" w:rsidP="00C81721">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6 years after closure of case</w:t>
            </w:r>
          </w:p>
          <w:p w14:paraId="114B372D" w14:textId="77777777" w:rsidR="00C81721" w:rsidRPr="000F1D2C" w:rsidRDefault="00C81721" w:rsidP="00C81721">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0D906314" w14:textId="77777777" w:rsidR="00C81721" w:rsidRPr="000F1D2C" w:rsidRDefault="00C81721" w:rsidP="00C81721">
            <w:pPr>
              <w:spacing w:before="60" w:after="60"/>
              <w:rPr>
                <w:rFonts w:asciiTheme="minorHAnsi" w:eastAsia="Times New Roman" w:hAnsiTheme="minorHAnsi"/>
                <w:b/>
                <w:color w:val="auto"/>
                <w:szCs w:val="22"/>
              </w:rPr>
            </w:pPr>
            <w:r w:rsidRPr="000F1D2C">
              <w:rPr>
                <w:rFonts w:asciiTheme="minorHAnsi" w:eastAsia="Times New Roman" w:hAnsiTheme="minorHAnsi"/>
                <w:b/>
                <w:color w:val="auto"/>
                <w:szCs w:val="22"/>
              </w:rPr>
              <w:t>Destroy</w:t>
            </w:r>
            <w:r w:rsidRPr="000F1D2C">
              <w:rPr>
                <w:rFonts w:asciiTheme="minorHAnsi" w:eastAsia="Times New Roman"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35A129" w14:textId="77777777" w:rsidR="00C81721" w:rsidRPr="000F1D2C" w:rsidRDefault="00C81721" w:rsidP="00C81721">
            <w:pPr>
              <w:spacing w:before="60"/>
              <w:jc w:val="center"/>
              <w:rPr>
                <w:rFonts w:asciiTheme="minorHAnsi" w:hAnsiTheme="minorHAnsi"/>
                <w:sz w:val="20"/>
                <w:szCs w:val="20"/>
              </w:rPr>
            </w:pPr>
            <w:r w:rsidRPr="000F1D2C">
              <w:rPr>
                <w:rFonts w:asciiTheme="minorHAnsi" w:hAnsiTheme="minorHAnsi"/>
                <w:sz w:val="20"/>
                <w:szCs w:val="20"/>
              </w:rPr>
              <w:t>NON-ARCHIVAL</w:t>
            </w:r>
          </w:p>
          <w:p w14:paraId="5F748E80" w14:textId="77777777" w:rsidR="00C81721" w:rsidRPr="000F1D2C" w:rsidRDefault="00C81721" w:rsidP="00C81721">
            <w:pPr>
              <w:jc w:val="center"/>
              <w:rPr>
                <w:rFonts w:asciiTheme="minorHAnsi" w:hAnsiTheme="minorHAnsi"/>
                <w:sz w:val="20"/>
                <w:szCs w:val="20"/>
              </w:rPr>
            </w:pPr>
            <w:r w:rsidRPr="000F1D2C">
              <w:rPr>
                <w:rFonts w:asciiTheme="minorHAnsi" w:hAnsiTheme="minorHAnsi"/>
                <w:sz w:val="20"/>
                <w:szCs w:val="20"/>
              </w:rPr>
              <w:t>NON-ESSENTIAL</w:t>
            </w:r>
          </w:p>
          <w:p w14:paraId="158BBC9D" w14:textId="77777777" w:rsidR="00C81721" w:rsidRPr="000F1D2C" w:rsidRDefault="00C81721" w:rsidP="00C81721">
            <w:pPr>
              <w:jc w:val="center"/>
              <w:rPr>
                <w:rFonts w:asciiTheme="minorHAnsi" w:hAnsiTheme="minorHAnsi"/>
                <w:sz w:val="20"/>
                <w:szCs w:val="20"/>
              </w:rPr>
            </w:pPr>
            <w:r w:rsidRPr="000F1D2C">
              <w:rPr>
                <w:color w:val="auto"/>
                <w:sz w:val="20"/>
                <w:szCs w:val="20"/>
              </w:rPr>
              <w:t>OPR</w:t>
            </w:r>
          </w:p>
        </w:tc>
      </w:tr>
      <w:tr w:rsidR="0020007B" w:rsidRPr="000F1D2C" w14:paraId="68FEEE3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23603" w14:textId="77777777" w:rsidR="0020007B" w:rsidRPr="000F1D2C" w:rsidRDefault="0020007B" w:rsidP="009E0BEF">
            <w:pPr>
              <w:pStyle w:val="TableText-AllOther"/>
              <w:rPr>
                <w:lang w:val="en-US"/>
              </w:rPr>
            </w:pPr>
            <w:r w:rsidRPr="000F1D2C">
              <w:rPr>
                <w:lang w:val="en-US"/>
              </w:rPr>
              <w:t>01-06-60100</w:t>
            </w:r>
            <w:r w:rsidR="008B6005" w:rsidRPr="000F1D2C">
              <w:rPr>
                <w:szCs w:val="22"/>
                <w:lang w:val="en-US"/>
              </w:rPr>
              <w:fldChar w:fldCharType="begin"/>
            </w:r>
            <w:r w:rsidRPr="000F1D2C">
              <w:rPr>
                <w:szCs w:val="22"/>
                <w:lang w:val="en-US"/>
              </w:rPr>
              <w:instrText xml:space="preserve"> XE "01-06-60100" \f “dan”</w:instrText>
            </w:r>
            <w:r w:rsidR="008B6005" w:rsidRPr="000F1D2C">
              <w:rPr>
                <w:szCs w:val="22"/>
                <w:lang w:val="en-US"/>
              </w:rPr>
              <w:fldChar w:fldCharType="end"/>
            </w:r>
          </w:p>
          <w:p w14:paraId="1FBEDD38" w14:textId="77777777" w:rsidR="0020007B" w:rsidRPr="000F1D2C" w:rsidRDefault="0020007B" w:rsidP="009E0BEF">
            <w:pPr>
              <w:pStyle w:val="TableText-AllOther"/>
              <w:rPr>
                <w:lang w:val="en-US"/>
              </w:rPr>
            </w:pPr>
            <w:r w:rsidRPr="000F1D2C">
              <w:rPr>
                <w:lang w:val="en-US"/>
              </w:rPr>
              <w:t xml:space="preserve">Rev. </w:t>
            </w:r>
            <w:r w:rsidR="006F4961"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3975CC" w14:textId="77777777" w:rsidR="00010B62" w:rsidRPr="000F1D2C" w:rsidRDefault="0020007B" w:rsidP="00010B62">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Adjudicated</w:t>
            </w:r>
            <w:r w:rsidR="007643C5" w:rsidRPr="000F1D2C">
              <w:rPr>
                <w:rFonts w:asciiTheme="minorHAnsi" w:eastAsia="Times New Roman" w:hAnsiTheme="minorHAnsi"/>
                <w:b/>
                <w:i/>
                <w:color w:val="auto"/>
                <w:szCs w:val="22"/>
              </w:rPr>
              <w:t xml:space="preserve"> </w:t>
            </w:r>
            <w:r w:rsidRPr="000F1D2C">
              <w:rPr>
                <w:rFonts w:asciiTheme="minorHAnsi" w:eastAsia="Times New Roman" w:hAnsiTheme="minorHAnsi"/>
                <w:b/>
                <w:i/>
                <w:color w:val="auto"/>
                <w:szCs w:val="22"/>
              </w:rPr>
              <w:t xml:space="preserve">Case Files </w:t>
            </w:r>
            <w:r w:rsidR="00981775" w:rsidRPr="000F1D2C">
              <w:rPr>
                <w:rFonts w:asciiTheme="minorHAnsi" w:eastAsia="Times New Roman" w:hAnsiTheme="minorHAnsi"/>
                <w:b/>
                <w:i/>
                <w:color w:val="auto"/>
                <w:szCs w:val="22"/>
              </w:rPr>
              <w:t xml:space="preserve">– </w:t>
            </w:r>
            <w:r w:rsidR="00010B62" w:rsidRPr="000F1D2C">
              <w:rPr>
                <w:rFonts w:asciiTheme="minorHAnsi" w:eastAsia="Times New Roman" w:hAnsiTheme="minorHAnsi"/>
                <w:b/>
                <w:i/>
                <w:color w:val="auto"/>
                <w:szCs w:val="22"/>
              </w:rPr>
              <w:t>Significant</w:t>
            </w:r>
          </w:p>
          <w:p w14:paraId="4F6905C0" w14:textId="77777777" w:rsidR="006E63AD" w:rsidRPr="000F1D2C" w:rsidRDefault="00010B62" w:rsidP="006E63AD">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Records relating</w:t>
            </w:r>
            <w:r w:rsidR="0020007B" w:rsidRPr="000F1D2C">
              <w:rPr>
                <w:rFonts w:asciiTheme="minorHAnsi" w:eastAsia="Times New Roman" w:hAnsiTheme="minorHAnsi"/>
                <w:color w:val="auto"/>
                <w:szCs w:val="22"/>
              </w:rPr>
              <w:t xml:space="preserve"> to </w:t>
            </w:r>
            <w:r w:rsidR="006F4961" w:rsidRPr="000F1D2C">
              <w:rPr>
                <w:rFonts w:asciiTheme="minorHAnsi" w:eastAsia="Times New Roman" w:hAnsiTheme="minorHAnsi"/>
                <w:color w:val="auto"/>
                <w:szCs w:val="22"/>
              </w:rPr>
              <w:t>significant</w:t>
            </w:r>
            <w:r w:rsidR="007643C5" w:rsidRPr="000F1D2C">
              <w:rPr>
                <w:rFonts w:asciiTheme="minorHAnsi" w:eastAsia="Times New Roman" w:hAnsiTheme="minorHAnsi"/>
                <w:color w:val="auto"/>
                <w:szCs w:val="22"/>
              </w:rPr>
              <w:t xml:space="preserve"> </w:t>
            </w:r>
            <w:r w:rsidR="006D46D8" w:rsidRPr="000F1D2C">
              <w:rPr>
                <w:rFonts w:asciiTheme="minorHAnsi" w:eastAsia="Times New Roman" w:hAnsiTheme="minorHAnsi"/>
                <w:color w:val="auto"/>
                <w:szCs w:val="22"/>
              </w:rPr>
              <w:t xml:space="preserve">enforcement </w:t>
            </w:r>
            <w:r w:rsidR="0020007B" w:rsidRPr="000F1D2C">
              <w:rPr>
                <w:rFonts w:asciiTheme="minorHAnsi" w:eastAsia="Times New Roman" w:hAnsiTheme="minorHAnsi"/>
                <w:color w:val="auto"/>
                <w:szCs w:val="22"/>
              </w:rPr>
              <w:t>cases heard by an administrative law judge,</w:t>
            </w:r>
            <w:r w:rsidR="006D46D8" w:rsidRPr="000F1D2C">
              <w:rPr>
                <w:rFonts w:asciiTheme="minorHAnsi" w:eastAsia="Times New Roman" w:hAnsiTheme="minorHAnsi"/>
                <w:color w:val="auto"/>
                <w:szCs w:val="22"/>
              </w:rPr>
              <w:t xml:space="preserve"> that</w:t>
            </w:r>
            <w:r w:rsidR="008A52F0" w:rsidRPr="000F1D2C">
              <w:rPr>
                <w:rFonts w:asciiTheme="minorHAnsi" w:eastAsia="Times New Roman" w:hAnsiTheme="minorHAnsi"/>
                <w:color w:val="auto"/>
                <w:szCs w:val="22"/>
              </w:rPr>
              <w:t xml:space="preserve"> either impacted </w:t>
            </w:r>
            <w:r w:rsidRPr="000F1D2C">
              <w:rPr>
                <w:rFonts w:asciiTheme="minorHAnsi" w:eastAsia="Times New Roman" w:hAnsiTheme="minorHAnsi"/>
                <w:color w:val="auto"/>
                <w:szCs w:val="22"/>
              </w:rPr>
              <w:t>the</w:t>
            </w:r>
            <w:r w:rsidR="008A52F0" w:rsidRPr="000F1D2C">
              <w:rPr>
                <w:rFonts w:asciiTheme="minorHAnsi" w:eastAsia="Times New Roman" w:hAnsiTheme="minorHAnsi"/>
                <w:color w:val="auto"/>
                <w:szCs w:val="22"/>
              </w:rPr>
              <w:t xml:space="preserve"> industry or</w:t>
            </w:r>
            <w:r w:rsidR="006D46D8" w:rsidRPr="000F1D2C">
              <w:rPr>
                <w:rFonts w:asciiTheme="minorHAnsi" w:eastAsia="Times New Roman" w:hAnsiTheme="minorHAnsi"/>
                <w:color w:val="auto"/>
                <w:szCs w:val="22"/>
              </w:rPr>
              <w:t xml:space="preserve"> changed the way the agency does business</w:t>
            </w:r>
            <w:r w:rsidRPr="000F1D2C">
              <w:rPr>
                <w:rFonts w:asciiTheme="minorHAnsi" w:eastAsia="Times New Roman" w:hAnsiTheme="minorHAnsi"/>
                <w:color w:val="auto"/>
                <w:szCs w:val="22"/>
              </w:rPr>
              <w:t>.</w:t>
            </w:r>
            <w:r w:rsidR="006E63AD" w:rsidRPr="000F1D2C">
              <w:rPr>
                <w:rFonts w:asciiTheme="minorHAnsi" w:eastAsia="Times New Roman" w:hAnsiTheme="minorHAnsi"/>
                <w:color w:val="auto"/>
                <w:szCs w:val="22"/>
              </w:rPr>
              <w:t xml:space="preserve"> </w:t>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"adj</w:instrText>
            </w:r>
            <w:r w:rsidR="00EF0CAF">
              <w:rPr>
                <w:rFonts w:asciiTheme="minorHAnsi" w:eastAsia="Times New Roman" w:hAnsiTheme="minorHAnsi"/>
                <w:color w:val="auto"/>
                <w:szCs w:val="22"/>
              </w:rPr>
              <w:instrText>udicated case files</w:instrText>
            </w:r>
            <w:r w:rsidR="006E63AD" w:rsidRPr="000F1D2C">
              <w:rPr>
                <w:rFonts w:asciiTheme="minorHAnsi" w:eastAsia="Times New Roman" w:hAnsiTheme="minorHAnsi"/>
                <w:color w:val="auto"/>
                <w:szCs w:val="22"/>
              </w:rPr>
              <w:instrText xml:space="preserve">" \f “subject” </w:instrText>
            </w:r>
            <w:r w:rsidR="006E63AD" w:rsidRPr="000F1D2C">
              <w:rPr>
                <w:rFonts w:asciiTheme="minorHAnsi" w:eastAsia="Times New Roman" w:hAnsiTheme="minorHAnsi"/>
                <w:color w:val="auto"/>
                <w:szCs w:val="22"/>
              </w:rPr>
              <w:fldChar w:fldCharType="end"/>
            </w:r>
          </w:p>
          <w:p w14:paraId="0B0E6D4C" w14:textId="77777777" w:rsidR="00010B62" w:rsidRPr="000F1D2C" w:rsidRDefault="00010B62" w:rsidP="00010B62">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4383A838" w14:textId="77777777" w:rsidR="00010B62"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H</w:t>
            </w:r>
            <w:r w:rsidR="0020007B" w:rsidRPr="000F1D2C">
              <w:rPr>
                <w:rFonts w:asciiTheme="minorHAnsi" w:eastAsia="Times New Roman" w:hAnsiTheme="minorHAnsi"/>
                <w:color w:val="auto"/>
                <w:szCs w:val="22"/>
              </w:rPr>
              <w:t xml:space="preserve">earing </w:t>
            </w:r>
            <w:r w:rsidR="00FE5F0E">
              <w:rPr>
                <w:rFonts w:asciiTheme="minorHAnsi" w:eastAsia="Times New Roman" w:hAnsiTheme="minorHAnsi"/>
                <w:color w:val="auto"/>
                <w:szCs w:val="22"/>
              </w:rPr>
              <w:t>minutes, depositions, subpoenas;</w:t>
            </w:r>
          </w:p>
          <w:p w14:paraId="2CD93B3F" w14:textId="77777777" w:rsidR="00010B62"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Audio or video recordings;</w:t>
            </w:r>
          </w:p>
          <w:p w14:paraId="24C29DA1" w14:textId="77777777" w:rsidR="00010B62"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w:t>
            </w:r>
            <w:r w:rsidR="0020007B" w:rsidRPr="000F1D2C">
              <w:rPr>
                <w:rFonts w:asciiTheme="minorHAnsi" w:eastAsia="Times New Roman" w:hAnsiTheme="minorHAnsi"/>
                <w:color w:val="auto"/>
                <w:szCs w:val="22"/>
              </w:rPr>
              <w:t>orrespondence, penalty assessments</w:t>
            </w:r>
            <w:r w:rsidR="00FE5F0E">
              <w:rPr>
                <w:rFonts w:asciiTheme="minorHAnsi" w:eastAsia="Times New Roman" w:hAnsiTheme="minorHAnsi"/>
                <w:color w:val="auto"/>
                <w:szCs w:val="22"/>
              </w:rPr>
              <w:t>;</w:t>
            </w:r>
          </w:p>
          <w:p w14:paraId="5925F6BD" w14:textId="77777777" w:rsidR="0020007B"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w:t>
            </w:r>
            <w:r w:rsidR="0020007B" w:rsidRPr="000F1D2C">
              <w:rPr>
                <w:rFonts w:asciiTheme="minorHAnsi" w:eastAsia="Times New Roman" w:hAnsiTheme="minorHAnsi"/>
                <w:color w:val="auto"/>
                <w:szCs w:val="22"/>
              </w:rPr>
              <w:t xml:space="preserve">ollection notices, orders, and other related materials.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7794EB" w14:textId="77777777" w:rsidR="0020007B" w:rsidRPr="000F1D2C" w:rsidRDefault="0020007B" w:rsidP="009E0BEF">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6 years after closure of case</w:t>
            </w:r>
          </w:p>
          <w:p w14:paraId="2698B033" w14:textId="77777777" w:rsidR="0020007B" w:rsidRPr="000F1D2C" w:rsidRDefault="0020007B" w:rsidP="009E0BEF">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4AAC4A2D" w14:textId="77777777" w:rsidR="0020007B" w:rsidRPr="000F1D2C" w:rsidRDefault="0020007B" w:rsidP="009E0BEF">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Transfer</w:t>
            </w:r>
            <w:r w:rsidRPr="000F1D2C">
              <w:rPr>
                <w:rFonts w:asciiTheme="minorHAnsi" w:eastAsia="Times New Roman" w:hAnsiTheme="minorHAnsi"/>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A67C49" w14:textId="77777777" w:rsidR="0020007B" w:rsidRPr="000F1D2C" w:rsidRDefault="0020007B" w:rsidP="00602CBD">
            <w:pPr>
              <w:spacing w:before="60"/>
              <w:jc w:val="center"/>
              <w:rPr>
                <w:rFonts w:asciiTheme="minorHAnsi" w:hAnsiTheme="minorHAnsi"/>
                <w:b/>
                <w:szCs w:val="22"/>
              </w:rPr>
            </w:pPr>
            <w:r w:rsidRPr="000F1D2C">
              <w:rPr>
                <w:rFonts w:asciiTheme="minorHAnsi" w:hAnsiTheme="minorHAnsi"/>
                <w:b/>
                <w:szCs w:val="22"/>
              </w:rPr>
              <w:t>ARCHIVAL</w:t>
            </w:r>
          </w:p>
          <w:p w14:paraId="63FAD17D" w14:textId="77777777" w:rsidR="0020007B" w:rsidRPr="000F1D2C" w:rsidRDefault="0020007B" w:rsidP="0020007B">
            <w:pPr>
              <w:jc w:val="center"/>
              <w:rPr>
                <w:rFonts w:asciiTheme="minorHAnsi" w:hAnsiTheme="minorHAnsi"/>
                <w:b/>
                <w:sz w:val="18"/>
                <w:szCs w:val="18"/>
              </w:rPr>
            </w:pPr>
            <w:r w:rsidRPr="000F1D2C">
              <w:rPr>
                <w:rFonts w:asciiTheme="minorHAnsi" w:hAnsiTheme="minorHAnsi"/>
                <w:b/>
                <w:sz w:val="18"/>
                <w:szCs w:val="18"/>
              </w:rPr>
              <w:t>(Appraisal Required)</w:t>
            </w:r>
            <w:r w:rsidR="008B6005" w:rsidRPr="000F1D2C">
              <w:rPr>
                <w:color w:val="auto"/>
              </w:rPr>
              <w:fldChar w:fldCharType="begin"/>
            </w:r>
            <w:r w:rsidRPr="000F1D2C">
              <w:rPr>
                <w:color w:val="auto"/>
              </w:rPr>
              <w:instrText xml:space="preserve"> XE "ADJUDICATIONS AND HEARINGS:Enforcement:Adjudicated Case Files </w:instrText>
            </w:r>
            <w:r w:rsidR="006E63AD" w:rsidRPr="000F1D2C">
              <w:rPr>
                <w:color w:val="auto"/>
              </w:rPr>
              <w:instrText>Significant</w:instrText>
            </w:r>
            <w:r w:rsidRPr="000F1D2C">
              <w:rPr>
                <w:color w:val="auto"/>
              </w:rPr>
              <w:instrText xml:space="preserve">” \f "archival" </w:instrText>
            </w:r>
            <w:r w:rsidR="008B6005" w:rsidRPr="000F1D2C">
              <w:rPr>
                <w:color w:val="auto"/>
              </w:rPr>
              <w:fldChar w:fldCharType="end"/>
            </w:r>
          </w:p>
          <w:p w14:paraId="28438180" w14:textId="77777777" w:rsidR="0020007B" w:rsidRPr="000F1D2C" w:rsidRDefault="0020007B" w:rsidP="0020007B">
            <w:pPr>
              <w:jc w:val="center"/>
              <w:rPr>
                <w:rFonts w:asciiTheme="minorHAnsi" w:hAnsiTheme="minorHAnsi"/>
                <w:sz w:val="20"/>
                <w:szCs w:val="20"/>
              </w:rPr>
            </w:pPr>
            <w:r w:rsidRPr="000F1D2C">
              <w:rPr>
                <w:rFonts w:asciiTheme="minorHAnsi" w:hAnsiTheme="minorHAnsi"/>
                <w:sz w:val="20"/>
                <w:szCs w:val="20"/>
              </w:rPr>
              <w:t>NON-ESSENTIAL</w:t>
            </w:r>
          </w:p>
          <w:p w14:paraId="40CBE437" w14:textId="77777777" w:rsidR="0020007B" w:rsidRPr="000F1D2C" w:rsidRDefault="0020007B" w:rsidP="0020007B">
            <w:pPr>
              <w:jc w:val="center"/>
              <w:rPr>
                <w:rFonts w:asciiTheme="minorHAnsi" w:hAnsiTheme="minorHAnsi"/>
                <w:sz w:val="20"/>
                <w:szCs w:val="20"/>
              </w:rPr>
            </w:pPr>
            <w:r w:rsidRPr="000F1D2C">
              <w:rPr>
                <w:rFonts w:asciiTheme="minorHAnsi" w:hAnsiTheme="minorHAnsi"/>
                <w:sz w:val="20"/>
                <w:szCs w:val="20"/>
              </w:rPr>
              <w:t>OPR</w:t>
            </w:r>
          </w:p>
        </w:tc>
      </w:tr>
      <w:tr w:rsidR="00134541" w:rsidRPr="000F1D2C" w14:paraId="7CCCECAF"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05A4D3" w14:textId="77777777" w:rsidR="00FB0D74" w:rsidRPr="00E1245F" w:rsidRDefault="002F46B3" w:rsidP="00E1245F">
            <w:pPr>
              <w:pStyle w:val="TableText-AllOther"/>
              <w:rPr>
                <w:lang w:val="en-US"/>
              </w:rPr>
            </w:pPr>
            <w:r w:rsidRPr="000F1D2C">
              <w:rPr>
                <w:lang w:val="en-US"/>
              </w:rPr>
              <w:lastRenderedPageBreak/>
              <w:t>12-09-68337</w:t>
            </w:r>
            <w:r w:rsidR="008B6005" w:rsidRPr="000F1D2C">
              <w:rPr>
                <w:szCs w:val="22"/>
                <w:lang w:val="en-US"/>
              </w:rPr>
              <w:fldChar w:fldCharType="begin"/>
            </w:r>
            <w:r w:rsidR="0003775E" w:rsidRPr="000F1D2C">
              <w:rPr>
                <w:szCs w:val="22"/>
                <w:lang w:val="en-US"/>
              </w:rPr>
              <w:instrText xml:space="preserve"> XE "12-09-68337" \f “dan”</w:instrText>
            </w:r>
            <w:r w:rsidR="008B6005" w:rsidRPr="000F1D2C">
              <w:rPr>
                <w:szCs w:val="22"/>
                <w:lang w:val="en-US"/>
              </w:rPr>
              <w:fldChar w:fldCharType="end"/>
            </w:r>
          </w:p>
          <w:p w14:paraId="4E90FB42" w14:textId="77777777" w:rsidR="00E1245F" w:rsidRPr="000F1D2C" w:rsidRDefault="00E1245F" w:rsidP="0003775E">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3ED31" w14:textId="77777777" w:rsidR="00134541" w:rsidRPr="000F1D2C" w:rsidRDefault="00A308E2" w:rsidP="009E0BEF">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 xml:space="preserve">Notices or Orders – </w:t>
            </w:r>
            <w:r w:rsidR="00134541" w:rsidRPr="000F1D2C">
              <w:rPr>
                <w:rFonts w:asciiTheme="minorHAnsi" w:eastAsia="Times New Roman" w:hAnsiTheme="minorHAnsi"/>
                <w:b/>
                <w:i/>
                <w:color w:val="auto"/>
                <w:szCs w:val="22"/>
              </w:rPr>
              <w:t>Non Adjudicated</w:t>
            </w:r>
          </w:p>
          <w:p w14:paraId="50AF3EF3" w14:textId="77777777" w:rsidR="00E90666" w:rsidRPr="000F1D2C" w:rsidRDefault="00134541" w:rsidP="009E0BEF">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Notices, orders, or other documents relating to actions taken against entities subject to regulation by the Department of Agriculture when the action does NOT result in an adjudicative case against the entity.</w:t>
            </w:r>
            <w:r w:rsidR="00E90666"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E90666" w:rsidRPr="000F1D2C">
              <w:rPr>
                <w:rFonts w:asciiTheme="minorHAnsi" w:eastAsia="Times New Roman" w:hAnsiTheme="minorHAnsi"/>
                <w:color w:val="auto"/>
                <w:szCs w:val="22"/>
              </w:rPr>
              <w:instrText xml:space="preserve"> XE "notices or orders, non adjudicated" \f “subject” </w:instrText>
            </w:r>
            <w:r w:rsidR="008B6005" w:rsidRPr="000F1D2C">
              <w:rPr>
                <w:rFonts w:asciiTheme="minorHAnsi" w:eastAsia="Times New Roman" w:hAnsiTheme="minorHAnsi"/>
                <w:color w:val="auto"/>
                <w:szCs w:val="22"/>
              </w:rPr>
              <w:fldChar w:fldCharType="end"/>
            </w:r>
          </w:p>
          <w:p w14:paraId="6E0EDB6C" w14:textId="77777777" w:rsidR="00134541" w:rsidRPr="000F1D2C" w:rsidRDefault="00134541" w:rsidP="009E0BEF">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r w:rsidR="00A62239" w:rsidRPr="000F1D2C">
              <w:rPr>
                <w:rFonts w:asciiTheme="minorHAnsi" w:eastAsia="Times New Roman" w:hAnsiTheme="minorHAnsi"/>
                <w:color w:val="auto"/>
                <w:szCs w:val="22"/>
              </w:rPr>
              <w:t xml:space="preserve"> </w:t>
            </w:r>
          </w:p>
          <w:p w14:paraId="4B04B4B2"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Closing, degrade, regrade and hold orders</w:t>
            </w:r>
            <w:r w:rsidR="00E90666" w:rsidRPr="000F1D2C">
              <w:rPr>
                <w:rFonts w:asciiTheme="minorHAnsi" w:eastAsia="Times New Roman" w:hAnsiTheme="minorHAnsi"/>
                <w:color w:val="auto"/>
                <w:szCs w:val="22"/>
              </w:rPr>
              <w:t>;</w:t>
            </w:r>
          </w:p>
          <w:p w14:paraId="0E94F140"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Notices of correction, destruction, detention</w:t>
            </w:r>
            <w:r w:rsidR="00E90666" w:rsidRPr="000F1D2C">
              <w:rPr>
                <w:rFonts w:asciiTheme="minorHAnsi" w:eastAsia="Times New Roman" w:hAnsiTheme="minorHAnsi"/>
                <w:color w:val="auto"/>
                <w:szCs w:val="22"/>
              </w:rPr>
              <w:t>;</w:t>
            </w:r>
          </w:p>
          <w:p w14:paraId="02F7DCE6"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Notices of embargo and impound</w:t>
            </w:r>
            <w:r w:rsidR="00E90666" w:rsidRPr="000F1D2C">
              <w:rPr>
                <w:rFonts w:asciiTheme="minorHAnsi" w:eastAsia="Times New Roman" w:hAnsiTheme="minorHAnsi"/>
                <w:color w:val="auto"/>
                <w:szCs w:val="22"/>
              </w:rPr>
              <w:t>;</w:t>
            </w:r>
          </w:p>
          <w:p w14:paraId="79E22351"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Notices of inspection, rejection and unregistered products</w:t>
            </w:r>
            <w:r w:rsidR="00E90666" w:rsidRPr="000F1D2C">
              <w:rPr>
                <w:rFonts w:asciiTheme="minorHAnsi" w:eastAsia="Times New Roman" w:hAnsiTheme="minorHAnsi"/>
                <w:color w:val="auto"/>
                <w:szCs w:val="22"/>
              </w:rPr>
              <w:t>;</w:t>
            </w:r>
          </w:p>
          <w:p w14:paraId="7371CA5E"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Releases or removal of notices and orders</w:t>
            </w:r>
            <w:r w:rsidR="00E90666" w:rsidRPr="000F1D2C">
              <w:rPr>
                <w:rFonts w:asciiTheme="minorHAnsi" w:eastAsia="Times New Roman" w:hAnsiTheme="minorHAnsi"/>
                <w:color w:val="auto"/>
                <w:szCs w:val="22"/>
              </w:rPr>
              <w:t>;</w:t>
            </w:r>
          </w:p>
          <w:p w14:paraId="6F6D774D" w14:textId="77777777" w:rsidR="00D4352A" w:rsidRPr="000F1D2C" w:rsidRDefault="00D8124E"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Sampling – deficiencies and penalties,</w:t>
            </w:r>
            <w:r w:rsidR="00D4352A" w:rsidRPr="000F1D2C">
              <w:rPr>
                <w:rFonts w:asciiTheme="minorHAnsi" w:eastAsia="Times New Roman" w:hAnsiTheme="minorHAnsi"/>
                <w:color w:val="auto"/>
                <w:szCs w:val="22"/>
              </w:rPr>
              <w:t xml:space="preserve"> and misbranding;</w:t>
            </w:r>
          </w:p>
          <w:p w14:paraId="5586A840"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Stop orders for sale or use</w:t>
            </w:r>
            <w:r w:rsidR="00E90666" w:rsidRPr="000F1D2C">
              <w:rPr>
                <w:rFonts w:asciiTheme="minorHAnsi" w:eastAsia="Times New Roman" w:hAnsiTheme="minorHAnsi"/>
                <w:color w:val="auto"/>
                <w:szCs w:val="22"/>
              </w:rPr>
              <w:t>;</w:t>
            </w:r>
          </w:p>
          <w:p w14:paraId="29F19304" w14:textId="77777777" w:rsidR="00134541" w:rsidRPr="000F1D2C" w:rsidRDefault="00134541" w:rsidP="00E90666">
            <w:pPr>
              <w:pStyle w:val="ListParagraph"/>
              <w:numPr>
                <w:ilvl w:val="0"/>
                <w:numId w:val="7"/>
              </w:numPr>
              <w:spacing w:before="60" w:after="60"/>
              <w:rPr>
                <w:color w:val="auto"/>
              </w:rPr>
            </w:pPr>
            <w:r w:rsidRPr="000F1D2C">
              <w:rPr>
                <w:rFonts w:asciiTheme="minorHAnsi" w:eastAsia="Times New Roman" w:hAnsiTheme="minorHAnsi"/>
                <w:color w:val="auto"/>
                <w:szCs w:val="22"/>
              </w:rPr>
              <w:t>Warning notices</w:t>
            </w:r>
            <w:r w:rsidR="00E90666" w:rsidRPr="000F1D2C">
              <w:rPr>
                <w:rFonts w:asciiTheme="minorHAnsi" w:eastAsia="Times New Roman"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A1CC48" w14:textId="77777777" w:rsidR="00134541" w:rsidRPr="000F1D2C" w:rsidRDefault="00134541" w:rsidP="009E0BEF">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A13C3C" w:rsidRPr="000F1D2C">
              <w:rPr>
                <w:rFonts w:asciiTheme="minorHAnsi" w:eastAsia="Times New Roman" w:hAnsiTheme="minorHAnsi"/>
                <w:color w:val="auto"/>
                <w:szCs w:val="22"/>
              </w:rPr>
              <w:t>6</w:t>
            </w:r>
            <w:r w:rsidR="00FF0005"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t xml:space="preserve">years </w:t>
            </w:r>
            <w:r w:rsidR="00DC70EA" w:rsidRPr="000F1D2C">
              <w:rPr>
                <w:rFonts w:asciiTheme="minorHAnsi" w:eastAsia="Times New Roman" w:hAnsiTheme="minorHAnsi"/>
                <w:color w:val="auto"/>
                <w:szCs w:val="22"/>
              </w:rPr>
              <w:t>after notice or order is issued</w:t>
            </w:r>
          </w:p>
          <w:p w14:paraId="6126B91A" w14:textId="77777777" w:rsidR="00134541" w:rsidRPr="000F1D2C" w:rsidRDefault="00134541" w:rsidP="009E0BEF">
            <w:pPr>
              <w:spacing w:before="60" w:after="60"/>
              <w:rPr>
                <w:rFonts w:asciiTheme="minorHAnsi" w:eastAsia="Times New Roman" w:hAnsiTheme="minorHAnsi"/>
                <w:i/>
                <w:color w:val="auto"/>
                <w:szCs w:val="22"/>
              </w:rPr>
            </w:pPr>
            <w:r w:rsidRPr="000F1D2C">
              <w:rPr>
                <w:rFonts w:asciiTheme="minorHAnsi" w:eastAsia="Times New Roman" w:hAnsiTheme="minorHAnsi"/>
                <w:i/>
                <w:color w:val="auto"/>
                <w:szCs w:val="22"/>
              </w:rPr>
              <w:t xml:space="preserve">   </w:t>
            </w:r>
            <w:r w:rsidR="00DC70EA" w:rsidRPr="000F1D2C">
              <w:rPr>
                <w:rFonts w:asciiTheme="minorHAnsi" w:eastAsia="Times New Roman" w:hAnsiTheme="minorHAnsi"/>
                <w:i/>
                <w:color w:val="auto"/>
                <w:szCs w:val="22"/>
              </w:rPr>
              <w:t>t</w:t>
            </w:r>
            <w:r w:rsidRPr="000F1D2C">
              <w:rPr>
                <w:rFonts w:asciiTheme="minorHAnsi" w:eastAsia="Times New Roman" w:hAnsiTheme="minorHAnsi"/>
                <w:i/>
                <w:color w:val="auto"/>
                <w:szCs w:val="22"/>
              </w:rPr>
              <w:t>hen</w:t>
            </w:r>
          </w:p>
          <w:p w14:paraId="2597F735" w14:textId="77777777" w:rsidR="00134541" w:rsidRPr="000F1D2C" w:rsidRDefault="00134541" w:rsidP="009E0BEF">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F38126" w14:textId="77777777" w:rsidR="00134541" w:rsidRPr="000F1D2C" w:rsidRDefault="00602CBD" w:rsidP="00602CBD">
            <w:pPr>
              <w:spacing w:before="60"/>
              <w:jc w:val="center"/>
              <w:rPr>
                <w:rFonts w:asciiTheme="minorHAnsi" w:hAnsiTheme="minorHAnsi"/>
                <w:sz w:val="20"/>
                <w:szCs w:val="20"/>
              </w:rPr>
            </w:pPr>
            <w:r w:rsidRPr="000F1D2C">
              <w:rPr>
                <w:rFonts w:asciiTheme="minorHAnsi" w:hAnsiTheme="minorHAnsi"/>
                <w:sz w:val="20"/>
                <w:szCs w:val="20"/>
              </w:rPr>
              <w:t>NON-ARCHIVAL</w:t>
            </w:r>
          </w:p>
          <w:p w14:paraId="05AE60EE" w14:textId="77777777" w:rsidR="00134541"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0DC940F0" w14:textId="77777777" w:rsidR="00134541" w:rsidRPr="000F1D2C" w:rsidRDefault="00134541" w:rsidP="009E0BEF">
            <w:pPr>
              <w:jc w:val="center"/>
              <w:rPr>
                <w:rFonts w:ascii="Arial" w:hAnsi="Arial"/>
                <w:color w:val="auto"/>
                <w:sz w:val="20"/>
                <w:szCs w:val="20"/>
              </w:rPr>
            </w:pPr>
            <w:r w:rsidRPr="000F1D2C">
              <w:rPr>
                <w:color w:val="auto"/>
                <w:sz w:val="20"/>
                <w:szCs w:val="20"/>
              </w:rPr>
              <w:t>OFM</w:t>
            </w:r>
          </w:p>
        </w:tc>
      </w:tr>
    </w:tbl>
    <w:p w14:paraId="5CA0E9F0" w14:textId="77777777" w:rsidR="00D01E00" w:rsidRPr="000F1D2C" w:rsidRDefault="00D01E00" w:rsidP="00FE0AB4">
      <w:pPr>
        <w:pStyle w:val="StyleFunctionsNotBold"/>
        <w:numPr>
          <w:ilvl w:val="0"/>
          <w:numId w:val="0"/>
        </w:numPr>
        <w:spacing w:after="0"/>
        <w:ind w:left="792" w:hanging="792"/>
        <w:rPr>
          <w:color w:val="auto"/>
          <w:sz w:val="22"/>
          <w:szCs w:val="22"/>
        </w:rPr>
      </w:pPr>
    </w:p>
    <w:p w14:paraId="243B797A" w14:textId="77777777" w:rsidR="00FE0AB4" w:rsidRPr="000F1D2C" w:rsidRDefault="00FE0AB4" w:rsidP="00FE0AB4">
      <w:pPr>
        <w:pStyle w:val="StyleFunctionsNotBold"/>
        <w:numPr>
          <w:ilvl w:val="0"/>
          <w:numId w:val="0"/>
        </w:numPr>
        <w:spacing w:after="0"/>
        <w:ind w:left="792" w:hanging="792"/>
        <w:rPr>
          <w:color w:val="auto"/>
          <w:sz w:val="22"/>
          <w:szCs w:val="22"/>
        </w:rPr>
      </w:pPr>
    </w:p>
    <w:p w14:paraId="18AFF645" w14:textId="77777777" w:rsidR="007F16AB" w:rsidRPr="000F1D2C" w:rsidRDefault="007F16AB" w:rsidP="00FE0AB4">
      <w:pPr>
        <w:pStyle w:val="StyleFunctionsNotBold"/>
        <w:numPr>
          <w:ilvl w:val="0"/>
          <w:numId w:val="0"/>
        </w:numPr>
        <w:spacing w:after="0"/>
        <w:ind w:left="792" w:hanging="792"/>
        <w:rPr>
          <w:color w:val="auto"/>
          <w:sz w:val="22"/>
          <w:szCs w:val="22"/>
        </w:rPr>
        <w:sectPr w:rsidR="007F16AB" w:rsidRPr="000F1D2C" w:rsidSect="00220E22">
          <w:footerReference w:type="default" r:id="rId12"/>
          <w:pgSz w:w="15840" w:h="12240" w:orient="landscape" w:code="1"/>
          <w:pgMar w:top="1080" w:right="720" w:bottom="1080" w:left="720" w:header="1080" w:footer="720" w:gutter="0"/>
          <w:cols w:space="720"/>
          <w:docGrid w:linePitch="360"/>
        </w:sectPr>
      </w:pPr>
    </w:p>
    <w:p w14:paraId="31876A57" w14:textId="77777777" w:rsidR="00A62239" w:rsidRPr="000F1D2C" w:rsidRDefault="00A62239" w:rsidP="00A62239">
      <w:pPr>
        <w:pStyle w:val="Functions"/>
        <w:rPr>
          <w:color w:val="auto"/>
        </w:rPr>
      </w:pPr>
      <w:bookmarkStart w:id="2" w:name="_Toc29391600"/>
      <w:r w:rsidRPr="000F1D2C">
        <w:rPr>
          <w:color w:val="auto"/>
        </w:rPr>
        <w:lastRenderedPageBreak/>
        <w:t>AGRICULTURAL DEVELOPMENT AND PROMOTION</w:t>
      </w:r>
      <w:bookmarkEnd w:id="2"/>
    </w:p>
    <w:p w14:paraId="33076B11" w14:textId="77777777" w:rsidR="00A62239" w:rsidRPr="000F1D2C" w:rsidRDefault="00A62239" w:rsidP="00A62239">
      <w:pPr>
        <w:overflowPunct w:val="0"/>
        <w:autoSpaceDE w:val="0"/>
        <w:autoSpaceDN w:val="0"/>
        <w:adjustRightInd w:val="0"/>
        <w:spacing w:after="120"/>
        <w:textAlignment w:val="baseline"/>
        <w:rPr>
          <w:color w:val="auto"/>
        </w:rPr>
      </w:pPr>
      <w:r w:rsidRPr="000F1D2C">
        <w:rPr>
          <w:color w:val="auto"/>
        </w:rPr>
        <w:t xml:space="preserve">This section covers records relating to the </w:t>
      </w:r>
      <w:r w:rsidR="00685101" w:rsidRPr="000F1D2C">
        <w:rPr>
          <w:color w:val="auto"/>
        </w:rPr>
        <w:t>development and promotion of agriculture</w:t>
      </w:r>
      <w:r w:rsidRPr="000F1D2C">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62239" w:rsidRPr="000F1D2C" w14:paraId="08E4C60A" w14:textId="77777777" w:rsidTr="000F1D2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A32E63" w14:textId="77777777" w:rsidR="00A62239" w:rsidRPr="000F1D2C" w:rsidRDefault="00A62239" w:rsidP="00FE0AB4">
            <w:pPr>
              <w:pStyle w:val="Activties"/>
              <w:tabs>
                <w:tab w:val="clear" w:pos="720"/>
              </w:tabs>
              <w:spacing w:after="0"/>
              <w:ind w:left="864" w:hanging="864"/>
              <w:rPr>
                <w:color w:val="auto"/>
              </w:rPr>
            </w:pPr>
            <w:bookmarkStart w:id="3" w:name="_Toc29391601"/>
            <w:r w:rsidRPr="000F1D2C">
              <w:rPr>
                <w:color w:val="auto"/>
              </w:rPr>
              <w:t>FAIRS, MARKETING AND BUSINESS PROMOTION</w:t>
            </w:r>
            <w:bookmarkEnd w:id="3"/>
          </w:p>
          <w:p w14:paraId="1537632F" w14:textId="77777777" w:rsidR="00920C09" w:rsidRPr="000F1D2C" w:rsidRDefault="00920C09" w:rsidP="00124583">
            <w:pPr>
              <w:pStyle w:val="ActivityText"/>
              <w:ind w:left="871"/>
            </w:pPr>
            <w:r w:rsidRPr="000F1D2C">
              <w:rPr>
                <w:color w:val="auto"/>
              </w:rPr>
              <w:t xml:space="preserve">The activities relating to the promotion, development and educational opportunities supporting agriculture for the state of Washington. </w:t>
            </w:r>
          </w:p>
        </w:tc>
      </w:tr>
      <w:tr w:rsidR="00A62239" w:rsidRPr="000F1D2C" w14:paraId="51C174FF"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8E1771"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263187" w14:textId="77777777" w:rsidR="00A62239" w:rsidRPr="000F1D2C" w:rsidRDefault="00A62239" w:rsidP="00A62239">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46DBF6"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20"/>
                <w:szCs w:val="20"/>
              </w:rPr>
              <w:t>RETENTION AND</w:t>
            </w:r>
          </w:p>
          <w:p w14:paraId="4A7156FD"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2313F4"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796D4B" w:rsidRPr="000F1D2C" w14:paraId="0DA0043F"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23022" w14:textId="77777777" w:rsidR="00796D4B" w:rsidRPr="00E1245F" w:rsidRDefault="0077065D" w:rsidP="00E1245F">
            <w:pPr>
              <w:pStyle w:val="TableText-AllOther"/>
              <w:rPr>
                <w:rFonts w:asciiTheme="minorHAnsi" w:hAnsiTheme="minorHAnsi"/>
                <w:szCs w:val="22"/>
                <w:lang w:val="en-US"/>
              </w:rPr>
            </w:pPr>
            <w:r w:rsidRPr="000F1D2C">
              <w:rPr>
                <w:rFonts w:asciiTheme="minorHAnsi" w:hAnsiTheme="minorHAnsi"/>
                <w:szCs w:val="22"/>
                <w:lang w:val="en-US"/>
              </w:rPr>
              <w:t>15-09</w:t>
            </w:r>
            <w:r w:rsidR="0053459E" w:rsidRPr="000F1D2C">
              <w:rPr>
                <w:rFonts w:asciiTheme="minorHAnsi" w:hAnsiTheme="minorHAnsi"/>
                <w:szCs w:val="22"/>
                <w:lang w:val="en-US"/>
              </w:rPr>
              <w:t>-</w:t>
            </w:r>
            <w:r w:rsidR="0063481E" w:rsidRPr="000F1D2C">
              <w:rPr>
                <w:rFonts w:asciiTheme="minorHAnsi" w:hAnsiTheme="minorHAnsi"/>
                <w:szCs w:val="22"/>
                <w:lang w:val="en-US"/>
              </w:rPr>
              <w:t>68826</w:t>
            </w:r>
            <w:r w:rsidR="00324794" w:rsidRPr="000F1D2C">
              <w:rPr>
                <w:szCs w:val="22"/>
                <w:lang w:val="en-US"/>
              </w:rPr>
              <w:fldChar w:fldCharType="begin"/>
            </w:r>
            <w:r w:rsidR="00324794" w:rsidRPr="000F1D2C">
              <w:rPr>
                <w:szCs w:val="22"/>
                <w:lang w:val="en-US"/>
              </w:rPr>
              <w:instrText xml:space="preserve"> XE "15-09-68826" \f “dan”</w:instrText>
            </w:r>
            <w:r w:rsidR="00324794" w:rsidRPr="000F1D2C">
              <w:rPr>
                <w:szCs w:val="22"/>
                <w:lang w:val="en-US"/>
              </w:rPr>
              <w:fldChar w:fldCharType="end"/>
            </w:r>
          </w:p>
          <w:p w14:paraId="1FED457F" w14:textId="77777777" w:rsidR="00E1245F" w:rsidRPr="000F1D2C" w:rsidRDefault="00E1245F" w:rsidP="00324794">
            <w:pPr>
              <w:pStyle w:val="TableText-AllOther"/>
              <w:rPr>
                <w:rFonts w:asciiTheme="minorHAnsi" w:hAnsiTheme="minorHAnsi"/>
                <w:szCs w:val="22"/>
                <w:lang w:val="en-US"/>
              </w:rPr>
            </w:pPr>
            <w:r w:rsidRPr="000F1D2C">
              <w:rPr>
                <w:rFonts w:asciiTheme="minorHAnsi" w:hAnsiTheme="minorHAnsi"/>
                <w:szCs w:val="22"/>
                <w:lang w:val="en-US"/>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8FD501" w14:textId="77777777" w:rsidR="00796D4B" w:rsidRPr="000F1D2C" w:rsidRDefault="00796D4B" w:rsidP="00A62239">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Commodity Commission Election</w:t>
            </w:r>
            <w:r w:rsidR="00DF5DC8" w:rsidRPr="000F1D2C">
              <w:rPr>
                <w:rFonts w:asciiTheme="minorHAnsi" w:hAnsiTheme="minorHAnsi"/>
                <w:b/>
                <w:bCs/>
                <w:i/>
                <w:color w:val="auto"/>
                <w:szCs w:val="22"/>
              </w:rPr>
              <w:t>,</w:t>
            </w:r>
            <w:r w:rsidRPr="000F1D2C">
              <w:rPr>
                <w:rFonts w:asciiTheme="minorHAnsi" w:hAnsiTheme="minorHAnsi"/>
                <w:b/>
                <w:bCs/>
                <w:i/>
                <w:color w:val="auto"/>
                <w:szCs w:val="22"/>
              </w:rPr>
              <w:t xml:space="preserve"> </w:t>
            </w:r>
            <w:r w:rsidR="00DF5DC8" w:rsidRPr="000F1D2C">
              <w:rPr>
                <w:rFonts w:asciiTheme="minorHAnsi" w:hAnsiTheme="minorHAnsi"/>
                <w:b/>
                <w:bCs/>
                <w:i/>
                <w:color w:val="auto"/>
                <w:szCs w:val="22"/>
              </w:rPr>
              <w:t xml:space="preserve">Advisory Vote </w:t>
            </w:r>
            <w:r w:rsidRPr="000F1D2C">
              <w:rPr>
                <w:rFonts w:asciiTheme="minorHAnsi" w:hAnsiTheme="minorHAnsi"/>
                <w:b/>
                <w:bCs/>
                <w:i/>
                <w:color w:val="auto"/>
                <w:szCs w:val="22"/>
              </w:rPr>
              <w:t>and Referendum Ballots</w:t>
            </w:r>
          </w:p>
          <w:p w14:paraId="64EB6638" w14:textId="77777777" w:rsidR="00FB3E49" w:rsidRPr="000F1D2C" w:rsidRDefault="00796D4B" w:rsidP="00FB3E49">
            <w:pPr>
              <w:spacing w:before="60" w:after="60"/>
              <w:ind w:left="13"/>
              <w:rPr>
                <w:rFonts w:asciiTheme="minorHAnsi" w:eastAsia="Times New Roman" w:hAnsiTheme="minorHAnsi"/>
                <w:color w:val="auto"/>
                <w:szCs w:val="22"/>
              </w:rPr>
            </w:pPr>
            <w:r w:rsidRPr="000F1D2C">
              <w:rPr>
                <w:rFonts w:asciiTheme="minorHAnsi" w:hAnsiTheme="minorHAnsi"/>
                <w:bCs/>
                <w:color w:val="auto"/>
                <w:szCs w:val="22"/>
              </w:rPr>
              <w:t xml:space="preserve">Ballots received from </w:t>
            </w:r>
            <w:r w:rsidR="009F41EC" w:rsidRPr="000F1D2C">
              <w:rPr>
                <w:rFonts w:asciiTheme="minorHAnsi" w:hAnsiTheme="minorHAnsi"/>
                <w:bCs/>
                <w:color w:val="auto"/>
                <w:szCs w:val="22"/>
              </w:rPr>
              <w:t>affected producers</w:t>
            </w:r>
            <w:r w:rsidRPr="000F1D2C">
              <w:rPr>
                <w:rFonts w:asciiTheme="minorHAnsi" w:hAnsiTheme="minorHAnsi"/>
                <w:bCs/>
                <w:color w:val="auto"/>
                <w:szCs w:val="22"/>
              </w:rPr>
              <w:t xml:space="preserve"> voting in </w:t>
            </w:r>
            <w:r w:rsidR="009F41EC" w:rsidRPr="000F1D2C">
              <w:rPr>
                <w:rFonts w:asciiTheme="minorHAnsi" w:hAnsiTheme="minorHAnsi"/>
                <w:bCs/>
                <w:color w:val="auto"/>
                <w:szCs w:val="22"/>
              </w:rPr>
              <w:t xml:space="preserve">commodity commission and board </w:t>
            </w:r>
            <w:r w:rsidRPr="000F1D2C">
              <w:rPr>
                <w:rFonts w:asciiTheme="minorHAnsi" w:hAnsiTheme="minorHAnsi"/>
                <w:bCs/>
                <w:color w:val="auto"/>
                <w:szCs w:val="22"/>
              </w:rPr>
              <w:t xml:space="preserve">elections and referendums, which are used to </w:t>
            </w:r>
            <w:r w:rsidR="002A039C" w:rsidRPr="000F1D2C">
              <w:rPr>
                <w:rFonts w:asciiTheme="minorHAnsi" w:hAnsiTheme="minorHAnsi"/>
                <w:bCs/>
                <w:color w:val="auto"/>
                <w:szCs w:val="22"/>
              </w:rPr>
              <w:t>tally</w:t>
            </w:r>
            <w:r w:rsidRPr="000F1D2C">
              <w:rPr>
                <w:rFonts w:asciiTheme="minorHAnsi" w:hAnsiTheme="minorHAnsi"/>
                <w:bCs/>
                <w:color w:val="auto"/>
                <w:szCs w:val="22"/>
              </w:rPr>
              <w:t xml:space="preserve"> the results of </w:t>
            </w:r>
            <w:r w:rsidR="009F41EC" w:rsidRPr="000F1D2C">
              <w:rPr>
                <w:rFonts w:asciiTheme="minorHAnsi" w:hAnsiTheme="minorHAnsi"/>
                <w:bCs/>
                <w:color w:val="auto"/>
                <w:szCs w:val="22"/>
              </w:rPr>
              <w:t xml:space="preserve">the </w:t>
            </w:r>
            <w:r w:rsidRPr="000F1D2C">
              <w:rPr>
                <w:rFonts w:asciiTheme="minorHAnsi" w:hAnsiTheme="minorHAnsi"/>
                <w:bCs/>
                <w:color w:val="auto"/>
                <w:szCs w:val="22"/>
              </w:rPr>
              <w:t>elections and referendums</w:t>
            </w:r>
            <w:r w:rsidR="000F1D2C" w:rsidRPr="000F1D2C">
              <w:rPr>
                <w:rFonts w:asciiTheme="minorHAnsi" w:hAnsiTheme="minorHAnsi"/>
                <w:bCs/>
                <w:color w:val="auto"/>
                <w:szCs w:val="22"/>
              </w:rPr>
              <w:t xml:space="preserve">. </w:t>
            </w:r>
            <w:r w:rsidRPr="000F1D2C">
              <w:rPr>
                <w:rFonts w:asciiTheme="minorHAnsi" w:hAnsiTheme="minorHAnsi"/>
                <w:bCs/>
                <w:color w:val="auto"/>
                <w:szCs w:val="22"/>
              </w:rPr>
              <w:t xml:space="preserve">Ballots are kept separately from the remainder of election and referendum files to ensure the confidentiality of how each </w:t>
            </w:r>
            <w:r w:rsidR="009F41EC" w:rsidRPr="000F1D2C">
              <w:rPr>
                <w:rFonts w:asciiTheme="minorHAnsi" w:hAnsiTheme="minorHAnsi"/>
                <w:bCs/>
                <w:color w:val="auto"/>
                <w:szCs w:val="22"/>
              </w:rPr>
              <w:t>producer</w:t>
            </w:r>
            <w:r w:rsidRPr="000F1D2C">
              <w:rPr>
                <w:rFonts w:asciiTheme="minorHAnsi" w:hAnsiTheme="minorHAnsi"/>
                <w:bCs/>
                <w:color w:val="auto"/>
                <w:szCs w:val="22"/>
              </w:rPr>
              <w:t xml:space="preserve"> voted.</w:t>
            </w:r>
            <w:r w:rsidR="00FB3E49" w:rsidRPr="000F1D2C">
              <w:rPr>
                <w:rFonts w:asciiTheme="minorHAnsi" w:eastAsia="Times New Roman" w:hAnsiTheme="minorHAnsi"/>
                <w:color w:val="auto"/>
                <w:szCs w:val="22"/>
              </w:rPr>
              <w:t xml:space="preserve"> </w:t>
            </w:r>
            <w:r w:rsidR="00FB3E49" w:rsidRPr="000F1D2C">
              <w:rPr>
                <w:rFonts w:asciiTheme="minorHAnsi" w:eastAsia="Times New Roman" w:hAnsiTheme="minorHAnsi"/>
                <w:color w:val="auto"/>
                <w:szCs w:val="22"/>
              </w:rPr>
              <w:fldChar w:fldCharType="begin"/>
            </w:r>
            <w:r w:rsidR="00FB3E49" w:rsidRPr="000F1D2C">
              <w:rPr>
                <w:rFonts w:asciiTheme="minorHAnsi" w:eastAsia="Times New Roman" w:hAnsiTheme="minorHAnsi"/>
                <w:color w:val="auto"/>
                <w:szCs w:val="22"/>
              </w:rPr>
              <w:instrText xml:space="preserve"> XE "commodity commission</w:instrText>
            </w:r>
            <w:r w:rsidR="00895C3E">
              <w:rPr>
                <w:rFonts w:asciiTheme="minorHAnsi" w:eastAsia="Times New Roman" w:hAnsiTheme="minorHAnsi"/>
                <w:color w:val="auto"/>
                <w:szCs w:val="22"/>
              </w:rPr>
              <w:instrText>s:nominations/</w:instrText>
            </w:r>
            <w:r w:rsidR="00FB3E49" w:rsidRPr="000F1D2C">
              <w:rPr>
                <w:rFonts w:asciiTheme="minorHAnsi" w:eastAsia="Times New Roman" w:hAnsiTheme="minorHAnsi"/>
                <w:color w:val="auto"/>
                <w:szCs w:val="22"/>
              </w:rPr>
              <w:instrText>election</w:instrText>
            </w:r>
            <w:r w:rsidR="00895C3E">
              <w:rPr>
                <w:rFonts w:asciiTheme="minorHAnsi" w:eastAsia="Times New Roman" w:hAnsiTheme="minorHAnsi"/>
                <w:color w:val="auto"/>
                <w:szCs w:val="22"/>
              </w:rPr>
              <w:instrText>s/</w:instrText>
            </w:r>
            <w:r w:rsidR="00FB3E49" w:rsidRPr="000F1D2C">
              <w:rPr>
                <w:rFonts w:asciiTheme="minorHAnsi" w:eastAsia="Times New Roman" w:hAnsiTheme="minorHAnsi"/>
                <w:color w:val="auto"/>
                <w:szCs w:val="22"/>
              </w:rPr>
              <w:instrText>advisory vote</w:instrText>
            </w:r>
            <w:r w:rsidR="00895C3E">
              <w:rPr>
                <w:rFonts w:asciiTheme="minorHAnsi" w:eastAsia="Times New Roman" w:hAnsiTheme="minorHAnsi"/>
                <w:color w:val="auto"/>
                <w:szCs w:val="22"/>
              </w:rPr>
              <w:instrText>s/</w:instrText>
            </w:r>
            <w:r w:rsidR="00FB3E49" w:rsidRPr="000F1D2C">
              <w:rPr>
                <w:rFonts w:asciiTheme="minorHAnsi" w:eastAsia="Times New Roman" w:hAnsiTheme="minorHAnsi"/>
                <w:color w:val="auto"/>
                <w:szCs w:val="22"/>
              </w:rPr>
              <w:instrText xml:space="preserve">referendum ballots" \f “subject” </w:instrText>
            </w:r>
            <w:r w:rsidR="00FB3E49" w:rsidRPr="000F1D2C">
              <w:rPr>
                <w:rFonts w:asciiTheme="minorHAnsi" w:eastAsia="Times New Roman" w:hAnsiTheme="minorHAnsi"/>
                <w:color w:val="auto"/>
                <w:szCs w:val="22"/>
              </w:rPr>
              <w:fldChar w:fldCharType="end"/>
            </w:r>
          </w:p>
          <w:p w14:paraId="35BD710C" w14:textId="77777777" w:rsidR="002A039C" w:rsidRPr="000F1D2C" w:rsidRDefault="002A039C" w:rsidP="002A039C">
            <w:pPr>
              <w:pStyle w:val="ListParagraph"/>
              <w:spacing w:before="120" w:after="60"/>
              <w:ind w:left="13"/>
              <w:rPr>
                <w:rFonts w:asciiTheme="minorHAnsi" w:hAnsiTheme="minorHAnsi"/>
                <w:bCs/>
                <w:i/>
                <w:color w:val="auto"/>
                <w:sz w:val="21"/>
                <w:szCs w:val="21"/>
              </w:rPr>
            </w:pPr>
            <w:r w:rsidRPr="000F1D2C">
              <w:rPr>
                <w:rFonts w:asciiTheme="minorHAnsi" w:hAnsiTheme="minorHAnsi"/>
                <w:bCs/>
                <w:i/>
                <w:color w:val="auto"/>
                <w:sz w:val="21"/>
                <w:szCs w:val="21"/>
              </w:rPr>
              <w:t>Note: Retention requirements per RCW 15.65.205 and RCW 15.66</w:t>
            </w:r>
            <w:r w:rsidR="000F1D2C" w:rsidRPr="000F1D2C">
              <w:rPr>
                <w:rFonts w:asciiTheme="minorHAnsi" w:hAnsiTheme="minorHAnsi"/>
                <w:bCs/>
                <w:i/>
                <w:color w:val="auto"/>
                <w:sz w:val="21"/>
                <w:szCs w:val="21"/>
              </w:rPr>
              <w:t>.123.</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A6B91E" w14:textId="77777777" w:rsidR="00796D4B" w:rsidRPr="000F1D2C" w:rsidRDefault="00796D4B" w:rsidP="00057A54">
            <w:pPr>
              <w:spacing w:before="60" w:after="60"/>
              <w:rPr>
                <w:bCs/>
                <w:color w:val="auto"/>
                <w:szCs w:val="17"/>
              </w:rPr>
            </w:pPr>
            <w:r w:rsidRPr="000F1D2C">
              <w:rPr>
                <w:b/>
                <w:bCs/>
                <w:color w:val="auto"/>
                <w:szCs w:val="17"/>
              </w:rPr>
              <w:t xml:space="preserve">Retain </w:t>
            </w:r>
            <w:r w:rsidRPr="000F1D2C">
              <w:rPr>
                <w:bCs/>
                <w:color w:val="auto"/>
                <w:szCs w:val="17"/>
              </w:rPr>
              <w:t>for 6 months after election or referendum results are published</w:t>
            </w:r>
          </w:p>
          <w:p w14:paraId="7A1892FB" w14:textId="77777777" w:rsidR="00796D4B" w:rsidRPr="000F1D2C" w:rsidRDefault="00796D4B" w:rsidP="00796D4B">
            <w:pPr>
              <w:spacing w:before="60" w:after="60"/>
              <w:rPr>
                <w:bCs/>
                <w:i/>
                <w:color w:val="auto"/>
                <w:szCs w:val="17"/>
              </w:rPr>
            </w:pPr>
            <w:r w:rsidRPr="000F1D2C">
              <w:rPr>
                <w:bCs/>
                <w:i/>
                <w:color w:val="auto"/>
                <w:szCs w:val="17"/>
              </w:rPr>
              <w:t xml:space="preserve">   then</w:t>
            </w:r>
          </w:p>
          <w:p w14:paraId="1BCB9448" w14:textId="77777777" w:rsidR="00796D4B" w:rsidRPr="000F1D2C" w:rsidRDefault="00796D4B" w:rsidP="00796D4B">
            <w:pPr>
              <w:spacing w:before="60" w:after="60"/>
              <w:rPr>
                <w:b/>
                <w:bCs/>
                <w:color w:val="auto"/>
                <w:szCs w:val="17"/>
              </w:rPr>
            </w:pPr>
            <w:r w:rsidRPr="000F1D2C">
              <w:rPr>
                <w:b/>
                <w:bCs/>
                <w:color w:val="auto"/>
                <w:szCs w:val="17"/>
              </w:rPr>
              <w:t>Destroy</w:t>
            </w:r>
            <w:r w:rsidR="00D4352A"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04539D" w14:textId="77777777" w:rsidR="00796D4B" w:rsidRPr="000F1D2C" w:rsidRDefault="000C6F30" w:rsidP="003F208A">
            <w:pPr>
              <w:spacing w:before="60"/>
              <w:jc w:val="center"/>
              <w:rPr>
                <w:color w:val="auto"/>
                <w:sz w:val="20"/>
                <w:szCs w:val="20"/>
              </w:rPr>
            </w:pPr>
            <w:r w:rsidRPr="000F1D2C">
              <w:rPr>
                <w:color w:val="auto"/>
                <w:sz w:val="20"/>
                <w:szCs w:val="20"/>
              </w:rPr>
              <w:t>NON-ARCHIVAL</w:t>
            </w:r>
          </w:p>
          <w:p w14:paraId="7D08967B" w14:textId="77777777" w:rsidR="000C6F30" w:rsidRPr="000F1D2C" w:rsidRDefault="000C6F30" w:rsidP="000F1D2C">
            <w:pPr>
              <w:jc w:val="center"/>
              <w:rPr>
                <w:color w:val="auto"/>
                <w:sz w:val="20"/>
                <w:szCs w:val="20"/>
              </w:rPr>
            </w:pPr>
            <w:r w:rsidRPr="000F1D2C">
              <w:rPr>
                <w:color w:val="auto"/>
                <w:sz w:val="20"/>
                <w:szCs w:val="20"/>
              </w:rPr>
              <w:t>NON-ESSENTIAL</w:t>
            </w:r>
          </w:p>
          <w:p w14:paraId="4D81F4FA" w14:textId="77777777" w:rsidR="000C6F30" w:rsidRPr="000F1D2C" w:rsidRDefault="000C6F30" w:rsidP="000F1D2C">
            <w:pPr>
              <w:jc w:val="center"/>
              <w:rPr>
                <w:color w:val="auto"/>
                <w:szCs w:val="22"/>
              </w:rPr>
            </w:pPr>
            <w:r w:rsidRPr="000F1D2C">
              <w:rPr>
                <w:color w:val="auto"/>
                <w:sz w:val="20"/>
                <w:szCs w:val="20"/>
              </w:rPr>
              <w:t>O</w:t>
            </w:r>
            <w:r w:rsidR="005D24A5" w:rsidRPr="000F1D2C">
              <w:rPr>
                <w:color w:val="auto"/>
                <w:sz w:val="20"/>
                <w:szCs w:val="20"/>
              </w:rPr>
              <w:t>FM</w:t>
            </w:r>
          </w:p>
        </w:tc>
      </w:tr>
      <w:tr w:rsidR="008D7059" w:rsidRPr="000F1D2C" w14:paraId="2E563CEA"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CFAE2A" w14:textId="77777777" w:rsidR="0053459E" w:rsidRPr="000F1D2C" w:rsidRDefault="000160E3" w:rsidP="0053459E">
            <w:pPr>
              <w:pStyle w:val="TableText-AllOther"/>
              <w:rPr>
                <w:rFonts w:asciiTheme="minorHAnsi" w:hAnsiTheme="minorHAnsi"/>
                <w:szCs w:val="22"/>
                <w:lang w:val="en-US"/>
              </w:rPr>
            </w:pPr>
            <w:r w:rsidRPr="000F1D2C">
              <w:rPr>
                <w:rFonts w:asciiTheme="minorHAnsi" w:hAnsiTheme="minorHAnsi"/>
                <w:szCs w:val="22"/>
                <w:lang w:val="en-US"/>
              </w:rPr>
              <w:t>15-</w:t>
            </w:r>
            <w:r w:rsidR="00110C57" w:rsidRPr="000F1D2C">
              <w:rPr>
                <w:rFonts w:asciiTheme="minorHAnsi" w:hAnsiTheme="minorHAnsi"/>
                <w:szCs w:val="22"/>
                <w:lang w:val="en-US"/>
              </w:rPr>
              <w:t>09</w:t>
            </w:r>
            <w:r w:rsidR="0053459E" w:rsidRPr="000F1D2C">
              <w:rPr>
                <w:rFonts w:asciiTheme="minorHAnsi" w:hAnsiTheme="minorHAnsi"/>
                <w:szCs w:val="22"/>
                <w:lang w:val="en-US"/>
              </w:rPr>
              <w:t>-</w:t>
            </w:r>
            <w:r w:rsidR="0063481E" w:rsidRPr="000F1D2C">
              <w:rPr>
                <w:rFonts w:asciiTheme="minorHAnsi" w:hAnsiTheme="minorHAnsi"/>
                <w:szCs w:val="22"/>
                <w:lang w:val="en-US"/>
              </w:rPr>
              <w:t>68827</w:t>
            </w:r>
            <w:r w:rsidR="008B6005" w:rsidRPr="000F1D2C">
              <w:rPr>
                <w:szCs w:val="22"/>
                <w:lang w:val="en-US"/>
              </w:rPr>
              <w:fldChar w:fldCharType="begin"/>
            </w:r>
            <w:r w:rsidR="0053459E" w:rsidRPr="000F1D2C">
              <w:rPr>
                <w:szCs w:val="22"/>
                <w:lang w:val="en-US"/>
              </w:rPr>
              <w:instrText xml:space="preserve"> XE "</w:instrText>
            </w:r>
            <w:r w:rsidR="00324794" w:rsidRPr="000F1D2C">
              <w:rPr>
                <w:szCs w:val="22"/>
                <w:lang w:val="en-US"/>
              </w:rPr>
              <w:instrText>15-09-68827</w:instrText>
            </w:r>
            <w:r w:rsidR="0053459E" w:rsidRPr="000F1D2C">
              <w:rPr>
                <w:szCs w:val="22"/>
                <w:lang w:val="en-US"/>
              </w:rPr>
              <w:instrText>" \f “dan”</w:instrText>
            </w:r>
            <w:r w:rsidR="008B6005" w:rsidRPr="000F1D2C">
              <w:rPr>
                <w:szCs w:val="22"/>
                <w:lang w:val="en-US"/>
              </w:rPr>
              <w:fldChar w:fldCharType="end"/>
            </w:r>
          </w:p>
          <w:p w14:paraId="105973D4" w14:textId="77777777" w:rsidR="008D7059" w:rsidRPr="000F1D2C" w:rsidRDefault="0053459E" w:rsidP="0053459E">
            <w:pPr>
              <w:spacing w:before="60" w:after="60"/>
              <w:jc w:val="center"/>
              <w:rPr>
                <w:rFonts w:asciiTheme="minorHAnsi" w:eastAsia="Times New Roman" w:hAnsiTheme="minorHAnsi"/>
                <w:color w:val="auto"/>
                <w:szCs w:val="22"/>
              </w:rPr>
            </w:pPr>
            <w:r w:rsidRPr="000F1D2C">
              <w:rPr>
                <w:rFonts w:asciiTheme="minorHAnsi" w:hAnsiTheme="minorHAnsi"/>
                <w:color w:val="auto"/>
                <w:szCs w:val="22"/>
              </w:rPr>
              <w:t xml:space="preserve">Rev. </w:t>
            </w:r>
            <w:r w:rsidR="00641F11">
              <w:rPr>
                <w:rFonts w:asciiTheme="minorHAnsi"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BD3513" w14:textId="77777777" w:rsidR="008D7059" w:rsidRPr="000F1D2C" w:rsidRDefault="008D7059" w:rsidP="00A62239">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 xml:space="preserve">Commodity Commission Nominations, Elections and </w:t>
            </w:r>
            <w:r w:rsidR="00DF5DC8" w:rsidRPr="000F1D2C">
              <w:rPr>
                <w:rFonts w:asciiTheme="minorHAnsi" w:hAnsiTheme="minorHAnsi"/>
                <w:b/>
                <w:bCs/>
                <w:i/>
                <w:color w:val="auto"/>
                <w:szCs w:val="22"/>
              </w:rPr>
              <w:t>Advisory Votes</w:t>
            </w:r>
          </w:p>
          <w:p w14:paraId="3FAA086C" w14:textId="77777777" w:rsidR="006E63AD" w:rsidRPr="000F1D2C" w:rsidRDefault="008D7059" w:rsidP="006E63AD">
            <w:pPr>
              <w:spacing w:before="60" w:after="60"/>
              <w:ind w:left="13"/>
              <w:rPr>
                <w:rFonts w:asciiTheme="minorHAnsi" w:eastAsia="Times New Roman" w:hAnsiTheme="minorHAnsi"/>
                <w:color w:val="auto"/>
                <w:szCs w:val="22"/>
              </w:rPr>
            </w:pPr>
            <w:r w:rsidRPr="000F1D2C">
              <w:rPr>
                <w:rFonts w:asciiTheme="minorHAnsi" w:hAnsiTheme="minorHAnsi"/>
                <w:bCs/>
                <w:color w:val="auto"/>
                <w:szCs w:val="22"/>
              </w:rPr>
              <w:t>Documents pertaining to the nomination and election</w:t>
            </w:r>
            <w:r w:rsidR="00DE4EFF" w:rsidRPr="000F1D2C">
              <w:rPr>
                <w:rFonts w:asciiTheme="minorHAnsi" w:hAnsiTheme="minorHAnsi"/>
                <w:bCs/>
                <w:color w:val="auto"/>
                <w:szCs w:val="22"/>
              </w:rPr>
              <w:t xml:space="preserve"> or appointment</w:t>
            </w:r>
            <w:r w:rsidRPr="000F1D2C">
              <w:rPr>
                <w:rFonts w:asciiTheme="minorHAnsi" w:hAnsiTheme="minorHAnsi"/>
                <w:bCs/>
                <w:color w:val="auto"/>
                <w:szCs w:val="22"/>
              </w:rPr>
              <w:t xml:space="preserve"> of persons to serve on c</w:t>
            </w:r>
            <w:r w:rsidR="00DF5DC8" w:rsidRPr="000F1D2C">
              <w:rPr>
                <w:rFonts w:asciiTheme="minorHAnsi" w:hAnsiTheme="minorHAnsi"/>
                <w:bCs/>
                <w:color w:val="auto"/>
                <w:szCs w:val="22"/>
              </w:rPr>
              <w:t>ommodity commissions and boards</w:t>
            </w:r>
            <w:r w:rsidRPr="000F1D2C">
              <w:rPr>
                <w:rFonts w:asciiTheme="minorHAnsi" w:hAnsiTheme="minorHAnsi"/>
                <w:bCs/>
                <w:color w:val="auto"/>
                <w:szCs w:val="22"/>
              </w:rPr>
              <w:t>.</w:t>
            </w:r>
            <w:r w:rsidR="006E63AD" w:rsidRPr="000F1D2C">
              <w:rPr>
                <w:rFonts w:asciiTheme="minorHAnsi" w:eastAsia="Times New Roman" w:hAnsiTheme="minorHAnsi"/>
                <w:color w:val="auto"/>
                <w:szCs w:val="22"/>
              </w:rPr>
              <w:t xml:space="preserve"> </w:t>
            </w:r>
            <w:r w:rsidR="00895C3E" w:rsidRPr="000F1D2C">
              <w:rPr>
                <w:rFonts w:asciiTheme="minorHAnsi" w:eastAsia="Times New Roman" w:hAnsiTheme="minorHAnsi"/>
                <w:color w:val="auto"/>
                <w:szCs w:val="22"/>
              </w:rPr>
              <w:fldChar w:fldCharType="begin"/>
            </w:r>
            <w:r w:rsidR="00895C3E" w:rsidRPr="000F1D2C">
              <w:rPr>
                <w:rFonts w:asciiTheme="minorHAnsi" w:eastAsia="Times New Roman" w:hAnsiTheme="minorHAnsi"/>
                <w:color w:val="auto"/>
                <w:szCs w:val="22"/>
              </w:rPr>
              <w:instrText xml:space="preserve"> XE "commodity commission</w:instrText>
            </w:r>
            <w:r w:rsidR="00895C3E">
              <w:rPr>
                <w:rFonts w:asciiTheme="minorHAnsi" w:eastAsia="Times New Roman" w:hAnsiTheme="minorHAnsi"/>
                <w:color w:val="auto"/>
                <w:szCs w:val="22"/>
              </w:rPr>
              <w:instrText>s:nominations/</w:instrText>
            </w:r>
            <w:r w:rsidR="00895C3E" w:rsidRPr="000F1D2C">
              <w:rPr>
                <w:rFonts w:asciiTheme="minorHAnsi" w:eastAsia="Times New Roman" w:hAnsiTheme="minorHAnsi"/>
                <w:color w:val="auto"/>
                <w:szCs w:val="22"/>
              </w:rPr>
              <w:instrText>election</w:instrText>
            </w:r>
            <w:r w:rsidR="00895C3E">
              <w:rPr>
                <w:rFonts w:asciiTheme="minorHAnsi" w:eastAsia="Times New Roman" w:hAnsiTheme="minorHAnsi"/>
                <w:color w:val="auto"/>
                <w:szCs w:val="22"/>
              </w:rPr>
              <w:instrText>s/</w:instrText>
            </w:r>
            <w:r w:rsidR="00895C3E" w:rsidRPr="000F1D2C">
              <w:rPr>
                <w:rFonts w:asciiTheme="minorHAnsi" w:eastAsia="Times New Roman" w:hAnsiTheme="minorHAnsi"/>
                <w:color w:val="auto"/>
                <w:szCs w:val="22"/>
              </w:rPr>
              <w:instrText>advisory vote</w:instrText>
            </w:r>
            <w:r w:rsidR="00895C3E">
              <w:rPr>
                <w:rFonts w:asciiTheme="minorHAnsi" w:eastAsia="Times New Roman" w:hAnsiTheme="minorHAnsi"/>
                <w:color w:val="auto"/>
                <w:szCs w:val="22"/>
              </w:rPr>
              <w:instrText>s/</w:instrText>
            </w:r>
            <w:r w:rsidR="00895C3E" w:rsidRPr="000F1D2C">
              <w:rPr>
                <w:rFonts w:asciiTheme="minorHAnsi" w:eastAsia="Times New Roman" w:hAnsiTheme="minorHAnsi"/>
                <w:color w:val="auto"/>
                <w:szCs w:val="22"/>
              </w:rPr>
              <w:instrText xml:space="preserve">referendum ballots" \f “subject” </w:instrText>
            </w:r>
            <w:r w:rsidR="00895C3E" w:rsidRPr="000F1D2C">
              <w:rPr>
                <w:rFonts w:asciiTheme="minorHAnsi" w:eastAsia="Times New Roman" w:hAnsiTheme="minorHAnsi"/>
                <w:color w:val="auto"/>
                <w:szCs w:val="22"/>
              </w:rPr>
              <w:fldChar w:fldCharType="end"/>
            </w:r>
          </w:p>
          <w:p w14:paraId="7911EE00" w14:textId="77777777" w:rsidR="008D7059" w:rsidRPr="000F1D2C" w:rsidRDefault="008D7059" w:rsidP="008D7059">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Includes, but is not limited to:</w:t>
            </w:r>
          </w:p>
          <w:p w14:paraId="3FE45CE0" w14:textId="77777777" w:rsidR="008D7059" w:rsidRPr="000F1D2C" w:rsidRDefault="008D7059" w:rsidP="008D7059">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Nomination notices;</w:t>
            </w:r>
          </w:p>
          <w:p w14:paraId="36CBE65A" w14:textId="77777777" w:rsidR="008D7059" w:rsidRPr="000F1D2C" w:rsidRDefault="008D7059" w:rsidP="008D7059">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 xml:space="preserve">Election </w:t>
            </w:r>
            <w:r w:rsidR="005B7CA7" w:rsidRPr="000F1D2C">
              <w:rPr>
                <w:rFonts w:asciiTheme="minorHAnsi" w:hAnsiTheme="minorHAnsi"/>
                <w:bCs/>
                <w:color w:val="auto"/>
                <w:szCs w:val="22"/>
              </w:rPr>
              <w:t xml:space="preserve">and advisory vote </w:t>
            </w:r>
            <w:r w:rsidRPr="000F1D2C">
              <w:rPr>
                <w:rFonts w:asciiTheme="minorHAnsi" w:hAnsiTheme="minorHAnsi"/>
                <w:bCs/>
                <w:color w:val="auto"/>
                <w:szCs w:val="22"/>
              </w:rPr>
              <w:t>results;</w:t>
            </w:r>
          </w:p>
          <w:p w14:paraId="4750D087" w14:textId="77777777" w:rsidR="00C959AF" w:rsidRPr="000F1D2C" w:rsidRDefault="00C959AF" w:rsidP="00DE4EFF">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Appointment letters;</w:t>
            </w:r>
          </w:p>
          <w:p w14:paraId="025CAFFA" w14:textId="77777777" w:rsidR="00C959AF" w:rsidRPr="000F1D2C" w:rsidRDefault="00C959AF" w:rsidP="00DE4EFF">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Certificate of eligibility</w:t>
            </w:r>
            <w:r w:rsidR="000F1D2C">
              <w:rPr>
                <w:rFonts w:asciiTheme="minorHAnsi" w:hAnsiTheme="minorHAnsi"/>
                <w:bCs/>
                <w:color w:val="auto"/>
                <w:szCs w:val="22"/>
              </w:rPr>
              <w:t>.</w:t>
            </w:r>
          </w:p>
          <w:p w14:paraId="38D7B0A2" w14:textId="77777777" w:rsidR="005B7CA7" w:rsidRPr="000F1D2C" w:rsidRDefault="00DE4EFF" w:rsidP="001729BE">
            <w:pPr>
              <w:spacing w:before="60" w:after="60"/>
              <w:rPr>
                <w:rFonts w:asciiTheme="minorHAnsi" w:hAnsiTheme="minorHAnsi"/>
                <w:bCs/>
                <w:color w:val="auto"/>
                <w:szCs w:val="22"/>
              </w:rPr>
            </w:pPr>
            <w:r w:rsidRPr="0000019E">
              <w:rPr>
                <w:rFonts w:asciiTheme="minorHAnsi" w:hAnsiTheme="minorHAnsi"/>
                <w:bCs/>
                <w:color w:val="auto"/>
                <w:szCs w:val="22"/>
              </w:rPr>
              <w:t>Excludes</w:t>
            </w:r>
            <w:r w:rsidR="002122E8" w:rsidRPr="0000019E">
              <w:rPr>
                <w:rFonts w:asciiTheme="minorHAnsi" w:hAnsiTheme="minorHAnsi"/>
                <w:bCs/>
                <w:color w:val="auto"/>
                <w:szCs w:val="22"/>
              </w:rPr>
              <w:t xml:space="preserve"> records covered by </w:t>
            </w:r>
            <w:r w:rsidR="001729BE" w:rsidRPr="0000019E">
              <w:rPr>
                <w:rFonts w:asciiTheme="minorHAnsi" w:hAnsiTheme="minorHAnsi"/>
                <w:bCs/>
                <w:i/>
                <w:color w:val="auto"/>
                <w:szCs w:val="22"/>
              </w:rPr>
              <w:t>Governing/Executive/Policy-Setting Body Records</w:t>
            </w:r>
            <w:r w:rsidR="005B7CA7" w:rsidRPr="0000019E">
              <w:rPr>
                <w:rFonts w:asciiTheme="minorHAnsi" w:hAnsiTheme="minorHAnsi"/>
                <w:bCs/>
                <w:i/>
                <w:color w:val="auto"/>
                <w:szCs w:val="22"/>
              </w:rPr>
              <w:t xml:space="preserve"> (DAN GS </w:t>
            </w:r>
            <w:r w:rsidR="00A501E1" w:rsidRPr="0000019E">
              <w:rPr>
                <w:rFonts w:asciiTheme="minorHAnsi" w:hAnsiTheme="minorHAnsi"/>
                <w:bCs/>
                <w:i/>
                <w:color w:val="auto"/>
                <w:szCs w:val="22"/>
              </w:rPr>
              <w:t>10004</w:t>
            </w:r>
            <w:r w:rsidR="005B7CA7" w:rsidRPr="0000019E">
              <w:rPr>
                <w:rFonts w:asciiTheme="minorHAnsi" w:hAnsiTheme="minorHAnsi"/>
                <w:bCs/>
                <w:i/>
                <w:color w:val="auto"/>
                <w:szCs w:val="22"/>
              </w:rPr>
              <w:t>)</w:t>
            </w:r>
            <w:r w:rsidR="000F1D2C" w:rsidRPr="0000019E">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01424" w14:textId="77777777" w:rsidR="00057A54" w:rsidRPr="000F1D2C" w:rsidRDefault="00057A54" w:rsidP="00057A54">
            <w:pPr>
              <w:spacing w:before="60" w:after="60"/>
              <w:rPr>
                <w:bCs/>
                <w:color w:val="auto"/>
                <w:szCs w:val="17"/>
              </w:rPr>
            </w:pPr>
            <w:r w:rsidRPr="000F1D2C">
              <w:rPr>
                <w:b/>
                <w:bCs/>
                <w:color w:val="auto"/>
                <w:szCs w:val="17"/>
              </w:rPr>
              <w:t>Retain</w:t>
            </w:r>
            <w:r w:rsidRPr="000F1D2C">
              <w:rPr>
                <w:bCs/>
                <w:color w:val="auto"/>
                <w:szCs w:val="17"/>
              </w:rPr>
              <w:t xml:space="preserve"> for 2 years after </w:t>
            </w:r>
            <w:r w:rsidR="00074209" w:rsidRPr="000F1D2C">
              <w:rPr>
                <w:bCs/>
                <w:color w:val="auto"/>
                <w:szCs w:val="17"/>
              </w:rPr>
              <w:t>elected/appointed</w:t>
            </w:r>
          </w:p>
          <w:p w14:paraId="29317907" w14:textId="77777777" w:rsidR="00057A54" w:rsidRPr="000F1D2C" w:rsidRDefault="00057A54" w:rsidP="00057A54">
            <w:pPr>
              <w:spacing w:before="60" w:after="60"/>
              <w:rPr>
                <w:bCs/>
                <w:i/>
                <w:color w:val="auto"/>
                <w:szCs w:val="17"/>
              </w:rPr>
            </w:pPr>
            <w:r w:rsidRPr="000F1D2C">
              <w:rPr>
                <w:bCs/>
                <w:i/>
                <w:color w:val="auto"/>
                <w:szCs w:val="17"/>
              </w:rPr>
              <w:t xml:space="preserve">   then</w:t>
            </w:r>
          </w:p>
          <w:p w14:paraId="69FCD41D" w14:textId="77777777" w:rsidR="008D7059" w:rsidRPr="000F1D2C" w:rsidRDefault="002F1E26" w:rsidP="000F1D2C">
            <w:pPr>
              <w:spacing w:before="60" w:after="60"/>
              <w:rPr>
                <w:bCs/>
                <w:color w:val="auto"/>
                <w:szCs w:val="17"/>
              </w:rPr>
            </w:pPr>
            <w:r w:rsidRPr="000F1D2C">
              <w:rPr>
                <w:b/>
                <w:bCs/>
                <w:color w:val="auto"/>
                <w:szCs w:val="17"/>
              </w:rPr>
              <w:t>Destroy</w:t>
            </w:r>
            <w:r w:rsid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623CD2" w14:textId="77777777" w:rsidR="005B7CA7" w:rsidRPr="000F1D2C" w:rsidRDefault="005B7CA7" w:rsidP="005B7CA7">
            <w:pPr>
              <w:spacing w:before="60"/>
              <w:jc w:val="center"/>
              <w:rPr>
                <w:color w:val="auto"/>
                <w:sz w:val="20"/>
                <w:szCs w:val="20"/>
              </w:rPr>
            </w:pPr>
            <w:r w:rsidRPr="000F1D2C">
              <w:rPr>
                <w:color w:val="auto"/>
                <w:sz w:val="20"/>
                <w:szCs w:val="20"/>
              </w:rPr>
              <w:t>NON-ARCHIVAL</w:t>
            </w:r>
          </w:p>
          <w:p w14:paraId="0AC4076E" w14:textId="77777777" w:rsidR="005B7CA7" w:rsidRPr="000F1D2C" w:rsidRDefault="005B7CA7" w:rsidP="000F1D2C">
            <w:pPr>
              <w:jc w:val="center"/>
              <w:rPr>
                <w:color w:val="auto"/>
                <w:sz w:val="20"/>
                <w:szCs w:val="20"/>
              </w:rPr>
            </w:pPr>
            <w:r w:rsidRPr="000F1D2C">
              <w:rPr>
                <w:color w:val="auto"/>
                <w:sz w:val="20"/>
                <w:szCs w:val="20"/>
              </w:rPr>
              <w:t>NON-ESSENTIAL</w:t>
            </w:r>
          </w:p>
          <w:p w14:paraId="1D5DB0D9" w14:textId="77777777" w:rsidR="000C6F30" w:rsidRPr="000F1D2C" w:rsidRDefault="005B7CA7" w:rsidP="000F1D2C">
            <w:pPr>
              <w:jc w:val="center"/>
              <w:rPr>
                <w:color w:val="auto"/>
                <w:szCs w:val="22"/>
              </w:rPr>
            </w:pPr>
            <w:r w:rsidRPr="000F1D2C">
              <w:rPr>
                <w:color w:val="auto"/>
                <w:sz w:val="20"/>
                <w:szCs w:val="20"/>
              </w:rPr>
              <w:t>OFM</w:t>
            </w:r>
          </w:p>
        </w:tc>
      </w:tr>
      <w:tr w:rsidR="005C75A8" w:rsidRPr="000F1D2C" w14:paraId="3887D675"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6BACCF" w14:textId="77777777" w:rsidR="005C75A8" w:rsidRPr="007C6D8A" w:rsidRDefault="005C75A8" w:rsidP="0053459E">
            <w:pPr>
              <w:pStyle w:val="TableText-AllOther"/>
              <w:rPr>
                <w:rFonts w:asciiTheme="minorHAnsi" w:hAnsiTheme="minorHAnsi"/>
                <w:szCs w:val="22"/>
                <w:highlight w:val="yellow"/>
                <w:lang w:val="en-US"/>
              </w:rPr>
            </w:pPr>
            <w:r w:rsidRPr="00BB6DF8">
              <w:rPr>
                <w:rFonts w:asciiTheme="minorHAnsi" w:hAnsiTheme="minorHAnsi"/>
                <w:szCs w:val="22"/>
                <w:lang w:val="en-US"/>
              </w:rPr>
              <w:lastRenderedPageBreak/>
              <w:t>16-06-</w:t>
            </w:r>
            <w:r w:rsidR="00C13FDC">
              <w:rPr>
                <w:rFonts w:asciiTheme="minorHAnsi" w:hAnsiTheme="minorHAnsi"/>
                <w:szCs w:val="22"/>
                <w:lang w:val="en-US"/>
              </w:rPr>
              <w:t>68980</w:t>
            </w:r>
            <w:r w:rsidR="00BB6DF8" w:rsidRPr="000F1D2C">
              <w:rPr>
                <w:szCs w:val="22"/>
              </w:rPr>
              <w:fldChar w:fldCharType="begin"/>
            </w:r>
            <w:r w:rsidR="00BB6DF8" w:rsidRPr="000F1D2C">
              <w:rPr>
                <w:szCs w:val="22"/>
              </w:rPr>
              <w:instrText xml:space="preserve"> XE "</w:instrText>
            </w:r>
            <w:r w:rsidR="00BB6DF8">
              <w:rPr>
                <w:szCs w:val="22"/>
              </w:rPr>
              <w:instrText>16</w:instrText>
            </w:r>
            <w:r w:rsidR="00BB6DF8" w:rsidRPr="000F1D2C">
              <w:rPr>
                <w:szCs w:val="22"/>
              </w:rPr>
              <w:instrText>-0</w:instrText>
            </w:r>
            <w:r w:rsidR="00BB6DF8">
              <w:rPr>
                <w:szCs w:val="22"/>
              </w:rPr>
              <w:instrText>6</w:instrText>
            </w:r>
            <w:r w:rsidR="00BB6DF8" w:rsidRPr="000F1D2C">
              <w:rPr>
                <w:szCs w:val="22"/>
              </w:rPr>
              <w:instrText>-</w:instrText>
            </w:r>
            <w:r w:rsidR="00C13FDC">
              <w:rPr>
                <w:szCs w:val="22"/>
              </w:rPr>
              <w:instrText>68980</w:instrText>
            </w:r>
            <w:r w:rsidR="00BB6DF8" w:rsidRPr="000F1D2C">
              <w:rPr>
                <w:szCs w:val="22"/>
              </w:rPr>
              <w:instrText>" \f “dan”</w:instrText>
            </w:r>
            <w:r w:rsidR="00BB6DF8" w:rsidRPr="000F1D2C">
              <w:rPr>
                <w:szCs w:val="22"/>
              </w:rPr>
              <w:fldChar w:fldCharType="end"/>
            </w:r>
          </w:p>
          <w:p w14:paraId="66D145D5" w14:textId="77777777" w:rsidR="005C75A8" w:rsidRPr="007C6D8A" w:rsidRDefault="005C75A8" w:rsidP="0053459E">
            <w:pPr>
              <w:pStyle w:val="TableText-AllOther"/>
              <w:rPr>
                <w:rFonts w:asciiTheme="minorHAnsi" w:hAnsiTheme="minorHAnsi"/>
                <w:szCs w:val="22"/>
                <w:highlight w:val="yellow"/>
                <w:lang w:val="en-US"/>
              </w:rPr>
            </w:pPr>
            <w:r w:rsidRPr="00BB6DF8">
              <w:rPr>
                <w:rFonts w:asciiTheme="minorHAnsi" w:hAnsiTheme="minorHAnsi"/>
                <w:szCs w:val="22"/>
                <w:lang w:val="en-US"/>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70E4E8" w14:textId="77777777" w:rsidR="005C75A8" w:rsidRPr="00CA4D07" w:rsidRDefault="005C75A8" w:rsidP="00A62239">
            <w:pPr>
              <w:pStyle w:val="ListParagraph"/>
              <w:spacing w:before="60" w:after="60"/>
              <w:ind w:left="13"/>
              <w:rPr>
                <w:rFonts w:asciiTheme="minorHAnsi" w:hAnsiTheme="minorHAnsi"/>
                <w:b/>
                <w:bCs/>
                <w:i/>
                <w:color w:val="auto"/>
                <w:szCs w:val="22"/>
              </w:rPr>
            </w:pPr>
            <w:r w:rsidRPr="00CA4D07">
              <w:rPr>
                <w:rFonts w:asciiTheme="minorHAnsi" w:hAnsiTheme="minorHAnsi"/>
                <w:b/>
                <w:bCs/>
                <w:i/>
                <w:color w:val="auto"/>
                <w:szCs w:val="22"/>
              </w:rPr>
              <w:t>Commodity Commissions Budget</w:t>
            </w:r>
            <w:r w:rsidR="007C6D8A" w:rsidRPr="00CA4D07">
              <w:rPr>
                <w:rFonts w:asciiTheme="minorHAnsi" w:hAnsiTheme="minorHAnsi"/>
                <w:b/>
                <w:bCs/>
                <w:i/>
                <w:color w:val="auto"/>
                <w:szCs w:val="22"/>
              </w:rPr>
              <w:t xml:space="preserve"> Proposals and Plans</w:t>
            </w:r>
          </w:p>
          <w:p w14:paraId="570A5AAB" w14:textId="77777777" w:rsidR="00335BC6" w:rsidRPr="00CA4D07" w:rsidRDefault="00335BC6" w:rsidP="00A62239">
            <w:pPr>
              <w:pStyle w:val="ListParagraph"/>
              <w:spacing w:before="60" w:after="60"/>
              <w:ind w:left="13"/>
              <w:rPr>
                <w:rFonts w:asciiTheme="minorHAnsi" w:hAnsiTheme="minorHAnsi"/>
                <w:bCs/>
                <w:color w:val="auto"/>
                <w:szCs w:val="22"/>
              </w:rPr>
            </w:pPr>
            <w:r w:rsidRPr="00CA4D07">
              <w:rPr>
                <w:rFonts w:asciiTheme="minorHAnsi" w:hAnsiTheme="minorHAnsi"/>
                <w:bCs/>
                <w:color w:val="auto"/>
                <w:szCs w:val="22"/>
              </w:rPr>
              <w:t>Documents the department’s duties to review and approve a com</w:t>
            </w:r>
            <w:r w:rsidR="00CA4D07">
              <w:rPr>
                <w:rFonts w:asciiTheme="minorHAnsi" w:hAnsiTheme="minorHAnsi"/>
                <w:bCs/>
                <w:color w:val="auto"/>
                <w:szCs w:val="22"/>
              </w:rPr>
              <w:t>missions’ budget and programs.</w:t>
            </w:r>
            <w:r w:rsidR="00CA4D07" w:rsidRPr="000F1D2C">
              <w:rPr>
                <w:rFonts w:asciiTheme="minorHAnsi" w:eastAsia="Times New Roman" w:hAnsiTheme="minorHAnsi"/>
                <w:color w:val="auto"/>
                <w:szCs w:val="22"/>
              </w:rPr>
              <w:t xml:space="preserve"> </w:t>
            </w:r>
            <w:r w:rsidR="00CA4D07" w:rsidRPr="000F1D2C">
              <w:rPr>
                <w:rFonts w:asciiTheme="minorHAnsi" w:eastAsia="Times New Roman" w:hAnsiTheme="minorHAnsi"/>
                <w:color w:val="auto"/>
                <w:szCs w:val="22"/>
              </w:rPr>
              <w:fldChar w:fldCharType="begin"/>
            </w:r>
            <w:r w:rsidR="00CA4D07" w:rsidRPr="000F1D2C">
              <w:rPr>
                <w:rFonts w:asciiTheme="minorHAnsi" w:eastAsia="Times New Roman" w:hAnsiTheme="minorHAnsi"/>
                <w:color w:val="auto"/>
                <w:szCs w:val="22"/>
              </w:rPr>
              <w:instrText xml:space="preserve"> XE "</w:instrText>
            </w:r>
            <w:r w:rsidR="00CA4D07">
              <w:rPr>
                <w:rFonts w:asciiTheme="minorHAnsi" w:eastAsia="Times New Roman" w:hAnsiTheme="minorHAnsi"/>
                <w:color w:val="auto"/>
                <w:szCs w:val="22"/>
              </w:rPr>
              <w:instrText>budgets:</w:instrText>
            </w:r>
            <w:r w:rsidR="00CA4D07" w:rsidRPr="000F1D2C">
              <w:rPr>
                <w:rFonts w:asciiTheme="minorHAnsi" w:eastAsia="Times New Roman" w:hAnsiTheme="minorHAnsi"/>
                <w:color w:val="auto"/>
                <w:szCs w:val="22"/>
              </w:rPr>
              <w:instrText>commodity commission</w:instrText>
            </w:r>
            <w:r w:rsidR="00CA4D07">
              <w:rPr>
                <w:rFonts w:asciiTheme="minorHAnsi" w:eastAsia="Times New Roman" w:hAnsiTheme="minorHAnsi"/>
                <w:color w:val="auto"/>
                <w:szCs w:val="22"/>
              </w:rPr>
              <w:instrText>s</w:instrText>
            </w:r>
            <w:r w:rsidR="00CA4D07" w:rsidRPr="000F1D2C">
              <w:rPr>
                <w:rFonts w:asciiTheme="minorHAnsi" w:eastAsia="Times New Roman" w:hAnsiTheme="minorHAnsi"/>
                <w:color w:val="auto"/>
                <w:szCs w:val="22"/>
              </w:rPr>
              <w:instrText xml:space="preserve">" \f “subject” </w:instrText>
            </w:r>
            <w:r w:rsidR="00CA4D07" w:rsidRPr="000F1D2C">
              <w:rPr>
                <w:rFonts w:asciiTheme="minorHAnsi" w:eastAsia="Times New Roman" w:hAnsiTheme="minorHAnsi"/>
                <w:color w:val="auto"/>
                <w:szCs w:val="22"/>
              </w:rPr>
              <w:fldChar w:fldCharType="end"/>
            </w:r>
            <w:r w:rsidR="00CA4D07" w:rsidRPr="000F1D2C">
              <w:rPr>
                <w:rFonts w:asciiTheme="minorHAnsi" w:eastAsia="Times New Roman" w:hAnsiTheme="minorHAnsi"/>
                <w:color w:val="auto"/>
                <w:szCs w:val="22"/>
              </w:rPr>
              <w:fldChar w:fldCharType="begin"/>
            </w:r>
            <w:r w:rsidR="00CA4D07" w:rsidRPr="000F1D2C">
              <w:rPr>
                <w:rFonts w:asciiTheme="minorHAnsi" w:eastAsia="Times New Roman" w:hAnsiTheme="minorHAnsi"/>
                <w:color w:val="auto"/>
                <w:szCs w:val="22"/>
              </w:rPr>
              <w:instrText xml:space="preserve"> XE "commodity commission</w:instrText>
            </w:r>
            <w:r w:rsidR="00CA4D07">
              <w:rPr>
                <w:rFonts w:asciiTheme="minorHAnsi" w:eastAsia="Times New Roman" w:hAnsiTheme="minorHAnsi"/>
                <w:color w:val="auto"/>
                <w:szCs w:val="22"/>
              </w:rPr>
              <w:instrText>s:budgets</w:instrText>
            </w:r>
            <w:r w:rsidR="00CA4D07" w:rsidRPr="000F1D2C">
              <w:rPr>
                <w:rFonts w:asciiTheme="minorHAnsi" w:eastAsia="Times New Roman" w:hAnsiTheme="minorHAnsi"/>
                <w:color w:val="auto"/>
                <w:szCs w:val="22"/>
              </w:rPr>
              <w:instrText xml:space="preserve">" \f “subject” </w:instrText>
            </w:r>
            <w:r w:rsidR="00CA4D07" w:rsidRPr="000F1D2C">
              <w:rPr>
                <w:rFonts w:asciiTheme="minorHAnsi" w:eastAsia="Times New Roman" w:hAnsiTheme="minorHAnsi"/>
                <w:color w:val="auto"/>
                <w:szCs w:val="22"/>
              </w:rPr>
              <w:fldChar w:fldCharType="end"/>
            </w:r>
          </w:p>
          <w:p w14:paraId="4345296A" w14:textId="77777777" w:rsidR="00490E25" w:rsidRPr="00CA4D07" w:rsidRDefault="00490E25" w:rsidP="00A62239">
            <w:pPr>
              <w:pStyle w:val="ListParagraph"/>
              <w:spacing w:before="60" w:after="60"/>
              <w:ind w:left="13"/>
              <w:rPr>
                <w:rFonts w:asciiTheme="minorHAnsi" w:hAnsiTheme="minorHAnsi"/>
                <w:bCs/>
                <w:color w:val="auto"/>
                <w:szCs w:val="22"/>
              </w:rPr>
            </w:pPr>
            <w:r w:rsidRPr="00CA4D07">
              <w:rPr>
                <w:rFonts w:asciiTheme="minorHAnsi" w:hAnsiTheme="minorHAnsi"/>
                <w:bCs/>
                <w:color w:val="auto"/>
                <w:szCs w:val="22"/>
              </w:rPr>
              <w:t>Includes, but is not limited to:</w:t>
            </w:r>
          </w:p>
          <w:p w14:paraId="4F52926F" w14:textId="77777777" w:rsidR="00490E25" w:rsidRPr="00CA4D07" w:rsidRDefault="00490E25" w:rsidP="00490E25">
            <w:pPr>
              <w:pStyle w:val="ListParagraph"/>
              <w:numPr>
                <w:ilvl w:val="0"/>
                <w:numId w:val="43"/>
              </w:numPr>
              <w:spacing w:before="60" w:after="60"/>
              <w:rPr>
                <w:rFonts w:asciiTheme="minorHAnsi" w:hAnsiTheme="minorHAnsi"/>
                <w:bCs/>
                <w:color w:val="auto"/>
                <w:szCs w:val="22"/>
              </w:rPr>
            </w:pPr>
            <w:r w:rsidRPr="00CA4D07">
              <w:rPr>
                <w:rFonts w:asciiTheme="minorHAnsi" w:hAnsiTheme="minorHAnsi"/>
                <w:bCs/>
                <w:color w:val="auto"/>
                <w:szCs w:val="22"/>
              </w:rPr>
              <w:t xml:space="preserve">Budget proposals and related </w:t>
            </w:r>
            <w:r w:rsidR="00CA4D07" w:rsidRPr="00CA4D07">
              <w:rPr>
                <w:rFonts w:asciiTheme="minorHAnsi" w:hAnsiTheme="minorHAnsi"/>
                <w:bCs/>
                <w:color w:val="auto"/>
                <w:szCs w:val="22"/>
              </w:rPr>
              <w:t>documents</w:t>
            </w:r>
            <w:r w:rsidR="00CA4D07">
              <w:rPr>
                <w:rFonts w:asciiTheme="minorHAnsi" w:hAnsiTheme="minorHAnsi"/>
                <w:bCs/>
                <w:color w:val="auto"/>
                <w:szCs w:val="22"/>
              </w:rPr>
              <w:t>;</w:t>
            </w:r>
          </w:p>
          <w:p w14:paraId="2DC89EBE" w14:textId="77777777" w:rsidR="00490E25" w:rsidRPr="00CA4D07" w:rsidRDefault="00490E25" w:rsidP="00490E25">
            <w:pPr>
              <w:pStyle w:val="ListParagraph"/>
              <w:numPr>
                <w:ilvl w:val="0"/>
                <w:numId w:val="43"/>
              </w:numPr>
              <w:spacing w:before="60" w:after="60"/>
              <w:rPr>
                <w:rFonts w:asciiTheme="minorHAnsi" w:hAnsiTheme="minorHAnsi"/>
                <w:bCs/>
                <w:color w:val="auto"/>
                <w:szCs w:val="22"/>
              </w:rPr>
            </w:pPr>
            <w:r w:rsidRPr="00CA4D07">
              <w:rPr>
                <w:rFonts w:asciiTheme="minorHAnsi" w:hAnsiTheme="minorHAnsi"/>
                <w:bCs/>
                <w:color w:val="auto"/>
                <w:szCs w:val="22"/>
              </w:rPr>
              <w:t>Decision packages</w:t>
            </w:r>
            <w:r w:rsidR="00CA4D07">
              <w:rPr>
                <w:rFonts w:asciiTheme="minorHAnsi" w:hAnsiTheme="minorHAnsi"/>
                <w:bCs/>
                <w:color w:val="auto"/>
                <w:szCs w:val="22"/>
              </w:rPr>
              <w:t>;</w:t>
            </w:r>
          </w:p>
          <w:p w14:paraId="047EA084" w14:textId="77777777" w:rsidR="00490E25" w:rsidRPr="00CA4D07" w:rsidRDefault="00490E25" w:rsidP="00490E25">
            <w:pPr>
              <w:pStyle w:val="ListParagraph"/>
              <w:numPr>
                <w:ilvl w:val="0"/>
                <w:numId w:val="43"/>
              </w:numPr>
              <w:spacing w:before="60" w:after="60"/>
              <w:rPr>
                <w:rFonts w:asciiTheme="minorHAnsi" w:hAnsiTheme="minorHAnsi"/>
                <w:bCs/>
                <w:color w:val="auto"/>
                <w:szCs w:val="22"/>
              </w:rPr>
            </w:pPr>
            <w:r w:rsidRPr="00CA4D07">
              <w:rPr>
                <w:rFonts w:asciiTheme="minorHAnsi" w:hAnsiTheme="minorHAnsi"/>
                <w:bCs/>
                <w:color w:val="auto"/>
                <w:szCs w:val="22"/>
              </w:rPr>
              <w:t>Director’s decision letters</w:t>
            </w:r>
            <w:r w:rsidR="00CA4D07">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E091FE" w14:textId="77777777" w:rsidR="00CA4D07" w:rsidRPr="00CA4D07" w:rsidRDefault="007C6D8A" w:rsidP="007C6D8A">
            <w:pPr>
              <w:spacing w:before="60" w:after="60"/>
              <w:rPr>
                <w:bCs/>
                <w:color w:val="auto"/>
                <w:szCs w:val="17"/>
              </w:rPr>
            </w:pPr>
            <w:r w:rsidRPr="00CA4D07">
              <w:rPr>
                <w:b/>
                <w:bCs/>
                <w:color w:val="auto"/>
                <w:szCs w:val="17"/>
              </w:rPr>
              <w:t>Retain</w:t>
            </w:r>
            <w:r w:rsidRPr="00CA4D07">
              <w:rPr>
                <w:bCs/>
                <w:color w:val="auto"/>
                <w:szCs w:val="17"/>
              </w:rPr>
              <w:t xml:space="preserve"> for </w:t>
            </w:r>
            <w:r w:rsidR="00C516D4" w:rsidRPr="00CA4D07">
              <w:rPr>
                <w:bCs/>
                <w:color w:val="auto"/>
                <w:szCs w:val="17"/>
              </w:rPr>
              <w:t>6</w:t>
            </w:r>
            <w:r w:rsidRPr="00CA4D07">
              <w:rPr>
                <w:bCs/>
                <w:color w:val="auto"/>
                <w:szCs w:val="17"/>
              </w:rPr>
              <w:t xml:space="preserve"> years after</w:t>
            </w:r>
            <w:r w:rsidR="007C47BA" w:rsidRPr="00CA4D07">
              <w:rPr>
                <w:bCs/>
                <w:color w:val="auto"/>
                <w:szCs w:val="17"/>
              </w:rPr>
              <w:t xml:space="preserve"> end of</w:t>
            </w:r>
            <w:r w:rsidRPr="00CA4D07">
              <w:rPr>
                <w:bCs/>
                <w:color w:val="auto"/>
                <w:szCs w:val="17"/>
              </w:rPr>
              <w:t xml:space="preserve"> </w:t>
            </w:r>
            <w:r w:rsidR="00490E25" w:rsidRPr="00CA4D07">
              <w:rPr>
                <w:bCs/>
                <w:color w:val="auto"/>
                <w:szCs w:val="17"/>
              </w:rPr>
              <w:t>bienn</w:t>
            </w:r>
            <w:r w:rsidR="007C47BA" w:rsidRPr="00CA4D07">
              <w:rPr>
                <w:bCs/>
                <w:color w:val="auto"/>
                <w:szCs w:val="17"/>
              </w:rPr>
              <w:t>i</w:t>
            </w:r>
            <w:r w:rsidR="00490E25" w:rsidRPr="00CA4D07">
              <w:rPr>
                <w:bCs/>
                <w:color w:val="auto"/>
                <w:szCs w:val="17"/>
              </w:rPr>
              <w:t>um</w:t>
            </w:r>
          </w:p>
          <w:p w14:paraId="2A4D6CEE" w14:textId="77777777" w:rsidR="005C75A8" w:rsidRPr="00CA4D07" w:rsidRDefault="00CA4D07" w:rsidP="007C6D8A">
            <w:pPr>
              <w:spacing w:before="60" w:after="60"/>
              <w:rPr>
                <w:bCs/>
                <w:i/>
                <w:color w:val="auto"/>
                <w:szCs w:val="17"/>
              </w:rPr>
            </w:pPr>
            <w:r w:rsidRPr="00CA4D07">
              <w:rPr>
                <w:bCs/>
                <w:color w:val="auto"/>
                <w:szCs w:val="17"/>
              </w:rPr>
              <w:t xml:space="preserve">  </w:t>
            </w:r>
            <w:r w:rsidR="007C6D8A" w:rsidRPr="00CA4D07">
              <w:rPr>
                <w:bCs/>
                <w:color w:val="auto"/>
                <w:szCs w:val="17"/>
              </w:rPr>
              <w:t xml:space="preserve"> </w:t>
            </w:r>
            <w:r w:rsidR="007C6D8A" w:rsidRPr="00CA4D07">
              <w:rPr>
                <w:bCs/>
                <w:i/>
                <w:color w:val="auto"/>
                <w:szCs w:val="17"/>
              </w:rPr>
              <w:t>then</w:t>
            </w:r>
          </w:p>
          <w:p w14:paraId="7758AE04" w14:textId="77777777" w:rsidR="007C6D8A" w:rsidRPr="00CA4D07" w:rsidRDefault="007C6D8A" w:rsidP="007C6D8A">
            <w:pPr>
              <w:spacing w:before="60" w:after="60"/>
              <w:rPr>
                <w:bCs/>
                <w:color w:val="auto"/>
                <w:szCs w:val="17"/>
              </w:rPr>
            </w:pPr>
            <w:r w:rsidRPr="00CA4D07">
              <w:rPr>
                <w:b/>
                <w:bCs/>
                <w:color w:val="auto"/>
                <w:szCs w:val="17"/>
              </w:rPr>
              <w:t>Destroy</w:t>
            </w:r>
            <w:r w:rsidR="00CA4D07" w:rsidRPr="00CA4D0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18BB34" w14:textId="77777777" w:rsidR="005C75A8" w:rsidRPr="00CA4D07" w:rsidRDefault="007C6D8A" w:rsidP="005B7CA7">
            <w:pPr>
              <w:spacing w:before="60"/>
              <w:jc w:val="center"/>
              <w:rPr>
                <w:color w:val="auto"/>
                <w:sz w:val="20"/>
                <w:szCs w:val="20"/>
              </w:rPr>
            </w:pPr>
            <w:r w:rsidRPr="00CA4D07">
              <w:rPr>
                <w:color w:val="auto"/>
                <w:sz w:val="20"/>
                <w:szCs w:val="20"/>
              </w:rPr>
              <w:t>NON-ARCHIVAL</w:t>
            </w:r>
          </w:p>
          <w:p w14:paraId="6FD27528" w14:textId="77777777" w:rsidR="003C6848" w:rsidRPr="00CA4D07" w:rsidRDefault="00AA7598" w:rsidP="00CA4D07">
            <w:pPr>
              <w:jc w:val="center"/>
              <w:rPr>
                <w:color w:val="auto"/>
                <w:sz w:val="20"/>
                <w:szCs w:val="20"/>
              </w:rPr>
            </w:pPr>
            <w:r w:rsidRPr="00CA4D07">
              <w:rPr>
                <w:color w:val="auto"/>
                <w:sz w:val="20"/>
                <w:szCs w:val="20"/>
              </w:rPr>
              <w:t>NON-ESSENTIAL</w:t>
            </w:r>
          </w:p>
          <w:p w14:paraId="77E5735E" w14:textId="77777777" w:rsidR="00CA4D07" w:rsidRPr="00CA4D07" w:rsidRDefault="00CA4D07" w:rsidP="00CA4D07">
            <w:pPr>
              <w:jc w:val="center"/>
              <w:rPr>
                <w:color w:val="auto"/>
                <w:sz w:val="20"/>
                <w:szCs w:val="20"/>
              </w:rPr>
            </w:pPr>
            <w:r w:rsidRPr="00CA4D07">
              <w:rPr>
                <w:color w:val="auto"/>
                <w:sz w:val="20"/>
                <w:szCs w:val="20"/>
              </w:rPr>
              <w:t>OPR</w:t>
            </w:r>
          </w:p>
        </w:tc>
      </w:tr>
      <w:tr w:rsidR="00FF0005" w:rsidRPr="000F1D2C" w14:paraId="46C2489A"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B2357" w14:textId="77777777" w:rsidR="00FF0005" w:rsidRPr="000F1D2C" w:rsidRDefault="00FF0005" w:rsidP="00A62239">
            <w:pPr>
              <w:spacing w:before="60" w:after="60"/>
              <w:jc w:val="center"/>
              <w:rPr>
                <w:color w:val="auto"/>
                <w:szCs w:val="22"/>
              </w:rPr>
            </w:pPr>
            <w:r w:rsidRPr="000F1D2C">
              <w:rPr>
                <w:rFonts w:asciiTheme="minorHAnsi" w:eastAsia="Times New Roman" w:hAnsiTheme="minorHAnsi"/>
                <w:color w:val="auto"/>
                <w:szCs w:val="22"/>
              </w:rPr>
              <w:t>86-03-36167</w:t>
            </w:r>
            <w:r w:rsidR="00BB6DF8" w:rsidRPr="000F1D2C">
              <w:rPr>
                <w:szCs w:val="22"/>
              </w:rPr>
              <w:fldChar w:fldCharType="begin"/>
            </w:r>
            <w:r w:rsidR="00BB6DF8" w:rsidRPr="000F1D2C">
              <w:rPr>
                <w:szCs w:val="22"/>
              </w:rPr>
              <w:instrText xml:space="preserve"> XE "86-03-36167" \f “dan”</w:instrText>
            </w:r>
            <w:r w:rsidR="00BB6DF8" w:rsidRPr="000F1D2C">
              <w:rPr>
                <w:szCs w:val="22"/>
              </w:rPr>
              <w:fldChar w:fldCharType="end"/>
            </w:r>
          </w:p>
          <w:p w14:paraId="4DC79C78" w14:textId="77777777" w:rsidR="00FF0005" w:rsidRPr="000F1D2C" w:rsidRDefault="00FF0005" w:rsidP="00BB6DF8">
            <w:pPr>
              <w:spacing w:before="60" w:after="60"/>
              <w:jc w:val="center"/>
              <w:rPr>
                <w:color w:val="auto"/>
                <w:szCs w:val="22"/>
              </w:rPr>
            </w:pPr>
            <w:r w:rsidRPr="000F1D2C">
              <w:rPr>
                <w:color w:val="auto"/>
                <w:szCs w:val="22"/>
              </w:rPr>
              <w:t xml:space="preserve">Rev. </w:t>
            </w:r>
            <w:r w:rsidR="003C6848" w:rsidRPr="00BB6DF8">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A7597" w14:textId="77777777" w:rsidR="00FF0005" w:rsidRPr="009E4CB9" w:rsidRDefault="005C75A8" w:rsidP="00A62239">
            <w:pPr>
              <w:pStyle w:val="ListParagraph"/>
              <w:spacing w:before="60" w:after="60"/>
              <w:ind w:left="13"/>
              <w:rPr>
                <w:rFonts w:asciiTheme="minorHAnsi" w:hAnsiTheme="minorHAnsi"/>
                <w:b/>
                <w:bCs/>
                <w:i/>
                <w:color w:val="auto"/>
                <w:szCs w:val="22"/>
              </w:rPr>
            </w:pPr>
            <w:r w:rsidRPr="009E4CB9">
              <w:rPr>
                <w:rFonts w:asciiTheme="minorHAnsi" w:hAnsiTheme="minorHAnsi"/>
                <w:b/>
                <w:bCs/>
                <w:i/>
                <w:color w:val="auto"/>
                <w:szCs w:val="22"/>
              </w:rPr>
              <w:t>Fairs Program</w:t>
            </w:r>
            <w:r w:rsidR="00C419EA" w:rsidRPr="009E4CB9">
              <w:rPr>
                <w:rFonts w:asciiTheme="minorHAnsi" w:hAnsiTheme="minorHAnsi"/>
                <w:b/>
                <w:bCs/>
                <w:i/>
                <w:color w:val="auto"/>
                <w:szCs w:val="22"/>
              </w:rPr>
              <w:t xml:space="preserve"> Files</w:t>
            </w:r>
          </w:p>
          <w:p w14:paraId="5B0E256E" w14:textId="77777777" w:rsidR="00FF0005" w:rsidRPr="009E4CB9" w:rsidRDefault="00C419EA" w:rsidP="009E4CB9">
            <w:pPr>
              <w:spacing w:before="60" w:after="60"/>
              <w:rPr>
                <w:strike/>
                <w:color w:val="auto"/>
                <w:szCs w:val="22"/>
              </w:rPr>
            </w:pPr>
            <w:r w:rsidRPr="009E4CB9">
              <w:rPr>
                <w:rFonts w:asciiTheme="minorHAnsi" w:eastAsia="Times New Roman" w:hAnsiTheme="minorHAnsi"/>
                <w:color w:val="auto"/>
                <w:szCs w:val="22"/>
              </w:rPr>
              <w:t>Documents the activities of the agricultural fairs in Washington State by coordinating the activities of the Fairs Commission, auditing required reports and information from participating fairs, and verifying fairs operate in compliance with state law.</w:t>
            </w:r>
            <w:r w:rsidR="008B6005" w:rsidRPr="009E4CB9">
              <w:rPr>
                <w:rFonts w:asciiTheme="minorHAnsi" w:eastAsia="Times New Roman" w:hAnsiTheme="minorHAnsi"/>
                <w:color w:val="auto"/>
                <w:szCs w:val="22"/>
              </w:rPr>
              <w:fldChar w:fldCharType="begin"/>
            </w:r>
            <w:r w:rsidR="00FF0005" w:rsidRPr="009E4CB9">
              <w:rPr>
                <w:rFonts w:asciiTheme="minorHAnsi" w:eastAsia="Times New Roman" w:hAnsiTheme="minorHAnsi"/>
                <w:color w:val="auto"/>
                <w:szCs w:val="22"/>
              </w:rPr>
              <w:instrText xml:space="preserve"> XE "fair</w:instrText>
            </w:r>
            <w:r w:rsidR="009E4CB9">
              <w:rPr>
                <w:rFonts w:asciiTheme="minorHAnsi" w:eastAsia="Times New Roman" w:hAnsiTheme="minorHAnsi"/>
                <w:color w:val="auto"/>
                <w:szCs w:val="22"/>
              </w:rPr>
              <w:instrText>s</w:instrText>
            </w:r>
            <w:r w:rsidR="00FF0005" w:rsidRPr="009E4CB9">
              <w:rPr>
                <w:rFonts w:asciiTheme="minorHAnsi" w:eastAsia="Times New Roman" w:hAnsiTheme="minorHAnsi"/>
                <w:color w:val="auto"/>
                <w:szCs w:val="22"/>
              </w:rPr>
              <w:instrText xml:space="preserve">" \f “subject” </w:instrText>
            </w:r>
            <w:r w:rsidR="008B6005" w:rsidRPr="009E4CB9">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BEC54D" w14:textId="77777777" w:rsidR="00FF0005" w:rsidRPr="000F1D2C" w:rsidRDefault="00FF0005" w:rsidP="003F208A">
            <w:pPr>
              <w:spacing w:before="60" w:after="60"/>
              <w:rPr>
                <w:bCs/>
                <w:color w:val="auto"/>
                <w:szCs w:val="17"/>
              </w:rPr>
            </w:pPr>
            <w:r w:rsidRPr="000F1D2C">
              <w:rPr>
                <w:b/>
                <w:bCs/>
                <w:color w:val="auto"/>
                <w:szCs w:val="17"/>
              </w:rPr>
              <w:t>Retain</w:t>
            </w:r>
            <w:r w:rsidRPr="000F1D2C">
              <w:rPr>
                <w:bCs/>
                <w:color w:val="auto"/>
                <w:szCs w:val="17"/>
              </w:rPr>
              <w:t xml:space="preserve"> for </w:t>
            </w:r>
            <w:r w:rsidR="00C419EA" w:rsidRPr="009E4CB9">
              <w:rPr>
                <w:bCs/>
                <w:color w:val="auto"/>
                <w:szCs w:val="17"/>
              </w:rPr>
              <w:t>6</w:t>
            </w:r>
            <w:r w:rsidRPr="00C419EA">
              <w:rPr>
                <w:bCs/>
                <w:color w:val="auto"/>
                <w:szCs w:val="17"/>
              </w:rPr>
              <w:t xml:space="preserve"> </w:t>
            </w:r>
            <w:r w:rsidRPr="000F1D2C">
              <w:rPr>
                <w:bCs/>
                <w:color w:val="auto"/>
                <w:szCs w:val="17"/>
              </w:rPr>
              <w:t>years after end of calendar year</w:t>
            </w:r>
          </w:p>
          <w:p w14:paraId="59A3FABB" w14:textId="77777777" w:rsidR="00FF0005" w:rsidRPr="000F1D2C" w:rsidRDefault="00FF0005" w:rsidP="003F208A">
            <w:pPr>
              <w:spacing w:before="60" w:after="60"/>
              <w:rPr>
                <w:bCs/>
                <w:i/>
                <w:color w:val="auto"/>
                <w:szCs w:val="17"/>
              </w:rPr>
            </w:pPr>
            <w:r w:rsidRPr="000F1D2C">
              <w:rPr>
                <w:bCs/>
                <w:i/>
                <w:color w:val="auto"/>
                <w:szCs w:val="17"/>
              </w:rPr>
              <w:t xml:space="preserve">   then</w:t>
            </w:r>
          </w:p>
          <w:p w14:paraId="02D6B706" w14:textId="77777777" w:rsidR="00FF0005" w:rsidRPr="000F1D2C" w:rsidRDefault="00FF0005" w:rsidP="003F208A">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38018E" w14:textId="77777777" w:rsidR="00FF0005" w:rsidRPr="000F1D2C" w:rsidRDefault="00FF0005" w:rsidP="003F208A">
            <w:pPr>
              <w:spacing w:before="60"/>
              <w:jc w:val="center"/>
              <w:rPr>
                <w:b/>
                <w:color w:val="auto"/>
                <w:szCs w:val="22"/>
              </w:rPr>
            </w:pPr>
            <w:r w:rsidRPr="000F1D2C">
              <w:rPr>
                <w:b/>
                <w:color w:val="auto"/>
                <w:szCs w:val="22"/>
              </w:rPr>
              <w:t>ARCHIVAL</w:t>
            </w:r>
          </w:p>
          <w:p w14:paraId="39A043AF" w14:textId="77777777" w:rsidR="00FF0005" w:rsidRPr="000F1D2C" w:rsidRDefault="00FF0005" w:rsidP="003F208A">
            <w:pPr>
              <w:jc w:val="center"/>
              <w:rPr>
                <w:b/>
                <w:color w:val="auto"/>
                <w:sz w:val="18"/>
                <w:szCs w:val="18"/>
              </w:rPr>
            </w:pPr>
            <w:r w:rsidRPr="000F1D2C">
              <w:rPr>
                <w:b/>
                <w:color w:val="auto"/>
                <w:sz w:val="18"/>
                <w:szCs w:val="18"/>
              </w:rPr>
              <w:t>(Appraisal Required)</w:t>
            </w:r>
          </w:p>
          <w:p w14:paraId="545169A9" w14:textId="77777777" w:rsidR="00FF0005" w:rsidRPr="000F1D2C" w:rsidRDefault="008B6005" w:rsidP="003F208A">
            <w:pPr>
              <w:jc w:val="center"/>
              <w:rPr>
                <w:b/>
                <w:color w:val="auto"/>
                <w:szCs w:val="22"/>
              </w:rPr>
            </w:pPr>
            <w:r w:rsidRPr="000F1D2C">
              <w:rPr>
                <w:color w:val="auto"/>
              </w:rPr>
              <w:fldChar w:fldCharType="begin"/>
            </w:r>
            <w:r w:rsidR="00FF0005" w:rsidRPr="000F1D2C">
              <w:rPr>
                <w:color w:val="auto"/>
              </w:rPr>
              <w:instrText xml:space="preserve"> XE "A</w:instrText>
            </w:r>
            <w:r w:rsidR="00124583" w:rsidRPr="000F1D2C">
              <w:rPr>
                <w:color w:val="auto"/>
              </w:rPr>
              <w:instrText>GRICULTURAL DEVELOPMENT AND PROMOTION</w:instrText>
            </w:r>
            <w:r w:rsidR="00FF0005" w:rsidRPr="000F1D2C">
              <w:rPr>
                <w:color w:val="auto"/>
              </w:rPr>
              <w:instrText>:</w:instrText>
            </w:r>
            <w:r w:rsidR="00124583" w:rsidRPr="000F1D2C">
              <w:rPr>
                <w:color w:val="auto"/>
              </w:rPr>
              <w:instrText>Fairs, Marketing and Business Promotion</w:instrText>
            </w:r>
            <w:r w:rsidR="00FF0005" w:rsidRPr="000F1D2C">
              <w:rPr>
                <w:color w:val="auto"/>
              </w:rPr>
              <w:instrText>:</w:instrText>
            </w:r>
            <w:r w:rsidR="00124583" w:rsidRPr="000F1D2C">
              <w:rPr>
                <w:color w:val="auto"/>
              </w:rPr>
              <w:instrText>Fair</w:instrText>
            </w:r>
            <w:r w:rsidR="009E4CB9">
              <w:rPr>
                <w:color w:val="auto"/>
              </w:rPr>
              <w:instrText>s Program Files</w:instrText>
            </w:r>
            <w:r w:rsidR="00FF0005" w:rsidRPr="000F1D2C">
              <w:rPr>
                <w:color w:val="auto"/>
              </w:rPr>
              <w:instrText xml:space="preserve">” \f "archival" </w:instrText>
            </w:r>
            <w:r w:rsidRPr="000F1D2C">
              <w:rPr>
                <w:color w:val="auto"/>
              </w:rPr>
              <w:fldChar w:fldCharType="end"/>
            </w:r>
            <w:r w:rsidR="00FF0005" w:rsidRPr="000F1D2C">
              <w:rPr>
                <w:b/>
                <w:color w:val="auto"/>
                <w:szCs w:val="22"/>
              </w:rPr>
              <w:t>ESSENTIAL</w:t>
            </w:r>
            <w:r w:rsidRPr="000F1D2C">
              <w:rPr>
                <w:color w:val="auto"/>
              </w:rPr>
              <w:fldChar w:fldCharType="begin"/>
            </w:r>
            <w:r w:rsidR="00124583" w:rsidRPr="000F1D2C">
              <w:rPr>
                <w:color w:val="auto"/>
              </w:rPr>
              <w:instrText xml:space="preserve"> XE "AGRICULTURAL DEVELOPMENT AND PROMOTION:Fairs, Marketing and Business Promotion:Fair</w:instrText>
            </w:r>
            <w:r w:rsidR="009E4CB9">
              <w:rPr>
                <w:color w:val="auto"/>
              </w:rPr>
              <w:instrText>s Program Files</w:instrText>
            </w:r>
            <w:r w:rsidR="00124583" w:rsidRPr="000F1D2C">
              <w:rPr>
                <w:color w:val="auto"/>
              </w:rPr>
              <w:instrText xml:space="preserve">” \f "essential" </w:instrText>
            </w:r>
            <w:r w:rsidRPr="000F1D2C">
              <w:rPr>
                <w:color w:val="auto"/>
              </w:rPr>
              <w:fldChar w:fldCharType="end"/>
            </w:r>
          </w:p>
          <w:p w14:paraId="66D9F547" w14:textId="2830FB9F" w:rsidR="00B15E47" w:rsidRPr="00B15E47" w:rsidRDefault="00B15E47" w:rsidP="003F208A">
            <w:pPr>
              <w:jc w:val="center"/>
              <w:rPr>
                <w:b/>
                <w:color w:val="auto"/>
                <w:sz w:val="16"/>
                <w:szCs w:val="16"/>
              </w:rPr>
            </w:pPr>
            <w:r>
              <w:rPr>
                <w:b/>
                <w:color w:val="auto"/>
                <w:sz w:val="16"/>
                <w:szCs w:val="16"/>
              </w:rPr>
              <w:t>(for Disaster Recovery)</w:t>
            </w:r>
          </w:p>
          <w:p w14:paraId="524F4977" w14:textId="77777777" w:rsidR="00FF0005" w:rsidRPr="000F1D2C" w:rsidRDefault="00FF0005" w:rsidP="003F208A">
            <w:pPr>
              <w:jc w:val="center"/>
              <w:rPr>
                <w:color w:val="auto"/>
                <w:sz w:val="20"/>
                <w:szCs w:val="20"/>
              </w:rPr>
            </w:pPr>
            <w:r w:rsidRPr="000F1D2C">
              <w:rPr>
                <w:color w:val="auto"/>
                <w:sz w:val="20"/>
                <w:szCs w:val="20"/>
              </w:rPr>
              <w:t>OFM</w:t>
            </w:r>
          </w:p>
        </w:tc>
      </w:tr>
      <w:tr w:rsidR="00FF0005" w:rsidRPr="000F1D2C" w14:paraId="1E959F63"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6804C7" w14:textId="77777777" w:rsidR="00FF0005" w:rsidRDefault="00FF0005" w:rsidP="00E1245F">
            <w:pPr>
              <w:spacing w:before="60" w:after="60"/>
              <w:jc w:val="center"/>
              <w:rPr>
                <w:color w:val="auto"/>
                <w:szCs w:val="22"/>
              </w:rPr>
            </w:pPr>
            <w:r w:rsidRPr="000F1D2C">
              <w:rPr>
                <w:rFonts w:asciiTheme="minorHAnsi" w:eastAsia="Times New Roman" w:hAnsiTheme="minorHAnsi"/>
                <w:color w:val="auto"/>
                <w:szCs w:val="22"/>
              </w:rPr>
              <w:lastRenderedPageBreak/>
              <w:t>93-01-51913</w:t>
            </w:r>
            <w:r w:rsidR="008B6005" w:rsidRPr="000F1D2C">
              <w:rPr>
                <w:color w:val="auto"/>
                <w:szCs w:val="22"/>
              </w:rPr>
              <w:fldChar w:fldCharType="begin"/>
            </w:r>
            <w:r w:rsidRPr="000F1D2C">
              <w:rPr>
                <w:color w:val="auto"/>
                <w:szCs w:val="22"/>
              </w:rPr>
              <w:instrText xml:space="preserve"> XE "93-01-51913" \f “dan”</w:instrText>
            </w:r>
            <w:r w:rsidR="008B6005" w:rsidRPr="000F1D2C">
              <w:rPr>
                <w:color w:val="auto"/>
                <w:szCs w:val="22"/>
              </w:rPr>
              <w:fldChar w:fldCharType="end"/>
            </w:r>
          </w:p>
          <w:p w14:paraId="7F8C0F0B" w14:textId="77777777" w:rsidR="00E1245F" w:rsidRPr="000F1D2C" w:rsidRDefault="00E1245F" w:rsidP="00E1245F">
            <w:pPr>
              <w:spacing w:before="60" w:after="60"/>
              <w:jc w:val="center"/>
              <w:rPr>
                <w:color w:val="auto"/>
                <w:szCs w:val="22"/>
              </w:rPr>
            </w:pPr>
            <w:r w:rsidRPr="000F1D2C">
              <w:rPr>
                <w:color w:val="auto"/>
                <w:szCs w:val="22"/>
              </w:rPr>
              <w:t xml:space="preserve">Rev. </w:t>
            </w:r>
            <w:r w:rsidR="00641F11">
              <w:rPr>
                <w:color w:val="auto"/>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2A2783" w14:textId="77777777" w:rsidR="00FF0005" w:rsidRPr="000F1D2C" w:rsidRDefault="00FF0005" w:rsidP="00A62239">
            <w:pPr>
              <w:spacing w:before="60" w:after="60"/>
              <w:rPr>
                <w:rFonts w:asciiTheme="minorHAnsi" w:hAnsiTheme="minorHAnsi"/>
                <w:bCs/>
                <w:color w:val="auto"/>
                <w:szCs w:val="22"/>
              </w:rPr>
            </w:pPr>
            <w:r w:rsidRPr="000F1D2C">
              <w:rPr>
                <w:rFonts w:asciiTheme="minorHAnsi" w:hAnsiTheme="minorHAnsi"/>
                <w:b/>
                <w:bCs/>
                <w:i/>
                <w:color w:val="auto"/>
                <w:szCs w:val="22"/>
              </w:rPr>
              <w:t>Marketing and Business Services</w:t>
            </w:r>
          </w:p>
          <w:p w14:paraId="5B3A92A5" w14:textId="77777777" w:rsidR="00FF0005" w:rsidRPr="000F1D2C" w:rsidRDefault="00FF0005" w:rsidP="00A62239">
            <w:pPr>
              <w:spacing w:before="60" w:after="60"/>
              <w:rPr>
                <w:rFonts w:asciiTheme="minorHAnsi" w:hAnsiTheme="minorHAnsi"/>
                <w:bCs/>
                <w:color w:val="auto"/>
                <w:szCs w:val="22"/>
              </w:rPr>
            </w:pPr>
            <w:r w:rsidRPr="000F1D2C">
              <w:rPr>
                <w:rFonts w:asciiTheme="minorHAnsi" w:hAnsiTheme="minorHAnsi"/>
                <w:bCs/>
                <w:color w:val="auto"/>
                <w:szCs w:val="22"/>
              </w:rPr>
              <w:t>Documents the activities of the marketing programs, business promotion or other state authorized activities promoting agricultural crops and products from Washington State.</w:t>
            </w:r>
            <w:r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"marketing and business services" \f “subject” </w:instrText>
            </w:r>
            <w:r w:rsidR="008B6005" w:rsidRPr="000F1D2C">
              <w:rPr>
                <w:rFonts w:asciiTheme="minorHAnsi" w:eastAsia="Times New Roman" w:hAnsiTheme="minorHAnsi"/>
                <w:color w:val="auto"/>
                <w:szCs w:val="22"/>
              </w:rPr>
              <w:fldChar w:fldCharType="end"/>
            </w:r>
          </w:p>
          <w:p w14:paraId="7118BDC6" w14:textId="77777777" w:rsidR="00FF0005" w:rsidRPr="000F1D2C" w:rsidRDefault="00FF0005" w:rsidP="00A62239">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r w:rsidR="005B7CA7" w:rsidRPr="000F1D2C">
              <w:rPr>
                <w:rFonts w:asciiTheme="minorHAnsi" w:hAnsiTheme="minorHAnsi"/>
                <w:bCs/>
                <w:color w:val="auto"/>
                <w:szCs w:val="22"/>
              </w:rPr>
              <w:t>:</w:t>
            </w:r>
          </w:p>
          <w:p w14:paraId="5D353C1B" w14:textId="77777777" w:rsidR="00FF0005" w:rsidRPr="000F1D2C" w:rsidRDefault="00FF0005"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Farm to School and Small Farms marketing programs;</w:t>
            </w:r>
          </w:p>
          <w:p w14:paraId="5E4FB64B" w14:textId="77777777" w:rsidR="00FF0005" w:rsidRPr="000F1D2C" w:rsidRDefault="00FF0005"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International marketing</w:t>
            </w:r>
            <w:r w:rsidR="005B7CA7" w:rsidRPr="000F1D2C">
              <w:rPr>
                <w:rFonts w:asciiTheme="minorHAnsi" w:hAnsiTheme="minorHAnsi"/>
                <w:bCs/>
                <w:color w:val="auto"/>
                <w:szCs w:val="22"/>
              </w:rPr>
              <w:t xml:space="preserve"> and WSDA produced marketing materials</w:t>
            </w:r>
            <w:r w:rsidRPr="000F1D2C">
              <w:rPr>
                <w:rFonts w:asciiTheme="minorHAnsi" w:hAnsiTheme="minorHAnsi"/>
                <w:bCs/>
                <w:color w:val="auto"/>
                <w:szCs w:val="22"/>
              </w:rPr>
              <w:t>;</w:t>
            </w:r>
          </w:p>
          <w:p w14:paraId="331136F6" w14:textId="77777777" w:rsidR="00C959AF" w:rsidRPr="000F1D2C" w:rsidRDefault="00C959AF"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Special events</w:t>
            </w:r>
            <w:r w:rsidR="005B7CA7" w:rsidRPr="000F1D2C">
              <w:rPr>
                <w:rFonts w:asciiTheme="minorHAnsi" w:hAnsiTheme="minorHAnsi"/>
                <w:bCs/>
                <w:color w:val="auto"/>
                <w:szCs w:val="22"/>
              </w:rPr>
              <w:t xml:space="preserve"> and trade shows</w:t>
            </w:r>
            <w:r w:rsidRPr="000F1D2C">
              <w:rPr>
                <w:rFonts w:asciiTheme="minorHAnsi" w:hAnsiTheme="minorHAnsi"/>
                <w:bCs/>
                <w:color w:val="auto"/>
                <w:szCs w:val="22"/>
              </w:rPr>
              <w:t>;</w:t>
            </w:r>
          </w:p>
          <w:p w14:paraId="36763B6F" w14:textId="77777777" w:rsidR="00FF0005" w:rsidRPr="000F1D2C" w:rsidRDefault="005B7CA7"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Final reports</w:t>
            </w:r>
            <w:r w:rsidR="00FE5F0E">
              <w:rPr>
                <w:rFonts w:asciiTheme="minorHAnsi" w:hAnsiTheme="minorHAnsi"/>
                <w:bCs/>
                <w:color w:val="auto"/>
                <w:szCs w:val="22"/>
              </w:rPr>
              <w:t>;</w:t>
            </w:r>
          </w:p>
          <w:p w14:paraId="70D2D069" w14:textId="77777777" w:rsidR="00FF0005" w:rsidRPr="000F1D2C" w:rsidRDefault="00FF0005" w:rsidP="009713F0">
            <w:pPr>
              <w:pStyle w:val="ListParagraph"/>
              <w:numPr>
                <w:ilvl w:val="0"/>
                <w:numId w:val="17"/>
              </w:numPr>
              <w:spacing w:before="60" w:after="60"/>
              <w:rPr>
                <w:color w:val="auto"/>
                <w:szCs w:val="22"/>
              </w:rPr>
            </w:pPr>
            <w:r w:rsidRPr="000F1D2C">
              <w:rPr>
                <w:rFonts w:asciiTheme="minorHAnsi" w:hAnsiTheme="minorHAnsi"/>
                <w:bCs/>
                <w:color w:val="auto"/>
                <w:szCs w:val="22"/>
              </w:rPr>
              <w:t>Translation services.</w:t>
            </w:r>
          </w:p>
          <w:p w14:paraId="62924A19" w14:textId="77777777" w:rsidR="00F06E6C" w:rsidRPr="000F1D2C" w:rsidRDefault="005B7CA7" w:rsidP="002122E8">
            <w:pPr>
              <w:spacing w:before="60" w:after="60"/>
              <w:rPr>
                <w:i/>
                <w:color w:val="auto"/>
                <w:szCs w:val="22"/>
              </w:rPr>
            </w:pPr>
            <w:r w:rsidRPr="0000019E">
              <w:rPr>
                <w:rFonts w:asciiTheme="minorHAnsi" w:hAnsiTheme="minorHAnsi"/>
                <w:bCs/>
                <w:color w:val="auto"/>
                <w:szCs w:val="22"/>
              </w:rPr>
              <w:t>Excludes</w:t>
            </w:r>
            <w:r w:rsidR="00F06E6C" w:rsidRPr="0000019E">
              <w:rPr>
                <w:rFonts w:asciiTheme="minorHAnsi" w:hAnsiTheme="minorHAnsi"/>
                <w:bCs/>
                <w:color w:val="auto"/>
                <w:szCs w:val="22"/>
              </w:rPr>
              <w:t xml:space="preserve"> </w:t>
            </w:r>
            <w:r w:rsidR="002122E8" w:rsidRPr="0000019E">
              <w:rPr>
                <w:rFonts w:asciiTheme="minorHAnsi" w:hAnsiTheme="minorHAnsi"/>
                <w:bCs/>
                <w:color w:val="auto"/>
                <w:szCs w:val="22"/>
              </w:rPr>
              <w:t xml:space="preserve">records covered by </w:t>
            </w:r>
            <w:r w:rsidR="001729BE" w:rsidRPr="0000019E">
              <w:rPr>
                <w:rFonts w:asciiTheme="minorHAnsi" w:hAnsiTheme="minorHAnsi"/>
                <w:bCs/>
                <w:i/>
                <w:color w:val="auto"/>
                <w:szCs w:val="22"/>
              </w:rPr>
              <w:t>State</w:t>
            </w:r>
            <w:r w:rsidR="001729BE" w:rsidRPr="0000019E">
              <w:rPr>
                <w:rFonts w:asciiTheme="minorHAnsi" w:hAnsiTheme="minorHAnsi"/>
                <w:bCs/>
                <w:color w:val="auto"/>
                <w:szCs w:val="22"/>
              </w:rPr>
              <w:t xml:space="preserve"> </w:t>
            </w:r>
            <w:r w:rsidR="00F06E6C" w:rsidRPr="0000019E">
              <w:rPr>
                <w:rFonts w:asciiTheme="minorHAnsi" w:hAnsiTheme="minorHAnsi"/>
                <w:bCs/>
                <w:i/>
                <w:color w:val="auto"/>
                <w:szCs w:val="22"/>
              </w:rPr>
              <w:t xml:space="preserve">Publications </w:t>
            </w:r>
            <w:r w:rsidRPr="0000019E">
              <w:rPr>
                <w:rFonts w:asciiTheme="minorHAnsi" w:hAnsiTheme="minorHAnsi"/>
                <w:bCs/>
                <w:i/>
                <w:color w:val="auto"/>
                <w:szCs w:val="22"/>
              </w:rPr>
              <w:t>(</w:t>
            </w:r>
            <w:r w:rsidR="002122E8" w:rsidRPr="0000019E">
              <w:rPr>
                <w:rFonts w:asciiTheme="minorHAnsi" w:hAnsiTheme="minorHAnsi"/>
                <w:bCs/>
                <w:i/>
                <w:color w:val="auto"/>
                <w:szCs w:val="22"/>
              </w:rPr>
              <w:t xml:space="preserve">DAN </w:t>
            </w:r>
            <w:r w:rsidRPr="0000019E">
              <w:rPr>
                <w:rFonts w:asciiTheme="minorHAnsi" w:hAnsiTheme="minorHAnsi"/>
                <w:bCs/>
                <w:i/>
                <w:color w:val="auto"/>
                <w:szCs w:val="22"/>
              </w:rPr>
              <w:t>GS 15008)</w:t>
            </w:r>
            <w:r w:rsidRPr="0000019E">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187F6" w14:textId="77777777" w:rsidR="00FF0005" w:rsidRPr="000F1D2C" w:rsidRDefault="00FF0005" w:rsidP="003F208A">
            <w:pPr>
              <w:spacing w:before="60" w:after="60"/>
              <w:rPr>
                <w:bCs/>
                <w:color w:val="auto"/>
                <w:szCs w:val="17"/>
              </w:rPr>
            </w:pPr>
            <w:r w:rsidRPr="000F1D2C">
              <w:rPr>
                <w:b/>
                <w:bCs/>
                <w:color w:val="auto"/>
                <w:szCs w:val="17"/>
              </w:rPr>
              <w:t>Retain</w:t>
            </w:r>
            <w:r w:rsidRPr="000F1D2C">
              <w:rPr>
                <w:bCs/>
                <w:color w:val="auto"/>
                <w:szCs w:val="17"/>
              </w:rPr>
              <w:t xml:space="preserve"> for 2 years after end of calendar year</w:t>
            </w:r>
          </w:p>
          <w:p w14:paraId="0439AAE8" w14:textId="77777777" w:rsidR="00FF0005" w:rsidRPr="000F1D2C" w:rsidRDefault="00FF0005" w:rsidP="003F208A">
            <w:pPr>
              <w:spacing w:before="60" w:after="60"/>
              <w:rPr>
                <w:bCs/>
                <w:i/>
                <w:color w:val="auto"/>
                <w:szCs w:val="17"/>
              </w:rPr>
            </w:pPr>
            <w:r w:rsidRPr="000F1D2C">
              <w:rPr>
                <w:bCs/>
                <w:i/>
                <w:color w:val="auto"/>
                <w:szCs w:val="17"/>
              </w:rPr>
              <w:t xml:space="preserve">   then</w:t>
            </w:r>
          </w:p>
          <w:p w14:paraId="335E4526" w14:textId="77777777" w:rsidR="00FF0005" w:rsidRPr="000F1D2C" w:rsidRDefault="00FF0005" w:rsidP="003F208A">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8F857E" w14:textId="77777777" w:rsidR="00FF0005" w:rsidRPr="000F1D2C" w:rsidRDefault="00FF0005" w:rsidP="003F208A">
            <w:pPr>
              <w:spacing w:before="60"/>
              <w:jc w:val="center"/>
              <w:rPr>
                <w:b/>
                <w:color w:val="auto"/>
                <w:szCs w:val="22"/>
              </w:rPr>
            </w:pPr>
            <w:r w:rsidRPr="000F1D2C">
              <w:rPr>
                <w:b/>
                <w:color w:val="auto"/>
                <w:szCs w:val="22"/>
              </w:rPr>
              <w:t>ARCHIVAL</w:t>
            </w:r>
          </w:p>
          <w:p w14:paraId="1700FF94" w14:textId="77777777" w:rsidR="00FF0005" w:rsidRPr="000F1D2C" w:rsidRDefault="00FF0005" w:rsidP="003F208A">
            <w:pPr>
              <w:jc w:val="center"/>
              <w:rPr>
                <w:b/>
                <w:color w:val="auto"/>
                <w:sz w:val="18"/>
                <w:szCs w:val="18"/>
              </w:rPr>
            </w:pPr>
            <w:r w:rsidRPr="000F1D2C">
              <w:rPr>
                <w:b/>
                <w:color w:val="auto"/>
                <w:sz w:val="18"/>
                <w:szCs w:val="18"/>
              </w:rPr>
              <w:t>(Appraisal Required)</w:t>
            </w:r>
          </w:p>
          <w:p w14:paraId="1C598B36" w14:textId="77777777" w:rsidR="00FF0005" w:rsidRPr="000F1D2C" w:rsidRDefault="008B6005" w:rsidP="003F208A">
            <w:pPr>
              <w:jc w:val="center"/>
              <w:rPr>
                <w:b/>
                <w:color w:val="auto"/>
                <w:szCs w:val="22"/>
              </w:rPr>
            </w:pPr>
            <w:r w:rsidRPr="000F1D2C">
              <w:rPr>
                <w:color w:val="auto"/>
              </w:rPr>
              <w:fldChar w:fldCharType="begin"/>
            </w:r>
            <w:r w:rsidR="00422604" w:rsidRPr="000F1D2C">
              <w:rPr>
                <w:color w:val="auto"/>
              </w:rPr>
              <w:instrText xml:space="preserve"> XE "AGRICULTURAL DEVELOPMENT AND PROMOTION:Fairs, Marketing and Business Promotion:Marketing and Business Services” \f "archival" </w:instrText>
            </w:r>
            <w:r w:rsidRPr="000F1D2C">
              <w:rPr>
                <w:color w:val="auto"/>
              </w:rPr>
              <w:fldChar w:fldCharType="end"/>
            </w:r>
            <w:r w:rsidR="00FF0005" w:rsidRPr="000F1D2C">
              <w:rPr>
                <w:b/>
                <w:color w:val="auto"/>
                <w:szCs w:val="22"/>
              </w:rPr>
              <w:t>ESSENTIAL</w:t>
            </w:r>
            <w:r w:rsidRPr="000F1D2C">
              <w:rPr>
                <w:color w:val="auto"/>
              </w:rPr>
              <w:fldChar w:fldCharType="begin"/>
            </w:r>
            <w:r w:rsidR="00422604" w:rsidRPr="000F1D2C">
              <w:rPr>
                <w:color w:val="auto"/>
              </w:rPr>
              <w:instrText xml:space="preserve"> XE "AGRICULTURAL DEVELOPMENT AND PROMOTION:Fairs, Marketing and Business Promotion:Marketing and Business Services” \f "essential" </w:instrText>
            </w:r>
            <w:r w:rsidRPr="000F1D2C">
              <w:rPr>
                <w:color w:val="auto"/>
              </w:rPr>
              <w:fldChar w:fldCharType="end"/>
            </w:r>
          </w:p>
          <w:p w14:paraId="43DB6277" w14:textId="77777777" w:rsidR="00B15E47" w:rsidRPr="00B15E47" w:rsidRDefault="00B15E47" w:rsidP="00B15E47">
            <w:pPr>
              <w:jc w:val="center"/>
              <w:rPr>
                <w:b/>
                <w:color w:val="auto"/>
                <w:sz w:val="16"/>
                <w:szCs w:val="16"/>
              </w:rPr>
            </w:pPr>
            <w:r>
              <w:rPr>
                <w:b/>
                <w:color w:val="auto"/>
                <w:sz w:val="16"/>
                <w:szCs w:val="16"/>
              </w:rPr>
              <w:t>(for Disaster Recovery)</w:t>
            </w:r>
          </w:p>
          <w:p w14:paraId="323E642B" w14:textId="77777777" w:rsidR="00FF0005" w:rsidRPr="000F1D2C" w:rsidRDefault="00FF0005" w:rsidP="003F208A">
            <w:pPr>
              <w:jc w:val="center"/>
              <w:rPr>
                <w:color w:val="auto"/>
                <w:sz w:val="20"/>
                <w:szCs w:val="20"/>
              </w:rPr>
            </w:pPr>
            <w:r w:rsidRPr="000F1D2C">
              <w:rPr>
                <w:color w:val="auto"/>
                <w:sz w:val="20"/>
                <w:szCs w:val="20"/>
              </w:rPr>
              <w:t>OFM</w:t>
            </w:r>
          </w:p>
        </w:tc>
      </w:tr>
    </w:tbl>
    <w:p w14:paraId="6D1063AA" w14:textId="77777777" w:rsidR="00A62239" w:rsidRPr="000F1D2C" w:rsidRDefault="00A62239" w:rsidP="009713F0">
      <w:pPr>
        <w:pStyle w:val="StyleFunctionsNotBold"/>
        <w:numPr>
          <w:ilvl w:val="0"/>
          <w:numId w:val="0"/>
        </w:numPr>
        <w:spacing w:after="0"/>
        <w:ind w:left="792" w:hanging="792"/>
        <w:rPr>
          <w:color w:val="auto"/>
          <w:sz w:val="22"/>
          <w:szCs w:val="22"/>
        </w:rPr>
      </w:pPr>
    </w:p>
    <w:p w14:paraId="28CC74A2" w14:textId="77777777" w:rsidR="00A62239" w:rsidRPr="000F1D2C" w:rsidRDefault="00A62239" w:rsidP="009713F0">
      <w:pPr>
        <w:pStyle w:val="StyleFunctionsNotBold"/>
        <w:numPr>
          <w:ilvl w:val="0"/>
          <w:numId w:val="0"/>
        </w:numPr>
        <w:spacing w:after="0"/>
        <w:ind w:left="792" w:hanging="792"/>
        <w:rPr>
          <w:color w:val="auto"/>
          <w:sz w:val="22"/>
          <w:szCs w:val="22"/>
        </w:rPr>
      </w:pPr>
    </w:p>
    <w:p w14:paraId="46A338B4" w14:textId="77777777" w:rsidR="00A62239" w:rsidRPr="000F1D2C" w:rsidRDefault="00A62239" w:rsidP="009713F0">
      <w:pPr>
        <w:pStyle w:val="StyleFunctionsNotBold"/>
        <w:numPr>
          <w:ilvl w:val="0"/>
          <w:numId w:val="0"/>
        </w:numPr>
        <w:spacing w:after="0"/>
        <w:ind w:left="792" w:hanging="792"/>
        <w:rPr>
          <w:color w:val="auto"/>
          <w:sz w:val="22"/>
          <w:szCs w:val="22"/>
        </w:rPr>
        <w:sectPr w:rsidR="00A62239" w:rsidRPr="000F1D2C" w:rsidSect="00220E22">
          <w:footerReference w:type="default" r:id="rId13"/>
          <w:pgSz w:w="15840" w:h="12240" w:orient="landscape" w:code="1"/>
          <w:pgMar w:top="1080" w:right="720" w:bottom="1080" w:left="720" w:header="1080" w:footer="720" w:gutter="0"/>
          <w:cols w:space="720"/>
          <w:docGrid w:linePitch="360"/>
        </w:sectPr>
      </w:pPr>
    </w:p>
    <w:p w14:paraId="7EC320A9" w14:textId="77777777" w:rsidR="00D76081" w:rsidRPr="000F1D2C" w:rsidRDefault="00CD3AEE" w:rsidP="00D76081">
      <w:pPr>
        <w:pStyle w:val="Functions"/>
        <w:rPr>
          <w:color w:val="auto"/>
        </w:rPr>
      </w:pPr>
      <w:bookmarkStart w:id="4" w:name="_Toc29391602"/>
      <w:r w:rsidRPr="000F1D2C">
        <w:rPr>
          <w:color w:val="auto"/>
        </w:rPr>
        <w:lastRenderedPageBreak/>
        <w:t>ANIMAL SERVICES</w:t>
      </w:r>
      <w:bookmarkEnd w:id="4"/>
    </w:p>
    <w:p w14:paraId="1EC8FA58" w14:textId="77777777" w:rsidR="00D76081" w:rsidRPr="000F1D2C" w:rsidRDefault="00D76081" w:rsidP="00D76081">
      <w:pPr>
        <w:overflowPunct w:val="0"/>
        <w:autoSpaceDE w:val="0"/>
        <w:autoSpaceDN w:val="0"/>
        <w:adjustRightInd w:val="0"/>
        <w:spacing w:after="120"/>
        <w:textAlignment w:val="baseline"/>
        <w:rPr>
          <w:color w:val="auto"/>
        </w:rPr>
      </w:pPr>
      <w:r w:rsidRPr="000F1D2C">
        <w:rPr>
          <w:color w:val="auto"/>
        </w:rPr>
        <w:t>This section covers records relating to</w:t>
      </w:r>
      <w:r w:rsidR="00CD3AEE" w:rsidRPr="000F1D2C">
        <w:rPr>
          <w:color w:val="auto"/>
        </w:rPr>
        <w:t xml:space="preserve"> </w:t>
      </w:r>
      <w:r w:rsidR="00453DDC" w:rsidRPr="000F1D2C">
        <w:rPr>
          <w:color w:val="auto"/>
        </w:rPr>
        <w:t>the import/export, health, ownership, sales and management of large and small livestock within state boundaries.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76081" w:rsidRPr="000F1D2C" w14:paraId="789F21BA" w14:textId="77777777" w:rsidTr="0001614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38BAB1" w14:textId="77777777" w:rsidR="00D76081" w:rsidRPr="000F1D2C" w:rsidRDefault="00E57C53" w:rsidP="00D76081">
            <w:pPr>
              <w:pStyle w:val="Activties"/>
              <w:tabs>
                <w:tab w:val="clear" w:pos="720"/>
              </w:tabs>
              <w:spacing w:after="0"/>
              <w:ind w:left="864" w:hanging="864"/>
              <w:rPr>
                <w:color w:val="auto"/>
              </w:rPr>
            </w:pPr>
            <w:bookmarkStart w:id="5" w:name="_Toc29391603"/>
            <w:r w:rsidRPr="000F1D2C">
              <w:rPr>
                <w:color w:val="auto"/>
              </w:rPr>
              <w:t>ANIMAL SERVICES</w:t>
            </w:r>
            <w:bookmarkEnd w:id="5"/>
          </w:p>
          <w:p w14:paraId="5E5EDF08" w14:textId="77777777" w:rsidR="00D76081" w:rsidRPr="000F1D2C" w:rsidRDefault="00D76081" w:rsidP="00093826">
            <w:pPr>
              <w:pStyle w:val="ActivityText"/>
              <w:ind w:left="871"/>
              <w:rPr>
                <w:color w:val="auto"/>
              </w:rPr>
            </w:pPr>
            <w:r w:rsidRPr="000F1D2C">
              <w:rPr>
                <w:color w:val="auto"/>
              </w:rPr>
              <w:t>The activity relating to the</w:t>
            </w:r>
            <w:r w:rsidR="004411BE" w:rsidRPr="000F1D2C">
              <w:rPr>
                <w:color w:val="auto"/>
              </w:rPr>
              <w:t xml:space="preserve"> </w:t>
            </w:r>
            <w:r w:rsidR="00453DDC" w:rsidRPr="000F1D2C">
              <w:rPr>
                <w:color w:val="auto"/>
              </w:rPr>
              <w:t>import/</w:t>
            </w:r>
            <w:r w:rsidR="00093826" w:rsidRPr="000F1D2C">
              <w:rPr>
                <w:color w:val="auto"/>
              </w:rPr>
              <w:t>export, ownership and sales of livestock.</w:t>
            </w:r>
          </w:p>
        </w:tc>
      </w:tr>
      <w:tr w:rsidR="00D76081" w:rsidRPr="000F1D2C" w14:paraId="031A75A8"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DDC506"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DC32BF" w14:textId="77777777" w:rsidR="00D76081" w:rsidRPr="000F1D2C" w:rsidRDefault="00D76081" w:rsidP="00D76081">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3B2BC"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RETENTION AND</w:t>
            </w:r>
          </w:p>
          <w:p w14:paraId="6C3CBEF8"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7726DA"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D76081" w:rsidRPr="000F1D2C" w14:paraId="6028976F"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205645" w14:textId="77777777" w:rsidR="00D76081" w:rsidRDefault="00CD3AEE" w:rsidP="00E1245F">
            <w:pPr>
              <w:pStyle w:val="TableText-AllOther"/>
              <w:rPr>
                <w:szCs w:val="22"/>
                <w:lang w:val="en-US"/>
              </w:rPr>
            </w:pPr>
            <w:r w:rsidRPr="000F1D2C">
              <w:rPr>
                <w:rFonts w:asciiTheme="minorHAnsi" w:hAnsiTheme="minorHAnsi"/>
                <w:szCs w:val="22"/>
                <w:lang w:val="en-US"/>
              </w:rPr>
              <w:t>09-10-62131</w:t>
            </w:r>
            <w:r w:rsidR="008B6005" w:rsidRPr="000F1D2C">
              <w:rPr>
                <w:szCs w:val="22"/>
                <w:lang w:val="en-US"/>
              </w:rPr>
              <w:fldChar w:fldCharType="begin"/>
            </w:r>
            <w:r w:rsidR="0003775E" w:rsidRPr="000F1D2C">
              <w:rPr>
                <w:szCs w:val="22"/>
                <w:lang w:val="en-US"/>
              </w:rPr>
              <w:instrText xml:space="preserve"> XE "</w:instrText>
            </w:r>
            <w:r w:rsidR="005D3F70" w:rsidRPr="000F1D2C">
              <w:rPr>
                <w:szCs w:val="22"/>
                <w:lang w:val="en-US"/>
              </w:rPr>
              <w:instrText>09-10-62131</w:instrText>
            </w:r>
            <w:r w:rsidR="0003775E" w:rsidRPr="000F1D2C">
              <w:rPr>
                <w:szCs w:val="22"/>
                <w:lang w:val="en-US"/>
              </w:rPr>
              <w:instrText>" \f “dan”</w:instrText>
            </w:r>
            <w:r w:rsidR="008B6005" w:rsidRPr="000F1D2C">
              <w:rPr>
                <w:szCs w:val="22"/>
                <w:lang w:val="en-US"/>
              </w:rPr>
              <w:fldChar w:fldCharType="end"/>
            </w:r>
          </w:p>
          <w:p w14:paraId="589A5D4C" w14:textId="77777777" w:rsidR="00E1245F" w:rsidRPr="000F1D2C" w:rsidRDefault="00E1245F" w:rsidP="00E1245F">
            <w:pPr>
              <w:pStyle w:val="TableText-AllOther"/>
              <w:rPr>
                <w:lang w:val="en-US"/>
              </w:rPr>
            </w:pPr>
            <w:r w:rsidRPr="000F1D2C">
              <w:rPr>
                <w:lang w:val="en-US"/>
              </w:rPr>
              <w:t xml:space="preserve">Rev. </w:t>
            </w:r>
            <w:r>
              <w:rPr>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FA2159" w14:textId="77777777" w:rsidR="00CD3AEE" w:rsidRPr="000F1D2C" w:rsidRDefault="00CD3AEE" w:rsidP="00CD3AEE">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Animal Movement Records</w:t>
            </w:r>
          </w:p>
          <w:p w14:paraId="7ADE2D05" w14:textId="77777777" w:rsidR="00FE0AB4" w:rsidRPr="000F1D2C" w:rsidRDefault="00CD3AEE" w:rsidP="00CD3AEE">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 xml:space="preserve">Documents pertaining to </w:t>
            </w:r>
            <w:r w:rsidR="00DE6B81" w:rsidRPr="000F1D2C">
              <w:rPr>
                <w:rFonts w:asciiTheme="minorHAnsi" w:hAnsiTheme="minorHAnsi"/>
                <w:bCs/>
                <w:color w:val="auto"/>
                <w:szCs w:val="22"/>
              </w:rPr>
              <w:t>the</w:t>
            </w:r>
            <w:r w:rsidRPr="000F1D2C">
              <w:rPr>
                <w:rFonts w:asciiTheme="minorHAnsi" w:hAnsiTheme="minorHAnsi"/>
                <w:bCs/>
                <w:color w:val="auto"/>
                <w:szCs w:val="22"/>
              </w:rPr>
              <w:t xml:space="preserve"> intrastate and interstate movement of anim</w:t>
            </w:r>
            <w:r w:rsidR="00FE0AB4" w:rsidRPr="000F1D2C">
              <w:rPr>
                <w:rFonts w:asciiTheme="minorHAnsi" w:hAnsiTheme="minorHAnsi"/>
                <w:bCs/>
                <w:color w:val="auto"/>
                <w:szCs w:val="22"/>
              </w:rPr>
              <w:t>als in/out of/into Washington.</w:t>
            </w:r>
            <w:r w:rsidR="00FE0AB4"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FE0AB4" w:rsidRPr="000F1D2C">
              <w:rPr>
                <w:rFonts w:asciiTheme="minorHAnsi" w:eastAsia="Times New Roman" w:hAnsiTheme="minorHAnsi"/>
                <w:color w:val="auto"/>
                <w:szCs w:val="22"/>
              </w:rPr>
              <w:instrText xml:space="preserve"> XE "animal movement records" \f “subject” </w:instrText>
            </w:r>
            <w:r w:rsidR="008B6005" w:rsidRPr="000F1D2C">
              <w:rPr>
                <w:rFonts w:asciiTheme="minorHAnsi" w:eastAsia="Times New Roman" w:hAnsiTheme="minorHAnsi"/>
                <w:color w:val="auto"/>
                <w:szCs w:val="22"/>
              </w:rPr>
              <w:fldChar w:fldCharType="end"/>
            </w:r>
            <w:r w:rsidR="003067BE" w:rsidRPr="000F1D2C">
              <w:rPr>
                <w:rFonts w:asciiTheme="minorHAnsi" w:eastAsia="Times New Roman" w:hAnsiTheme="minorHAnsi"/>
                <w:color w:val="auto"/>
                <w:szCs w:val="22"/>
              </w:rPr>
              <w:fldChar w:fldCharType="begin"/>
            </w:r>
            <w:r w:rsidR="003067BE">
              <w:rPr>
                <w:rFonts w:asciiTheme="minorHAnsi" w:eastAsia="Times New Roman" w:hAnsiTheme="minorHAnsi"/>
                <w:color w:val="auto"/>
                <w:szCs w:val="22"/>
              </w:rPr>
              <w:instrText xml:space="preserve"> XE "horse identification certificates</w:instrText>
            </w:r>
            <w:r w:rsidR="003067BE" w:rsidRPr="000F1D2C">
              <w:rPr>
                <w:rFonts w:asciiTheme="minorHAnsi" w:eastAsia="Times New Roman" w:hAnsiTheme="minorHAnsi"/>
                <w:color w:val="auto"/>
                <w:szCs w:val="22"/>
              </w:rPr>
              <w:instrText xml:space="preserve">" \f “subject” </w:instrText>
            </w:r>
            <w:r w:rsidR="003067BE" w:rsidRPr="000F1D2C">
              <w:rPr>
                <w:rFonts w:asciiTheme="minorHAnsi" w:eastAsia="Times New Roman" w:hAnsiTheme="minorHAnsi"/>
                <w:color w:val="auto"/>
                <w:szCs w:val="22"/>
              </w:rPr>
              <w:fldChar w:fldCharType="end"/>
            </w:r>
          </w:p>
          <w:p w14:paraId="387202EA" w14:textId="77777777" w:rsidR="00CD3AEE" w:rsidRPr="000F1D2C" w:rsidRDefault="00CD3AEE" w:rsidP="00CD3AEE">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Includes, but is not limited to:</w:t>
            </w:r>
          </w:p>
          <w:p w14:paraId="08E6ACA5" w14:textId="77777777" w:rsidR="000160E3" w:rsidRPr="000F1D2C" w:rsidRDefault="000160E3" w:rsidP="000160E3">
            <w:pPr>
              <w:pStyle w:val="ListParagraph"/>
              <w:numPr>
                <w:ilvl w:val="0"/>
                <w:numId w:val="3"/>
              </w:numPr>
              <w:spacing w:before="60" w:after="60"/>
              <w:rPr>
                <w:rFonts w:asciiTheme="minorHAnsi" w:hAnsiTheme="minorHAnsi"/>
                <w:bCs/>
                <w:color w:val="auto"/>
                <w:szCs w:val="22"/>
              </w:rPr>
            </w:pPr>
            <w:r w:rsidRPr="000F1D2C">
              <w:rPr>
                <w:rFonts w:asciiTheme="minorHAnsi" w:hAnsiTheme="minorHAnsi"/>
                <w:bCs/>
                <w:color w:val="auto"/>
                <w:szCs w:val="22"/>
              </w:rPr>
              <w:t>Entry permit;</w:t>
            </w:r>
          </w:p>
          <w:p w14:paraId="1479DD0F" w14:textId="77777777" w:rsidR="000160E3" w:rsidRPr="000F1D2C" w:rsidRDefault="00CD3AEE" w:rsidP="000160E3">
            <w:pPr>
              <w:pStyle w:val="ListParagraph"/>
              <w:numPr>
                <w:ilvl w:val="0"/>
                <w:numId w:val="3"/>
              </w:numPr>
              <w:spacing w:before="60" w:after="60"/>
              <w:rPr>
                <w:rFonts w:asciiTheme="minorHAnsi" w:hAnsiTheme="minorHAnsi"/>
                <w:bCs/>
                <w:color w:val="auto"/>
                <w:szCs w:val="22"/>
              </w:rPr>
            </w:pPr>
            <w:r w:rsidRPr="000F1D2C">
              <w:rPr>
                <w:rFonts w:asciiTheme="minorHAnsi" w:hAnsiTheme="minorHAnsi"/>
                <w:bCs/>
                <w:color w:val="auto"/>
                <w:szCs w:val="22"/>
              </w:rPr>
              <w:t>Health certificates</w:t>
            </w:r>
            <w:r w:rsidR="00E57C53" w:rsidRPr="000F1D2C">
              <w:rPr>
                <w:rFonts w:asciiTheme="minorHAnsi" w:hAnsiTheme="minorHAnsi"/>
                <w:bCs/>
                <w:color w:val="auto"/>
                <w:szCs w:val="22"/>
              </w:rPr>
              <w:t>;</w:t>
            </w:r>
          </w:p>
          <w:p w14:paraId="222234E2" w14:textId="77777777" w:rsidR="00E21BBB" w:rsidRPr="003A755A" w:rsidRDefault="00AE7AE9" w:rsidP="0001614B">
            <w:pPr>
              <w:pStyle w:val="ListParagraph"/>
              <w:numPr>
                <w:ilvl w:val="0"/>
                <w:numId w:val="3"/>
              </w:numPr>
              <w:spacing w:before="60" w:after="60"/>
              <w:rPr>
                <w:i/>
                <w:color w:val="auto"/>
                <w:sz w:val="21"/>
                <w:szCs w:val="21"/>
              </w:rPr>
            </w:pPr>
            <w:r w:rsidRPr="000F1D2C">
              <w:rPr>
                <w:rFonts w:asciiTheme="minorHAnsi" w:hAnsiTheme="minorHAnsi"/>
                <w:bCs/>
                <w:color w:val="auto"/>
                <w:szCs w:val="22"/>
              </w:rPr>
              <w:t>Six-month horse passport</w:t>
            </w:r>
            <w:r w:rsidR="00714483" w:rsidRPr="000F1D2C">
              <w:rPr>
                <w:rFonts w:asciiTheme="minorHAnsi" w:hAnsiTheme="minorHAnsi"/>
                <w:bCs/>
                <w:color w:val="auto"/>
                <w:szCs w:val="22"/>
              </w:rPr>
              <w:t>s</w:t>
            </w:r>
            <w:r w:rsidR="00FE5F0E">
              <w:rPr>
                <w:rFonts w:asciiTheme="minorHAnsi" w:hAnsiTheme="minorHAnsi"/>
                <w:bCs/>
                <w:color w:val="auto"/>
                <w:szCs w:val="22"/>
              </w:rPr>
              <w:t>;</w:t>
            </w:r>
          </w:p>
          <w:p w14:paraId="155390EE" w14:textId="77777777" w:rsidR="003A755A" w:rsidRPr="000F1D2C" w:rsidRDefault="003A755A" w:rsidP="0001614B">
            <w:pPr>
              <w:pStyle w:val="ListParagraph"/>
              <w:numPr>
                <w:ilvl w:val="0"/>
                <w:numId w:val="3"/>
              </w:numPr>
              <w:spacing w:before="60" w:after="60"/>
              <w:rPr>
                <w:i/>
                <w:color w:val="auto"/>
                <w:sz w:val="21"/>
                <w:szCs w:val="21"/>
              </w:rPr>
            </w:pPr>
            <w:r w:rsidRPr="0000019E">
              <w:rPr>
                <w:rFonts w:asciiTheme="minorHAnsi" w:hAnsiTheme="minorHAnsi"/>
                <w:bCs/>
                <w:color w:val="auto"/>
                <w:szCs w:val="22"/>
              </w:rPr>
              <w:t>Horse Identification Certificates</w:t>
            </w:r>
            <w:r w:rsidR="00FE5F0E" w:rsidRPr="0000019E">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BB13C" w14:textId="77777777" w:rsidR="00907B76" w:rsidRPr="000F1D2C" w:rsidRDefault="00907B76" w:rsidP="00971985">
            <w:pPr>
              <w:spacing w:before="60" w:after="60"/>
              <w:rPr>
                <w:bCs/>
                <w:color w:val="auto"/>
                <w:szCs w:val="17"/>
              </w:rPr>
            </w:pPr>
            <w:r w:rsidRPr="000F1D2C">
              <w:rPr>
                <w:b/>
                <w:bCs/>
                <w:color w:val="auto"/>
                <w:szCs w:val="17"/>
              </w:rPr>
              <w:t xml:space="preserve">Retain </w:t>
            </w:r>
            <w:r w:rsidRPr="000F1D2C">
              <w:rPr>
                <w:bCs/>
                <w:color w:val="auto"/>
                <w:szCs w:val="17"/>
              </w:rPr>
              <w:t xml:space="preserve">for </w:t>
            </w:r>
            <w:r w:rsidR="001E3147" w:rsidRPr="000F1D2C">
              <w:rPr>
                <w:bCs/>
                <w:color w:val="auto"/>
                <w:szCs w:val="17"/>
              </w:rPr>
              <w:t>6</w:t>
            </w:r>
            <w:r w:rsidRPr="000F1D2C">
              <w:rPr>
                <w:bCs/>
                <w:color w:val="auto"/>
                <w:szCs w:val="17"/>
              </w:rPr>
              <w:t xml:space="preserve"> years after </w:t>
            </w:r>
            <w:r w:rsidR="001E3147" w:rsidRPr="000F1D2C">
              <w:rPr>
                <w:bCs/>
                <w:color w:val="auto"/>
                <w:szCs w:val="17"/>
              </w:rPr>
              <w:t xml:space="preserve">end of </w:t>
            </w:r>
            <w:r w:rsidR="00CD3AEE" w:rsidRPr="000F1D2C">
              <w:rPr>
                <w:bCs/>
                <w:color w:val="auto"/>
                <w:szCs w:val="17"/>
              </w:rPr>
              <w:t>calendar year</w:t>
            </w:r>
          </w:p>
          <w:p w14:paraId="09FB1C2C" w14:textId="77777777" w:rsidR="00907B76" w:rsidRPr="000F1D2C" w:rsidRDefault="00907B76" w:rsidP="00971985">
            <w:pPr>
              <w:spacing w:before="60" w:after="60"/>
              <w:rPr>
                <w:bCs/>
                <w:i/>
                <w:color w:val="auto"/>
                <w:szCs w:val="17"/>
              </w:rPr>
            </w:pPr>
            <w:r w:rsidRPr="000F1D2C">
              <w:rPr>
                <w:bCs/>
                <w:i/>
                <w:color w:val="auto"/>
                <w:szCs w:val="17"/>
              </w:rPr>
              <w:t xml:space="preserve">   then</w:t>
            </w:r>
          </w:p>
          <w:p w14:paraId="01748181" w14:textId="77777777" w:rsidR="00D76081" w:rsidRPr="000F1D2C" w:rsidRDefault="00907B76" w:rsidP="00971985">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98EA35" w14:textId="77777777" w:rsidR="00D76081" w:rsidRPr="000F1D2C" w:rsidRDefault="00602CBD" w:rsidP="00602CBD">
            <w:pPr>
              <w:spacing w:before="60"/>
              <w:jc w:val="center"/>
              <w:rPr>
                <w:rFonts w:asciiTheme="minorHAnsi" w:hAnsiTheme="minorHAnsi"/>
                <w:sz w:val="20"/>
                <w:szCs w:val="20"/>
              </w:rPr>
            </w:pPr>
            <w:r w:rsidRPr="000F1D2C">
              <w:rPr>
                <w:rFonts w:asciiTheme="minorHAnsi" w:hAnsiTheme="minorHAnsi"/>
                <w:sz w:val="20"/>
                <w:szCs w:val="20"/>
              </w:rPr>
              <w:t>NON-ARCHIVAL</w:t>
            </w:r>
          </w:p>
          <w:p w14:paraId="1E5DE3E0" w14:textId="77777777" w:rsidR="00D76081" w:rsidRPr="000F1D2C" w:rsidRDefault="00FE0AB4" w:rsidP="00FE0AB4">
            <w:pPr>
              <w:jc w:val="center"/>
              <w:rPr>
                <w:szCs w:val="22"/>
              </w:rPr>
            </w:pPr>
            <w:r w:rsidRPr="000F1D2C">
              <w:rPr>
                <w:b/>
              </w:rPr>
              <w:t>ESSENTIAL</w:t>
            </w:r>
            <w:r w:rsidR="008B6005" w:rsidRPr="000F1D2C">
              <w:fldChar w:fldCharType="begin"/>
            </w:r>
            <w:r w:rsidRPr="000F1D2C">
              <w:instrText xml:space="preserve"> XE "ANIMAL SERVICES:Animal Services:Animal Movement Records” \f "essential" </w:instrText>
            </w:r>
            <w:r w:rsidR="008B6005" w:rsidRPr="000F1D2C">
              <w:fldChar w:fldCharType="end"/>
            </w:r>
          </w:p>
          <w:p w14:paraId="525D3CDB" w14:textId="77777777" w:rsidR="00B15E47" w:rsidRPr="00B15E47" w:rsidRDefault="00B15E47" w:rsidP="00B15E47">
            <w:pPr>
              <w:jc w:val="center"/>
              <w:rPr>
                <w:b/>
                <w:color w:val="auto"/>
                <w:sz w:val="16"/>
                <w:szCs w:val="16"/>
              </w:rPr>
            </w:pPr>
            <w:r>
              <w:rPr>
                <w:b/>
                <w:color w:val="auto"/>
                <w:sz w:val="16"/>
                <w:szCs w:val="16"/>
              </w:rPr>
              <w:t>(for Disaster Recovery)</w:t>
            </w:r>
          </w:p>
          <w:p w14:paraId="12FBC7B1" w14:textId="77777777" w:rsidR="00D76081" w:rsidRPr="000F1D2C" w:rsidRDefault="00CD3AEE" w:rsidP="00FE0AB4">
            <w:pPr>
              <w:jc w:val="center"/>
              <w:rPr>
                <w:rFonts w:ascii="Arial" w:hAnsi="Arial"/>
                <w:color w:val="auto"/>
                <w:sz w:val="20"/>
                <w:szCs w:val="20"/>
              </w:rPr>
            </w:pPr>
            <w:r w:rsidRPr="000F1D2C">
              <w:rPr>
                <w:color w:val="auto"/>
                <w:sz w:val="20"/>
                <w:szCs w:val="20"/>
              </w:rPr>
              <w:t>OPR</w:t>
            </w:r>
          </w:p>
        </w:tc>
      </w:tr>
      <w:tr w:rsidR="00DE6B81" w:rsidRPr="000F1D2C" w14:paraId="5AAD0ED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24FC30" w14:textId="77777777" w:rsidR="00DE6B81" w:rsidRDefault="00DE6B81" w:rsidP="00E1245F">
            <w:pPr>
              <w:pStyle w:val="TableText-AllOther"/>
              <w:rPr>
                <w:szCs w:val="22"/>
                <w:lang w:val="en-US"/>
              </w:rPr>
            </w:pPr>
            <w:r w:rsidRPr="000F1D2C">
              <w:rPr>
                <w:rFonts w:asciiTheme="minorHAnsi" w:hAnsiTheme="minorHAnsi"/>
                <w:szCs w:val="22"/>
                <w:lang w:val="en-US"/>
              </w:rPr>
              <w:t>78-12-21654</w:t>
            </w:r>
            <w:r w:rsidRPr="000F1D2C">
              <w:rPr>
                <w:szCs w:val="22"/>
                <w:lang w:val="en-US"/>
              </w:rPr>
              <w:fldChar w:fldCharType="begin"/>
            </w:r>
            <w:r w:rsidRPr="000F1D2C">
              <w:rPr>
                <w:szCs w:val="22"/>
                <w:lang w:val="en-US"/>
              </w:rPr>
              <w:instrText xml:space="preserve"> XE "78-12-21654" \f “dan”</w:instrText>
            </w:r>
            <w:r w:rsidRPr="000F1D2C">
              <w:rPr>
                <w:szCs w:val="22"/>
                <w:lang w:val="en-US"/>
              </w:rPr>
              <w:fldChar w:fldCharType="end"/>
            </w:r>
          </w:p>
          <w:p w14:paraId="25EB6740" w14:textId="77777777" w:rsidR="00E1245F" w:rsidRPr="00E1245F" w:rsidRDefault="00E1245F" w:rsidP="00E1245F">
            <w:pPr>
              <w:pStyle w:val="TableText-AllOther"/>
              <w:rPr>
                <w:lang w:val="en-US"/>
              </w:rPr>
            </w:pPr>
            <w:r w:rsidRPr="000F1D2C">
              <w:rPr>
                <w:lang w:val="en-US"/>
              </w:rP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E4C35D" w14:textId="77777777" w:rsidR="00DE6B81" w:rsidRPr="000F1D2C" w:rsidRDefault="00DE6B81" w:rsidP="00DE6B81">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Field Inspection Activity</w:t>
            </w:r>
          </w:p>
          <w:p w14:paraId="2D27A918" w14:textId="77777777" w:rsidR="00DE6B81" w:rsidRPr="000F1D2C" w:rsidRDefault="00DE6B81" w:rsidP="00DE6B81">
            <w:pPr>
              <w:spacing w:before="60" w:after="60"/>
              <w:rPr>
                <w:rFonts w:asciiTheme="minorHAnsi" w:hAnsiTheme="minorHAnsi"/>
                <w:bCs/>
                <w:i/>
                <w:color w:val="auto"/>
                <w:szCs w:val="22"/>
              </w:rPr>
            </w:pPr>
            <w:r w:rsidRPr="000F1D2C">
              <w:rPr>
                <w:rFonts w:asciiTheme="minorHAnsi" w:eastAsia="Times New Roman" w:hAnsiTheme="minorHAnsi"/>
                <w:color w:val="auto"/>
                <w:szCs w:val="22"/>
              </w:rPr>
              <w:t xml:space="preserve">Records relating to fees collected for livestock brand inspection activities at packing houses, livestock market, feedlots, and in the field throughout the state.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"field inspection activity"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8EBD2E" w14:textId="77777777" w:rsidR="00DE6B81" w:rsidRPr="000F1D2C" w:rsidRDefault="00DE6B81" w:rsidP="00DE6B81">
            <w:pPr>
              <w:spacing w:before="60" w:after="60"/>
              <w:rPr>
                <w:bCs/>
                <w:color w:val="auto"/>
                <w:szCs w:val="17"/>
              </w:rPr>
            </w:pPr>
            <w:r w:rsidRPr="000F1D2C">
              <w:rPr>
                <w:b/>
                <w:bCs/>
                <w:color w:val="auto"/>
                <w:szCs w:val="17"/>
              </w:rPr>
              <w:t xml:space="preserve">Retain </w:t>
            </w:r>
            <w:r w:rsidRPr="000F1D2C">
              <w:rPr>
                <w:bCs/>
                <w:color w:val="auto"/>
                <w:szCs w:val="17"/>
              </w:rPr>
              <w:t xml:space="preserve">for 6 years after date of inspection </w:t>
            </w:r>
          </w:p>
          <w:p w14:paraId="2FFC8825" w14:textId="77777777" w:rsidR="00DE6B81" w:rsidRPr="000F1D2C" w:rsidRDefault="00DE6B81" w:rsidP="00DE6B81">
            <w:pPr>
              <w:spacing w:before="60" w:after="60"/>
              <w:rPr>
                <w:bCs/>
                <w:i/>
                <w:color w:val="auto"/>
                <w:szCs w:val="17"/>
              </w:rPr>
            </w:pPr>
            <w:r w:rsidRPr="000F1D2C">
              <w:rPr>
                <w:bCs/>
                <w:i/>
                <w:color w:val="auto"/>
                <w:szCs w:val="17"/>
              </w:rPr>
              <w:t xml:space="preserve">   then</w:t>
            </w:r>
          </w:p>
          <w:p w14:paraId="05FFC5A4" w14:textId="77777777" w:rsidR="00DE6B81" w:rsidRPr="000F1D2C" w:rsidRDefault="00DE6B81" w:rsidP="00DE6B81">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4DE205" w14:textId="77777777" w:rsidR="00DE6B81" w:rsidRPr="000F1D2C" w:rsidRDefault="00DE6B81" w:rsidP="00DE6B81">
            <w:pPr>
              <w:spacing w:before="60"/>
              <w:jc w:val="center"/>
              <w:rPr>
                <w:rFonts w:asciiTheme="minorHAnsi" w:hAnsiTheme="minorHAnsi"/>
                <w:sz w:val="20"/>
                <w:szCs w:val="20"/>
              </w:rPr>
            </w:pPr>
            <w:r w:rsidRPr="000F1D2C">
              <w:rPr>
                <w:rFonts w:asciiTheme="minorHAnsi" w:hAnsiTheme="minorHAnsi"/>
                <w:sz w:val="20"/>
                <w:szCs w:val="20"/>
              </w:rPr>
              <w:t>NON-ARCHIVAL</w:t>
            </w:r>
          </w:p>
          <w:p w14:paraId="06E4B190" w14:textId="77777777" w:rsidR="00DE6B81" w:rsidRPr="000F1D2C" w:rsidRDefault="00DE6B81" w:rsidP="00DE6B81">
            <w:pPr>
              <w:jc w:val="center"/>
              <w:rPr>
                <w:sz w:val="20"/>
                <w:szCs w:val="20"/>
              </w:rPr>
            </w:pPr>
            <w:r w:rsidRPr="000F1D2C">
              <w:rPr>
                <w:b/>
              </w:rPr>
              <w:t>ESSENTIAL</w:t>
            </w:r>
            <w:r w:rsidRPr="000F1D2C">
              <w:fldChar w:fldCharType="begin"/>
            </w:r>
            <w:r w:rsidRPr="000F1D2C">
              <w:instrText xml:space="preserve"> XE "ANIMAL SERVICES:Animal Services:Field Inspection Activity” \f "essential" </w:instrText>
            </w:r>
            <w:r w:rsidRPr="000F1D2C">
              <w:fldChar w:fldCharType="end"/>
            </w:r>
          </w:p>
          <w:p w14:paraId="5DF47E4A" w14:textId="77777777" w:rsidR="00B15E47" w:rsidRPr="00B15E47" w:rsidRDefault="00B15E47" w:rsidP="00B15E47">
            <w:pPr>
              <w:jc w:val="center"/>
              <w:rPr>
                <w:b/>
                <w:color w:val="auto"/>
                <w:sz w:val="16"/>
                <w:szCs w:val="16"/>
              </w:rPr>
            </w:pPr>
            <w:r>
              <w:rPr>
                <w:b/>
                <w:color w:val="auto"/>
                <w:sz w:val="16"/>
                <w:szCs w:val="16"/>
              </w:rPr>
              <w:t>(for Disaster Recovery)</w:t>
            </w:r>
          </w:p>
          <w:p w14:paraId="0E7C8954" w14:textId="77777777" w:rsidR="00DE6B81" w:rsidRPr="000F1D2C" w:rsidRDefault="00DE6B81" w:rsidP="00DE6B81">
            <w:pPr>
              <w:jc w:val="center"/>
              <w:rPr>
                <w:rFonts w:ascii="Arial" w:hAnsi="Arial"/>
                <w:color w:val="auto"/>
                <w:sz w:val="20"/>
                <w:szCs w:val="20"/>
                <w:highlight w:val="yellow"/>
              </w:rPr>
            </w:pPr>
            <w:r w:rsidRPr="000F1D2C">
              <w:rPr>
                <w:color w:val="auto"/>
                <w:sz w:val="20"/>
                <w:szCs w:val="20"/>
              </w:rPr>
              <w:t>OFM</w:t>
            </w:r>
          </w:p>
        </w:tc>
      </w:tr>
      <w:tr w:rsidR="00DE6B81" w:rsidRPr="000F1D2C" w14:paraId="5B5C8101"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1F3834" w14:textId="77777777" w:rsidR="005D1F2F" w:rsidRPr="0000019E" w:rsidRDefault="00DE6B81" w:rsidP="005D1F2F">
            <w:pPr>
              <w:spacing w:before="60" w:after="60"/>
              <w:jc w:val="center"/>
              <w:rPr>
                <w:rFonts w:asciiTheme="minorHAnsi" w:eastAsia="Times New Roman" w:hAnsiTheme="minorHAnsi"/>
                <w:color w:val="auto"/>
                <w:szCs w:val="22"/>
              </w:rPr>
            </w:pPr>
            <w:r w:rsidRPr="0000019E">
              <w:rPr>
                <w:rFonts w:asciiTheme="minorHAnsi" w:eastAsia="Times New Roman" w:hAnsiTheme="minorHAnsi"/>
                <w:color w:val="auto"/>
                <w:szCs w:val="22"/>
              </w:rPr>
              <w:lastRenderedPageBreak/>
              <w:t>79-03-21993</w:t>
            </w:r>
            <w:r w:rsidR="00B953BC" w:rsidRPr="0000019E">
              <w:rPr>
                <w:szCs w:val="22"/>
              </w:rPr>
              <w:fldChar w:fldCharType="begin"/>
            </w:r>
            <w:r w:rsidR="00B953BC" w:rsidRPr="0000019E">
              <w:rPr>
                <w:szCs w:val="22"/>
              </w:rPr>
              <w:instrText xml:space="preserve"> XE "79-03-21993" \f “dan”</w:instrText>
            </w:r>
            <w:r w:rsidR="00B953BC" w:rsidRPr="0000019E">
              <w:rPr>
                <w:szCs w:val="22"/>
              </w:rPr>
              <w:fldChar w:fldCharType="end"/>
            </w:r>
          </w:p>
          <w:p w14:paraId="14BC0486" w14:textId="77777777" w:rsidR="00E36B1E" w:rsidRPr="0000019E" w:rsidRDefault="00E36B1E" w:rsidP="005D1F2F">
            <w:pPr>
              <w:spacing w:before="60" w:after="60"/>
              <w:jc w:val="center"/>
              <w:rPr>
                <w:color w:val="auto"/>
                <w:szCs w:val="22"/>
              </w:rPr>
            </w:pPr>
            <w:r w:rsidRPr="0000019E">
              <w:rPr>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065629" w14:textId="77777777" w:rsidR="00DE6B81" w:rsidRPr="0000019E" w:rsidRDefault="00DE6B81" w:rsidP="00DE6B81">
            <w:pPr>
              <w:pStyle w:val="ListParagraph"/>
              <w:spacing w:before="60" w:after="60"/>
              <w:ind w:left="13"/>
              <w:contextualSpacing w:val="0"/>
              <w:rPr>
                <w:rFonts w:asciiTheme="minorHAnsi" w:hAnsiTheme="minorHAnsi"/>
                <w:b/>
                <w:bCs/>
                <w:i/>
                <w:strike/>
                <w:color w:val="auto"/>
                <w:szCs w:val="22"/>
              </w:rPr>
            </w:pPr>
            <w:r w:rsidRPr="0000019E">
              <w:rPr>
                <w:rFonts w:asciiTheme="minorHAnsi" w:hAnsiTheme="minorHAnsi"/>
                <w:b/>
                <w:bCs/>
                <w:i/>
                <w:color w:val="auto"/>
                <w:szCs w:val="22"/>
              </w:rPr>
              <w:t>Livestock Brand Files</w:t>
            </w:r>
            <w:r w:rsidR="009D4F34" w:rsidRPr="0000019E">
              <w:rPr>
                <w:rFonts w:asciiTheme="minorHAnsi" w:hAnsiTheme="minorHAnsi"/>
                <w:b/>
                <w:bCs/>
                <w:i/>
                <w:color w:val="auto"/>
                <w:szCs w:val="22"/>
              </w:rPr>
              <w:t xml:space="preserve"> – Proof of Ownership</w:t>
            </w:r>
          </w:p>
          <w:p w14:paraId="6A240F53" w14:textId="77777777" w:rsidR="00DE6B81" w:rsidRPr="0000019E" w:rsidRDefault="00DE6B81" w:rsidP="00DE6B81">
            <w:pPr>
              <w:pStyle w:val="ListParagraph"/>
              <w:spacing w:before="60" w:after="60"/>
              <w:ind w:left="13"/>
              <w:contextualSpacing w:val="0"/>
              <w:rPr>
                <w:rFonts w:asciiTheme="minorHAnsi" w:hAnsiTheme="minorHAnsi"/>
                <w:bCs/>
                <w:color w:val="auto"/>
                <w:szCs w:val="22"/>
              </w:rPr>
            </w:pPr>
            <w:r w:rsidRPr="0000019E">
              <w:rPr>
                <w:rFonts w:asciiTheme="minorHAnsi" w:hAnsiTheme="minorHAnsi"/>
                <w:bCs/>
                <w:color w:val="auto"/>
                <w:szCs w:val="22"/>
              </w:rPr>
              <w:t>Record of Washington State brand owners, with data necessary for brand renewal certification and reference for proof of ownership for livestock inspectors.</w:t>
            </w:r>
            <w:r w:rsidRPr="0000019E">
              <w:rPr>
                <w:rFonts w:asciiTheme="minorHAnsi" w:eastAsia="Times New Roman" w:hAnsiTheme="minorHAnsi"/>
                <w:color w:val="auto"/>
                <w:szCs w:val="22"/>
              </w:rPr>
              <w:t xml:space="preserve"> </w:t>
            </w:r>
            <w:r w:rsidRPr="0000019E">
              <w:rPr>
                <w:rFonts w:asciiTheme="minorHAnsi" w:eastAsia="Times New Roman" w:hAnsiTheme="minorHAnsi"/>
                <w:color w:val="auto"/>
                <w:szCs w:val="22"/>
              </w:rPr>
              <w:fldChar w:fldCharType="begin"/>
            </w:r>
            <w:r w:rsidRPr="0000019E">
              <w:rPr>
                <w:rFonts w:asciiTheme="minorHAnsi" w:eastAsia="Times New Roman" w:hAnsiTheme="minorHAnsi"/>
                <w:color w:val="auto"/>
                <w:szCs w:val="22"/>
              </w:rPr>
              <w:instrText xml:space="preserve"> XE "livestock brand files</w:instrText>
            </w:r>
            <w:r w:rsidR="001A399E" w:rsidRPr="0000019E">
              <w:rPr>
                <w:rFonts w:asciiTheme="minorHAnsi" w:eastAsia="Times New Roman" w:hAnsiTheme="minorHAnsi"/>
                <w:color w:val="auto"/>
                <w:szCs w:val="22"/>
              </w:rPr>
              <w:instrText xml:space="preserve"> – proof of ownership</w:instrText>
            </w:r>
            <w:r w:rsidRPr="0000019E">
              <w:rPr>
                <w:rFonts w:asciiTheme="minorHAnsi" w:eastAsia="Times New Roman" w:hAnsiTheme="minorHAnsi"/>
                <w:color w:val="auto"/>
                <w:szCs w:val="22"/>
              </w:rPr>
              <w:instrText xml:space="preserve">" \f “subject” </w:instrText>
            </w:r>
            <w:r w:rsidRPr="0000019E">
              <w:rPr>
                <w:rFonts w:asciiTheme="minorHAnsi" w:eastAsia="Times New Roman" w:hAnsiTheme="minorHAnsi"/>
                <w:color w:val="auto"/>
                <w:szCs w:val="22"/>
              </w:rPr>
              <w:fldChar w:fldCharType="end"/>
            </w:r>
          </w:p>
          <w:p w14:paraId="046CD858" w14:textId="77777777" w:rsidR="00DE6B81" w:rsidRPr="0000019E" w:rsidRDefault="00DE6B81" w:rsidP="00DE6B81">
            <w:pPr>
              <w:pStyle w:val="ListParagraph"/>
              <w:spacing w:before="60" w:after="60"/>
              <w:ind w:left="13"/>
              <w:contextualSpacing w:val="0"/>
              <w:rPr>
                <w:rFonts w:asciiTheme="minorHAnsi" w:hAnsiTheme="minorHAnsi"/>
                <w:bCs/>
                <w:color w:val="auto"/>
                <w:szCs w:val="22"/>
              </w:rPr>
            </w:pPr>
            <w:r w:rsidRPr="0000019E">
              <w:rPr>
                <w:rFonts w:asciiTheme="minorHAnsi" w:hAnsiTheme="minorHAnsi"/>
                <w:bCs/>
                <w:color w:val="auto"/>
                <w:szCs w:val="22"/>
              </w:rPr>
              <w:t>Includes, but is not limited to:</w:t>
            </w:r>
          </w:p>
          <w:p w14:paraId="5EB45EBD" w14:textId="77777777" w:rsidR="003A755A" w:rsidRPr="0000019E" w:rsidRDefault="000A623B" w:rsidP="00DE6B81">
            <w:pPr>
              <w:pStyle w:val="ListParagraph"/>
              <w:numPr>
                <w:ilvl w:val="0"/>
                <w:numId w:val="5"/>
              </w:numPr>
              <w:spacing w:before="60" w:after="60"/>
              <w:rPr>
                <w:rFonts w:asciiTheme="minorHAnsi" w:hAnsiTheme="minorHAnsi"/>
                <w:bCs/>
                <w:color w:val="auto"/>
                <w:szCs w:val="22"/>
              </w:rPr>
            </w:pPr>
            <w:r w:rsidRPr="0000019E">
              <w:rPr>
                <w:rFonts w:asciiTheme="minorHAnsi" w:hAnsiTheme="minorHAnsi"/>
                <w:bCs/>
                <w:color w:val="auto"/>
                <w:szCs w:val="22"/>
              </w:rPr>
              <w:t>Original and r</w:t>
            </w:r>
            <w:r w:rsidR="00D471F9" w:rsidRPr="0000019E">
              <w:rPr>
                <w:rFonts w:asciiTheme="minorHAnsi" w:hAnsiTheme="minorHAnsi"/>
                <w:bCs/>
                <w:color w:val="auto"/>
                <w:szCs w:val="22"/>
              </w:rPr>
              <w:t>enewal registration application submissions</w:t>
            </w:r>
            <w:r w:rsidR="00CC729D" w:rsidRPr="0000019E">
              <w:rPr>
                <w:rFonts w:asciiTheme="minorHAnsi" w:hAnsiTheme="minorHAnsi"/>
                <w:bCs/>
                <w:color w:val="auto"/>
                <w:szCs w:val="22"/>
              </w:rPr>
              <w:t>;</w:t>
            </w:r>
          </w:p>
          <w:p w14:paraId="48A37065" w14:textId="77777777" w:rsidR="003A755A" w:rsidRPr="0000019E" w:rsidRDefault="003A755A" w:rsidP="00DE6B81">
            <w:pPr>
              <w:pStyle w:val="ListParagraph"/>
              <w:numPr>
                <w:ilvl w:val="0"/>
                <w:numId w:val="5"/>
              </w:numPr>
              <w:spacing w:before="60" w:after="60"/>
              <w:rPr>
                <w:rFonts w:asciiTheme="minorHAnsi" w:hAnsiTheme="minorHAnsi"/>
                <w:bCs/>
                <w:color w:val="auto"/>
                <w:szCs w:val="22"/>
              </w:rPr>
            </w:pPr>
            <w:r w:rsidRPr="0000019E">
              <w:rPr>
                <w:rFonts w:asciiTheme="minorHAnsi" w:hAnsiTheme="minorHAnsi"/>
                <w:bCs/>
                <w:color w:val="auto"/>
                <w:szCs w:val="22"/>
              </w:rPr>
              <w:t>O</w:t>
            </w:r>
            <w:r w:rsidR="00CC729D" w:rsidRPr="0000019E">
              <w:rPr>
                <w:rFonts w:asciiTheme="minorHAnsi" w:hAnsiTheme="minorHAnsi"/>
                <w:bCs/>
                <w:color w:val="auto"/>
                <w:szCs w:val="22"/>
              </w:rPr>
              <w:t>wnership transfer requests;</w:t>
            </w:r>
          </w:p>
          <w:p w14:paraId="411BB692" w14:textId="77777777" w:rsidR="00DE6B81" w:rsidRPr="0000019E" w:rsidRDefault="003A755A" w:rsidP="00DE6B81">
            <w:pPr>
              <w:pStyle w:val="ListParagraph"/>
              <w:numPr>
                <w:ilvl w:val="0"/>
                <w:numId w:val="5"/>
              </w:numPr>
              <w:spacing w:before="60" w:after="60"/>
              <w:rPr>
                <w:rFonts w:asciiTheme="minorHAnsi" w:hAnsiTheme="minorHAnsi"/>
                <w:bCs/>
                <w:color w:val="auto"/>
                <w:szCs w:val="22"/>
              </w:rPr>
            </w:pPr>
            <w:r w:rsidRPr="0000019E">
              <w:rPr>
                <w:rFonts w:asciiTheme="minorHAnsi" w:hAnsiTheme="minorHAnsi"/>
                <w:bCs/>
                <w:color w:val="auto"/>
                <w:szCs w:val="22"/>
              </w:rPr>
              <w:t>O</w:t>
            </w:r>
            <w:r w:rsidR="00DE6B81" w:rsidRPr="0000019E">
              <w:rPr>
                <w:rFonts w:asciiTheme="minorHAnsi" w:hAnsiTheme="minorHAnsi"/>
                <w:bCs/>
                <w:color w:val="auto"/>
                <w:szCs w:val="22"/>
              </w:rPr>
              <w:t>ther legally binding documentation providing a historic record of the ownership of all livestock brands</w:t>
            </w:r>
            <w:r w:rsidR="00CC729D" w:rsidRPr="0000019E">
              <w:rPr>
                <w:rFonts w:asciiTheme="minorHAnsi" w:hAnsiTheme="minorHAnsi"/>
                <w:bCs/>
                <w:color w:val="auto"/>
                <w:szCs w:val="22"/>
              </w:rPr>
              <w:t xml:space="preserve"> registered in Washington State.</w:t>
            </w:r>
          </w:p>
          <w:p w14:paraId="5F37DDBF" w14:textId="77777777" w:rsidR="008B3331" w:rsidRPr="0000019E" w:rsidRDefault="00AD5FB7" w:rsidP="00CC729D">
            <w:pPr>
              <w:spacing w:before="60" w:after="60"/>
              <w:rPr>
                <w:i/>
                <w:color w:val="auto"/>
                <w:sz w:val="21"/>
                <w:szCs w:val="21"/>
              </w:rPr>
            </w:pPr>
            <w:r w:rsidRPr="0000019E">
              <w:rPr>
                <w:rFonts w:asciiTheme="minorHAnsi" w:hAnsiTheme="minorHAnsi"/>
                <w:bCs/>
                <w:color w:val="auto"/>
                <w:szCs w:val="22"/>
              </w:rPr>
              <w:t>Excludes</w:t>
            </w:r>
            <w:r w:rsidRPr="0000019E">
              <w:rPr>
                <w:color w:val="auto"/>
                <w:szCs w:val="22"/>
              </w:rPr>
              <w:t xml:space="preserve"> the Washington State Brand Book</w:t>
            </w:r>
            <w:r w:rsidR="008733CE" w:rsidRPr="0000019E">
              <w:rPr>
                <w:color w:val="auto"/>
                <w:szCs w:val="22"/>
              </w:rPr>
              <w:t xml:space="preserve"> and its quarterly amendment</w:t>
            </w:r>
            <w:r w:rsidR="000A395E" w:rsidRPr="0000019E">
              <w:rPr>
                <w:color w:val="auto"/>
                <w:szCs w:val="22"/>
              </w:rPr>
              <w:t>s</w:t>
            </w:r>
            <w:r w:rsidR="003A755A" w:rsidRPr="0000019E">
              <w:rPr>
                <w:color w:val="auto"/>
                <w:szCs w:val="22"/>
              </w:rPr>
              <w:t xml:space="preserve"> </w:t>
            </w:r>
            <w:r w:rsidR="003A755A" w:rsidRPr="0000019E">
              <w:rPr>
                <w:rFonts w:asciiTheme="minorHAnsi" w:hAnsiTheme="minorHAnsi"/>
                <w:bCs/>
                <w:color w:val="auto"/>
                <w:szCs w:val="22"/>
              </w:rPr>
              <w:t>covered by</w:t>
            </w:r>
            <w:r w:rsidR="003A755A" w:rsidRPr="0000019E">
              <w:rPr>
                <w:rFonts w:asciiTheme="minorHAnsi" w:hAnsiTheme="minorHAnsi"/>
                <w:bCs/>
                <w:i/>
                <w:color w:val="auto"/>
                <w:szCs w:val="22"/>
              </w:rPr>
              <w:t xml:space="preserve"> </w:t>
            </w:r>
            <w:r w:rsidR="00E36B1E" w:rsidRPr="0000019E">
              <w:rPr>
                <w:rFonts w:asciiTheme="minorHAnsi" w:hAnsiTheme="minorHAnsi"/>
                <w:bCs/>
                <w:i/>
                <w:color w:val="auto"/>
                <w:szCs w:val="22"/>
              </w:rPr>
              <w:t xml:space="preserve">State </w:t>
            </w:r>
            <w:r w:rsidR="003A755A" w:rsidRPr="0000019E">
              <w:rPr>
                <w:rFonts w:asciiTheme="minorHAnsi" w:hAnsiTheme="minorHAnsi"/>
                <w:bCs/>
                <w:i/>
                <w:color w:val="auto"/>
                <w:szCs w:val="22"/>
              </w:rPr>
              <w:t>Publications (DAN GS 15008)</w:t>
            </w:r>
            <w:r w:rsidR="00D471F9" w:rsidRPr="0000019E">
              <w:rPr>
                <w: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42D900" w14:textId="77777777" w:rsidR="00DE6B81" w:rsidRPr="0000019E" w:rsidRDefault="00DE6B81" w:rsidP="00DE6B81">
            <w:pPr>
              <w:spacing w:before="60" w:after="60"/>
              <w:rPr>
                <w:bCs/>
                <w:color w:val="auto"/>
                <w:szCs w:val="17"/>
              </w:rPr>
            </w:pPr>
            <w:r w:rsidRPr="0000019E">
              <w:rPr>
                <w:b/>
                <w:bCs/>
                <w:color w:val="auto"/>
                <w:szCs w:val="17"/>
              </w:rPr>
              <w:t>Retain</w:t>
            </w:r>
            <w:r w:rsidRPr="0000019E">
              <w:rPr>
                <w:bCs/>
                <w:color w:val="auto"/>
                <w:szCs w:val="17"/>
              </w:rPr>
              <w:t xml:space="preserve"> for 6 years </w:t>
            </w:r>
            <w:r w:rsidR="0021398F" w:rsidRPr="0000019E">
              <w:rPr>
                <w:bCs/>
                <w:color w:val="auto"/>
                <w:szCs w:val="17"/>
              </w:rPr>
              <w:t xml:space="preserve">after </w:t>
            </w:r>
            <w:r w:rsidR="0031305D" w:rsidRPr="0000019E">
              <w:rPr>
                <w:bCs/>
                <w:color w:val="auto"/>
                <w:szCs w:val="17"/>
              </w:rPr>
              <w:t>expiration or non-renewal of registration</w:t>
            </w:r>
          </w:p>
          <w:p w14:paraId="088BD56E" w14:textId="77777777" w:rsidR="00DE6B81" w:rsidRPr="0000019E" w:rsidRDefault="00DE6B81" w:rsidP="00DE6B81">
            <w:pPr>
              <w:spacing w:before="60" w:after="60"/>
              <w:rPr>
                <w:bCs/>
                <w:i/>
                <w:color w:val="auto"/>
                <w:szCs w:val="17"/>
              </w:rPr>
            </w:pPr>
            <w:r w:rsidRPr="0000019E">
              <w:rPr>
                <w:bCs/>
                <w:i/>
                <w:color w:val="auto"/>
                <w:szCs w:val="17"/>
              </w:rPr>
              <w:t xml:space="preserve">   then</w:t>
            </w:r>
          </w:p>
          <w:p w14:paraId="77879D52" w14:textId="6116C871" w:rsidR="00DE6B81" w:rsidRPr="0000019E" w:rsidRDefault="00DE6B81" w:rsidP="00DE6B81">
            <w:pPr>
              <w:spacing w:before="60" w:after="60"/>
              <w:rPr>
                <w:b/>
                <w:strike/>
                <w:color w:val="auto"/>
              </w:rPr>
            </w:pPr>
            <w:r w:rsidRPr="0000019E">
              <w:rPr>
                <w:b/>
                <w:bCs/>
                <w:color w:val="auto"/>
                <w:szCs w:val="17"/>
              </w:rPr>
              <w:t>Transfer</w:t>
            </w:r>
            <w:r w:rsidRPr="0000019E">
              <w:rPr>
                <w:bCs/>
                <w:color w:val="auto"/>
                <w:szCs w:val="17"/>
              </w:rPr>
              <w:t xml:space="preserve"> to Washington State Arch</w:t>
            </w:r>
            <w:r w:rsidR="00FA0D5A">
              <w:rPr>
                <w:bCs/>
                <w:color w:val="auto"/>
                <w:szCs w:val="17"/>
              </w:rPr>
              <w:t>ives for permanent</w:t>
            </w:r>
            <w:r w:rsidRPr="0000019E">
              <w:rPr>
                <w:bCs/>
                <w:color w:val="auto"/>
                <w:szCs w:val="17"/>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AB541E" w14:textId="77777777" w:rsidR="00DE6B81" w:rsidRPr="0000019E" w:rsidRDefault="00DE6B81" w:rsidP="00DE6B81">
            <w:pPr>
              <w:spacing w:before="60"/>
              <w:jc w:val="center"/>
              <w:rPr>
                <w:b/>
                <w:color w:val="auto"/>
                <w:szCs w:val="22"/>
              </w:rPr>
            </w:pPr>
            <w:r w:rsidRPr="0000019E">
              <w:rPr>
                <w:b/>
                <w:color w:val="auto"/>
                <w:szCs w:val="22"/>
              </w:rPr>
              <w:t>ARCHIVAL</w:t>
            </w:r>
          </w:p>
          <w:p w14:paraId="4FC6CA28" w14:textId="2F967DB8" w:rsidR="00DE6B81" w:rsidRPr="00FA3F7A" w:rsidRDefault="00DE6B81" w:rsidP="00DE6B81">
            <w:pPr>
              <w:jc w:val="center"/>
              <w:rPr>
                <w:b/>
                <w:color w:val="auto"/>
                <w:sz w:val="16"/>
                <w:szCs w:val="16"/>
              </w:rPr>
            </w:pPr>
            <w:r w:rsidRPr="00FA3F7A">
              <w:rPr>
                <w:b/>
                <w:color w:val="auto"/>
                <w:sz w:val="16"/>
                <w:szCs w:val="16"/>
              </w:rPr>
              <w:t>(</w:t>
            </w:r>
            <w:r w:rsidR="00CC729D" w:rsidRPr="00FA3F7A">
              <w:rPr>
                <w:b/>
                <w:color w:val="auto"/>
                <w:sz w:val="16"/>
                <w:szCs w:val="16"/>
              </w:rPr>
              <w:t>Permanent</w:t>
            </w:r>
            <w:r w:rsidR="00FA3F7A" w:rsidRPr="00FA3F7A">
              <w:rPr>
                <w:b/>
                <w:color w:val="auto"/>
                <w:sz w:val="16"/>
                <w:szCs w:val="16"/>
              </w:rPr>
              <w:t xml:space="preserve"> Retention</w:t>
            </w:r>
            <w:r w:rsidRPr="00FA3F7A">
              <w:rPr>
                <w:b/>
                <w:color w:val="auto"/>
                <w:sz w:val="16"/>
                <w:szCs w:val="16"/>
              </w:rPr>
              <w:t>)</w:t>
            </w:r>
            <w:r w:rsidRPr="00FA3F7A">
              <w:rPr>
                <w:color w:val="auto"/>
                <w:sz w:val="16"/>
                <w:szCs w:val="16"/>
              </w:rPr>
              <w:fldChar w:fldCharType="begin"/>
            </w:r>
            <w:r w:rsidRPr="00FA3F7A">
              <w:rPr>
                <w:color w:val="auto"/>
                <w:sz w:val="16"/>
                <w:szCs w:val="16"/>
              </w:rPr>
              <w:instrText xml:space="preserve"> XE "ANIMAL SERVICES:Animal Services:Livestock Brand Files</w:instrText>
            </w:r>
            <w:r w:rsidR="00E36B1E" w:rsidRPr="00FA3F7A">
              <w:rPr>
                <w:color w:val="auto"/>
                <w:sz w:val="16"/>
                <w:szCs w:val="16"/>
              </w:rPr>
              <w:instrText xml:space="preserve"> – Proof of Ownership</w:instrText>
            </w:r>
            <w:r w:rsidRPr="00FA3F7A">
              <w:rPr>
                <w:color w:val="auto"/>
                <w:sz w:val="16"/>
                <w:szCs w:val="16"/>
              </w:rPr>
              <w:instrText xml:space="preserve">” \f "archival" </w:instrText>
            </w:r>
            <w:r w:rsidRPr="00FA3F7A">
              <w:rPr>
                <w:color w:val="auto"/>
                <w:sz w:val="16"/>
                <w:szCs w:val="16"/>
              </w:rPr>
              <w:fldChar w:fldCharType="end"/>
            </w:r>
          </w:p>
          <w:p w14:paraId="18463068" w14:textId="77777777" w:rsidR="00DE6B81" w:rsidRPr="0000019E" w:rsidRDefault="00DE6B81" w:rsidP="00DE6B81">
            <w:pPr>
              <w:jc w:val="center"/>
              <w:rPr>
                <w:b/>
                <w:color w:val="auto"/>
                <w:szCs w:val="22"/>
              </w:rPr>
            </w:pPr>
            <w:r w:rsidRPr="0000019E">
              <w:rPr>
                <w:b/>
                <w:color w:val="auto"/>
                <w:szCs w:val="22"/>
              </w:rPr>
              <w:t>ESSENTIAL</w:t>
            </w:r>
            <w:r w:rsidRPr="0000019E">
              <w:rPr>
                <w:color w:val="auto"/>
              </w:rPr>
              <w:fldChar w:fldCharType="begin"/>
            </w:r>
            <w:r w:rsidRPr="0000019E">
              <w:rPr>
                <w:color w:val="auto"/>
              </w:rPr>
              <w:instrText xml:space="preserve"> XE "ANIMAL SERVICES:Animal Services:Livestock Brand Files</w:instrText>
            </w:r>
            <w:r w:rsidR="00E36B1E" w:rsidRPr="0000019E">
              <w:rPr>
                <w:color w:val="auto"/>
              </w:rPr>
              <w:instrText xml:space="preserve"> – Proof of Ownership</w:instrText>
            </w:r>
            <w:r w:rsidRPr="0000019E">
              <w:rPr>
                <w:color w:val="auto"/>
              </w:rPr>
              <w:instrText xml:space="preserve">” \f "essential" </w:instrText>
            </w:r>
            <w:r w:rsidRPr="0000019E">
              <w:rPr>
                <w:color w:val="auto"/>
              </w:rPr>
              <w:fldChar w:fldCharType="end"/>
            </w:r>
          </w:p>
          <w:p w14:paraId="079DC9D5" w14:textId="77777777" w:rsidR="00B15E47" w:rsidRPr="00B15E47" w:rsidRDefault="00B15E47" w:rsidP="00B15E47">
            <w:pPr>
              <w:jc w:val="center"/>
              <w:rPr>
                <w:b/>
                <w:color w:val="auto"/>
                <w:sz w:val="16"/>
                <w:szCs w:val="16"/>
              </w:rPr>
            </w:pPr>
            <w:r>
              <w:rPr>
                <w:b/>
                <w:color w:val="auto"/>
                <w:sz w:val="16"/>
                <w:szCs w:val="16"/>
              </w:rPr>
              <w:t>(for Disaster Recovery)</w:t>
            </w:r>
          </w:p>
          <w:p w14:paraId="57BBD162" w14:textId="77777777" w:rsidR="00DE6B81" w:rsidRPr="0000019E" w:rsidRDefault="00DE6B81" w:rsidP="00DE6B81">
            <w:pPr>
              <w:jc w:val="center"/>
              <w:rPr>
                <w:strike/>
              </w:rPr>
            </w:pPr>
            <w:r w:rsidRPr="0000019E">
              <w:rPr>
                <w:color w:val="auto"/>
                <w:sz w:val="20"/>
                <w:szCs w:val="20"/>
              </w:rPr>
              <w:t>OPR</w:t>
            </w:r>
          </w:p>
        </w:tc>
      </w:tr>
      <w:tr w:rsidR="00DE6B81" w:rsidRPr="000F1D2C" w14:paraId="758CF77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CDEC7E" w14:textId="77777777" w:rsidR="00DE6B81" w:rsidRPr="000F1D2C" w:rsidRDefault="00DE6B81" w:rsidP="00DE6B81">
            <w:pPr>
              <w:pStyle w:val="TableText-AllOther"/>
              <w:rPr>
                <w:rFonts w:asciiTheme="minorHAnsi" w:hAnsiTheme="minorHAnsi"/>
                <w:szCs w:val="22"/>
                <w:lang w:val="en-US"/>
              </w:rPr>
            </w:pPr>
            <w:r w:rsidRPr="000F1D2C">
              <w:rPr>
                <w:rFonts w:asciiTheme="minorHAnsi" w:hAnsiTheme="minorHAnsi"/>
                <w:szCs w:val="22"/>
                <w:lang w:val="en-US"/>
              </w:rPr>
              <w:t>15-09-68828</w:t>
            </w:r>
            <w:r w:rsidRPr="000F1D2C">
              <w:rPr>
                <w:szCs w:val="22"/>
                <w:lang w:val="en-US"/>
              </w:rPr>
              <w:fldChar w:fldCharType="begin"/>
            </w:r>
            <w:r w:rsidRPr="000F1D2C">
              <w:rPr>
                <w:szCs w:val="22"/>
                <w:lang w:val="en-US"/>
              </w:rPr>
              <w:instrText xml:space="preserve"> XE "</w:instrText>
            </w:r>
            <w:r w:rsidR="00324794" w:rsidRPr="000F1D2C">
              <w:rPr>
                <w:szCs w:val="22"/>
                <w:lang w:val="en-US"/>
              </w:rPr>
              <w:instrText>15-09-68828</w:instrText>
            </w:r>
            <w:r w:rsidRPr="000F1D2C">
              <w:rPr>
                <w:szCs w:val="22"/>
                <w:lang w:val="en-US"/>
              </w:rPr>
              <w:instrText>" \f “dan”</w:instrText>
            </w:r>
            <w:r w:rsidRPr="000F1D2C">
              <w:rPr>
                <w:szCs w:val="22"/>
                <w:lang w:val="en-US"/>
              </w:rPr>
              <w:fldChar w:fldCharType="end"/>
            </w:r>
          </w:p>
          <w:p w14:paraId="24F64B2F" w14:textId="77777777" w:rsidR="00DE6B81" w:rsidRPr="000F1D2C" w:rsidRDefault="00DE6B81" w:rsidP="00DE6B81">
            <w:pPr>
              <w:spacing w:before="60" w:after="60"/>
              <w:jc w:val="center"/>
              <w:rPr>
                <w:color w:val="auto"/>
                <w:szCs w:val="22"/>
              </w:rPr>
            </w:pPr>
            <w:r w:rsidRPr="000F1D2C">
              <w:rPr>
                <w:rFonts w:asciiTheme="minorHAnsi" w:hAnsi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AF0066" w14:textId="77777777" w:rsidR="00DE6B81" w:rsidRPr="000F1D2C" w:rsidRDefault="00DE6B81" w:rsidP="00DE6B81">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Missing and Stolen Livestock Files</w:t>
            </w:r>
          </w:p>
          <w:p w14:paraId="2FAF16FB" w14:textId="77777777" w:rsidR="006E63AD" w:rsidRPr="000F1D2C" w:rsidRDefault="00DE6B81" w:rsidP="006E63AD">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 xml:space="preserve">Records of livestock reported missing or stolen. </w:t>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"missing and stolen livestock" \f “subject” </w:instrText>
            </w:r>
            <w:r w:rsidR="006E63AD" w:rsidRPr="000F1D2C">
              <w:rPr>
                <w:rFonts w:asciiTheme="minorHAnsi" w:eastAsia="Times New Roman" w:hAnsiTheme="minorHAnsi"/>
                <w:color w:val="auto"/>
                <w:szCs w:val="22"/>
              </w:rPr>
              <w:fldChar w:fldCharType="end"/>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"livestock, missing or stolen" \f “subject” </w:instrText>
            </w:r>
            <w:r w:rsidR="006E63AD" w:rsidRPr="000F1D2C">
              <w:rPr>
                <w:rFonts w:asciiTheme="minorHAnsi" w:eastAsia="Times New Roman" w:hAnsiTheme="minorHAnsi"/>
                <w:color w:val="auto"/>
                <w:szCs w:val="22"/>
              </w:rPr>
              <w:fldChar w:fldCharType="end"/>
            </w:r>
          </w:p>
          <w:p w14:paraId="6B11716C" w14:textId="77777777" w:rsidR="00DE6B81" w:rsidRPr="000F1D2C" w:rsidRDefault="00DE6B81" w:rsidP="00DE6B81">
            <w:pPr>
              <w:pStyle w:val="ListParagraph"/>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17393F10" w14:textId="77777777" w:rsidR="00DE6B81" w:rsidRPr="000F1D2C" w:rsidRDefault="00DE6B81" w:rsidP="00DE6B81">
            <w:pPr>
              <w:pStyle w:val="ListParagraph"/>
              <w:numPr>
                <w:ilvl w:val="0"/>
                <w:numId w:val="39"/>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Law enforcement reports;</w:t>
            </w:r>
          </w:p>
          <w:p w14:paraId="0A3501FD" w14:textId="77777777" w:rsidR="00DE6B81" w:rsidRPr="000F1D2C" w:rsidRDefault="00DE6B81" w:rsidP="00DE6B81">
            <w:pPr>
              <w:pStyle w:val="ListParagraph"/>
              <w:numPr>
                <w:ilvl w:val="0"/>
                <w:numId w:val="39"/>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Owner documentation;</w:t>
            </w:r>
          </w:p>
          <w:p w14:paraId="2E99EABA" w14:textId="77777777" w:rsidR="00DE6B81" w:rsidRPr="000F1D2C" w:rsidRDefault="00DE6B81" w:rsidP="00DE6B81">
            <w:pPr>
              <w:pStyle w:val="ListParagraph"/>
              <w:numPr>
                <w:ilvl w:val="0"/>
                <w:numId w:val="5"/>
              </w:numPr>
              <w:spacing w:before="60" w:after="60"/>
              <w:rPr>
                <w:color w:val="auto"/>
                <w:sz w:val="21"/>
                <w:szCs w:val="21"/>
              </w:rPr>
            </w:pPr>
            <w:r w:rsidRPr="000F1D2C">
              <w:rPr>
                <w:rFonts w:asciiTheme="minorHAnsi" w:eastAsia="Times New Roman" w:hAnsiTheme="minorHAnsi"/>
                <w:color w:val="auto"/>
                <w:szCs w:val="22"/>
              </w:rPr>
              <w:t>Recovery effort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CEB4AA" w14:textId="77777777" w:rsidR="00DE6B81" w:rsidRPr="000F1D2C" w:rsidRDefault="00DE6B81" w:rsidP="00DE6B81">
            <w:pPr>
              <w:spacing w:before="60" w:after="60"/>
              <w:rPr>
                <w:bCs/>
                <w:color w:val="auto"/>
                <w:szCs w:val="17"/>
              </w:rPr>
            </w:pPr>
            <w:r w:rsidRPr="000F1D2C">
              <w:rPr>
                <w:b/>
                <w:bCs/>
                <w:color w:val="auto"/>
                <w:szCs w:val="17"/>
              </w:rPr>
              <w:t>Retain</w:t>
            </w:r>
            <w:r w:rsidRPr="000F1D2C">
              <w:rPr>
                <w:bCs/>
                <w:color w:val="auto"/>
                <w:szCs w:val="17"/>
              </w:rPr>
              <w:t xml:space="preserve"> for 6 years after date of report</w:t>
            </w:r>
          </w:p>
          <w:p w14:paraId="51F5C874" w14:textId="77777777" w:rsidR="00DE6B81" w:rsidRPr="000F1D2C" w:rsidRDefault="00DE6B81" w:rsidP="00DE6B81">
            <w:pPr>
              <w:spacing w:before="60" w:after="60"/>
              <w:rPr>
                <w:bCs/>
                <w:i/>
                <w:color w:val="auto"/>
                <w:szCs w:val="17"/>
              </w:rPr>
            </w:pPr>
            <w:r w:rsidRPr="000F1D2C">
              <w:rPr>
                <w:bCs/>
                <w:i/>
                <w:color w:val="auto"/>
                <w:szCs w:val="17"/>
              </w:rPr>
              <w:t xml:space="preserve">   then</w:t>
            </w:r>
          </w:p>
          <w:p w14:paraId="5D17FD27" w14:textId="77777777" w:rsidR="00DE6B81" w:rsidRPr="000F1D2C" w:rsidRDefault="00DE6B81" w:rsidP="00DE6B81">
            <w:pPr>
              <w:spacing w:before="60" w:after="60"/>
              <w:rPr>
                <w:bCs/>
                <w:color w:val="auto"/>
                <w:szCs w:val="17"/>
              </w:rPr>
            </w:pPr>
            <w:r w:rsidRPr="000F1D2C">
              <w:rPr>
                <w:b/>
                <w:bCs/>
                <w:color w:val="auto"/>
                <w:szCs w:val="17"/>
              </w:rPr>
              <w:t>Destroy</w:t>
            </w:r>
            <w:r w:rsidRPr="00C2795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57BA66" w14:textId="77777777" w:rsidR="00DE6B81" w:rsidRPr="000F1D2C" w:rsidRDefault="00DE6B81" w:rsidP="00DE6B81">
            <w:pPr>
              <w:spacing w:before="60"/>
              <w:jc w:val="center"/>
              <w:rPr>
                <w:rFonts w:asciiTheme="minorHAnsi" w:hAnsiTheme="minorHAnsi"/>
                <w:sz w:val="20"/>
                <w:szCs w:val="20"/>
              </w:rPr>
            </w:pPr>
            <w:r w:rsidRPr="000F1D2C">
              <w:rPr>
                <w:rFonts w:asciiTheme="minorHAnsi" w:hAnsiTheme="minorHAnsi"/>
                <w:sz w:val="20"/>
                <w:szCs w:val="20"/>
              </w:rPr>
              <w:t>NON-ARCHIVAL</w:t>
            </w:r>
          </w:p>
          <w:p w14:paraId="4C96D736" w14:textId="77777777" w:rsidR="00DE6B81" w:rsidRPr="000F1D2C" w:rsidRDefault="00DE6B81" w:rsidP="00C2795C">
            <w:pPr>
              <w:jc w:val="center"/>
              <w:rPr>
                <w:rFonts w:asciiTheme="minorHAnsi" w:hAnsiTheme="minorHAnsi"/>
                <w:sz w:val="20"/>
                <w:szCs w:val="20"/>
              </w:rPr>
            </w:pPr>
            <w:r w:rsidRPr="000F1D2C">
              <w:rPr>
                <w:rFonts w:asciiTheme="minorHAnsi" w:hAnsiTheme="minorHAnsi"/>
                <w:sz w:val="20"/>
                <w:szCs w:val="20"/>
              </w:rPr>
              <w:t>NON-ESSENTIAL</w:t>
            </w:r>
          </w:p>
          <w:p w14:paraId="51CB0BB5" w14:textId="77777777" w:rsidR="00DE6B81" w:rsidRPr="000F1D2C" w:rsidRDefault="00DE6B81" w:rsidP="00C2795C">
            <w:pPr>
              <w:jc w:val="center"/>
              <w:rPr>
                <w:color w:val="auto"/>
                <w:sz w:val="20"/>
                <w:szCs w:val="20"/>
              </w:rPr>
            </w:pPr>
            <w:r w:rsidRPr="000F1D2C">
              <w:rPr>
                <w:rFonts w:asciiTheme="minorHAnsi" w:hAnsiTheme="minorHAnsi"/>
                <w:sz w:val="20"/>
                <w:szCs w:val="20"/>
              </w:rPr>
              <w:t>OFM</w:t>
            </w:r>
          </w:p>
        </w:tc>
      </w:tr>
      <w:tr w:rsidR="00DE6B81" w:rsidRPr="000F1D2C" w14:paraId="70C3A62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FE92D5" w14:textId="77777777" w:rsidR="00DE6B81" w:rsidRPr="000F1D2C" w:rsidRDefault="00DE6B81" w:rsidP="00DE6B81">
            <w:pPr>
              <w:pStyle w:val="TableText-AllOther"/>
              <w:rPr>
                <w:rFonts w:asciiTheme="minorHAnsi" w:hAnsiTheme="minorHAnsi"/>
                <w:szCs w:val="22"/>
                <w:lang w:val="en-US"/>
              </w:rPr>
            </w:pPr>
            <w:r w:rsidRPr="000F1D2C">
              <w:rPr>
                <w:rFonts w:asciiTheme="minorHAnsi" w:hAnsiTheme="minorHAnsi"/>
                <w:szCs w:val="22"/>
                <w:lang w:val="en-US"/>
              </w:rPr>
              <w:lastRenderedPageBreak/>
              <w:t>92-10-51372</w:t>
            </w:r>
            <w:r w:rsidRPr="000F1D2C">
              <w:rPr>
                <w:szCs w:val="22"/>
                <w:lang w:val="en-US"/>
              </w:rPr>
              <w:fldChar w:fldCharType="begin"/>
            </w:r>
            <w:r w:rsidRPr="000F1D2C">
              <w:rPr>
                <w:szCs w:val="22"/>
                <w:lang w:val="en-US"/>
              </w:rPr>
              <w:instrText xml:space="preserve"> XE "92-10-51372" \f “dan”</w:instrText>
            </w:r>
            <w:r w:rsidRPr="000F1D2C">
              <w:rPr>
                <w:szCs w:val="22"/>
                <w:lang w:val="en-US"/>
              </w:rPr>
              <w:fldChar w:fldCharType="end"/>
            </w:r>
          </w:p>
          <w:p w14:paraId="3053BFEF" w14:textId="77777777" w:rsidR="00DE6B81" w:rsidRPr="000F1D2C" w:rsidRDefault="00DE6B81" w:rsidP="00DE6B81">
            <w:pPr>
              <w:pStyle w:val="TableText-AllOther"/>
              <w:rPr>
                <w:lang w:val="en-US"/>
              </w:rPr>
            </w:pPr>
            <w:r w:rsidRPr="000F1D2C">
              <w:rPr>
                <w:lang w:val="en-US"/>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F70367" w14:textId="77777777" w:rsidR="00DE6B81" w:rsidRPr="000F1D2C" w:rsidRDefault="00DE6B81" w:rsidP="00DE6B81">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Sale Records</w:t>
            </w:r>
          </w:p>
          <w:p w14:paraId="7A4A3625" w14:textId="77777777" w:rsidR="00DE6B81" w:rsidRPr="000F1D2C" w:rsidRDefault="00DE6B81" w:rsidP="00DE6B81">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Provides a record of the number of livestock sold as unclaimed through impound, special sales</w:t>
            </w:r>
            <w:r w:rsidR="00413F16" w:rsidRPr="000F1D2C">
              <w:rPr>
                <w:rFonts w:asciiTheme="minorHAnsi" w:eastAsia="Times New Roman" w:hAnsiTheme="minorHAnsi"/>
                <w:color w:val="auto"/>
                <w:szCs w:val="22"/>
              </w:rPr>
              <w:t>,</w:t>
            </w:r>
            <w:r w:rsidRPr="000F1D2C">
              <w:rPr>
                <w:rFonts w:asciiTheme="minorHAnsi" w:eastAsia="Times New Roman" w:hAnsiTheme="minorHAnsi"/>
                <w:color w:val="auto"/>
                <w:szCs w:val="22"/>
              </w:rPr>
              <w:t xml:space="preserve"> </w:t>
            </w:r>
            <w:r w:rsidR="00413F16" w:rsidRPr="000F1D2C">
              <w:rPr>
                <w:rFonts w:asciiTheme="minorHAnsi" w:eastAsia="Times New Roman" w:hAnsiTheme="minorHAnsi"/>
                <w:color w:val="auto"/>
                <w:szCs w:val="22"/>
              </w:rPr>
              <w:t xml:space="preserve">or </w:t>
            </w:r>
            <w:r w:rsidRPr="000F1D2C">
              <w:rPr>
                <w:rFonts w:asciiTheme="minorHAnsi" w:eastAsia="Times New Roman" w:hAnsiTheme="minorHAnsi"/>
                <w:color w:val="auto"/>
                <w:szCs w:val="22"/>
              </w:rPr>
              <w:t>state yards identifying each individual owner and buyer, and Certificates of Permit allowing cattle to be shipped into sales yards, as well as</w:t>
            </w:r>
            <w:r w:rsidR="006174DC">
              <w:rPr>
                <w:rFonts w:asciiTheme="minorHAnsi" w:eastAsia="Times New Roman" w:hAnsiTheme="minorHAnsi"/>
                <w:color w:val="auto"/>
                <w:szCs w:val="22"/>
              </w:rPr>
              <w:t xml:space="preserve"> from sales yard to sales yard.</w:t>
            </w:r>
            <w:r w:rsidR="006174DC" w:rsidRPr="000F1D2C">
              <w:rPr>
                <w:rFonts w:asciiTheme="minorHAnsi" w:eastAsia="Times New Roman" w:hAnsiTheme="minorHAnsi"/>
                <w:color w:val="auto"/>
                <w:szCs w:val="22"/>
              </w:rPr>
              <w:t xml:space="preserve"> </w:t>
            </w:r>
            <w:r w:rsidR="006174DC" w:rsidRPr="000F1D2C">
              <w:rPr>
                <w:rFonts w:asciiTheme="minorHAnsi" w:eastAsia="Times New Roman" w:hAnsiTheme="minorHAnsi"/>
                <w:color w:val="auto"/>
                <w:szCs w:val="22"/>
              </w:rPr>
              <w:fldChar w:fldCharType="begin"/>
            </w:r>
            <w:r w:rsidR="006174DC" w:rsidRPr="000F1D2C">
              <w:rPr>
                <w:rFonts w:asciiTheme="minorHAnsi" w:eastAsia="Times New Roman" w:hAnsiTheme="minorHAnsi"/>
                <w:color w:val="auto"/>
                <w:szCs w:val="22"/>
              </w:rPr>
              <w:instrText xml:space="preserve"> XE "sale records" \f “subject” </w:instrText>
            </w:r>
            <w:r w:rsidR="006174DC" w:rsidRPr="000F1D2C">
              <w:rPr>
                <w:rFonts w:asciiTheme="minorHAnsi" w:eastAsia="Times New Roman" w:hAnsiTheme="minorHAnsi"/>
                <w:color w:val="auto"/>
                <w:szCs w:val="22"/>
              </w:rPr>
              <w:fldChar w:fldCharType="end"/>
            </w:r>
          </w:p>
          <w:p w14:paraId="0C0C1E55" w14:textId="77777777" w:rsidR="00DE6B81" w:rsidRPr="000F1D2C" w:rsidRDefault="00DE6B81" w:rsidP="00DE6B81">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47F46424" w14:textId="77777777" w:rsidR="00DE6B81" w:rsidRPr="000F1D2C" w:rsidRDefault="00DE6B81" w:rsidP="00DE6B81">
            <w:pPr>
              <w:pStyle w:val="ListParagraph"/>
              <w:numPr>
                <w:ilvl w:val="0"/>
                <w:numId w:val="39"/>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Brand Inspector’s monthly tally sheets;</w:t>
            </w:r>
          </w:p>
          <w:p w14:paraId="05B29AF0" w14:textId="77777777" w:rsidR="00DE6B81" w:rsidRPr="000F1D2C" w:rsidRDefault="00DE6B81" w:rsidP="00DE6B81">
            <w:pPr>
              <w:pStyle w:val="ListParagraph"/>
              <w:numPr>
                <w:ilvl w:val="0"/>
                <w:numId w:val="39"/>
              </w:numPr>
              <w:spacing w:before="60" w:after="60"/>
              <w:rPr>
                <w:i/>
                <w:color w:val="auto"/>
                <w:sz w:val="21"/>
                <w:szCs w:val="21"/>
              </w:rPr>
            </w:pPr>
            <w:r w:rsidRPr="000F1D2C">
              <w:rPr>
                <w:rFonts w:asciiTheme="minorHAnsi" w:eastAsia="Times New Roman" w:hAnsiTheme="minorHAnsi"/>
                <w:color w:val="auto"/>
                <w:szCs w:val="22"/>
              </w:rPr>
              <w:t>Certificates of Permit (haul slip).</w:t>
            </w:r>
          </w:p>
          <w:p w14:paraId="2FEEA535" w14:textId="77777777" w:rsidR="00DE6B81" w:rsidRPr="006174DC" w:rsidRDefault="00DE6B81" w:rsidP="00DE6B81">
            <w:pPr>
              <w:spacing w:before="60" w:after="60"/>
              <w:rPr>
                <w:rFonts w:asciiTheme="minorHAnsi" w:eastAsia="Times New Roman" w:hAnsiTheme="minorHAnsi"/>
                <w:i/>
                <w:color w:val="auto"/>
                <w:sz w:val="21"/>
                <w:szCs w:val="21"/>
              </w:rPr>
            </w:pPr>
            <w:r w:rsidRPr="006174DC">
              <w:rPr>
                <w:rFonts w:asciiTheme="minorHAnsi" w:eastAsia="Times New Roman" w:hAnsiTheme="minorHAnsi"/>
                <w:i/>
                <w:color w:val="auto"/>
                <w:sz w:val="21"/>
                <w:szCs w:val="21"/>
              </w:rPr>
              <w:t>Note: Proceeds from impound sales are held for one year by Department of Agriculture.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44A8AF" w14:textId="77777777" w:rsidR="00DE6B81" w:rsidRPr="000F1D2C" w:rsidRDefault="00DE6B81" w:rsidP="00DE6B81">
            <w:pPr>
              <w:spacing w:before="60" w:after="60"/>
              <w:rPr>
                <w:bCs/>
                <w:color w:val="auto"/>
                <w:szCs w:val="17"/>
              </w:rPr>
            </w:pPr>
            <w:r w:rsidRPr="000F1D2C">
              <w:rPr>
                <w:b/>
                <w:bCs/>
                <w:color w:val="auto"/>
                <w:szCs w:val="17"/>
              </w:rPr>
              <w:t xml:space="preserve">Retain </w:t>
            </w:r>
            <w:r w:rsidRPr="000F1D2C">
              <w:rPr>
                <w:bCs/>
                <w:color w:val="auto"/>
                <w:szCs w:val="17"/>
              </w:rPr>
              <w:t>for 6 years after date of sale</w:t>
            </w:r>
          </w:p>
          <w:p w14:paraId="720837E2" w14:textId="77777777" w:rsidR="00DE6B81" w:rsidRPr="000F1D2C" w:rsidRDefault="00DE6B81" w:rsidP="00DE6B81">
            <w:pPr>
              <w:spacing w:before="60" w:after="60"/>
              <w:rPr>
                <w:bCs/>
                <w:i/>
                <w:color w:val="auto"/>
                <w:szCs w:val="17"/>
              </w:rPr>
            </w:pPr>
            <w:r w:rsidRPr="000F1D2C">
              <w:rPr>
                <w:bCs/>
                <w:i/>
                <w:color w:val="auto"/>
                <w:szCs w:val="17"/>
              </w:rPr>
              <w:t xml:space="preserve">   then</w:t>
            </w:r>
          </w:p>
          <w:p w14:paraId="4054D21C" w14:textId="77777777" w:rsidR="00DE6B81" w:rsidRPr="000F1D2C" w:rsidRDefault="00DE6B81" w:rsidP="00DE6B81">
            <w:pPr>
              <w:spacing w:before="60" w:after="60"/>
              <w:rPr>
                <w:b/>
                <w:strike/>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0D6380" w14:textId="77777777" w:rsidR="00DE6B81" w:rsidRPr="000F1D2C" w:rsidRDefault="00DE6B81" w:rsidP="00DE6B81">
            <w:pPr>
              <w:spacing w:before="60"/>
              <w:jc w:val="center"/>
              <w:rPr>
                <w:rFonts w:asciiTheme="minorHAnsi" w:hAnsiTheme="minorHAnsi"/>
                <w:sz w:val="20"/>
                <w:szCs w:val="20"/>
              </w:rPr>
            </w:pPr>
            <w:r w:rsidRPr="000F1D2C">
              <w:rPr>
                <w:rFonts w:asciiTheme="minorHAnsi" w:hAnsiTheme="minorHAnsi"/>
                <w:sz w:val="20"/>
                <w:szCs w:val="20"/>
              </w:rPr>
              <w:t>NON-ARCHIVAL</w:t>
            </w:r>
          </w:p>
          <w:p w14:paraId="49AEEB7C" w14:textId="77777777" w:rsidR="00DE6B81" w:rsidRPr="000F1D2C" w:rsidRDefault="00DE6B81" w:rsidP="00DE6B81">
            <w:pPr>
              <w:jc w:val="center"/>
              <w:rPr>
                <w:rFonts w:asciiTheme="minorHAnsi" w:hAnsiTheme="minorHAnsi"/>
                <w:sz w:val="20"/>
                <w:szCs w:val="20"/>
              </w:rPr>
            </w:pPr>
            <w:r w:rsidRPr="000F1D2C">
              <w:rPr>
                <w:rFonts w:asciiTheme="minorHAnsi" w:hAnsiTheme="minorHAnsi"/>
                <w:sz w:val="20"/>
                <w:szCs w:val="20"/>
              </w:rPr>
              <w:t>NON-ESSENTIAL</w:t>
            </w:r>
          </w:p>
          <w:p w14:paraId="568CC08C" w14:textId="77777777" w:rsidR="00DE6B81" w:rsidRPr="000F1D2C" w:rsidRDefault="00DE6B81" w:rsidP="00DE6B81">
            <w:pPr>
              <w:jc w:val="center"/>
              <w:rPr>
                <w:rFonts w:ascii="Arial" w:hAnsi="Arial"/>
                <w:strike/>
                <w:color w:val="auto"/>
                <w:sz w:val="20"/>
                <w:szCs w:val="20"/>
              </w:rPr>
            </w:pPr>
            <w:r w:rsidRPr="000F1D2C">
              <w:rPr>
                <w:color w:val="auto"/>
                <w:sz w:val="20"/>
                <w:szCs w:val="20"/>
              </w:rPr>
              <w:t>OPR</w:t>
            </w:r>
          </w:p>
        </w:tc>
      </w:tr>
    </w:tbl>
    <w:p w14:paraId="1CCA2A92" w14:textId="77777777" w:rsidR="00A4266C" w:rsidRPr="000F1D2C" w:rsidRDefault="00A4266C" w:rsidP="00AE5232">
      <w:pPr>
        <w:rPr>
          <w:color w:val="auto"/>
          <w:szCs w:val="22"/>
        </w:rPr>
      </w:pPr>
    </w:p>
    <w:p w14:paraId="12CFD505" w14:textId="77777777" w:rsidR="00A4266C" w:rsidRPr="000F1D2C" w:rsidRDefault="00A4266C">
      <w:pPr>
        <w:rPr>
          <w:color w:val="auto"/>
          <w:szCs w:val="22"/>
        </w:rPr>
      </w:pPr>
      <w:r w:rsidRPr="000F1D2C">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76081" w:rsidRPr="000F1D2C" w14:paraId="50A9481F" w14:textId="77777777" w:rsidTr="006174D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A2BDA36" w14:textId="77777777" w:rsidR="00D76081" w:rsidRPr="000F1D2C" w:rsidRDefault="00E57C53" w:rsidP="00D76081">
            <w:pPr>
              <w:pStyle w:val="Activties"/>
              <w:tabs>
                <w:tab w:val="clear" w:pos="720"/>
              </w:tabs>
              <w:spacing w:after="0"/>
              <w:ind w:left="864" w:hanging="864"/>
              <w:rPr>
                <w:color w:val="auto"/>
              </w:rPr>
            </w:pPr>
            <w:bookmarkStart w:id="6" w:name="_Toc29391604"/>
            <w:r w:rsidRPr="000F1D2C">
              <w:rPr>
                <w:color w:val="auto"/>
              </w:rPr>
              <w:lastRenderedPageBreak/>
              <w:t>DISEASE CONTROL</w:t>
            </w:r>
            <w:bookmarkEnd w:id="6"/>
          </w:p>
          <w:p w14:paraId="0F5F28B4" w14:textId="77777777" w:rsidR="00D76081" w:rsidRPr="000F1D2C" w:rsidRDefault="00D76081" w:rsidP="00E57C53">
            <w:pPr>
              <w:pStyle w:val="ActivityText"/>
              <w:ind w:left="871"/>
              <w:rPr>
                <w:color w:val="auto"/>
              </w:rPr>
            </w:pPr>
            <w:r w:rsidRPr="000F1D2C">
              <w:rPr>
                <w:color w:val="auto"/>
              </w:rPr>
              <w:t>The activity of</w:t>
            </w:r>
            <w:r w:rsidR="008F177D" w:rsidRPr="000F1D2C">
              <w:rPr>
                <w:color w:val="auto"/>
              </w:rPr>
              <w:t xml:space="preserve"> managing </w:t>
            </w:r>
            <w:r w:rsidR="00093826" w:rsidRPr="000F1D2C">
              <w:rPr>
                <w:color w:val="auto"/>
              </w:rPr>
              <w:t xml:space="preserve">the health of livestock, including </w:t>
            </w:r>
            <w:r w:rsidR="00E57C53" w:rsidRPr="000F1D2C">
              <w:rPr>
                <w:color w:val="auto"/>
              </w:rPr>
              <w:t>vaccinations and other controls for livestock diseases.</w:t>
            </w:r>
            <w:r w:rsidR="008F177D" w:rsidRPr="000F1D2C">
              <w:rPr>
                <w:color w:val="auto"/>
              </w:rPr>
              <w:t xml:space="preserve"> </w:t>
            </w:r>
          </w:p>
        </w:tc>
      </w:tr>
      <w:tr w:rsidR="00D76081" w:rsidRPr="000F1D2C" w14:paraId="7678799E"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40B916"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094315" w14:textId="77777777" w:rsidR="00D76081" w:rsidRPr="000F1D2C" w:rsidRDefault="00D76081" w:rsidP="00D76081">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5F380C"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RETENTION AND</w:t>
            </w:r>
          </w:p>
          <w:p w14:paraId="10F5FFC6"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62197C"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3E5FA9" w:rsidRPr="000F1D2C" w14:paraId="305D19FC" w14:textId="77777777" w:rsidTr="00FF44C0">
        <w:trPr>
          <w:cantSplit/>
          <w:jc w:val="center"/>
        </w:trPr>
        <w:tc>
          <w:tcPr>
            <w:tcW w:w="1427" w:type="dxa"/>
            <w:tcBorders>
              <w:top w:val="single" w:sz="4" w:space="0" w:color="000000"/>
              <w:bottom w:val="single" w:sz="4" w:space="0" w:color="000000"/>
            </w:tcBorders>
            <w:tcMar>
              <w:top w:w="43" w:type="dxa"/>
              <w:left w:w="115" w:type="dxa"/>
              <w:bottom w:w="43" w:type="dxa"/>
              <w:right w:w="115" w:type="dxa"/>
            </w:tcMar>
          </w:tcPr>
          <w:p w14:paraId="06DE9EDC" w14:textId="77777777" w:rsidR="003E5FA9" w:rsidRPr="000F1D2C" w:rsidRDefault="003E5FA9" w:rsidP="003E5FA9">
            <w:pPr>
              <w:pStyle w:val="TableText-AllOther"/>
              <w:rPr>
                <w:lang w:val="en-US"/>
              </w:rPr>
            </w:pPr>
            <w:r w:rsidRPr="000F1D2C">
              <w:rPr>
                <w:rFonts w:asciiTheme="minorHAnsi" w:hAnsiTheme="minorHAnsi"/>
                <w:szCs w:val="22"/>
                <w:lang w:val="en-US"/>
              </w:rPr>
              <w:t>75-07-12185</w:t>
            </w:r>
            <w:r w:rsidR="008B6005" w:rsidRPr="000F1D2C">
              <w:rPr>
                <w:lang w:val="en-US"/>
              </w:rPr>
              <w:fldChar w:fldCharType="begin"/>
            </w:r>
            <w:r w:rsidRPr="000F1D2C">
              <w:rPr>
                <w:lang w:val="en-US"/>
              </w:rPr>
              <w:instrText xml:space="preserve"> XE "</w:instrText>
            </w:r>
            <w:r w:rsidR="00F344A2" w:rsidRPr="000F1D2C">
              <w:rPr>
                <w:lang w:val="en-US"/>
              </w:rPr>
              <w:instrText>75-07-12185</w:instrText>
            </w:r>
            <w:r w:rsidRPr="000F1D2C">
              <w:rPr>
                <w:lang w:val="en-US"/>
              </w:rPr>
              <w:instrText>" \f “dan”</w:instrText>
            </w:r>
            <w:r w:rsidR="008B6005" w:rsidRPr="000F1D2C">
              <w:rPr>
                <w:lang w:val="en-US"/>
              </w:rPr>
              <w:fldChar w:fldCharType="end"/>
            </w:r>
          </w:p>
          <w:p w14:paraId="25810629" w14:textId="77777777" w:rsidR="003E5FA9" w:rsidRPr="000F1D2C" w:rsidRDefault="003E5FA9" w:rsidP="00ED6BD9">
            <w:pPr>
              <w:pStyle w:val="TableText-AllOther"/>
              <w:rPr>
                <w:lang w:val="en-US"/>
              </w:rPr>
            </w:pPr>
            <w:r w:rsidRPr="000F1D2C">
              <w:rPr>
                <w:lang w:val="en-US"/>
              </w:rPr>
              <w:t xml:space="preserve">Rev. </w:t>
            </w:r>
            <w:r w:rsidR="00ED6BD9" w:rsidRPr="000F1D2C">
              <w:rPr>
                <w:lang w:val="en-US"/>
              </w:rPr>
              <w:t>2</w:t>
            </w:r>
          </w:p>
        </w:tc>
        <w:tc>
          <w:tcPr>
            <w:tcW w:w="8360" w:type="dxa"/>
            <w:tcBorders>
              <w:top w:val="single" w:sz="4" w:space="0" w:color="000000"/>
              <w:bottom w:val="single" w:sz="4" w:space="0" w:color="000000"/>
            </w:tcBorders>
            <w:tcMar>
              <w:top w:w="43" w:type="dxa"/>
              <w:left w:w="115" w:type="dxa"/>
              <w:bottom w:w="43" w:type="dxa"/>
              <w:right w:w="115" w:type="dxa"/>
            </w:tcMar>
          </w:tcPr>
          <w:p w14:paraId="61D61B20" w14:textId="77777777" w:rsidR="003E5FA9" w:rsidRPr="000F1D2C" w:rsidRDefault="003E5FA9" w:rsidP="003E5FA9">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Disease Report</w:t>
            </w:r>
          </w:p>
          <w:p w14:paraId="6DDB785C" w14:textId="77777777" w:rsidR="003E5FA9" w:rsidRPr="000F1D2C" w:rsidRDefault="003E5FA9" w:rsidP="00AD2804">
            <w:pPr>
              <w:spacing w:before="60" w:after="60"/>
              <w:rPr>
                <w:i/>
                <w:color w:val="auto"/>
                <w:sz w:val="21"/>
                <w:szCs w:val="21"/>
              </w:rPr>
            </w:pPr>
            <w:r w:rsidRPr="000F1D2C">
              <w:rPr>
                <w:rFonts w:asciiTheme="minorHAnsi" w:eastAsia="Times New Roman" w:hAnsiTheme="minorHAnsi"/>
                <w:color w:val="auto"/>
                <w:szCs w:val="22"/>
              </w:rPr>
              <w:t>Monthly report submitted by practicing veterinarians to identify diseases found in those animals treated.</w:t>
            </w:r>
            <w:r w:rsidR="00AD2804"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AD2804" w:rsidRPr="000F1D2C">
              <w:rPr>
                <w:rFonts w:asciiTheme="minorHAnsi" w:eastAsia="Times New Roman" w:hAnsiTheme="minorHAnsi"/>
                <w:color w:val="auto"/>
                <w:szCs w:val="22"/>
              </w:rPr>
              <w:instrText xml:space="preserve"> XE "disease report" \f “subject” </w:instrText>
            </w:r>
            <w:r w:rsidR="008B6005" w:rsidRPr="000F1D2C">
              <w:rPr>
                <w:rFonts w:asciiTheme="minorHAnsi" w:eastAsia="Times New Roman" w:hAnsiTheme="minorHAnsi"/>
                <w:color w:val="auto"/>
                <w:szCs w:val="22"/>
              </w:rPr>
              <w:fldChar w:fldCharType="end"/>
            </w:r>
          </w:p>
        </w:tc>
        <w:tc>
          <w:tcPr>
            <w:tcW w:w="2883" w:type="dxa"/>
            <w:tcBorders>
              <w:top w:val="single" w:sz="4" w:space="0" w:color="000000"/>
              <w:bottom w:val="single" w:sz="4" w:space="0" w:color="000000"/>
            </w:tcBorders>
            <w:tcMar>
              <w:top w:w="43" w:type="dxa"/>
              <w:left w:w="115" w:type="dxa"/>
              <w:bottom w:w="43" w:type="dxa"/>
              <w:right w:w="115" w:type="dxa"/>
            </w:tcMar>
          </w:tcPr>
          <w:p w14:paraId="17A5442E" w14:textId="77777777" w:rsidR="003E5FA9" w:rsidRPr="000F1D2C" w:rsidRDefault="003E5FA9" w:rsidP="003E5FA9">
            <w:pPr>
              <w:spacing w:before="60" w:after="60"/>
              <w:rPr>
                <w:bCs/>
                <w:color w:val="auto"/>
                <w:szCs w:val="17"/>
              </w:rPr>
            </w:pPr>
            <w:r w:rsidRPr="000F1D2C">
              <w:rPr>
                <w:b/>
                <w:bCs/>
                <w:color w:val="auto"/>
                <w:szCs w:val="17"/>
              </w:rPr>
              <w:t xml:space="preserve">Retain </w:t>
            </w:r>
            <w:r w:rsidRPr="000F1D2C">
              <w:rPr>
                <w:bCs/>
                <w:color w:val="auto"/>
                <w:szCs w:val="17"/>
              </w:rPr>
              <w:t xml:space="preserve">for </w:t>
            </w:r>
            <w:r w:rsidR="00FF0005" w:rsidRPr="000F1D2C">
              <w:rPr>
                <w:bCs/>
                <w:color w:val="auto"/>
                <w:szCs w:val="17"/>
              </w:rPr>
              <w:t>6</w:t>
            </w:r>
            <w:r w:rsidRPr="000F1D2C">
              <w:rPr>
                <w:bCs/>
                <w:color w:val="auto"/>
                <w:szCs w:val="17"/>
              </w:rPr>
              <w:t xml:space="preserve"> years after end of calendar year</w:t>
            </w:r>
          </w:p>
          <w:p w14:paraId="3A355BC6" w14:textId="77777777" w:rsidR="003E5FA9" w:rsidRPr="000F1D2C" w:rsidRDefault="003E5FA9" w:rsidP="003E5FA9">
            <w:pPr>
              <w:spacing w:before="60" w:after="60"/>
              <w:rPr>
                <w:bCs/>
                <w:i/>
                <w:color w:val="auto"/>
                <w:szCs w:val="17"/>
              </w:rPr>
            </w:pPr>
            <w:r w:rsidRPr="000F1D2C">
              <w:rPr>
                <w:bCs/>
                <w:i/>
                <w:color w:val="auto"/>
                <w:szCs w:val="17"/>
              </w:rPr>
              <w:t xml:space="preserve">   then</w:t>
            </w:r>
          </w:p>
          <w:p w14:paraId="2C0E8436" w14:textId="77777777" w:rsidR="003E5FA9" w:rsidRPr="000F1D2C" w:rsidRDefault="003E5FA9" w:rsidP="003E5FA9">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bottom w:val="single" w:sz="4" w:space="0" w:color="000000"/>
            </w:tcBorders>
            <w:tcMar>
              <w:top w:w="43" w:type="dxa"/>
              <w:left w:w="43" w:type="dxa"/>
              <w:bottom w:w="43" w:type="dxa"/>
              <w:right w:w="43" w:type="dxa"/>
            </w:tcMar>
          </w:tcPr>
          <w:p w14:paraId="43F2D7D2" w14:textId="77777777" w:rsidR="003E5FA9" w:rsidRPr="000F1D2C" w:rsidRDefault="00602CBD" w:rsidP="009F0B73">
            <w:pPr>
              <w:spacing w:before="60"/>
              <w:jc w:val="center"/>
              <w:rPr>
                <w:rFonts w:asciiTheme="minorHAnsi" w:hAnsiTheme="minorHAnsi"/>
                <w:sz w:val="20"/>
                <w:szCs w:val="20"/>
              </w:rPr>
            </w:pPr>
            <w:r w:rsidRPr="000F1D2C">
              <w:rPr>
                <w:rFonts w:asciiTheme="minorHAnsi" w:hAnsiTheme="minorHAnsi"/>
                <w:sz w:val="20"/>
                <w:szCs w:val="20"/>
              </w:rPr>
              <w:t>NON-ARCHIVAL</w:t>
            </w:r>
          </w:p>
          <w:p w14:paraId="564E62B6" w14:textId="77777777" w:rsidR="003E5FA9"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182DCEA4" w14:textId="77777777" w:rsidR="003E5FA9" w:rsidRPr="000F1D2C" w:rsidRDefault="003E5FA9" w:rsidP="003E5FA9">
            <w:pPr>
              <w:jc w:val="center"/>
              <w:rPr>
                <w:rFonts w:ascii="Arial" w:hAnsi="Arial"/>
                <w:color w:val="auto"/>
                <w:sz w:val="20"/>
                <w:szCs w:val="20"/>
              </w:rPr>
            </w:pPr>
            <w:r w:rsidRPr="000F1D2C">
              <w:rPr>
                <w:color w:val="auto"/>
                <w:sz w:val="20"/>
                <w:szCs w:val="20"/>
              </w:rPr>
              <w:t>OFM</w:t>
            </w:r>
          </w:p>
        </w:tc>
      </w:tr>
      <w:tr w:rsidR="00886843" w:rsidRPr="000F1D2C" w14:paraId="4D63E52A" w14:textId="77777777" w:rsidTr="00FF44C0">
        <w:trPr>
          <w:cantSplit/>
          <w:jc w:val="center"/>
        </w:trPr>
        <w:tc>
          <w:tcPr>
            <w:tcW w:w="1427" w:type="dxa"/>
            <w:tcBorders>
              <w:top w:val="single" w:sz="4" w:space="0" w:color="000000"/>
              <w:bottom w:val="single" w:sz="4" w:space="0" w:color="000000"/>
            </w:tcBorders>
            <w:shd w:val="clear" w:color="auto" w:fill="auto"/>
            <w:tcMar>
              <w:top w:w="43" w:type="dxa"/>
              <w:left w:w="115" w:type="dxa"/>
              <w:bottom w:w="43" w:type="dxa"/>
              <w:right w:w="115" w:type="dxa"/>
            </w:tcMar>
          </w:tcPr>
          <w:p w14:paraId="7EBA990E" w14:textId="77777777" w:rsidR="00886843" w:rsidRPr="000F1D2C" w:rsidRDefault="00886843" w:rsidP="00886843">
            <w:pPr>
              <w:pStyle w:val="TableText-AllOther"/>
              <w:rPr>
                <w:lang w:val="en-US"/>
              </w:rPr>
            </w:pPr>
            <w:r w:rsidRPr="000F1D2C">
              <w:rPr>
                <w:rFonts w:asciiTheme="minorHAnsi" w:hAnsiTheme="minorHAnsi"/>
                <w:szCs w:val="22"/>
                <w:lang w:val="en-US"/>
              </w:rPr>
              <w:t>75-07-12187</w:t>
            </w:r>
            <w:r w:rsidR="008B6005" w:rsidRPr="000F1D2C">
              <w:rPr>
                <w:lang w:val="en-US"/>
              </w:rPr>
              <w:fldChar w:fldCharType="begin"/>
            </w:r>
            <w:r w:rsidRPr="000F1D2C">
              <w:rPr>
                <w:lang w:val="en-US"/>
              </w:rPr>
              <w:instrText xml:space="preserve"> XE "75-07-12187" \f “dan”</w:instrText>
            </w:r>
            <w:r w:rsidR="008B6005" w:rsidRPr="000F1D2C">
              <w:rPr>
                <w:lang w:val="en-US"/>
              </w:rPr>
              <w:fldChar w:fldCharType="end"/>
            </w:r>
          </w:p>
          <w:p w14:paraId="578EBD59" w14:textId="77777777" w:rsidR="00886843" w:rsidRPr="000F1D2C" w:rsidRDefault="00886843" w:rsidP="00886843">
            <w:pPr>
              <w:pStyle w:val="TableText-AllOther"/>
              <w:rPr>
                <w:rFonts w:asciiTheme="minorHAnsi" w:hAnsiTheme="minorHAnsi"/>
                <w:szCs w:val="22"/>
                <w:lang w:val="en-US"/>
              </w:rPr>
            </w:pPr>
            <w:r w:rsidRPr="000F1D2C">
              <w:rPr>
                <w:lang w:val="en-US"/>
              </w:rPr>
              <w:t>Rev. 3</w:t>
            </w:r>
          </w:p>
        </w:tc>
        <w:tc>
          <w:tcPr>
            <w:tcW w:w="8360" w:type="dxa"/>
            <w:tcBorders>
              <w:top w:val="single" w:sz="4" w:space="0" w:color="000000"/>
              <w:bottom w:val="single" w:sz="4" w:space="0" w:color="000000"/>
            </w:tcBorders>
            <w:shd w:val="clear" w:color="auto" w:fill="auto"/>
            <w:tcMar>
              <w:top w:w="43" w:type="dxa"/>
              <w:left w:w="115" w:type="dxa"/>
              <w:bottom w:w="43" w:type="dxa"/>
              <w:right w:w="115" w:type="dxa"/>
            </w:tcMar>
          </w:tcPr>
          <w:p w14:paraId="1A02E490" w14:textId="77777777" w:rsidR="00886843" w:rsidRPr="000F1D2C" w:rsidRDefault="00E3421B" w:rsidP="00886843">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Livestock</w:t>
            </w:r>
            <w:r w:rsidR="0098539F" w:rsidRPr="000F1D2C">
              <w:rPr>
                <w:rFonts w:asciiTheme="minorHAnsi" w:hAnsiTheme="minorHAnsi"/>
                <w:b/>
                <w:bCs/>
                <w:i/>
                <w:color w:val="auto"/>
                <w:szCs w:val="22"/>
              </w:rPr>
              <w:t xml:space="preserve"> </w:t>
            </w:r>
            <w:r w:rsidR="00886843" w:rsidRPr="000F1D2C">
              <w:rPr>
                <w:rFonts w:asciiTheme="minorHAnsi" w:hAnsiTheme="minorHAnsi"/>
                <w:b/>
                <w:bCs/>
                <w:i/>
                <w:color w:val="auto"/>
                <w:szCs w:val="22"/>
              </w:rPr>
              <w:t>Vaccination Record</w:t>
            </w:r>
          </w:p>
          <w:p w14:paraId="7C072AFF" w14:textId="77777777" w:rsidR="00886843" w:rsidRPr="000F1D2C" w:rsidRDefault="00886843" w:rsidP="00886843">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 xml:space="preserve">A record of </w:t>
            </w:r>
            <w:r w:rsidR="00190B2C" w:rsidRPr="000F1D2C">
              <w:rPr>
                <w:rFonts w:asciiTheme="minorHAnsi" w:hAnsiTheme="minorHAnsi"/>
                <w:bCs/>
                <w:color w:val="auto"/>
                <w:szCs w:val="22"/>
              </w:rPr>
              <w:t xml:space="preserve">livestock tested and/or </w:t>
            </w:r>
            <w:r w:rsidRPr="000F1D2C">
              <w:rPr>
                <w:rFonts w:asciiTheme="minorHAnsi" w:hAnsiTheme="minorHAnsi"/>
                <w:bCs/>
                <w:color w:val="auto"/>
                <w:szCs w:val="22"/>
              </w:rPr>
              <w:t>vaccinated against</w:t>
            </w:r>
            <w:r w:rsidR="00190B2C" w:rsidRPr="000F1D2C">
              <w:rPr>
                <w:rFonts w:asciiTheme="minorHAnsi" w:hAnsiTheme="minorHAnsi"/>
                <w:bCs/>
                <w:color w:val="auto"/>
                <w:szCs w:val="22"/>
              </w:rPr>
              <w:t xml:space="preserve"> diseases such as</w:t>
            </w:r>
            <w:r w:rsidRPr="000F1D2C">
              <w:rPr>
                <w:rFonts w:asciiTheme="minorHAnsi" w:hAnsiTheme="minorHAnsi"/>
                <w:bCs/>
                <w:color w:val="auto"/>
                <w:szCs w:val="22"/>
              </w:rPr>
              <w:t xml:space="preserve"> brucellosis.</w:t>
            </w:r>
            <w:r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"calfhood vaccination" \f “subject” </w:instrText>
            </w:r>
            <w:r w:rsidR="008B6005" w:rsidRPr="000F1D2C">
              <w:rPr>
                <w:rFonts w:asciiTheme="minorHAnsi" w:eastAsia="Times New Roman" w:hAnsiTheme="minorHAnsi"/>
                <w:color w:val="auto"/>
                <w:szCs w:val="22"/>
              </w:rPr>
              <w:fldChar w:fldCharType="end"/>
            </w:r>
          </w:p>
          <w:p w14:paraId="3A096BCD" w14:textId="77777777" w:rsidR="00886843" w:rsidRPr="000F1D2C" w:rsidRDefault="00886843" w:rsidP="00886843">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1679785C" w14:textId="77777777" w:rsidR="00886843" w:rsidRPr="000F1D2C" w:rsidRDefault="00886843" w:rsidP="00886843">
            <w:pPr>
              <w:pStyle w:val="ListParagraph"/>
              <w:numPr>
                <w:ilvl w:val="0"/>
                <w:numId w:val="4"/>
              </w:numPr>
              <w:spacing w:before="60" w:after="60"/>
              <w:rPr>
                <w:rFonts w:asciiTheme="minorHAnsi" w:hAnsiTheme="minorHAnsi"/>
                <w:bCs/>
                <w:color w:val="auto"/>
                <w:szCs w:val="22"/>
              </w:rPr>
            </w:pPr>
            <w:r w:rsidRPr="000F1D2C">
              <w:rPr>
                <w:rFonts w:asciiTheme="minorHAnsi" w:hAnsiTheme="minorHAnsi"/>
                <w:bCs/>
                <w:color w:val="auto"/>
                <w:szCs w:val="22"/>
              </w:rPr>
              <w:t>VS form 4-26 or other prescribed forms;</w:t>
            </w:r>
          </w:p>
          <w:p w14:paraId="4D0B0F94" w14:textId="77777777" w:rsidR="00886843" w:rsidRPr="000F1D2C" w:rsidRDefault="00886843" w:rsidP="00886843">
            <w:pPr>
              <w:pStyle w:val="ListParagraph"/>
              <w:numPr>
                <w:ilvl w:val="0"/>
                <w:numId w:val="4"/>
              </w:numPr>
              <w:spacing w:before="60" w:after="60"/>
              <w:rPr>
                <w:rFonts w:asciiTheme="minorHAnsi" w:eastAsia="Times New Roman" w:hAnsiTheme="minorHAnsi"/>
                <w:b/>
                <w:i/>
                <w:color w:val="auto"/>
                <w:szCs w:val="22"/>
              </w:rPr>
            </w:pPr>
            <w:r w:rsidRPr="000F1D2C">
              <w:rPr>
                <w:rFonts w:asciiTheme="minorHAnsi" w:hAnsiTheme="minorHAnsi"/>
                <w:bCs/>
                <w:color w:val="auto"/>
                <w:szCs w:val="22"/>
              </w:rPr>
              <w:t>Correspondence regarding the animals.</w:t>
            </w:r>
          </w:p>
        </w:tc>
        <w:tc>
          <w:tcPr>
            <w:tcW w:w="2883" w:type="dxa"/>
            <w:tcBorders>
              <w:top w:val="single" w:sz="4" w:space="0" w:color="000000"/>
              <w:bottom w:val="single" w:sz="4" w:space="0" w:color="000000"/>
            </w:tcBorders>
            <w:shd w:val="clear" w:color="auto" w:fill="auto"/>
            <w:tcMar>
              <w:top w:w="43" w:type="dxa"/>
              <w:left w:w="115" w:type="dxa"/>
              <w:bottom w:w="43" w:type="dxa"/>
              <w:right w:w="115" w:type="dxa"/>
            </w:tcMar>
          </w:tcPr>
          <w:p w14:paraId="3C617669" w14:textId="77777777" w:rsidR="00886843" w:rsidRPr="000F1D2C" w:rsidRDefault="00886843" w:rsidP="00886843">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0208653A" w14:textId="77777777" w:rsidR="00886843" w:rsidRPr="000F1D2C" w:rsidRDefault="00886843" w:rsidP="00886843">
            <w:pPr>
              <w:spacing w:before="60" w:after="60"/>
              <w:rPr>
                <w:bCs/>
                <w:i/>
                <w:color w:val="auto"/>
                <w:szCs w:val="17"/>
              </w:rPr>
            </w:pPr>
            <w:r w:rsidRPr="000F1D2C">
              <w:rPr>
                <w:bCs/>
                <w:i/>
                <w:color w:val="auto"/>
                <w:szCs w:val="17"/>
              </w:rPr>
              <w:t xml:space="preserve">   then</w:t>
            </w:r>
          </w:p>
          <w:p w14:paraId="172015B3" w14:textId="77777777" w:rsidR="00886843" w:rsidRPr="000F1D2C" w:rsidRDefault="00886843" w:rsidP="00886843">
            <w:pPr>
              <w:spacing w:before="60" w:after="60"/>
              <w:rPr>
                <w:b/>
                <w:bCs/>
                <w:color w:val="auto"/>
                <w:szCs w:val="17"/>
              </w:rPr>
            </w:pPr>
            <w:r w:rsidRPr="000F1D2C">
              <w:rPr>
                <w:b/>
                <w:bCs/>
                <w:color w:val="auto"/>
                <w:szCs w:val="17"/>
              </w:rPr>
              <w:t>Destroy</w:t>
            </w:r>
            <w:r w:rsidRPr="000F1D2C">
              <w:rPr>
                <w:bCs/>
                <w:color w:val="auto"/>
                <w:szCs w:val="17"/>
              </w:rPr>
              <w:t>.</w:t>
            </w:r>
          </w:p>
        </w:tc>
        <w:tc>
          <w:tcPr>
            <w:tcW w:w="1730" w:type="dxa"/>
            <w:tcBorders>
              <w:top w:val="single" w:sz="4" w:space="0" w:color="000000"/>
              <w:bottom w:val="single" w:sz="4" w:space="0" w:color="000000"/>
            </w:tcBorders>
            <w:shd w:val="clear" w:color="auto" w:fill="auto"/>
            <w:tcMar>
              <w:top w:w="43" w:type="dxa"/>
              <w:left w:w="43" w:type="dxa"/>
              <w:bottom w:w="43" w:type="dxa"/>
              <w:right w:w="43" w:type="dxa"/>
            </w:tcMar>
          </w:tcPr>
          <w:p w14:paraId="44ED2D46" w14:textId="77777777" w:rsidR="00886843" w:rsidRPr="000F1D2C" w:rsidRDefault="00886843" w:rsidP="00886843">
            <w:pPr>
              <w:spacing w:before="60"/>
              <w:jc w:val="center"/>
              <w:rPr>
                <w:rFonts w:asciiTheme="minorHAnsi" w:hAnsiTheme="minorHAnsi"/>
                <w:sz w:val="20"/>
                <w:szCs w:val="20"/>
              </w:rPr>
            </w:pPr>
            <w:r w:rsidRPr="000F1D2C">
              <w:rPr>
                <w:rFonts w:asciiTheme="minorHAnsi" w:hAnsiTheme="minorHAnsi"/>
                <w:sz w:val="20"/>
                <w:szCs w:val="20"/>
              </w:rPr>
              <w:t>NON-ARCHIVAL</w:t>
            </w:r>
          </w:p>
          <w:p w14:paraId="59EEBE94" w14:textId="77777777" w:rsidR="00886843" w:rsidRPr="000F1D2C" w:rsidRDefault="00886843" w:rsidP="00886843">
            <w:pPr>
              <w:jc w:val="center"/>
              <w:rPr>
                <w:rFonts w:asciiTheme="minorHAnsi" w:hAnsiTheme="minorHAnsi"/>
                <w:sz w:val="20"/>
                <w:szCs w:val="20"/>
              </w:rPr>
            </w:pPr>
            <w:r w:rsidRPr="000F1D2C">
              <w:rPr>
                <w:rFonts w:asciiTheme="minorHAnsi" w:hAnsiTheme="minorHAnsi"/>
                <w:sz w:val="20"/>
                <w:szCs w:val="20"/>
              </w:rPr>
              <w:t>NON-ESSENTIAL</w:t>
            </w:r>
          </w:p>
          <w:p w14:paraId="3712200A" w14:textId="77777777" w:rsidR="00886843" w:rsidRPr="000F1D2C" w:rsidRDefault="00886843" w:rsidP="006174DC">
            <w:pPr>
              <w:jc w:val="center"/>
              <w:rPr>
                <w:rFonts w:asciiTheme="minorHAnsi" w:hAnsiTheme="minorHAnsi"/>
                <w:sz w:val="20"/>
                <w:szCs w:val="20"/>
              </w:rPr>
            </w:pPr>
            <w:r w:rsidRPr="000F1D2C">
              <w:rPr>
                <w:color w:val="auto"/>
                <w:sz w:val="20"/>
                <w:szCs w:val="20"/>
              </w:rPr>
              <w:t>OFM</w:t>
            </w:r>
          </w:p>
        </w:tc>
      </w:tr>
      <w:tr w:rsidR="003E5FA9" w:rsidRPr="000F1D2C" w14:paraId="386F77DC" w14:textId="77777777" w:rsidTr="00FF44C0">
        <w:trPr>
          <w:cantSplit/>
          <w:jc w:val="center"/>
        </w:trPr>
        <w:tc>
          <w:tcPr>
            <w:tcW w:w="1427" w:type="dxa"/>
            <w:tcBorders>
              <w:top w:val="single" w:sz="4" w:space="0" w:color="000000"/>
              <w:bottom w:val="single" w:sz="4" w:space="0" w:color="000000"/>
            </w:tcBorders>
            <w:tcMar>
              <w:top w:w="43" w:type="dxa"/>
              <w:left w:w="115" w:type="dxa"/>
              <w:bottom w:w="43" w:type="dxa"/>
              <w:right w:w="115" w:type="dxa"/>
            </w:tcMar>
          </w:tcPr>
          <w:p w14:paraId="0C5B6BAE" w14:textId="77777777" w:rsidR="003E5FA9" w:rsidRPr="000F1D2C" w:rsidRDefault="003E5FA9" w:rsidP="003E5FA9">
            <w:pPr>
              <w:pStyle w:val="TableText-AllOther"/>
              <w:rPr>
                <w:rFonts w:asciiTheme="minorHAnsi" w:hAnsiTheme="minorHAnsi"/>
                <w:szCs w:val="22"/>
                <w:lang w:val="en-US"/>
              </w:rPr>
            </w:pPr>
            <w:r w:rsidRPr="000F1D2C">
              <w:rPr>
                <w:rFonts w:asciiTheme="minorHAnsi" w:hAnsiTheme="minorHAnsi"/>
                <w:szCs w:val="22"/>
                <w:lang w:val="en-US"/>
              </w:rPr>
              <w:t>92-07-50784</w:t>
            </w:r>
            <w:r w:rsidR="008B6005" w:rsidRPr="000F1D2C">
              <w:rPr>
                <w:szCs w:val="22"/>
                <w:lang w:val="en-US"/>
              </w:rPr>
              <w:fldChar w:fldCharType="begin"/>
            </w:r>
            <w:r w:rsidR="00781BCA" w:rsidRPr="000F1D2C">
              <w:rPr>
                <w:szCs w:val="22"/>
                <w:lang w:val="en-US"/>
              </w:rPr>
              <w:instrText xml:space="preserve"> XE "92-07-50784" \f “dan”</w:instrText>
            </w:r>
            <w:r w:rsidR="008B6005" w:rsidRPr="000F1D2C">
              <w:rPr>
                <w:szCs w:val="22"/>
                <w:lang w:val="en-US"/>
              </w:rPr>
              <w:fldChar w:fldCharType="end"/>
            </w:r>
          </w:p>
          <w:p w14:paraId="2A3EA982" w14:textId="77777777" w:rsidR="003E5FA9" w:rsidRPr="000F1D2C" w:rsidRDefault="003E5FA9" w:rsidP="00C2795C">
            <w:pPr>
              <w:pStyle w:val="TableText-AllOther"/>
              <w:rPr>
                <w:lang w:val="en-US"/>
              </w:rPr>
            </w:pPr>
            <w:r w:rsidRPr="000F1D2C">
              <w:rPr>
                <w:lang w:val="en-US"/>
              </w:rPr>
              <w:t>Rev.</w:t>
            </w:r>
            <w:r w:rsidR="00ED6BD9" w:rsidRPr="000F1D2C">
              <w:rPr>
                <w:lang w:val="en-US"/>
              </w:rPr>
              <w:t xml:space="preserve"> </w:t>
            </w:r>
            <w:r w:rsidR="00C2795C">
              <w:rPr>
                <w:lang w:val="en-US"/>
              </w:rPr>
              <w:t>2</w:t>
            </w:r>
          </w:p>
        </w:tc>
        <w:tc>
          <w:tcPr>
            <w:tcW w:w="8360" w:type="dxa"/>
            <w:tcBorders>
              <w:top w:val="single" w:sz="4" w:space="0" w:color="000000"/>
              <w:bottom w:val="single" w:sz="4" w:space="0" w:color="000000"/>
            </w:tcBorders>
            <w:tcMar>
              <w:top w:w="43" w:type="dxa"/>
              <w:left w:w="115" w:type="dxa"/>
              <w:bottom w:w="43" w:type="dxa"/>
              <w:right w:w="115" w:type="dxa"/>
            </w:tcMar>
          </w:tcPr>
          <w:p w14:paraId="40F9BC04" w14:textId="77777777" w:rsidR="003E5FA9" w:rsidRPr="000F1D2C" w:rsidRDefault="003E5FA9" w:rsidP="003E5FA9">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Quarantine Record</w:t>
            </w:r>
          </w:p>
          <w:p w14:paraId="47AEAC7C" w14:textId="77777777" w:rsidR="003E5FA9" w:rsidRPr="000F1D2C" w:rsidRDefault="003E5FA9" w:rsidP="00AD2804">
            <w:pPr>
              <w:spacing w:before="60" w:after="60"/>
              <w:rPr>
                <w:i/>
                <w:color w:val="auto"/>
                <w:sz w:val="21"/>
                <w:szCs w:val="21"/>
              </w:rPr>
            </w:pPr>
            <w:r w:rsidRPr="000F1D2C">
              <w:rPr>
                <w:rFonts w:asciiTheme="minorHAnsi" w:eastAsia="Times New Roman" w:hAnsiTheme="minorHAnsi"/>
                <w:color w:val="auto"/>
                <w:szCs w:val="22"/>
              </w:rPr>
              <w:t>Provides a record of quarantined animals with suspected disease problems and/or illegally imported that are awaiting necessary testing.</w:t>
            </w:r>
            <w:r w:rsidR="00AD2804"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AD2804" w:rsidRPr="000F1D2C">
              <w:rPr>
                <w:rFonts w:asciiTheme="minorHAnsi" w:eastAsia="Times New Roman" w:hAnsiTheme="minorHAnsi"/>
                <w:color w:val="auto"/>
                <w:szCs w:val="22"/>
              </w:rPr>
              <w:instrText xml:space="preserve"> XE "quarantine record" \f “subject” </w:instrText>
            </w:r>
            <w:r w:rsidR="008B6005" w:rsidRPr="000F1D2C">
              <w:rPr>
                <w:rFonts w:asciiTheme="minorHAnsi" w:eastAsia="Times New Roman" w:hAnsiTheme="minorHAnsi"/>
                <w:color w:val="auto"/>
                <w:szCs w:val="22"/>
              </w:rPr>
              <w:fldChar w:fldCharType="end"/>
            </w:r>
          </w:p>
        </w:tc>
        <w:tc>
          <w:tcPr>
            <w:tcW w:w="2883" w:type="dxa"/>
            <w:tcBorders>
              <w:top w:val="single" w:sz="4" w:space="0" w:color="000000"/>
              <w:bottom w:val="single" w:sz="4" w:space="0" w:color="000000"/>
            </w:tcBorders>
            <w:tcMar>
              <w:top w:w="43" w:type="dxa"/>
              <w:left w:w="115" w:type="dxa"/>
              <w:bottom w:w="43" w:type="dxa"/>
              <w:right w:w="115" w:type="dxa"/>
            </w:tcMar>
          </w:tcPr>
          <w:p w14:paraId="131BF262" w14:textId="77777777" w:rsidR="003E5FA9" w:rsidRPr="000F1D2C" w:rsidRDefault="003E5FA9" w:rsidP="003E5FA9">
            <w:pPr>
              <w:spacing w:before="60" w:after="60"/>
              <w:rPr>
                <w:bCs/>
                <w:color w:val="auto"/>
                <w:szCs w:val="17"/>
              </w:rPr>
            </w:pPr>
            <w:r w:rsidRPr="000F1D2C">
              <w:rPr>
                <w:b/>
                <w:bCs/>
                <w:color w:val="auto"/>
                <w:szCs w:val="17"/>
              </w:rPr>
              <w:t xml:space="preserve">Retain </w:t>
            </w:r>
            <w:r w:rsidRPr="000F1D2C">
              <w:rPr>
                <w:bCs/>
                <w:color w:val="auto"/>
                <w:szCs w:val="17"/>
              </w:rPr>
              <w:t xml:space="preserve">for </w:t>
            </w:r>
            <w:r w:rsidR="00FF0005" w:rsidRPr="000F1D2C">
              <w:rPr>
                <w:bCs/>
                <w:color w:val="auto"/>
                <w:szCs w:val="17"/>
              </w:rPr>
              <w:t>6</w:t>
            </w:r>
            <w:r w:rsidRPr="000F1D2C">
              <w:rPr>
                <w:bCs/>
                <w:color w:val="auto"/>
                <w:szCs w:val="17"/>
              </w:rPr>
              <w:t xml:space="preserve"> year</w:t>
            </w:r>
            <w:r w:rsidR="00FF0005" w:rsidRPr="000F1D2C">
              <w:rPr>
                <w:bCs/>
                <w:color w:val="auto"/>
                <w:szCs w:val="17"/>
              </w:rPr>
              <w:t>s</w:t>
            </w:r>
            <w:r w:rsidR="004E723A" w:rsidRPr="000F1D2C">
              <w:rPr>
                <w:bCs/>
                <w:color w:val="auto"/>
                <w:szCs w:val="17"/>
              </w:rPr>
              <w:t xml:space="preserve"> after quarantine is released</w:t>
            </w:r>
          </w:p>
          <w:p w14:paraId="322E4B35" w14:textId="77777777" w:rsidR="003E5FA9" w:rsidRPr="000F1D2C" w:rsidRDefault="003E5FA9" w:rsidP="003E5FA9">
            <w:pPr>
              <w:spacing w:before="60" w:after="60"/>
              <w:rPr>
                <w:bCs/>
                <w:i/>
                <w:color w:val="auto"/>
                <w:szCs w:val="17"/>
              </w:rPr>
            </w:pPr>
            <w:r w:rsidRPr="000F1D2C">
              <w:rPr>
                <w:bCs/>
                <w:i/>
                <w:color w:val="auto"/>
                <w:szCs w:val="17"/>
              </w:rPr>
              <w:t xml:space="preserve">   then</w:t>
            </w:r>
          </w:p>
          <w:p w14:paraId="3507ED2C" w14:textId="77777777" w:rsidR="003E5FA9" w:rsidRPr="000F1D2C" w:rsidRDefault="003E5FA9" w:rsidP="003E5FA9">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bottom w:val="single" w:sz="4" w:space="0" w:color="000000"/>
            </w:tcBorders>
            <w:tcMar>
              <w:top w:w="43" w:type="dxa"/>
              <w:left w:w="43" w:type="dxa"/>
              <w:bottom w:w="43" w:type="dxa"/>
              <w:right w:w="43" w:type="dxa"/>
            </w:tcMar>
          </w:tcPr>
          <w:p w14:paraId="0C227E50" w14:textId="77777777" w:rsidR="003E5FA9" w:rsidRPr="000F1D2C" w:rsidRDefault="00602CBD" w:rsidP="009F0B73">
            <w:pPr>
              <w:spacing w:before="60"/>
              <w:jc w:val="center"/>
              <w:rPr>
                <w:rFonts w:asciiTheme="minorHAnsi" w:hAnsiTheme="minorHAnsi"/>
                <w:sz w:val="20"/>
                <w:szCs w:val="20"/>
              </w:rPr>
            </w:pPr>
            <w:r w:rsidRPr="000F1D2C">
              <w:rPr>
                <w:rFonts w:asciiTheme="minorHAnsi" w:hAnsiTheme="minorHAnsi"/>
                <w:sz w:val="20"/>
                <w:szCs w:val="20"/>
              </w:rPr>
              <w:t>NON-ARCHIVAL</w:t>
            </w:r>
          </w:p>
          <w:p w14:paraId="225487EC" w14:textId="1D2616C9" w:rsidR="003E5FA9" w:rsidRPr="000F1D2C" w:rsidRDefault="006563D8" w:rsidP="006563D8">
            <w:pPr>
              <w:jc w:val="center"/>
            </w:pPr>
            <w:r w:rsidRPr="000F1D2C">
              <w:rPr>
                <w:b/>
              </w:rPr>
              <w:t>ESSENTIAL</w:t>
            </w:r>
            <w:r w:rsidR="008B6005" w:rsidRPr="000F1D2C">
              <w:rPr>
                <w:color w:val="auto"/>
              </w:rPr>
              <w:fldChar w:fldCharType="begin"/>
            </w:r>
            <w:r w:rsidRPr="000F1D2C">
              <w:rPr>
                <w:color w:val="auto"/>
              </w:rPr>
              <w:instrText xml:space="preserve"> XE "ANIMAL SERVICES:</w:instrText>
            </w:r>
            <w:r w:rsidR="00653A49">
              <w:rPr>
                <w:color w:val="auto"/>
              </w:rPr>
              <w:instrText>Disease Control</w:instrText>
            </w:r>
            <w:r w:rsidRPr="000F1D2C">
              <w:rPr>
                <w:color w:val="auto"/>
              </w:rPr>
              <w:instrText xml:space="preserve">:Quarantine Record” \f "essential" </w:instrText>
            </w:r>
            <w:r w:rsidR="008B6005" w:rsidRPr="000F1D2C">
              <w:rPr>
                <w:color w:val="auto"/>
              </w:rPr>
              <w:fldChar w:fldCharType="end"/>
            </w:r>
          </w:p>
          <w:p w14:paraId="727171D3" w14:textId="77777777" w:rsidR="00B15E47" w:rsidRPr="00B15E47" w:rsidRDefault="00B15E47" w:rsidP="00B15E47">
            <w:pPr>
              <w:jc w:val="center"/>
              <w:rPr>
                <w:b/>
                <w:color w:val="auto"/>
                <w:sz w:val="16"/>
                <w:szCs w:val="16"/>
              </w:rPr>
            </w:pPr>
            <w:r>
              <w:rPr>
                <w:b/>
                <w:color w:val="auto"/>
                <w:sz w:val="16"/>
                <w:szCs w:val="16"/>
              </w:rPr>
              <w:t>(for Disaster Recovery)</w:t>
            </w:r>
          </w:p>
          <w:p w14:paraId="1FEF3FCE" w14:textId="77777777" w:rsidR="003E5FA9" w:rsidRPr="000F1D2C" w:rsidRDefault="003E5FA9" w:rsidP="006563D8">
            <w:pPr>
              <w:jc w:val="center"/>
              <w:rPr>
                <w:rFonts w:ascii="Arial" w:hAnsi="Arial"/>
                <w:color w:val="auto"/>
                <w:sz w:val="20"/>
                <w:szCs w:val="20"/>
              </w:rPr>
            </w:pPr>
            <w:r w:rsidRPr="000F1D2C">
              <w:rPr>
                <w:color w:val="auto"/>
                <w:sz w:val="20"/>
                <w:szCs w:val="20"/>
              </w:rPr>
              <w:t>OFM</w:t>
            </w:r>
          </w:p>
        </w:tc>
      </w:tr>
    </w:tbl>
    <w:p w14:paraId="27560B57" w14:textId="77777777" w:rsidR="00D76081" w:rsidRPr="000F1D2C" w:rsidRDefault="00D76081" w:rsidP="00D76081">
      <w:pPr>
        <w:rPr>
          <w:color w:val="auto"/>
        </w:rPr>
      </w:pPr>
    </w:p>
    <w:p w14:paraId="2AFDC8F8" w14:textId="77777777" w:rsidR="00D76081" w:rsidRPr="000F1D2C" w:rsidRDefault="00D76081" w:rsidP="00D76081">
      <w:pPr>
        <w:rPr>
          <w:color w:val="auto"/>
          <w:szCs w:val="22"/>
        </w:rPr>
      </w:pPr>
    </w:p>
    <w:p w14:paraId="6513AD0E" w14:textId="77777777" w:rsidR="003A718D" w:rsidRPr="000F1D2C" w:rsidRDefault="003A718D" w:rsidP="00D76081">
      <w:pPr>
        <w:rPr>
          <w:color w:val="auto"/>
          <w:szCs w:val="22"/>
        </w:rPr>
        <w:sectPr w:rsidR="003A718D" w:rsidRPr="000F1D2C" w:rsidSect="00220E22">
          <w:footerReference w:type="default" r:id="rId14"/>
          <w:pgSz w:w="15840" w:h="12240" w:orient="landscape" w:code="1"/>
          <w:pgMar w:top="1080" w:right="720" w:bottom="1080" w:left="720" w:header="1080" w:footer="720" w:gutter="0"/>
          <w:cols w:space="720"/>
          <w:docGrid w:linePitch="360"/>
        </w:sectPr>
      </w:pPr>
    </w:p>
    <w:p w14:paraId="3EE2DF8E" w14:textId="77777777" w:rsidR="003E650C" w:rsidRPr="000F1D2C" w:rsidRDefault="00A819D4" w:rsidP="003E650C">
      <w:pPr>
        <w:pStyle w:val="Functions"/>
        <w:rPr>
          <w:color w:val="auto"/>
        </w:rPr>
      </w:pPr>
      <w:bookmarkStart w:id="7" w:name="_Toc29391605"/>
      <w:r w:rsidRPr="000F1D2C">
        <w:rPr>
          <w:color w:val="auto"/>
        </w:rPr>
        <w:lastRenderedPageBreak/>
        <w:t>COMMODITIES</w:t>
      </w:r>
      <w:bookmarkEnd w:id="7"/>
    </w:p>
    <w:p w14:paraId="20A732E3" w14:textId="77777777" w:rsidR="003E650C" w:rsidRPr="000F1D2C" w:rsidRDefault="003E650C" w:rsidP="003E650C">
      <w:pPr>
        <w:overflowPunct w:val="0"/>
        <w:autoSpaceDE w:val="0"/>
        <w:autoSpaceDN w:val="0"/>
        <w:adjustRightInd w:val="0"/>
        <w:spacing w:after="120"/>
        <w:textAlignment w:val="baseline"/>
        <w:rPr>
          <w:color w:val="auto"/>
        </w:rPr>
      </w:pPr>
      <w:r w:rsidRPr="000F1D2C">
        <w:rPr>
          <w:color w:val="auto"/>
        </w:rPr>
        <w:t xml:space="preserve">This section covers records relating </w:t>
      </w:r>
      <w:r w:rsidR="00A819D4" w:rsidRPr="000F1D2C">
        <w:rPr>
          <w:color w:val="auto"/>
        </w:rPr>
        <w:t>to inspections, certifications and other oversight activities for commodities such as grains</w:t>
      </w:r>
      <w:r w:rsidR="00056BF8" w:rsidRPr="000F1D2C">
        <w:rPr>
          <w:color w:val="auto"/>
        </w:rPr>
        <w:t>, fruits, vegetables and seeds.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0173A" w:rsidRPr="000F1D2C" w14:paraId="2C4590DD" w14:textId="77777777" w:rsidTr="006174D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58024F" w14:textId="77777777" w:rsidR="0090173A" w:rsidRPr="000F1D2C" w:rsidRDefault="0090173A" w:rsidP="00B81DA6">
            <w:pPr>
              <w:pStyle w:val="Activties"/>
              <w:tabs>
                <w:tab w:val="clear" w:pos="720"/>
              </w:tabs>
              <w:spacing w:after="0"/>
              <w:ind w:left="864" w:hanging="864"/>
              <w:rPr>
                <w:color w:val="auto"/>
              </w:rPr>
            </w:pPr>
            <w:bookmarkStart w:id="8" w:name="_Toc29391606"/>
            <w:r w:rsidRPr="000F1D2C">
              <w:rPr>
                <w:color w:val="auto"/>
              </w:rPr>
              <w:t>ALL COMMODITIES</w:t>
            </w:r>
            <w:bookmarkEnd w:id="8"/>
          </w:p>
          <w:p w14:paraId="505D745A" w14:textId="77777777" w:rsidR="007B515E" w:rsidRPr="000F1D2C" w:rsidRDefault="0090173A" w:rsidP="00FC026D">
            <w:pPr>
              <w:pStyle w:val="ActivityText"/>
              <w:ind w:left="871"/>
              <w:rPr>
                <w:color w:val="auto"/>
              </w:rPr>
            </w:pPr>
            <w:r w:rsidRPr="000F1D2C">
              <w:rPr>
                <w:color w:val="auto"/>
              </w:rPr>
              <w:t>The activity relating to the inspections, certifications, and other related records regarding the import/export and growing of all commodities.</w:t>
            </w:r>
          </w:p>
        </w:tc>
      </w:tr>
      <w:tr w:rsidR="0090173A" w:rsidRPr="000F1D2C" w14:paraId="0D7FFDA8"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D344E8"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72ADB" w14:textId="77777777" w:rsidR="0090173A" w:rsidRPr="000F1D2C" w:rsidRDefault="0090173A" w:rsidP="00B81DA6">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0404B3"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20"/>
                <w:szCs w:val="20"/>
              </w:rPr>
              <w:t>RETENTION AND</w:t>
            </w:r>
          </w:p>
          <w:p w14:paraId="5E352B81"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D2E3F5"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90173A" w:rsidRPr="000F1D2C" w14:paraId="1A056226"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32CCBC" w14:textId="77777777" w:rsidR="0090173A" w:rsidRPr="000F1D2C" w:rsidRDefault="0090173A" w:rsidP="00B81DA6">
            <w:pPr>
              <w:pStyle w:val="TableText-AllOther"/>
              <w:rPr>
                <w:rFonts w:asciiTheme="minorHAnsi" w:hAnsiTheme="minorHAnsi"/>
                <w:szCs w:val="22"/>
                <w:lang w:val="en-US"/>
              </w:rPr>
            </w:pPr>
            <w:r w:rsidRPr="000F1D2C">
              <w:rPr>
                <w:rFonts w:asciiTheme="minorHAnsi" w:hAnsiTheme="minorHAnsi"/>
                <w:szCs w:val="22"/>
                <w:lang w:val="en-US"/>
              </w:rPr>
              <w:t>86-06-36664</w:t>
            </w:r>
            <w:r w:rsidR="008B6005" w:rsidRPr="000F1D2C">
              <w:rPr>
                <w:szCs w:val="22"/>
                <w:lang w:val="en-US"/>
              </w:rPr>
              <w:fldChar w:fldCharType="begin"/>
            </w:r>
            <w:r w:rsidRPr="000F1D2C">
              <w:rPr>
                <w:szCs w:val="22"/>
                <w:lang w:val="en-US"/>
              </w:rPr>
              <w:instrText xml:space="preserve"> XE "86-06-36664" \f “dan”</w:instrText>
            </w:r>
            <w:r w:rsidR="008B6005" w:rsidRPr="000F1D2C">
              <w:rPr>
                <w:szCs w:val="22"/>
                <w:lang w:val="en-US"/>
              </w:rPr>
              <w:fldChar w:fldCharType="end"/>
            </w:r>
          </w:p>
          <w:p w14:paraId="71E4EC56" w14:textId="77777777" w:rsidR="0090173A" w:rsidRPr="000F1D2C" w:rsidRDefault="0090173A" w:rsidP="00921E4D">
            <w:pPr>
              <w:pStyle w:val="TableText-AllOther"/>
              <w:rPr>
                <w:lang w:val="en-US"/>
              </w:rPr>
            </w:pPr>
            <w:r w:rsidRPr="000F1D2C">
              <w:rPr>
                <w:lang w:val="en-US"/>
              </w:rPr>
              <w:t xml:space="preserve">Rev. </w:t>
            </w:r>
            <w:r w:rsidR="00921E4D" w:rsidRPr="000F1D2C">
              <w:rPr>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4B873E" w14:textId="77777777" w:rsidR="0090173A" w:rsidRPr="000F1D2C" w:rsidRDefault="0090173A" w:rsidP="00B81DA6">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Certificate of Compliance</w:t>
            </w:r>
          </w:p>
          <w:p w14:paraId="4A904AF0" w14:textId="5E95825F" w:rsidR="00A84FD9" w:rsidRPr="000F1D2C" w:rsidRDefault="00A84FD9" w:rsidP="00B81DA6">
            <w:pPr>
              <w:spacing w:before="60" w:after="60"/>
              <w:rPr>
                <w:rFonts w:asciiTheme="minorHAnsi" w:eastAsia="Times New Roman" w:hAnsiTheme="minorHAnsi"/>
                <w:color w:val="auto"/>
                <w:szCs w:val="22"/>
              </w:rPr>
            </w:pPr>
            <w:r w:rsidRPr="000F1D2C">
              <w:rPr>
                <w:rFonts w:asciiTheme="minorHAnsi" w:hAnsiTheme="minorHAnsi"/>
                <w:bCs/>
                <w:color w:val="auto"/>
                <w:szCs w:val="22"/>
              </w:rPr>
              <w:t xml:space="preserve">Records relating to the certificates of compliance issued to </w:t>
            </w:r>
            <w:r w:rsidR="0090173A" w:rsidRPr="000F1D2C">
              <w:rPr>
                <w:rFonts w:asciiTheme="minorHAnsi" w:hAnsiTheme="minorHAnsi"/>
                <w:bCs/>
                <w:color w:val="auto"/>
                <w:szCs w:val="22"/>
              </w:rPr>
              <w:t>growers, shippers or warehouses that shipments of agricultural commodities</w:t>
            </w:r>
            <w:r w:rsidRPr="000F1D2C">
              <w:rPr>
                <w:rFonts w:asciiTheme="minorHAnsi" w:hAnsiTheme="minorHAnsi"/>
                <w:bCs/>
                <w:color w:val="auto"/>
                <w:szCs w:val="22"/>
              </w:rPr>
              <w:t xml:space="preserve"> (grains, </w:t>
            </w:r>
            <w:r w:rsidR="00884BDA" w:rsidRPr="000F1D2C">
              <w:rPr>
                <w:rFonts w:asciiTheme="minorHAnsi" w:hAnsiTheme="minorHAnsi"/>
                <w:bCs/>
                <w:color w:val="auto"/>
                <w:szCs w:val="22"/>
              </w:rPr>
              <w:t>seeds, fruits, vegetables etc.)</w:t>
            </w:r>
            <w:r w:rsidR="0090173A" w:rsidRPr="000F1D2C">
              <w:rPr>
                <w:rFonts w:asciiTheme="minorHAnsi" w:hAnsiTheme="minorHAnsi"/>
                <w:bCs/>
                <w:color w:val="auto"/>
                <w:szCs w:val="22"/>
              </w:rPr>
              <w:t xml:space="preserve"> are in compliance with</w:t>
            </w:r>
            <w:r w:rsidR="00884BDA" w:rsidRPr="000F1D2C">
              <w:rPr>
                <w:rFonts w:asciiTheme="minorHAnsi" w:hAnsiTheme="minorHAnsi"/>
                <w:bCs/>
                <w:color w:val="auto"/>
                <w:szCs w:val="22"/>
              </w:rPr>
              <w:t xml:space="preserve"> the kinds, classes,</w:t>
            </w:r>
            <w:r w:rsidR="0090173A" w:rsidRPr="000F1D2C">
              <w:rPr>
                <w:rFonts w:asciiTheme="minorHAnsi" w:hAnsiTheme="minorHAnsi"/>
                <w:bCs/>
                <w:color w:val="auto"/>
                <w:szCs w:val="22"/>
              </w:rPr>
              <w:t xml:space="preserve"> grades and standards as set forth in federal regulations and state statutes.</w:t>
            </w:r>
            <w:r w:rsidR="0090173A" w:rsidRPr="000F1D2C">
              <w:rPr>
                <w:rFonts w:asciiTheme="minorHAnsi" w:eastAsia="Times New Roman" w:hAnsiTheme="minorHAnsi"/>
                <w:color w:val="auto"/>
                <w:szCs w:val="22"/>
              </w:rPr>
              <w:t xml:space="preserve"> </w:t>
            </w:r>
            <w:r w:rsidR="00653A49" w:rsidRPr="000F1D2C">
              <w:rPr>
                <w:rFonts w:asciiTheme="minorHAnsi" w:eastAsia="Times New Roman" w:hAnsiTheme="minorHAnsi"/>
                <w:color w:val="auto"/>
                <w:szCs w:val="22"/>
              </w:rPr>
              <w:fldChar w:fldCharType="begin"/>
            </w:r>
            <w:r w:rsidR="00653A49" w:rsidRPr="000F1D2C">
              <w:rPr>
                <w:rFonts w:asciiTheme="minorHAnsi" w:eastAsia="Times New Roman" w:hAnsiTheme="minorHAnsi"/>
                <w:color w:val="auto"/>
                <w:szCs w:val="22"/>
              </w:rPr>
              <w:instrText xml:space="preserve"> XE "</w:instrText>
            </w:r>
            <w:r w:rsidR="00653A49">
              <w:rPr>
                <w:rFonts w:asciiTheme="minorHAnsi" w:eastAsia="Times New Roman" w:hAnsiTheme="minorHAnsi"/>
                <w:color w:val="auto"/>
                <w:szCs w:val="22"/>
              </w:rPr>
              <w:instrText>certificate of compliance</w:instrText>
            </w:r>
            <w:r w:rsidR="00653A49" w:rsidRPr="000F1D2C">
              <w:rPr>
                <w:rFonts w:asciiTheme="minorHAnsi" w:eastAsia="Times New Roman" w:hAnsiTheme="minorHAnsi"/>
                <w:color w:val="auto"/>
                <w:szCs w:val="22"/>
              </w:rPr>
              <w:instrText xml:space="preserve">" \f “subject” </w:instrText>
            </w:r>
            <w:r w:rsidR="00653A49" w:rsidRPr="000F1D2C">
              <w:rPr>
                <w:rFonts w:asciiTheme="minorHAnsi" w:eastAsia="Times New Roman" w:hAnsiTheme="minorHAnsi"/>
                <w:color w:val="auto"/>
                <w:szCs w:val="22"/>
              </w:rPr>
              <w:fldChar w:fldCharType="end"/>
            </w:r>
          </w:p>
          <w:p w14:paraId="1C97A4F1" w14:textId="77777777" w:rsidR="00A84FD9" w:rsidRPr="000F1D2C" w:rsidRDefault="00A84FD9" w:rsidP="00A84FD9">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009F7D88" w14:textId="77777777" w:rsidR="00A84FD9" w:rsidRPr="000F1D2C" w:rsidRDefault="00884BDA" w:rsidP="00A84FD9">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Agreements and certificates of compliance</w:t>
            </w:r>
            <w:r w:rsidR="00A84FD9" w:rsidRPr="000F1D2C">
              <w:rPr>
                <w:rFonts w:asciiTheme="minorHAnsi" w:hAnsiTheme="minorHAnsi"/>
                <w:bCs/>
                <w:color w:val="auto"/>
                <w:szCs w:val="22"/>
              </w:rPr>
              <w:t>;</w:t>
            </w:r>
          </w:p>
          <w:p w14:paraId="019F84EE" w14:textId="77777777" w:rsidR="00A84FD9" w:rsidRPr="000F1D2C" w:rsidRDefault="00A84FD9" w:rsidP="00A84FD9">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Submitted pan sample tickets;</w:t>
            </w:r>
          </w:p>
          <w:p w14:paraId="5FBB4C9E" w14:textId="77777777" w:rsidR="00A84FD9" w:rsidRPr="000F1D2C" w:rsidRDefault="00A84FD9" w:rsidP="00A84FD9">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Submitted samples</w:t>
            </w:r>
            <w:r w:rsidR="001644C3" w:rsidRPr="000F1D2C">
              <w:rPr>
                <w:rFonts w:asciiTheme="minorHAnsi" w:hAnsiTheme="minorHAnsi"/>
                <w:bCs/>
                <w:color w:val="auto"/>
                <w:szCs w:val="22"/>
              </w:rPr>
              <w:t>;</w:t>
            </w:r>
          </w:p>
          <w:p w14:paraId="2F772A8B" w14:textId="77777777" w:rsidR="00A84FD9" w:rsidRPr="000F1D2C" w:rsidRDefault="006174DC" w:rsidP="00A84FD9">
            <w:pPr>
              <w:pStyle w:val="ListParagraph"/>
              <w:numPr>
                <w:ilvl w:val="0"/>
                <w:numId w:val="7"/>
              </w:numPr>
              <w:spacing w:before="60" w:after="60"/>
              <w:rPr>
                <w:rFonts w:asciiTheme="minorHAnsi" w:hAnsiTheme="minorHAnsi"/>
                <w:bCs/>
                <w:color w:val="auto"/>
                <w:szCs w:val="22"/>
              </w:rPr>
            </w:pPr>
            <w:r>
              <w:rPr>
                <w:rFonts w:asciiTheme="minorHAnsi" w:hAnsiTheme="minorHAnsi"/>
                <w:bCs/>
                <w:color w:val="auto"/>
                <w:szCs w:val="22"/>
              </w:rPr>
              <w:t>Weight certificates.</w:t>
            </w:r>
          </w:p>
          <w:p w14:paraId="09A7D943" w14:textId="77777777" w:rsidR="0090173A" w:rsidRPr="000F1D2C" w:rsidRDefault="0090173A" w:rsidP="00B81DA6">
            <w:pPr>
              <w:spacing w:before="60" w:after="60"/>
              <w:rPr>
                <w:i/>
                <w:color w:val="auto"/>
                <w:sz w:val="21"/>
                <w:szCs w:val="21"/>
              </w:rPr>
            </w:pPr>
            <w:r w:rsidRPr="000F1D2C">
              <w:rPr>
                <w:rFonts w:asciiTheme="minorHAnsi" w:hAnsiTheme="minorHAnsi"/>
                <w:bCs/>
                <w:i/>
                <w:color w:val="auto"/>
                <w:sz w:val="21"/>
                <w:szCs w:val="21"/>
              </w:rPr>
              <w:t>Note: Retention requirements as per US Grain Standards Act (7 CFR 800).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468CC0" w14:textId="77777777" w:rsidR="0090173A" w:rsidRPr="000F1D2C" w:rsidRDefault="0090173A" w:rsidP="00B81DA6">
            <w:pPr>
              <w:spacing w:before="60" w:after="60"/>
              <w:rPr>
                <w:bCs/>
                <w:color w:val="auto"/>
                <w:szCs w:val="17"/>
              </w:rPr>
            </w:pPr>
            <w:r w:rsidRPr="000F1D2C">
              <w:rPr>
                <w:b/>
                <w:bCs/>
                <w:color w:val="auto"/>
                <w:szCs w:val="17"/>
              </w:rPr>
              <w:t>Retain</w:t>
            </w:r>
            <w:r w:rsidRPr="000F1D2C">
              <w:rPr>
                <w:bCs/>
                <w:color w:val="auto"/>
                <w:szCs w:val="17"/>
              </w:rPr>
              <w:t xml:space="preserve"> for 5 years after </w:t>
            </w:r>
            <w:r w:rsidR="00884BDA" w:rsidRPr="000F1D2C">
              <w:rPr>
                <w:bCs/>
                <w:color w:val="auto"/>
                <w:szCs w:val="17"/>
              </w:rPr>
              <w:t>certificate issued</w:t>
            </w:r>
          </w:p>
          <w:p w14:paraId="38925813" w14:textId="77777777" w:rsidR="0090173A" w:rsidRPr="000F1D2C" w:rsidRDefault="0090173A" w:rsidP="00B81DA6">
            <w:pPr>
              <w:spacing w:before="60" w:after="60"/>
              <w:rPr>
                <w:bCs/>
                <w:i/>
                <w:color w:val="auto"/>
                <w:szCs w:val="17"/>
              </w:rPr>
            </w:pPr>
            <w:r w:rsidRPr="000F1D2C">
              <w:rPr>
                <w:bCs/>
                <w:i/>
                <w:color w:val="auto"/>
                <w:szCs w:val="17"/>
              </w:rPr>
              <w:t xml:space="preserve">   then</w:t>
            </w:r>
          </w:p>
          <w:p w14:paraId="61499ED3" w14:textId="77777777" w:rsidR="0090173A" w:rsidRPr="000F1D2C" w:rsidRDefault="0090173A" w:rsidP="00B81DA6">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5F0142" w14:textId="77777777" w:rsidR="0090173A" w:rsidRPr="000F1D2C" w:rsidRDefault="0090173A" w:rsidP="00B81DA6">
            <w:pPr>
              <w:spacing w:before="60"/>
              <w:jc w:val="center"/>
              <w:rPr>
                <w:rFonts w:asciiTheme="minorHAnsi" w:hAnsiTheme="minorHAnsi"/>
                <w:sz w:val="20"/>
                <w:szCs w:val="20"/>
              </w:rPr>
            </w:pPr>
            <w:r w:rsidRPr="000F1D2C">
              <w:rPr>
                <w:rFonts w:asciiTheme="minorHAnsi" w:hAnsiTheme="minorHAnsi"/>
                <w:sz w:val="20"/>
                <w:szCs w:val="20"/>
              </w:rPr>
              <w:t>NON-ARCHIVAL</w:t>
            </w:r>
          </w:p>
          <w:p w14:paraId="37C01D70" w14:textId="38FDCEC7" w:rsidR="0090173A" w:rsidRPr="000F1D2C" w:rsidRDefault="0090173A" w:rsidP="00B81DA6">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 xml:space="preserve">:Certificate of Compliance” \f "essential" </w:instrText>
            </w:r>
            <w:r w:rsidR="008B6005" w:rsidRPr="000F1D2C">
              <w:rPr>
                <w:color w:val="auto"/>
              </w:rPr>
              <w:fldChar w:fldCharType="end"/>
            </w:r>
          </w:p>
          <w:p w14:paraId="05289F6C" w14:textId="77777777" w:rsidR="00B15E47" w:rsidRPr="00B15E47" w:rsidRDefault="00B15E47" w:rsidP="00B15E47">
            <w:pPr>
              <w:jc w:val="center"/>
              <w:rPr>
                <w:b/>
                <w:color w:val="auto"/>
                <w:sz w:val="16"/>
                <w:szCs w:val="16"/>
              </w:rPr>
            </w:pPr>
            <w:r>
              <w:rPr>
                <w:b/>
                <w:color w:val="auto"/>
                <w:sz w:val="16"/>
                <w:szCs w:val="16"/>
              </w:rPr>
              <w:t>(for Disaster Recovery)</w:t>
            </w:r>
          </w:p>
          <w:p w14:paraId="60363112" w14:textId="77777777" w:rsidR="0090173A" w:rsidRPr="000F1D2C" w:rsidRDefault="0090173A" w:rsidP="00B81DA6">
            <w:pPr>
              <w:jc w:val="center"/>
              <w:rPr>
                <w:color w:val="auto"/>
                <w:sz w:val="20"/>
                <w:szCs w:val="20"/>
              </w:rPr>
            </w:pPr>
            <w:r w:rsidRPr="000F1D2C">
              <w:rPr>
                <w:color w:val="auto"/>
                <w:sz w:val="20"/>
                <w:szCs w:val="20"/>
              </w:rPr>
              <w:t>OFM</w:t>
            </w:r>
          </w:p>
        </w:tc>
      </w:tr>
      <w:tr w:rsidR="00884BDA" w:rsidRPr="000F1D2C" w14:paraId="38B92761"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300C7" w14:textId="77777777" w:rsidR="00884BDA" w:rsidRPr="000F1D2C" w:rsidRDefault="00884BDA" w:rsidP="00884BDA">
            <w:pPr>
              <w:spacing w:before="60" w:after="60"/>
              <w:jc w:val="center"/>
              <w:rPr>
                <w:color w:val="auto"/>
                <w:szCs w:val="22"/>
              </w:rPr>
            </w:pPr>
            <w:r w:rsidRPr="000F1D2C">
              <w:rPr>
                <w:rFonts w:asciiTheme="minorHAnsi" w:eastAsia="Times New Roman" w:hAnsiTheme="minorHAnsi"/>
                <w:color w:val="auto"/>
                <w:szCs w:val="22"/>
              </w:rPr>
              <w:t>92-05-50330</w:t>
            </w:r>
            <w:r w:rsidRPr="000F1D2C">
              <w:rPr>
                <w:color w:val="auto"/>
                <w:szCs w:val="22"/>
              </w:rPr>
              <w:fldChar w:fldCharType="begin"/>
            </w:r>
            <w:r w:rsidRPr="000F1D2C">
              <w:rPr>
                <w:color w:val="auto"/>
                <w:szCs w:val="22"/>
              </w:rPr>
              <w:instrText xml:space="preserve"> XE "92-05-50330" \f “dan”</w:instrText>
            </w:r>
            <w:r w:rsidRPr="000F1D2C">
              <w:rPr>
                <w:color w:val="auto"/>
                <w:szCs w:val="22"/>
              </w:rPr>
              <w:fldChar w:fldCharType="end"/>
            </w:r>
          </w:p>
          <w:p w14:paraId="3191BC3E" w14:textId="77777777" w:rsidR="00884BDA" w:rsidRPr="000F1D2C" w:rsidRDefault="00884BDA" w:rsidP="00884BDA">
            <w:pPr>
              <w:spacing w:before="60" w:after="60"/>
              <w:jc w:val="center"/>
              <w:rPr>
                <w:color w:val="auto"/>
                <w:szCs w:val="22"/>
              </w:rPr>
            </w:pPr>
            <w:r w:rsidRPr="000F1D2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F6A38" w14:textId="77777777" w:rsidR="00884BDA" w:rsidRPr="000F1D2C" w:rsidRDefault="00884BDA" w:rsidP="00884BDA">
            <w:pPr>
              <w:spacing w:before="60" w:after="60"/>
              <w:rPr>
                <w:rFonts w:asciiTheme="minorHAnsi" w:hAnsiTheme="minorHAnsi"/>
                <w:b/>
                <w:bCs/>
                <w:i/>
                <w:color w:val="auto"/>
                <w:szCs w:val="22"/>
              </w:rPr>
            </w:pPr>
            <w:r w:rsidRPr="000F1D2C">
              <w:rPr>
                <w:rFonts w:asciiTheme="minorHAnsi" w:hAnsiTheme="minorHAnsi"/>
                <w:b/>
                <w:bCs/>
                <w:i/>
                <w:color w:val="auto"/>
                <w:szCs w:val="22"/>
              </w:rPr>
              <w:t>Export Statistics</w:t>
            </w:r>
          </w:p>
          <w:p w14:paraId="01CABC11" w14:textId="77777777" w:rsidR="00884BDA" w:rsidRPr="000F1D2C" w:rsidRDefault="00884BDA" w:rsidP="00884BDA">
            <w:pPr>
              <w:spacing w:before="60" w:after="60"/>
              <w:rPr>
                <w:color w:val="auto"/>
                <w:sz w:val="21"/>
                <w:szCs w:val="21"/>
              </w:rPr>
            </w:pPr>
            <w:r w:rsidRPr="000F1D2C">
              <w:rPr>
                <w:rFonts w:asciiTheme="minorHAnsi" w:hAnsiTheme="minorHAnsi"/>
                <w:bCs/>
                <w:color w:val="auto"/>
                <w:szCs w:val="22"/>
              </w:rPr>
              <w:t>Statistical information regarding types and amounts of grain exported to worldwide destinations.</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"export statistics"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D83DC"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2 years after end of fiscal year</w:t>
            </w:r>
          </w:p>
          <w:p w14:paraId="0AD864CC"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2A9F905F" w14:textId="77777777" w:rsidR="00884BDA" w:rsidRPr="000F1D2C" w:rsidRDefault="00884BDA" w:rsidP="00884BDA">
            <w:pPr>
              <w:spacing w:before="60" w:after="60"/>
              <w:rPr>
                <w:bCs/>
                <w:color w:val="auto"/>
                <w:szCs w:val="17"/>
              </w:rPr>
            </w:pPr>
            <w:r w:rsidRPr="000F1D2C">
              <w:rPr>
                <w:b/>
                <w:bCs/>
                <w:color w:val="auto"/>
                <w:szCs w:val="17"/>
              </w:rPr>
              <w:t xml:space="preserve">Transfer </w:t>
            </w:r>
            <w:r w:rsidRPr="000F1D2C">
              <w:rPr>
                <w:bCs/>
                <w:color w:val="auto"/>
                <w:szCs w:val="17"/>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725112" w14:textId="77777777" w:rsidR="00884BDA" w:rsidRPr="000F1D2C" w:rsidRDefault="00884BDA" w:rsidP="00884BDA">
            <w:pPr>
              <w:spacing w:before="60"/>
              <w:jc w:val="center"/>
              <w:rPr>
                <w:b/>
                <w:color w:val="auto"/>
                <w:szCs w:val="22"/>
              </w:rPr>
            </w:pPr>
            <w:r w:rsidRPr="000F1D2C">
              <w:rPr>
                <w:b/>
                <w:color w:val="auto"/>
                <w:szCs w:val="22"/>
              </w:rPr>
              <w:t>ARCHIVAL</w:t>
            </w:r>
          </w:p>
          <w:p w14:paraId="2A9D0119" w14:textId="77777777" w:rsidR="00884BDA" w:rsidRPr="000F1D2C" w:rsidRDefault="00884BDA" w:rsidP="00884BDA">
            <w:pPr>
              <w:jc w:val="center"/>
              <w:rPr>
                <w:b/>
                <w:color w:val="auto"/>
                <w:sz w:val="18"/>
                <w:szCs w:val="18"/>
              </w:rPr>
            </w:pPr>
            <w:r w:rsidRPr="000F1D2C">
              <w:rPr>
                <w:b/>
                <w:color w:val="auto"/>
                <w:sz w:val="18"/>
                <w:szCs w:val="18"/>
              </w:rPr>
              <w:t>(Appraisal Required)</w:t>
            </w:r>
          </w:p>
          <w:p w14:paraId="643FE296" w14:textId="7D8CD863" w:rsidR="00884BDA" w:rsidRPr="000F1D2C" w:rsidRDefault="00884BDA" w:rsidP="00884BDA">
            <w:pPr>
              <w:jc w:val="center"/>
              <w:rPr>
                <w:color w:val="auto"/>
                <w:sz w:val="20"/>
                <w:szCs w:val="20"/>
              </w:rPr>
            </w:pPr>
            <w:r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 xml:space="preserve">:Export Statistics” \f "archival" </w:instrText>
            </w:r>
            <w:r w:rsidRPr="000F1D2C">
              <w:rPr>
                <w:color w:val="auto"/>
              </w:rPr>
              <w:fldChar w:fldCharType="end"/>
            </w:r>
            <w:r w:rsidRPr="000F1D2C">
              <w:rPr>
                <w:color w:val="auto"/>
                <w:sz w:val="20"/>
                <w:szCs w:val="20"/>
              </w:rPr>
              <w:t>NON-ESSENTIAL</w:t>
            </w:r>
          </w:p>
          <w:p w14:paraId="01E491C7" w14:textId="77777777" w:rsidR="00884BDA" w:rsidRPr="000F1D2C" w:rsidRDefault="00884BDA" w:rsidP="00884BDA">
            <w:pPr>
              <w:jc w:val="center"/>
              <w:rPr>
                <w:color w:val="auto"/>
                <w:sz w:val="20"/>
                <w:szCs w:val="20"/>
              </w:rPr>
            </w:pPr>
            <w:r w:rsidRPr="000F1D2C">
              <w:rPr>
                <w:color w:val="auto"/>
                <w:sz w:val="20"/>
                <w:szCs w:val="20"/>
              </w:rPr>
              <w:t>OFM</w:t>
            </w:r>
          </w:p>
        </w:tc>
      </w:tr>
      <w:tr w:rsidR="00884BDA" w:rsidRPr="000F1D2C" w14:paraId="385BCA8E"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2894E6" w14:textId="77777777" w:rsidR="00884BDA" w:rsidRPr="000F1D2C" w:rsidRDefault="00884BDA" w:rsidP="00884BDA">
            <w:pPr>
              <w:pStyle w:val="TableText-AllOther"/>
              <w:rPr>
                <w:caps/>
                <w:szCs w:val="22"/>
                <w:lang w:val="en-US"/>
              </w:rPr>
            </w:pPr>
            <w:r w:rsidRPr="000F1D2C">
              <w:rPr>
                <w:caps/>
                <w:szCs w:val="22"/>
                <w:lang w:val="en-US"/>
              </w:rPr>
              <w:lastRenderedPageBreak/>
              <w:t>92-05-50326</w:t>
            </w:r>
            <w:r w:rsidRPr="000F1D2C">
              <w:rPr>
                <w:szCs w:val="22"/>
                <w:lang w:val="en-US"/>
              </w:rPr>
              <w:fldChar w:fldCharType="begin"/>
            </w:r>
            <w:r w:rsidRPr="000F1D2C">
              <w:rPr>
                <w:szCs w:val="22"/>
                <w:lang w:val="en-US"/>
              </w:rPr>
              <w:instrText xml:space="preserve"> XE "92-05-50326" \f “dan”</w:instrText>
            </w:r>
            <w:r w:rsidRPr="000F1D2C">
              <w:rPr>
                <w:szCs w:val="22"/>
                <w:lang w:val="en-US"/>
              </w:rPr>
              <w:fldChar w:fldCharType="end"/>
            </w:r>
          </w:p>
          <w:p w14:paraId="59E5122C" w14:textId="77777777" w:rsidR="00884BDA" w:rsidRPr="000F1D2C" w:rsidRDefault="00884BDA" w:rsidP="001644C3">
            <w:pPr>
              <w:pStyle w:val="TableText-AllOther"/>
              <w:rPr>
                <w:lang w:val="en-US"/>
              </w:rPr>
            </w:pPr>
            <w:r w:rsidRPr="000F1D2C">
              <w:rPr>
                <w:lang w:val="en-US"/>
              </w:rPr>
              <w:t xml:space="preserve">Rev. </w:t>
            </w:r>
            <w:r w:rsidR="001644C3" w:rsidRPr="000F1D2C">
              <w:rPr>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F6FAED"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Gift Package Authorization</w:t>
            </w:r>
          </w:p>
          <w:p w14:paraId="750520E0"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Authorization for out-of-state companies that request permission to use Washington State fruit in gift packets.</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"gift package authorization" \f “subject” </w:instrText>
            </w:r>
            <w:r w:rsidRPr="000F1D2C">
              <w:rPr>
                <w:rFonts w:asciiTheme="minorHAnsi" w:eastAsia="Times New Roman" w:hAnsiTheme="minorHAnsi"/>
                <w:color w:val="auto"/>
                <w:szCs w:val="22"/>
              </w:rPr>
              <w:fldChar w:fldCharType="end"/>
            </w:r>
          </w:p>
          <w:p w14:paraId="60CB15DA"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6A123C5C" w14:textId="77777777" w:rsidR="00884BDA" w:rsidRPr="000F1D2C" w:rsidRDefault="00884BDA" w:rsidP="00884BDA">
            <w:pPr>
              <w:pStyle w:val="ListParagraph"/>
              <w:numPr>
                <w:ilvl w:val="0"/>
                <w:numId w:val="8"/>
              </w:numPr>
              <w:spacing w:before="60" w:after="60"/>
              <w:rPr>
                <w:rFonts w:asciiTheme="minorHAnsi" w:hAnsiTheme="minorHAnsi"/>
                <w:bCs/>
                <w:color w:val="auto"/>
                <w:szCs w:val="22"/>
              </w:rPr>
            </w:pPr>
            <w:r w:rsidRPr="000F1D2C">
              <w:rPr>
                <w:rFonts w:asciiTheme="minorHAnsi" w:hAnsiTheme="minorHAnsi"/>
                <w:bCs/>
                <w:color w:val="auto"/>
                <w:szCs w:val="22"/>
              </w:rPr>
              <w:t>Affidavits;</w:t>
            </w:r>
          </w:p>
          <w:p w14:paraId="58A29267" w14:textId="77777777" w:rsidR="00884BDA" w:rsidRPr="000F1D2C" w:rsidRDefault="00884BDA" w:rsidP="00884BDA">
            <w:pPr>
              <w:pStyle w:val="ListParagraph"/>
              <w:numPr>
                <w:ilvl w:val="0"/>
                <w:numId w:val="8"/>
              </w:numPr>
              <w:spacing w:before="60" w:after="60"/>
              <w:rPr>
                <w:rFonts w:asciiTheme="minorHAnsi" w:hAnsiTheme="minorHAnsi"/>
                <w:bCs/>
                <w:color w:val="auto"/>
                <w:szCs w:val="22"/>
              </w:rPr>
            </w:pPr>
            <w:r w:rsidRPr="000F1D2C">
              <w:rPr>
                <w:rFonts w:asciiTheme="minorHAnsi" w:hAnsiTheme="minorHAnsi"/>
                <w:bCs/>
                <w:color w:val="auto"/>
                <w:szCs w:val="22"/>
              </w:rPr>
              <w:t>Correspondence;</w:t>
            </w:r>
          </w:p>
          <w:p w14:paraId="6FD7525B" w14:textId="77777777" w:rsidR="00884BDA" w:rsidRPr="000F1D2C" w:rsidRDefault="00884BDA" w:rsidP="00884BDA">
            <w:pPr>
              <w:pStyle w:val="ListParagraph"/>
              <w:numPr>
                <w:ilvl w:val="0"/>
                <w:numId w:val="7"/>
              </w:numPr>
              <w:spacing w:before="60" w:after="60"/>
              <w:rPr>
                <w:color w:val="auto"/>
              </w:rPr>
            </w:pPr>
            <w:r w:rsidRPr="000F1D2C">
              <w:rPr>
                <w:rFonts w:asciiTheme="minorHAnsi" w:hAnsiTheme="minorHAnsi"/>
                <w:bCs/>
                <w:color w:val="auto"/>
                <w:szCs w:val="22"/>
              </w:rPr>
              <w:t>Other documentation of authorization.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F5E34"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6 years after </w:t>
            </w:r>
            <w:r w:rsidR="00EC42BE" w:rsidRPr="000F1D2C">
              <w:rPr>
                <w:bCs/>
                <w:color w:val="auto"/>
                <w:szCs w:val="17"/>
              </w:rPr>
              <w:t xml:space="preserve">date of </w:t>
            </w:r>
            <w:r w:rsidR="00565302" w:rsidRPr="000F1D2C">
              <w:rPr>
                <w:bCs/>
                <w:color w:val="auto"/>
                <w:szCs w:val="17"/>
              </w:rPr>
              <w:t>authorization</w:t>
            </w:r>
          </w:p>
          <w:p w14:paraId="5B4DAF28"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4E456932"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E190EF"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0381FEA3" w14:textId="7E261B6B" w:rsidR="00884BDA" w:rsidRPr="000F1D2C" w:rsidRDefault="00884BDA" w:rsidP="00884BDA">
            <w:pPr>
              <w:jc w:val="center"/>
            </w:pPr>
            <w:r w:rsidRPr="000F1D2C">
              <w:rPr>
                <w:b/>
              </w:rPr>
              <w:t>ESSENTIAL</w:t>
            </w:r>
            <w:r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 xml:space="preserve">:Gift Package Authorization” \f "essential" </w:instrText>
            </w:r>
            <w:r w:rsidRPr="000F1D2C">
              <w:rPr>
                <w:color w:val="auto"/>
              </w:rPr>
              <w:fldChar w:fldCharType="end"/>
            </w:r>
          </w:p>
          <w:p w14:paraId="027897C7" w14:textId="77777777" w:rsidR="00B15E47" w:rsidRPr="00B15E47" w:rsidRDefault="00B15E47" w:rsidP="00B15E47">
            <w:pPr>
              <w:jc w:val="center"/>
              <w:rPr>
                <w:b/>
                <w:color w:val="auto"/>
                <w:sz w:val="16"/>
                <w:szCs w:val="16"/>
              </w:rPr>
            </w:pPr>
            <w:r>
              <w:rPr>
                <w:b/>
                <w:color w:val="auto"/>
                <w:sz w:val="16"/>
                <w:szCs w:val="16"/>
              </w:rPr>
              <w:t>(for Disaster Recovery)</w:t>
            </w:r>
          </w:p>
          <w:p w14:paraId="2D127694" w14:textId="77777777" w:rsidR="00884BDA" w:rsidRPr="000F1D2C" w:rsidRDefault="00884BDA" w:rsidP="00884BDA">
            <w:pPr>
              <w:jc w:val="center"/>
              <w:rPr>
                <w:color w:val="auto"/>
                <w:sz w:val="20"/>
                <w:szCs w:val="20"/>
              </w:rPr>
            </w:pPr>
            <w:r w:rsidRPr="000F1D2C">
              <w:rPr>
                <w:color w:val="auto"/>
                <w:sz w:val="20"/>
                <w:szCs w:val="20"/>
              </w:rPr>
              <w:t>OFM</w:t>
            </w:r>
          </w:p>
        </w:tc>
      </w:tr>
      <w:tr w:rsidR="00884BDA" w:rsidRPr="000F1D2C" w14:paraId="0FF72358"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768BAB"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t>81-01-26713</w:t>
            </w:r>
            <w:r w:rsidRPr="000F1D2C">
              <w:rPr>
                <w:szCs w:val="22"/>
                <w:lang w:val="en-US"/>
              </w:rPr>
              <w:fldChar w:fldCharType="begin"/>
            </w:r>
            <w:r w:rsidRPr="000F1D2C">
              <w:rPr>
                <w:szCs w:val="22"/>
                <w:lang w:val="en-US"/>
              </w:rPr>
              <w:instrText xml:space="preserve"> XE "81-01-26713" \f “dan”</w:instrText>
            </w:r>
            <w:r w:rsidRPr="000F1D2C">
              <w:rPr>
                <w:szCs w:val="22"/>
                <w:lang w:val="en-US"/>
              </w:rPr>
              <w:fldChar w:fldCharType="end"/>
            </w:r>
          </w:p>
          <w:p w14:paraId="42D8F00B" w14:textId="77777777" w:rsidR="00884BDA" w:rsidRPr="000F1D2C" w:rsidRDefault="00884BDA" w:rsidP="00884BDA">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7DB66E" w14:textId="77777777" w:rsidR="00884BDA" w:rsidRPr="000F1D2C" w:rsidRDefault="00884BDA" w:rsidP="00884BDA">
            <w:pPr>
              <w:pStyle w:val="ListParagraph"/>
              <w:spacing w:before="60" w:after="60"/>
              <w:ind w:left="14"/>
              <w:contextualSpacing w:val="0"/>
              <w:rPr>
                <w:rFonts w:asciiTheme="minorHAnsi" w:hAnsiTheme="minorHAnsi"/>
                <w:b/>
                <w:bCs/>
                <w:i/>
                <w:color w:val="auto"/>
                <w:szCs w:val="22"/>
              </w:rPr>
            </w:pPr>
            <w:r w:rsidRPr="000F1D2C">
              <w:rPr>
                <w:rFonts w:asciiTheme="minorHAnsi" w:hAnsiTheme="minorHAnsi"/>
                <w:b/>
                <w:bCs/>
                <w:i/>
                <w:color w:val="auto"/>
                <w:szCs w:val="22"/>
              </w:rPr>
              <w:t>Grain Inspection Records – Federal/State</w:t>
            </w:r>
          </w:p>
          <w:p w14:paraId="4CCC6B08"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Documents relating to the inspection of grains and pulses under the federal-state grain inspection program.</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"grain inspection records" \f “subject” </w:instrText>
            </w:r>
            <w:r w:rsidRPr="000F1D2C">
              <w:rPr>
                <w:rFonts w:asciiTheme="minorHAnsi" w:eastAsia="Times New Roman" w:hAnsiTheme="minorHAnsi"/>
                <w:color w:val="auto"/>
                <w:szCs w:val="22"/>
              </w:rPr>
              <w:fldChar w:fldCharType="end"/>
            </w:r>
          </w:p>
          <w:p w14:paraId="59330046"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149E6CA0"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Cereal grains (wheat, corn, oats, etc.) and pulses (beans, peas and lentils);</w:t>
            </w:r>
          </w:p>
          <w:p w14:paraId="1CB9FEE2"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Certificates – other criteria (beet pulp pellets, unofficial proteins);</w:t>
            </w:r>
          </w:p>
          <w:p w14:paraId="2673E5E4"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Domestic grain inspection certificates;</w:t>
            </w:r>
          </w:p>
          <w:p w14:paraId="474721BC"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Grain shipment logs;</w:t>
            </w:r>
          </w:p>
          <w:p w14:paraId="0EE61532"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Pan sample tickets;</w:t>
            </w:r>
          </w:p>
          <w:p w14:paraId="2BC7E839" w14:textId="77777777" w:rsidR="00884BDA" w:rsidRPr="000F1D2C" w:rsidRDefault="00884BDA" w:rsidP="00884BDA">
            <w:pPr>
              <w:pStyle w:val="ListParagraph"/>
              <w:numPr>
                <w:ilvl w:val="0"/>
                <w:numId w:val="7"/>
              </w:numPr>
              <w:spacing w:before="60" w:after="60"/>
              <w:rPr>
                <w:color w:val="auto"/>
              </w:rPr>
            </w:pPr>
            <w:r w:rsidRPr="000F1D2C">
              <w:rPr>
                <w:rFonts w:asciiTheme="minorHAnsi" w:hAnsiTheme="minorHAnsi"/>
                <w:bCs/>
                <w:color w:val="auto"/>
                <w:szCs w:val="22"/>
              </w:rPr>
              <w:t>Weighing area inspections.</w:t>
            </w:r>
          </w:p>
          <w:p w14:paraId="2F248A01" w14:textId="77777777" w:rsidR="00884BDA" w:rsidRPr="000F1D2C" w:rsidRDefault="00884BDA" w:rsidP="00884BDA">
            <w:pPr>
              <w:spacing w:before="60" w:after="60"/>
              <w:rPr>
                <w:i/>
                <w:color w:val="auto"/>
                <w:sz w:val="21"/>
                <w:szCs w:val="21"/>
              </w:rPr>
            </w:pPr>
            <w:r w:rsidRPr="000F1D2C">
              <w:rPr>
                <w:i/>
                <w:color w:val="auto"/>
                <w:sz w:val="21"/>
                <w:szCs w:val="21"/>
              </w:rPr>
              <w:t xml:space="preserve">Note: </w:t>
            </w:r>
            <w:r w:rsidRPr="000F1D2C">
              <w:rPr>
                <w:rFonts w:asciiTheme="minorHAnsi" w:hAnsiTheme="minorHAnsi"/>
                <w:bCs/>
                <w:i/>
                <w:color w:val="auto"/>
                <w:sz w:val="21"/>
                <w:szCs w:val="21"/>
              </w:rPr>
              <w:t>See 7 CFR 800.148 and 800.153 for retention requirements.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CF2427"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5 years after end of calendar year</w:t>
            </w:r>
          </w:p>
          <w:p w14:paraId="50AAB333"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3FA98CDC"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DABE3" w14:textId="77777777" w:rsidR="00884BDA" w:rsidRPr="000F1D2C" w:rsidRDefault="00884BDA" w:rsidP="00884BDA">
            <w:pPr>
              <w:spacing w:before="60"/>
              <w:jc w:val="center"/>
              <w:rPr>
                <w:sz w:val="20"/>
                <w:szCs w:val="20"/>
              </w:rPr>
            </w:pPr>
            <w:r w:rsidRPr="000F1D2C">
              <w:rPr>
                <w:sz w:val="20"/>
                <w:szCs w:val="20"/>
              </w:rPr>
              <w:t>NON-ARCHIVAL</w:t>
            </w:r>
          </w:p>
          <w:p w14:paraId="640806BE" w14:textId="705D07FE" w:rsidR="00884BDA" w:rsidRPr="000F1D2C" w:rsidRDefault="00884BDA" w:rsidP="00884BDA">
            <w:pPr>
              <w:jc w:val="center"/>
              <w:rPr>
                <w:b/>
              </w:rPr>
            </w:pPr>
            <w:r w:rsidRPr="000F1D2C">
              <w:rPr>
                <w:b/>
              </w:rPr>
              <w:t>ESSENTIAL</w:t>
            </w:r>
            <w:r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:Grain Inspection Records</w:instrText>
            </w:r>
            <w:r w:rsidR="00185AF4">
              <w:rPr>
                <w:color w:val="auto"/>
              </w:rPr>
              <w:instrText xml:space="preserve"> – Federal/State</w:instrText>
            </w:r>
            <w:r w:rsidRPr="000F1D2C">
              <w:rPr>
                <w:color w:val="auto"/>
              </w:rPr>
              <w:instrText xml:space="preserve">” \f "essential" </w:instrText>
            </w:r>
            <w:r w:rsidRPr="000F1D2C">
              <w:rPr>
                <w:color w:val="auto"/>
              </w:rPr>
              <w:fldChar w:fldCharType="end"/>
            </w:r>
          </w:p>
          <w:p w14:paraId="388FB985" w14:textId="77777777" w:rsidR="00FA3F7A" w:rsidRPr="00B15E47" w:rsidRDefault="00FA3F7A" w:rsidP="00FA3F7A">
            <w:pPr>
              <w:jc w:val="center"/>
              <w:rPr>
                <w:b/>
                <w:color w:val="auto"/>
                <w:sz w:val="16"/>
                <w:szCs w:val="16"/>
              </w:rPr>
            </w:pPr>
            <w:r>
              <w:rPr>
                <w:b/>
                <w:color w:val="auto"/>
                <w:sz w:val="16"/>
                <w:szCs w:val="16"/>
              </w:rPr>
              <w:t>(for Disaster Recovery)</w:t>
            </w:r>
          </w:p>
          <w:p w14:paraId="22F79AB7" w14:textId="77777777" w:rsidR="00884BDA" w:rsidRPr="000F1D2C" w:rsidRDefault="00884BDA" w:rsidP="00884BDA">
            <w:pPr>
              <w:jc w:val="center"/>
              <w:rPr>
                <w:color w:val="auto"/>
                <w:sz w:val="20"/>
                <w:szCs w:val="20"/>
              </w:rPr>
            </w:pPr>
            <w:r w:rsidRPr="000F1D2C">
              <w:rPr>
                <w:color w:val="auto"/>
                <w:sz w:val="20"/>
                <w:szCs w:val="20"/>
              </w:rPr>
              <w:t>OFM</w:t>
            </w:r>
          </w:p>
        </w:tc>
      </w:tr>
      <w:tr w:rsidR="00884BDA" w:rsidRPr="000F1D2C" w14:paraId="5898D452"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1397AD"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lastRenderedPageBreak/>
              <w:t>80-05-24759</w:t>
            </w:r>
            <w:r w:rsidRPr="000F1D2C">
              <w:rPr>
                <w:szCs w:val="22"/>
                <w:lang w:val="en-US"/>
              </w:rPr>
              <w:fldChar w:fldCharType="begin"/>
            </w:r>
            <w:r w:rsidRPr="000F1D2C">
              <w:rPr>
                <w:szCs w:val="22"/>
                <w:lang w:val="en-US"/>
              </w:rPr>
              <w:instrText xml:space="preserve"> XE "80-05-24759" \f “dan”</w:instrText>
            </w:r>
            <w:r w:rsidRPr="000F1D2C">
              <w:rPr>
                <w:szCs w:val="22"/>
                <w:lang w:val="en-US"/>
              </w:rPr>
              <w:fldChar w:fldCharType="end"/>
            </w:r>
          </w:p>
          <w:p w14:paraId="65AE7DDE" w14:textId="77777777" w:rsidR="00884BDA" w:rsidRPr="000F1D2C" w:rsidRDefault="00884BDA" w:rsidP="00884BDA">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FAC6D"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Organization for Economic Cooperation and Development (OECD) Files</w:t>
            </w:r>
          </w:p>
          <w:p w14:paraId="4426B853" w14:textId="77777777" w:rsidR="00884BDA" w:rsidRPr="000F1D2C" w:rsidRDefault="00884BDA" w:rsidP="00884BDA">
            <w:pPr>
              <w:spacing w:before="60" w:after="60"/>
              <w:rPr>
                <w:rFonts w:asciiTheme="minorHAnsi" w:hAnsiTheme="minorHAnsi"/>
                <w:bCs/>
                <w:color w:val="auto"/>
                <w:szCs w:val="22"/>
              </w:rPr>
            </w:pPr>
            <w:r w:rsidRPr="000F1D2C">
              <w:rPr>
                <w:rFonts w:asciiTheme="minorHAnsi" w:hAnsiTheme="minorHAnsi"/>
                <w:bCs/>
                <w:color w:val="auto"/>
                <w:szCs w:val="22"/>
              </w:rPr>
              <w:t xml:space="preserve">Provides documentation for the Organization for Economic Cooperation &amp; Development (OECD) files related to those foreign varieties of seed which have obtained certification approval by the United States Department of Agriculture and the Washington State Department of Agriculture.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"organization for economic cooperation and development (OECD)" \f “subject” </w:instrText>
            </w:r>
            <w:r w:rsidRPr="000F1D2C">
              <w:rPr>
                <w:rFonts w:asciiTheme="minorHAnsi" w:eastAsia="Times New Roman" w:hAnsiTheme="minorHAnsi"/>
                <w:color w:val="auto"/>
                <w:szCs w:val="22"/>
              </w:rPr>
              <w:fldChar w:fldCharType="end"/>
            </w:r>
          </w:p>
          <w:p w14:paraId="1C7A2331" w14:textId="77777777" w:rsidR="00884BDA" w:rsidRPr="000F1D2C" w:rsidRDefault="00884BDA" w:rsidP="00884BDA">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14A4DCE1" w14:textId="77777777" w:rsidR="00884BDA" w:rsidRPr="000F1D2C" w:rsidRDefault="00884BDA" w:rsidP="00884BDA">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Certification submittals for varietal foreign seeds;</w:t>
            </w:r>
          </w:p>
          <w:p w14:paraId="13BA618F" w14:textId="77777777" w:rsidR="00884BDA" w:rsidRPr="000F1D2C" w:rsidRDefault="00884BDA" w:rsidP="00884BDA">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Certificates granted.</w:t>
            </w:r>
          </w:p>
          <w:p w14:paraId="703D58CD" w14:textId="77777777" w:rsidR="00884BDA" w:rsidRPr="000F1D2C" w:rsidRDefault="00884BDA" w:rsidP="00884BDA">
            <w:pPr>
              <w:spacing w:before="60" w:after="60"/>
              <w:rPr>
                <w:color w:val="auto"/>
                <w:sz w:val="21"/>
                <w:szCs w:val="21"/>
              </w:rPr>
            </w:pPr>
            <w:r w:rsidRPr="000F1D2C">
              <w:rPr>
                <w:rFonts w:asciiTheme="minorHAnsi" w:hAnsiTheme="minorHAnsi"/>
                <w:bCs/>
                <w:i/>
                <w:color w:val="auto"/>
                <w:sz w:val="21"/>
                <w:szCs w:val="21"/>
              </w:rPr>
              <w:t>Note: See WAC 16-302-215.</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84B6F7"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6 years after end of fiscal year</w:t>
            </w:r>
          </w:p>
          <w:p w14:paraId="0A6C23BC"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71A39C77"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B671C6"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6E378C2C" w14:textId="03FFA3F9" w:rsidR="00884BDA" w:rsidRPr="000F1D2C" w:rsidRDefault="00884BDA" w:rsidP="00884BDA">
            <w:pPr>
              <w:jc w:val="center"/>
              <w:rPr>
                <w:rFonts w:asciiTheme="minorHAnsi" w:hAnsiTheme="minorHAnsi"/>
                <w:sz w:val="20"/>
                <w:szCs w:val="20"/>
              </w:rPr>
            </w:pPr>
            <w:r w:rsidRPr="000F1D2C">
              <w:rPr>
                <w:rFonts w:asciiTheme="minorHAnsi" w:hAnsiTheme="minorHAnsi"/>
                <w:b/>
                <w:szCs w:val="22"/>
              </w:rPr>
              <w:t>ESSENTIAL</w:t>
            </w:r>
            <w:r w:rsidRPr="000F1D2C">
              <w:rPr>
                <w:color w:val="auto"/>
              </w:rPr>
              <w:fldChar w:fldCharType="begin"/>
            </w:r>
            <w:r w:rsidRPr="000F1D2C">
              <w:rPr>
                <w:color w:val="auto"/>
              </w:rPr>
              <w:instrText xml:space="preserve"> XE "COMMODITIES:</w:instrText>
            </w:r>
            <w:r w:rsidR="00653A49">
              <w:rPr>
                <w:color w:val="auto"/>
              </w:rPr>
              <w:instrText>A</w:instrText>
            </w:r>
            <w:r w:rsidR="008C4C73">
              <w:rPr>
                <w:color w:val="auto"/>
              </w:rPr>
              <w:instrText>l</w:instrText>
            </w:r>
            <w:r w:rsidR="00653A49">
              <w:rPr>
                <w:color w:val="auto"/>
              </w:rPr>
              <w:instrText>l Commodities</w:instrText>
            </w:r>
            <w:r w:rsidRPr="000F1D2C">
              <w:rPr>
                <w:color w:val="auto"/>
              </w:rPr>
              <w:instrText>:Organization for Economic Cooperation and Development</w:instrText>
            </w:r>
            <w:r w:rsidR="00185AF4">
              <w:rPr>
                <w:color w:val="auto"/>
              </w:rPr>
              <w:instrText xml:space="preserve"> (OECD) Files</w:instrText>
            </w:r>
            <w:r w:rsidRPr="000F1D2C">
              <w:rPr>
                <w:color w:val="auto"/>
              </w:rPr>
              <w:instrText xml:space="preserve">” \f "essential" </w:instrText>
            </w:r>
            <w:r w:rsidRPr="000F1D2C">
              <w:rPr>
                <w:color w:val="auto"/>
              </w:rPr>
              <w:fldChar w:fldCharType="end"/>
            </w:r>
          </w:p>
          <w:p w14:paraId="676360D7" w14:textId="77777777" w:rsidR="00B15E47" w:rsidRPr="00B15E47" w:rsidRDefault="00B15E47" w:rsidP="00B15E47">
            <w:pPr>
              <w:jc w:val="center"/>
              <w:rPr>
                <w:b/>
                <w:color w:val="auto"/>
                <w:sz w:val="16"/>
                <w:szCs w:val="16"/>
              </w:rPr>
            </w:pPr>
            <w:r>
              <w:rPr>
                <w:b/>
                <w:color w:val="auto"/>
                <w:sz w:val="16"/>
                <w:szCs w:val="16"/>
              </w:rPr>
              <w:t>(for Disaster Recovery)</w:t>
            </w:r>
          </w:p>
          <w:p w14:paraId="64096C9E" w14:textId="77777777" w:rsidR="00884BDA" w:rsidRPr="000F1D2C" w:rsidRDefault="00884BDA" w:rsidP="00884BDA">
            <w:pPr>
              <w:jc w:val="center"/>
              <w:rPr>
                <w:color w:val="auto"/>
                <w:sz w:val="20"/>
                <w:szCs w:val="20"/>
              </w:rPr>
            </w:pPr>
            <w:r w:rsidRPr="000F1D2C">
              <w:rPr>
                <w:color w:val="auto"/>
                <w:sz w:val="20"/>
                <w:szCs w:val="20"/>
              </w:rPr>
              <w:t>OPR</w:t>
            </w:r>
          </w:p>
        </w:tc>
      </w:tr>
      <w:tr w:rsidR="00884BDA" w:rsidRPr="000F1D2C" w14:paraId="73F51473"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162F58"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t>81-01-26716</w:t>
            </w:r>
            <w:r w:rsidRPr="000F1D2C">
              <w:rPr>
                <w:szCs w:val="22"/>
                <w:lang w:val="en-US"/>
              </w:rPr>
              <w:fldChar w:fldCharType="begin"/>
            </w:r>
            <w:r w:rsidRPr="000F1D2C">
              <w:rPr>
                <w:szCs w:val="22"/>
                <w:lang w:val="en-US"/>
              </w:rPr>
              <w:instrText xml:space="preserve"> XE "81-01-26716" \f “dan”</w:instrText>
            </w:r>
            <w:r w:rsidRPr="000F1D2C">
              <w:rPr>
                <w:szCs w:val="22"/>
                <w:lang w:val="en-US"/>
              </w:rPr>
              <w:fldChar w:fldCharType="end"/>
            </w:r>
          </w:p>
          <w:p w14:paraId="40232FD7" w14:textId="77777777" w:rsidR="00884BDA" w:rsidRPr="000F1D2C" w:rsidRDefault="00884BDA" w:rsidP="00884BDA">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EF2219"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Rail Car Number and Seal Condition Record</w:t>
            </w:r>
          </w:p>
          <w:p w14:paraId="10FBEE81" w14:textId="77777777" w:rsidR="00884BDA" w:rsidRPr="000F1D2C" w:rsidRDefault="00884BDA" w:rsidP="00884BDA">
            <w:pPr>
              <w:spacing w:before="60" w:after="60"/>
              <w:rPr>
                <w:i/>
                <w:color w:val="auto"/>
                <w:sz w:val="21"/>
                <w:szCs w:val="21"/>
              </w:rPr>
            </w:pPr>
            <w:r w:rsidRPr="000F1D2C">
              <w:rPr>
                <w:rFonts w:asciiTheme="minorHAnsi" w:hAnsiTheme="minorHAnsi"/>
                <w:bCs/>
                <w:color w:val="auto"/>
                <w:szCs w:val="22"/>
              </w:rPr>
              <w:t>To record the number of grain rail cars arriving, the rail car number sequence, and any broken seals found.</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"rail car number and seal condition"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F9810A" w14:textId="77777777" w:rsidR="00884BDA" w:rsidRPr="000F1D2C" w:rsidRDefault="00884BDA" w:rsidP="00884BDA">
            <w:pPr>
              <w:spacing w:before="60" w:after="60"/>
              <w:rPr>
                <w:bCs/>
                <w:color w:val="auto"/>
                <w:szCs w:val="17"/>
              </w:rPr>
            </w:pPr>
            <w:r w:rsidRPr="000F1D2C">
              <w:rPr>
                <w:b/>
                <w:bCs/>
                <w:color w:val="auto"/>
                <w:szCs w:val="17"/>
              </w:rPr>
              <w:t xml:space="preserve">Retain </w:t>
            </w:r>
            <w:r w:rsidRPr="000F1D2C">
              <w:rPr>
                <w:bCs/>
                <w:color w:val="auto"/>
                <w:szCs w:val="17"/>
              </w:rPr>
              <w:t>for 1 month after end of calendar year</w:t>
            </w:r>
          </w:p>
          <w:p w14:paraId="1DD81CA0"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06CEDE40" w14:textId="77777777" w:rsidR="00884BDA" w:rsidRPr="000F1D2C" w:rsidRDefault="00884BDA" w:rsidP="00884BDA">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30F299"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75D7BE02" w14:textId="77777777" w:rsidR="00884BDA" w:rsidRPr="000F1D2C" w:rsidRDefault="00884BDA" w:rsidP="00884BDA">
            <w:pPr>
              <w:jc w:val="center"/>
              <w:rPr>
                <w:rFonts w:asciiTheme="minorHAnsi" w:hAnsiTheme="minorHAnsi"/>
                <w:sz w:val="20"/>
                <w:szCs w:val="20"/>
              </w:rPr>
            </w:pPr>
            <w:r w:rsidRPr="000F1D2C">
              <w:rPr>
                <w:rFonts w:asciiTheme="minorHAnsi" w:hAnsiTheme="minorHAnsi"/>
                <w:sz w:val="20"/>
                <w:szCs w:val="20"/>
              </w:rPr>
              <w:t>NON-ESSENTIAL</w:t>
            </w:r>
          </w:p>
          <w:p w14:paraId="70A1382D" w14:textId="77777777" w:rsidR="00884BDA" w:rsidRPr="000F1D2C" w:rsidRDefault="00884BDA" w:rsidP="00884BDA">
            <w:pPr>
              <w:jc w:val="center"/>
              <w:rPr>
                <w:rFonts w:ascii="Arial" w:hAnsi="Arial"/>
                <w:color w:val="auto"/>
                <w:sz w:val="20"/>
                <w:szCs w:val="20"/>
              </w:rPr>
            </w:pPr>
            <w:r w:rsidRPr="000F1D2C">
              <w:rPr>
                <w:color w:val="auto"/>
                <w:sz w:val="20"/>
                <w:szCs w:val="20"/>
              </w:rPr>
              <w:t>OFM</w:t>
            </w:r>
          </w:p>
        </w:tc>
      </w:tr>
      <w:tr w:rsidR="00884BDA" w:rsidRPr="000F1D2C" w14:paraId="404D00CC"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F49751"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t>86-06-36675</w:t>
            </w:r>
            <w:r w:rsidRPr="000F1D2C">
              <w:rPr>
                <w:szCs w:val="22"/>
                <w:lang w:val="en-US"/>
              </w:rPr>
              <w:fldChar w:fldCharType="begin"/>
            </w:r>
            <w:r w:rsidRPr="000F1D2C">
              <w:rPr>
                <w:szCs w:val="22"/>
                <w:lang w:val="en-US"/>
              </w:rPr>
              <w:instrText xml:space="preserve"> XE "86-06-36675" \f “dan”</w:instrText>
            </w:r>
            <w:r w:rsidRPr="000F1D2C">
              <w:rPr>
                <w:szCs w:val="22"/>
                <w:lang w:val="en-US"/>
              </w:rPr>
              <w:fldChar w:fldCharType="end"/>
            </w:r>
          </w:p>
          <w:p w14:paraId="035DD26D" w14:textId="77777777" w:rsidR="00884BDA" w:rsidRPr="000F1D2C" w:rsidRDefault="00884BDA" w:rsidP="00C2795C">
            <w:pPr>
              <w:pStyle w:val="TableText-AllOther"/>
              <w:rPr>
                <w:lang w:val="en-US"/>
              </w:rPr>
            </w:pPr>
            <w:r w:rsidRPr="000F1D2C">
              <w:rPr>
                <w:lang w:val="en-US"/>
              </w:rPr>
              <w:t xml:space="preserve">Rev. </w:t>
            </w:r>
            <w:r w:rsidR="00C2795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E4476"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Special Grade Authority File</w:t>
            </w:r>
          </w:p>
          <w:p w14:paraId="58754ACB" w14:textId="77777777" w:rsidR="00884BDA" w:rsidRPr="000F1D2C" w:rsidRDefault="00884BDA" w:rsidP="00884BDA">
            <w:pPr>
              <w:spacing w:before="60" w:after="60"/>
              <w:rPr>
                <w:color w:val="auto"/>
              </w:rPr>
            </w:pPr>
            <w:r w:rsidRPr="000F1D2C">
              <w:rPr>
                <w:rFonts w:asciiTheme="minorHAnsi" w:hAnsiTheme="minorHAnsi"/>
                <w:bCs/>
                <w:color w:val="auto"/>
                <w:szCs w:val="22"/>
              </w:rPr>
              <w:t>Correspondence and documentation pertaining to growers authorized to register special grades of fruit.</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"special grade authority"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C3251D"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3 years after termination of authority</w:t>
            </w:r>
          </w:p>
          <w:p w14:paraId="27739B6F"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191EB942"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B5DAD7"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3D9936FB" w14:textId="4D64399B" w:rsidR="00884BDA" w:rsidRPr="000F1D2C" w:rsidRDefault="00884BDA" w:rsidP="00884BDA">
            <w:pPr>
              <w:jc w:val="center"/>
              <w:rPr>
                <w:b/>
              </w:rPr>
            </w:pPr>
            <w:r w:rsidRPr="000F1D2C">
              <w:rPr>
                <w:b/>
              </w:rPr>
              <w:t>ESSENTIAL</w:t>
            </w:r>
            <w:r w:rsidRPr="000F1D2C">
              <w:rPr>
                <w:color w:val="auto"/>
              </w:rPr>
              <w:fldChar w:fldCharType="begin"/>
            </w:r>
            <w:r w:rsidRPr="000F1D2C">
              <w:rPr>
                <w:color w:val="auto"/>
              </w:rPr>
              <w:instrText xml:space="preserve"> XE "COMMODITIES:</w:instrText>
            </w:r>
            <w:r w:rsidR="00185AF4">
              <w:rPr>
                <w:color w:val="auto"/>
              </w:rPr>
              <w:instrText>All Commodities</w:instrText>
            </w:r>
            <w:r w:rsidRPr="000F1D2C">
              <w:rPr>
                <w:color w:val="auto"/>
              </w:rPr>
              <w:instrText>:Special Grade Authority</w:instrText>
            </w:r>
            <w:r w:rsidR="00185AF4">
              <w:rPr>
                <w:color w:val="auto"/>
              </w:rPr>
              <w:instrText xml:space="preserve"> File</w:instrText>
            </w:r>
            <w:r w:rsidRPr="000F1D2C">
              <w:rPr>
                <w:color w:val="auto"/>
              </w:rPr>
              <w:instrText xml:space="preserve">” \f "essential" </w:instrText>
            </w:r>
            <w:r w:rsidRPr="000F1D2C">
              <w:rPr>
                <w:color w:val="auto"/>
              </w:rPr>
              <w:fldChar w:fldCharType="end"/>
            </w:r>
          </w:p>
          <w:p w14:paraId="6A87171C" w14:textId="77777777" w:rsidR="00B15E47" w:rsidRPr="00B15E47" w:rsidRDefault="00B15E47" w:rsidP="00B15E47">
            <w:pPr>
              <w:jc w:val="center"/>
              <w:rPr>
                <w:b/>
                <w:color w:val="auto"/>
                <w:sz w:val="16"/>
                <w:szCs w:val="16"/>
              </w:rPr>
            </w:pPr>
            <w:r>
              <w:rPr>
                <w:b/>
                <w:color w:val="auto"/>
                <w:sz w:val="16"/>
                <w:szCs w:val="16"/>
              </w:rPr>
              <w:t>(for Disaster Recovery)</w:t>
            </w:r>
          </w:p>
          <w:p w14:paraId="39DF22F6" w14:textId="77777777" w:rsidR="00884BDA" w:rsidRPr="000F1D2C" w:rsidRDefault="00884BDA" w:rsidP="00884BDA">
            <w:pPr>
              <w:jc w:val="center"/>
              <w:rPr>
                <w:color w:val="auto"/>
                <w:sz w:val="20"/>
                <w:szCs w:val="20"/>
              </w:rPr>
            </w:pPr>
            <w:r w:rsidRPr="000F1D2C">
              <w:rPr>
                <w:color w:val="auto"/>
                <w:sz w:val="20"/>
                <w:szCs w:val="20"/>
              </w:rPr>
              <w:t>OFM</w:t>
            </w:r>
          </w:p>
        </w:tc>
      </w:tr>
    </w:tbl>
    <w:p w14:paraId="65246C3F" w14:textId="77777777" w:rsidR="0090173A" w:rsidRPr="000F1D2C" w:rsidRDefault="0090173A">
      <w:pPr>
        <w:rPr>
          <w:color w:val="auto"/>
        </w:rPr>
      </w:pPr>
      <w:r w:rsidRPr="000F1D2C">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779E8" w:rsidRPr="000F1D2C" w14:paraId="2EB37029" w14:textId="77777777" w:rsidTr="001779E8">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1599A6F" w14:textId="77777777" w:rsidR="001779E8" w:rsidRPr="000F1D2C" w:rsidRDefault="00261F76" w:rsidP="001779E8">
            <w:pPr>
              <w:pStyle w:val="Activties"/>
              <w:tabs>
                <w:tab w:val="clear" w:pos="720"/>
              </w:tabs>
              <w:spacing w:after="0"/>
              <w:ind w:left="864" w:hanging="864"/>
              <w:rPr>
                <w:color w:val="auto"/>
              </w:rPr>
            </w:pPr>
            <w:bookmarkStart w:id="9" w:name="_Toc29391607"/>
            <w:r w:rsidRPr="000F1D2C">
              <w:rPr>
                <w:color w:val="auto"/>
              </w:rPr>
              <w:lastRenderedPageBreak/>
              <w:t xml:space="preserve">STORAGE – </w:t>
            </w:r>
            <w:r w:rsidR="001779E8" w:rsidRPr="000F1D2C">
              <w:rPr>
                <w:color w:val="auto"/>
              </w:rPr>
              <w:t>COMMODITIES</w:t>
            </w:r>
            <w:bookmarkEnd w:id="9"/>
          </w:p>
          <w:p w14:paraId="25865D3B" w14:textId="77777777" w:rsidR="001779E8" w:rsidRPr="000F1D2C" w:rsidRDefault="001779E8" w:rsidP="001779E8">
            <w:pPr>
              <w:pStyle w:val="ActivityText"/>
              <w:ind w:left="871"/>
              <w:rPr>
                <w:color w:val="auto"/>
              </w:rPr>
            </w:pPr>
            <w:r w:rsidRPr="000F1D2C">
              <w:rPr>
                <w:color w:val="auto"/>
              </w:rPr>
              <w:t>The activity relating to the regulation and auditing of warehouses and storage facilities for commodities.</w:t>
            </w:r>
          </w:p>
        </w:tc>
      </w:tr>
      <w:tr w:rsidR="001779E8" w:rsidRPr="000F1D2C" w14:paraId="6365EE1E" w14:textId="77777777" w:rsidTr="00FF44C0">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E29290"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1D6498" w14:textId="77777777" w:rsidR="001779E8" w:rsidRPr="000F1D2C" w:rsidRDefault="001779E8" w:rsidP="001779E8">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90398"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20"/>
                <w:szCs w:val="20"/>
              </w:rPr>
              <w:t>RETENTION AND</w:t>
            </w:r>
          </w:p>
          <w:p w14:paraId="73FBB91B"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F92750"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1779E8" w:rsidRPr="000F1D2C" w14:paraId="5191F1E4" w14:textId="77777777" w:rsidTr="00FF44C0">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6CEEBB" w14:textId="77777777" w:rsidR="001779E8" w:rsidRPr="000F1D2C" w:rsidRDefault="001779E8" w:rsidP="001779E8">
            <w:pPr>
              <w:pStyle w:val="TableText-AllOther"/>
              <w:rPr>
                <w:rFonts w:asciiTheme="minorHAnsi" w:hAnsiTheme="minorHAnsi"/>
                <w:szCs w:val="22"/>
                <w:lang w:val="en-US"/>
              </w:rPr>
            </w:pPr>
            <w:r w:rsidRPr="000F1D2C">
              <w:rPr>
                <w:rFonts w:asciiTheme="minorHAnsi" w:hAnsiTheme="minorHAnsi"/>
                <w:szCs w:val="22"/>
                <w:lang w:val="en-US"/>
              </w:rPr>
              <w:t>80-05-24980</w:t>
            </w:r>
            <w:r w:rsidR="008B6005" w:rsidRPr="000F1D2C">
              <w:rPr>
                <w:szCs w:val="22"/>
                <w:lang w:val="en-US"/>
              </w:rPr>
              <w:fldChar w:fldCharType="begin"/>
            </w:r>
            <w:r w:rsidR="00A82054" w:rsidRPr="000F1D2C">
              <w:rPr>
                <w:szCs w:val="22"/>
                <w:lang w:val="en-US"/>
              </w:rPr>
              <w:instrText xml:space="preserve"> XE "80-05-24980" \f “dan”</w:instrText>
            </w:r>
            <w:r w:rsidR="008B6005" w:rsidRPr="000F1D2C">
              <w:rPr>
                <w:szCs w:val="22"/>
                <w:lang w:val="en-US"/>
              </w:rPr>
              <w:fldChar w:fldCharType="end"/>
            </w:r>
          </w:p>
          <w:p w14:paraId="660F631C" w14:textId="77777777" w:rsidR="001779E8" w:rsidRPr="000F1D2C" w:rsidRDefault="001779E8" w:rsidP="00BF0694">
            <w:pPr>
              <w:pStyle w:val="TableText-AllOther"/>
              <w:rPr>
                <w:lang w:val="en-US"/>
              </w:rPr>
            </w:pPr>
            <w:r w:rsidRPr="000F1D2C">
              <w:rPr>
                <w:lang w:val="en-US"/>
              </w:rPr>
              <w:t xml:space="preserve">Rev. </w:t>
            </w:r>
            <w:r w:rsidR="00BF0694"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5A0794" w14:textId="77777777" w:rsidR="001779E8" w:rsidRPr="000F1D2C" w:rsidRDefault="001779E8" w:rsidP="008B44E7">
            <w:pPr>
              <w:pStyle w:val="ListParagraph"/>
              <w:spacing w:before="60" w:after="60"/>
              <w:ind w:left="14"/>
              <w:contextualSpacing w:val="0"/>
              <w:rPr>
                <w:rFonts w:asciiTheme="minorHAnsi" w:hAnsiTheme="minorHAnsi"/>
                <w:b/>
                <w:bCs/>
                <w:i/>
                <w:color w:val="auto"/>
                <w:szCs w:val="22"/>
              </w:rPr>
            </w:pPr>
            <w:r w:rsidRPr="000F1D2C">
              <w:rPr>
                <w:rFonts w:asciiTheme="minorHAnsi" w:hAnsiTheme="minorHAnsi"/>
                <w:b/>
                <w:bCs/>
                <w:i/>
                <w:color w:val="auto"/>
                <w:szCs w:val="22"/>
              </w:rPr>
              <w:t>Warehouse Records</w:t>
            </w:r>
          </w:p>
          <w:p w14:paraId="53E1B3DF" w14:textId="77777777" w:rsidR="008B44E7" w:rsidRPr="000F1D2C" w:rsidRDefault="001779E8" w:rsidP="008B44E7">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Documents relating to commodity storage warehouses subject to regulation or audit by the Department of Agriculture.</w:t>
            </w:r>
            <w:r w:rsidR="008B44E7"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B44E7" w:rsidRPr="000F1D2C">
              <w:rPr>
                <w:rFonts w:asciiTheme="minorHAnsi" w:eastAsia="Times New Roman" w:hAnsiTheme="minorHAnsi"/>
                <w:color w:val="auto"/>
                <w:szCs w:val="22"/>
              </w:rPr>
              <w:instrText xml:space="preserve"> XE "warehouse records" \f “subject” </w:instrText>
            </w:r>
            <w:r w:rsidR="008B6005" w:rsidRPr="000F1D2C">
              <w:rPr>
                <w:rFonts w:asciiTheme="minorHAnsi" w:eastAsia="Times New Roman" w:hAnsiTheme="minorHAnsi"/>
                <w:color w:val="auto"/>
                <w:szCs w:val="22"/>
              </w:rPr>
              <w:fldChar w:fldCharType="end"/>
            </w:r>
          </w:p>
          <w:p w14:paraId="14BE5CA3" w14:textId="77777777" w:rsidR="001779E8" w:rsidRPr="000F1D2C" w:rsidRDefault="001779E8" w:rsidP="008B44E7">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w:t>
            </w:r>
            <w:r w:rsidR="00C2795C">
              <w:rPr>
                <w:rFonts w:asciiTheme="minorHAnsi" w:hAnsiTheme="minorHAnsi"/>
                <w:bCs/>
                <w:color w:val="auto"/>
                <w:szCs w:val="22"/>
              </w:rPr>
              <w:t>,</w:t>
            </w:r>
            <w:r w:rsidRPr="000F1D2C">
              <w:rPr>
                <w:rFonts w:asciiTheme="minorHAnsi" w:hAnsiTheme="minorHAnsi"/>
                <w:bCs/>
                <w:color w:val="auto"/>
                <w:szCs w:val="22"/>
              </w:rPr>
              <w:t xml:space="preserve"> but is not limited to:</w:t>
            </w:r>
          </w:p>
          <w:p w14:paraId="65F49EE5"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Warehouse storage capacity documents</w:t>
            </w:r>
            <w:r w:rsidR="008B44E7" w:rsidRPr="000F1D2C">
              <w:rPr>
                <w:rFonts w:asciiTheme="minorHAnsi" w:hAnsiTheme="minorHAnsi"/>
                <w:bCs/>
                <w:color w:val="auto"/>
                <w:szCs w:val="22"/>
              </w:rPr>
              <w:t>;</w:t>
            </w:r>
          </w:p>
          <w:p w14:paraId="7480B48B"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Warehouse bonds or insurance certificates</w:t>
            </w:r>
            <w:r w:rsidR="008B44E7" w:rsidRPr="000F1D2C">
              <w:rPr>
                <w:rFonts w:asciiTheme="minorHAnsi" w:hAnsiTheme="minorHAnsi"/>
                <w:bCs/>
                <w:color w:val="auto"/>
                <w:szCs w:val="22"/>
              </w:rPr>
              <w:t>;</w:t>
            </w:r>
          </w:p>
          <w:p w14:paraId="089B3448"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Controlled atmosphere records</w:t>
            </w:r>
            <w:r w:rsidR="008B44E7" w:rsidRPr="000F1D2C">
              <w:rPr>
                <w:rFonts w:asciiTheme="minorHAnsi" w:hAnsiTheme="minorHAnsi"/>
                <w:bCs/>
                <w:color w:val="auto"/>
                <w:szCs w:val="22"/>
              </w:rPr>
              <w:t>;</w:t>
            </w:r>
          </w:p>
          <w:p w14:paraId="45316454"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 xml:space="preserve">Statistical information documents, including </w:t>
            </w:r>
            <w:proofErr w:type="spellStart"/>
            <w:r w:rsidRPr="000F1D2C">
              <w:rPr>
                <w:rFonts w:asciiTheme="minorHAnsi" w:hAnsiTheme="minorHAnsi"/>
                <w:bCs/>
                <w:color w:val="auto"/>
                <w:szCs w:val="22"/>
              </w:rPr>
              <w:t>packout</w:t>
            </w:r>
            <w:proofErr w:type="spellEnd"/>
            <w:r w:rsidRPr="000F1D2C">
              <w:rPr>
                <w:rFonts w:asciiTheme="minorHAnsi" w:hAnsiTheme="minorHAnsi"/>
                <w:bCs/>
                <w:color w:val="auto"/>
                <w:szCs w:val="22"/>
              </w:rPr>
              <w:t xml:space="preserve"> reports</w:t>
            </w:r>
            <w:r w:rsidR="008B44E7" w:rsidRPr="000F1D2C">
              <w:rPr>
                <w:rFonts w:asciiTheme="minorHAnsi" w:hAnsiTheme="minorHAnsi"/>
                <w:bCs/>
                <w:color w:val="auto"/>
                <w:szCs w:val="22"/>
              </w:rPr>
              <w:t>;</w:t>
            </w:r>
          </w:p>
          <w:p w14:paraId="12E2D0DF"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Compliance review documents, including reports, summaries, charts, and other data</w:t>
            </w:r>
            <w:r w:rsidR="008B44E7" w:rsidRPr="000F1D2C">
              <w:rPr>
                <w:rFonts w:asciiTheme="minorHAnsi" w:hAnsiTheme="minorHAnsi"/>
                <w:bCs/>
                <w:color w:val="auto"/>
                <w:szCs w:val="22"/>
              </w:rPr>
              <w:t>;</w:t>
            </w:r>
          </w:p>
          <w:p w14:paraId="2273B323" w14:textId="77777777" w:rsidR="001779E8" w:rsidRPr="000F1D2C" w:rsidRDefault="001779E8" w:rsidP="00DC70EA">
            <w:pPr>
              <w:pStyle w:val="ListParagraph"/>
              <w:numPr>
                <w:ilvl w:val="0"/>
                <w:numId w:val="7"/>
              </w:numPr>
              <w:spacing w:before="60" w:after="60"/>
              <w:rPr>
                <w:color w:val="auto"/>
              </w:rPr>
            </w:pPr>
            <w:r w:rsidRPr="000F1D2C">
              <w:rPr>
                <w:rFonts w:asciiTheme="minorHAnsi" w:hAnsiTheme="minorHAnsi"/>
                <w:bCs/>
                <w:color w:val="auto"/>
                <w:szCs w:val="22"/>
              </w:rPr>
              <w:t>Documents relating to validated or destroyed negotiable warehouse receipts</w:t>
            </w:r>
            <w:r w:rsidR="008B44E7" w:rsidRPr="000F1D2C">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ABFB10" w14:textId="77777777" w:rsidR="001779E8" w:rsidRPr="000F1D2C" w:rsidRDefault="001779E8" w:rsidP="001779E8">
            <w:pPr>
              <w:spacing w:before="60" w:after="60"/>
              <w:rPr>
                <w:bCs/>
                <w:color w:val="auto"/>
                <w:szCs w:val="17"/>
              </w:rPr>
            </w:pPr>
            <w:r w:rsidRPr="000F1D2C">
              <w:rPr>
                <w:b/>
                <w:bCs/>
                <w:color w:val="auto"/>
                <w:szCs w:val="17"/>
              </w:rPr>
              <w:t>Retain</w:t>
            </w:r>
            <w:r w:rsidRPr="000F1D2C">
              <w:rPr>
                <w:bCs/>
                <w:color w:val="auto"/>
                <w:szCs w:val="17"/>
              </w:rPr>
              <w:t xml:space="preserve"> for 6 years after end of calendar year</w:t>
            </w:r>
          </w:p>
          <w:p w14:paraId="1FCB7B3E" w14:textId="77777777" w:rsidR="001779E8" w:rsidRPr="000F1D2C" w:rsidRDefault="001779E8" w:rsidP="001779E8">
            <w:pPr>
              <w:spacing w:before="60" w:after="60"/>
              <w:rPr>
                <w:bCs/>
                <w:i/>
                <w:color w:val="auto"/>
                <w:szCs w:val="17"/>
              </w:rPr>
            </w:pPr>
            <w:r w:rsidRPr="000F1D2C">
              <w:rPr>
                <w:bCs/>
                <w:i/>
                <w:color w:val="auto"/>
                <w:szCs w:val="17"/>
              </w:rPr>
              <w:t xml:space="preserve">   then</w:t>
            </w:r>
          </w:p>
          <w:p w14:paraId="5C43B89D" w14:textId="77777777" w:rsidR="001779E8" w:rsidRPr="000F1D2C" w:rsidRDefault="001779E8" w:rsidP="001779E8">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0E36A1" w14:textId="77777777" w:rsidR="001779E8"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15527EEE" w14:textId="1A75ADC8" w:rsidR="001779E8"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261F76" w:rsidRPr="000F1D2C">
              <w:rPr>
                <w:color w:val="auto"/>
              </w:rPr>
              <w:instrText xml:space="preserve"> XE "COMMODITIES:</w:instrText>
            </w:r>
            <w:r w:rsidR="00185AF4" w:rsidRPr="000F1D2C">
              <w:rPr>
                <w:color w:val="auto"/>
              </w:rPr>
              <w:instrText>Storage Commodities</w:instrText>
            </w:r>
            <w:r w:rsidR="00261F76" w:rsidRPr="000F1D2C">
              <w:rPr>
                <w:color w:val="auto"/>
              </w:rPr>
              <w:instrText xml:space="preserve">:Warehouse Records” \f "essential" </w:instrText>
            </w:r>
            <w:r w:rsidR="008B6005" w:rsidRPr="000F1D2C">
              <w:rPr>
                <w:color w:val="auto"/>
              </w:rPr>
              <w:fldChar w:fldCharType="end"/>
            </w:r>
          </w:p>
          <w:p w14:paraId="5B8E7971" w14:textId="77777777" w:rsidR="00B15E47" w:rsidRPr="00B15E47" w:rsidRDefault="00B15E47" w:rsidP="00B15E47">
            <w:pPr>
              <w:jc w:val="center"/>
              <w:rPr>
                <w:b/>
                <w:color w:val="auto"/>
                <w:sz w:val="16"/>
                <w:szCs w:val="16"/>
              </w:rPr>
            </w:pPr>
            <w:r>
              <w:rPr>
                <w:b/>
                <w:color w:val="auto"/>
                <w:sz w:val="16"/>
                <w:szCs w:val="16"/>
              </w:rPr>
              <w:t>(for Disaster Recovery)</w:t>
            </w:r>
          </w:p>
          <w:p w14:paraId="18DC2C08" w14:textId="77777777" w:rsidR="001779E8" w:rsidRPr="000F1D2C" w:rsidRDefault="001779E8" w:rsidP="00261F76">
            <w:pPr>
              <w:jc w:val="center"/>
              <w:rPr>
                <w:color w:val="auto"/>
                <w:sz w:val="20"/>
                <w:szCs w:val="20"/>
              </w:rPr>
            </w:pPr>
            <w:r w:rsidRPr="000F1D2C">
              <w:rPr>
                <w:color w:val="auto"/>
                <w:sz w:val="20"/>
                <w:szCs w:val="20"/>
              </w:rPr>
              <w:t>OFM</w:t>
            </w:r>
          </w:p>
        </w:tc>
      </w:tr>
    </w:tbl>
    <w:p w14:paraId="66F9A080" w14:textId="77777777" w:rsidR="00782282" w:rsidRPr="000F1D2C" w:rsidRDefault="00782282" w:rsidP="003E650C">
      <w:pPr>
        <w:rPr>
          <w:color w:val="auto"/>
        </w:rPr>
      </w:pPr>
    </w:p>
    <w:p w14:paraId="118F4531" w14:textId="77777777" w:rsidR="00782282" w:rsidRPr="000F1D2C" w:rsidRDefault="00782282" w:rsidP="003E650C">
      <w:pPr>
        <w:rPr>
          <w:color w:val="auto"/>
        </w:rPr>
      </w:pPr>
    </w:p>
    <w:p w14:paraId="405E117D" w14:textId="77777777" w:rsidR="0045581A" w:rsidRPr="000F1D2C" w:rsidRDefault="0045581A" w:rsidP="003E650C">
      <w:pPr>
        <w:rPr>
          <w:color w:val="auto"/>
        </w:rPr>
        <w:sectPr w:rsidR="0045581A" w:rsidRPr="000F1D2C" w:rsidSect="00220E22">
          <w:footerReference w:type="default" r:id="rId15"/>
          <w:pgSz w:w="15840" w:h="12240" w:orient="landscape" w:code="1"/>
          <w:pgMar w:top="1080" w:right="720" w:bottom="1080" w:left="720" w:header="1080" w:footer="720" w:gutter="0"/>
          <w:cols w:space="720"/>
          <w:docGrid w:linePitch="360"/>
        </w:sectPr>
      </w:pPr>
    </w:p>
    <w:p w14:paraId="73D1B416" w14:textId="77777777" w:rsidR="00DC70EA" w:rsidRPr="000F1D2C" w:rsidRDefault="00DC70EA" w:rsidP="00DC70EA">
      <w:pPr>
        <w:pStyle w:val="Functions"/>
        <w:rPr>
          <w:color w:val="auto"/>
        </w:rPr>
      </w:pPr>
      <w:bookmarkStart w:id="10" w:name="_Toc29391608"/>
      <w:r w:rsidRPr="000F1D2C">
        <w:rPr>
          <w:color w:val="auto"/>
        </w:rPr>
        <w:lastRenderedPageBreak/>
        <w:t>ENVIRONMENTAL ASSESSMENTS</w:t>
      </w:r>
      <w:bookmarkEnd w:id="10"/>
    </w:p>
    <w:p w14:paraId="4EF69B5D" w14:textId="77777777" w:rsidR="00DC70EA" w:rsidRPr="000F1D2C" w:rsidRDefault="00DC70EA" w:rsidP="008267A8">
      <w:pPr>
        <w:overflowPunct w:val="0"/>
        <w:autoSpaceDE w:val="0"/>
        <w:autoSpaceDN w:val="0"/>
        <w:adjustRightInd w:val="0"/>
        <w:spacing w:after="120"/>
        <w:textAlignment w:val="baseline"/>
        <w:rPr>
          <w:color w:val="auto"/>
        </w:rPr>
      </w:pPr>
      <w:r w:rsidRPr="000F1D2C">
        <w:rPr>
          <w:color w:val="auto"/>
        </w:rPr>
        <w:t>This section covers records relating to environmental evaluations and assessments performed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DC70EA" w:rsidRPr="000F1D2C" w14:paraId="05430E1A" w14:textId="77777777" w:rsidTr="006174D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5B323DD" w14:textId="77777777" w:rsidR="00DC70EA" w:rsidRPr="000F1D2C" w:rsidRDefault="005D3EF6" w:rsidP="005374DA">
            <w:pPr>
              <w:pStyle w:val="Activties"/>
              <w:tabs>
                <w:tab w:val="clear" w:pos="720"/>
              </w:tabs>
              <w:spacing w:after="0"/>
              <w:ind w:left="864" w:hanging="864"/>
              <w:rPr>
                <w:color w:val="auto"/>
              </w:rPr>
            </w:pPr>
            <w:bookmarkStart w:id="11" w:name="_Toc29391609"/>
            <w:r w:rsidRPr="000F1D2C">
              <w:rPr>
                <w:color w:val="auto"/>
              </w:rPr>
              <w:t>ASSESSMENTS</w:t>
            </w:r>
            <w:bookmarkEnd w:id="11"/>
          </w:p>
          <w:p w14:paraId="2473B066" w14:textId="77777777" w:rsidR="00DC70EA" w:rsidRPr="000F1D2C" w:rsidRDefault="00DC70EA" w:rsidP="00DC70EA">
            <w:pPr>
              <w:pStyle w:val="ActivityText"/>
              <w:ind w:left="871"/>
              <w:rPr>
                <w:color w:val="auto"/>
              </w:rPr>
            </w:pPr>
            <w:r w:rsidRPr="000F1D2C">
              <w:rPr>
                <w:color w:val="auto"/>
              </w:rPr>
              <w:t>The activity relating to reports and assessments of the impact of agricultural activities on the environment.</w:t>
            </w:r>
          </w:p>
        </w:tc>
      </w:tr>
      <w:tr w:rsidR="00DC70EA" w:rsidRPr="000F1D2C" w14:paraId="2815A0D2" w14:textId="77777777" w:rsidTr="00FF44C0">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80B523"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B1FAAB" w14:textId="77777777" w:rsidR="00DC70EA" w:rsidRPr="000F1D2C" w:rsidRDefault="00DC70EA" w:rsidP="005374DA">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EA752B"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20"/>
                <w:szCs w:val="20"/>
              </w:rPr>
              <w:t>RETENTION AND</w:t>
            </w:r>
          </w:p>
          <w:p w14:paraId="079DE6FD"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B32EC2"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5452FE" w:rsidRPr="000F1D2C" w14:paraId="0CB7E5FE" w14:textId="77777777" w:rsidTr="00FF44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751AF" w14:textId="77777777" w:rsidR="005452FE" w:rsidRPr="000F1D2C" w:rsidRDefault="005452FE" w:rsidP="008B44E7">
            <w:pPr>
              <w:pStyle w:val="TableText-AllOther"/>
              <w:rPr>
                <w:rFonts w:asciiTheme="minorHAnsi" w:hAnsiTheme="minorHAnsi"/>
                <w:szCs w:val="22"/>
                <w:lang w:val="en-US"/>
              </w:rPr>
            </w:pPr>
            <w:r w:rsidRPr="000F1D2C">
              <w:rPr>
                <w:rFonts w:asciiTheme="minorHAnsi" w:hAnsiTheme="minorHAnsi"/>
                <w:szCs w:val="22"/>
                <w:lang w:val="en-US"/>
              </w:rPr>
              <w:t>92-08-51186</w:t>
            </w:r>
            <w:r w:rsidR="008B6005" w:rsidRPr="000F1D2C">
              <w:rPr>
                <w:szCs w:val="22"/>
                <w:lang w:val="en-US"/>
              </w:rPr>
              <w:fldChar w:fldCharType="begin"/>
            </w:r>
            <w:r w:rsidR="00A82054" w:rsidRPr="000F1D2C">
              <w:rPr>
                <w:szCs w:val="22"/>
                <w:lang w:val="en-US"/>
              </w:rPr>
              <w:instrText xml:space="preserve"> XE "92-08-51186" \f “dan”</w:instrText>
            </w:r>
            <w:r w:rsidR="008B6005" w:rsidRPr="000F1D2C">
              <w:rPr>
                <w:szCs w:val="22"/>
                <w:lang w:val="en-US"/>
              </w:rPr>
              <w:fldChar w:fldCharType="end"/>
            </w:r>
          </w:p>
          <w:p w14:paraId="599585A8" w14:textId="5EF91AA0" w:rsidR="005452FE" w:rsidRPr="000F1D2C" w:rsidRDefault="005452FE" w:rsidP="008B44E7">
            <w:pPr>
              <w:pStyle w:val="TableText-AllOther"/>
              <w:rPr>
                <w:lang w:val="en-US"/>
              </w:rPr>
            </w:pPr>
            <w:r w:rsidRPr="000F1D2C">
              <w:rPr>
                <w:lang w:val="en-US"/>
              </w:rPr>
              <w:t xml:space="preserve">Rev. </w:t>
            </w:r>
            <w:r w:rsidR="00FA3F7A">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356B20" w14:textId="77777777" w:rsidR="005452FE" w:rsidRPr="000F1D2C" w:rsidRDefault="005452FE" w:rsidP="008B44E7">
            <w:pPr>
              <w:pStyle w:val="ListParagraph"/>
              <w:spacing w:before="60" w:after="60"/>
              <w:ind w:left="13"/>
              <w:contextualSpacing w:val="0"/>
              <w:rPr>
                <w:rFonts w:asciiTheme="minorHAnsi" w:hAnsiTheme="minorHAnsi"/>
                <w:b/>
                <w:bCs/>
                <w:i/>
                <w:color w:val="auto"/>
                <w:szCs w:val="22"/>
              </w:rPr>
            </w:pPr>
            <w:r w:rsidRPr="000F1D2C">
              <w:rPr>
                <w:rFonts w:asciiTheme="minorHAnsi" w:hAnsiTheme="minorHAnsi"/>
                <w:b/>
                <w:bCs/>
                <w:i/>
                <w:color w:val="auto"/>
                <w:szCs w:val="22"/>
              </w:rPr>
              <w:t>G</w:t>
            </w:r>
            <w:r w:rsidR="008B44E7" w:rsidRPr="000F1D2C">
              <w:rPr>
                <w:rFonts w:asciiTheme="minorHAnsi" w:hAnsiTheme="minorHAnsi"/>
                <w:b/>
                <w:bCs/>
                <w:i/>
                <w:color w:val="auto"/>
                <w:szCs w:val="22"/>
              </w:rPr>
              <w:t>roundwater Pollution Prevention</w:t>
            </w:r>
          </w:p>
          <w:p w14:paraId="145B9673" w14:textId="77777777" w:rsidR="008B44E7" w:rsidRPr="000F1D2C" w:rsidRDefault="005452FE" w:rsidP="008B44E7">
            <w:pPr>
              <w:spacing w:before="60" w:after="60"/>
              <w:rPr>
                <w:rFonts w:asciiTheme="minorHAnsi" w:hAnsiTheme="minorHAnsi"/>
                <w:bCs/>
                <w:color w:val="auto"/>
                <w:szCs w:val="22"/>
              </w:rPr>
            </w:pPr>
            <w:r w:rsidRPr="000F1D2C">
              <w:rPr>
                <w:rFonts w:asciiTheme="minorHAnsi" w:hAnsiTheme="minorHAnsi"/>
                <w:bCs/>
                <w:color w:val="auto"/>
                <w:szCs w:val="22"/>
              </w:rPr>
              <w:t>Documentation and information for the prevention of groundw</w:t>
            </w:r>
            <w:r w:rsidR="008B44E7" w:rsidRPr="000F1D2C">
              <w:rPr>
                <w:rFonts w:asciiTheme="minorHAnsi" w:hAnsiTheme="minorHAnsi"/>
                <w:bCs/>
                <w:color w:val="auto"/>
                <w:szCs w:val="22"/>
              </w:rPr>
              <w:t>ater pollution from pesticides.</w:t>
            </w:r>
            <w:r w:rsidR="008B44E7"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B44E7" w:rsidRPr="000F1D2C">
              <w:rPr>
                <w:rFonts w:asciiTheme="minorHAnsi" w:eastAsia="Times New Roman" w:hAnsiTheme="minorHAnsi"/>
                <w:color w:val="auto"/>
                <w:szCs w:val="22"/>
              </w:rPr>
              <w:instrText xml:space="preserve"> XE "groundwater pollution prevention" \f “subject” </w:instrText>
            </w:r>
            <w:r w:rsidR="008B6005" w:rsidRPr="000F1D2C">
              <w:rPr>
                <w:rFonts w:asciiTheme="minorHAnsi" w:eastAsia="Times New Roman" w:hAnsiTheme="minorHAnsi"/>
                <w:color w:val="auto"/>
                <w:szCs w:val="22"/>
              </w:rPr>
              <w:fldChar w:fldCharType="end"/>
            </w:r>
          </w:p>
          <w:p w14:paraId="18A77BDE" w14:textId="77777777" w:rsidR="005452FE" w:rsidRPr="000F1D2C" w:rsidRDefault="005452FE" w:rsidP="008B44E7">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6C47AF10" w14:textId="77777777" w:rsidR="005452FE" w:rsidRPr="000F1D2C" w:rsidRDefault="005452FE" w:rsidP="008B44E7">
            <w:pPr>
              <w:pStyle w:val="ListParagraph"/>
              <w:numPr>
                <w:ilvl w:val="0"/>
                <w:numId w:val="13"/>
              </w:numPr>
              <w:spacing w:before="60" w:after="60"/>
              <w:rPr>
                <w:rFonts w:asciiTheme="minorHAnsi" w:hAnsiTheme="minorHAnsi"/>
                <w:bCs/>
                <w:color w:val="auto"/>
                <w:szCs w:val="22"/>
              </w:rPr>
            </w:pPr>
            <w:r w:rsidRPr="000F1D2C">
              <w:rPr>
                <w:rFonts w:asciiTheme="minorHAnsi" w:hAnsiTheme="minorHAnsi"/>
                <w:bCs/>
                <w:color w:val="auto"/>
                <w:szCs w:val="22"/>
              </w:rPr>
              <w:t>Geological Information Survey (GIS) applications data;</w:t>
            </w:r>
          </w:p>
          <w:p w14:paraId="1513FA97" w14:textId="77777777" w:rsidR="005452FE" w:rsidRPr="000F1D2C" w:rsidRDefault="005452FE" w:rsidP="008B44E7">
            <w:pPr>
              <w:pStyle w:val="ListParagraph"/>
              <w:numPr>
                <w:ilvl w:val="0"/>
                <w:numId w:val="13"/>
              </w:numPr>
              <w:spacing w:before="60" w:after="60"/>
              <w:rPr>
                <w:color w:val="auto"/>
              </w:rPr>
            </w:pPr>
            <w:r w:rsidRPr="000F1D2C">
              <w:rPr>
                <w:rFonts w:asciiTheme="minorHAnsi" w:hAnsiTheme="minorHAnsi"/>
                <w:bCs/>
                <w:color w:val="auto"/>
                <w:szCs w:val="22"/>
              </w:rPr>
              <w:t>Applications data.</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3D69" w14:textId="77777777" w:rsidR="005452FE" w:rsidRPr="000F1D2C" w:rsidRDefault="005452FE" w:rsidP="008B44E7">
            <w:pPr>
              <w:spacing w:before="60" w:after="60"/>
              <w:rPr>
                <w:bCs/>
                <w:color w:val="auto"/>
                <w:szCs w:val="17"/>
              </w:rPr>
            </w:pPr>
            <w:r w:rsidRPr="000F1D2C">
              <w:rPr>
                <w:b/>
                <w:bCs/>
                <w:color w:val="auto"/>
                <w:szCs w:val="17"/>
              </w:rPr>
              <w:t>Retain</w:t>
            </w:r>
            <w:r w:rsidRPr="000F1D2C">
              <w:rPr>
                <w:bCs/>
                <w:color w:val="auto"/>
                <w:szCs w:val="17"/>
              </w:rPr>
              <w:t xml:space="preserve"> for 6 years after end of calendar year</w:t>
            </w:r>
          </w:p>
          <w:p w14:paraId="0B1DB4B9" w14:textId="77777777" w:rsidR="005452FE" w:rsidRPr="000F1D2C" w:rsidRDefault="005452FE" w:rsidP="008B44E7">
            <w:pPr>
              <w:spacing w:before="60" w:after="60"/>
              <w:rPr>
                <w:bCs/>
                <w:i/>
                <w:color w:val="auto"/>
                <w:szCs w:val="17"/>
              </w:rPr>
            </w:pPr>
            <w:r w:rsidRPr="000F1D2C">
              <w:rPr>
                <w:bCs/>
                <w:i/>
                <w:color w:val="auto"/>
                <w:szCs w:val="17"/>
              </w:rPr>
              <w:t xml:space="preserve">   then</w:t>
            </w:r>
          </w:p>
          <w:p w14:paraId="0DAACCF1" w14:textId="77777777" w:rsidR="005452FE" w:rsidRPr="000F1D2C" w:rsidRDefault="005452FE" w:rsidP="008B44E7">
            <w:pPr>
              <w:spacing w:before="60" w:after="60"/>
              <w:rPr>
                <w:color w:val="auto"/>
              </w:rPr>
            </w:pPr>
            <w:r w:rsidRPr="000F1D2C">
              <w:rPr>
                <w:b/>
                <w:bCs/>
                <w:color w:val="auto"/>
                <w:szCs w:val="17"/>
              </w:rPr>
              <w:t>Destroy</w:t>
            </w:r>
            <w:r w:rsidRPr="000F1D2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84E1B6" w14:textId="77777777" w:rsidR="005452FE"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40D3EABE" w14:textId="77777777" w:rsidR="005452FE"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261F76" w:rsidRPr="000F1D2C">
              <w:rPr>
                <w:color w:val="auto"/>
              </w:rPr>
              <w:instrText xml:space="preserve"> XE "ENVIRONMENTAL ASSESSMENTS:Assessments:Groundwater Pollution Prevention” \f "essential" </w:instrText>
            </w:r>
            <w:r w:rsidR="008B6005" w:rsidRPr="000F1D2C">
              <w:rPr>
                <w:color w:val="auto"/>
              </w:rPr>
              <w:fldChar w:fldCharType="end"/>
            </w:r>
          </w:p>
          <w:p w14:paraId="03D5CFF4" w14:textId="77777777" w:rsidR="00B15E47" w:rsidRPr="00B15E47" w:rsidRDefault="00B15E47" w:rsidP="00B15E47">
            <w:pPr>
              <w:jc w:val="center"/>
              <w:rPr>
                <w:b/>
                <w:color w:val="auto"/>
                <w:sz w:val="16"/>
                <w:szCs w:val="16"/>
              </w:rPr>
            </w:pPr>
            <w:r>
              <w:rPr>
                <w:b/>
                <w:color w:val="auto"/>
                <w:sz w:val="16"/>
                <w:szCs w:val="16"/>
              </w:rPr>
              <w:t>(for Disaster Recovery)</w:t>
            </w:r>
          </w:p>
          <w:p w14:paraId="1CE15CF5" w14:textId="77777777" w:rsidR="005452FE" w:rsidRPr="000F1D2C" w:rsidRDefault="005452FE" w:rsidP="00261F76">
            <w:pPr>
              <w:jc w:val="center"/>
              <w:rPr>
                <w:color w:val="auto"/>
                <w:sz w:val="20"/>
                <w:szCs w:val="20"/>
              </w:rPr>
            </w:pPr>
            <w:r w:rsidRPr="000F1D2C">
              <w:rPr>
                <w:color w:val="auto"/>
                <w:sz w:val="20"/>
                <w:szCs w:val="20"/>
              </w:rPr>
              <w:t>OFM</w:t>
            </w:r>
          </w:p>
        </w:tc>
      </w:tr>
      <w:tr w:rsidR="00DC70EA" w:rsidRPr="000F1D2C" w14:paraId="78B2DA41" w14:textId="77777777" w:rsidTr="00FF44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FF0397" w14:textId="77777777" w:rsidR="00DC70EA" w:rsidRPr="000F1D2C" w:rsidRDefault="00DC70EA" w:rsidP="008B44E7">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92-08-51187</w:t>
            </w:r>
            <w:r w:rsidR="008B6005" w:rsidRPr="000F1D2C">
              <w:rPr>
                <w:rFonts w:asciiTheme="minorHAnsi" w:eastAsia="Times New Roman" w:hAnsiTheme="minorHAnsi"/>
                <w:color w:val="auto"/>
                <w:szCs w:val="22"/>
              </w:rPr>
              <w:fldChar w:fldCharType="begin"/>
            </w:r>
            <w:r w:rsidRPr="000F1D2C">
              <w:rPr>
                <w:color w:val="auto"/>
              </w:rPr>
              <w:instrText xml:space="preserve"> XE "</w:instrText>
            </w:r>
            <w:r w:rsidRPr="000F1D2C">
              <w:rPr>
                <w:rFonts w:asciiTheme="minorHAnsi" w:eastAsia="Times New Roman" w:hAnsiTheme="minorHAnsi"/>
                <w:color w:val="auto"/>
                <w:szCs w:val="22"/>
              </w:rPr>
              <w:instrText>92-08-51187</w:instrText>
            </w:r>
            <w:r w:rsidRPr="000F1D2C">
              <w:rPr>
                <w:color w:val="auto"/>
              </w:rPr>
              <w:instrText xml:space="preserve">" </w:instrText>
            </w:r>
            <w:r w:rsidRPr="000F1D2C">
              <w:rPr>
                <w:rFonts w:eastAsia="Calibri" w:cs="Times New Roman"/>
                <w:bCs/>
                <w:color w:val="auto"/>
                <w:szCs w:val="17"/>
              </w:rPr>
              <w:instrText xml:space="preserve">\f “dan” </w:instrText>
            </w:r>
            <w:r w:rsidR="008B6005" w:rsidRPr="000F1D2C">
              <w:rPr>
                <w:rFonts w:asciiTheme="minorHAnsi" w:eastAsia="Times New Roman" w:hAnsiTheme="minorHAnsi"/>
                <w:color w:val="auto"/>
                <w:szCs w:val="22"/>
              </w:rPr>
              <w:fldChar w:fldCharType="end"/>
            </w:r>
          </w:p>
          <w:p w14:paraId="233961D1" w14:textId="77777777" w:rsidR="007B4C68" w:rsidRPr="000F1D2C" w:rsidRDefault="007B4C68" w:rsidP="008B44E7">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 xml:space="preserve">Rev. </w:t>
            </w:r>
            <w:r w:rsidR="00BF0694" w:rsidRPr="000F1D2C">
              <w:rPr>
                <w:rFonts w:asciiTheme="minorHAnsi" w:eastAsia="Times New Roman" w:hAnsiTheme="minorHAnsi"/>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6A5DF9" w14:textId="77777777" w:rsidR="00DC70EA" w:rsidRPr="000F1D2C" w:rsidRDefault="00DC70EA" w:rsidP="008B44E7">
            <w:pPr>
              <w:pStyle w:val="ListParagraph"/>
              <w:spacing w:before="60" w:after="60"/>
              <w:ind w:left="13"/>
              <w:contextualSpacing w:val="0"/>
              <w:rPr>
                <w:rFonts w:asciiTheme="minorHAnsi" w:hAnsiTheme="minorHAnsi"/>
                <w:b/>
                <w:bCs/>
                <w:i/>
                <w:color w:val="auto"/>
                <w:szCs w:val="22"/>
              </w:rPr>
            </w:pPr>
            <w:r w:rsidRPr="000F1D2C">
              <w:rPr>
                <w:rFonts w:asciiTheme="minorHAnsi" w:hAnsiTheme="minorHAnsi"/>
                <w:b/>
                <w:bCs/>
                <w:i/>
                <w:color w:val="auto"/>
                <w:szCs w:val="22"/>
              </w:rPr>
              <w:t>Natural Resources Assessment Section Files</w:t>
            </w:r>
          </w:p>
          <w:p w14:paraId="6AA40B7F" w14:textId="77777777" w:rsidR="008B44E7" w:rsidRPr="000F1D2C" w:rsidRDefault="00DC70EA" w:rsidP="008B44E7">
            <w:pPr>
              <w:pStyle w:val="ListParagraph"/>
              <w:spacing w:before="60" w:after="60"/>
              <w:ind w:left="13"/>
              <w:contextualSpacing w:val="0"/>
              <w:rPr>
                <w:rFonts w:asciiTheme="minorHAnsi" w:hAnsiTheme="minorHAnsi"/>
                <w:bCs/>
                <w:color w:val="auto"/>
                <w:szCs w:val="22"/>
              </w:rPr>
            </w:pPr>
            <w:r w:rsidRPr="000F1D2C">
              <w:rPr>
                <w:rFonts w:asciiTheme="minorHAnsi" w:hAnsiTheme="minorHAnsi"/>
                <w:bCs/>
                <w:color w:val="auto"/>
                <w:szCs w:val="22"/>
              </w:rPr>
              <w:t>Provides documentation, including reports, pertaining to program projects of the Natural Resources Assessment Section.</w:t>
            </w:r>
            <w:r w:rsidR="008B44E7"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B44E7" w:rsidRPr="000F1D2C">
              <w:rPr>
                <w:rFonts w:asciiTheme="minorHAnsi" w:eastAsia="Times New Roman" w:hAnsiTheme="minorHAnsi"/>
                <w:color w:val="auto"/>
                <w:szCs w:val="22"/>
              </w:rPr>
              <w:instrText xml:space="preserve"> XE "natural resources assessment section files" \f “subject” </w:instrText>
            </w:r>
            <w:r w:rsidR="008B6005" w:rsidRPr="000F1D2C">
              <w:rPr>
                <w:rFonts w:asciiTheme="minorHAnsi" w:eastAsia="Times New Roman" w:hAnsiTheme="minorHAnsi"/>
                <w:color w:val="auto"/>
                <w:szCs w:val="22"/>
              </w:rPr>
              <w:fldChar w:fldCharType="end"/>
            </w:r>
          </w:p>
          <w:p w14:paraId="3259F2A9" w14:textId="77777777" w:rsidR="00DC70EA" w:rsidRPr="000F1D2C" w:rsidRDefault="00DC70EA" w:rsidP="008B44E7">
            <w:pPr>
              <w:pStyle w:val="ListParagraph"/>
              <w:spacing w:before="60" w:after="60"/>
              <w:ind w:left="13"/>
              <w:contextualSpacing w:val="0"/>
              <w:rPr>
                <w:rFonts w:asciiTheme="minorHAnsi" w:hAnsiTheme="minorHAnsi"/>
                <w:bCs/>
                <w:color w:val="auto"/>
                <w:szCs w:val="22"/>
              </w:rPr>
            </w:pPr>
            <w:r w:rsidRPr="000F1D2C">
              <w:rPr>
                <w:rFonts w:asciiTheme="minorHAnsi" w:hAnsiTheme="minorHAnsi"/>
                <w:bCs/>
                <w:color w:val="auto"/>
                <w:szCs w:val="22"/>
              </w:rPr>
              <w:t>Includes documents relating to:</w:t>
            </w:r>
          </w:p>
          <w:p w14:paraId="3FBF09F9"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Water resources protection, including groundwater and surface water monitoring</w:t>
            </w:r>
            <w:r w:rsidR="008B44E7" w:rsidRPr="000F1D2C">
              <w:rPr>
                <w:rFonts w:asciiTheme="minorHAnsi" w:hAnsiTheme="minorHAnsi"/>
                <w:bCs/>
                <w:color w:val="auto"/>
                <w:szCs w:val="22"/>
              </w:rPr>
              <w:t>;</w:t>
            </w:r>
          </w:p>
          <w:p w14:paraId="1EEE615D"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Nonpoint pollution</w:t>
            </w:r>
            <w:r w:rsidR="008B44E7" w:rsidRPr="000F1D2C">
              <w:rPr>
                <w:rFonts w:asciiTheme="minorHAnsi" w:hAnsiTheme="minorHAnsi"/>
                <w:bCs/>
                <w:color w:val="auto"/>
                <w:szCs w:val="22"/>
              </w:rPr>
              <w:t>;</w:t>
            </w:r>
          </w:p>
          <w:p w14:paraId="3A19E056"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Pesticides application database</w:t>
            </w:r>
            <w:r w:rsidR="008B44E7" w:rsidRPr="000F1D2C">
              <w:rPr>
                <w:rFonts w:asciiTheme="minorHAnsi" w:hAnsiTheme="minorHAnsi"/>
                <w:bCs/>
                <w:color w:val="auto"/>
                <w:szCs w:val="22"/>
              </w:rPr>
              <w:t>;</w:t>
            </w:r>
          </w:p>
          <w:p w14:paraId="0DC01BE3"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Pesticides and nutrient strategy</w:t>
            </w:r>
            <w:r w:rsidR="008B44E7" w:rsidRPr="000F1D2C">
              <w:rPr>
                <w:rFonts w:asciiTheme="minorHAnsi" w:hAnsiTheme="minorHAnsi"/>
                <w:bCs/>
                <w:color w:val="auto"/>
                <w:szCs w:val="22"/>
              </w:rPr>
              <w:t>;</w:t>
            </w:r>
          </w:p>
          <w:p w14:paraId="1DFA825F"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Endangered species protection</w:t>
            </w:r>
            <w:r w:rsidR="008B44E7" w:rsidRPr="000F1D2C">
              <w:rPr>
                <w:rFonts w:asciiTheme="minorHAnsi" w:hAnsiTheme="minorHAnsi"/>
                <w:bCs/>
                <w:color w:val="auto"/>
                <w:szCs w:val="22"/>
              </w:rPr>
              <w:t>;</w:t>
            </w:r>
          </w:p>
          <w:p w14:paraId="2E68451D"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Risk assessment</w:t>
            </w:r>
            <w:r w:rsidR="008B44E7" w:rsidRPr="000F1D2C">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3031C3" w14:textId="77777777" w:rsidR="00DC70EA" w:rsidRPr="000F1D2C" w:rsidRDefault="00DC70EA" w:rsidP="008B44E7">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60F209F0" w14:textId="77777777" w:rsidR="00DC70EA" w:rsidRPr="000F1D2C" w:rsidRDefault="00DC70EA" w:rsidP="008B44E7">
            <w:pPr>
              <w:spacing w:before="60" w:after="60"/>
              <w:rPr>
                <w:bCs/>
                <w:i/>
                <w:color w:val="auto"/>
                <w:szCs w:val="17"/>
              </w:rPr>
            </w:pPr>
            <w:r w:rsidRPr="000F1D2C">
              <w:rPr>
                <w:bCs/>
                <w:i/>
                <w:color w:val="auto"/>
                <w:szCs w:val="17"/>
              </w:rPr>
              <w:t xml:space="preserve"> </w:t>
            </w:r>
            <w:r w:rsidR="008B44E7" w:rsidRPr="000F1D2C">
              <w:rPr>
                <w:bCs/>
                <w:i/>
                <w:color w:val="auto"/>
                <w:szCs w:val="17"/>
              </w:rPr>
              <w:t xml:space="preserve">  then</w:t>
            </w:r>
          </w:p>
          <w:p w14:paraId="40741F05" w14:textId="77777777" w:rsidR="00DC70EA" w:rsidRPr="000F1D2C" w:rsidRDefault="00DC70EA" w:rsidP="008B44E7">
            <w:pPr>
              <w:spacing w:before="60" w:after="60"/>
              <w:rPr>
                <w:b/>
                <w:bCs/>
                <w:color w:val="auto"/>
                <w:szCs w:val="17"/>
              </w:rPr>
            </w:pPr>
            <w:r w:rsidRPr="000F1D2C">
              <w:rPr>
                <w:b/>
                <w:bCs/>
                <w:color w:val="auto"/>
                <w:szCs w:val="17"/>
              </w:rPr>
              <w:t xml:space="preserve">Transfer </w:t>
            </w:r>
            <w:r w:rsidRPr="000F1D2C">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D6CCB2" w14:textId="77777777" w:rsidR="00FC1B57" w:rsidRPr="000F1D2C" w:rsidRDefault="00FC1B57" w:rsidP="00FC1B57">
            <w:pPr>
              <w:spacing w:before="60"/>
              <w:jc w:val="center"/>
              <w:rPr>
                <w:b/>
                <w:color w:val="auto"/>
                <w:szCs w:val="22"/>
              </w:rPr>
            </w:pPr>
            <w:r w:rsidRPr="000F1D2C">
              <w:rPr>
                <w:b/>
                <w:color w:val="auto"/>
                <w:szCs w:val="22"/>
              </w:rPr>
              <w:t>ARCHIVAL</w:t>
            </w:r>
          </w:p>
          <w:p w14:paraId="6877A63F" w14:textId="77777777"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"ENVIRONMENTAL ASSESSMENTS:Assessments:Natural Resources Assessment Section Files” \f "archival" </w:instrText>
            </w:r>
            <w:r w:rsidR="008B6005" w:rsidRPr="000F1D2C">
              <w:rPr>
                <w:color w:val="auto"/>
              </w:rPr>
              <w:fldChar w:fldCharType="end"/>
            </w:r>
          </w:p>
          <w:p w14:paraId="5131BA11" w14:textId="77777777"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"ENVIRONMENTAL ASSESSMENTS:Assessments:Natural Resources Assessment Section Files” \f "essential" </w:instrText>
            </w:r>
            <w:r w:rsidR="008B6005" w:rsidRPr="000F1D2C">
              <w:rPr>
                <w:color w:val="auto"/>
              </w:rPr>
              <w:fldChar w:fldCharType="end"/>
            </w:r>
          </w:p>
          <w:p w14:paraId="3C976655" w14:textId="77777777" w:rsidR="00B15E47" w:rsidRPr="00B15E47" w:rsidRDefault="00B15E47" w:rsidP="00B15E47">
            <w:pPr>
              <w:jc w:val="center"/>
              <w:rPr>
                <w:b/>
                <w:color w:val="auto"/>
                <w:sz w:val="16"/>
                <w:szCs w:val="16"/>
              </w:rPr>
            </w:pPr>
            <w:r>
              <w:rPr>
                <w:b/>
                <w:color w:val="auto"/>
                <w:sz w:val="16"/>
                <w:szCs w:val="16"/>
              </w:rPr>
              <w:t>(for Disaster Recovery)</w:t>
            </w:r>
          </w:p>
          <w:p w14:paraId="7BBC0FB0" w14:textId="77777777" w:rsidR="00DC70EA" w:rsidRPr="000F1D2C" w:rsidRDefault="00FC1B57" w:rsidP="00261F76">
            <w:pPr>
              <w:jc w:val="center"/>
              <w:rPr>
                <w:rFonts w:asciiTheme="minorHAnsi" w:eastAsia="Times New Roman" w:hAnsiTheme="minorHAnsi"/>
                <w:color w:val="auto"/>
                <w:sz w:val="20"/>
                <w:szCs w:val="20"/>
              </w:rPr>
            </w:pPr>
            <w:r w:rsidRPr="000F1D2C">
              <w:rPr>
                <w:color w:val="auto"/>
                <w:sz w:val="20"/>
                <w:szCs w:val="20"/>
              </w:rPr>
              <w:t>OPR</w:t>
            </w:r>
          </w:p>
        </w:tc>
      </w:tr>
    </w:tbl>
    <w:p w14:paraId="006BF19E" w14:textId="77777777" w:rsidR="006174DC" w:rsidRDefault="006174DC">
      <w:pPr>
        <w:rPr>
          <w:b/>
          <w:color w:val="auto"/>
          <w:szCs w:val="22"/>
        </w:rPr>
      </w:pPr>
    </w:p>
    <w:p w14:paraId="4820F392" w14:textId="77777777" w:rsidR="006174DC" w:rsidRDefault="006174DC">
      <w:pPr>
        <w:rPr>
          <w:b/>
          <w:color w:val="auto"/>
          <w:szCs w:val="22"/>
        </w:rPr>
      </w:pPr>
      <w:r>
        <w:rPr>
          <w:b/>
          <w:color w:val="auto"/>
          <w:szCs w:val="22"/>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86BB0" w:rsidRPr="000F1D2C" w14:paraId="04A87C9A" w14:textId="77777777" w:rsidTr="00386BB0">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2CF238" w14:textId="77777777" w:rsidR="00386BB0" w:rsidRPr="000F1D2C" w:rsidRDefault="00386BB0" w:rsidP="00386BB0">
            <w:pPr>
              <w:pStyle w:val="Activties"/>
              <w:tabs>
                <w:tab w:val="clear" w:pos="720"/>
              </w:tabs>
              <w:spacing w:after="0"/>
              <w:ind w:left="864" w:hanging="864"/>
              <w:rPr>
                <w:color w:val="auto"/>
              </w:rPr>
            </w:pPr>
            <w:bookmarkStart w:id="12" w:name="_Toc29391610"/>
            <w:r w:rsidRPr="000F1D2C">
              <w:rPr>
                <w:color w:val="auto"/>
              </w:rPr>
              <w:lastRenderedPageBreak/>
              <w:t>INDEXING AND MAPPING</w:t>
            </w:r>
            <w:bookmarkEnd w:id="12"/>
          </w:p>
          <w:p w14:paraId="5E552CE7" w14:textId="77777777" w:rsidR="00386BB0" w:rsidRPr="000F1D2C" w:rsidRDefault="00386BB0" w:rsidP="00BF538A">
            <w:pPr>
              <w:pStyle w:val="ActivityText"/>
              <w:ind w:left="871"/>
              <w:rPr>
                <w:color w:val="auto"/>
              </w:rPr>
            </w:pPr>
            <w:r w:rsidRPr="000F1D2C">
              <w:rPr>
                <w:color w:val="auto"/>
              </w:rPr>
              <w:t xml:space="preserve">The activity relating to </w:t>
            </w:r>
            <w:r w:rsidR="00C908AF" w:rsidRPr="000F1D2C">
              <w:rPr>
                <w:color w:val="auto"/>
              </w:rPr>
              <w:t xml:space="preserve">creating indexes and maps </w:t>
            </w:r>
            <w:r w:rsidR="00BF538A" w:rsidRPr="000F1D2C">
              <w:rPr>
                <w:color w:val="auto"/>
              </w:rPr>
              <w:t>related</w:t>
            </w:r>
            <w:r w:rsidR="00C908AF" w:rsidRPr="000F1D2C">
              <w:rPr>
                <w:color w:val="auto"/>
              </w:rPr>
              <w:t xml:space="preserve"> to crops and pesticide use</w:t>
            </w:r>
            <w:r w:rsidR="00BF538A" w:rsidRPr="000F1D2C">
              <w:rPr>
                <w:color w:val="auto"/>
              </w:rPr>
              <w:t xml:space="preserve"> and for the protection of the environment.</w:t>
            </w:r>
          </w:p>
        </w:tc>
      </w:tr>
      <w:tr w:rsidR="00386BB0" w:rsidRPr="000F1D2C" w14:paraId="75AE886A" w14:textId="77777777" w:rsidTr="00FF44C0">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C0DBE3"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C0794B" w14:textId="77777777" w:rsidR="00386BB0" w:rsidRPr="000F1D2C" w:rsidRDefault="00386BB0" w:rsidP="00386BB0">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FA0652"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20"/>
                <w:szCs w:val="20"/>
              </w:rPr>
              <w:t>RETENTION AND</w:t>
            </w:r>
          </w:p>
          <w:p w14:paraId="4BD1239F"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506E91"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386BB0" w:rsidRPr="000F1D2C" w14:paraId="2D215552" w14:textId="77777777" w:rsidTr="00FF44C0">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B43F3F" w14:textId="77777777" w:rsidR="00386BB0" w:rsidRPr="000F1D2C" w:rsidRDefault="00C908AF" w:rsidP="00386BB0">
            <w:pPr>
              <w:pStyle w:val="TableText-AllOther"/>
              <w:rPr>
                <w:rFonts w:asciiTheme="minorHAnsi" w:hAnsiTheme="minorHAnsi"/>
                <w:szCs w:val="22"/>
                <w:lang w:val="en-US"/>
              </w:rPr>
            </w:pPr>
            <w:r w:rsidRPr="000F1D2C">
              <w:rPr>
                <w:rFonts w:asciiTheme="minorHAnsi" w:hAnsiTheme="minorHAnsi"/>
                <w:szCs w:val="22"/>
                <w:lang w:val="en-US"/>
              </w:rPr>
              <w:t>05-10-60997</w:t>
            </w:r>
            <w:r w:rsidR="008B6005" w:rsidRPr="000F1D2C">
              <w:rPr>
                <w:rFonts w:asciiTheme="minorHAnsi" w:hAnsiTheme="minorHAnsi"/>
                <w:szCs w:val="22"/>
                <w:lang w:val="en-US"/>
              </w:rPr>
              <w:fldChar w:fldCharType="begin"/>
            </w:r>
            <w:r w:rsidR="007B4C68" w:rsidRPr="000F1D2C">
              <w:rPr>
                <w:lang w:val="en-US"/>
              </w:rPr>
              <w:instrText xml:space="preserve"> XE "</w:instrText>
            </w:r>
            <w:r w:rsidR="007B4C68" w:rsidRPr="000F1D2C">
              <w:rPr>
                <w:rFonts w:asciiTheme="minorHAnsi" w:hAnsiTheme="minorHAnsi"/>
                <w:szCs w:val="22"/>
                <w:lang w:val="en-US"/>
              </w:rPr>
              <w:instrText>05-10-60997</w:instrText>
            </w:r>
            <w:r w:rsidR="007B4C68" w:rsidRPr="000F1D2C">
              <w:rPr>
                <w:lang w:val="en-US"/>
              </w:rPr>
              <w:instrText xml:space="preserve">" </w:instrText>
            </w:r>
            <w:r w:rsidR="007B4C68" w:rsidRPr="000F1D2C">
              <w:rPr>
                <w:rFonts w:eastAsia="Calibri"/>
                <w:bCs/>
                <w:szCs w:val="17"/>
                <w:lang w:val="en-US"/>
              </w:rPr>
              <w:instrText xml:space="preserve">\f “dan” </w:instrText>
            </w:r>
            <w:r w:rsidR="008B6005" w:rsidRPr="000F1D2C">
              <w:rPr>
                <w:rFonts w:asciiTheme="minorHAnsi" w:hAnsiTheme="minorHAnsi"/>
                <w:szCs w:val="22"/>
                <w:lang w:val="en-US"/>
              </w:rPr>
              <w:fldChar w:fldCharType="end"/>
            </w:r>
          </w:p>
          <w:p w14:paraId="74EB2DB9" w14:textId="77777777" w:rsidR="00386BB0" w:rsidRPr="000F1D2C" w:rsidRDefault="00386BB0" w:rsidP="001644C3">
            <w:pPr>
              <w:pStyle w:val="TableText-AllOther"/>
              <w:rPr>
                <w:lang w:val="en-US"/>
              </w:rPr>
            </w:pPr>
            <w:r w:rsidRPr="000F1D2C">
              <w:rPr>
                <w:lang w:val="en-US"/>
              </w:rPr>
              <w:t xml:space="preserve">Rev. </w:t>
            </w:r>
            <w:r w:rsidR="0093539F">
              <w:rPr>
                <w:lang w:val="en-US"/>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460A3D" w14:textId="77777777" w:rsidR="00386BB0" w:rsidRPr="000F1D2C" w:rsidRDefault="00A308E2" w:rsidP="00A308E2">
            <w:pPr>
              <w:pStyle w:val="ListParagraph"/>
              <w:spacing w:before="60" w:after="60"/>
              <w:ind w:left="13"/>
              <w:contextualSpacing w:val="0"/>
              <w:rPr>
                <w:rFonts w:asciiTheme="minorHAnsi" w:hAnsiTheme="minorHAnsi"/>
                <w:b/>
                <w:bCs/>
                <w:i/>
                <w:color w:val="auto"/>
                <w:szCs w:val="22"/>
              </w:rPr>
            </w:pPr>
            <w:r w:rsidRPr="000F1D2C">
              <w:rPr>
                <w:rFonts w:asciiTheme="minorHAnsi" w:hAnsiTheme="minorHAnsi"/>
                <w:b/>
                <w:bCs/>
                <w:i/>
                <w:color w:val="auto"/>
                <w:szCs w:val="22"/>
              </w:rPr>
              <w:t>Crop Map – Annual</w:t>
            </w:r>
          </w:p>
          <w:p w14:paraId="0303C611" w14:textId="0B7A0108" w:rsidR="00A308E2" w:rsidRPr="000F1D2C" w:rsidRDefault="00386BB0" w:rsidP="00A308E2">
            <w:pPr>
              <w:spacing w:before="60" w:after="60"/>
              <w:rPr>
                <w:rFonts w:asciiTheme="minorHAnsi" w:hAnsiTheme="minorHAnsi"/>
                <w:bCs/>
                <w:color w:val="auto"/>
                <w:szCs w:val="22"/>
              </w:rPr>
            </w:pPr>
            <w:r w:rsidRPr="000F1D2C">
              <w:rPr>
                <w:rFonts w:asciiTheme="minorHAnsi" w:hAnsiTheme="minorHAnsi"/>
                <w:bCs/>
                <w:color w:val="auto"/>
                <w:szCs w:val="22"/>
              </w:rPr>
              <w:t>Documentation and information for the prevention of groundwater pollution from pesticides.</w:t>
            </w:r>
            <w:r w:rsidR="00A308E2"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185AF4">
              <w:rPr>
                <w:rFonts w:asciiTheme="minorHAnsi" w:eastAsia="Times New Roman" w:hAnsiTheme="minorHAnsi"/>
                <w:color w:val="auto"/>
                <w:szCs w:val="22"/>
              </w:rPr>
              <w:instrText xml:space="preserve"> XE "crop map - </w:instrText>
            </w:r>
            <w:r w:rsidR="00A308E2" w:rsidRPr="000F1D2C">
              <w:rPr>
                <w:rFonts w:asciiTheme="minorHAnsi" w:eastAsia="Times New Roman" w:hAnsiTheme="minorHAnsi"/>
                <w:color w:val="auto"/>
                <w:szCs w:val="22"/>
              </w:rPr>
              <w:instrText xml:space="preserve">annual" \f “subject” </w:instrText>
            </w:r>
            <w:r w:rsidR="008B6005" w:rsidRPr="000F1D2C">
              <w:rPr>
                <w:rFonts w:asciiTheme="minorHAnsi" w:eastAsia="Times New Roman" w:hAnsiTheme="minorHAnsi"/>
                <w:color w:val="auto"/>
                <w:szCs w:val="22"/>
              </w:rPr>
              <w:fldChar w:fldCharType="end"/>
            </w:r>
          </w:p>
          <w:p w14:paraId="42D2300D" w14:textId="77777777" w:rsidR="00386BB0" w:rsidRPr="000F1D2C" w:rsidRDefault="00386BB0" w:rsidP="00A308E2">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148A2D35" w14:textId="77777777" w:rsidR="00386BB0" w:rsidRPr="000F1D2C" w:rsidRDefault="00386BB0" w:rsidP="00386BB0">
            <w:pPr>
              <w:pStyle w:val="ListParagraph"/>
              <w:numPr>
                <w:ilvl w:val="0"/>
                <w:numId w:val="13"/>
              </w:numPr>
              <w:spacing w:before="60" w:after="60"/>
              <w:rPr>
                <w:rFonts w:asciiTheme="minorHAnsi" w:hAnsiTheme="minorHAnsi"/>
                <w:bCs/>
                <w:color w:val="auto"/>
                <w:szCs w:val="22"/>
              </w:rPr>
            </w:pPr>
            <w:r w:rsidRPr="000F1D2C">
              <w:rPr>
                <w:rFonts w:asciiTheme="minorHAnsi" w:hAnsiTheme="minorHAnsi"/>
                <w:bCs/>
                <w:color w:val="auto"/>
                <w:szCs w:val="22"/>
              </w:rPr>
              <w:t>Geological Information Survey (GIS) applications data;</w:t>
            </w:r>
          </w:p>
          <w:p w14:paraId="13F50381" w14:textId="77777777" w:rsidR="00386BB0" w:rsidRPr="000F1D2C" w:rsidRDefault="00386BB0" w:rsidP="00386BB0">
            <w:pPr>
              <w:pStyle w:val="ListParagraph"/>
              <w:numPr>
                <w:ilvl w:val="0"/>
                <w:numId w:val="13"/>
              </w:numPr>
              <w:spacing w:before="60" w:after="60"/>
              <w:rPr>
                <w:color w:val="auto"/>
              </w:rPr>
            </w:pPr>
            <w:r w:rsidRPr="000F1D2C">
              <w:rPr>
                <w:rFonts w:asciiTheme="minorHAnsi" w:hAnsiTheme="minorHAnsi"/>
                <w:bCs/>
                <w:color w:val="auto"/>
                <w:szCs w:val="22"/>
              </w:rPr>
              <w:t>Applications data.</w:t>
            </w:r>
          </w:p>
          <w:p w14:paraId="399416A6" w14:textId="77777777" w:rsidR="00CF109A" w:rsidRPr="003520FB" w:rsidRDefault="00921E4D" w:rsidP="002122E8">
            <w:pPr>
              <w:spacing w:before="60" w:after="60"/>
              <w:rPr>
                <w:color w:val="auto"/>
              </w:rPr>
            </w:pPr>
            <w:r w:rsidRPr="0000019E">
              <w:rPr>
                <w:rFonts w:asciiTheme="minorHAnsi" w:hAnsiTheme="minorHAnsi"/>
                <w:bCs/>
                <w:color w:val="auto"/>
                <w:szCs w:val="22"/>
              </w:rPr>
              <w:t xml:space="preserve">Excludes </w:t>
            </w:r>
            <w:r w:rsidR="00CF109A" w:rsidRPr="0000019E">
              <w:rPr>
                <w:rFonts w:asciiTheme="minorHAnsi" w:hAnsiTheme="minorHAnsi"/>
                <w:bCs/>
                <w:color w:val="auto"/>
                <w:szCs w:val="22"/>
              </w:rPr>
              <w:t>Crop Map/Food Processing Map generated by Communications Office</w:t>
            </w:r>
            <w:r w:rsidR="002122E8" w:rsidRPr="0000019E">
              <w:rPr>
                <w:rFonts w:asciiTheme="minorHAnsi" w:hAnsiTheme="minorHAnsi"/>
                <w:bCs/>
                <w:color w:val="auto"/>
                <w:szCs w:val="22"/>
              </w:rPr>
              <w:t xml:space="preserve"> covered by </w:t>
            </w:r>
            <w:r w:rsidR="001729BE" w:rsidRPr="0000019E">
              <w:rPr>
                <w:rFonts w:asciiTheme="minorHAnsi" w:hAnsiTheme="minorHAnsi"/>
                <w:bCs/>
                <w:i/>
                <w:color w:val="auto"/>
                <w:szCs w:val="22"/>
              </w:rPr>
              <w:t>State</w:t>
            </w:r>
            <w:r w:rsidR="001729BE" w:rsidRPr="0000019E">
              <w:rPr>
                <w:rFonts w:asciiTheme="minorHAnsi" w:hAnsiTheme="minorHAnsi"/>
                <w:bCs/>
                <w:color w:val="auto"/>
                <w:szCs w:val="22"/>
              </w:rPr>
              <w:t xml:space="preserve"> </w:t>
            </w:r>
            <w:r w:rsidR="002122E8" w:rsidRPr="0000019E">
              <w:rPr>
                <w:rFonts w:asciiTheme="minorHAnsi" w:hAnsiTheme="minorHAnsi"/>
                <w:bCs/>
                <w:i/>
                <w:color w:val="auto"/>
                <w:szCs w:val="22"/>
              </w:rPr>
              <w:t xml:space="preserve">Publications </w:t>
            </w:r>
            <w:r w:rsidR="00CF109A" w:rsidRPr="0000019E">
              <w:rPr>
                <w:rFonts w:asciiTheme="minorHAnsi" w:hAnsiTheme="minorHAnsi"/>
                <w:bCs/>
                <w:i/>
                <w:color w:val="auto"/>
                <w:szCs w:val="22"/>
              </w:rPr>
              <w:t>(DAN GS 15008)</w:t>
            </w:r>
            <w:r w:rsidR="003520FB" w:rsidRPr="0000019E">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35AD49" w14:textId="77777777" w:rsidR="00BF538A" w:rsidRPr="000F1D2C" w:rsidRDefault="00BF538A" w:rsidP="00BF538A">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034567DF" w14:textId="77777777" w:rsidR="00BF538A" w:rsidRPr="000F1D2C" w:rsidRDefault="00BF538A" w:rsidP="00BF538A">
            <w:pPr>
              <w:spacing w:before="60" w:after="60"/>
              <w:rPr>
                <w:bCs/>
                <w:i/>
                <w:color w:val="auto"/>
                <w:szCs w:val="17"/>
              </w:rPr>
            </w:pPr>
            <w:r w:rsidRPr="000F1D2C">
              <w:rPr>
                <w:bCs/>
                <w:i/>
                <w:color w:val="auto"/>
                <w:szCs w:val="17"/>
              </w:rPr>
              <w:t xml:space="preserve">  </w:t>
            </w:r>
            <w:r w:rsidR="00A308E2" w:rsidRPr="000F1D2C">
              <w:rPr>
                <w:bCs/>
                <w:i/>
                <w:color w:val="auto"/>
                <w:szCs w:val="17"/>
              </w:rPr>
              <w:t xml:space="preserve"> </w:t>
            </w:r>
            <w:r w:rsidRPr="000F1D2C">
              <w:rPr>
                <w:bCs/>
                <w:i/>
                <w:color w:val="auto"/>
                <w:szCs w:val="17"/>
              </w:rPr>
              <w:t>then</w:t>
            </w:r>
          </w:p>
          <w:p w14:paraId="18AE78C8" w14:textId="77777777" w:rsidR="00386BB0" w:rsidRPr="000F1D2C" w:rsidRDefault="00BF538A" w:rsidP="00BF538A">
            <w:pPr>
              <w:spacing w:before="60" w:after="60"/>
              <w:rPr>
                <w:color w:val="auto"/>
              </w:rPr>
            </w:pPr>
            <w:r w:rsidRPr="000F1D2C">
              <w:rPr>
                <w:b/>
                <w:bCs/>
                <w:color w:val="auto"/>
                <w:szCs w:val="17"/>
              </w:rPr>
              <w:t xml:space="preserve">Transfer </w:t>
            </w:r>
            <w:r w:rsidRPr="000F1D2C">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5C5A6B" w14:textId="77777777" w:rsidR="00FC1B57" w:rsidRPr="000F1D2C" w:rsidRDefault="00FC1B57" w:rsidP="00FC1B57">
            <w:pPr>
              <w:spacing w:before="60"/>
              <w:jc w:val="center"/>
              <w:rPr>
                <w:b/>
                <w:color w:val="auto"/>
                <w:szCs w:val="22"/>
              </w:rPr>
            </w:pPr>
            <w:r w:rsidRPr="000F1D2C">
              <w:rPr>
                <w:b/>
                <w:color w:val="auto"/>
                <w:szCs w:val="22"/>
              </w:rPr>
              <w:t>ARCHIVAL</w:t>
            </w:r>
          </w:p>
          <w:p w14:paraId="0A05B08D" w14:textId="72F2C69F"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"ENVIRONMENTAL ASSESSMENTS:</w:instrText>
            </w:r>
            <w:r w:rsidR="00185AF4">
              <w:rPr>
                <w:color w:val="auto"/>
              </w:rPr>
              <w:instrText>Indexing and Mapping</w:instrText>
            </w:r>
            <w:r w:rsidR="00D664AB" w:rsidRPr="000F1D2C">
              <w:rPr>
                <w:color w:val="auto"/>
              </w:rPr>
              <w:instrText>:Crop Map</w:instrText>
            </w:r>
            <w:r w:rsidR="00363F4E" w:rsidRPr="000F1D2C">
              <w:rPr>
                <w:color w:val="auto"/>
              </w:rPr>
              <w:instrText xml:space="preserve"> – </w:instrText>
            </w:r>
            <w:r w:rsidR="00D664AB" w:rsidRPr="000F1D2C">
              <w:rPr>
                <w:color w:val="auto"/>
              </w:rPr>
              <w:instrText xml:space="preserve">Annual” \f "archival" </w:instrText>
            </w:r>
            <w:r w:rsidR="008B6005" w:rsidRPr="000F1D2C">
              <w:rPr>
                <w:color w:val="auto"/>
              </w:rPr>
              <w:fldChar w:fldCharType="end"/>
            </w:r>
          </w:p>
          <w:p w14:paraId="1752BBDC" w14:textId="44DA3C9C"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"ENVIRONMENTAL ASSESSMENTS:</w:instrText>
            </w:r>
            <w:r w:rsidR="00185AF4">
              <w:rPr>
                <w:color w:val="auto"/>
              </w:rPr>
              <w:instrText>Indexing and Mapping</w:instrText>
            </w:r>
            <w:r w:rsidR="00261F76" w:rsidRPr="000F1D2C">
              <w:rPr>
                <w:color w:val="auto"/>
              </w:rPr>
              <w:instrText>:Crop Map</w:instrText>
            </w:r>
            <w:r w:rsidR="00363F4E" w:rsidRPr="000F1D2C">
              <w:rPr>
                <w:color w:val="auto"/>
              </w:rPr>
              <w:instrText xml:space="preserve"> – </w:instrText>
            </w:r>
            <w:r w:rsidR="00261F76" w:rsidRPr="000F1D2C">
              <w:rPr>
                <w:color w:val="auto"/>
              </w:rPr>
              <w:instrText xml:space="preserve">Annual” \f "essential" </w:instrText>
            </w:r>
            <w:r w:rsidR="008B6005" w:rsidRPr="000F1D2C">
              <w:rPr>
                <w:color w:val="auto"/>
              </w:rPr>
              <w:fldChar w:fldCharType="end"/>
            </w:r>
          </w:p>
          <w:p w14:paraId="173DA88B" w14:textId="77777777" w:rsidR="00B15E47" w:rsidRPr="00B15E47" w:rsidRDefault="00B15E47" w:rsidP="00B15E47">
            <w:pPr>
              <w:jc w:val="center"/>
              <w:rPr>
                <w:b/>
                <w:color w:val="auto"/>
                <w:sz w:val="16"/>
                <w:szCs w:val="16"/>
              </w:rPr>
            </w:pPr>
            <w:r>
              <w:rPr>
                <w:b/>
                <w:color w:val="auto"/>
                <w:sz w:val="16"/>
                <w:szCs w:val="16"/>
              </w:rPr>
              <w:t>(for Disaster Recovery)</w:t>
            </w:r>
          </w:p>
          <w:p w14:paraId="5BFDA7F5" w14:textId="77777777" w:rsidR="00386BB0" w:rsidRPr="000F1D2C" w:rsidRDefault="00FC1B57" w:rsidP="00261F76">
            <w:pPr>
              <w:jc w:val="center"/>
              <w:rPr>
                <w:color w:val="auto"/>
                <w:sz w:val="20"/>
                <w:szCs w:val="20"/>
                <w:highlight w:val="yellow"/>
              </w:rPr>
            </w:pPr>
            <w:r w:rsidRPr="000F1D2C">
              <w:rPr>
                <w:color w:val="auto"/>
                <w:sz w:val="20"/>
                <w:szCs w:val="20"/>
              </w:rPr>
              <w:t>OPR</w:t>
            </w:r>
          </w:p>
        </w:tc>
      </w:tr>
      <w:tr w:rsidR="00386BB0" w:rsidRPr="000F1D2C" w14:paraId="3C91514A" w14:textId="77777777" w:rsidTr="00FF44C0">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D2F32B" w14:textId="77777777" w:rsidR="00386BB0" w:rsidRPr="000F1D2C" w:rsidRDefault="007B4C68" w:rsidP="007B4C68">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05-10-60998</w:t>
            </w:r>
            <w:r w:rsidR="008B6005" w:rsidRPr="000F1D2C">
              <w:rPr>
                <w:rFonts w:asciiTheme="minorHAnsi" w:eastAsia="Times New Roman" w:hAnsiTheme="minorHAnsi"/>
                <w:color w:val="auto"/>
                <w:szCs w:val="22"/>
              </w:rPr>
              <w:fldChar w:fldCharType="begin"/>
            </w:r>
            <w:r w:rsidR="00386BB0" w:rsidRPr="000F1D2C">
              <w:rPr>
                <w:color w:val="auto"/>
              </w:rPr>
              <w:instrText xml:space="preserve"> XE "</w:instrText>
            </w:r>
            <w:r w:rsidRPr="000F1D2C">
              <w:rPr>
                <w:rFonts w:asciiTheme="minorHAnsi" w:eastAsia="Times New Roman" w:hAnsiTheme="minorHAnsi"/>
                <w:color w:val="auto"/>
                <w:szCs w:val="22"/>
              </w:rPr>
              <w:instrText>05-10-60998</w:instrText>
            </w:r>
            <w:r w:rsidR="00386BB0" w:rsidRPr="000F1D2C">
              <w:rPr>
                <w:color w:val="auto"/>
              </w:rPr>
              <w:instrText xml:space="preserve">" </w:instrText>
            </w:r>
            <w:r w:rsidR="00386BB0" w:rsidRPr="000F1D2C">
              <w:rPr>
                <w:rFonts w:eastAsia="Calibri" w:cs="Times New Roman"/>
                <w:bCs/>
                <w:color w:val="auto"/>
                <w:szCs w:val="17"/>
              </w:rPr>
              <w:instrText xml:space="preserve">\f “dan” </w:instrText>
            </w:r>
            <w:r w:rsidR="008B6005" w:rsidRPr="000F1D2C">
              <w:rPr>
                <w:rFonts w:asciiTheme="minorHAnsi" w:eastAsia="Times New Roman" w:hAnsiTheme="minorHAnsi"/>
                <w:color w:val="auto"/>
                <w:szCs w:val="22"/>
              </w:rPr>
              <w:fldChar w:fldCharType="end"/>
            </w:r>
          </w:p>
          <w:p w14:paraId="21C7A44C" w14:textId="77777777" w:rsidR="007B4C68" w:rsidRPr="000F1D2C" w:rsidRDefault="007B4C68" w:rsidP="007B4C68">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6ABD7" w14:textId="77777777" w:rsidR="009128F7" w:rsidRPr="000F1D2C" w:rsidRDefault="00C908AF" w:rsidP="00A308E2">
            <w:pPr>
              <w:pStyle w:val="ListParagraph"/>
              <w:spacing w:before="60" w:after="60"/>
              <w:ind w:left="14"/>
              <w:contextualSpacing w:val="0"/>
              <w:rPr>
                <w:rFonts w:asciiTheme="minorHAnsi" w:hAnsiTheme="minorHAnsi"/>
                <w:b/>
                <w:bCs/>
                <w:i/>
                <w:color w:val="auto"/>
                <w:sz w:val="24"/>
                <w:szCs w:val="24"/>
              </w:rPr>
            </w:pPr>
            <w:r w:rsidRPr="000F1D2C">
              <w:rPr>
                <w:rFonts w:asciiTheme="minorHAnsi" w:hAnsiTheme="minorHAnsi"/>
                <w:b/>
                <w:bCs/>
                <w:i/>
                <w:color w:val="auto"/>
                <w:sz w:val="24"/>
                <w:szCs w:val="24"/>
              </w:rPr>
              <w:t>Pesticide and Crop Summaries</w:t>
            </w:r>
          </w:p>
          <w:p w14:paraId="4C2AFB5F" w14:textId="77777777" w:rsidR="00A308E2" w:rsidRPr="000F1D2C" w:rsidRDefault="00386BB0" w:rsidP="00A308E2">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Provides documentation</w:t>
            </w:r>
            <w:r w:rsidR="00F32ACE" w:rsidRPr="000F1D2C">
              <w:rPr>
                <w:rFonts w:asciiTheme="minorHAnsi" w:hAnsiTheme="minorHAnsi"/>
                <w:bCs/>
                <w:color w:val="auto"/>
                <w:szCs w:val="22"/>
              </w:rPr>
              <w:t xml:space="preserve"> describing the crops that a specific pesticide is used on, both by chemical type and by crop type</w:t>
            </w:r>
            <w:r w:rsidRPr="000F1D2C">
              <w:rPr>
                <w:rFonts w:asciiTheme="minorHAnsi" w:hAnsiTheme="minorHAnsi"/>
                <w:bCs/>
                <w:color w:val="auto"/>
                <w:szCs w:val="22"/>
              </w:rPr>
              <w:t>.</w:t>
            </w:r>
            <w:r w:rsidR="00A308E2"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A308E2" w:rsidRPr="000F1D2C">
              <w:rPr>
                <w:rFonts w:asciiTheme="minorHAnsi" w:eastAsia="Times New Roman" w:hAnsiTheme="minorHAnsi"/>
                <w:color w:val="auto"/>
                <w:szCs w:val="22"/>
              </w:rPr>
              <w:instrText xml:space="preserve"> XE "pesticide and crop summaries" \f “subject” </w:instrText>
            </w:r>
            <w:r w:rsidR="008B6005" w:rsidRPr="000F1D2C">
              <w:rPr>
                <w:rFonts w:asciiTheme="minorHAnsi" w:eastAsia="Times New Roman" w:hAnsiTheme="minorHAnsi"/>
                <w:color w:val="auto"/>
                <w:szCs w:val="22"/>
              </w:rPr>
              <w:fldChar w:fldCharType="end"/>
            </w:r>
          </w:p>
          <w:p w14:paraId="27FA420F" w14:textId="77777777" w:rsidR="00386BB0" w:rsidRPr="000F1D2C" w:rsidRDefault="00386BB0" w:rsidP="00A308E2">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documents relating to</w:t>
            </w:r>
            <w:r w:rsidR="007B4C68" w:rsidRPr="000F1D2C">
              <w:rPr>
                <w:rFonts w:asciiTheme="minorHAnsi" w:hAnsiTheme="minorHAnsi"/>
                <w:bCs/>
                <w:color w:val="auto"/>
                <w:szCs w:val="22"/>
              </w:rPr>
              <w:t xml:space="preserve"> each commodity for</w:t>
            </w:r>
            <w:r w:rsidRPr="000F1D2C">
              <w:rPr>
                <w:rFonts w:asciiTheme="minorHAnsi" w:hAnsiTheme="minorHAnsi"/>
                <w:bCs/>
                <w:color w:val="auto"/>
                <w:szCs w:val="22"/>
              </w:rPr>
              <w:t>:</w:t>
            </w:r>
          </w:p>
          <w:p w14:paraId="46C4FC0F" w14:textId="77777777" w:rsidR="007B4C68" w:rsidRPr="000F1D2C" w:rsidRDefault="007B4C68"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Method of pesticide application</w:t>
            </w:r>
            <w:r w:rsidR="00A308E2" w:rsidRPr="000F1D2C">
              <w:rPr>
                <w:rFonts w:asciiTheme="minorHAnsi" w:hAnsiTheme="minorHAnsi"/>
                <w:bCs/>
                <w:color w:val="auto"/>
                <w:szCs w:val="22"/>
              </w:rPr>
              <w:t>;</w:t>
            </w:r>
          </w:p>
          <w:p w14:paraId="0E06B7A6" w14:textId="77777777" w:rsidR="00386BB0" w:rsidRPr="000F1D2C" w:rsidRDefault="00A308E2"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Quantities of pesticides used;</w:t>
            </w:r>
          </w:p>
          <w:p w14:paraId="32C019DF" w14:textId="77777777" w:rsidR="007B4C68" w:rsidRPr="000F1D2C" w:rsidRDefault="007B4C68"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Rate of pesticide applications</w:t>
            </w:r>
            <w:r w:rsidR="00A308E2" w:rsidRPr="000F1D2C">
              <w:rPr>
                <w:rFonts w:asciiTheme="minorHAnsi" w:hAnsiTheme="minorHAnsi"/>
                <w:bCs/>
                <w:color w:val="auto"/>
                <w:szCs w:val="22"/>
              </w:rPr>
              <w:t>;</w:t>
            </w:r>
          </w:p>
          <w:p w14:paraId="0EAD4D31" w14:textId="77777777" w:rsidR="007B4C68" w:rsidRPr="000F1D2C" w:rsidRDefault="007B4C68"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Timing of pesticide applications</w:t>
            </w:r>
            <w:r w:rsidR="00A308E2" w:rsidRPr="000F1D2C">
              <w:rPr>
                <w:rFonts w:asciiTheme="minorHAnsi" w:hAnsiTheme="minorHAnsi"/>
                <w:bCs/>
                <w:color w:val="auto"/>
                <w:szCs w:val="22"/>
              </w:rPr>
              <w:t>;</w:t>
            </w:r>
          </w:p>
          <w:p w14:paraId="297707BA" w14:textId="77777777" w:rsidR="00386BB0" w:rsidRPr="000F1D2C" w:rsidRDefault="00F32ACE"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Type of pesticides used</w:t>
            </w:r>
            <w:r w:rsidR="00A308E2" w:rsidRPr="000F1D2C">
              <w:rPr>
                <w:rFonts w:asciiTheme="minorHAnsi" w:hAnsiTheme="minorHAnsi"/>
                <w:bCs/>
                <w:color w:val="auto"/>
                <w:szCs w:val="22"/>
              </w:rPr>
              <w:t>;</w:t>
            </w:r>
          </w:p>
          <w:p w14:paraId="56702384" w14:textId="77777777" w:rsidR="00386BB0" w:rsidRPr="000F1D2C" w:rsidRDefault="00386BB0" w:rsidP="007B4C68">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Pesticides application database</w:t>
            </w:r>
            <w:r w:rsidR="00A308E2" w:rsidRPr="000F1D2C">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0F5A98" w14:textId="77777777" w:rsidR="00386BB0" w:rsidRPr="000F1D2C" w:rsidRDefault="00386BB0" w:rsidP="00386BB0">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13133251" w14:textId="77777777" w:rsidR="00386BB0" w:rsidRPr="000F1D2C" w:rsidRDefault="00386BB0" w:rsidP="00386BB0">
            <w:pPr>
              <w:spacing w:before="60" w:after="60"/>
              <w:rPr>
                <w:bCs/>
                <w:i/>
                <w:color w:val="auto"/>
                <w:szCs w:val="17"/>
              </w:rPr>
            </w:pPr>
            <w:r w:rsidRPr="000F1D2C">
              <w:rPr>
                <w:bCs/>
                <w:i/>
                <w:color w:val="auto"/>
                <w:szCs w:val="17"/>
              </w:rPr>
              <w:t xml:space="preserve"> </w:t>
            </w:r>
            <w:r w:rsidR="00A308E2" w:rsidRPr="000F1D2C">
              <w:rPr>
                <w:bCs/>
                <w:i/>
                <w:color w:val="auto"/>
                <w:szCs w:val="17"/>
              </w:rPr>
              <w:t xml:space="preserve"> </w:t>
            </w:r>
            <w:r w:rsidRPr="000F1D2C">
              <w:rPr>
                <w:bCs/>
                <w:i/>
                <w:color w:val="auto"/>
                <w:szCs w:val="17"/>
              </w:rPr>
              <w:t xml:space="preserve"> then</w:t>
            </w:r>
          </w:p>
          <w:p w14:paraId="627E10A2" w14:textId="77777777" w:rsidR="00386BB0" w:rsidRPr="000F1D2C" w:rsidRDefault="00386BB0" w:rsidP="00386BB0">
            <w:pPr>
              <w:spacing w:before="60" w:after="60"/>
              <w:rPr>
                <w:b/>
                <w:bCs/>
                <w:color w:val="auto"/>
                <w:szCs w:val="17"/>
              </w:rPr>
            </w:pPr>
            <w:r w:rsidRPr="000F1D2C">
              <w:rPr>
                <w:b/>
                <w:bCs/>
                <w:color w:val="auto"/>
                <w:szCs w:val="17"/>
              </w:rPr>
              <w:t xml:space="preserve">Transfer </w:t>
            </w:r>
            <w:r w:rsidRPr="000F1D2C">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51146F" w14:textId="77777777" w:rsidR="00FC1B57" w:rsidRPr="000F1D2C" w:rsidRDefault="00FC1B57" w:rsidP="00FC1B57">
            <w:pPr>
              <w:spacing w:before="60"/>
              <w:jc w:val="center"/>
              <w:rPr>
                <w:b/>
                <w:color w:val="auto"/>
                <w:szCs w:val="22"/>
              </w:rPr>
            </w:pPr>
            <w:r w:rsidRPr="000F1D2C">
              <w:rPr>
                <w:b/>
                <w:color w:val="auto"/>
                <w:szCs w:val="22"/>
              </w:rPr>
              <w:t>ARCHIVAL</w:t>
            </w:r>
          </w:p>
          <w:p w14:paraId="5689AA48" w14:textId="50B2E563"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"ENVIRONMENTAL ASSESSMENTS:</w:instrText>
            </w:r>
            <w:r w:rsidR="00185AF4">
              <w:rPr>
                <w:color w:val="auto"/>
              </w:rPr>
              <w:instrText>Indexing and Mapping</w:instrText>
            </w:r>
            <w:r w:rsidR="00D664AB" w:rsidRPr="000F1D2C">
              <w:rPr>
                <w:color w:val="auto"/>
              </w:rPr>
              <w:instrText xml:space="preserve">:Pesticide and Crop Summaries” \f "archival" </w:instrText>
            </w:r>
            <w:r w:rsidR="008B6005" w:rsidRPr="000F1D2C">
              <w:rPr>
                <w:color w:val="auto"/>
              </w:rPr>
              <w:fldChar w:fldCharType="end"/>
            </w:r>
          </w:p>
          <w:p w14:paraId="7A5682B1" w14:textId="63039B46"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"ENVIRONMENTAL ASSESSMENTS:</w:instrText>
            </w:r>
            <w:r w:rsidR="00185AF4">
              <w:rPr>
                <w:color w:val="auto"/>
              </w:rPr>
              <w:instrText>Indexing and Mapping</w:instrText>
            </w:r>
            <w:r w:rsidR="00261F76" w:rsidRPr="000F1D2C">
              <w:rPr>
                <w:color w:val="auto"/>
              </w:rPr>
              <w:instrText xml:space="preserve">:Pesticide and Crop Summaries” \f "essential" </w:instrText>
            </w:r>
            <w:r w:rsidR="008B6005" w:rsidRPr="000F1D2C">
              <w:rPr>
                <w:color w:val="auto"/>
              </w:rPr>
              <w:fldChar w:fldCharType="end"/>
            </w:r>
          </w:p>
          <w:p w14:paraId="337791EC" w14:textId="77777777" w:rsidR="00B15E47" w:rsidRPr="00B15E47" w:rsidRDefault="00B15E47" w:rsidP="00B15E47">
            <w:pPr>
              <w:jc w:val="center"/>
              <w:rPr>
                <w:b/>
                <w:color w:val="auto"/>
                <w:sz w:val="16"/>
                <w:szCs w:val="16"/>
              </w:rPr>
            </w:pPr>
            <w:r>
              <w:rPr>
                <w:b/>
                <w:color w:val="auto"/>
                <w:sz w:val="16"/>
                <w:szCs w:val="16"/>
              </w:rPr>
              <w:t>(for Disaster Recovery)</w:t>
            </w:r>
          </w:p>
          <w:p w14:paraId="63E0A7C6" w14:textId="77777777" w:rsidR="00386BB0" w:rsidRPr="000F1D2C" w:rsidRDefault="00FC1B57" w:rsidP="00261F76">
            <w:pPr>
              <w:jc w:val="center"/>
              <w:rPr>
                <w:rFonts w:asciiTheme="minorHAnsi" w:eastAsia="Times New Roman" w:hAnsiTheme="minorHAnsi"/>
                <w:color w:val="auto"/>
                <w:sz w:val="20"/>
                <w:szCs w:val="20"/>
              </w:rPr>
            </w:pPr>
            <w:r w:rsidRPr="000F1D2C">
              <w:rPr>
                <w:color w:val="auto"/>
                <w:sz w:val="20"/>
                <w:szCs w:val="20"/>
              </w:rPr>
              <w:t>OPR</w:t>
            </w:r>
          </w:p>
        </w:tc>
      </w:tr>
    </w:tbl>
    <w:p w14:paraId="2DE84F1D" w14:textId="77777777" w:rsidR="00386BB0" w:rsidRPr="000F1D2C" w:rsidRDefault="00386BB0" w:rsidP="00386BB0">
      <w:pPr>
        <w:rPr>
          <w:color w:val="auto"/>
        </w:rPr>
      </w:pPr>
    </w:p>
    <w:p w14:paraId="442FCD19" w14:textId="77777777" w:rsidR="00567F54" w:rsidRDefault="00567F54" w:rsidP="00DC70EA">
      <w:pPr>
        <w:rPr>
          <w:color w:val="auto"/>
        </w:rPr>
        <w:sectPr w:rsidR="00567F54" w:rsidSect="00220E22">
          <w:footerReference w:type="default" r:id="rId16"/>
          <w:pgSz w:w="15840" w:h="12240" w:orient="landscape" w:code="1"/>
          <w:pgMar w:top="1080" w:right="720" w:bottom="1080" w:left="720" w:header="1080" w:footer="720" w:gutter="0"/>
          <w:cols w:space="720"/>
          <w:docGrid w:linePitch="360"/>
        </w:sectPr>
      </w:pPr>
    </w:p>
    <w:p w14:paraId="78DC0F72" w14:textId="77777777" w:rsidR="00A432D4" w:rsidRPr="000F1D2C" w:rsidRDefault="00A432D4" w:rsidP="00A432D4">
      <w:pPr>
        <w:pStyle w:val="Functions"/>
        <w:rPr>
          <w:color w:val="auto"/>
        </w:rPr>
      </w:pPr>
      <w:bookmarkStart w:id="13" w:name="_Toc29391611"/>
      <w:r w:rsidRPr="000F1D2C">
        <w:rPr>
          <w:color w:val="auto"/>
        </w:rPr>
        <w:lastRenderedPageBreak/>
        <w:t>FOOD SAFETY AND CONSUMER SERVICES</w:t>
      </w:r>
      <w:bookmarkEnd w:id="13"/>
    </w:p>
    <w:p w14:paraId="2D4980AD" w14:textId="77777777" w:rsidR="00A432D4" w:rsidRPr="000F1D2C" w:rsidRDefault="00A432D4" w:rsidP="00A432D4">
      <w:pPr>
        <w:overflowPunct w:val="0"/>
        <w:autoSpaceDE w:val="0"/>
        <w:autoSpaceDN w:val="0"/>
        <w:adjustRightInd w:val="0"/>
        <w:spacing w:after="120"/>
        <w:textAlignment w:val="baseline"/>
        <w:rPr>
          <w:color w:val="auto"/>
        </w:rPr>
      </w:pPr>
      <w:r w:rsidRPr="000F1D2C">
        <w:rPr>
          <w:color w:val="auto"/>
        </w:rPr>
        <w:t>This section covers records relating to food safety and consumer protection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432D4" w:rsidRPr="000F1D2C" w14:paraId="092A7E64"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7DA34DA" w14:textId="77777777" w:rsidR="00A432D4" w:rsidRPr="000F1D2C" w:rsidRDefault="00A432D4" w:rsidP="00A432D4">
            <w:pPr>
              <w:pStyle w:val="Activties"/>
              <w:tabs>
                <w:tab w:val="clear" w:pos="720"/>
              </w:tabs>
              <w:spacing w:after="0"/>
              <w:ind w:left="864" w:hanging="864"/>
              <w:rPr>
                <w:color w:val="auto"/>
              </w:rPr>
            </w:pPr>
            <w:bookmarkStart w:id="14" w:name="_Toc29391612"/>
            <w:r w:rsidRPr="000F1D2C">
              <w:rPr>
                <w:color w:val="auto"/>
              </w:rPr>
              <w:t>EMERGENCY ASSISTANCE</w:t>
            </w:r>
            <w:bookmarkEnd w:id="14"/>
          </w:p>
        </w:tc>
      </w:tr>
      <w:tr w:rsidR="00A432D4" w:rsidRPr="000F1D2C" w14:paraId="4A158625"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3F8B15"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C78CC8" w14:textId="77777777" w:rsidR="00A432D4" w:rsidRPr="000F1D2C" w:rsidRDefault="00A432D4" w:rsidP="00A432D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709A90"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RETENTION AND</w:t>
            </w:r>
          </w:p>
          <w:p w14:paraId="0AE67236"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B84AAC"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A432D4" w:rsidRPr="000F1D2C" w14:paraId="4FC8D769"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C8153B" w14:textId="77777777" w:rsidR="00A432D4" w:rsidRDefault="00A432D4" w:rsidP="00E1245F">
            <w:pPr>
              <w:spacing w:before="60" w:after="60"/>
              <w:jc w:val="center"/>
              <w:rPr>
                <w:szCs w:val="22"/>
              </w:rPr>
            </w:pPr>
            <w:r w:rsidRPr="000F1D2C">
              <w:rPr>
                <w:rFonts w:asciiTheme="minorHAnsi" w:eastAsia="Times New Roman" w:hAnsiTheme="minorHAnsi"/>
                <w:color w:val="auto"/>
                <w:szCs w:val="22"/>
              </w:rPr>
              <w:t>12-09-68347</w:t>
            </w:r>
            <w:r w:rsidR="008B6005" w:rsidRPr="000F1D2C">
              <w:rPr>
                <w:szCs w:val="22"/>
              </w:rPr>
              <w:fldChar w:fldCharType="begin"/>
            </w:r>
            <w:r w:rsidR="005D3F70" w:rsidRPr="000F1D2C">
              <w:rPr>
                <w:szCs w:val="22"/>
              </w:rPr>
              <w:instrText xml:space="preserve"> XE "12-09-68347" \f “dan”</w:instrText>
            </w:r>
            <w:r w:rsidR="008B6005" w:rsidRPr="000F1D2C">
              <w:rPr>
                <w:szCs w:val="22"/>
              </w:rPr>
              <w:fldChar w:fldCharType="end"/>
            </w:r>
          </w:p>
          <w:p w14:paraId="34E33F77" w14:textId="77777777" w:rsidR="00E1245F" w:rsidRPr="00E1245F" w:rsidRDefault="00E1245F" w:rsidP="00E1245F">
            <w:pPr>
              <w:spacing w:before="60" w:after="60"/>
              <w:jc w:val="center"/>
              <w:rPr>
                <w:rFonts w:asciiTheme="minorHAnsi" w:eastAsia="Times New Roman" w:hAnsiTheme="minorHAnsi"/>
                <w:color w:val="auto"/>
                <w:szCs w:val="22"/>
              </w:rPr>
            </w:pPr>
            <w:r w:rsidRPr="000F1D2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069991" w14:textId="77777777" w:rsidR="00A432D4" w:rsidRPr="000F1D2C" w:rsidRDefault="00A432D4" w:rsidP="00A432D4">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Emergency Food Assistance</w:t>
            </w:r>
          </w:p>
          <w:p w14:paraId="513E0147"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hAnsiTheme="minorHAnsi"/>
                <w:bCs/>
                <w:color w:val="auto"/>
                <w:szCs w:val="22"/>
              </w:rPr>
              <w:t>Provides a record of program operations through contracts and program reports</w:t>
            </w:r>
            <w:r w:rsidR="00567F54" w:rsidRPr="000F1D2C">
              <w:rPr>
                <w:rFonts w:asciiTheme="minorHAnsi" w:hAnsiTheme="minorHAnsi"/>
                <w:bCs/>
                <w:color w:val="auto"/>
                <w:szCs w:val="22"/>
              </w:rPr>
              <w:t>.</w:t>
            </w:r>
            <w:r w:rsidR="00567F54" w:rsidRPr="000F1D2C">
              <w:rPr>
                <w:rFonts w:asciiTheme="minorHAnsi" w:eastAsia="Times New Roman" w:hAnsiTheme="minorHAnsi"/>
                <w:color w:val="auto"/>
                <w:szCs w:val="22"/>
              </w:rPr>
              <w:t xml:space="preserve"> </w:t>
            </w:r>
            <w:r w:rsidR="00FF0005" w:rsidRPr="000F1D2C">
              <w:rPr>
                <w:rFonts w:asciiTheme="minorHAnsi" w:eastAsia="Times New Roman" w:hAnsiTheme="minorHAnsi"/>
                <w:color w:val="auto"/>
                <w:szCs w:val="22"/>
              </w:rPr>
              <w:t>Food assistance programs assist local organizations and tribes in providing emergency food to low income and vulnerable individuals.</w:t>
            </w:r>
            <w:r w:rsidR="008B6005" w:rsidRPr="000F1D2C">
              <w:rPr>
                <w:rFonts w:asciiTheme="minorHAnsi" w:eastAsia="Times New Roman" w:hAnsiTheme="minorHAnsi"/>
                <w:color w:val="auto"/>
                <w:szCs w:val="22"/>
              </w:rPr>
              <w:fldChar w:fldCharType="begin"/>
            </w:r>
            <w:r w:rsidR="00C021D3" w:rsidRPr="000F1D2C">
              <w:rPr>
                <w:rFonts w:asciiTheme="minorHAnsi" w:eastAsia="Times New Roman" w:hAnsiTheme="minorHAnsi"/>
                <w:color w:val="auto"/>
                <w:szCs w:val="22"/>
              </w:rPr>
              <w:instrText xml:space="preserve"> XE "emergency food assistance" \f “subject” </w:instrText>
            </w:r>
            <w:r w:rsidR="008B6005" w:rsidRPr="000F1D2C">
              <w:rPr>
                <w:rFonts w:asciiTheme="minorHAnsi" w:eastAsia="Times New Roman" w:hAnsiTheme="minorHAnsi"/>
                <w:color w:val="auto"/>
                <w:szCs w:val="22"/>
              </w:rPr>
              <w:fldChar w:fldCharType="end"/>
            </w:r>
          </w:p>
          <w:p w14:paraId="52C3E412" w14:textId="77777777" w:rsidR="00A432D4" w:rsidRPr="000F1D2C" w:rsidRDefault="00A432D4" w:rsidP="00A432D4">
            <w:pPr>
              <w:spacing w:before="60" w:after="60"/>
              <w:rPr>
                <w:i/>
                <w:color w:val="auto"/>
                <w:sz w:val="21"/>
                <w:szCs w:val="21"/>
              </w:rPr>
            </w:pPr>
            <w:r w:rsidRPr="000F1D2C">
              <w:rPr>
                <w:i/>
                <w:color w:val="auto"/>
                <w:sz w:val="21"/>
                <w:szCs w:val="21"/>
              </w:rPr>
              <w:t>Note: Formerly a function of Department of Commerce and General Administration.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117A3B"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FF0005" w:rsidRPr="000F1D2C">
              <w:rPr>
                <w:rFonts w:asciiTheme="minorHAnsi" w:eastAsia="Times New Roman" w:hAnsiTheme="minorHAnsi"/>
                <w:color w:val="auto"/>
                <w:szCs w:val="22"/>
              </w:rPr>
              <w:t>6</w:t>
            </w:r>
            <w:r w:rsidRPr="000F1D2C">
              <w:rPr>
                <w:rFonts w:asciiTheme="minorHAnsi" w:eastAsia="Times New Roman" w:hAnsiTheme="minorHAnsi"/>
                <w:color w:val="auto"/>
                <w:szCs w:val="22"/>
              </w:rPr>
              <w:t xml:space="preserve"> years after termination of contract</w:t>
            </w:r>
          </w:p>
          <w:p w14:paraId="798AEE4A" w14:textId="77777777" w:rsidR="00A432D4" w:rsidRPr="000F1D2C" w:rsidRDefault="00A432D4" w:rsidP="00A432D4">
            <w:pPr>
              <w:spacing w:before="60" w:after="60"/>
              <w:rPr>
                <w:rFonts w:asciiTheme="minorHAnsi" w:eastAsia="Times New Roman" w:hAnsiTheme="minorHAnsi"/>
                <w:i/>
                <w:color w:val="auto"/>
                <w:szCs w:val="22"/>
              </w:rPr>
            </w:pPr>
            <w:r w:rsidRPr="000F1D2C">
              <w:rPr>
                <w:rFonts w:asciiTheme="minorHAnsi" w:eastAsia="Times New Roman" w:hAnsiTheme="minorHAnsi"/>
                <w:i/>
                <w:color w:val="auto"/>
                <w:szCs w:val="22"/>
              </w:rPr>
              <w:t xml:space="preserve">   then</w:t>
            </w:r>
          </w:p>
          <w:p w14:paraId="61E48A50" w14:textId="77777777" w:rsidR="00A432D4" w:rsidRPr="000F1D2C" w:rsidRDefault="00A432D4" w:rsidP="00A432D4">
            <w:pPr>
              <w:spacing w:before="60" w:after="60"/>
              <w:rPr>
                <w:b/>
                <w:color w:val="auto"/>
                <w:szCs w:val="22"/>
              </w:rPr>
            </w:pPr>
            <w:r w:rsidRPr="000F1D2C">
              <w:rPr>
                <w:rFonts w:asciiTheme="minorHAnsi" w:hAnsiTheme="minorHAnsi"/>
                <w:b/>
                <w:color w:val="auto"/>
                <w:szCs w:val="22"/>
              </w:rPr>
              <w:t>Destroy</w:t>
            </w:r>
            <w:r w:rsidRPr="000F1D2C">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9AFB9A" w14:textId="77777777" w:rsidR="00A432D4" w:rsidRPr="000F1D2C" w:rsidRDefault="00A432D4" w:rsidP="00A432D4">
            <w:pPr>
              <w:spacing w:before="60"/>
              <w:jc w:val="center"/>
              <w:rPr>
                <w:color w:val="auto"/>
                <w:sz w:val="20"/>
                <w:szCs w:val="20"/>
              </w:rPr>
            </w:pPr>
            <w:r w:rsidRPr="000F1D2C">
              <w:rPr>
                <w:color w:val="auto"/>
                <w:sz w:val="20"/>
                <w:szCs w:val="20"/>
              </w:rPr>
              <w:t>NON-ARCHIVAL</w:t>
            </w:r>
          </w:p>
          <w:p w14:paraId="2FB302EF" w14:textId="77777777" w:rsidR="00A432D4" w:rsidRPr="000F1D2C" w:rsidRDefault="00A432D4" w:rsidP="00A432D4">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"FOOD SAFETY AND CONSUMER SERVICES:Emergency Assistance:Emergency Food Assistance” \f "essential" </w:instrText>
            </w:r>
            <w:r w:rsidR="008B6005" w:rsidRPr="000F1D2C">
              <w:rPr>
                <w:color w:val="auto"/>
              </w:rPr>
              <w:fldChar w:fldCharType="end"/>
            </w:r>
          </w:p>
          <w:p w14:paraId="0D25D1C5" w14:textId="77777777" w:rsidR="00B15E47" w:rsidRPr="00B15E47" w:rsidRDefault="00B15E47" w:rsidP="00B15E47">
            <w:pPr>
              <w:jc w:val="center"/>
              <w:rPr>
                <w:b/>
                <w:color w:val="auto"/>
                <w:sz w:val="16"/>
                <w:szCs w:val="16"/>
              </w:rPr>
            </w:pPr>
            <w:r>
              <w:rPr>
                <w:b/>
                <w:color w:val="auto"/>
                <w:sz w:val="16"/>
                <w:szCs w:val="16"/>
              </w:rPr>
              <w:t>(for Disaster Recovery)</w:t>
            </w:r>
          </w:p>
          <w:p w14:paraId="01846950" w14:textId="77777777" w:rsidR="00A432D4" w:rsidRPr="000F1D2C" w:rsidRDefault="00A432D4" w:rsidP="00261F76">
            <w:pPr>
              <w:jc w:val="center"/>
              <w:rPr>
                <w:rFonts w:ascii="Arial" w:hAnsi="Arial"/>
                <w:color w:val="auto"/>
                <w:szCs w:val="22"/>
              </w:rPr>
            </w:pPr>
            <w:r w:rsidRPr="000F1D2C">
              <w:rPr>
                <w:color w:val="auto"/>
                <w:sz w:val="20"/>
                <w:szCs w:val="20"/>
              </w:rPr>
              <w:t>OFM</w:t>
            </w:r>
          </w:p>
        </w:tc>
      </w:tr>
    </w:tbl>
    <w:p w14:paraId="66FCBD92" w14:textId="77777777" w:rsidR="00A432D4" w:rsidRPr="000F1D2C" w:rsidRDefault="00A432D4" w:rsidP="00A432D4">
      <w:pPr>
        <w:rPr>
          <w:color w:val="auto"/>
        </w:rPr>
      </w:pPr>
    </w:p>
    <w:p w14:paraId="09017AF6" w14:textId="77777777" w:rsidR="00D1569B" w:rsidRPr="000F1D2C" w:rsidRDefault="00D1569B">
      <w:pPr>
        <w:rPr>
          <w:color w:val="auto"/>
        </w:rPr>
      </w:pPr>
      <w:r w:rsidRPr="000F1D2C">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432D4" w:rsidRPr="000F1D2C" w14:paraId="6F7F7572"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D6D895" w14:textId="77777777" w:rsidR="00A432D4" w:rsidRPr="000F1D2C" w:rsidRDefault="00A432D4" w:rsidP="00A432D4">
            <w:pPr>
              <w:pStyle w:val="Activties"/>
              <w:tabs>
                <w:tab w:val="clear" w:pos="720"/>
              </w:tabs>
              <w:spacing w:after="0"/>
              <w:ind w:left="864" w:hanging="864"/>
              <w:rPr>
                <w:color w:val="auto"/>
              </w:rPr>
            </w:pPr>
            <w:bookmarkStart w:id="15" w:name="_Toc29391613"/>
            <w:r w:rsidRPr="000F1D2C">
              <w:rPr>
                <w:color w:val="auto"/>
              </w:rPr>
              <w:lastRenderedPageBreak/>
              <w:t>ORGANIC FOOD PROGRAM</w:t>
            </w:r>
            <w:bookmarkEnd w:id="15"/>
          </w:p>
          <w:p w14:paraId="053F7BDD" w14:textId="77777777" w:rsidR="00A432D4" w:rsidRPr="000F1D2C" w:rsidRDefault="00A432D4" w:rsidP="00A432D4">
            <w:pPr>
              <w:pStyle w:val="ActivityText"/>
              <w:ind w:left="871"/>
              <w:rPr>
                <w:color w:val="auto"/>
              </w:rPr>
            </w:pPr>
            <w:r w:rsidRPr="000F1D2C">
              <w:rPr>
                <w:color w:val="auto"/>
              </w:rPr>
              <w:t>The activity relating to the promotion and certification of organic foods grown in the state.</w:t>
            </w:r>
          </w:p>
        </w:tc>
      </w:tr>
      <w:tr w:rsidR="00A432D4" w:rsidRPr="000F1D2C" w14:paraId="5E9A6B34"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C97E0B"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F52790" w14:textId="77777777" w:rsidR="00A432D4" w:rsidRPr="000F1D2C" w:rsidRDefault="00A432D4" w:rsidP="00A432D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FBA8A9"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RETENTION AND</w:t>
            </w:r>
          </w:p>
          <w:p w14:paraId="3B824412"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A36F1"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A432D4" w:rsidRPr="000F1D2C" w14:paraId="600231F2"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0F97CF" w14:textId="77777777" w:rsidR="00A432D4" w:rsidRPr="000F1D2C" w:rsidRDefault="00A432D4" w:rsidP="00A432D4">
            <w:pPr>
              <w:pStyle w:val="TableText-AllOther"/>
              <w:rPr>
                <w:lang w:val="en-US"/>
              </w:rPr>
            </w:pPr>
            <w:r w:rsidRPr="000F1D2C">
              <w:rPr>
                <w:lang w:val="en-US"/>
              </w:rPr>
              <w:t>92-09-51297</w:t>
            </w:r>
            <w:r w:rsidR="008B6005" w:rsidRPr="000F1D2C">
              <w:rPr>
                <w:lang w:val="en-US"/>
              </w:rPr>
              <w:fldChar w:fldCharType="begin"/>
            </w:r>
            <w:r w:rsidRPr="000F1D2C">
              <w:rPr>
                <w:lang w:val="en-US"/>
              </w:rPr>
              <w:instrText xml:space="preserve"> XE "92-09-51297" \f “dan”</w:instrText>
            </w:r>
            <w:r w:rsidR="008B6005" w:rsidRPr="000F1D2C">
              <w:rPr>
                <w:lang w:val="en-US"/>
              </w:rPr>
              <w:fldChar w:fldCharType="end"/>
            </w:r>
          </w:p>
          <w:p w14:paraId="223FCBF3" w14:textId="77777777" w:rsidR="00A432D4" w:rsidRPr="000F1D2C" w:rsidRDefault="00A432D4" w:rsidP="003C6848">
            <w:pPr>
              <w:pStyle w:val="TableText-AllOther"/>
              <w:rPr>
                <w:lang w:val="en-US"/>
              </w:rPr>
            </w:pPr>
            <w:r w:rsidRPr="000F1D2C">
              <w:rPr>
                <w:lang w:val="en-US"/>
              </w:rPr>
              <w:t xml:space="preserve">Rev. </w:t>
            </w:r>
            <w:r w:rsidR="003C6848" w:rsidRPr="00BB6DF8">
              <w:rPr>
                <w:lang w:val="en-US"/>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7FE466" w14:textId="77777777" w:rsidR="00A432D4" w:rsidRPr="000F1D2C" w:rsidRDefault="00A432D4" w:rsidP="00A432D4">
            <w:pPr>
              <w:spacing w:before="60" w:after="60"/>
              <w:rPr>
                <w:rFonts w:asciiTheme="minorHAnsi" w:hAnsiTheme="minorHAnsi"/>
                <w:b/>
                <w:bCs/>
                <w:i/>
                <w:color w:val="auto"/>
                <w:szCs w:val="22"/>
              </w:rPr>
            </w:pPr>
            <w:r w:rsidRPr="000F1D2C">
              <w:rPr>
                <w:rFonts w:asciiTheme="minorHAnsi" w:hAnsiTheme="minorHAnsi"/>
                <w:b/>
                <w:bCs/>
                <w:i/>
                <w:color w:val="auto"/>
                <w:szCs w:val="22"/>
              </w:rPr>
              <w:t>Organic Food Files</w:t>
            </w:r>
            <w:r w:rsidR="00D1569B" w:rsidRPr="000F1D2C">
              <w:rPr>
                <w:rFonts w:asciiTheme="minorHAnsi" w:hAnsiTheme="minorHAnsi"/>
                <w:b/>
                <w:bCs/>
                <w:i/>
                <w:color w:val="auto"/>
                <w:szCs w:val="22"/>
              </w:rPr>
              <w:t xml:space="preserve"> –</w:t>
            </w:r>
            <w:r w:rsidR="00417C81" w:rsidRPr="000F1D2C">
              <w:rPr>
                <w:rFonts w:asciiTheme="minorHAnsi" w:hAnsiTheme="minorHAnsi"/>
                <w:b/>
                <w:bCs/>
                <w:i/>
                <w:color w:val="auto"/>
                <w:szCs w:val="22"/>
              </w:rPr>
              <w:t xml:space="preserve"> </w:t>
            </w:r>
            <w:r w:rsidRPr="000F1D2C">
              <w:rPr>
                <w:rFonts w:asciiTheme="minorHAnsi" w:hAnsiTheme="minorHAnsi"/>
                <w:b/>
                <w:bCs/>
                <w:i/>
                <w:color w:val="auto"/>
                <w:szCs w:val="22"/>
              </w:rPr>
              <w:t>Certification</w:t>
            </w:r>
            <w:r w:rsidR="00417C81" w:rsidRPr="000F1D2C">
              <w:rPr>
                <w:rFonts w:asciiTheme="minorHAnsi" w:hAnsiTheme="minorHAnsi"/>
                <w:b/>
                <w:bCs/>
                <w:i/>
                <w:color w:val="auto"/>
                <w:szCs w:val="22"/>
              </w:rPr>
              <w:t>s</w:t>
            </w:r>
          </w:p>
          <w:p w14:paraId="3969DC98" w14:textId="77777777" w:rsidR="00D1569B" w:rsidRPr="000F1D2C" w:rsidRDefault="00417C81" w:rsidP="00A432D4">
            <w:pPr>
              <w:spacing w:before="60" w:after="60"/>
              <w:rPr>
                <w:rFonts w:asciiTheme="minorHAnsi" w:hAnsiTheme="minorHAnsi"/>
                <w:bCs/>
                <w:color w:val="auto"/>
                <w:szCs w:val="22"/>
              </w:rPr>
            </w:pPr>
            <w:r w:rsidRPr="000F1D2C">
              <w:rPr>
                <w:rFonts w:asciiTheme="minorHAnsi" w:hAnsiTheme="minorHAnsi"/>
                <w:bCs/>
                <w:color w:val="auto"/>
                <w:szCs w:val="22"/>
              </w:rPr>
              <w:t xml:space="preserve">Records relating to both the </w:t>
            </w:r>
            <w:r w:rsidR="00A432D4" w:rsidRPr="000F1D2C">
              <w:rPr>
                <w:rFonts w:asciiTheme="minorHAnsi" w:hAnsiTheme="minorHAnsi"/>
                <w:bCs/>
                <w:color w:val="auto"/>
                <w:szCs w:val="22"/>
              </w:rPr>
              <w:t>United States Department of Agriculture</w:t>
            </w:r>
            <w:r w:rsidR="00D1569B" w:rsidRPr="000F1D2C">
              <w:rPr>
                <w:rFonts w:asciiTheme="minorHAnsi" w:hAnsiTheme="minorHAnsi"/>
                <w:bCs/>
                <w:color w:val="auto"/>
                <w:szCs w:val="22"/>
              </w:rPr>
              <w:t xml:space="preserve"> (USDA) organic certification</w:t>
            </w:r>
            <w:r w:rsidRPr="000F1D2C">
              <w:rPr>
                <w:rFonts w:asciiTheme="minorHAnsi" w:hAnsiTheme="minorHAnsi"/>
                <w:bCs/>
                <w:color w:val="auto"/>
                <w:szCs w:val="22"/>
              </w:rPr>
              <w:t xml:space="preserve"> and/or state certifications</w:t>
            </w:r>
            <w:r w:rsidR="00567F54" w:rsidRPr="000F1D2C">
              <w:rPr>
                <w:rFonts w:asciiTheme="minorHAnsi" w:hAnsiTheme="minorHAnsi"/>
                <w:bCs/>
                <w:color w:val="auto"/>
                <w:szCs w:val="22"/>
              </w:rPr>
              <w:t xml:space="preserve">. </w:t>
            </w:r>
            <w:r w:rsidRPr="000F1D2C">
              <w:rPr>
                <w:rFonts w:asciiTheme="minorHAnsi" w:hAnsiTheme="minorHAnsi"/>
                <w:bCs/>
                <w:color w:val="auto"/>
                <w:szCs w:val="22"/>
              </w:rPr>
              <w:t xml:space="preserve">Includes transitional and international </w:t>
            </w:r>
            <w:r w:rsidR="00A432D4" w:rsidRPr="000F1D2C">
              <w:rPr>
                <w:rFonts w:asciiTheme="minorHAnsi" w:hAnsiTheme="minorHAnsi"/>
                <w:bCs/>
                <w:color w:val="auto"/>
                <w:szCs w:val="22"/>
              </w:rPr>
              <w:t>organic producers, processors, and handlers, and applicant files.</w:t>
            </w:r>
            <w:r w:rsidR="00D1569B"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D1569B" w:rsidRPr="000F1D2C">
              <w:rPr>
                <w:rFonts w:asciiTheme="minorHAnsi" w:eastAsia="Times New Roman" w:hAnsiTheme="minorHAnsi"/>
                <w:color w:val="auto"/>
                <w:szCs w:val="22"/>
              </w:rPr>
              <w:instrText xml:space="preserve"> XE "organic food, federal certification" \f “subject” </w:instrText>
            </w:r>
            <w:r w:rsidR="008B6005" w:rsidRPr="000F1D2C">
              <w:rPr>
                <w:rFonts w:asciiTheme="minorHAnsi" w:eastAsia="Times New Roman" w:hAnsiTheme="minorHAnsi"/>
                <w:color w:val="auto"/>
                <w:szCs w:val="22"/>
              </w:rPr>
              <w:fldChar w:fldCharType="end"/>
            </w:r>
            <w:r w:rsidR="008B6005" w:rsidRPr="000F1D2C">
              <w:rPr>
                <w:rFonts w:asciiTheme="minorHAnsi" w:eastAsia="Times New Roman" w:hAnsiTheme="minorHAnsi"/>
                <w:color w:val="auto"/>
                <w:szCs w:val="22"/>
              </w:rPr>
              <w:fldChar w:fldCharType="begin"/>
            </w:r>
            <w:r w:rsidR="00D1569B" w:rsidRPr="000F1D2C">
              <w:rPr>
                <w:rFonts w:asciiTheme="minorHAnsi" w:eastAsia="Times New Roman" w:hAnsiTheme="minorHAnsi"/>
                <w:color w:val="auto"/>
                <w:szCs w:val="22"/>
              </w:rPr>
              <w:instrText xml:space="preserve"> XE "certification organic food, federal" \f “subject” </w:instrText>
            </w:r>
            <w:r w:rsidR="008B6005" w:rsidRPr="000F1D2C">
              <w:rPr>
                <w:rFonts w:asciiTheme="minorHAnsi" w:eastAsia="Times New Roman" w:hAnsiTheme="minorHAnsi"/>
                <w:color w:val="auto"/>
                <w:szCs w:val="22"/>
              </w:rPr>
              <w:fldChar w:fldCharType="end"/>
            </w:r>
          </w:p>
          <w:p w14:paraId="2D408E42" w14:textId="77777777" w:rsidR="00A432D4" w:rsidRPr="000F1D2C" w:rsidRDefault="00A432D4" w:rsidP="00A432D4">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209E480E"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Applications and correspondence;</w:t>
            </w:r>
          </w:p>
          <w:p w14:paraId="733EFEE6"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Current practices and field history;</w:t>
            </w:r>
          </w:p>
          <w:p w14:paraId="52C5B823"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Inspection reports and residue analysis results;</w:t>
            </w:r>
          </w:p>
          <w:p w14:paraId="0635F6DA"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Manufacturing process and labels;</w:t>
            </w:r>
          </w:p>
          <w:p w14:paraId="5F4BBE65"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Product ingredients.</w:t>
            </w:r>
          </w:p>
          <w:p w14:paraId="77D4012E" w14:textId="77777777" w:rsidR="00A432D4" w:rsidRPr="000F1D2C" w:rsidRDefault="00D1569B" w:rsidP="00A432D4">
            <w:pPr>
              <w:spacing w:before="60" w:after="60"/>
              <w:rPr>
                <w:rFonts w:asciiTheme="minorHAnsi" w:hAnsiTheme="minorHAnsi"/>
                <w:bCs/>
                <w:i/>
                <w:color w:val="auto"/>
                <w:sz w:val="21"/>
                <w:szCs w:val="21"/>
              </w:rPr>
            </w:pPr>
            <w:r w:rsidRPr="000F1D2C">
              <w:rPr>
                <w:rFonts w:asciiTheme="minorHAnsi" w:hAnsiTheme="minorHAnsi"/>
                <w:bCs/>
                <w:i/>
                <w:color w:val="auto"/>
                <w:sz w:val="21"/>
                <w:szCs w:val="21"/>
              </w:rPr>
              <w:t>Note</w:t>
            </w:r>
            <w:r w:rsidR="00A432D4" w:rsidRPr="000F1D2C">
              <w:rPr>
                <w:rFonts w:asciiTheme="minorHAnsi" w:hAnsiTheme="minorHAnsi"/>
                <w:bCs/>
                <w:i/>
                <w:color w:val="auto"/>
                <w:sz w:val="21"/>
                <w:szCs w:val="21"/>
              </w:rPr>
              <w:t>: See 7 CFR 205.510(b)(2) for retention requirements.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3E2F69"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10 years after </w:t>
            </w:r>
            <w:r w:rsidR="00417C81" w:rsidRPr="000F1D2C">
              <w:rPr>
                <w:rFonts w:asciiTheme="minorHAnsi" w:eastAsia="Times New Roman" w:hAnsiTheme="minorHAnsi"/>
                <w:color w:val="auto"/>
                <w:szCs w:val="22"/>
              </w:rPr>
              <w:t>date of certification</w:t>
            </w:r>
          </w:p>
          <w:p w14:paraId="3BAD7FA0" w14:textId="77777777" w:rsidR="00A432D4" w:rsidRPr="000F1D2C" w:rsidRDefault="00A432D4" w:rsidP="00A432D4">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0A05E49C" w14:textId="77777777" w:rsidR="00A432D4" w:rsidRPr="000F1D2C" w:rsidRDefault="00A432D4" w:rsidP="00A432D4">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1FF317" w14:textId="77777777" w:rsidR="00A432D4"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27BD7899" w14:textId="4C613E4D" w:rsidR="00A432D4" w:rsidRPr="000F1D2C" w:rsidRDefault="00602CBD" w:rsidP="00602CBD">
            <w:pPr>
              <w:jc w:val="center"/>
              <w:rPr>
                <w:rFonts w:asciiTheme="minorHAnsi" w:hAnsiTheme="minorHAnsi"/>
                <w:b/>
                <w:szCs w:val="22"/>
              </w:rPr>
            </w:pPr>
            <w:r w:rsidRPr="000F1D2C">
              <w:rPr>
                <w:rFonts w:asciiTheme="minorHAnsi" w:hAnsiTheme="minorHAnsi"/>
                <w:b/>
                <w:szCs w:val="22"/>
              </w:rPr>
              <w:t>ESSENTIAL</w:t>
            </w:r>
            <w:r w:rsidR="008B6005" w:rsidRPr="000F1D2C">
              <w:rPr>
                <w:color w:val="auto"/>
              </w:rPr>
              <w:fldChar w:fldCharType="begin"/>
            </w:r>
            <w:r w:rsidR="00261F76" w:rsidRPr="000F1D2C">
              <w:rPr>
                <w:color w:val="auto"/>
              </w:rPr>
              <w:instrText xml:space="preserve"> XE "FOOD SAFETY AND CONSUMER SERVICES:Organic Food Pro</w:instrText>
            </w:r>
            <w:r w:rsidR="00185AF4">
              <w:rPr>
                <w:color w:val="auto"/>
              </w:rPr>
              <w:instrText>gram:Organic Food Files -</w:instrText>
            </w:r>
            <w:r w:rsidR="00261F76" w:rsidRPr="000F1D2C">
              <w:rPr>
                <w:color w:val="auto"/>
              </w:rPr>
              <w:instrText xml:space="preserve"> Certification</w:instrText>
            </w:r>
            <w:r w:rsidR="00185AF4">
              <w:rPr>
                <w:color w:val="auto"/>
              </w:rPr>
              <w:instrText>s</w:instrText>
            </w:r>
            <w:r w:rsidR="00261F76" w:rsidRPr="000F1D2C">
              <w:rPr>
                <w:color w:val="auto"/>
              </w:rPr>
              <w:instrText xml:space="preserve">” \f "essential" </w:instrText>
            </w:r>
            <w:r w:rsidR="008B6005" w:rsidRPr="000F1D2C">
              <w:rPr>
                <w:color w:val="auto"/>
              </w:rPr>
              <w:fldChar w:fldCharType="end"/>
            </w:r>
          </w:p>
          <w:p w14:paraId="3FD3E7BA" w14:textId="77777777" w:rsidR="00B15E47" w:rsidRPr="00B15E47" w:rsidRDefault="00B15E47" w:rsidP="00B15E47">
            <w:pPr>
              <w:jc w:val="center"/>
              <w:rPr>
                <w:b/>
                <w:color w:val="auto"/>
                <w:sz w:val="16"/>
                <w:szCs w:val="16"/>
              </w:rPr>
            </w:pPr>
            <w:r>
              <w:rPr>
                <w:b/>
                <w:color w:val="auto"/>
                <w:sz w:val="16"/>
                <w:szCs w:val="16"/>
              </w:rPr>
              <w:t>(for Disaster Recovery)</w:t>
            </w:r>
          </w:p>
          <w:p w14:paraId="2AC844C0" w14:textId="77777777" w:rsidR="00A432D4" w:rsidRPr="007C6D8A" w:rsidRDefault="00A432D4" w:rsidP="00261F76">
            <w:pPr>
              <w:jc w:val="center"/>
              <w:rPr>
                <w:rFonts w:ascii="Arial" w:hAnsi="Arial"/>
                <w:strike/>
                <w:color w:val="auto"/>
                <w:sz w:val="20"/>
                <w:szCs w:val="20"/>
              </w:rPr>
            </w:pPr>
            <w:r w:rsidRPr="000F1D2C">
              <w:rPr>
                <w:color w:val="auto"/>
                <w:sz w:val="20"/>
                <w:szCs w:val="20"/>
              </w:rPr>
              <w:t>OPR</w:t>
            </w:r>
          </w:p>
        </w:tc>
      </w:tr>
    </w:tbl>
    <w:p w14:paraId="4F42F398" w14:textId="77777777" w:rsidR="00417C81" w:rsidRPr="000F1D2C" w:rsidRDefault="00417C81" w:rsidP="009275B3">
      <w:pPr>
        <w:pStyle w:val="Functions"/>
        <w:rPr>
          <w:color w:val="auto"/>
        </w:rPr>
        <w:sectPr w:rsidR="00417C81" w:rsidRPr="000F1D2C" w:rsidSect="00220E22">
          <w:footerReference w:type="default" r:id="rId17"/>
          <w:pgSz w:w="15840" w:h="12240" w:orient="landscape" w:code="1"/>
          <w:pgMar w:top="1080" w:right="720" w:bottom="1080" w:left="720" w:header="1080" w:footer="720" w:gutter="0"/>
          <w:cols w:space="720"/>
          <w:docGrid w:linePitch="360"/>
        </w:sectPr>
      </w:pPr>
    </w:p>
    <w:p w14:paraId="5687F086" w14:textId="77777777" w:rsidR="009275B3" w:rsidRPr="000F1D2C" w:rsidRDefault="009275B3" w:rsidP="009275B3">
      <w:pPr>
        <w:pStyle w:val="Functions"/>
        <w:rPr>
          <w:color w:val="auto"/>
        </w:rPr>
      </w:pPr>
      <w:bookmarkStart w:id="16" w:name="_Toc29391614"/>
      <w:r w:rsidRPr="000F1D2C">
        <w:rPr>
          <w:color w:val="auto"/>
        </w:rPr>
        <w:lastRenderedPageBreak/>
        <w:t>INSPECTIONS</w:t>
      </w:r>
      <w:bookmarkEnd w:id="16"/>
    </w:p>
    <w:p w14:paraId="38232A82" w14:textId="77777777" w:rsidR="009275B3" w:rsidRPr="000F1D2C" w:rsidRDefault="009275B3" w:rsidP="009128F7">
      <w:pPr>
        <w:overflowPunct w:val="0"/>
        <w:autoSpaceDE w:val="0"/>
        <w:autoSpaceDN w:val="0"/>
        <w:adjustRightInd w:val="0"/>
        <w:spacing w:after="120"/>
        <w:textAlignment w:val="baseline"/>
        <w:rPr>
          <w:color w:val="auto"/>
        </w:rPr>
      </w:pPr>
      <w:r w:rsidRPr="000F1D2C">
        <w:rPr>
          <w:color w:val="auto"/>
        </w:rPr>
        <w:t>This section covers records relating to</w:t>
      </w:r>
      <w:r w:rsidR="002B6F0C" w:rsidRPr="000F1D2C">
        <w:rPr>
          <w:color w:val="auto"/>
        </w:rPr>
        <w:t xml:space="preserve"> inspections performed by the Department of Agriculture for the purpose of issuing certifications and monitoring.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0192C" w:rsidRPr="000F1D2C" w14:paraId="5205DCA4"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22914C" w14:textId="77777777" w:rsidR="0030192C" w:rsidRPr="000F1D2C" w:rsidRDefault="00001246" w:rsidP="0030192C">
            <w:pPr>
              <w:pStyle w:val="Activties"/>
              <w:tabs>
                <w:tab w:val="clear" w:pos="720"/>
              </w:tabs>
              <w:spacing w:after="0"/>
              <w:ind w:left="864" w:hanging="864"/>
              <w:rPr>
                <w:color w:val="auto"/>
              </w:rPr>
            </w:pPr>
            <w:bookmarkStart w:id="17" w:name="_Toc29391615"/>
            <w:r w:rsidRPr="000F1D2C">
              <w:rPr>
                <w:color w:val="auto"/>
              </w:rPr>
              <w:t>CERTIFICATIONS</w:t>
            </w:r>
            <w:bookmarkEnd w:id="17"/>
          </w:p>
          <w:p w14:paraId="212CE2CF" w14:textId="77777777" w:rsidR="0030192C" w:rsidRPr="000F1D2C" w:rsidRDefault="0030192C" w:rsidP="00001246">
            <w:pPr>
              <w:pStyle w:val="ActivityText"/>
              <w:ind w:left="871"/>
              <w:rPr>
                <w:color w:val="auto"/>
              </w:rPr>
            </w:pPr>
            <w:r w:rsidRPr="000F1D2C">
              <w:rPr>
                <w:color w:val="auto"/>
              </w:rPr>
              <w:t xml:space="preserve">The activity relating to </w:t>
            </w:r>
            <w:r w:rsidR="00001246" w:rsidRPr="000F1D2C">
              <w:rPr>
                <w:color w:val="auto"/>
              </w:rPr>
              <w:t>certifications issued by the agency after inspections/compliance have been met.</w:t>
            </w:r>
          </w:p>
        </w:tc>
      </w:tr>
      <w:tr w:rsidR="0030192C" w:rsidRPr="000F1D2C" w14:paraId="2B39FFAF"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EE5752"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98B32A" w14:textId="77777777" w:rsidR="0030192C" w:rsidRPr="000F1D2C" w:rsidRDefault="0030192C" w:rsidP="0030192C">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1E2BF2"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20"/>
                <w:szCs w:val="20"/>
              </w:rPr>
              <w:t>RETENTION AND</w:t>
            </w:r>
          </w:p>
          <w:p w14:paraId="4488CD03"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2DCDB9"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30192C" w:rsidRPr="000F1D2C" w14:paraId="71F1C520"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12AF5E" w14:textId="77777777" w:rsidR="00FB0D74" w:rsidRPr="000F1D2C" w:rsidRDefault="002F46B3" w:rsidP="00FB0D74">
            <w:pPr>
              <w:spacing w:before="60" w:after="60"/>
              <w:jc w:val="center"/>
              <w:rPr>
                <w:color w:val="auto"/>
                <w:szCs w:val="22"/>
              </w:rPr>
            </w:pPr>
            <w:r w:rsidRPr="000F1D2C">
              <w:rPr>
                <w:color w:val="auto"/>
              </w:rPr>
              <w:t>12-09-68339</w:t>
            </w:r>
            <w:r w:rsidR="008B6005" w:rsidRPr="000F1D2C">
              <w:rPr>
                <w:color w:val="auto"/>
              </w:rPr>
              <w:fldChar w:fldCharType="begin"/>
            </w:r>
            <w:r w:rsidR="00FB0D74" w:rsidRPr="000F1D2C">
              <w:rPr>
                <w:color w:val="auto"/>
              </w:rPr>
              <w:instrText xml:space="preserve"> XE "</w:instrText>
            </w:r>
            <w:r w:rsidR="009B6270" w:rsidRPr="000F1D2C">
              <w:rPr>
                <w:color w:val="auto"/>
              </w:rPr>
              <w:instrText>12-09-68339</w:instrText>
            </w:r>
            <w:r w:rsidR="00FB0D74" w:rsidRPr="000F1D2C">
              <w:rPr>
                <w:color w:val="auto"/>
              </w:rPr>
              <w:instrText xml:space="preserve">" </w:instrText>
            </w:r>
            <w:r w:rsidR="00FB0D74" w:rsidRPr="000F1D2C">
              <w:rPr>
                <w:rFonts w:eastAsia="Calibri" w:cs="Times New Roman"/>
                <w:bCs/>
                <w:color w:val="auto"/>
                <w:szCs w:val="17"/>
              </w:rPr>
              <w:instrText xml:space="preserve">\f “dan” </w:instrText>
            </w:r>
            <w:r w:rsidR="008B6005" w:rsidRPr="000F1D2C">
              <w:rPr>
                <w:color w:val="auto"/>
              </w:rPr>
              <w:fldChar w:fldCharType="end"/>
            </w:r>
            <w:r w:rsidR="00FB0D74" w:rsidRPr="000F1D2C">
              <w:rPr>
                <w:color w:val="auto"/>
                <w:szCs w:val="22"/>
              </w:rPr>
              <w:t xml:space="preserve"> </w:t>
            </w:r>
          </w:p>
          <w:p w14:paraId="46DE9E56" w14:textId="4FA8DB05" w:rsidR="0030192C" w:rsidRPr="000F1D2C" w:rsidRDefault="00FB0D74" w:rsidP="00C2795C">
            <w:pPr>
              <w:pStyle w:val="TableText-AllOther"/>
              <w:rPr>
                <w:lang w:val="en-US"/>
              </w:rPr>
            </w:pPr>
            <w:r w:rsidRPr="000F1D2C">
              <w:rPr>
                <w:szCs w:val="22"/>
                <w:lang w:val="en-US"/>
              </w:rPr>
              <w:t xml:space="preserve">Rev. </w:t>
            </w:r>
            <w:r w:rsidR="00FA3F7A">
              <w:rPr>
                <w:szCs w:val="22"/>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6D2660" w14:textId="77777777" w:rsidR="00001246" w:rsidRPr="000F1D2C" w:rsidRDefault="00001246" w:rsidP="00001246">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Certification Records</w:t>
            </w:r>
          </w:p>
          <w:p w14:paraId="2766289D" w14:textId="77777777" w:rsidR="00001246" w:rsidRPr="000F1D2C" w:rsidRDefault="00001246" w:rsidP="00001246">
            <w:pPr>
              <w:spacing w:before="60" w:after="60"/>
              <w:rPr>
                <w:rFonts w:asciiTheme="minorHAnsi" w:hAnsiTheme="minorHAnsi"/>
                <w:bCs/>
                <w:color w:val="auto"/>
                <w:szCs w:val="22"/>
              </w:rPr>
            </w:pPr>
            <w:r w:rsidRPr="000F1D2C">
              <w:rPr>
                <w:rFonts w:asciiTheme="minorHAnsi" w:hAnsiTheme="minorHAnsi"/>
                <w:bCs/>
                <w:color w:val="auto"/>
                <w:szCs w:val="22"/>
              </w:rPr>
              <w:t>Documentation of certification applied for and then issued by the Department of Agriculture once requirements/inspections have been met. Documentation may include applications, inventories and lists of certified entities.</w:t>
            </w:r>
            <w:r w:rsidR="008B6005" w:rsidRPr="000F1D2C">
              <w:rPr>
                <w:rFonts w:asciiTheme="minorHAnsi" w:eastAsia="Times New Roman" w:hAnsiTheme="minorHAnsi"/>
                <w:color w:val="auto"/>
                <w:szCs w:val="22"/>
              </w:rPr>
              <w:fldChar w:fldCharType="begin"/>
            </w:r>
            <w:r w:rsidR="00C021D3" w:rsidRPr="000F1D2C">
              <w:rPr>
                <w:rFonts w:asciiTheme="minorHAnsi" w:eastAsia="Times New Roman" w:hAnsiTheme="minorHAnsi"/>
                <w:color w:val="auto"/>
                <w:szCs w:val="22"/>
              </w:rPr>
              <w:instrText xml:space="preserve"> XE "certification records" \f “subject” </w:instrText>
            </w:r>
            <w:r w:rsidR="008B6005" w:rsidRPr="000F1D2C">
              <w:rPr>
                <w:rFonts w:asciiTheme="minorHAnsi" w:eastAsia="Times New Roman" w:hAnsiTheme="minorHAnsi"/>
                <w:color w:val="auto"/>
                <w:szCs w:val="22"/>
              </w:rPr>
              <w:fldChar w:fldCharType="end"/>
            </w:r>
          </w:p>
          <w:p w14:paraId="1530CC8E" w14:textId="77777777" w:rsidR="0030192C" w:rsidRPr="000F1D2C" w:rsidRDefault="00001246" w:rsidP="00001246">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0C241BEF" w14:textId="77777777" w:rsidR="00EB012C" w:rsidRPr="000F1D2C" w:rsidRDefault="00E9071F"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Commodities;</w:t>
            </w:r>
          </w:p>
          <w:p w14:paraId="60506A14" w14:textId="77777777" w:rsidR="00001246" w:rsidRPr="000F1D2C" w:rsidRDefault="00001246"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Fumigation;</w:t>
            </w:r>
          </w:p>
          <w:p w14:paraId="08025B55" w14:textId="77777777" w:rsidR="00001246" w:rsidRPr="000F1D2C" w:rsidRDefault="00E9071F"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 xml:space="preserve">Seed and seed blends, </w:t>
            </w:r>
            <w:r w:rsidR="00EB012C" w:rsidRPr="000F1D2C">
              <w:rPr>
                <w:rFonts w:asciiTheme="minorHAnsi" w:hAnsiTheme="minorHAnsi"/>
                <w:bCs/>
                <w:color w:val="auto"/>
                <w:szCs w:val="22"/>
              </w:rPr>
              <w:t>tagging and sampling,</w:t>
            </w:r>
            <w:r w:rsidR="00001246" w:rsidRPr="000F1D2C">
              <w:rPr>
                <w:rFonts w:asciiTheme="minorHAnsi" w:hAnsiTheme="minorHAnsi"/>
                <w:bCs/>
                <w:color w:val="auto"/>
                <w:szCs w:val="22"/>
              </w:rPr>
              <w:t xml:space="preserve"> growers and processors</w:t>
            </w:r>
            <w:r w:rsidR="002B6F0C" w:rsidRPr="000F1D2C">
              <w:rPr>
                <w:rFonts w:asciiTheme="minorHAnsi" w:hAnsiTheme="minorHAnsi"/>
                <w:bCs/>
                <w:color w:val="auto"/>
                <w:szCs w:val="22"/>
              </w:rPr>
              <w:t>;</w:t>
            </w:r>
          </w:p>
          <w:p w14:paraId="5D768C17" w14:textId="77777777" w:rsidR="007C6D8A" w:rsidRPr="007C6D8A" w:rsidRDefault="00001246" w:rsidP="007C6D8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Nursery stock and plants;</w:t>
            </w:r>
          </w:p>
          <w:p w14:paraId="27E941BF" w14:textId="77777777" w:rsidR="00001246" w:rsidRPr="000F1D2C" w:rsidRDefault="00001246"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Phytosanitary certification;</w:t>
            </w:r>
          </w:p>
          <w:p w14:paraId="3A8C0BBD" w14:textId="77777777" w:rsidR="00001246" w:rsidRPr="000F1D2C" w:rsidRDefault="00001246"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Veterinarians</w:t>
            </w:r>
            <w:r w:rsidR="002B6F0C" w:rsidRPr="000F1D2C">
              <w:rPr>
                <w:rFonts w:asciiTheme="minorHAnsi" w:hAnsiTheme="minorHAnsi"/>
                <w:bCs/>
                <w:color w:val="auto"/>
                <w:szCs w:val="22"/>
              </w:rPr>
              <w:t>.</w:t>
            </w:r>
          </w:p>
          <w:p w14:paraId="22FEE9B9" w14:textId="37008C30" w:rsidR="00EB012C" w:rsidRPr="003B40F4" w:rsidRDefault="00EB012C" w:rsidP="003B40F4">
            <w:pPr>
              <w:spacing w:before="60" w:after="60"/>
              <w:rPr>
                <w:rFonts w:asciiTheme="minorHAnsi" w:hAnsiTheme="minorHAnsi"/>
                <w:bCs/>
                <w:color w:val="auto"/>
                <w:szCs w:val="22"/>
              </w:rPr>
            </w:pPr>
            <w:r w:rsidRPr="000F1D2C">
              <w:rPr>
                <w:rFonts w:asciiTheme="minorHAnsi" w:hAnsiTheme="minorHAnsi"/>
                <w:bCs/>
                <w:color w:val="auto"/>
                <w:szCs w:val="22"/>
              </w:rPr>
              <w:t>Excludes</w:t>
            </w:r>
            <w:r w:rsidR="002122E8">
              <w:rPr>
                <w:rFonts w:asciiTheme="minorHAnsi" w:hAnsiTheme="minorHAnsi"/>
                <w:bCs/>
                <w:color w:val="auto"/>
                <w:szCs w:val="22"/>
              </w:rPr>
              <w:t xml:space="preserve"> records covered by</w:t>
            </w:r>
            <w:r w:rsidRPr="000F1D2C">
              <w:rPr>
                <w:rFonts w:asciiTheme="minorHAnsi" w:hAnsiTheme="minorHAnsi"/>
                <w:bCs/>
                <w:color w:val="auto"/>
                <w:szCs w:val="22"/>
              </w:rPr>
              <w:t>:</w:t>
            </w:r>
          </w:p>
          <w:p w14:paraId="28591E59" w14:textId="77777777" w:rsidR="00EB012C" w:rsidRPr="000F1D2C" w:rsidRDefault="00EB012C" w:rsidP="00DC70EA">
            <w:pPr>
              <w:pStyle w:val="ListParagraph"/>
              <w:numPr>
                <w:ilvl w:val="0"/>
                <w:numId w:val="20"/>
              </w:numPr>
              <w:spacing w:before="60" w:after="60"/>
              <w:rPr>
                <w:rFonts w:asciiTheme="minorHAnsi" w:hAnsiTheme="minorHAnsi"/>
                <w:bCs/>
                <w:color w:val="auto"/>
                <w:szCs w:val="22"/>
              </w:rPr>
            </w:pPr>
            <w:r w:rsidRPr="003520FB">
              <w:rPr>
                <w:rFonts w:asciiTheme="minorHAnsi" w:hAnsiTheme="minorHAnsi"/>
                <w:bCs/>
                <w:i/>
                <w:color w:val="auto"/>
                <w:szCs w:val="22"/>
              </w:rPr>
              <w:t xml:space="preserve">Hops </w:t>
            </w:r>
            <w:r w:rsidR="001E0727" w:rsidRPr="003520FB">
              <w:rPr>
                <w:rFonts w:asciiTheme="minorHAnsi" w:hAnsiTheme="minorHAnsi"/>
                <w:bCs/>
                <w:i/>
                <w:color w:val="auto"/>
                <w:szCs w:val="22"/>
              </w:rPr>
              <w:t xml:space="preserve">Inspection Certificates </w:t>
            </w:r>
            <w:r w:rsidRPr="003520FB">
              <w:rPr>
                <w:rFonts w:asciiTheme="minorHAnsi" w:hAnsiTheme="minorHAnsi"/>
                <w:bCs/>
                <w:i/>
                <w:color w:val="auto"/>
                <w:szCs w:val="22"/>
              </w:rPr>
              <w:t>(DAN 80-03-24529)</w:t>
            </w:r>
            <w:r w:rsidR="00567F54">
              <w:rPr>
                <w:rFonts w:asciiTheme="minorHAnsi" w:hAnsiTheme="minorHAnsi"/>
                <w:bCs/>
                <w:color w:val="auto"/>
                <w:szCs w:val="22"/>
              </w:rPr>
              <w:t>;</w:t>
            </w:r>
          </w:p>
          <w:p w14:paraId="7DEE0263" w14:textId="77777777" w:rsidR="00001246" w:rsidRPr="007C6D8A" w:rsidRDefault="00EB012C" w:rsidP="00567F54">
            <w:pPr>
              <w:pStyle w:val="ListParagraph"/>
              <w:numPr>
                <w:ilvl w:val="0"/>
                <w:numId w:val="20"/>
              </w:numPr>
              <w:spacing w:before="60" w:after="60"/>
              <w:rPr>
                <w:rFonts w:asciiTheme="minorHAnsi" w:hAnsiTheme="minorHAnsi"/>
                <w:bCs/>
                <w:color w:val="auto"/>
                <w:szCs w:val="22"/>
              </w:rPr>
            </w:pPr>
            <w:r w:rsidRPr="003520FB">
              <w:rPr>
                <w:rFonts w:asciiTheme="minorHAnsi" w:hAnsiTheme="minorHAnsi"/>
                <w:bCs/>
                <w:i/>
                <w:color w:val="auto"/>
                <w:szCs w:val="22"/>
              </w:rPr>
              <w:t>Organic Food Files</w:t>
            </w:r>
            <w:r w:rsidR="00E9071F" w:rsidRPr="003520FB">
              <w:rPr>
                <w:rFonts w:asciiTheme="minorHAnsi" w:hAnsiTheme="minorHAnsi"/>
                <w:bCs/>
                <w:i/>
                <w:color w:val="auto"/>
                <w:szCs w:val="22"/>
              </w:rPr>
              <w:t xml:space="preserve"> –</w:t>
            </w:r>
            <w:r w:rsidR="00C2795C" w:rsidRPr="003520FB">
              <w:rPr>
                <w:rFonts w:asciiTheme="minorHAnsi" w:hAnsiTheme="minorHAnsi"/>
                <w:bCs/>
                <w:i/>
                <w:color w:val="auto"/>
                <w:szCs w:val="22"/>
              </w:rPr>
              <w:t xml:space="preserve"> </w:t>
            </w:r>
            <w:r w:rsidRPr="003520FB">
              <w:rPr>
                <w:rFonts w:asciiTheme="minorHAnsi" w:hAnsiTheme="minorHAnsi"/>
                <w:bCs/>
                <w:i/>
                <w:color w:val="auto"/>
                <w:szCs w:val="22"/>
              </w:rPr>
              <w:t>Certification</w:t>
            </w:r>
            <w:r w:rsidR="00417C81" w:rsidRPr="003520FB">
              <w:rPr>
                <w:rFonts w:asciiTheme="minorHAnsi" w:hAnsiTheme="minorHAnsi"/>
                <w:bCs/>
                <w:i/>
                <w:color w:val="auto"/>
                <w:szCs w:val="22"/>
              </w:rPr>
              <w:t>s</w:t>
            </w:r>
            <w:r w:rsidRPr="003520FB">
              <w:rPr>
                <w:rFonts w:asciiTheme="minorHAnsi" w:hAnsiTheme="minorHAnsi"/>
                <w:bCs/>
                <w:i/>
                <w:color w:val="auto"/>
                <w:szCs w:val="22"/>
              </w:rPr>
              <w:t xml:space="preserve"> (DAN 92-09-51297)</w:t>
            </w:r>
            <w:r w:rsidR="00567F54" w:rsidRPr="007C6D8A">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DE89CD" w14:textId="77777777" w:rsidR="0030192C" w:rsidRPr="000F1D2C" w:rsidRDefault="0030192C" w:rsidP="0030192C">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001246" w:rsidRPr="000F1D2C">
              <w:rPr>
                <w:rFonts w:asciiTheme="minorHAnsi" w:eastAsia="Times New Roman" w:hAnsiTheme="minorHAnsi"/>
                <w:color w:val="auto"/>
                <w:szCs w:val="22"/>
              </w:rPr>
              <w:t>6 years after issuance of certificate</w:t>
            </w:r>
          </w:p>
          <w:p w14:paraId="2A593E70" w14:textId="77777777" w:rsidR="0030192C" w:rsidRPr="000F1D2C" w:rsidRDefault="0030192C" w:rsidP="0030192C">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3CBD14AC" w14:textId="77777777" w:rsidR="0030192C" w:rsidRPr="000F1D2C" w:rsidRDefault="0030192C" w:rsidP="0030192C">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CED6FD" w14:textId="77777777" w:rsidR="0030192C"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661A6CD8" w14:textId="77777777" w:rsidR="0030192C"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1ECE7882" w14:textId="77777777" w:rsidR="0030192C" w:rsidRPr="000F1D2C" w:rsidRDefault="0030192C" w:rsidP="0030192C">
            <w:pPr>
              <w:jc w:val="center"/>
              <w:rPr>
                <w:rFonts w:ascii="Arial" w:hAnsi="Arial"/>
                <w:color w:val="auto"/>
                <w:sz w:val="20"/>
                <w:szCs w:val="20"/>
              </w:rPr>
            </w:pPr>
            <w:r w:rsidRPr="000F1D2C">
              <w:rPr>
                <w:color w:val="auto"/>
                <w:sz w:val="20"/>
                <w:szCs w:val="20"/>
              </w:rPr>
              <w:t>OFM</w:t>
            </w:r>
          </w:p>
        </w:tc>
      </w:tr>
    </w:tbl>
    <w:p w14:paraId="63245BC7" w14:textId="77777777" w:rsidR="0030192C" w:rsidRPr="000F1D2C" w:rsidRDefault="0030192C" w:rsidP="00A36C5F">
      <w:pPr>
        <w:overflowPunct w:val="0"/>
        <w:autoSpaceDE w:val="0"/>
        <w:autoSpaceDN w:val="0"/>
        <w:adjustRightInd w:val="0"/>
        <w:textAlignment w:val="baseline"/>
        <w:rPr>
          <w:color w:val="auto"/>
        </w:rPr>
      </w:pPr>
    </w:p>
    <w:p w14:paraId="04E1C494" w14:textId="77777777" w:rsidR="00A36C5F" w:rsidRPr="000F1D2C" w:rsidRDefault="00A36C5F">
      <w:pPr>
        <w:rPr>
          <w:color w:val="auto"/>
        </w:rPr>
      </w:pPr>
      <w:r w:rsidRPr="000F1D2C">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275B3" w:rsidRPr="000F1D2C" w14:paraId="3D5DECD0"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3F08BA" w14:textId="77777777" w:rsidR="009275B3" w:rsidRPr="000F1D2C" w:rsidRDefault="005D3EF6" w:rsidP="009275B3">
            <w:pPr>
              <w:pStyle w:val="Activties"/>
              <w:tabs>
                <w:tab w:val="clear" w:pos="720"/>
              </w:tabs>
              <w:spacing w:after="0"/>
              <w:ind w:left="864" w:hanging="864"/>
              <w:rPr>
                <w:color w:val="auto"/>
              </w:rPr>
            </w:pPr>
            <w:bookmarkStart w:id="18" w:name="_Toc29391616"/>
            <w:r w:rsidRPr="000F1D2C">
              <w:rPr>
                <w:color w:val="auto"/>
              </w:rPr>
              <w:lastRenderedPageBreak/>
              <w:t>INSPECTION</w:t>
            </w:r>
            <w:bookmarkEnd w:id="18"/>
          </w:p>
          <w:p w14:paraId="613EB2CA" w14:textId="77777777" w:rsidR="009275B3" w:rsidRPr="000F1D2C" w:rsidRDefault="009275B3" w:rsidP="0030192C">
            <w:pPr>
              <w:pStyle w:val="ActivityText"/>
              <w:ind w:left="871"/>
              <w:rPr>
                <w:color w:val="auto"/>
              </w:rPr>
            </w:pPr>
            <w:r w:rsidRPr="000F1D2C">
              <w:rPr>
                <w:color w:val="auto"/>
              </w:rPr>
              <w:t xml:space="preserve">The activity relating to responding to </w:t>
            </w:r>
            <w:r w:rsidR="0030192C" w:rsidRPr="000F1D2C">
              <w:rPr>
                <w:color w:val="auto"/>
              </w:rPr>
              <w:t>inspections required for entities regulated by the Department of Agriculture.</w:t>
            </w:r>
          </w:p>
        </w:tc>
      </w:tr>
      <w:tr w:rsidR="009275B3" w:rsidRPr="000F1D2C" w14:paraId="339D47EC"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52C3F3"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3419B2" w14:textId="77777777" w:rsidR="009275B3" w:rsidRPr="000F1D2C" w:rsidRDefault="009275B3" w:rsidP="009275B3">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CA8206"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RETENTION AND</w:t>
            </w:r>
          </w:p>
          <w:p w14:paraId="5DEB2181"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713F7C"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9275B3" w:rsidRPr="000F1D2C" w14:paraId="03A88F06"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DCF457" w14:textId="77777777" w:rsidR="009275B3" w:rsidRPr="000F1D2C" w:rsidRDefault="002F46B3" w:rsidP="009275B3">
            <w:pPr>
              <w:pStyle w:val="TableText-AllOther"/>
              <w:rPr>
                <w:lang w:val="en-US"/>
              </w:rPr>
            </w:pPr>
            <w:r w:rsidRPr="000F1D2C">
              <w:rPr>
                <w:lang w:val="en-US"/>
              </w:rPr>
              <w:t>12-09-68340</w:t>
            </w:r>
            <w:r w:rsidR="008B6005" w:rsidRPr="000F1D2C">
              <w:rPr>
                <w:lang w:val="en-US"/>
              </w:rPr>
              <w:fldChar w:fldCharType="begin"/>
            </w:r>
            <w:r w:rsidR="00FB0D74" w:rsidRPr="000F1D2C">
              <w:rPr>
                <w:lang w:val="en-US"/>
              </w:rPr>
              <w:instrText xml:space="preserve"> XE "</w:instrText>
            </w:r>
            <w:r w:rsidR="00B65FE7" w:rsidRPr="000F1D2C">
              <w:rPr>
                <w:lang w:val="en-US"/>
              </w:rPr>
              <w:instrText>12-09-68340</w:instrText>
            </w:r>
            <w:r w:rsidR="00FB0D74" w:rsidRPr="000F1D2C">
              <w:rPr>
                <w:lang w:val="en-US"/>
              </w:rPr>
              <w:instrText xml:space="preserve">" </w:instrText>
            </w:r>
            <w:r w:rsidR="00FB0D74" w:rsidRPr="000F1D2C">
              <w:rPr>
                <w:rFonts w:eastAsia="Calibri"/>
                <w:bCs/>
                <w:szCs w:val="17"/>
                <w:lang w:val="en-US"/>
              </w:rPr>
              <w:instrText xml:space="preserve">\f “dan” </w:instrText>
            </w:r>
            <w:r w:rsidR="008B6005" w:rsidRPr="000F1D2C">
              <w:rPr>
                <w:lang w:val="en-US"/>
              </w:rPr>
              <w:fldChar w:fldCharType="end"/>
            </w:r>
          </w:p>
          <w:p w14:paraId="3E966BA6" w14:textId="11232345" w:rsidR="009275B3" w:rsidRPr="000F1D2C" w:rsidRDefault="009275B3" w:rsidP="009D1507">
            <w:pPr>
              <w:pStyle w:val="TableText-AllOther"/>
              <w:rPr>
                <w:lang w:val="en-US"/>
              </w:rPr>
            </w:pPr>
            <w:r w:rsidRPr="000F1D2C">
              <w:rPr>
                <w:lang w:val="en-US"/>
              </w:rPr>
              <w:t xml:space="preserve">Rev. </w:t>
            </w:r>
            <w:r w:rsidR="00FA3F7A">
              <w:rPr>
                <w:lang w:val="en-US"/>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C8211" w14:textId="77777777" w:rsidR="00F421B0" w:rsidRPr="003B40F4" w:rsidRDefault="00F421B0" w:rsidP="00F421B0">
            <w:pPr>
              <w:spacing w:before="60" w:after="60"/>
              <w:ind w:left="13"/>
              <w:rPr>
                <w:rFonts w:asciiTheme="minorHAnsi" w:eastAsia="Times New Roman" w:hAnsiTheme="minorHAnsi"/>
                <w:b/>
                <w:i/>
                <w:color w:val="auto"/>
                <w:szCs w:val="22"/>
              </w:rPr>
            </w:pPr>
            <w:r w:rsidRPr="003B40F4">
              <w:rPr>
                <w:rFonts w:asciiTheme="minorHAnsi" w:eastAsia="Times New Roman" w:hAnsiTheme="minorHAnsi"/>
                <w:b/>
                <w:i/>
                <w:color w:val="auto"/>
                <w:szCs w:val="22"/>
              </w:rPr>
              <w:t>Inspection Records</w:t>
            </w:r>
          </w:p>
          <w:p w14:paraId="140699F3" w14:textId="6CC6528F" w:rsidR="00A36C5F" w:rsidRPr="003B40F4" w:rsidRDefault="003A5AFB" w:rsidP="00F421B0">
            <w:p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 xml:space="preserve">Records </w:t>
            </w:r>
            <w:r w:rsidR="00F421B0" w:rsidRPr="003B40F4">
              <w:rPr>
                <w:rFonts w:asciiTheme="minorHAnsi" w:eastAsia="Times New Roman" w:hAnsiTheme="minorHAnsi"/>
                <w:color w:val="auto"/>
                <w:szCs w:val="22"/>
              </w:rPr>
              <w:t>relating to inspections made by Department of Agriculture staff for those entities subject to regulation by the Department of Agriculture.</w:t>
            </w:r>
            <w:r w:rsidR="00A36C5F" w:rsidRPr="003B40F4">
              <w:rPr>
                <w:rFonts w:asciiTheme="minorHAnsi" w:eastAsia="Times New Roman" w:hAnsiTheme="minorHAnsi"/>
                <w:color w:val="auto"/>
                <w:szCs w:val="22"/>
              </w:rPr>
              <w:t xml:space="preserve"> </w:t>
            </w:r>
            <w:r w:rsidRPr="003B40F4">
              <w:rPr>
                <w:rFonts w:asciiTheme="minorHAnsi" w:eastAsia="Times New Roman" w:hAnsiTheme="minorHAnsi"/>
                <w:color w:val="auto"/>
                <w:szCs w:val="22"/>
              </w:rPr>
              <w:t xml:space="preserve"> Record</w:t>
            </w:r>
            <w:r w:rsidR="003B40F4" w:rsidRPr="003B40F4">
              <w:rPr>
                <w:rFonts w:asciiTheme="minorHAnsi" w:eastAsia="Times New Roman" w:hAnsiTheme="minorHAnsi"/>
                <w:color w:val="auto"/>
                <w:szCs w:val="22"/>
              </w:rPr>
              <w:t>s include</w:t>
            </w:r>
            <w:r w:rsidRPr="003B40F4">
              <w:rPr>
                <w:rFonts w:asciiTheme="minorHAnsi" w:eastAsia="Times New Roman" w:hAnsiTheme="minorHAnsi"/>
                <w:color w:val="auto"/>
                <w:szCs w:val="22"/>
              </w:rPr>
              <w:t xml:space="preserve"> </w:t>
            </w:r>
            <w:r w:rsidR="009D5B01">
              <w:rPr>
                <w:rFonts w:asciiTheme="minorHAnsi" w:eastAsia="Times New Roman" w:hAnsiTheme="minorHAnsi"/>
                <w:color w:val="auto"/>
                <w:szCs w:val="22"/>
              </w:rPr>
              <w:t xml:space="preserve">but are not limited to </w:t>
            </w:r>
            <w:r w:rsidRPr="003B40F4">
              <w:rPr>
                <w:rFonts w:asciiTheme="minorHAnsi" w:eastAsia="Times New Roman" w:hAnsiTheme="minorHAnsi"/>
                <w:color w:val="auto"/>
                <w:szCs w:val="22"/>
              </w:rPr>
              <w:t>requests/notification</w:t>
            </w:r>
            <w:r w:rsidR="009D5B01">
              <w:rPr>
                <w:rFonts w:asciiTheme="minorHAnsi" w:eastAsia="Times New Roman" w:hAnsiTheme="minorHAnsi"/>
                <w:color w:val="auto"/>
                <w:szCs w:val="22"/>
              </w:rPr>
              <w:t>s, reports, photos, notes, etc.  Also i</w:t>
            </w:r>
            <w:r w:rsidRPr="003B40F4">
              <w:rPr>
                <w:rFonts w:asciiTheme="minorHAnsi" w:eastAsia="Times New Roman" w:hAnsiTheme="minorHAnsi"/>
                <w:color w:val="auto"/>
                <w:szCs w:val="22"/>
              </w:rPr>
              <w:t>ncludes requests received for inspection when it is determined that an inspection is not necessary.</w:t>
            </w:r>
            <w:r w:rsidR="008B6005" w:rsidRPr="003B40F4">
              <w:rPr>
                <w:rFonts w:asciiTheme="minorHAnsi" w:eastAsia="Times New Roman" w:hAnsiTheme="minorHAnsi"/>
                <w:color w:val="auto"/>
                <w:szCs w:val="22"/>
              </w:rPr>
              <w:fldChar w:fldCharType="begin"/>
            </w:r>
            <w:r w:rsidR="00A36C5F" w:rsidRPr="003B40F4">
              <w:rPr>
                <w:rFonts w:asciiTheme="minorHAnsi" w:eastAsia="Times New Roman" w:hAnsiTheme="minorHAnsi"/>
                <w:color w:val="auto"/>
                <w:szCs w:val="22"/>
              </w:rPr>
              <w:instrText xml:space="preserve"> XE "inspection records" \f “subject” </w:instrText>
            </w:r>
            <w:r w:rsidR="008B6005" w:rsidRPr="003B40F4">
              <w:rPr>
                <w:rFonts w:asciiTheme="minorHAnsi" w:eastAsia="Times New Roman" w:hAnsiTheme="minorHAnsi"/>
                <w:color w:val="auto"/>
                <w:szCs w:val="22"/>
              </w:rPr>
              <w:fldChar w:fldCharType="end"/>
            </w:r>
          </w:p>
          <w:p w14:paraId="5C4CB599" w14:textId="77777777" w:rsidR="009275B3" w:rsidRPr="003B40F4" w:rsidRDefault="00F421B0" w:rsidP="00F421B0">
            <w:p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Includes, but is not limited to:</w:t>
            </w:r>
          </w:p>
          <w:p w14:paraId="05DFA2E0"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Apiary and brown garden snails</w:t>
            </w:r>
            <w:r w:rsidR="001E0727" w:rsidRPr="003B40F4">
              <w:rPr>
                <w:rFonts w:asciiTheme="minorHAnsi" w:eastAsia="Times New Roman" w:hAnsiTheme="minorHAnsi"/>
                <w:color w:val="auto"/>
                <w:szCs w:val="22"/>
              </w:rPr>
              <w:t>;</w:t>
            </w:r>
          </w:p>
          <w:p w14:paraId="6F781B40"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Fruit</w:t>
            </w:r>
            <w:r w:rsidR="00EB012C" w:rsidRPr="003B40F4">
              <w:rPr>
                <w:rFonts w:asciiTheme="minorHAnsi" w:eastAsia="Times New Roman" w:hAnsiTheme="minorHAnsi"/>
                <w:color w:val="auto"/>
                <w:szCs w:val="22"/>
              </w:rPr>
              <w:t>s</w:t>
            </w:r>
            <w:r w:rsidRPr="003B40F4">
              <w:rPr>
                <w:rFonts w:asciiTheme="minorHAnsi" w:eastAsia="Times New Roman" w:hAnsiTheme="minorHAnsi"/>
                <w:color w:val="auto"/>
                <w:szCs w:val="22"/>
              </w:rPr>
              <w:t xml:space="preserve"> </w:t>
            </w:r>
            <w:r w:rsidR="001E0727" w:rsidRPr="003B40F4">
              <w:rPr>
                <w:rFonts w:asciiTheme="minorHAnsi" w:eastAsia="Times New Roman" w:hAnsiTheme="minorHAnsi"/>
                <w:color w:val="auto"/>
                <w:szCs w:val="22"/>
              </w:rPr>
              <w:t>,</w:t>
            </w:r>
            <w:r w:rsidR="00EB012C" w:rsidRPr="003B40F4">
              <w:rPr>
                <w:rFonts w:asciiTheme="minorHAnsi" w:eastAsia="Times New Roman" w:hAnsiTheme="minorHAnsi"/>
                <w:color w:val="auto"/>
                <w:szCs w:val="22"/>
              </w:rPr>
              <w:t xml:space="preserve"> </w:t>
            </w:r>
            <w:r w:rsidR="00DF5E0E" w:rsidRPr="003B40F4">
              <w:rPr>
                <w:rFonts w:asciiTheme="minorHAnsi" w:eastAsia="Times New Roman" w:hAnsiTheme="minorHAnsi"/>
                <w:color w:val="auto"/>
                <w:szCs w:val="22"/>
              </w:rPr>
              <w:t>v</w:t>
            </w:r>
            <w:r w:rsidRPr="003B40F4">
              <w:rPr>
                <w:rFonts w:asciiTheme="minorHAnsi" w:eastAsia="Times New Roman" w:hAnsiTheme="minorHAnsi"/>
                <w:color w:val="auto"/>
                <w:szCs w:val="22"/>
              </w:rPr>
              <w:t>egetables, seeds, and seed potatoes</w:t>
            </w:r>
            <w:r w:rsidR="001E0727" w:rsidRPr="003B40F4">
              <w:rPr>
                <w:rFonts w:asciiTheme="minorHAnsi" w:eastAsia="Times New Roman" w:hAnsiTheme="minorHAnsi"/>
                <w:color w:val="auto"/>
                <w:szCs w:val="22"/>
              </w:rPr>
              <w:t>;</w:t>
            </w:r>
          </w:p>
          <w:p w14:paraId="6DBA6913"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Contract foods</w:t>
            </w:r>
            <w:r w:rsidR="001E0727" w:rsidRPr="003B40F4">
              <w:rPr>
                <w:rFonts w:asciiTheme="minorHAnsi" w:eastAsia="Times New Roman" w:hAnsiTheme="minorHAnsi"/>
                <w:color w:val="auto"/>
                <w:szCs w:val="22"/>
              </w:rPr>
              <w:t>;</w:t>
            </w:r>
          </w:p>
          <w:p w14:paraId="235DDD70" w14:textId="77777777" w:rsidR="00F421B0" w:rsidRPr="003B40F4" w:rsidRDefault="00DF5E0E"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Devices, platform</w:t>
            </w:r>
            <w:r w:rsidR="001E0727" w:rsidRPr="003B40F4">
              <w:rPr>
                <w:rFonts w:asciiTheme="minorHAnsi" w:eastAsia="Times New Roman" w:hAnsiTheme="minorHAnsi"/>
                <w:color w:val="auto"/>
                <w:szCs w:val="22"/>
              </w:rPr>
              <w:t xml:space="preserve">s, </w:t>
            </w:r>
            <w:r w:rsidR="00F421B0" w:rsidRPr="003B40F4">
              <w:rPr>
                <w:rFonts w:asciiTheme="minorHAnsi" w:eastAsia="Times New Roman" w:hAnsiTheme="minorHAnsi"/>
                <w:color w:val="auto"/>
                <w:szCs w:val="22"/>
              </w:rPr>
              <w:t>storage facilities</w:t>
            </w:r>
            <w:r w:rsidR="001E0727" w:rsidRPr="003B40F4">
              <w:rPr>
                <w:rFonts w:asciiTheme="minorHAnsi" w:eastAsia="Times New Roman" w:hAnsiTheme="minorHAnsi"/>
                <w:color w:val="auto"/>
                <w:szCs w:val="22"/>
              </w:rPr>
              <w:t>, weights and measures;</w:t>
            </w:r>
          </w:p>
          <w:p w14:paraId="6304DBF1"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Nursery stock, bulbs and plants</w:t>
            </w:r>
            <w:r w:rsidR="001E0727" w:rsidRPr="003B40F4">
              <w:rPr>
                <w:rFonts w:asciiTheme="minorHAnsi" w:eastAsia="Times New Roman" w:hAnsiTheme="minorHAnsi"/>
                <w:color w:val="auto"/>
                <w:szCs w:val="22"/>
              </w:rPr>
              <w:t>;</w:t>
            </w:r>
          </w:p>
          <w:p w14:paraId="4C76869D" w14:textId="77777777" w:rsidR="00D4352A" w:rsidRPr="003B40F4" w:rsidRDefault="00D4352A"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Pesticide and fertilizer inspections and sampling</w:t>
            </w:r>
            <w:r w:rsidR="00D8124E" w:rsidRPr="003B40F4">
              <w:rPr>
                <w:rFonts w:asciiTheme="minorHAnsi" w:eastAsia="Times New Roman" w:hAnsiTheme="minorHAnsi"/>
                <w:color w:val="auto"/>
                <w:szCs w:val="22"/>
              </w:rPr>
              <w:t>, including chemist reports sent to registrants</w:t>
            </w:r>
            <w:r w:rsidRPr="003B40F4">
              <w:rPr>
                <w:rFonts w:asciiTheme="minorHAnsi" w:eastAsia="Times New Roman" w:hAnsiTheme="minorHAnsi"/>
                <w:color w:val="auto"/>
                <w:szCs w:val="22"/>
              </w:rPr>
              <w:t>;</w:t>
            </w:r>
          </w:p>
          <w:p w14:paraId="7A171B9C"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 xml:space="preserve">Surveillance inspections </w:t>
            </w:r>
            <w:r w:rsidR="001E0727" w:rsidRPr="003B40F4">
              <w:rPr>
                <w:rFonts w:asciiTheme="minorHAnsi" w:eastAsia="Times New Roman" w:hAnsiTheme="minorHAnsi"/>
                <w:color w:val="auto"/>
                <w:szCs w:val="22"/>
              </w:rPr>
              <w:t>of suspected/alleged violations.</w:t>
            </w:r>
          </w:p>
          <w:p w14:paraId="638B230F" w14:textId="77777777" w:rsidR="00DF5E0E" w:rsidRPr="003B40F4" w:rsidRDefault="00DF5E0E" w:rsidP="00DF5E0E">
            <w:p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Excludes</w:t>
            </w:r>
            <w:r w:rsidR="002122E8" w:rsidRPr="003B40F4">
              <w:rPr>
                <w:rFonts w:asciiTheme="minorHAnsi" w:eastAsia="Times New Roman" w:hAnsiTheme="minorHAnsi"/>
                <w:color w:val="auto"/>
                <w:szCs w:val="22"/>
              </w:rPr>
              <w:t xml:space="preserve"> records covered by</w:t>
            </w:r>
            <w:r w:rsidRPr="003B40F4">
              <w:rPr>
                <w:rFonts w:asciiTheme="minorHAnsi" w:eastAsia="Times New Roman" w:hAnsiTheme="minorHAnsi"/>
                <w:color w:val="auto"/>
                <w:szCs w:val="22"/>
              </w:rPr>
              <w:t>:</w:t>
            </w:r>
          </w:p>
          <w:p w14:paraId="6BCCEC29" w14:textId="77777777" w:rsidR="002122E8" w:rsidRPr="003B40F4" w:rsidRDefault="002122E8"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hAnsiTheme="minorHAnsi"/>
                <w:bCs/>
                <w:i/>
                <w:color w:val="auto"/>
                <w:szCs w:val="22"/>
              </w:rPr>
              <w:t>Animal Movement Records (DAN 09-10-62131)</w:t>
            </w:r>
            <w:r w:rsidRPr="003B40F4">
              <w:rPr>
                <w:rFonts w:asciiTheme="minorHAnsi" w:hAnsiTheme="minorHAnsi"/>
                <w:bCs/>
                <w:color w:val="auto"/>
                <w:szCs w:val="22"/>
              </w:rPr>
              <w:t>;</w:t>
            </w:r>
          </w:p>
          <w:p w14:paraId="2F8CC872" w14:textId="77777777" w:rsidR="009D1507" w:rsidRPr="003B40F4" w:rsidRDefault="009D1507"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Certificate of Compliance (DAN 86-06-36664);</w:t>
            </w:r>
          </w:p>
          <w:p w14:paraId="46F29874" w14:textId="77777777" w:rsidR="00DF5E0E" w:rsidRPr="003B40F4" w:rsidRDefault="00DF5E0E"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 xml:space="preserve">Grain </w:t>
            </w:r>
            <w:r w:rsidR="001E0727" w:rsidRPr="003B40F4">
              <w:rPr>
                <w:rFonts w:asciiTheme="minorHAnsi" w:eastAsia="Times New Roman" w:hAnsiTheme="minorHAnsi"/>
                <w:i/>
                <w:color w:val="auto"/>
                <w:szCs w:val="22"/>
              </w:rPr>
              <w:t>I</w:t>
            </w:r>
            <w:r w:rsidR="002D6EC7" w:rsidRPr="003B40F4">
              <w:rPr>
                <w:rFonts w:asciiTheme="minorHAnsi" w:eastAsia="Times New Roman" w:hAnsiTheme="minorHAnsi"/>
                <w:i/>
                <w:color w:val="auto"/>
                <w:szCs w:val="22"/>
              </w:rPr>
              <w:t>nspection Records – Federal/State</w:t>
            </w:r>
            <w:r w:rsidRPr="003B40F4">
              <w:rPr>
                <w:rFonts w:asciiTheme="minorHAnsi" w:eastAsia="Times New Roman" w:hAnsiTheme="minorHAnsi"/>
                <w:i/>
                <w:color w:val="auto"/>
                <w:szCs w:val="22"/>
              </w:rPr>
              <w:t xml:space="preserve"> (DAN 81-01-26713)</w:t>
            </w:r>
            <w:r w:rsidR="00567F54" w:rsidRPr="003B40F4">
              <w:rPr>
                <w:rFonts w:asciiTheme="minorHAnsi" w:eastAsia="Times New Roman" w:hAnsiTheme="minorHAnsi"/>
                <w:color w:val="auto"/>
                <w:szCs w:val="22"/>
              </w:rPr>
              <w:t>;</w:t>
            </w:r>
          </w:p>
          <w:p w14:paraId="63CF6837" w14:textId="77777777" w:rsidR="00DF5E0E" w:rsidRPr="003B40F4" w:rsidRDefault="00DF5E0E"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 xml:space="preserve">Field </w:t>
            </w:r>
            <w:r w:rsidR="001E0727" w:rsidRPr="003B40F4">
              <w:rPr>
                <w:rFonts w:asciiTheme="minorHAnsi" w:eastAsia="Times New Roman" w:hAnsiTheme="minorHAnsi"/>
                <w:i/>
                <w:color w:val="auto"/>
                <w:szCs w:val="22"/>
              </w:rPr>
              <w:t>I</w:t>
            </w:r>
            <w:r w:rsidR="002D6EC7" w:rsidRPr="003B40F4">
              <w:rPr>
                <w:rFonts w:asciiTheme="minorHAnsi" w:eastAsia="Times New Roman" w:hAnsiTheme="minorHAnsi"/>
                <w:i/>
                <w:color w:val="auto"/>
                <w:szCs w:val="22"/>
              </w:rPr>
              <w:t>nspection Activity</w:t>
            </w:r>
            <w:r w:rsidRPr="003B40F4">
              <w:rPr>
                <w:rFonts w:asciiTheme="minorHAnsi" w:eastAsia="Times New Roman" w:hAnsiTheme="minorHAnsi"/>
                <w:i/>
                <w:color w:val="auto"/>
                <w:szCs w:val="22"/>
              </w:rPr>
              <w:t xml:space="preserve"> (DAN 78-12-21654)</w:t>
            </w:r>
            <w:r w:rsidR="00567F54" w:rsidRPr="003B40F4">
              <w:rPr>
                <w:rFonts w:asciiTheme="minorHAnsi" w:eastAsia="Times New Roman" w:hAnsiTheme="minorHAnsi"/>
                <w:color w:val="auto"/>
                <w:szCs w:val="22"/>
              </w:rPr>
              <w:t>;</w:t>
            </w:r>
          </w:p>
          <w:p w14:paraId="628FFD69" w14:textId="77777777" w:rsidR="00F421B0" w:rsidRPr="003B40F4" w:rsidRDefault="001E0727" w:rsidP="009D1507">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Hop Inspection Certificates (DAN 80-03-24529)</w:t>
            </w:r>
            <w:r w:rsidR="009E4CE2" w:rsidRPr="003B40F4">
              <w:rPr>
                <w:rFonts w:asciiTheme="minorHAnsi" w:eastAsia="Times New Roman" w:hAnsiTheme="minorHAnsi"/>
                <w:color w:val="auto"/>
                <w:szCs w:val="22"/>
              </w:rPr>
              <w:t>;</w:t>
            </w:r>
          </w:p>
          <w:p w14:paraId="26DDEA29" w14:textId="351ACDE7" w:rsidR="009E4CE2" w:rsidRPr="003B40F4" w:rsidRDefault="009E4CE2" w:rsidP="009D1507">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 xml:space="preserve">Dairy and Feed Lot Files (DAN </w:t>
            </w:r>
            <w:r w:rsidRPr="00B22678">
              <w:rPr>
                <w:i/>
              </w:rPr>
              <w:t>15-09-68829)</w:t>
            </w:r>
            <w:r w:rsidRPr="003B40F4">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6CFB1E" w14:textId="0C4237E2" w:rsidR="009128F7" w:rsidRPr="003B40F4" w:rsidRDefault="009275B3" w:rsidP="009275B3">
            <w:pPr>
              <w:spacing w:before="60" w:after="60"/>
              <w:rPr>
                <w:rFonts w:asciiTheme="minorHAnsi" w:eastAsia="Times New Roman" w:hAnsiTheme="minorHAnsi"/>
                <w:color w:val="auto"/>
                <w:szCs w:val="22"/>
              </w:rPr>
            </w:pPr>
            <w:r w:rsidRPr="003B40F4">
              <w:rPr>
                <w:rFonts w:asciiTheme="minorHAnsi" w:eastAsia="Times New Roman" w:hAnsiTheme="minorHAnsi"/>
                <w:b/>
                <w:color w:val="auto"/>
                <w:szCs w:val="22"/>
              </w:rPr>
              <w:t>Retain</w:t>
            </w:r>
            <w:r w:rsidRPr="003B40F4">
              <w:rPr>
                <w:rFonts w:asciiTheme="minorHAnsi" w:eastAsia="Times New Roman" w:hAnsiTheme="minorHAnsi"/>
                <w:color w:val="auto"/>
                <w:szCs w:val="22"/>
              </w:rPr>
              <w:t xml:space="preserve"> for </w:t>
            </w:r>
            <w:r w:rsidR="00B52769" w:rsidRPr="003B40F4">
              <w:rPr>
                <w:rFonts w:asciiTheme="minorHAnsi" w:eastAsia="Times New Roman" w:hAnsiTheme="minorHAnsi"/>
                <w:color w:val="auto"/>
                <w:szCs w:val="22"/>
              </w:rPr>
              <w:t>6</w:t>
            </w:r>
            <w:r w:rsidRPr="003B40F4">
              <w:rPr>
                <w:rFonts w:asciiTheme="minorHAnsi" w:eastAsia="Times New Roman" w:hAnsiTheme="minorHAnsi"/>
                <w:color w:val="auto"/>
                <w:szCs w:val="22"/>
              </w:rPr>
              <w:t xml:space="preserve"> </w:t>
            </w:r>
            <w:r w:rsidR="00F421B0" w:rsidRPr="003B40F4">
              <w:rPr>
                <w:rFonts w:asciiTheme="minorHAnsi" w:eastAsia="Times New Roman" w:hAnsiTheme="minorHAnsi"/>
                <w:color w:val="auto"/>
                <w:szCs w:val="22"/>
              </w:rPr>
              <w:t xml:space="preserve">years after </w:t>
            </w:r>
            <w:r w:rsidR="00393544" w:rsidRPr="003B40F4">
              <w:rPr>
                <w:rFonts w:asciiTheme="minorHAnsi" w:eastAsia="Times New Roman" w:hAnsiTheme="minorHAnsi"/>
                <w:color w:val="auto"/>
                <w:szCs w:val="22"/>
              </w:rPr>
              <w:t>date of inspection</w:t>
            </w:r>
            <w:r w:rsidR="003A5AFB" w:rsidRPr="003B40F4">
              <w:rPr>
                <w:rFonts w:asciiTheme="minorHAnsi" w:eastAsia="Times New Roman" w:hAnsiTheme="minorHAnsi"/>
                <w:color w:val="auto"/>
                <w:szCs w:val="22"/>
              </w:rPr>
              <w:t>/decision not to inspect</w:t>
            </w:r>
          </w:p>
          <w:p w14:paraId="31EA67AB" w14:textId="77777777" w:rsidR="009275B3" w:rsidRPr="003B40F4" w:rsidRDefault="009275B3" w:rsidP="009275B3">
            <w:pPr>
              <w:spacing w:before="60" w:after="60"/>
              <w:rPr>
                <w:rFonts w:asciiTheme="minorHAnsi" w:eastAsia="Times New Roman" w:hAnsiTheme="minorHAnsi"/>
                <w:i/>
                <w:color w:val="auto"/>
                <w:szCs w:val="22"/>
              </w:rPr>
            </w:pPr>
            <w:r w:rsidRPr="003B40F4">
              <w:rPr>
                <w:rFonts w:asciiTheme="minorHAnsi" w:eastAsia="Times New Roman" w:hAnsiTheme="minorHAnsi"/>
                <w:color w:val="auto"/>
                <w:szCs w:val="22"/>
              </w:rPr>
              <w:t xml:space="preserve">   </w:t>
            </w:r>
            <w:r w:rsidRPr="003B40F4">
              <w:rPr>
                <w:rFonts w:asciiTheme="minorHAnsi" w:eastAsia="Times New Roman" w:hAnsiTheme="minorHAnsi"/>
                <w:i/>
                <w:color w:val="auto"/>
                <w:szCs w:val="22"/>
              </w:rPr>
              <w:t>then</w:t>
            </w:r>
          </w:p>
          <w:p w14:paraId="0897E6B0" w14:textId="77777777" w:rsidR="009275B3" w:rsidRPr="003B40F4" w:rsidRDefault="009275B3" w:rsidP="009275B3">
            <w:pPr>
              <w:pStyle w:val="TableText-AllOther"/>
              <w:jc w:val="left"/>
              <w:rPr>
                <w:lang w:val="en-US"/>
              </w:rPr>
            </w:pPr>
            <w:r w:rsidRPr="003B40F4">
              <w:rPr>
                <w:rFonts w:asciiTheme="minorHAnsi" w:hAnsiTheme="minorHAnsi"/>
                <w:b/>
                <w:szCs w:val="22"/>
                <w:lang w:val="en-US"/>
              </w:rPr>
              <w:t>Destroy</w:t>
            </w:r>
            <w:r w:rsidRPr="003B40F4">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79A011" w14:textId="77777777" w:rsidR="009275B3" w:rsidRPr="003B40F4" w:rsidRDefault="00602CBD" w:rsidP="00261F76">
            <w:pPr>
              <w:spacing w:before="60"/>
              <w:jc w:val="center"/>
              <w:rPr>
                <w:rFonts w:asciiTheme="minorHAnsi" w:hAnsiTheme="minorHAnsi"/>
                <w:sz w:val="20"/>
                <w:szCs w:val="20"/>
              </w:rPr>
            </w:pPr>
            <w:r w:rsidRPr="003B40F4">
              <w:rPr>
                <w:rFonts w:asciiTheme="minorHAnsi" w:hAnsiTheme="minorHAnsi"/>
                <w:sz w:val="20"/>
                <w:szCs w:val="20"/>
              </w:rPr>
              <w:t>NON-ARCHIVAL</w:t>
            </w:r>
          </w:p>
          <w:p w14:paraId="42FE7382" w14:textId="77777777" w:rsidR="009275B3" w:rsidRPr="003B40F4" w:rsidRDefault="00602CBD" w:rsidP="00602CBD">
            <w:pPr>
              <w:jc w:val="center"/>
              <w:rPr>
                <w:rFonts w:asciiTheme="minorHAnsi" w:hAnsiTheme="minorHAnsi"/>
                <w:sz w:val="20"/>
                <w:szCs w:val="20"/>
              </w:rPr>
            </w:pPr>
            <w:r w:rsidRPr="003B40F4">
              <w:rPr>
                <w:rFonts w:asciiTheme="minorHAnsi" w:hAnsiTheme="minorHAnsi"/>
                <w:sz w:val="20"/>
                <w:szCs w:val="20"/>
              </w:rPr>
              <w:t>NON-ESSENTIAL</w:t>
            </w:r>
          </w:p>
          <w:p w14:paraId="36A21912" w14:textId="77777777" w:rsidR="009275B3" w:rsidRPr="003B40F4" w:rsidRDefault="009275B3" w:rsidP="009275B3">
            <w:pPr>
              <w:jc w:val="center"/>
              <w:rPr>
                <w:rFonts w:ascii="Arial" w:hAnsi="Arial"/>
                <w:color w:val="auto"/>
                <w:sz w:val="20"/>
                <w:szCs w:val="20"/>
              </w:rPr>
            </w:pPr>
            <w:r w:rsidRPr="003B40F4">
              <w:rPr>
                <w:color w:val="auto"/>
                <w:sz w:val="20"/>
                <w:szCs w:val="20"/>
              </w:rPr>
              <w:t>OFM</w:t>
            </w:r>
          </w:p>
        </w:tc>
      </w:tr>
    </w:tbl>
    <w:p w14:paraId="74839798" w14:textId="48F998FC" w:rsidR="00453DDC" w:rsidRPr="000F1D2C" w:rsidRDefault="00453DDC" w:rsidP="00453DDC">
      <w:pPr>
        <w:rPr>
          <w:color w:val="auto"/>
          <w:szCs w:val="22"/>
        </w:rPr>
      </w:pPr>
    </w:p>
    <w:p w14:paraId="775B87D2" w14:textId="77777777" w:rsidR="001E0727" w:rsidRPr="000F1D2C" w:rsidRDefault="001E0727" w:rsidP="002104FA">
      <w:pPr>
        <w:pStyle w:val="Functions"/>
        <w:numPr>
          <w:ilvl w:val="0"/>
          <w:numId w:val="0"/>
        </w:numPr>
        <w:rPr>
          <w:color w:val="auto"/>
          <w:sz w:val="22"/>
          <w:szCs w:val="22"/>
        </w:rPr>
      </w:pPr>
    </w:p>
    <w:p w14:paraId="0D7668D2" w14:textId="77777777" w:rsidR="007C53AE" w:rsidRPr="000F1D2C" w:rsidRDefault="007C53AE" w:rsidP="002104FA">
      <w:pPr>
        <w:rPr>
          <w:color w:val="auto"/>
          <w:szCs w:val="22"/>
        </w:rPr>
        <w:sectPr w:rsidR="007C53AE" w:rsidRPr="000F1D2C" w:rsidSect="00220E22">
          <w:footerReference w:type="default" r:id="rId18"/>
          <w:pgSz w:w="15840" w:h="12240" w:orient="landscape" w:code="1"/>
          <w:pgMar w:top="1080" w:right="720" w:bottom="1080" w:left="720" w:header="1080" w:footer="720" w:gutter="0"/>
          <w:cols w:space="720"/>
          <w:docGrid w:linePitch="360"/>
        </w:sectPr>
      </w:pPr>
    </w:p>
    <w:p w14:paraId="129FF890" w14:textId="77777777" w:rsidR="00A432D4" w:rsidRPr="000F1D2C" w:rsidRDefault="00A432D4" w:rsidP="00A432D4">
      <w:pPr>
        <w:pStyle w:val="Functions"/>
        <w:rPr>
          <w:color w:val="auto"/>
        </w:rPr>
      </w:pPr>
      <w:bookmarkStart w:id="19" w:name="_Toc29391617"/>
      <w:r w:rsidRPr="000F1D2C">
        <w:rPr>
          <w:color w:val="auto"/>
        </w:rPr>
        <w:lastRenderedPageBreak/>
        <w:t>INVESTIGATIONS</w:t>
      </w:r>
      <w:bookmarkEnd w:id="19"/>
    </w:p>
    <w:p w14:paraId="1E0F6F9A" w14:textId="77777777" w:rsidR="00A432D4" w:rsidRPr="000F1D2C" w:rsidRDefault="00A432D4" w:rsidP="00A432D4">
      <w:pPr>
        <w:overflowPunct w:val="0"/>
        <w:autoSpaceDE w:val="0"/>
        <w:autoSpaceDN w:val="0"/>
        <w:adjustRightInd w:val="0"/>
        <w:spacing w:after="120"/>
        <w:textAlignment w:val="baseline"/>
        <w:rPr>
          <w:color w:val="auto"/>
        </w:rPr>
      </w:pPr>
      <w:r w:rsidRPr="000F1D2C">
        <w:rPr>
          <w:color w:val="auto"/>
        </w:rPr>
        <w:t>This section covers records relating to investigations performed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432D4" w:rsidRPr="000F1D2C" w14:paraId="12B40555"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1391EC4" w14:textId="77777777" w:rsidR="00A432D4" w:rsidRPr="000F1D2C" w:rsidRDefault="00A432D4" w:rsidP="00A432D4">
            <w:pPr>
              <w:pStyle w:val="Activties"/>
              <w:tabs>
                <w:tab w:val="clear" w:pos="720"/>
              </w:tabs>
              <w:spacing w:after="0"/>
              <w:ind w:left="864" w:hanging="864"/>
              <w:rPr>
                <w:color w:val="auto"/>
              </w:rPr>
            </w:pPr>
            <w:bookmarkStart w:id="20" w:name="_Toc29391618"/>
            <w:r w:rsidRPr="000F1D2C">
              <w:rPr>
                <w:color w:val="auto"/>
              </w:rPr>
              <w:t>INVESTIGATIONS</w:t>
            </w:r>
            <w:bookmarkEnd w:id="20"/>
          </w:p>
          <w:p w14:paraId="175E2B68" w14:textId="77777777" w:rsidR="00A432D4" w:rsidRPr="000F1D2C" w:rsidRDefault="00A432D4" w:rsidP="00A432D4">
            <w:pPr>
              <w:pStyle w:val="ActivityText"/>
              <w:ind w:left="871"/>
              <w:rPr>
                <w:color w:val="auto"/>
              </w:rPr>
            </w:pPr>
            <w:r w:rsidRPr="000F1D2C">
              <w:rPr>
                <w:color w:val="auto"/>
              </w:rPr>
              <w:t>The activity relating to responding to complaints/violations notifications received by agency.</w:t>
            </w:r>
          </w:p>
        </w:tc>
      </w:tr>
      <w:tr w:rsidR="00A432D4" w:rsidRPr="000F1D2C" w14:paraId="79D7929E"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D4B79"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852046" w14:textId="77777777" w:rsidR="00A432D4" w:rsidRPr="000F1D2C" w:rsidRDefault="00A432D4" w:rsidP="00A432D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33E390"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RETENTION AND</w:t>
            </w:r>
          </w:p>
          <w:p w14:paraId="2CADE5C1"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53D9CF"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194A37" w:rsidRPr="000F1D2C" w14:paraId="6E79AE35" w14:textId="77777777" w:rsidTr="00B2267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A92A5F" w14:textId="77777777" w:rsidR="00194A37" w:rsidRPr="0000019E" w:rsidRDefault="00194A37" w:rsidP="00194A37">
            <w:pPr>
              <w:spacing w:before="60" w:after="60"/>
              <w:jc w:val="center"/>
            </w:pPr>
            <w:r w:rsidRPr="0000019E">
              <w:t>18-10-</w:t>
            </w:r>
            <w:r>
              <w:t>69310</w:t>
            </w:r>
            <w:r w:rsidRPr="0000019E">
              <w:fldChar w:fldCharType="begin"/>
            </w:r>
            <w:r w:rsidRPr="0000019E">
              <w:instrText xml:space="preserve"> XE "18-</w:instrText>
            </w:r>
            <w:r>
              <w:instrText>10</w:instrText>
            </w:r>
            <w:r w:rsidRPr="0000019E">
              <w:instrText>-</w:instrText>
            </w:r>
            <w:r>
              <w:instrText>69310</w:instrText>
            </w:r>
            <w:r w:rsidRPr="0000019E">
              <w:instrText xml:space="preserve">" </w:instrText>
            </w:r>
            <w:r w:rsidRPr="0000019E">
              <w:rPr>
                <w:bCs/>
              </w:rPr>
              <w:instrText xml:space="preserve">\f “dan” </w:instrText>
            </w:r>
            <w:r w:rsidRPr="0000019E">
              <w:fldChar w:fldCharType="end"/>
            </w:r>
          </w:p>
          <w:p w14:paraId="049903F5" w14:textId="46CB6670" w:rsidR="00194A37" w:rsidRPr="000F1D2C" w:rsidRDefault="00194A37" w:rsidP="00194A37">
            <w:pPr>
              <w:spacing w:before="60" w:after="60"/>
              <w:jc w:val="center"/>
              <w:rPr>
                <w:rFonts w:eastAsia="Calibri" w:cs="Times New Roman"/>
                <w:b/>
                <w:color w:val="auto"/>
                <w:sz w:val="18"/>
                <w:szCs w:val="18"/>
              </w:rPr>
            </w:pPr>
            <w:r w:rsidRPr="0000019E">
              <w:t>Rev. 0</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564D21B" w14:textId="77777777" w:rsidR="00194A37" w:rsidRPr="0000019E" w:rsidRDefault="00194A37" w:rsidP="00C700E0">
            <w:pPr>
              <w:pStyle w:val="Default"/>
              <w:spacing w:before="60" w:after="60"/>
              <w:ind w:left="14"/>
              <w:rPr>
                <w:sz w:val="22"/>
                <w:szCs w:val="22"/>
              </w:rPr>
            </w:pPr>
            <w:r w:rsidRPr="0000019E">
              <w:rPr>
                <w:b/>
                <w:bCs/>
                <w:i/>
                <w:iCs/>
                <w:sz w:val="22"/>
                <w:szCs w:val="22"/>
              </w:rPr>
              <w:t xml:space="preserve">Complaints – Unfounded </w:t>
            </w:r>
          </w:p>
          <w:p w14:paraId="17DD28FB" w14:textId="77777777" w:rsidR="00194A37" w:rsidRPr="0000019E" w:rsidRDefault="00194A37" w:rsidP="00C700E0">
            <w:pPr>
              <w:pStyle w:val="Default"/>
              <w:spacing w:before="60" w:after="60"/>
              <w:ind w:left="14"/>
              <w:rPr>
                <w:sz w:val="22"/>
                <w:szCs w:val="22"/>
              </w:rPr>
            </w:pPr>
            <w:r w:rsidRPr="0000019E">
              <w:rPr>
                <w:sz w:val="22"/>
                <w:szCs w:val="22"/>
              </w:rPr>
              <w:t>Records relating to complaints against an entity subject to regulation by the Department of Agriculture that are uncertified, unfounded or frivolous, without merit, and contain in</w:t>
            </w:r>
            <w:r>
              <w:rPr>
                <w:sz w:val="22"/>
                <w:szCs w:val="22"/>
              </w:rPr>
              <w:t>sufficient evidence to proceed.</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complaints - unfounded</w:instrText>
            </w:r>
            <w:r w:rsidRPr="000F1D2C">
              <w:rPr>
                <w:rFonts w:asciiTheme="minorHAnsi" w:eastAsia="Times New Roman" w:hAnsiTheme="minorHAnsi"/>
                <w:color w:val="auto"/>
                <w:szCs w:val="22"/>
              </w:rPr>
              <w:instrText xml:space="preserve">" \f “subject” </w:instrText>
            </w:r>
            <w:r w:rsidRPr="000F1D2C">
              <w:rPr>
                <w:rFonts w:asciiTheme="minorHAnsi" w:eastAsia="Times New Roman" w:hAnsiTheme="minorHAnsi"/>
                <w:color w:val="auto"/>
                <w:szCs w:val="22"/>
              </w:rPr>
              <w:fldChar w:fldCharType="end"/>
            </w:r>
          </w:p>
          <w:p w14:paraId="7D3988AB" w14:textId="1A79F07D" w:rsidR="00194A37" w:rsidRPr="000F1D2C" w:rsidRDefault="00194A37" w:rsidP="00C700E0">
            <w:pPr>
              <w:ind w:left="14"/>
              <w:rPr>
                <w:rFonts w:eastAsia="Calibri" w:cs="Times New Roman"/>
                <w:b/>
                <w:color w:val="auto"/>
                <w:sz w:val="20"/>
                <w:szCs w:val="20"/>
              </w:rPr>
            </w:pPr>
            <w:r w:rsidRPr="0000019E">
              <w:rPr>
                <w:i/>
                <w:iCs/>
                <w:sz w:val="21"/>
                <w:szCs w:val="21"/>
              </w:rPr>
              <w:t>Note: Complaints leading to preliminary or formal investigations become part of the investigative case files.</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134C48D" w14:textId="77777777" w:rsidR="00194A37" w:rsidRPr="0000019E" w:rsidRDefault="00194A37" w:rsidP="00B22678">
            <w:pPr>
              <w:spacing w:before="60" w:after="60"/>
            </w:pPr>
            <w:r w:rsidRPr="0000019E">
              <w:rPr>
                <w:b/>
                <w:bCs/>
              </w:rPr>
              <w:t xml:space="preserve">Retain </w:t>
            </w:r>
            <w:r w:rsidRPr="0000019E">
              <w:t xml:space="preserve">for 1 year after completion of review </w:t>
            </w:r>
          </w:p>
          <w:p w14:paraId="3065179C" w14:textId="77777777" w:rsidR="00194A37" w:rsidRPr="0000019E" w:rsidRDefault="00194A37" w:rsidP="00B22678">
            <w:pPr>
              <w:spacing w:before="60" w:after="60"/>
              <w:rPr>
                <w:i/>
              </w:rPr>
            </w:pPr>
            <w:r w:rsidRPr="0000019E">
              <w:rPr>
                <w:i/>
              </w:rPr>
              <w:t xml:space="preserve">   </w:t>
            </w:r>
            <w:r>
              <w:rPr>
                <w:i/>
              </w:rPr>
              <w:t>then</w:t>
            </w:r>
          </w:p>
          <w:p w14:paraId="233D10F1" w14:textId="314792F7" w:rsidR="00194A37" w:rsidRPr="000F1D2C" w:rsidRDefault="00194A37" w:rsidP="00B22678">
            <w:pPr>
              <w:spacing w:before="60" w:after="60"/>
              <w:rPr>
                <w:rFonts w:eastAsia="Calibri" w:cs="Times New Roman"/>
                <w:b/>
                <w:color w:val="auto"/>
                <w:sz w:val="20"/>
                <w:szCs w:val="20"/>
              </w:rPr>
            </w:pPr>
            <w:r w:rsidRPr="0000019E">
              <w:rPr>
                <w:b/>
                <w:bCs/>
              </w:rPr>
              <w:t>Destroy</w:t>
            </w:r>
            <w:r w:rsidRPr="000530EB">
              <w:rPr>
                <w:bCs/>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2E2B076" w14:textId="77777777" w:rsidR="00194A37" w:rsidRPr="0000019E" w:rsidRDefault="00194A37" w:rsidP="00194A37">
            <w:pPr>
              <w:spacing w:before="60"/>
              <w:jc w:val="center"/>
              <w:rPr>
                <w:sz w:val="20"/>
                <w:szCs w:val="20"/>
              </w:rPr>
            </w:pPr>
            <w:r w:rsidRPr="0000019E">
              <w:rPr>
                <w:sz w:val="20"/>
                <w:szCs w:val="20"/>
              </w:rPr>
              <w:t>NON-ARCHIVAL</w:t>
            </w:r>
          </w:p>
          <w:p w14:paraId="5D988CC9" w14:textId="77777777" w:rsidR="00194A37" w:rsidRPr="0000019E" w:rsidRDefault="00194A37" w:rsidP="00194A37">
            <w:pPr>
              <w:jc w:val="center"/>
              <w:rPr>
                <w:sz w:val="20"/>
                <w:szCs w:val="20"/>
              </w:rPr>
            </w:pPr>
            <w:r w:rsidRPr="0000019E">
              <w:rPr>
                <w:sz w:val="20"/>
                <w:szCs w:val="20"/>
              </w:rPr>
              <w:t>NON-ESSENTIAL</w:t>
            </w:r>
          </w:p>
          <w:p w14:paraId="78BFBB19" w14:textId="405DF23B" w:rsidR="00194A37" w:rsidRPr="000F1D2C" w:rsidRDefault="00194A37" w:rsidP="00194A37">
            <w:pPr>
              <w:jc w:val="center"/>
              <w:rPr>
                <w:rFonts w:eastAsia="Calibri" w:cs="Times New Roman"/>
                <w:b/>
                <w:color w:val="auto"/>
                <w:sz w:val="20"/>
                <w:szCs w:val="20"/>
              </w:rPr>
            </w:pPr>
            <w:r w:rsidRPr="0000019E">
              <w:rPr>
                <w:sz w:val="20"/>
                <w:szCs w:val="20"/>
              </w:rPr>
              <w:t>OPR</w:t>
            </w:r>
          </w:p>
        </w:tc>
      </w:tr>
      <w:tr w:rsidR="00A432D4" w:rsidRPr="000F1D2C" w14:paraId="58AAC91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20AEFC" w14:textId="77777777" w:rsidR="002104FA" w:rsidRPr="000F1D2C" w:rsidRDefault="00A432D4" w:rsidP="00B65FE7">
            <w:pPr>
              <w:pStyle w:val="TableText-AllOther"/>
              <w:rPr>
                <w:lang w:val="en-US"/>
              </w:rPr>
            </w:pPr>
            <w:r w:rsidRPr="000F1D2C">
              <w:rPr>
                <w:rFonts w:asciiTheme="minorHAnsi" w:hAnsiTheme="minorHAnsi"/>
                <w:szCs w:val="22"/>
                <w:lang w:val="en-US"/>
              </w:rPr>
              <w:t>12-09-68338</w:t>
            </w:r>
            <w:r w:rsidR="008B6005" w:rsidRPr="000F1D2C">
              <w:rPr>
                <w:lang w:val="en-US"/>
              </w:rPr>
              <w:fldChar w:fldCharType="begin"/>
            </w:r>
            <w:r w:rsidRPr="000F1D2C">
              <w:rPr>
                <w:lang w:val="en-US"/>
              </w:rPr>
              <w:instrText xml:space="preserve"> XE "</w:instrText>
            </w:r>
            <w:r w:rsidR="00B65FE7" w:rsidRPr="000F1D2C">
              <w:rPr>
                <w:lang w:val="en-US"/>
              </w:rPr>
              <w:instrText>12-09-68338</w:instrText>
            </w:r>
            <w:r w:rsidRPr="000F1D2C">
              <w:rPr>
                <w:lang w:val="en-US"/>
              </w:rPr>
              <w:instrText xml:space="preserve">" </w:instrText>
            </w:r>
            <w:r w:rsidRPr="000F1D2C">
              <w:rPr>
                <w:rFonts w:eastAsia="Calibri"/>
                <w:bCs/>
                <w:szCs w:val="17"/>
                <w:lang w:val="en-US"/>
              </w:rPr>
              <w:instrText xml:space="preserve">\f “dan” </w:instrText>
            </w:r>
            <w:r w:rsidR="008B6005" w:rsidRPr="000F1D2C">
              <w:rPr>
                <w:lang w:val="en-US"/>
              </w:rPr>
              <w:fldChar w:fldCharType="end"/>
            </w:r>
          </w:p>
          <w:p w14:paraId="26E5CF7E" w14:textId="77777777" w:rsidR="00A432D4" w:rsidRPr="000F1D2C" w:rsidRDefault="00A432D4" w:rsidP="00160B9E">
            <w:pPr>
              <w:pStyle w:val="TableText-AllOther"/>
              <w:rPr>
                <w:lang w:val="en-US"/>
              </w:rPr>
            </w:pPr>
            <w:r w:rsidRPr="000F1D2C">
              <w:rPr>
                <w:lang w:val="en-US"/>
              </w:rPr>
              <w:t xml:space="preserve">Rev. </w:t>
            </w:r>
            <w:r w:rsidR="00160B9E"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55D55C" w14:textId="77777777" w:rsidR="00A432D4" w:rsidRPr="000F1D2C" w:rsidRDefault="00A432D4" w:rsidP="00A432D4">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Investigation Records</w:t>
            </w:r>
          </w:p>
          <w:p w14:paraId="4CE71A4A" w14:textId="77777777" w:rsidR="00A432D4" w:rsidRPr="000F1D2C" w:rsidRDefault="00A432D4" w:rsidP="00A432D4">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Documents relating to investigations made by Department of Agriculture staff against an entity subject to regulation by the Department of Agriculture.</w:t>
            </w:r>
            <w:r w:rsidR="002104FA"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2104FA" w:rsidRPr="000F1D2C">
              <w:rPr>
                <w:rFonts w:asciiTheme="minorHAnsi" w:eastAsia="Times New Roman" w:hAnsiTheme="minorHAnsi"/>
                <w:color w:val="auto"/>
                <w:szCs w:val="22"/>
              </w:rPr>
              <w:instrText xml:space="preserve"> XE "investigation records" \f “subject” </w:instrText>
            </w:r>
            <w:r w:rsidR="008B6005" w:rsidRPr="000F1D2C">
              <w:rPr>
                <w:rFonts w:asciiTheme="minorHAnsi" w:eastAsia="Times New Roman" w:hAnsiTheme="minorHAnsi"/>
                <w:color w:val="auto"/>
                <w:szCs w:val="22"/>
              </w:rPr>
              <w:fldChar w:fldCharType="end"/>
            </w:r>
          </w:p>
          <w:p w14:paraId="58E869FD" w14:textId="77777777" w:rsidR="00A432D4" w:rsidRPr="000F1D2C" w:rsidRDefault="00A432D4" w:rsidP="00A432D4">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6736F855" w14:textId="77777777" w:rsidR="00A432D4" w:rsidRPr="000F1D2C" w:rsidRDefault="00A432D4"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Commission merchant investigations</w:t>
            </w:r>
            <w:r w:rsidR="002104FA" w:rsidRPr="000F1D2C">
              <w:rPr>
                <w:rFonts w:asciiTheme="minorHAnsi" w:eastAsia="Times New Roman" w:hAnsiTheme="minorHAnsi"/>
                <w:color w:val="auto"/>
                <w:szCs w:val="22"/>
              </w:rPr>
              <w:t>;</w:t>
            </w:r>
          </w:p>
          <w:p w14:paraId="42E1C486" w14:textId="77777777" w:rsidR="00A432D4" w:rsidRPr="000F1D2C" w:rsidRDefault="00A432D4"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Feed, fertilizer, pesticides complaints and violations</w:t>
            </w:r>
            <w:r w:rsidR="002104FA" w:rsidRPr="000F1D2C">
              <w:rPr>
                <w:rFonts w:asciiTheme="minorHAnsi" w:eastAsia="Times New Roman" w:hAnsiTheme="minorHAnsi"/>
                <w:color w:val="auto"/>
                <w:szCs w:val="22"/>
              </w:rPr>
              <w:t>;</w:t>
            </w:r>
          </w:p>
          <w:p w14:paraId="6A3D14E1" w14:textId="77777777" w:rsidR="00160B9E" w:rsidRPr="000F1D2C" w:rsidRDefault="00160B9E"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Water quality complaints and violations;</w:t>
            </w:r>
          </w:p>
          <w:p w14:paraId="4456F187" w14:textId="77777777" w:rsidR="00A432D4" w:rsidRPr="000F1D2C" w:rsidRDefault="00A432D4"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Weights and measures complaints and violations</w:t>
            </w:r>
            <w:r w:rsidR="002104FA" w:rsidRPr="000F1D2C">
              <w:rPr>
                <w:rFonts w:asciiTheme="minorHAnsi" w:eastAsia="Times New Roman" w:hAnsiTheme="minorHAnsi"/>
                <w:color w:val="auto"/>
                <w:szCs w:val="22"/>
              </w:rPr>
              <w:t>;</w:t>
            </w:r>
          </w:p>
          <w:p w14:paraId="567C9033" w14:textId="77777777" w:rsidR="00A432D4" w:rsidRPr="000F1D2C" w:rsidRDefault="002104FA" w:rsidP="008F4D1F">
            <w:pPr>
              <w:spacing w:before="60" w:after="60"/>
              <w:rPr>
                <w:i/>
                <w:color w:val="auto"/>
                <w:sz w:val="21"/>
                <w:szCs w:val="21"/>
              </w:rPr>
            </w:pPr>
            <w:r w:rsidRPr="000F1D2C">
              <w:rPr>
                <w:i/>
                <w:color w:val="auto"/>
                <w:sz w:val="21"/>
                <w:szCs w:val="21"/>
              </w:rPr>
              <w:t>Note</w:t>
            </w:r>
            <w:r w:rsidR="00A432D4" w:rsidRPr="000F1D2C">
              <w:rPr>
                <w:i/>
                <w:color w:val="auto"/>
                <w:sz w:val="21"/>
                <w:szCs w:val="21"/>
              </w:rPr>
              <w:t>: Investigations resulting in fines/penal</w:t>
            </w:r>
            <w:r w:rsidR="003F208A" w:rsidRPr="000F1D2C">
              <w:rPr>
                <w:i/>
                <w:color w:val="auto"/>
                <w:sz w:val="21"/>
                <w:szCs w:val="21"/>
              </w:rPr>
              <w:t>ties are then covered under Notices or Orders – Non-Adjudicated (</w:t>
            </w:r>
            <w:r w:rsidR="008F4D1F" w:rsidRPr="000F1D2C">
              <w:rPr>
                <w:i/>
                <w:color w:val="auto"/>
                <w:sz w:val="21"/>
                <w:szCs w:val="21"/>
              </w:rPr>
              <w:t xml:space="preserve">DAN </w:t>
            </w:r>
            <w:r w:rsidR="003F208A" w:rsidRPr="000F1D2C">
              <w:rPr>
                <w:i/>
                <w:color w:val="auto"/>
                <w:sz w:val="21"/>
                <w:szCs w:val="21"/>
              </w:rPr>
              <w:t>12-09-68337).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B4CB4C"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B52769" w:rsidRPr="000F1D2C">
              <w:rPr>
                <w:rFonts w:asciiTheme="minorHAnsi" w:eastAsia="Times New Roman" w:hAnsiTheme="minorHAnsi"/>
                <w:color w:val="auto"/>
                <w:szCs w:val="22"/>
              </w:rPr>
              <w:t>6</w:t>
            </w:r>
            <w:r w:rsidRPr="000F1D2C">
              <w:rPr>
                <w:rFonts w:asciiTheme="minorHAnsi" w:eastAsia="Times New Roman" w:hAnsiTheme="minorHAnsi"/>
                <w:color w:val="auto"/>
                <w:szCs w:val="22"/>
              </w:rPr>
              <w:t xml:space="preserve"> years after investigation completed and either dismissed or adjudicated</w:t>
            </w:r>
          </w:p>
          <w:p w14:paraId="49E7E31F" w14:textId="77777777" w:rsidR="00A432D4" w:rsidRPr="000F1D2C" w:rsidRDefault="00A432D4" w:rsidP="00A432D4">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60010529" w14:textId="77777777" w:rsidR="00A432D4" w:rsidRPr="000F1D2C" w:rsidRDefault="00A432D4" w:rsidP="00A432D4">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FDB20" w14:textId="77777777" w:rsidR="00A432D4"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20F61D50" w14:textId="77777777" w:rsidR="00A432D4"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1CCF52DE" w14:textId="77777777" w:rsidR="00A432D4" w:rsidRPr="000F1D2C" w:rsidRDefault="00A432D4" w:rsidP="00A432D4">
            <w:pPr>
              <w:jc w:val="center"/>
              <w:rPr>
                <w:rFonts w:ascii="Arial" w:hAnsi="Arial"/>
                <w:color w:val="auto"/>
                <w:sz w:val="20"/>
                <w:szCs w:val="20"/>
              </w:rPr>
            </w:pPr>
            <w:r w:rsidRPr="000F1D2C">
              <w:rPr>
                <w:color w:val="auto"/>
                <w:sz w:val="20"/>
                <w:szCs w:val="20"/>
              </w:rPr>
              <w:t>OFM</w:t>
            </w:r>
          </w:p>
        </w:tc>
      </w:tr>
    </w:tbl>
    <w:p w14:paraId="6D765D60" w14:textId="77777777" w:rsidR="002104FA" w:rsidRPr="000F1D2C" w:rsidRDefault="002104FA" w:rsidP="002104FA"/>
    <w:p w14:paraId="70E9275B" w14:textId="77777777" w:rsidR="00A432D4" w:rsidRPr="000F1D2C" w:rsidRDefault="00A432D4" w:rsidP="002104FA">
      <w:pPr>
        <w:pStyle w:val="Functions"/>
        <w:numPr>
          <w:ilvl w:val="0"/>
          <w:numId w:val="0"/>
        </w:numPr>
        <w:spacing w:after="0"/>
        <w:rPr>
          <w:color w:val="auto"/>
          <w:sz w:val="22"/>
          <w:szCs w:val="22"/>
        </w:rPr>
        <w:sectPr w:rsidR="00A432D4" w:rsidRPr="000F1D2C" w:rsidSect="00220E22">
          <w:footerReference w:type="default" r:id="rId19"/>
          <w:pgSz w:w="15840" w:h="12240" w:orient="landscape" w:code="1"/>
          <w:pgMar w:top="1080" w:right="720" w:bottom="1080" w:left="720" w:header="1080" w:footer="720" w:gutter="0"/>
          <w:cols w:space="720"/>
          <w:docGrid w:linePitch="360"/>
        </w:sectPr>
      </w:pPr>
    </w:p>
    <w:p w14:paraId="3B97B516" w14:textId="77777777" w:rsidR="00134541" w:rsidRPr="000F1D2C" w:rsidRDefault="00134541" w:rsidP="00134541">
      <w:pPr>
        <w:pStyle w:val="Functions"/>
        <w:rPr>
          <w:color w:val="auto"/>
        </w:rPr>
      </w:pPr>
      <w:bookmarkStart w:id="21" w:name="_Toc29391619"/>
      <w:r w:rsidRPr="000F1D2C">
        <w:rPr>
          <w:color w:val="auto"/>
        </w:rPr>
        <w:lastRenderedPageBreak/>
        <w:t>LABORATORY SERVICES</w:t>
      </w:r>
      <w:bookmarkEnd w:id="21"/>
    </w:p>
    <w:p w14:paraId="460ADD8A" w14:textId="77777777" w:rsidR="00134541" w:rsidRPr="000F1D2C" w:rsidRDefault="00134541" w:rsidP="009128F7">
      <w:pPr>
        <w:overflowPunct w:val="0"/>
        <w:autoSpaceDE w:val="0"/>
        <w:autoSpaceDN w:val="0"/>
        <w:adjustRightInd w:val="0"/>
        <w:spacing w:after="120"/>
        <w:textAlignment w:val="baseline"/>
        <w:rPr>
          <w:color w:val="auto"/>
        </w:rPr>
      </w:pPr>
      <w:r w:rsidRPr="000F1D2C">
        <w:rPr>
          <w:color w:val="auto"/>
        </w:rPr>
        <w:t>This section covers records relating to laboratory activities and services such as testing and monitoring administered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EB7A14" w:rsidRPr="000F1D2C" w14:paraId="5D524C9E"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9E1DB17" w14:textId="77777777" w:rsidR="00EB7A14" w:rsidRPr="000F1D2C" w:rsidRDefault="00EB7A14" w:rsidP="00EB7A14">
            <w:pPr>
              <w:pStyle w:val="Activties"/>
              <w:tabs>
                <w:tab w:val="clear" w:pos="720"/>
              </w:tabs>
              <w:spacing w:after="0"/>
              <w:ind w:left="864" w:hanging="864"/>
              <w:rPr>
                <w:color w:val="auto"/>
              </w:rPr>
            </w:pPr>
            <w:bookmarkStart w:id="22" w:name="_Toc29391620"/>
            <w:r w:rsidRPr="000F1D2C">
              <w:rPr>
                <w:color w:val="auto"/>
              </w:rPr>
              <w:t>DAIRY PRODUCTS TESTING</w:t>
            </w:r>
            <w:bookmarkEnd w:id="22"/>
          </w:p>
          <w:p w14:paraId="589EC0AB" w14:textId="77777777" w:rsidR="00EB7A14" w:rsidRPr="000F1D2C" w:rsidRDefault="00EB7A14" w:rsidP="00EB7A14">
            <w:pPr>
              <w:pStyle w:val="ActivityText"/>
              <w:ind w:left="871"/>
              <w:rPr>
                <w:color w:val="auto"/>
              </w:rPr>
            </w:pPr>
            <w:r w:rsidRPr="000F1D2C">
              <w:rPr>
                <w:color w:val="auto"/>
              </w:rPr>
              <w:t>The activity relating to the laboratory testing of samples from dairies.</w:t>
            </w:r>
          </w:p>
        </w:tc>
      </w:tr>
      <w:tr w:rsidR="00EB7A14" w:rsidRPr="000F1D2C" w14:paraId="73EF77BA"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5223D6"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5ABCD" w14:textId="77777777" w:rsidR="00EB7A14" w:rsidRPr="000F1D2C" w:rsidRDefault="00EB7A14" w:rsidP="00EB7A1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0C8FE4"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20"/>
                <w:szCs w:val="20"/>
              </w:rPr>
              <w:t>RETENTION AND</w:t>
            </w:r>
          </w:p>
          <w:p w14:paraId="21F9156A"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B75973"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EB7A14" w:rsidRPr="000F1D2C" w14:paraId="129D0B25"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D10A97" w14:textId="77777777" w:rsidR="00EB7A14" w:rsidRPr="000F1D2C" w:rsidRDefault="00EB7A14" w:rsidP="00EB7A14">
            <w:pPr>
              <w:pStyle w:val="TableText-AllOther"/>
              <w:rPr>
                <w:lang w:val="en-US"/>
              </w:rPr>
            </w:pPr>
            <w:r w:rsidRPr="000F1D2C">
              <w:rPr>
                <w:lang w:val="en-US"/>
              </w:rPr>
              <w:t>83-08-32762</w:t>
            </w:r>
            <w:r w:rsidR="008B6005" w:rsidRPr="000F1D2C">
              <w:rPr>
                <w:szCs w:val="22"/>
                <w:lang w:val="en-US"/>
              </w:rPr>
              <w:fldChar w:fldCharType="begin"/>
            </w:r>
            <w:r w:rsidR="00A82054" w:rsidRPr="000F1D2C">
              <w:rPr>
                <w:szCs w:val="22"/>
                <w:lang w:val="en-US"/>
              </w:rPr>
              <w:instrText xml:space="preserve"> XE "83-08-32762" \f “dan”</w:instrText>
            </w:r>
            <w:r w:rsidR="008B6005" w:rsidRPr="000F1D2C">
              <w:rPr>
                <w:szCs w:val="22"/>
                <w:lang w:val="en-US"/>
              </w:rPr>
              <w:fldChar w:fldCharType="end"/>
            </w:r>
          </w:p>
          <w:p w14:paraId="22900B9D" w14:textId="77777777" w:rsidR="00EB7A14" w:rsidRPr="000F1D2C" w:rsidRDefault="00EB7A14" w:rsidP="007957EA">
            <w:pPr>
              <w:pStyle w:val="TableText-AllOther"/>
              <w:rPr>
                <w:lang w:val="en-US"/>
              </w:rPr>
            </w:pPr>
            <w:r w:rsidRPr="000F1D2C">
              <w:rPr>
                <w:lang w:val="en-US"/>
              </w:rPr>
              <w:t xml:space="preserve">Rev. </w:t>
            </w:r>
            <w:r w:rsidR="007957EA"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1A47D3" w14:textId="77777777" w:rsidR="00EB7A14" w:rsidRPr="000F1D2C" w:rsidRDefault="00EB7A14" w:rsidP="00EB7A14">
            <w:pPr>
              <w:spacing w:before="60" w:after="60"/>
              <w:rPr>
                <w:rFonts w:asciiTheme="minorHAnsi" w:hAnsiTheme="minorHAnsi"/>
                <w:b/>
                <w:bCs/>
                <w:i/>
                <w:color w:val="auto"/>
                <w:szCs w:val="22"/>
              </w:rPr>
            </w:pPr>
            <w:r w:rsidRPr="000F1D2C">
              <w:rPr>
                <w:rFonts w:asciiTheme="minorHAnsi" w:hAnsiTheme="minorHAnsi"/>
                <w:b/>
                <w:bCs/>
                <w:i/>
                <w:color w:val="auto"/>
                <w:szCs w:val="22"/>
              </w:rPr>
              <w:t>Dairy Producer</w:t>
            </w:r>
            <w:r w:rsidR="00CD2996" w:rsidRPr="000F1D2C">
              <w:rPr>
                <w:rFonts w:asciiTheme="minorHAnsi" w:hAnsiTheme="minorHAnsi"/>
                <w:b/>
                <w:bCs/>
                <w:i/>
                <w:color w:val="auto"/>
                <w:szCs w:val="22"/>
              </w:rPr>
              <w:t xml:space="preserve"> </w:t>
            </w:r>
            <w:r w:rsidRPr="000F1D2C">
              <w:rPr>
                <w:rFonts w:asciiTheme="minorHAnsi" w:hAnsiTheme="minorHAnsi"/>
                <w:b/>
                <w:bCs/>
                <w:i/>
                <w:color w:val="auto"/>
                <w:szCs w:val="22"/>
              </w:rPr>
              <w:t xml:space="preserve">Submitted </w:t>
            </w:r>
            <w:r w:rsidR="00CD2996" w:rsidRPr="000F1D2C">
              <w:rPr>
                <w:rFonts w:asciiTheme="minorHAnsi" w:hAnsiTheme="minorHAnsi"/>
                <w:b/>
                <w:bCs/>
                <w:i/>
                <w:color w:val="auto"/>
                <w:szCs w:val="22"/>
              </w:rPr>
              <w:t>Testing – No Violations</w:t>
            </w:r>
          </w:p>
          <w:p w14:paraId="0A422F90" w14:textId="77777777" w:rsidR="007B5ECA" w:rsidRPr="000F1D2C" w:rsidRDefault="00EB7A14" w:rsidP="00EB7A14">
            <w:pPr>
              <w:spacing w:before="60" w:after="60"/>
              <w:rPr>
                <w:rFonts w:asciiTheme="minorHAnsi" w:hAnsiTheme="minorHAnsi"/>
                <w:bCs/>
                <w:color w:val="auto"/>
                <w:szCs w:val="22"/>
              </w:rPr>
            </w:pPr>
            <w:r w:rsidRPr="000F1D2C">
              <w:rPr>
                <w:rFonts w:asciiTheme="minorHAnsi" w:hAnsiTheme="minorHAnsi"/>
                <w:bCs/>
                <w:color w:val="auto"/>
                <w:szCs w:val="22"/>
              </w:rPr>
              <w:t xml:space="preserve">To provide a record of various tests </w:t>
            </w:r>
            <w:r w:rsidR="00CD2996" w:rsidRPr="000F1D2C">
              <w:rPr>
                <w:rFonts w:asciiTheme="minorHAnsi" w:hAnsiTheme="minorHAnsi"/>
                <w:bCs/>
                <w:color w:val="auto"/>
                <w:szCs w:val="22"/>
              </w:rPr>
              <w:t xml:space="preserve">results and reports from </w:t>
            </w:r>
            <w:r w:rsidRPr="000F1D2C">
              <w:rPr>
                <w:rFonts w:asciiTheme="minorHAnsi" w:hAnsiTheme="minorHAnsi"/>
                <w:bCs/>
                <w:color w:val="auto"/>
                <w:szCs w:val="22"/>
              </w:rPr>
              <w:t xml:space="preserve">samples submitted by </w:t>
            </w:r>
            <w:r w:rsidR="00CD2996" w:rsidRPr="000F1D2C">
              <w:rPr>
                <w:rFonts w:asciiTheme="minorHAnsi" w:hAnsiTheme="minorHAnsi"/>
                <w:bCs/>
                <w:color w:val="auto"/>
                <w:szCs w:val="22"/>
              </w:rPr>
              <w:t xml:space="preserve">dairy producers. </w:t>
            </w:r>
            <w:r w:rsidRPr="000F1D2C">
              <w:rPr>
                <w:rFonts w:asciiTheme="minorHAnsi" w:hAnsiTheme="minorHAnsi"/>
                <w:bCs/>
                <w:color w:val="auto"/>
                <w:szCs w:val="22"/>
              </w:rPr>
              <w:t>For quality assurance and statutory compliance.</w:t>
            </w:r>
            <w:r w:rsidR="007B5ECA"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7B5ECA" w:rsidRPr="000F1D2C">
              <w:rPr>
                <w:rFonts w:asciiTheme="minorHAnsi" w:eastAsia="Times New Roman" w:hAnsiTheme="minorHAnsi"/>
                <w:color w:val="auto"/>
                <w:szCs w:val="22"/>
              </w:rPr>
              <w:instrText xml:space="preserve"> XE "dairy producer submitted samples" \f “subject” </w:instrText>
            </w:r>
            <w:r w:rsidR="008B6005" w:rsidRPr="000F1D2C">
              <w:rPr>
                <w:rFonts w:asciiTheme="minorHAnsi" w:eastAsia="Times New Roman" w:hAnsiTheme="minorHAnsi"/>
                <w:color w:val="auto"/>
                <w:szCs w:val="22"/>
              </w:rPr>
              <w:fldChar w:fldCharType="end"/>
            </w:r>
          </w:p>
          <w:p w14:paraId="28276CD9" w14:textId="77777777" w:rsidR="00EB7A14" w:rsidRPr="000F1D2C" w:rsidRDefault="00CD2996" w:rsidP="00EB7A14">
            <w:pPr>
              <w:spacing w:before="60" w:after="60"/>
              <w:rPr>
                <w:rFonts w:asciiTheme="minorHAnsi" w:hAnsiTheme="minorHAnsi"/>
                <w:bCs/>
                <w:color w:val="auto"/>
                <w:szCs w:val="22"/>
              </w:rPr>
            </w:pPr>
            <w:r w:rsidRPr="000F1D2C">
              <w:rPr>
                <w:rFonts w:asciiTheme="minorHAnsi" w:hAnsiTheme="minorHAnsi"/>
                <w:bCs/>
                <w:color w:val="auto"/>
                <w:szCs w:val="22"/>
              </w:rPr>
              <w:t xml:space="preserve">Includes, but is not limited to: </w:t>
            </w:r>
          </w:p>
          <w:p w14:paraId="0B8789E4" w14:textId="77777777" w:rsidR="00EB7A14" w:rsidRPr="000F1D2C" w:rsidRDefault="00EB7A14" w:rsidP="00EB7A14">
            <w:pPr>
              <w:pStyle w:val="ListParagraph"/>
              <w:numPr>
                <w:ilvl w:val="0"/>
                <w:numId w:val="32"/>
              </w:numPr>
              <w:spacing w:before="60" w:after="60"/>
              <w:rPr>
                <w:color w:val="auto"/>
              </w:rPr>
            </w:pPr>
            <w:r w:rsidRPr="000F1D2C">
              <w:rPr>
                <w:color w:val="auto"/>
              </w:rPr>
              <w:t xml:space="preserve">Bacterial examination </w:t>
            </w:r>
            <w:r w:rsidR="00CD2996" w:rsidRPr="000F1D2C">
              <w:rPr>
                <w:color w:val="auto"/>
              </w:rPr>
              <w:t xml:space="preserve">testing </w:t>
            </w:r>
            <w:r w:rsidRPr="000F1D2C">
              <w:rPr>
                <w:color w:val="auto"/>
              </w:rPr>
              <w:t xml:space="preserve">of water </w:t>
            </w:r>
            <w:r w:rsidR="00CD2996" w:rsidRPr="000F1D2C">
              <w:rPr>
                <w:color w:val="auto"/>
              </w:rPr>
              <w:t>samples submitted</w:t>
            </w:r>
            <w:r w:rsidR="007B5ECA" w:rsidRPr="000F1D2C">
              <w:rPr>
                <w:color w:val="auto"/>
              </w:rPr>
              <w:t>;</w:t>
            </w:r>
          </w:p>
          <w:p w14:paraId="69C1A71F" w14:textId="77777777" w:rsidR="00EB7A14" w:rsidRPr="000F1D2C" w:rsidRDefault="00EB7A14" w:rsidP="00EB7A14">
            <w:pPr>
              <w:pStyle w:val="ListParagraph"/>
              <w:numPr>
                <w:ilvl w:val="0"/>
                <w:numId w:val="32"/>
              </w:numPr>
              <w:spacing w:before="60" w:after="60"/>
              <w:rPr>
                <w:color w:val="auto"/>
              </w:rPr>
            </w:pPr>
            <w:r w:rsidRPr="000F1D2C">
              <w:rPr>
                <w:color w:val="auto"/>
              </w:rPr>
              <w:t>Finished dairy product laboratory reports</w:t>
            </w:r>
            <w:r w:rsidR="007B5ECA" w:rsidRPr="000F1D2C">
              <w:rPr>
                <w:color w:val="auto"/>
              </w:rPr>
              <w:t>;</w:t>
            </w:r>
          </w:p>
          <w:p w14:paraId="4535526A" w14:textId="77777777" w:rsidR="00EB7A14" w:rsidRPr="000F1D2C" w:rsidRDefault="00EB7A14" w:rsidP="00EB7A14">
            <w:pPr>
              <w:pStyle w:val="ListParagraph"/>
              <w:numPr>
                <w:ilvl w:val="0"/>
                <w:numId w:val="32"/>
              </w:numPr>
              <w:spacing w:before="60" w:after="60"/>
              <w:rPr>
                <w:color w:val="auto"/>
              </w:rPr>
            </w:pPr>
            <w:r w:rsidRPr="000F1D2C">
              <w:rPr>
                <w:color w:val="auto"/>
              </w:rPr>
              <w:t>Frozen dessert, butter, and cultured products laboratory reports</w:t>
            </w:r>
            <w:r w:rsidR="007B5ECA" w:rsidRPr="000F1D2C">
              <w:rPr>
                <w:color w:val="auto"/>
              </w:rPr>
              <w:t>;</w:t>
            </w:r>
          </w:p>
          <w:p w14:paraId="29A7738B" w14:textId="77777777" w:rsidR="00CD2996" w:rsidRPr="000F1D2C" w:rsidRDefault="00EB7A14" w:rsidP="00CD2996">
            <w:pPr>
              <w:pStyle w:val="ListParagraph"/>
              <w:numPr>
                <w:ilvl w:val="0"/>
                <w:numId w:val="32"/>
              </w:numPr>
              <w:spacing w:before="60" w:after="60"/>
              <w:rPr>
                <w:color w:val="auto"/>
              </w:rPr>
            </w:pPr>
            <w:r w:rsidRPr="000F1D2C">
              <w:rPr>
                <w:color w:val="auto"/>
              </w:rPr>
              <w:t xml:space="preserve">Leukocyte and bacteria </w:t>
            </w:r>
            <w:r w:rsidR="00CD2996" w:rsidRPr="000F1D2C">
              <w:rPr>
                <w:color w:val="auto"/>
              </w:rPr>
              <w:t>testing and results.</w:t>
            </w:r>
          </w:p>
          <w:p w14:paraId="18085678" w14:textId="77777777" w:rsidR="00CD2996" w:rsidRPr="000F1D2C" w:rsidRDefault="00CD2996" w:rsidP="00393544">
            <w:pPr>
              <w:spacing w:before="60" w:after="60"/>
              <w:rPr>
                <w:color w:val="auto"/>
              </w:rPr>
            </w:pPr>
            <w:r w:rsidRPr="000F1D2C">
              <w:rPr>
                <w:rFonts w:asciiTheme="minorHAnsi" w:eastAsia="Times New Roman" w:hAnsiTheme="minorHAnsi"/>
                <w:i/>
                <w:color w:val="auto"/>
                <w:sz w:val="21"/>
                <w:szCs w:val="21"/>
              </w:rPr>
              <w:t>Note: If results or analysis show violations or prompt an investigation, the lab records then become part of the violation/investigation files and managed according to the appropriate retention for any subsequent investigation or enforcement action.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E9EB33" w14:textId="77777777" w:rsidR="00EB7A14" w:rsidRPr="000F1D2C" w:rsidRDefault="00EB7A14" w:rsidP="00EB7A1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1 month after test results completed</w:t>
            </w:r>
          </w:p>
          <w:p w14:paraId="32F0C072" w14:textId="77777777" w:rsidR="00EB7A14" w:rsidRPr="000F1D2C" w:rsidRDefault="00EB7A14" w:rsidP="00EB7A14">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5913A2BD" w14:textId="77777777" w:rsidR="00EB7A14" w:rsidRPr="000F1D2C" w:rsidRDefault="00EB7A14" w:rsidP="00EB7A14">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5717E1" w14:textId="77777777" w:rsidR="00EB7A14"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653C102B" w14:textId="77777777" w:rsidR="00EB7A14"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4C451E02" w14:textId="77777777" w:rsidR="00EB7A14" w:rsidRPr="000F1D2C" w:rsidRDefault="00EB7A14" w:rsidP="00EB7A14">
            <w:pPr>
              <w:jc w:val="center"/>
              <w:rPr>
                <w:rFonts w:ascii="Arial" w:hAnsi="Arial"/>
                <w:color w:val="auto"/>
                <w:sz w:val="20"/>
                <w:szCs w:val="20"/>
              </w:rPr>
            </w:pPr>
            <w:r w:rsidRPr="000F1D2C">
              <w:rPr>
                <w:color w:val="auto"/>
                <w:sz w:val="20"/>
                <w:szCs w:val="20"/>
              </w:rPr>
              <w:t>OFM</w:t>
            </w:r>
          </w:p>
        </w:tc>
      </w:tr>
    </w:tbl>
    <w:p w14:paraId="2DC14ACE" w14:textId="77777777" w:rsidR="00EB7A14" w:rsidRPr="000F1D2C" w:rsidRDefault="00EB7A14" w:rsidP="007B5ECA">
      <w:pPr>
        <w:overflowPunct w:val="0"/>
        <w:autoSpaceDE w:val="0"/>
        <w:autoSpaceDN w:val="0"/>
        <w:adjustRightInd w:val="0"/>
        <w:textAlignment w:val="baseline"/>
        <w:rPr>
          <w:color w:val="auto"/>
        </w:rPr>
      </w:pPr>
    </w:p>
    <w:p w14:paraId="6B5F9BCC" w14:textId="77777777" w:rsidR="00EB7A14" w:rsidRPr="000F1D2C" w:rsidRDefault="00EB7A14">
      <w:pPr>
        <w:rPr>
          <w:color w:val="auto"/>
        </w:rPr>
      </w:pPr>
      <w:r w:rsidRPr="000F1D2C">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34541" w:rsidRPr="000F1D2C" w14:paraId="69F4FBE4"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E8CE94" w14:textId="77777777" w:rsidR="00134541" w:rsidRPr="000F1D2C" w:rsidRDefault="005D3EF6" w:rsidP="009E0BEF">
            <w:pPr>
              <w:pStyle w:val="Activties"/>
              <w:tabs>
                <w:tab w:val="clear" w:pos="720"/>
              </w:tabs>
              <w:spacing w:after="0"/>
              <w:ind w:left="864" w:hanging="864"/>
              <w:rPr>
                <w:color w:val="auto"/>
              </w:rPr>
            </w:pPr>
            <w:bookmarkStart w:id="23" w:name="_Toc29391621"/>
            <w:r w:rsidRPr="000F1D2C">
              <w:rPr>
                <w:color w:val="auto"/>
              </w:rPr>
              <w:lastRenderedPageBreak/>
              <w:t>LABORATORY SERVICES</w:t>
            </w:r>
            <w:bookmarkEnd w:id="23"/>
          </w:p>
          <w:p w14:paraId="7749EC23" w14:textId="77777777" w:rsidR="00134541" w:rsidRPr="000F1D2C" w:rsidRDefault="00134541" w:rsidP="00665E60">
            <w:pPr>
              <w:pStyle w:val="ActivityText"/>
              <w:ind w:left="871"/>
              <w:rPr>
                <w:color w:val="auto"/>
              </w:rPr>
            </w:pPr>
            <w:r w:rsidRPr="000F1D2C">
              <w:rPr>
                <w:color w:val="auto"/>
              </w:rPr>
              <w:t xml:space="preserve">The activity relating to lab </w:t>
            </w:r>
            <w:r w:rsidR="00665E60" w:rsidRPr="000F1D2C">
              <w:rPr>
                <w:color w:val="auto"/>
              </w:rPr>
              <w:t>services</w:t>
            </w:r>
            <w:r w:rsidRPr="000F1D2C">
              <w:rPr>
                <w:color w:val="auto"/>
              </w:rPr>
              <w:t xml:space="preserve"> provided </w:t>
            </w:r>
            <w:r w:rsidR="00665E60" w:rsidRPr="000F1D2C">
              <w:rPr>
                <w:color w:val="auto"/>
              </w:rPr>
              <w:t>by or for the Department of Agriculture.</w:t>
            </w:r>
          </w:p>
        </w:tc>
      </w:tr>
      <w:tr w:rsidR="00134541" w:rsidRPr="000F1D2C" w14:paraId="775BDB9B" w14:textId="77777777" w:rsidTr="007D636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70395C"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556EF7" w14:textId="77777777" w:rsidR="00134541" w:rsidRPr="000F1D2C" w:rsidRDefault="00134541" w:rsidP="009E0BEF">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8ECCFA"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20"/>
                <w:szCs w:val="20"/>
              </w:rPr>
              <w:t>RETENTION AND</w:t>
            </w:r>
          </w:p>
          <w:p w14:paraId="635A6517"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E50E21"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442A17" w:rsidRPr="000F1D2C" w14:paraId="519DB44F" w14:textId="77777777" w:rsidTr="007D636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04BE6D" w14:textId="77777777" w:rsidR="00FB0D74" w:rsidRPr="000F1D2C" w:rsidRDefault="00D634A3" w:rsidP="00FB0D74">
            <w:pPr>
              <w:spacing w:before="60" w:after="60"/>
              <w:jc w:val="center"/>
              <w:rPr>
                <w:color w:val="auto"/>
                <w:szCs w:val="22"/>
              </w:rPr>
            </w:pPr>
            <w:r w:rsidRPr="000F1D2C">
              <w:br w:type="page"/>
            </w:r>
            <w:r w:rsidR="002F46B3" w:rsidRPr="000F1D2C">
              <w:rPr>
                <w:rFonts w:asciiTheme="minorHAnsi" w:eastAsia="Times New Roman" w:hAnsiTheme="minorHAnsi"/>
                <w:color w:val="auto"/>
                <w:szCs w:val="22"/>
              </w:rPr>
              <w:t>12-09-68343</w:t>
            </w:r>
            <w:r w:rsidR="008B6005" w:rsidRPr="000F1D2C">
              <w:rPr>
                <w:color w:val="auto"/>
              </w:rPr>
              <w:fldChar w:fldCharType="begin"/>
            </w:r>
            <w:r w:rsidR="00072E5B" w:rsidRPr="000F1D2C">
              <w:rPr>
                <w:color w:val="auto"/>
              </w:rPr>
              <w:instrText xml:space="preserve"> XE "12-09-68343" </w:instrText>
            </w:r>
            <w:r w:rsidR="00072E5B" w:rsidRPr="000F1D2C">
              <w:rPr>
                <w:rFonts w:eastAsia="Calibri" w:cs="Times New Roman"/>
                <w:bCs/>
                <w:color w:val="auto"/>
                <w:szCs w:val="17"/>
              </w:rPr>
              <w:instrText xml:space="preserve">\f “dan” </w:instrText>
            </w:r>
            <w:r w:rsidR="008B6005" w:rsidRPr="000F1D2C">
              <w:rPr>
                <w:color w:val="auto"/>
              </w:rPr>
              <w:fldChar w:fldCharType="end"/>
            </w:r>
            <w:r w:rsidR="00FB0D74" w:rsidRPr="000F1D2C">
              <w:rPr>
                <w:color w:val="auto"/>
                <w:szCs w:val="22"/>
              </w:rPr>
              <w:t xml:space="preserve"> </w:t>
            </w:r>
          </w:p>
          <w:p w14:paraId="430A0B7A" w14:textId="77777777" w:rsidR="00442A17" w:rsidRPr="000F1D2C" w:rsidRDefault="00FB0D74" w:rsidP="00FF66E1">
            <w:pPr>
              <w:spacing w:before="60" w:after="60"/>
              <w:jc w:val="center"/>
              <w:rPr>
                <w:rFonts w:asciiTheme="minorHAnsi" w:eastAsia="Times New Roman" w:hAnsiTheme="minorHAnsi"/>
                <w:color w:val="auto"/>
                <w:szCs w:val="22"/>
              </w:rPr>
            </w:pPr>
            <w:r w:rsidRPr="000F1D2C">
              <w:rPr>
                <w:color w:val="auto"/>
                <w:szCs w:val="22"/>
              </w:rPr>
              <w:t xml:space="preserve">Rev. </w:t>
            </w:r>
            <w:r w:rsidR="00FF66E1" w:rsidRPr="000F1D2C">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6723C7" w14:textId="77777777" w:rsidR="00442A17" w:rsidRPr="000F1D2C" w:rsidRDefault="001A63F2" w:rsidP="00442A17">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Laboratory Service Records</w:t>
            </w:r>
            <w:r w:rsidR="00393544" w:rsidRPr="000F1D2C">
              <w:rPr>
                <w:rFonts w:asciiTheme="minorHAnsi" w:eastAsia="Times New Roman" w:hAnsiTheme="minorHAnsi"/>
                <w:b/>
                <w:i/>
                <w:color w:val="auto"/>
                <w:szCs w:val="22"/>
              </w:rPr>
              <w:t xml:space="preserve"> – </w:t>
            </w:r>
            <w:r w:rsidRPr="000F1D2C">
              <w:rPr>
                <w:rFonts w:asciiTheme="minorHAnsi" w:eastAsia="Times New Roman" w:hAnsiTheme="minorHAnsi"/>
                <w:b/>
                <w:i/>
                <w:color w:val="auto"/>
                <w:szCs w:val="22"/>
              </w:rPr>
              <w:t xml:space="preserve">General </w:t>
            </w:r>
            <w:r w:rsidR="00393544" w:rsidRPr="000F1D2C">
              <w:rPr>
                <w:rFonts w:asciiTheme="minorHAnsi" w:eastAsia="Times New Roman" w:hAnsiTheme="minorHAnsi"/>
                <w:b/>
                <w:i/>
                <w:color w:val="auto"/>
                <w:szCs w:val="22"/>
              </w:rPr>
              <w:t>(</w:t>
            </w:r>
            <w:r w:rsidRPr="000F1D2C">
              <w:rPr>
                <w:rFonts w:asciiTheme="minorHAnsi" w:eastAsia="Times New Roman" w:hAnsiTheme="minorHAnsi"/>
                <w:b/>
                <w:i/>
                <w:color w:val="auto"/>
                <w:szCs w:val="22"/>
              </w:rPr>
              <w:t>No Violations</w:t>
            </w:r>
            <w:r w:rsidR="00393544" w:rsidRPr="000F1D2C">
              <w:rPr>
                <w:rFonts w:asciiTheme="minorHAnsi" w:eastAsia="Times New Roman" w:hAnsiTheme="minorHAnsi"/>
                <w:b/>
                <w:i/>
                <w:color w:val="auto"/>
                <w:szCs w:val="22"/>
              </w:rPr>
              <w:t>)</w:t>
            </w:r>
          </w:p>
          <w:p w14:paraId="56D48F0A" w14:textId="641BA9BD" w:rsidR="0084082F" w:rsidRPr="000F1D2C" w:rsidRDefault="00442A17" w:rsidP="00442A17">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 xml:space="preserve">Documents relating to laboratory activities </w:t>
            </w:r>
            <w:r w:rsidR="00665E60" w:rsidRPr="000F1D2C">
              <w:rPr>
                <w:rFonts w:asciiTheme="minorHAnsi" w:eastAsia="Times New Roman" w:hAnsiTheme="minorHAnsi"/>
                <w:color w:val="auto"/>
                <w:szCs w:val="22"/>
              </w:rPr>
              <w:t>and tests conducted by or for the Department of Agriculture.</w:t>
            </w:r>
            <w:r w:rsidR="0084082F"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4082F" w:rsidRPr="000F1D2C">
              <w:rPr>
                <w:rFonts w:asciiTheme="minorHAnsi" w:eastAsia="Times New Roman" w:hAnsiTheme="minorHAnsi"/>
                <w:color w:val="auto"/>
                <w:szCs w:val="22"/>
              </w:rPr>
              <w:instrText xml:space="preserve"> </w:instrText>
            </w:r>
            <w:r w:rsidR="00185AF4">
              <w:rPr>
                <w:rFonts w:asciiTheme="minorHAnsi" w:eastAsia="Times New Roman" w:hAnsiTheme="minorHAnsi"/>
                <w:color w:val="auto"/>
                <w:szCs w:val="22"/>
              </w:rPr>
              <w:instrText xml:space="preserve">XE "laboratory service records - </w:instrText>
            </w:r>
            <w:r w:rsidR="0084082F" w:rsidRPr="000F1D2C">
              <w:rPr>
                <w:rFonts w:asciiTheme="minorHAnsi" w:eastAsia="Times New Roman" w:hAnsiTheme="minorHAnsi"/>
                <w:color w:val="auto"/>
                <w:szCs w:val="22"/>
              </w:rPr>
              <w:instrText xml:space="preserve">general" \f “subject” </w:instrText>
            </w:r>
            <w:r w:rsidR="008B6005" w:rsidRPr="000F1D2C">
              <w:rPr>
                <w:rFonts w:asciiTheme="minorHAnsi" w:eastAsia="Times New Roman" w:hAnsiTheme="minorHAnsi"/>
                <w:color w:val="auto"/>
                <w:szCs w:val="22"/>
              </w:rPr>
              <w:fldChar w:fldCharType="end"/>
            </w:r>
          </w:p>
          <w:p w14:paraId="33805551" w14:textId="77777777" w:rsidR="00665E60" w:rsidRPr="000F1D2C" w:rsidRDefault="00665E60" w:rsidP="00442A17">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Services include testing for:</w:t>
            </w:r>
          </w:p>
          <w:p w14:paraId="5D55C05E"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Animal diseases and bacterial identification;</w:t>
            </w:r>
          </w:p>
          <w:p w14:paraId="3DC1BBFA" w14:textId="77777777" w:rsidR="003D6490" w:rsidRPr="000F1D2C" w:rsidRDefault="003D6490" w:rsidP="003D649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Calibration of weights and measures;</w:t>
            </w:r>
          </w:p>
          <w:p w14:paraId="4C5539E4"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Chemical and pesticide contamination;</w:t>
            </w:r>
          </w:p>
          <w:p w14:paraId="7C9AB205"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Detained and embargoed agricultural products;</w:t>
            </w:r>
          </w:p>
          <w:p w14:paraId="55AC73FC"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Germination;</w:t>
            </w:r>
          </w:p>
          <w:p w14:paraId="53EA6249" w14:textId="77777777" w:rsidR="005B7CA7" w:rsidRPr="000F1D2C" w:rsidRDefault="005B7CA7"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Hops;</w:t>
            </w:r>
          </w:p>
          <w:p w14:paraId="61C97F42"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Parasites and insects;</w:t>
            </w:r>
          </w:p>
          <w:p w14:paraId="0A23E0AB" w14:textId="77777777" w:rsidR="00D00B00" w:rsidRPr="000F1D2C" w:rsidRDefault="00D00B0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Pesticides and fertilizers;</w:t>
            </w:r>
          </w:p>
          <w:p w14:paraId="1D6EC3DC"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Purity.</w:t>
            </w:r>
          </w:p>
          <w:p w14:paraId="3D5C8A31" w14:textId="77777777" w:rsidR="00665E60" w:rsidRPr="000F1D2C" w:rsidRDefault="00665E60" w:rsidP="00442A17">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222E4747"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Application for services;</w:t>
            </w:r>
          </w:p>
          <w:p w14:paraId="64714196"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Diagnostics and results;</w:t>
            </w:r>
          </w:p>
          <w:p w14:paraId="67EE0CAE"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Logs, methods and procedures used;</w:t>
            </w:r>
          </w:p>
          <w:p w14:paraId="32694C59"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Sample records and transmittals.</w:t>
            </w:r>
          </w:p>
          <w:p w14:paraId="0CA2C3B5" w14:textId="77777777" w:rsidR="00393544" w:rsidRPr="000F1D2C" w:rsidRDefault="00393544" w:rsidP="00393544">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Excludes </w:t>
            </w:r>
            <w:r w:rsidR="002122E8">
              <w:rPr>
                <w:rFonts w:asciiTheme="minorHAnsi" w:eastAsia="Times New Roman" w:hAnsiTheme="minorHAnsi"/>
                <w:color w:val="auto"/>
                <w:szCs w:val="22"/>
              </w:rPr>
              <w:t xml:space="preserve">records covered by </w:t>
            </w:r>
            <w:r w:rsidRPr="003520FB">
              <w:rPr>
                <w:rFonts w:asciiTheme="minorHAnsi" w:eastAsia="Times New Roman" w:hAnsiTheme="minorHAnsi"/>
                <w:i/>
                <w:color w:val="auto"/>
                <w:szCs w:val="22"/>
              </w:rPr>
              <w:t>Dairy Producer Submitted Testing – No Violations (DAN 83-08-32762)</w:t>
            </w:r>
            <w:r w:rsidRPr="000F1D2C">
              <w:rPr>
                <w:rFonts w:asciiTheme="minorHAnsi" w:eastAsia="Times New Roman" w:hAnsiTheme="minorHAnsi"/>
                <w:color w:val="auto"/>
                <w:szCs w:val="22"/>
              </w:rPr>
              <w:t>.</w:t>
            </w:r>
          </w:p>
          <w:p w14:paraId="5B3AB445" w14:textId="77777777" w:rsidR="00442A17" w:rsidRPr="000F1D2C" w:rsidRDefault="00CD2996" w:rsidP="00393544">
            <w:pPr>
              <w:spacing w:before="60" w:after="60"/>
              <w:rPr>
                <w:rFonts w:asciiTheme="minorHAnsi" w:eastAsia="Times New Roman" w:hAnsiTheme="minorHAnsi"/>
                <w:i/>
                <w:color w:val="auto"/>
                <w:sz w:val="21"/>
                <w:szCs w:val="21"/>
              </w:rPr>
            </w:pPr>
            <w:r w:rsidRPr="000F1D2C">
              <w:rPr>
                <w:rFonts w:asciiTheme="minorHAnsi" w:eastAsia="Times New Roman" w:hAnsiTheme="minorHAnsi"/>
                <w:i/>
                <w:color w:val="auto"/>
                <w:sz w:val="21"/>
                <w:szCs w:val="21"/>
              </w:rPr>
              <w:t>Note: If results or analysis show violations or prompt an investigation, the lab records then become part of the violation/investigation files and managed according to the appropriate retention for any subsequent investigation or enforcement action.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2299C6" w14:textId="77777777" w:rsidR="00442A17" w:rsidRPr="000F1D2C" w:rsidRDefault="00442A17" w:rsidP="00442A17">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A13C3C" w:rsidRPr="000F1D2C">
              <w:rPr>
                <w:rFonts w:asciiTheme="minorHAnsi" w:eastAsia="Times New Roman" w:hAnsiTheme="minorHAnsi"/>
                <w:color w:val="auto"/>
                <w:szCs w:val="22"/>
              </w:rPr>
              <w:t>6</w:t>
            </w:r>
            <w:r w:rsidRPr="000F1D2C">
              <w:rPr>
                <w:rFonts w:asciiTheme="minorHAnsi" w:eastAsia="Times New Roman" w:hAnsiTheme="minorHAnsi"/>
                <w:color w:val="auto"/>
                <w:szCs w:val="22"/>
              </w:rPr>
              <w:t xml:space="preserve"> years after testing or analysis completed</w:t>
            </w:r>
          </w:p>
          <w:p w14:paraId="2872318C" w14:textId="77777777" w:rsidR="00442A17" w:rsidRPr="000F1D2C" w:rsidRDefault="00442A17" w:rsidP="00442A17">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3FE3A200" w14:textId="77777777" w:rsidR="00442A17" w:rsidRPr="000F1D2C" w:rsidRDefault="00442A17" w:rsidP="00442A17">
            <w:pPr>
              <w:spacing w:before="60" w:after="60"/>
              <w:rPr>
                <w:b/>
                <w:bCs/>
                <w:color w:val="auto"/>
                <w:szCs w:val="17"/>
              </w:rPr>
            </w:pPr>
            <w:r w:rsidRPr="000F1D2C">
              <w:rPr>
                <w:rFonts w:asciiTheme="minorHAnsi" w:hAnsiTheme="minorHAnsi"/>
                <w:b/>
                <w:color w:val="auto"/>
                <w:szCs w:val="22"/>
              </w:rPr>
              <w:t>Destroy</w:t>
            </w:r>
            <w:r w:rsidRPr="000F1D2C">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CAA12F" w14:textId="77777777" w:rsidR="00E210DC" w:rsidRPr="000F1D2C" w:rsidRDefault="00665E60" w:rsidP="00E210DC">
            <w:pPr>
              <w:spacing w:before="60"/>
              <w:jc w:val="center"/>
              <w:rPr>
                <w:color w:val="auto"/>
                <w:sz w:val="20"/>
                <w:szCs w:val="20"/>
              </w:rPr>
            </w:pPr>
            <w:r w:rsidRPr="000F1D2C">
              <w:rPr>
                <w:color w:val="auto"/>
                <w:sz w:val="20"/>
                <w:szCs w:val="20"/>
              </w:rPr>
              <w:t>NON-ARCHIVAL</w:t>
            </w:r>
          </w:p>
          <w:p w14:paraId="6A9650FA" w14:textId="77777777" w:rsidR="00665E60" w:rsidRPr="000F1D2C" w:rsidRDefault="00665E60" w:rsidP="00665E60">
            <w:pPr>
              <w:jc w:val="center"/>
              <w:rPr>
                <w:color w:val="auto"/>
                <w:sz w:val="20"/>
                <w:szCs w:val="20"/>
              </w:rPr>
            </w:pPr>
            <w:r w:rsidRPr="000F1D2C">
              <w:rPr>
                <w:color w:val="auto"/>
                <w:sz w:val="20"/>
                <w:szCs w:val="20"/>
              </w:rPr>
              <w:t>NON-ESSENTIAL</w:t>
            </w:r>
          </w:p>
          <w:p w14:paraId="23AD7CE9" w14:textId="77777777" w:rsidR="00442A17" w:rsidRPr="000F1D2C" w:rsidRDefault="00665E60" w:rsidP="00665E60">
            <w:pPr>
              <w:jc w:val="center"/>
              <w:rPr>
                <w:color w:val="auto"/>
                <w:sz w:val="20"/>
                <w:szCs w:val="20"/>
              </w:rPr>
            </w:pPr>
            <w:r w:rsidRPr="000F1D2C">
              <w:rPr>
                <w:color w:val="auto"/>
                <w:sz w:val="20"/>
                <w:szCs w:val="20"/>
              </w:rPr>
              <w:t>OFM</w:t>
            </w:r>
          </w:p>
        </w:tc>
      </w:tr>
    </w:tbl>
    <w:p w14:paraId="2A1B2759" w14:textId="77777777" w:rsidR="00D634A3" w:rsidRPr="000F1D2C" w:rsidRDefault="00D634A3" w:rsidP="00D634A3">
      <w:pPr>
        <w:pStyle w:val="Functions"/>
        <w:numPr>
          <w:ilvl w:val="0"/>
          <w:numId w:val="0"/>
        </w:numPr>
        <w:ind w:left="792"/>
        <w:rPr>
          <w:color w:val="auto"/>
        </w:rPr>
        <w:sectPr w:rsidR="00D634A3" w:rsidRPr="000F1D2C" w:rsidSect="00220E22">
          <w:footerReference w:type="default" r:id="rId20"/>
          <w:pgSz w:w="15840" w:h="12240" w:orient="landscape" w:code="1"/>
          <w:pgMar w:top="1080" w:right="720" w:bottom="1080" w:left="720" w:header="1080" w:footer="720" w:gutter="0"/>
          <w:cols w:space="720"/>
          <w:docGrid w:linePitch="360"/>
        </w:sectPr>
      </w:pPr>
    </w:p>
    <w:p w14:paraId="6EC14357" w14:textId="77777777" w:rsidR="009275B3" w:rsidRPr="000F1D2C" w:rsidRDefault="0088655F" w:rsidP="009275B3">
      <w:pPr>
        <w:pStyle w:val="Functions"/>
        <w:rPr>
          <w:color w:val="auto"/>
        </w:rPr>
      </w:pPr>
      <w:bookmarkStart w:id="24" w:name="_Toc29391622"/>
      <w:r w:rsidRPr="000F1D2C">
        <w:rPr>
          <w:color w:val="auto"/>
        </w:rPr>
        <w:lastRenderedPageBreak/>
        <w:t xml:space="preserve">LICENSES, </w:t>
      </w:r>
      <w:r w:rsidR="009275B3" w:rsidRPr="000F1D2C">
        <w:rPr>
          <w:color w:val="auto"/>
        </w:rPr>
        <w:t>PERMITS</w:t>
      </w:r>
      <w:r w:rsidRPr="000F1D2C">
        <w:rPr>
          <w:color w:val="auto"/>
        </w:rPr>
        <w:t xml:space="preserve"> and REGISTRATIONS</w:t>
      </w:r>
      <w:bookmarkEnd w:id="24"/>
    </w:p>
    <w:p w14:paraId="074161C9" w14:textId="77777777" w:rsidR="009275B3" w:rsidRPr="000F1D2C" w:rsidRDefault="009275B3" w:rsidP="009128F7">
      <w:pPr>
        <w:overflowPunct w:val="0"/>
        <w:autoSpaceDE w:val="0"/>
        <w:autoSpaceDN w:val="0"/>
        <w:adjustRightInd w:val="0"/>
        <w:spacing w:after="120"/>
        <w:textAlignment w:val="baseline"/>
        <w:rPr>
          <w:color w:val="auto"/>
        </w:rPr>
      </w:pPr>
      <w:r w:rsidRPr="000F1D2C">
        <w:rPr>
          <w:color w:val="auto"/>
        </w:rPr>
        <w:t xml:space="preserve">This section covers records relating to the </w:t>
      </w:r>
      <w:r w:rsidR="0088655F" w:rsidRPr="000F1D2C">
        <w:rPr>
          <w:color w:val="auto"/>
        </w:rPr>
        <w:t xml:space="preserve">licenses, </w:t>
      </w:r>
      <w:r w:rsidR="004479BE" w:rsidRPr="000F1D2C">
        <w:rPr>
          <w:color w:val="auto"/>
        </w:rPr>
        <w:t xml:space="preserve">permits </w:t>
      </w:r>
      <w:r w:rsidR="0088655F" w:rsidRPr="000F1D2C">
        <w:rPr>
          <w:color w:val="auto"/>
        </w:rPr>
        <w:t xml:space="preserve">granted and registration of products </w:t>
      </w:r>
      <w:r w:rsidR="004479BE" w:rsidRPr="000F1D2C">
        <w:rPr>
          <w:color w:val="auto"/>
        </w:rPr>
        <w:t xml:space="preserve">by </w:t>
      </w:r>
      <w:r w:rsidR="0088655F" w:rsidRPr="000F1D2C">
        <w:rPr>
          <w:color w:val="auto"/>
        </w:rPr>
        <w:t xml:space="preserve">the </w:t>
      </w:r>
      <w:r w:rsidR="004479BE" w:rsidRPr="000F1D2C">
        <w:rPr>
          <w:color w:val="auto"/>
        </w:rPr>
        <w:t>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275B3" w:rsidRPr="000F1D2C" w14:paraId="3792EA6E"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511530" w14:textId="77777777" w:rsidR="009275B3" w:rsidRPr="000F1D2C" w:rsidRDefault="005D3EF6" w:rsidP="009275B3">
            <w:pPr>
              <w:pStyle w:val="Activties"/>
              <w:tabs>
                <w:tab w:val="clear" w:pos="720"/>
              </w:tabs>
              <w:spacing w:after="0"/>
              <w:ind w:left="864" w:hanging="864"/>
              <w:rPr>
                <w:color w:val="auto"/>
              </w:rPr>
            </w:pPr>
            <w:bookmarkStart w:id="25" w:name="_Toc29391623"/>
            <w:r w:rsidRPr="000F1D2C">
              <w:rPr>
                <w:color w:val="auto"/>
              </w:rPr>
              <w:t>LICENSES AND PERMITS</w:t>
            </w:r>
            <w:bookmarkEnd w:id="25"/>
          </w:p>
          <w:p w14:paraId="2BA6C2FB" w14:textId="77777777" w:rsidR="009275B3" w:rsidRPr="000F1D2C" w:rsidRDefault="009275B3" w:rsidP="00CD2996">
            <w:pPr>
              <w:pStyle w:val="ActivityText"/>
              <w:ind w:left="871"/>
              <w:rPr>
                <w:color w:val="auto"/>
              </w:rPr>
            </w:pPr>
            <w:r w:rsidRPr="000F1D2C">
              <w:rPr>
                <w:color w:val="auto"/>
              </w:rPr>
              <w:t xml:space="preserve">The activity relating to </w:t>
            </w:r>
            <w:r w:rsidR="00800DBF" w:rsidRPr="000F1D2C">
              <w:rPr>
                <w:color w:val="auto"/>
              </w:rPr>
              <w:t xml:space="preserve">the issuing of licenses </w:t>
            </w:r>
            <w:r w:rsidR="00665E60" w:rsidRPr="000F1D2C">
              <w:rPr>
                <w:color w:val="auto"/>
              </w:rPr>
              <w:t>and permits to</w:t>
            </w:r>
            <w:r w:rsidR="00800DBF" w:rsidRPr="000F1D2C">
              <w:rPr>
                <w:color w:val="auto"/>
              </w:rPr>
              <w:t xml:space="preserve"> agricultural related workers</w:t>
            </w:r>
            <w:r w:rsidR="00CD2996" w:rsidRPr="000F1D2C">
              <w:rPr>
                <w:color w:val="auto"/>
              </w:rPr>
              <w:t xml:space="preserve"> and activities.</w:t>
            </w:r>
          </w:p>
        </w:tc>
      </w:tr>
      <w:tr w:rsidR="009275B3" w:rsidRPr="000F1D2C" w14:paraId="2DFD643E" w14:textId="77777777" w:rsidTr="007D636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38503C"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6AD234" w14:textId="77777777" w:rsidR="009275B3" w:rsidRPr="000F1D2C" w:rsidRDefault="009275B3" w:rsidP="009275B3">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0F0EE1"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RETENTION AND</w:t>
            </w:r>
          </w:p>
          <w:p w14:paraId="0ABA7621"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527FCB"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9275B3" w:rsidRPr="000F1D2C" w14:paraId="625F28FA" w14:textId="77777777" w:rsidTr="007D636E">
        <w:trPr>
          <w:cantSplit/>
          <w:trHeight w:val="5437"/>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FB5BAA" w14:textId="77777777" w:rsidR="00FB0D74" w:rsidRPr="000F1D2C" w:rsidRDefault="002F46B3" w:rsidP="00FB0D74">
            <w:pPr>
              <w:spacing w:before="60" w:after="60"/>
              <w:jc w:val="center"/>
              <w:rPr>
                <w:color w:val="auto"/>
                <w:szCs w:val="22"/>
              </w:rPr>
            </w:pPr>
            <w:r w:rsidRPr="000F1D2C">
              <w:rPr>
                <w:rFonts w:asciiTheme="minorHAnsi" w:hAnsiTheme="minorHAnsi"/>
                <w:color w:val="auto"/>
                <w:szCs w:val="22"/>
              </w:rPr>
              <w:t>12-09-68344</w:t>
            </w:r>
            <w:r w:rsidR="008B6005" w:rsidRPr="000F1D2C">
              <w:rPr>
                <w:color w:val="auto"/>
              </w:rPr>
              <w:fldChar w:fldCharType="begin"/>
            </w:r>
            <w:r w:rsidR="00072E5B" w:rsidRPr="000F1D2C">
              <w:rPr>
                <w:color w:val="auto"/>
              </w:rPr>
              <w:instrText xml:space="preserve"> XE "12-09-68344" </w:instrText>
            </w:r>
            <w:r w:rsidR="00072E5B" w:rsidRPr="000F1D2C">
              <w:rPr>
                <w:rFonts w:eastAsia="Calibri" w:cs="Times New Roman"/>
                <w:bCs/>
                <w:color w:val="auto"/>
                <w:szCs w:val="17"/>
              </w:rPr>
              <w:instrText xml:space="preserve">\f “dan” </w:instrText>
            </w:r>
            <w:r w:rsidR="008B6005" w:rsidRPr="000F1D2C">
              <w:rPr>
                <w:color w:val="auto"/>
              </w:rPr>
              <w:fldChar w:fldCharType="end"/>
            </w:r>
            <w:r w:rsidR="00FB0D74" w:rsidRPr="000F1D2C">
              <w:rPr>
                <w:color w:val="auto"/>
                <w:szCs w:val="22"/>
              </w:rPr>
              <w:t xml:space="preserve"> </w:t>
            </w:r>
          </w:p>
          <w:p w14:paraId="01F86AFE" w14:textId="1700F998" w:rsidR="009275B3" w:rsidRPr="000F1D2C" w:rsidRDefault="00FB0D74" w:rsidP="001644C3">
            <w:pPr>
              <w:pStyle w:val="TableText-AllOther"/>
              <w:rPr>
                <w:lang w:val="en-US"/>
              </w:rPr>
            </w:pPr>
            <w:r w:rsidRPr="000F1D2C">
              <w:rPr>
                <w:szCs w:val="22"/>
                <w:lang w:val="en-US"/>
              </w:rPr>
              <w:t xml:space="preserve">Rev. </w:t>
            </w:r>
            <w:r w:rsidR="00FD2786">
              <w:rPr>
                <w:szCs w:val="22"/>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2D4AD8" w14:textId="77777777" w:rsidR="00800DBF" w:rsidRPr="000F1D2C" w:rsidRDefault="00CD2996" w:rsidP="00800DBF">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Licenses/Permits Issued – Applications and Renewals</w:t>
            </w:r>
          </w:p>
          <w:p w14:paraId="0E9D1FA2" w14:textId="77777777" w:rsidR="00993840" w:rsidRPr="000F1D2C" w:rsidRDefault="00DE745D" w:rsidP="009275B3">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Records relating to </w:t>
            </w:r>
            <w:r w:rsidR="00777ABC" w:rsidRPr="000F1D2C">
              <w:rPr>
                <w:rFonts w:asciiTheme="minorHAnsi" w:eastAsia="Times New Roman" w:hAnsiTheme="minorHAnsi"/>
                <w:color w:val="auto"/>
                <w:szCs w:val="22"/>
              </w:rPr>
              <w:t>the applications, issuance, and renewal of licenses/permits issued by the Department of Agriculture</w:t>
            </w:r>
            <w:r w:rsidR="002122E8">
              <w:rPr>
                <w:rFonts w:asciiTheme="minorHAnsi" w:eastAsia="Times New Roman" w:hAnsiTheme="minorHAnsi"/>
                <w:color w:val="auto"/>
                <w:szCs w:val="22"/>
              </w:rPr>
              <w:t xml:space="preserve"> </w:t>
            </w:r>
            <w:r w:rsidR="002122E8" w:rsidRPr="00FD2786">
              <w:rPr>
                <w:rFonts w:asciiTheme="minorHAnsi" w:eastAsia="Times New Roman" w:hAnsiTheme="minorHAnsi"/>
                <w:b/>
                <w:i/>
                <w:color w:val="auto"/>
                <w:szCs w:val="22"/>
              </w:rPr>
              <w:t>where no</w:t>
            </w:r>
            <w:r w:rsidR="00397AAC" w:rsidRPr="00FD2786">
              <w:rPr>
                <w:rFonts w:asciiTheme="minorHAnsi" w:eastAsia="Times New Roman" w:hAnsiTheme="minorHAnsi"/>
                <w:b/>
                <w:i/>
                <w:color w:val="auto"/>
                <w:szCs w:val="22"/>
              </w:rPr>
              <w:t>t</w:t>
            </w:r>
            <w:r w:rsidR="002122E8" w:rsidRPr="00FD2786">
              <w:rPr>
                <w:rFonts w:asciiTheme="minorHAnsi" w:eastAsia="Times New Roman" w:hAnsiTheme="minorHAnsi"/>
                <w:b/>
                <w:i/>
                <w:color w:val="auto"/>
                <w:szCs w:val="22"/>
              </w:rPr>
              <w:t xml:space="preserve"> covered by a more specific records series</w:t>
            </w:r>
            <w:r w:rsidR="00234E65" w:rsidRPr="000F1D2C">
              <w:rPr>
                <w:rFonts w:asciiTheme="minorHAnsi" w:eastAsia="Times New Roman" w:hAnsiTheme="minorHAnsi"/>
                <w:color w:val="auto"/>
                <w:szCs w:val="22"/>
              </w:rPr>
              <w:t>.</w:t>
            </w:r>
          </w:p>
          <w:p w14:paraId="3CD34831" w14:textId="17B1762D" w:rsidR="00501713" w:rsidRPr="000F1D2C" w:rsidRDefault="00234E65" w:rsidP="009275B3">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Includes</w:t>
            </w:r>
            <w:r w:rsidR="00BC528A" w:rsidRPr="000F1D2C">
              <w:rPr>
                <w:rFonts w:asciiTheme="minorHAnsi" w:eastAsia="Times New Roman" w:hAnsiTheme="minorHAnsi"/>
                <w:color w:val="auto"/>
                <w:szCs w:val="22"/>
              </w:rPr>
              <w:t>,</w:t>
            </w:r>
            <w:r w:rsidRPr="000F1D2C">
              <w:rPr>
                <w:rFonts w:asciiTheme="minorHAnsi" w:eastAsia="Times New Roman" w:hAnsiTheme="minorHAnsi"/>
                <w:color w:val="auto"/>
                <w:szCs w:val="22"/>
              </w:rPr>
              <w:t xml:space="preserve"> but is not limited to:</w:t>
            </w:r>
            <w:r w:rsidR="00185AF4" w:rsidRPr="000F1D2C">
              <w:rPr>
                <w:rFonts w:asciiTheme="minorHAnsi" w:eastAsia="Times New Roman" w:hAnsiTheme="minorHAnsi"/>
                <w:color w:val="auto"/>
                <w:szCs w:val="22"/>
              </w:rPr>
              <w:t xml:space="preserve"> </w:t>
            </w:r>
            <w:r w:rsidR="00185AF4" w:rsidRPr="000F1D2C">
              <w:rPr>
                <w:rFonts w:asciiTheme="minorHAnsi" w:eastAsia="Times New Roman" w:hAnsiTheme="minorHAnsi"/>
                <w:color w:val="auto"/>
                <w:szCs w:val="22"/>
              </w:rPr>
              <w:fldChar w:fldCharType="begin"/>
            </w:r>
            <w:r w:rsidR="00185AF4" w:rsidRPr="000F1D2C">
              <w:rPr>
                <w:rFonts w:asciiTheme="minorHAnsi" w:eastAsia="Times New Roman" w:hAnsiTheme="minorHAnsi"/>
                <w:color w:val="auto"/>
                <w:szCs w:val="22"/>
              </w:rPr>
              <w:instrText xml:space="preserve"> XE "</w:instrText>
            </w:r>
            <w:r w:rsidR="00185AF4">
              <w:rPr>
                <w:rFonts w:asciiTheme="minorHAnsi" w:eastAsia="Times New Roman" w:hAnsiTheme="minorHAnsi"/>
                <w:color w:val="auto"/>
                <w:szCs w:val="22"/>
              </w:rPr>
              <w:instrText>license and permit applications and renewals</w:instrText>
            </w:r>
            <w:r w:rsidR="00185AF4" w:rsidRPr="000F1D2C">
              <w:rPr>
                <w:rFonts w:asciiTheme="minorHAnsi" w:eastAsia="Times New Roman" w:hAnsiTheme="minorHAnsi"/>
                <w:color w:val="auto"/>
                <w:szCs w:val="22"/>
              </w:rPr>
              <w:instrText xml:space="preserve">" \f “subject” </w:instrText>
            </w:r>
            <w:r w:rsidR="00185AF4" w:rsidRPr="000F1D2C">
              <w:rPr>
                <w:rFonts w:asciiTheme="minorHAnsi" w:eastAsia="Times New Roman" w:hAnsiTheme="minorHAnsi"/>
                <w:color w:val="auto"/>
                <w:szCs w:val="22"/>
              </w:rPr>
              <w:fldChar w:fldCharType="end"/>
            </w:r>
          </w:p>
          <w:tbl>
            <w:tblPr>
              <w:tblStyle w:val="TableGrid"/>
              <w:tblW w:w="8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5"/>
              <w:gridCol w:w="4070"/>
            </w:tblGrid>
            <w:tr w:rsidR="00600040" w:rsidRPr="000F1D2C" w14:paraId="5E73DBCD" w14:textId="77777777" w:rsidTr="004761E6">
              <w:trPr>
                <w:trHeight w:val="3456"/>
              </w:trPr>
              <w:tc>
                <w:tcPr>
                  <w:tcW w:w="4175" w:type="dxa"/>
                </w:tcPr>
                <w:p w14:paraId="10855E70" w14:textId="77777777" w:rsidR="00600040" w:rsidRPr="000F1D2C" w:rsidRDefault="00824D3D" w:rsidP="00600040">
                  <w:pPr>
                    <w:pStyle w:val="ListParagraph"/>
                    <w:numPr>
                      <w:ilvl w:val="0"/>
                      <w:numId w:val="35"/>
                    </w:numPr>
                    <w:spacing w:after="200" w:line="276" w:lineRule="auto"/>
                    <w:ind w:left="266" w:hanging="240"/>
                  </w:pPr>
                  <w:r w:rsidRPr="000F1D2C">
                    <w:t>Certified feedlots;</w:t>
                  </w:r>
                </w:p>
                <w:p w14:paraId="6784B1F9" w14:textId="77777777" w:rsidR="00824D3D" w:rsidRPr="000F1D2C" w:rsidRDefault="00824D3D" w:rsidP="00600040">
                  <w:pPr>
                    <w:pStyle w:val="ListParagraph"/>
                    <w:numPr>
                      <w:ilvl w:val="0"/>
                      <w:numId w:val="35"/>
                    </w:numPr>
                    <w:spacing w:after="200" w:line="276" w:lineRule="auto"/>
                    <w:ind w:left="266" w:hanging="240"/>
                  </w:pPr>
                  <w:r w:rsidRPr="000F1D2C">
                    <w:t>Collective use permits;</w:t>
                  </w:r>
                </w:p>
                <w:p w14:paraId="68AC7BA4" w14:textId="77777777" w:rsidR="00600040" w:rsidRPr="000F1D2C" w:rsidRDefault="00600040" w:rsidP="00600040">
                  <w:pPr>
                    <w:pStyle w:val="ListParagraph"/>
                    <w:numPr>
                      <w:ilvl w:val="0"/>
                      <w:numId w:val="35"/>
                    </w:numPr>
                    <w:spacing w:after="200" w:line="276" w:lineRule="auto"/>
                    <w:ind w:left="266" w:hanging="240"/>
                  </w:pPr>
                  <w:r w:rsidRPr="000F1D2C">
                    <w:t xml:space="preserve">Commission merchants; </w:t>
                  </w:r>
                </w:p>
                <w:p w14:paraId="3C1028C8" w14:textId="77777777" w:rsidR="00600040" w:rsidRPr="000F1D2C" w:rsidRDefault="00600040" w:rsidP="00600040">
                  <w:pPr>
                    <w:pStyle w:val="ListParagraph"/>
                    <w:numPr>
                      <w:ilvl w:val="0"/>
                      <w:numId w:val="35"/>
                    </w:numPr>
                    <w:spacing w:after="200" w:line="276" w:lineRule="auto"/>
                    <w:ind w:left="266" w:hanging="240"/>
                  </w:pPr>
                  <w:r w:rsidRPr="000F1D2C">
                    <w:t>Controlled atmosphere;</w:t>
                  </w:r>
                </w:p>
                <w:p w14:paraId="52F95134" w14:textId="77777777" w:rsidR="00600040" w:rsidRPr="000F1D2C" w:rsidRDefault="00600040" w:rsidP="00600040">
                  <w:pPr>
                    <w:pStyle w:val="ListParagraph"/>
                    <w:numPr>
                      <w:ilvl w:val="0"/>
                      <w:numId w:val="35"/>
                    </w:numPr>
                    <w:spacing w:after="200" w:line="276" w:lineRule="auto"/>
                    <w:ind w:left="266" w:hanging="240"/>
                  </w:pPr>
                  <w:r w:rsidRPr="000F1D2C">
                    <w:t>Dairy program, dairy producers and technicians;</w:t>
                  </w:r>
                </w:p>
                <w:p w14:paraId="41AD1BD8" w14:textId="77777777" w:rsidR="00116BEC" w:rsidRPr="000F1D2C" w:rsidRDefault="00116BEC" w:rsidP="00600040">
                  <w:pPr>
                    <w:pStyle w:val="ListParagraph"/>
                    <w:numPr>
                      <w:ilvl w:val="0"/>
                      <w:numId w:val="35"/>
                    </w:numPr>
                    <w:spacing w:after="200" w:line="276" w:lineRule="auto"/>
                    <w:ind w:left="266" w:hanging="240"/>
                  </w:pPr>
                  <w:r w:rsidRPr="000F1D2C">
                    <w:t>Experimental use permits;</w:t>
                  </w:r>
                </w:p>
                <w:p w14:paraId="29121326" w14:textId="77777777" w:rsidR="00600040" w:rsidRPr="000F1D2C" w:rsidRDefault="00600040" w:rsidP="00600040">
                  <w:pPr>
                    <w:pStyle w:val="ListParagraph"/>
                    <w:numPr>
                      <w:ilvl w:val="0"/>
                      <w:numId w:val="35"/>
                    </w:numPr>
                    <w:spacing w:after="200" w:line="276" w:lineRule="auto"/>
                    <w:ind w:left="266" w:hanging="240"/>
                  </w:pPr>
                  <w:r w:rsidRPr="000F1D2C">
                    <w:t>Food program</w:t>
                  </w:r>
                  <w:r w:rsidR="00831002" w:rsidRPr="000F1D2C">
                    <w:t>s</w:t>
                  </w:r>
                  <w:r w:rsidRPr="000F1D2C">
                    <w:t>, including cottage food operations, custom farm slaughterers, custom meat, eggs, food plants and warehouses, and poultry;</w:t>
                  </w:r>
                </w:p>
                <w:p w14:paraId="35755EF0" w14:textId="77777777" w:rsidR="00600040" w:rsidRPr="000F1D2C" w:rsidRDefault="00DB4ADD" w:rsidP="00DB4ADD">
                  <w:pPr>
                    <w:pStyle w:val="ListParagraph"/>
                    <w:numPr>
                      <w:ilvl w:val="0"/>
                      <w:numId w:val="35"/>
                    </w:numPr>
                    <w:spacing w:line="276" w:lineRule="auto"/>
                    <w:ind w:left="266" w:hanging="240"/>
                  </w:pPr>
                  <w:r w:rsidRPr="000F1D2C">
                    <w:t xml:space="preserve">Garbage feeders; </w:t>
                  </w:r>
                </w:p>
              </w:tc>
              <w:tc>
                <w:tcPr>
                  <w:tcW w:w="4070" w:type="dxa"/>
                </w:tcPr>
                <w:p w14:paraId="72C7F7A0" w14:textId="77777777" w:rsidR="00600040" w:rsidRPr="000F1D2C" w:rsidRDefault="00600040" w:rsidP="00600040">
                  <w:pPr>
                    <w:pStyle w:val="ListParagraph"/>
                    <w:numPr>
                      <w:ilvl w:val="0"/>
                      <w:numId w:val="35"/>
                    </w:numPr>
                    <w:spacing w:after="200" w:line="276" w:lineRule="auto"/>
                    <w:ind w:left="322" w:hanging="240"/>
                  </w:pPr>
                  <w:r w:rsidRPr="000F1D2C">
                    <w:t>Holding facilities;</w:t>
                  </w:r>
                </w:p>
                <w:p w14:paraId="7C73982D" w14:textId="77777777" w:rsidR="00600040" w:rsidRPr="000F1D2C" w:rsidRDefault="00600040" w:rsidP="00600040">
                  <w:pPr>
                    <w:pStyle w:val="ListParagraph"/>
                    <w:numPr>
                      <w:ilvl w:val="0"/>
                      <w:numId w:val="35"/>
                    </w:numPr>
                    <w:spacing w:after="200" w:line="276" w:lineRule="auto"/>
                    <w:ind w:left="322" w:hanging="240"/>
                  </w:pPr>
                  <w:r w:rsidRPr="000F1D2C">
                    <w:t>Independent animal carcass collectors and rendering plants;</w:t>
                  </w:r>
                </w:p>
                <w:p w14:paraId="79A1FBA4" w14:textId="77777777" w:rsidR="00DB4ADD" w:rsidRPr="000F1D2C" w:rsidRDefault="00600040" w:rsidP="00600040">
                  <w:pPr>
                    <w:pStyle w:val="ListParagraph"/>
                    <w:numPr>
                      <w:ilvl w:val="0"/>
                      <w:numId w:val="35"/>
                    </w:numPr>
                    <w:spacing w:after="200" w:line="276" w:lineRule="auto"/>
                    <w:ind w:left="322" w:hanging="240"/>
                  </w:pPr>
                  <w:r w:rsidRPr="000F1D2C">
                    <w:t xml:space="preserve">Nursery </w:t>
                  </w:r>
                  <w:r w:rsidR="00DB4ADD" w:rsidRPr="000F1D2C">
                    <w:t>dealers;</w:t>
                  </w:r>
                </w:p>
                <w:p w14:paraId="563FC82D" w14:textId="77777777" w:rsidR="00DB4ADD" w:rsidRPr="000F1D2C" w:rsidRDefault="00DB4ADD" w:rsidP="00DB4ADD">
                  <w:pPr>
                    <w:pStyle w:val="ListParagraph"/>
                    <w:numPr>
                      <w:ilvl w:val="0"/>
                      <w:numId w:val="35"/>
                    </w:numPr>
                    <w:spacing w:after="200" w:line="276" w:lineRule="auto"/>
                    <w:ind w:left="322" w:hanging="240"/>
                  </w:pPr>
                  <w:r w:rsidRPr="000F1D2C">
                    <w:t>Pesticide and pest control applicators</w:t>
                  </w:r>
                  <w:r w:rsidR="0021398F">
                    <w:t>,</w:t>
                  </w:r>
                  <w:r w:rsidRPr="000F1D2C">
                    <w:t xml:space="preserve"> operators and consultants;</w:t>
                  </w:r>
                </w:p>
                <w:p w14:paraId="67EF3B17" w14:textId="77777777" w:rsidR="00C2795C" w:rsidRDefault="00C2795C" w:rsidP="003A4556">
                  <w:pPr>
                    <w:pStyle w:val="ListParagraph"/>
                    <w:numPr>
                      <w:ilvl w:val="0"/>
                      <w:numId w:val="35"/>
                    </w:numPr>
                    <w:spacing w:after="200" w:line="276" w:lineRule="auto"/>
                    <w:ind w:left="322" w:hanging="240"/>
                  </w:pPr>
                  <w:r w:rsidRPr="000F1D2C">
                    <w:t>Public livestock licenses</w:t>
                  </w:r>
                  <w:r>
                    <w:t>;</w:t>
                  </w:r>
                  <w:r w:rsidRPr="000F1D2C">
                    <w:t xml:space="preserve"> </w:t>
                  </w:r>
                </w:p>
                <w:p w14:paraId="5FBACBE7" w14:textId="77777777" w:rsidR="002F2EB0" w:rsidRPr="000F1D2C" w:rsidRDefault="00DB4ADD" w:rsidP="003A4556">
                  <w:pPr>
                    <w:pStyle w:val="ListParagraph"/>
                    <w:numPr>
                      <w:ilvl w:val="0"/>
                      <w:numId w:val="35"/>
                    </w:numPr>
                    <w:spacing w:after="200" w:line="276" w:lineRule="auto"/>
                    <w:ind w:left="322" w:hanging="240"/>
                  </w:pPr>
                  <w:r w:rsidRPr="000F1D2C">
                    <w:t>S</w:t>
                  </w:r>
                  <w:r w:rsidR="00600040" w:rsidRPr="000F1D2C">
                    <w:t>eed dealers</w:t>
                  </w:r>
                  <w:r w:rsidR="00831002" w:rsidRPr="000F1D2C">
                    <w:t xml:space="preserve"> and s</w:t>
                  </w:r>
                  <w:r w:rsidR="00116BEC" w:rsidRPr="000F1D2C">
                    <w:t>eed labeling permits</w:t>
                  </w:r>
                  <w:r w:rsidR="002F2EB0" w:rsidRPr="000F1D2C">
                    <w:t>;</w:t>
                  </w:r>
                  <w:r w:rsidR="00600040" w:rsidRPr="000F1D2C">
                    <w:t xml:space="preserve"> </w:t>
                  </w:r>
                </w:p>
                <w:p w14:paraId="1C2D4200" w14:textId="77777777" w:rsidR="004761E6" w:rsidRPr="000F1D2C" w:rsidRDefault="00116BEC" w:rsidP="00D634A3">
                  <w:pPr>
                    <w:pStyle w:val="ListParagraph"/>
                    <w:numPr>
                      <w:ilvl w:val="0"/>
                      <w:numId w:val="35"/>
                    </w:numPr>
                    <w:spacing w:line="276" w:lineRule="auto"/>
                    <w:ind w:left="322" w:hanging="240"/>
                  </w:pPr>
                  <w:r w:rsidRPr="000F1D2C">
                    <w:t>Service agents</w:t>
                  </w:r>
                  <w:r w:rsidR="00D634A3" w:rsidRPr="000F1D2C">
                    <w:t xml:space="preserve"> and special sales;</w:t>
                  </w:r>
                </w:p>
                <w:p w14:paraId="0F49AEC1" w14:textId="77777777" w:rsidR="00526F03" w:rsidRPr="000F1D2C" w:rsidRDefault="00526F03" w:rsidP="002F2EB0">
                  <w:pPr>
                    <w:pStyle w:val="ListParagraph"/>
                    <w:numPr>
                      <w:ilvl w:val="0"/>
                      <w:numId w:val="35"/>
                    </w:numPr>
                    <w:spacing w:line="276" w:lineRule="auto"/>
                    <w:ind w:left="322" w:hanging="240"/>
                  </w:pPr>
                  <w:r w:rsidRPr="000F1D2C">
                    <w:t>Warehouse audit licenses;</w:t>
                  </w:r>
                </w:p>
                <w:p w14:paraId="18C1D0CC" w14:textId="77777777" w:rsidR="00447A08" w:rsidRPr="000F1D2C" w:rsidRDefault="00116BEC" w:rsidP="00C2795C">
                  <w:pPr>
                    <w:pStyle w:val="ListParagraph"/>
                    <w:numPr>
                      <w:ilvl w:val="0"/>
                      <w:numId w:val="35"/>
                    </w:numPr>
                    <w:spacing w:line="276" w:lineRule="auto"/>
                    <w:ind w:left="322" w:hanging="240"/>
                  </w:pPr>
                  <w:r w:rsidRPr="000F1D2C">
                    <w:t>Weighmasters and weighers</w:t>
                  </w:r>
                  <w:r w:rsidR="002F2EB0" w:rsidRPr="000F1D2C">
                    <w:t>.</w:t>
                  </w:r>
                  <w:r w:rsidR="00600040" w:rsidRPr="000F1D2C">
                    <w:t xml:space="preserve"> </w:t>
                  </w:r>
                </w:p>
              </w:tc>
            </w:tr>
          </w:tbl>
          <w:p w14:paraId="1DC4426F" w14:textId="523DE13A" w:rsidR="00F74E2E" w:rsidRPr="00597CA1" w:rsidRDefault="00F74E2E" w:rsidP="003520FB">
            <w:pPr>
              <w:spacing w:before="60" w:after="60"/>
              <w:rPr>
                <w:rFonts w:asciiTheme="minorHAnsi" w:eastAsia="Times New Roman" w:hAnsiTheme="minorHAnsi"/>
                <w:i/>
                <w:strike/>
                <w:color w:val="auto"/>
                <w:sz w:val="21"/>
                <w:szCs w:val="21"/>
              </w:rPr>
            </w:pP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355293" w14:textId="77777777" w:rsidR="009275B3" w:rsidRPr="000F1D2C" w:rsidRDefault="009275B3" w:rsidP="009275B3">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501713" w:rsidRPr="000F1D2C">
              <w:rPr>
                <w:rFonts w:asciiTheme="minorHAnsi" w:eastAsia="Times New Roman" w:hAnsiTheme="minorHAnsi"/>
                <w:color w:val="auto"/>
                <w:szCs w:val="22"/>
              </w:rPr>
              <w:t>6 years after expiration or non-renewal of license</w:t>
            </w:r>
            <w:r w:rsidR="00F74E2E" w:rsidRPr="000F1D2C">
              <w:rPr>
                <w:rFonts w:asciiTheme="minorHAnsi" w:eastAsia="Times New Roman" w:hAnsiTheme="minorHAnsi"/>
                <w:color w:val="auto"/>
                <w:szCs w:val="22"/>
              </w:rPr>
              <w:t>/permit</w:t>
            </w:r>
          </w:p>
          <w:p w14:paraId="51AD985C" w14:textId="77777777" w:rsidR="009275B3" w:rsidRPr="000F1D2C" w:rsidRDefault="009275B3" w:rsidP="009275B3">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0BBADBCA" w14:textId="77777777" w:rsidR="009275B3" w:rsidRPr="000F1D2C" w:rsidRDefault="009275B3" w:rsidP="009275B3">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8E8A1C" w14:textId="77777777" w:rsidR="009275B3" w:rsidRPr="000F1D2C" w:rsidRDefault="00602CBD" w:rsidP="00E210DC">
            <w:pPr>
              <w:spacing w:before="60"/>
              <w:jc w:val="center"/>
              <w:rPr>
                <w:rFonts w:asciiTheme="minorHAnsi" w:hAnsiTheme="minorHAnsi"/>
                <w:sz w:val="20"/>
                <w:szCs w:val="20"/>
              </w:rPr>
            </w:pPr>
            <w:r w:rsidRPr="000F1D2C">
              <w:rPr>
                <w:rFonts w:asciiTheme="minorHAnsi" w:hAnsiTheme="minorHAnsi"/>
                <w:sz w:val="20"/>
                <w:szCs w:val="20"/>
              </w:rPr>
              <w:t>NON-ARCHIVAL</w:t>
            </w:r>
          </w:p>
          <w:p w14:paraId="695510B6" w14:textId="77777777" w:rsidR="009275B3"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7F6F0D53" w14:textId="77777777" w:rsidR="009275B3" w:rsidRPr="000F1D2C" w:rsidRDefault="009275B3" w:rsidP="009275B3">
            <w:pPr>
              <w:jc w:val="center"/>
              <w:rPr>
                <w:rFonts w:ascii="Arial" w:hAnsi="Arial"/>
                <w:color w:val="auto"/>
                <w:sz w:val="20"/>
                <w:szCs w:val="20"/>
              </w:rPr>
            </w:pPr>
            <w:r w:rsidRPr="000F1D2C">
              <w:rPr>
                <w:color w:val="auto"/>
                <w:sz w:val="20"/>
                <w:szCs w:val="20"/>
              </w:rPr>
              <w:t>OFM</w:t>
            </w:r>
          </w:p>
        </w:tc>
      </w:tr>
    </w:tbl>
    <w:p w14:paraId="77B3FA86" w14:textId="77777777" w:rsidR="00C76473" w:rsidRPr="000F1D2C" w:rsidRDefault="00C76473">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8655F" w:rsidRPr="000F1D2C" w14:paraId="0002DA4C"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9EE29C" w14:textId="77777777" w:rsidR="0088655F" w:rsidRPr="000F1D2C" w:rsidRDefault="0088655F" w:rsidP="0088655F">
            <w:pPr>
              <w:pStyle w:val="Activties"/>
              <w:tabs>
                <w:tab w:val="clear" w:pos="720"/>
              </w:tabs>
              <w:spacing w:after="0"/>
              <w:ind w:left="864" w:hanging="864"/>
              <w:rPr>
                <w:color w:val="auto"/>
              </w:rPr>
            </w:pPr>
            <w:bookmarkStart w:id="26" w:name="_Toc29391624"/>
            <w:r w:rsidRPr="000F1D2C">
              <w:rPr>
                <w:color w:val="auto"/>
              </w:rPr>
              <w:lastRenderedPageBreak/>
              <w:t>REGISTRATION</w:t>
            </w:r>
            <w:r w:rsidR="005D3EF6" w:rsidRPr="000F1D2C">
              <w:rPr>
                <w:color w:val="auto"/>
              </w:rPr>
              <w:t>S</w:t>
            </w:r>
            <w:bookmarkEnd w:id="26"/>
          </w:p>
          <w:p w14:paraId="4068654C" w14:textId="77777777" w:rsidR="0088655F" w:rsidRPr="000F1D2C" w:rsidRDefault="0088655F" w:rsidP="0088655F">
            <w:pPr>
              <w:pStyle w:val="ActivityText"/>
              <w:ind w:left="871"/>
              <w:rPr>
                <w:color w:val="auto"/>
              </w:rPr>
            </w:pPr>
            <w:r w:rsidRPr="000F1D2C">
              <w:rPr>
                <w:color w:val="auto"/>
              </w:rPr>
              <w:t xml:space="preserve">The activity relating to the activity of registering or listing </w:t>
            </w:r>
            <w:r w:rsidR="00216337" w:rsidRPr="000F1D2C">
              <w:rPr>
                <w:color w:val="auto"/>
              </w:rPr>
              <w:t>of products</w:t>
            </w:r>
            <w:r w:rsidRPr="000F1D2C">
              <w:rPr>
                <w:color w:val="auto"/>
              </w:rPr>
              <w:t xml:space="preserve"> subject to regulation by the Department of Agriculture. </w:t>
            </w:r>
          </w:p>
        </w:tc>
      </w:tr>
      <w:tr w:rsidR="0088655F" w:rsidRPr="000F1D2C" w14:paraId="21EB6221" w14:textId="77777777" w:rsidTr="007D636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7D463E"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FC6794" w14:textId="77777777" w:rsidR="0088655F" w:rsidRPr="000F1D2C" w:rsidRDefault="0088655F" w:rsidP="0088655F">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1E8323"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20"/>
                <w:szCs w:val="20"/>
              </w:rPr>
              <w:t>RETENTION AND</w:t>
            </w:r>
          </w:p>
          <w:p w14:paraId="2B99A571"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6C9DB8"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88655F" w:rsidRPr="000F1D2C" w14:paraId="3E2D9BF1" w14:textId="77777777" w:rsidTr="007D636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204E00" w14:textId="77777777" w:rsidR="00FB0D74" w:rsidRPr="000F1D2C" w:rsidRDefault="002F46B3" w:rsidP="00FB0D74">
            <w:pPr>
              <w:spacing w:before="60" w:after="60"/>
              <w:jc w:val="center"/>
              <w:rPr>
                <w:color w:val="auto"/>
                <w:szCs w:val="22"/>
              </w:rPr>
            </w:pPr>
            <w:r w:rsidRPr="000F1D2C">
              <w:rPr>
                <w:color w:val="auto"/>
              </w:rPr>
              <w:t>12-09-68346</w:t>
            </w:r>
            <w:r w:rsidR="008B6005" w:rsidRPr="000F1D2C">
              <w:rPr>
                <w:color w:val="auto"/>
              </w:rPr>
              <w:fldChar w:fldCharType="begin"/>
            </w:r>
            <w:r w:rsidR="00072E5B" w:rsidRPr="000F1D2C">
              <w:rPr>
                <w:color w:val="auto"/>
              </w:rPr>
              <w:instrText xml:space="preserve"> XE "12-09-68346" </w:instrText>
            </w:r>
            <w:r w:rsidR="00072E5B" w:rsidRPr="000F1D2C">
              <w:rPr>
                <w:rFonts w:eastAsia="Calibri" w:cs="Times New Roman"/>
                <w:bCs/>
                <w:color w:val="auto"/>
                <w:szCs w:val="17"/>
              </w:rPr>
              <w:instrText xml:space="preserve">\f “dan” </w:instrText>
            </w:r>
            <w:r w:rsidR="008B6005" w:rsidRPr="000F1D2C">
              <w:rPr>
                <w:color w:val="auto"/>
              </w:rPr>
              <w:fldChar w:fldCharType="end"/>
            </w:r>
          </w:p>
          <w:p w14:paraId="185D30D1" w14:textId="77777777" w:rsidR="0088655F" w:rsidRPr="000F1D2C" w:rsidRDefault="00FB0D74" w:rsidP="003C6848">
            <w:pPr>
              <w:pStyle w:val="ActivityText"/>
              <w:ind w:left="0"/>
              <w:jc w:val="center"/>
              <w:rPr>
                <w:i w:val="0"/>
                <w:color w:val="auto"/>
              </w:rPr>
            </w:pPr>
            <w:r w:rsidRPr="000F1D2C">
              <w:rPr>
                <w:i w:val="0"/>
                <w:color w:val="auto"/>
                <w:szCs w:val="22"/>
              </w:rPr>
              <w:t xml:space="preserve">Rev. </w:t>
            </w:r>
            <w:r w:rsidR="003C6848" w:rsidRPr="007F5E86">
              <w:rPr>
                <w:i w:val="0"/>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267B19" w14:textId="77777777" w:rsidR="0088655F" w:rsidRPr="00413793" w:rsidRDefault="0088655F" w:rsidP="0088655F">
            <w:pPr>
              <w:spacing w:before="60" w:after="60"/>
              <w:ind w:left="13"/>
              <w:rPr>
                <w:rFonts w:asciiTheme="minorHAnsi" w:eastAsia="Times New Roman" w:hAnsiTheme="minorHAnsi"/>
                <w:b/>
                <w:i/>
                <w:color w:val="auto"/>
                <w:szCs w:val="22"/>
              </w:rPr>
            </w:pPr>
            <w:r w:rsidRPr="00413793">
              <w:rPr>
                <w:rFonts w:asciiTheme="minorHAnsi" w:eastAsia="Times New Roman" w:hAnsiTheme="minorHAnsi"/>
                <w:b/>
                <w:i/>
                <w:color w:val="auto"/>
                <w:szCs w:val="22"/>
              </w:rPr>
              <w:t xml:space="preserve">Registration/Exemption </w:t>
            </w:r>
            <w:r w:rsidR="007A40D1" w:rsidRPr="00413793">
              <w:rPr>
                <w:rFonts w:asciiTheme="minorHAnsi" w:eastAsia="Times New Roman" w:hAnsiTheme="minorHAnsi"/>
                <w:b/>
                <w:i/>
                <w:color w:val="auto"/>
                <w:szCs w:val="22"/>
              </w:rPr>
              <w:t>F</w:t>
            </w:r>
            <w:r w:rsidRPr="00413793">
              <w:rPr>
                <w:rFonts w:asciiTheme="minorHAnsi" w:eastAsia="Times New Roman" w:hAnsiTheme="minorHAnsi"/>
                <w:b/>
                <w:i/>
                <w:color w:val="auto"/>
                <w:szCs w:val="22"/>
              </w:rPr>
              <w:t>rom Registration Records</w:t>
            </w:r>
          </w:p>
          <w:p w14:paraId="414D3843" w14:textId="77777777" w:rsidR="0088655F" w:rsidRPr="00413793" w:rsidRDefault="0088655F" w:rsidP="0088655F">
            <w:pPr>
              <w:spacing w:before="60" w:after="60"/>
              <w:ind w:left="13"/>
              <w:rPr>
                <w:rFonts w:asciiTheme="minorHAnsi" w:eastAsia="Times New Roman" w:hAnsiTheme="minorHAnsi"/>
                <w:color w:val="auto"/>
                <w:szCs w:val="22"/>
              </w:rPr>
            </w:pPr>
            <w:r w:rsidRPr="00413793">
              <w:rPr>
                <w:rFonts w:asciiTheme="minorHAnsi" w:eastAsia="Times New Roman" w:hAnsiTheme="minorHAnsi"/>
                <w:color w:val="auto"/>
                <w:szCs w:val="22"/>
              </w:rPr>
              <w:t>Documents relating to registrations or exemptions from registration for entities or products subject to regulation by the Department of Agriculture.</w:t>
            </w:r>
            <w:r w:rsidR="00BD19A5" w:rsidRPr="00413793">
              <w:rPr>
                <w:rFonts w:asciiTheme="minorHAnsi" w:eastAsia="Times New Roman" w:hAnsiTheme="minorHAnsi"/>
                <w:color w:val="auto"/>
                <w:szCs w:val="22"/>
              </w:rPr>
              <w:t xml:space="preserve"> </w:t>
            </w:r>
            <w:r w:rsidR="008B6005" w:rsidRPr="00413793">
              <w:rPr>
                <w:rFonts w:asciiTheme="minorHAnsi" w:eastAsia="Times New Roman" w:hAnsiTheme="minorHAnsi"/>
                <w:color w:val="auto"/>
                <w:szCs w:val="22"/>
              </w:rPr>
              <w:fldChar w:fldCharType="begin"/>
            </w:r>
            <w:r w:rsidR="00BD19A5" w:rsidRPr="00413793">
              <w:rPr>
                <w:rFonts w:asciiTheme="minorHAnsi" w:eastAsia="Times New Roman" w:hAnsiTheme="minorHAnsi"/>
                <w:color w:val="auto"/>
                <w:szCs w:val="22"/>
              </w:rPr>
              <w:instrText xml:space="preserve"> XE "registration/exemption from registration" \f “subject” </w:instrText>
            </w:r>
            <w:r w:rsidR="008B6005" w:rsidRPr="00413793">
              <w:rPr>
                <w:rFonts w:asciiTheme="minorHAnsi" w:eastAsia="Times New Roman" w:hAnsiTheme="minorHAnsi"/>
                <w:color w:val="auto"/>
                <w:szCs w:val="22"/>
              </w:rPr>
              <w:fldChar w:fldCharType="end"/>
            </w:r>
          </w:p>
          <w:p w14:paraId="4A74356F" w14:textId="77777777" w:rsidR="0088655F" w:rsidRPr="00413793" w:rsidRDefault="0088655F" w:rsidP="0088655F">
            <w:pPr>
              <w:spacing w:before="60" w:after="60"/>
              <w:ind w:left="13"/>
              <w:rPr>
                <w:rFonts w:asciiTheme="minorHAnsi" w:eastAsia="Times New Roman" w:hAnsiTheme="minorHAnsi"/>
                <w:color w:val="auto"/>
                <w:szCs w:val="22"/>
              </w:rPr>
            </w:pPr>
            <w:r w:rsidRPr="00413793">
              <w:rPr>
                <w:rFonts w:asciiTheme="minorHAnsi" w:eastAsia="Times New Roman" w:hAnsiTheme="minorHAnsi"/>
                <w:color w:val="auto"/>
                <w:szCs w:val="22"/>
              </w:rPr>
              <w:t>Includes, but is not limited to:</w:t>
            </w:r>
          </w:p>
          <w:p w14:paraId="6732CE05"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Animal remedy registrations;</w:t>
            </w:r>
          </w:p>
          <w:p w14:paraId="231688D5"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Apiary registrations;</w:t>
            </w:r>
          </w:p>
          <w:p w14:paraId="328C2640"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Commercial feed and fertilizer products;</w:t>
            </w:r>
          </w:p>
          <w:p w14:paraId="45A43B0B" w14:textId="77777777" w:rsidR="00160B9E" w:rsidRPr="00413793" w:rsidRDefault="00160B9E"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Dairy nutrient management program registrations;</w:t>
            </w:r>
          </w:p>
          <w:p w14:paraId="4879EE03"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Exemptions and emergency exemptions;</w:t>
            </w:r>
          </w:p>
          <w:p w14:paraId="08ACBAD7"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Ingredient lists for products being registered (may be confidential);</w:t>
            </w:r>
          </w:p>
          <w:p w14:paraId="65888419" w14:textId="77777777" w:rsidR="00413793" w:rsidRPr="009D1507" w:rsidRDefault="00413793" w:rsidP="0088655F">
            <w:pPr>
              <w:pStyle w:val="ListParagraph"/>
              <w:numPr>
                <w:ilvl w:val="0"/>
                <w:numId w:val="31"/>
              </w:numPr>
              <w:spacing w:before="60" w:after="60"/>
              <w:rPr>
                <w:rFonts w:asciiTheme="minorHAnsi" w:eastAsia="Times New Roman" w:hAnsiTheme="minorHAnsi"/>
                <w:color w:val="auto"/>
                <w:szCs w:val="22"/>
              </w:rPr>
            </w:pPr>
            <w:r w:rsidRPr="009D1507">
              <w:rPr>
                <w:rFonts w:asciiTheme="minorHAnsi" w:eastAsia="Times New Roman" w:hAnsiTheme="minorHAnsi"/>
                <w:color w:val="auto"/>
                <w:szCs w:val="22"/>
              </w:rPr>
              <w:t>Organic material registrations</w:t>
            </w:r>
            <w:r w:rsidR="009D1507">
              <w:rPr>
                <w:rFonts w:asciiTheme="minorHAnsi" w:eastAsia="Times New Roman" w:hAnsiTheme="minorHAnsi"/>
                <w:color w:val="auto"/>
                <w:szCs w:val="22"/>
              </w:rPr>
              <w:t>;</w:t>
            </w:r>
          </w:p>
          <w:p w14:paraId="4140A38D"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Pesticide products;</w:t>
            </w:r>
          </w:p>
          <w:p w14:paraId="67CF2459" w14:textId="77777777" w:rsidR="0088655F" w:rsidRPr="009D1507"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Special local needs.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25927" w14:textId="77777777" w:rsidR="0088655F" w:rsidRPr="000F1D2C" w:rsidRDefault="0088655F" w:rsidP="0088655F">
            <w:pPr>
              <w:spacing w:before="60" w:after="60"/>
              <w:rPr>
                <w:b/>
                <w:bCs/>
                <w:color w:val="auto"/>
                <w:szCs w:val="17"/>
              </w:rPr>
            </w:pPr>
            <w:r w:rsidRPr="000F1D2C">
              <w:rPr>
                <w:b/>
                <w:bCs/>
                <w:color w:val="auto"/>
                <w:szCs w:val="17"/>
              </w:rPr>
              <w:t xml:space="preserve">Retain </w:t>
            </w:r>
            <w:r w:rsidRPr="000F1D2C">
              <w:rPr>
                <w:bCs/>
                <w:color w:val="auto"/>
                <w:szCs w:val="17"/>
              </w:rPr>
              <w:t>for 6 years after expiration or non-renewal of registration</w:t>
            </w:r>
          </w:p>
          <w:p w14:paraId="2512F972" w14:textId="77777777" w:rsidR="0088655F" w:rsidRPr="000F1D2C" w:rsidRDefault="0088655F" w:rsidP="0088655F">
            <w:pPr>
              <w:spacing w:before="60" w:after="60"/>
              <w:rPr>
                <w:bCs/>
                <w:i/>
                <w:color w:val="auto"/>
                <w:szCs w:val="17"/>
              </w:rPr>
            </w:pPr>
            <w:r w:rsidRPr="000F1D2C">
              <w:rPr>
                <w:bCs/>
                <w:i/>
                <w:color w:val="auto"/>
                <w:szCs w:val="17"/>
              </w:rPr>
              <w:t xml:space="preserve"> </w:t>
            </w:r>
            <w:r w:rsidR="00BD19A5" w:rsidRPr="000F1D2C">
              <w:rPr>
                <w:bCs/>
                <w:i/>
                <w:color w:val="auto"/>
                <w:szCs w:val="17"/>
              </w:rPr>
              <w:t xml:space="preserve"> </w:t>
            </w:r>
            <w:r w:rsidRPr="000F1D2C">
              <w:rPr>
                <w:bCs/>
                <w:i/>
                <w:color w:val="auto"/>
                <w:szCs w:val="17"/>
              </w:rPr>
              <w:t xml:space="preserve"> then</w:t>
            </w:r>
          </w:p>
          <w:p w14:paraId="63F860CE" w14:textId="77777777" w:rsidR="0088655F" w:rsidRPr="000F1D2C" w:rsidRDefault="0088655F" w:rsidP="0088655F">
            <w:pPr>
              <w:spacing w:before="60" w:after="60"/>
              <w:rPr>
                <w:b/>
                <w:bCs/>
                <w:color w:val="auto"/>
                <w:szCs w:val="17"/>
              </w:rPr>
            </w:pPr>
            <w:r w:rsidRPr="000F1D2C">
              <w:rPr>
                <w:b/>
                <w:bCs/>
                <w:color w:val="auto"/>
                <w:szCs w:val="17"/>
              </w:rPr>
              <w:t>Destroy</w:t>
            </w:r>
            <w:r w:rsidR="00363F4E"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A6A93C" w14:textId="77777777" w:rsidR="0088655F" w:rsidRPr="000F1D2C" w:rsidRDefault="00602CBD" w:rsidP="00216337">
            <w:pPr>
              <w:spacing w:before="60"/>
              <w:jc w:val="center"/>
              <w:rPr>
                <w:rFonts w:asciiTheme="minorHAnsi" w:hAnsiTheme="minorHAnsi"/>
                <w:sz w:val="20"/>
                <w:szCs w:val="20"/>
              </w:rPr>
            </w:pPr>
            <w:r w:rsidRPr="000F1D2C">
              <w:rPr>
                <w:rFonts w:asciiTheme="minorHAnsi" w:hAnsiTheme="minorHAnsi"/>
                <w:sz w:val="20"/>
                <w:szCs w:val="20"/>
              </w:rPr>
              <w:t>NON-ARCHIVAL</w:t>
            </w:r>
          </w:p>
          <w:p w14:paraId="76B739EF" w14:textId="77777777" w:rsidR="0088655F" w:rsidRPr="000F1D2C" w:rsidRDefault="00602CBD" w:rsidP="00602CBD">
            <w:pPr>
              <w:jc w:val="center"/>
              <w:rPr>
                <w:rFonts w:asciiTheme="minorHAnsi" w:hAnsiTheme="minorHAnsi"/>
                <w:b/>
                <w:szCs w:val="22"/>
              </w:rPr>
            </w:pPr>
            <w:r w:rsidRPr="000F1D2C">
              <w:rPr>
                <w:rFonts w:asciiTheme="minorHAnsi" w:hAnsiTheme="minorHAnsi"/>
                <w:b/>
                <w:szCs w:val="22"/>
              </w:rPr>
              <w:t>ESSENTIAL</w:t>
            </w:r>
            <w:r w:rsidR="008B6005" w:rsidRPr="000F1D2C">
              <w:rPr>
                <w:color w:val="auto"/>
                <w:szCs w:val="22"/>
              </w:rPr>
              <w:fldChar w:fldCharType="begin"/>
            </w:r>
            <w:r w:rsidR="00216337" w:rsidRPr="000F1D2C">
              <w:instrText xml:space="preserve"> XE "LICENSES, PERMITS AND REGISTRATIONS</w:instrText>
            </w:r>
            <w:r w:rsidR="00216337" w:rsidRPr="000F1D2C">
              <w:rPr>
                <w:color w:val="auto"/>
                <w:szCs w:val="22"/>
              </w:rPr>
              <w:instrText>:</w:instrText>
            </w:r>
            <w:r w:rsidR="00216337" w:rsidRPr="000F1D2C">
              <w:instrText>Licenses and Permits</w:instrText>
            </w:r>
            <w:r w:rsidR="00216337" w:rsidRPr="000F1D2C">
              <w:rPr>
                <w:color w:val="auto"/>
                <w:szCs w:val="22"/>
              </w:rPr>
              <w:instrText>:</w:instrText>
            </w:r>
            <w:r w:rsidR="00216337" w:rsidRPr="000F1D2C">
              <w:instrText>Registration/Exemption From Registration Records” \f "essential</w:instrText>
            </w:r>
            <w:r w:rsidR="00216337" w:rsidRPr="000F1D2C">
              <w:rPr>
                <w:color w:val="auto"/>
                <w:szCs w:val="22"/>
              </w:rPr>
              <w:instrText xml:space="preserve">" </w:instrText>
            </w:r>
            <w:r w:rsidR="008B6005" w:rsidRPr="000F1D2C">
              <w:rPr>
                <w:color w:val="auto"/>
                <w:szCs w:val="22"/>
              </w:rPr>
              <w:fldChar w:fldCharType="end"/>
            </w:r>
          </w:p>
          <w:p w14:paraId="3F6DA5E9" w14:textId="77777777" w:rsidR="00B15E47" w:rsidRPr="00B15E47" w:rsidRDefault="00B15E47" w:rsidP="00B15E47">
            <w:pPr>
              <w:jc w:val="center"/>
              <w:rPr>
                <w:b/>
                <w:color w:val="auto"/>
                <w:sz w:val="16"/>
                <w:szCs w:val="16"/>
              </w:rPr>
            </w:pPr>
            <w:r w:rsidRPr="00BE0E74">
              <w:rPr>
                <w:b/>
                <w:color w:val="auto"/>
                <w:sz w:val="16"/>
                <w:szCs w:val="16"/>
              </w:rPr>
              <w:t>(for Disaster Recovery</w:t>
            </w:r>
            <w:r>
              <w:rPr>
                <w:b/>
                <w:color w:val="auto"/>
                <w:sz w:val="16"/>
                <w:szCs w:val="16"/>
              </w:rPr>
              <w:t>)</w:t>
            </w:r>
          </w:p>
          <w:p w14:paraId="6E368F8A" w14:textId="77777777" w:rsidR="0088655F" w:rsidRPr="000F1D2C" w:rsidRDefault="0088655F" w:rsidP="00216337">
            <w:pPr>
              <w:jc w:val="center"/>
              <w:rPr>
                <w:rFonts w:asciiTheme="minorHAnsi" w:eastAsia="Times New Roman" w:hAnsiTheme="minorHAnsi"/>
                <w:b/>
                <w:color w:val="auto"/>
                <w:szCs w:val="22"/>
              </w:rPr>
            </w:pPr>
            <w:r w:rsidRPr="000F1D2C">
              <w:rPr>
                <w:color w:val="auto"/>
                <w:sz w:val="20"/>
                <w:szCs w:val="20"/>
              </w:rPr>
              <w:t>OFM</w:t>
            </w:r>
          </w:p>
        </w:tc>
      </w:tr>
    </w:tbl>
    <w:p w14:paraId="76C43B4C" w14:textId="77777777" w:rsidR="0088655F" w:rsidRPr="000F1D2C" w:rsidRDefault="0088655F" w:rsidP="00453DDC">
      <w:pPr>
        <w:rPr>
          <w:color w:val="auto"/>
        </w:rPr>
      </w:pPr>
    </w:p>
    <w:p w14:paraId="6123CF23" w14:textId="77777777" w:rsidR="002B4138" w:rsidRPr="000F1D2C" w:rsidRDefault="002B4138" w:rsidP="00453DDC">
      <w:pPr>
        <w:rPr>
          <w:color w:val="auto"/>
        </w:rPr>
      </w:pPr>
    </w:p>
    <w:p w14:paraId="35CE6DB9" w14:textId="77777777" w:rsidR="009B4A3A" w:rsidRPr="000F1D2C" w:rsidRDefault="009B4A3A" w:rsidP="00453DDC">
      <w:pPr>
        <w:rPr>
          <w:color w:val="auto"/>
        </w:rPr>
        <w:sectPr w:rsidR="009B4A3A" w:rsidRPr="000F1D2C" w:rsidSect="00220E22">
          <w:footerReference w:type="default" r:id="rId21"/>
          <w:pgSz w:w="15840" w:h="12240" w:orient="landscape" w:code="1"/>
          <w:pgMar w:top="1080" w:right="720" w:bottom="1080" w:left="720" w:header="1080" w:footer="720" w:gutter="0"/>
          <w:cols w:space="720"/>
          <w:docGrid w:linePitch="360"/>
        </w:sectPr>
      </w:pPr>
    </w:p>
    <w:p w14:paraId="4B541D49" w14:textId="77777777" w:rsidR="003E650C" w:rsidRPr="000F1D2C" w:rsidRDefault="00D65421" w:rsidP="003E650C">
      <w:pPr>
        <w:pStyle w:val="Functions"/>
        <w:rPr>
          <w:color w:val="auto"/>
        </w:rPr>
      </w:pPr>
      <w:bookmarkStart w:id="27" w:name="_Toc29391625"/>
      <w:r w:rsidRPr="000F1D2C">
        <w:rPr>
          <w:color w:val="auto"/>
        </w:rPr>
        <w:lastRenderedPageBreak/>
        <w:t>PESTICIDE</w:t>
      </w:r>
      <w:r w:rsidR="00B30D3E" w:rsidRPr="000F1D2C">
        <w:rPr>
          <w:color w:val="auto"/>
        </w:rPr>
        <w:t xml:space="preserve"> AND NUTRIENT</w:t>
      </w:r>
      <w:r w:rsidRPr="000F1D2C">
        <w:rPr>
          <w:color w:val="auto"/>
        </w:rPr>
        <w:t xml:space="preserve"> MANAGEMENT</w:t>
      </w:r>
      <w:bookmarkEnd w:id="27"/>
    </w:p>
    <w:p w14:paraId="74F45381" w14:textId="77777777" w:rsidR="003E650C" w:rsidRPr="000F1D2C" w:rsidRDefault="003E650C" w:rsidP="003E650C">
      <w:pPr>
        <w:overflowPunct w:val="0"/>
        <w:autoSpaceDE w:val="0"/>
        <w:autoSpaceDN w:val="0"/>
        <w:adjustRightInd w:val="0"/>
        <w:spacing w:after="120"/>
        <w:textAlignment w:val="baseline"/>
        <w:rPr>
          <w:color w:val="auto"/>
        </w:rPr>
      </w:pPr>
      <w:r w:rsidRPr="000F1D2C">
        <w:rPr>
          <w:color w:val="auto"/>
        </w:rPr>
        <w:t xml:space="preserve">This section covers records relating </w:t>
      </w:r>
      <w:r w:rsidR="00D65421" w:rsidRPr="000F1D2C">
        <w:rPr>
          <w:color w:val="auto"/>
        </w:rPr>
        <w:t>to the application/monitoring/regulation of pesticides</w:t>
      </w:r>
      <w:r w:rsidR="008D03AF" w:rsidRPr="000F1D2C">
        <w:rPr>
          <w:color w:val="auto"/>
        </w:rPr>
        <w:t xml:space="preserve"> and </w:t>
      </w:r>
      <w:r w:rsidR="00F12989" w:rsidRPr="000F1D2C">
        <w:rPr>
          <w:color w:val="auto"/>
        </w:rPr>
        <w:t xml:space="preserve">livestock </w:t>
      </w:r>
      <w:r w:rsidR="008D03AF" w:rsidRPr="000F1D2C">
        <w:rPr>
          <w:color w:val="auto"/>
        </w:rPr>
        <w:t>nutrients</w:t>
      </w:r>
      <w:r w:rsidR="00D65421" w:rsidRPr="000F1D2C">
        <w:rPr>
          <w:color w:val="auto"/>
        </w:rPr>
        <w:t xml:space="preserve"> in the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27770" w:rsidRPr="000F1D2C" w14:paraId="0B7F5CCE"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3481D5" w14:textId="77777777" w:rsidR="008D03AF" w:rsidRPr="000F1D2C" w:rsidRDefault="008D03AF" w:rsidP="008D03AF">
            <w:pPr>
              <w:pStyle w:val="Activties"/>
              <w:tabs>
                <w:tab w:val="clear" w:pos="720"/>
              </w:tabs>
              <w:spacing w:after="0"/>
              <w:ind w:left="864" w:hanging="864"/>
              <w:rPr>
                <w:color w:val="auto"/>
              </w:rPr>
            </w:pPr>
            <w:bookmarkStart w:id="28" w:name="_Toc29391626"/>
            <w:r w:rsidRPr="000F1D2C">
              <w:rPr>
                <w:color w:val="auto"/>
              </w:rPr>
              <w:t>PESTICIDE APPLICATION/PEST INSPECTION LICENSING</w:t>
            </w:r>
            <w:bookmarkEnd w:id="28"/>
          </w:p>
          <w:p w14:paraId="6565BFE3" w14:textId="77777777" w:rsidR="00A27770" w:rsidRPr="000F1D2C" w:rsidRDefault="008D03AF" w:rsidP="008D03AF">
            <w:pPr>
              <w:pStyle w:val="ActivityText"/>
              <w:ind w:left="871"/>
              <w:rPr>
                <w:color w:val="auto"/>
              </w:rPr>
            </w:pPr>
            <w:r w:rsidRPr="000F1D2C">
              <w:rPr>
                <w:color w:val="auto"/>
              </w:rPr>
              <w:t>The activity relating to the licensing of individuals for the application of pesticides and performing pest inspections.</w:t>
            </w:r>
          </w:p>
        </w:tc>
      </w:tr>
      <w:tr w:rsidR="00A27770" w:rsidRPr="000F1D2C" w14:paraId="3895418D" w14:textId="77777777" w:rsidTr="007D636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180F8C"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936FE" w14:textId="77777777" w:rsidR="00A27770" w:rsidRPr="000F1D2C" w:rsidRDefault="00A27770" w:rsidP="00A27770">
            <w:pPr>
              <w:jc w:val="center"/>
              <w:rPr>
                <w:rFonts w:eastAsia="Calibri" w:cs="Times New Roman"/>
                <w:b/>
                <w:bCs/>
                <w:color w:val="auto"/>
                <w:sz w:val="20"/>
                <w:szCs w:val="20"/>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5F6C8A"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20"/>
                <w:szCs w:val="20"/>
              </w:rPr>
              <w:t xml:space="preserve">RETENTION AND </w:t>
            </w:r>
          </w:p>
          <w:p w14:paraId="57D3C1CC"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BE9CE0"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8D03AF" w:rsidRPr="000F1D2C" w14:paraId="4950E677" w14:textId="77777777" w:rsidTr="0072279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008195" w14:textId="77777777" w:rsidR="008D03AF" w:rsidRPr="000F1D2C" w:rsidRDefault="008D03AF" w:rsidP="008D03AF">
            <w:pPr>
              <w:pStyle w:val="TableText-AllOther"/>
              <w:rPr>
                <w:lang w:val="en-US"/>
              </w:rPr>
            </w:pPr>
            <w:r w:rsidRPr="000F1D2C">
              <w:rPr>
                <w:lang w:val="en-US"/>
              </w:rPr>
              <w:t>92-08-51197</w:t>
            </w:r>
            <w:r w:rsidR="008B6005" w:rsidRPr="000F1D2C">
              <w:rPr>
                <w:lang w:val="en-US"/>
              </w:rPr>
              <w:fldChar w:fldCharType="begin"/>
            </w:r>
            <w:r w:rsidRPr="000F1D2C">
              <w:rPr>
                <w:lang w:val="en-US"/>
              </w:rPr>
              <w:instrText xml:space="preserve"> XE "92-08-51197" \f “dan”</w:instrText>
            </w:r>
            <w:r w:rsidR="008B6005" w:rsidRPr="000F1D2C">
              <w:rPr>
                <w:lang w:val="en-US"/>
              </w:rPr>
              <w:fldChar w:fldCharType="end"/>
            </w:r>
          </w:p>
          <w:p w14:paraId="1B781649" w14:textId="77777777" w:rsidR="008D03AF" w:rsidRPr="000F1D2C" w:rsidRDefault="008D03AF" w:rsidP="005D3118">
            <w:pPr>
              <w:pStyle w:val="TableText-AllOther"/>
              <w:rPr>
                <w:lang w:val="en-US"/>
              </w:rPr>
            </w:pPr>
            <w:r w:rsidRPr="000F1D2C">
              <w:rPr>
                <w:lang w:val="en-US"/>
              </w:rPr>
              <w:t xml:space="preserve">Rev. </w:t>
            </w:r>
            <w:r w:rsidR="005D3118">
              <w:rPr>
                <w:lang w:val="en-US"/>
              </w:rPr>
              <w:t>6</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FBAA3C" w14:textId="77777777" w:rsidR="008D03AF" w:rsidRPr="000F1D2C" w:rsidRDefault="008D03AF" w:rsidP="008D03AF">
            <w:pPr>
              <w:spacing w:before="60" w:after="60"/>
              <w:rPr>
                <w:rFonts w:asciiTheme="minorHAnsi" w:hAnsiTheme="minorHAnsi"/>
                <w:b/>
                <w:bCs/>
                <w:i/>
                <w:color w:val="auto"/>
                <w:szCs w:val="22"/>
              </w:rPr>
            </w:pPr>
            <w:r w:rsidRPr="000F1D2C">
              <w:rPr>
                <w:rFonts w:asciiTheme="minorHAnsi" w:hAnsiTheme="minorHAnsi"/>
                <w:b/>
                <w:bCs/>
                <w:i/>
                <w:color w:val="auto"/>
                <w:szCs w:val="22"/>
              </w:rPr>
              <w:t>Pest/Pesticide License Renewals – Successful</w:t>
            </w:r>
          </w:p>
          <w:p w14:paraId="19BEB716"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 xml:space="preserve">Documents relating to the renewal of pest inspection or pesticide licenses, NOT including the initial application file. </w:t>
            </w:r>
            <w:r w:rsidR="008B6005" w:rsidRPr="000F1D2C">
              <w:rPr>
                <w:rFonts w:asciiTheme="minorHAnsi" w:hAnsiTheme="minorHAnsi"/>
                <w:bCs/>
                <w:color w:val="auto"/>
                <w:szCs w:val="22"/>
              </w:rPr>
              <w:fldChar w:fldCharType="begin"/>
            </w:r>
            <w:r w:rsidRPr="000F1D2C">
              <w:rPr>
                <w:rFonts w:asciiTheme="minorHAnsi" w:hAnsiTheme="minorHAnsi"/>
                <w:bCs/>
                <w:color w:val="auto"/>
                <w:szCs w:val="22"/>
              </w:rPr>
              <w:instrText xml:space="preserve"> XE "pest/pesticide license renewals" \f “subject” </w:instrText>
            </w:r>
            <w:r w:rsidR="008B6005" w:rsidRPr="000F1D2C">
              <w:rPr>
                <w:rFonts w:asciiTheme="minorHAnsi" w:hAnsiTheme="minorHAnsi"/>
                <w:bCs/>
                <w:color w:val="auto"/>
                <w:szCs w:val="22"/>
              </w:rPr>
              <w:fldChar w:fldCharType="end"/>
            </w:r>
          </w:p>
          <w:p w14:paraId="44828110"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5D9E13E2" w14:textId="77777777" w:rsidR="008D03AF" w:rsidRPr="000F1D2C" w:rsidRDefault="008D03AF" w:rsidP="008D03AF">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Renewal notices and related correspondence;</w:t>
            </w:r>
          </w:p>
          <w:p w14:paraId="146DB379" w14:textId="77777777" w:rsidR="008D03AF" w:rsidRPr="000F1D2C" w:rsidRDefault="008D03AF" w:rsidP="008D03AF">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Renewal applications.</w:t>
            </w:r>
          </w:p>
          <w:p w14:paraId="4F8AF1C9" w14:textId="77777777" w:rsidR="008D03AF" w:rsidRPr="00D72F5C" w:rsidRDefault="008D03AF" w:rsidP="008D03AF">
            <w:pPr>
              <w:spacing w:before="60" w:after="60"/>
              <w:rPr>
                <w:rFonts w:asciiTheme="minorHAnsi" w:hAnsiTheme="minorHAnsi"/>
                <w:b/>
                <w:bCs/>
                <w:i/>
                <w:color w:val="auto"/>
                <w:sz w:val="21"/>
                <w:szCs w:val="21"/>
              </w:rPr>
            </w:pPr>
            <w:r w:rsidRPr="00D72F5C">
              <w:rPr>
                <w:rFonts w:asciiTheme="minorHAnsi" w:hAnsiTheme="minorHAnsi"/>
                <w:bCs/>
                <w:i/>
                <w:color w:val="auto"/>
                <w:sz w:val="21"/>
                <w:szCs w:val="21"/>
              </w:rPr>
              <w:t>Note: Original license applications are covered under Licenses/Permits – Applications and Renewals (DAN 12-09-68344).</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6A9B24" w14:textId="77777777" w:rsidR="008D03AF" w:rsidRPr="000F1D2C" w:rsidRDefault="008D03AF" w:rsidP="008D03AF">
            <w:pPr>
              <w:spacing w:before="60" w:after="60"/>
              <w:rPr>
                <w:bCs/>
                <w:color w:val="auto"/>
                <w:szCs w:val="17"/>
              </w:rPr>
            </w:pPr>
            <w:r w:rsidRPr="0000019E">
              <w:rPr>
                <w:b/>
                <w:bCs/>
                <w:color w:val="auto"/>
                <w:szCs w:val="17"/>
              </w:rPr>
              <w:t xml:space="preserve">Retain </w:t>
            </w:r>
            <w:r w:rsidRPr="0000019E">
              <w:rPr>
                <w:bCs/>
                <w:color w:val="auto"/>
                <w:szCs w:val="17"/>
              </w:rPr>
              <w:t>for 2 years after</w:t>
            </w:r>
            <w:r w:rsidR="000A395E" w:rsidRPr="0000019E">
              <w:rPr>
                <w:bCs/>
                <w:color w:val="auto"/>
                <w:szCs w:val="17"/>
              </w:rPr>
              <w:t xml:space="preserve"> expiration or non-renewal of</w:t>
            </w:r>
            <w:r w:rsidRPr="0000019E">
              <w:rPr>
                <w:bCs/>
                <w:color w:val="auto"/>
                <w:szCs w:val="17"/>
              </w:rPr>
              <w:t xml:space="preserve"> </w:t>
            </w:r>
            <w:r w:rsidR="000A395E" w:rsidRPr="0000019E">
              <w:rPr>
                <w:bCs/>
                <w:color w:val="auto"/>
                <w:szCs w:val="17"/>
              </w:rPr>
              <w:t>license</w:t>
            </w:r>
          </w:p>
          <w:p w14:paraId="34CE75DE" w14:textId="77777777" w:rsidR="008D03AF" w:rsidRPr="00E36B1E" w:rsidRDefault="008D03AF" w:rsidP="008D03AF">
            <w:pPr>
              <w:spacing w:before="60" w:after="60"/>
              <w:rPr>
                <w:bCs/>
                <w:i/>
                <w:color w:val="auto"/>
                <w:szCs w:val="17"/>
              </w:rPr>
            </w:pPr>
            <w:r w:rsidRPr="000F1D2C">
              <w:rPr>
                <w:bCs/>
                <w:color w:val="auto"/>
                <w:szCs w:val="17"/>
              </w:rPr>
              <w:t xml:space="preserve">   </w:t>
            </w:r>
            <w:r w:rsidRPr="00E36B1E">
              <w:rPr>
                <w:bCs/>
                <w:i/>
                <w:color w:val="auto"/>
                <w:szCs w:val="17"/>
              </w:rPr>
              <w:t>then</w:t>
            </w:r>
          </w:p>
          <w:p w14:paraId="6F8C8B8E" w14:textId="77777777" w:rsidR="008D03AF" w:rsidRPr="000F1D2C" w:rsidRDefault="008D03AF" w:rsidP="008D03AF">
            <w:pPr>
              <w:spacing w:before="60" w:after="60"/>
              <w:rPr>
                <w:b/>
                <w:bCs/>
                <w:color w:val="auto"/>
                <w:szCs w:val="17"/>
              </w:rPr>
            </w:pPr>
            <w:r w:rsidRPr="000F1D2C">
              <w:rPr>
                <w:b/>
                <w:bCs/>
                <w:color w:val="auto"/>
                <w:szCs w:val="17"/>
              </w:rPr>
              <w:t>Destroy</w:t>
            </w:r>
            <w:r w:rsidRPr="00D72F5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DD2B27B" w14:textId="77777777" w:rsidR="008D03AF" w:rsidRPr="000F1D2C" w:rsidRDefault="008D03AF" w:rsidP="008D03AF">
            <w:pPr>
              <w:spacing w:before="60"/>
              <w:jc w:val="center"/>
              <w:rPr>
                <w:rFonts w:asciiTheme="minorHAnsi" w:hAnsiTheme="minorHAnsi"/>
                <w:sz w:val="20"/>
                <w:szCs w:val="20"/>
              </w:rPr>
            </w:pPr>
            <w:r w:rsidRPr="000F1D2C">
              <w:rPr>
                <w:rFonts w:asciiTheme="minorHAnsi" w:hAnsiTheme="minorHAnsi"/>
                <w:sz w:val="20"/>
                <w:szCs w:val="20"/>
              </w:rPr>
              <w:t>NON-ARCHIVAL</w:t>
            </w:r>
          </w:p>
          <w:p w14:paraId="1716081B" w14:textId="0E0F5778" w:rsidR="008D03AF" w:rsidRPr="000F1D2C" w:rsidRDefault="008D03AF" w:rsidP="00181D1D">
            <w:pPr>
              <w:jc w:val="center"/>
              <w:rPr>
                <w:rFonts w:asciiTheme="minorHAnsi" w:hAnsiTheme="minorHAnsi"/>
                <w:sz w:val="20"/>
                <w:szCs w:val="20"/>
              </w:rPr>
            </w:pPr>
            <w:r w:rsidRPr="00D72F5C">
              <w:rPr>
                <w:rFonts w:asciiTheme="minorHAnsi" w:hAnsiTheme="minorHAnsi"/>
                <w:b/>
                <w:szCs w:val="22"/>
              </w:rPr>
              <w:t>ESSENTIAL</w:t>
            </w:r>
            <w:r w:rsidR="008B6005" w:rsidRPr="000F1D2C">
              <w:rPr>
                <w:rFonts w:asciiTheme="minorHAnsi" w:hAnsiTheme="minorHAnsi"/>
                <w:sz w:val="20"/>
                <w:szCs w:val="20"/>
              </w:rPr>
              <w:fldChar w:fldCharType="begin"/>
            </w:r>
            <w:r w:rsidRPr="000F1D2C">
              <w:rPr>
                <w:rFonts w:asciiTheme="minorHAnsi" w:hAnsiTheme="minorHAnsi"/>
                <w:sz w:val="20"/>
                <w:szCs w:val="20"/>
              </w:rPr>
              <w:instrText xml:space="preserve"> XE "PESTICIDE</w:instrText>
            </w:r>
            <w:r w:rsidR="00185AF4">
              <w:rPr>
                <w:rFonts w:asciiTheme="minorHAnsi" w:hAnsiTheme="minorHAnsi"/>
                <w:sz w:val="20"/>
                <w:szCs w:val="20"/>
              </w:rPr>
              <w:instrText xml:space="preserve"> AND NUTRIENT</w:instrText>
            </w:r>
            <w:r w:rsidRPr="000F1D2C">
              <w:rPr>
                <w:rFonts w:asciiTheme="minorHAnsi" w:hAnsiTheme="minorHAnsi"/>
                <w:sz w:val="20"/>
                <w:szCs w:val="20"/>
              </w:rPr>
              <w:instrText xml:space="preserve"> MANAGEMENT:Pesticide Application/Pest Inspection Licensing:Pest/Pesticide License Renewals – Successful” \f "essential" </w:instrText>
            </w:r>
            <w:r w:rsidR="008B6005" w:rsidRPr="000F1D2C">
              <w:rPr>
                <w:rFonts w:asciiTheme="minorHAnsi" w:hAnsiTheme="minorHAnsi"/>
                <w:sz w:val="20"/>
                <w:szCs w:val="20"/>
              </w:rPr>
              <w:fldChar w:fldCharType="end"/>
            </w:r>
          </w:p>
          <w:p w14:paraId="6C829F3A" w14:textId="77777777" w:rsidR="00B15E47" w:rsidRPr="00B15E47" w:rsidRDefault="00B15E47" w:rsidP="00B15E47">
            <w:pPr>
              <w:jc w:val="center"/>
              <w:rPr>
                <w:b/>
                <w:color w:val="auto"/>
                <w:sz w:val="16"/>
                <w:szCs w:val="16"/>
              </w:rPr>
            </w:pPr>
            <w:r>
              <w:rPr>
                <w:b/>
                <w:color w:val="auto"/>
                <w:sz w:val="16"/>
                <w:szCs w:val="16"/>
              </w:rPr>
              <w:t>(for Disaster Recovery)</w:t>
            </w:r>
          </w:p>
          <w:p w14:paraId="4341AB2E" w14:textId="77777777" w:rsidR="008D03AF" w:rsidRPr="000F1D2C" w:rsidRDefault="008D03AF" w:rsidP="00181D1D">
            <w:pPr>
              <w:jc w:val="center"/>
              <w:rPr>
                <w:rFonts w:asciiTheme="minorHAnsi" w:hAnsiTheme="minorHAnsi"/>
                <w:sz w:val="20"/>
                <w:szCs w:val="20"/>
              </w:rPr>
            </w:pPr>
            <w:r w:rsidRPr="000F1D2C">
              <w:rPr>
                <w:rFonts w:asciiTheme="minorHAnsi" w:hAnsiTheme="minorHAnsi"/>
                <w:sz w:val="20"/>
                <w:szCs w:val="20"/>
              </w:rPr>
              <w:t>OPR</w:t>
            </w:r>
          </w:p>
        </w:tc>
      </w:tr>
      <w:tr w:rsidR="008D03AF" w:rsidRPr="000F1D2C" w14:paraId="0207CC50" w14:textId="77777777" w:rsidTr="0072279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A64C81" w14:textId="77777777" w:rsidR="008D03AF" w:rsidRPr="000F1D2C" w:rsidRDefault="008D03AF" w:rsidP="008D03AF">
            <w:pPr>
              <w:pStyle w:val="TableText-AllOther"/>
              <w:rPr>
                <w:lang w:val="en-US"/>
              </w:rPr>
            </w:pPr>
            <w:r w:rsidRPr="000F1D2C">
              <w:rPr>
                <w:lang w:val="en-US"/>
              </w:rPr>
              <w:t>92-08-51195</w:t>
            </w:r>
            <w:r w:rsidR="008B6005" w:rsidRPr="000F1D2C">
              <w:rPr>
                <w:lang w:val="en-US"/>
              </w:rPr>
              <w:fldChar w:fldCharType="begin"/>
            </w:r>
            <w:r w:rsidRPr="000F1D2C">
              <w:rPr>
                <w:lang w:val="en-US"/>
              </w:rPr>
              <w:instrText xml:space="preserve"> XE "92-08-51195" \f “dan”</w:instrText>
            </w:r>
            <w:r w:rsidR="008B6005" w:rsidRPr="000F1D2C">
              <w:rPr>
                <w:lang w:val="en-US"/>
              </w:rPr>
              <w:fldChar w:fldCharType="end"/>
            </w:r>
          </w:p>
          <w:p w14:paraId="69D1D291" w14:textId="77777777" w:rsidR="008D03AF" w:rsidRPr="000F1D2C" w:rsidRDefault="008D03AF" w:rsidP="008D03AF">
            <w:pPr>
              <w:pStyle w:val="TableText-AllOther"/>
              <w:rPr>
                <w:lang w:val="en-US"/>
              </w:rPr>
            </w:pPr>
            <w:r w:rsidRPr="000F1D2C">
              <w:rPr>
                <w:lang w:val="en-US"/>
              </w:rPr>
              <w:t xml:space="preserve">Rev. </w:t>
            </w:r>
            <w:r w:rsidR="0093539F">
              <w:rPr>
                <w:lang w:val="en-US"/>
              </w:rPr>
              <w:t>3</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87FF7C" w14:textId="77777777" w:rsidR="008D03AF" w:rsidRPr="000F1D2C" w:rsidRDefault="008D03AF" w:rsidP="008D03AF">
            <w:pPr>
              <w:spacing w:before="60" w:after="60"/>
              <w:rPr>
                <w:rFonts w:asciiTheme="minorHAnsi" w:hAnsiTheme="minorHAnsi"/>
                <w:b/>
                <w:bCs/>
                <w:i/>
                <w:color w:val="auto"/>
                <w:szCs w:val="22"/>
              </w:rPr>
            </w:pPr>
            <w:r w:rsidRPr="000F1D2C">
              <w:rPr>
                <w:rFonts w:asciiTheme="minorHAnsi" w:hAnsiTheme="minorHAnsi"/>
                <w:b/>
                <w:bCs/>
                <w:i/>
                <w:color w:val="auto"/>
                <w:szCs w:val="22"/>
              </w:rPr>
              <w:t>Pest/Pesticide License Renewals – Unsuccessful</w:t>
            </w:r>
          </w:p>
          <w:p w14:paraId="496106B9"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Provides a record of those individuals who, through testing, did not qualify for the State of Washington certification or renewal for which they applied.</w:t>
            </w:r>
            <w:r w:rsidR="008B6005" w:rsidRPr="000F1D2C">
              <w:rPr>
                <w:rFonts w:asciiTheme="minorHAnsi" w:hAnsiTheme="minorHAnsi"/>
                <w:bCs/>
                <w:color w:val="auto"/>
                <w:szCs w:val="22"/>
              </w:rPr>
              <w:fldChar w:fldCharType="begin"/>
            </w:r>
            <w:r w:rsidRPr="000F1D2C">
              <w:rPr>
                <w:rFonts w:asciiTheme="minorHAnsi" w:hAnsiTheme="minorHAnsi"/>
                <w:bCs/>
                <w:color w:val="auto"/>
                <w:szCs w:val="22"/>
              </w:rPr>
              <w:instrText xml:space="preserve"> XE "pest/pesticide license renewals" \f “subject” </w:instrText>
            </w:r>
            <w:r w:rsidR="008B6005" w:rsidRPr="000F1D2C">
              <w:rPr>
                <w:rFonts w:asciiTheme="minorHAnsi" w:hAnsiTheme="minorHAnsi"/>
                <w:bCs/>
                <w:color w:val="auto"/>
                <w:szCs w:val="22"/>
              </w:rPr>
              <w:fldChar w:fldCharType="end"/>
            </w:r>
          </w:p>
          <w:p w14:paraId="2A4BB668" w14:textId="77777777" w:rsidR="008D03AF" w:rsidRPr="00D72F5C" w:rsidRDefault="008D03AF" w:rsidP="008D03AF">
            <w:pPr>
              <w:spacing w:before="60" w:after="60"/>
              <w:rPr>
                <w:rFonts w:asciiTheme="minorHAnsi" w:hAnsiTheme="minorHAnsi"/>
                <w:b/>
                <w:bCs/>
                <w:i/>
                <w:color w:val="auto"/>
                <w:sz w:val="21"/>
                <w:szCs w:val="21"/>
              </w:rPr>
            </w:pPr>
            <w:r w:rsidRPr="0000019E">
              <w:rPr>
                <w:rFonts w:asciiTheme="minorHAnsi" w:hAnsiTheme="minorHAnsi"/>
                <w:bCs/>
                <w:i/>
                <w:color w:val="auto"/>
                <w:sz w:val="21"/>
                <w:szCs w:val="21"/>
              </w:rPr>
              <w:t>Note: Original license applications are covered under Licenses/Permits</w:t>
            </w:r>
            <w:r w:rsidR="00F36207" w:rsidRPr="0000019E">
              <w:rPr>
                <w:rFonts w:asciiTheme="minorHAnsi" w:hAnsiTheme="minorHAnsi"/>
                <w:bCs/>
                <w:i/>
                <w:color w:val="auto"/>
                <w:sz w:val="21"/>
                <w:szCs w:val="21"/>
              </w:rPr>
              <w:t xml:space="preserve"> Issued</w:t>
            </w:r>
            <w:r w:rsidRPr="0000019E">
              <w:rPr>
                <w:rFonts w:asciiTheme="minorHAnsi" w:hAnsiTheme="minorHAnsi"/>
                <w:bCs/>
                <w:i/>
                <w:color w:val="auto"/>
                <w:sz w:val="21"/>
                <w:szCs w:val="21"/>
              </w:rPr>
              <w:t xml:space="preserve"> – Applications and Renewals (DAN 12-09-68344).</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A18D65" w14:textId="77777777" w:rsidR="008D03AF" w:rsidRPr="000F1D2C" w:rsidRDefault="008D03AF" w:rsidP="008D03AF">
            <w:pPr>
              <w:spacing w:before="60" w:after="60"/>
              <w:rPr>
                <w:bCs/>
                <w:color w:val="auto"/>
                <w:szCs w:val="17"/>
              </w:rPr>
            </w:pPr>
            <w:r w:rsidRPr="000F1D2C">
              <w:rPr>
                <w:b/>
                <w:bCs/>
                <w:color w:val="auto"/>
                <w:szCs w:val="17"/>
              </w:rPr>
              <w:t xml:space="preserve">Retain </w:t>
            </w:r>
            <w:r w:rsidRPr="000F1D2C">
              <w:rPr>
                <w:bCs/>
                <w:color w:val="auto"/>
                <w:szCs w:val="17"/>
              </w:rPr>
              <w:t>for 2 years after unsuccessful attempt</w:t>
            </w:r>
          </w:p>
          <w:p w14:paraId="11BA3ED3" w14:textId="77777777" w:rsidR="008D03AF" w:rsidRPr="00E36B1E" w:rsidRDefault="008D03AF" w:rsidP="008D03AF">
            <w:pPr>
              <w:spacing w:before="60" w:after="60"/>
              <w:rPr>
                <w:bCs/>
                <w:i/>
                <w:color w:val="auto"/>
                <w:szCs w:val="17"/>
              </w:rPr>
            </w:pPr>
            <w:r w:rsidRPr="000F1D2C">
              <w:rPr>
                <w:bCs/>
                <w:color w:val="auto"/>
                <w:szCs w:val="17"/>
              </w:rPr>
              <w:t xml:space="preserve">   </w:t>
            </w:r>
            <w:r w:rsidRPr="00E36B1E">
              <w:rPr>
                <w:bCs/>
                <w:i/>
                <w:color w:val="auto"/>
                <w:szCs w:val="17"/>
              </w:rPr>
              <w:t>then</w:t>
            </w:r>
          </w:p>
          <w:p w14:paraId="3108E40B" w14:textId="77777777" w:rsidR="008D03AF" w:rsidRPr="000F1D2C" w:rsidRDefault="008D03AF" w:rsidP="008D03AF">
            <w:pPr>
              <w:spacing w:before="60" w:after="60"/>
              <w:rPr>
                <w:b/>
                <w:bCs/>
                <w:color w:val="auto"/>
                <w:szCs w:val="17"/>
              </w:rPr>
            </w:pPr>
            <w:r w:rsidRPr="000F1D2C">
              <w:rPr>
                <w:b/>
                <w:bCs/>
                <w:color w:val="auto"/>
                <w:szCs w:val="17"/>
              </w:rPr>
              <w:t>Destroy</w:t>
            </w:r>
            <w:r w:rsidRPr="00D72F5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D214719" w14:textId="77777777" w:rsidR="008D03AF" w:rsidRPr="000F1D2C" w:rsidRDefault="008D03AF" w:rsidP="008D03AF">
            <w:pPr>
              <w:spacing w:before="60"/>
              <w:jc w:val="center"/>
              <w:rPr>
                <w:rFonts w:asciiTheme="minorHAnsi" w:hAnsiTheme="minorHAnsi"/>
                <w:sz w:val="20"/>
                <w:szCs w:val="20"/>
              </w:rPr>
            </w:pPr>
            <w:r w:rsidRPr="000F1D2C">
              <w:rPr>
                <w:rFonts w:asciiTheme="minorHAnsi" w:hAnsiTheme="minorHAnsi"/>
                <w:sz w:val="20"/>
                <w:szCs w:val="20"/>
              </w:rPr>
              <w:t>NON-ARCHIVAL</w:t>
            </w:r>
          </w:p>
          <w:p w14:paraId="40B16066" w14:textId="77777777" w:rsidR="008D03AF" w:rsidRPr="000F1D2C" w:rsidRDefault="008D03AF" w:rsidP="00D72F5C">
            <w:pPr>
              <w:jc w:val="center"/>
              <w:rPr>
                <w:rFonts w:asciiTheme="minorHAnsi" w:hAnsiTheme="minorHAnsi"/>
                <w:sz w:val="20"/>
                <w:szCs w:val="20"/>
              </w:rPr>
            </w:pPr>
            <w:r w:rsidRPr="000F1D2C">
              <w:rPr>
                <w:rFonts w:asciiTheme="minorHAnsi" w:hAnsiTheme="minorHAnsi"/>
                <w:sz w:val="20"/>
                <w:szCs w:val="20"/>
              </w:rPr>
              <w:t>NON-ESSENTIAL</w:t>
            </w:r>
          </w:p>
          <w:p w14:paraId="6FCC0C7B" w14:textId="77777777" w:rsidR="008D03AF" w:rsidRPr="000F1D2C" w:rsidRDefault="008D03AF" w:rsidP="00D72F5C">
            <w:pPr>
              <w:jc w:val="center"/>
              <w:rPr>
                <w:rFonts w:asciiTheme="minorHAnsi" w:hAnsiTheme="minorHAnsi"/>
                <w:sz w:val="20"/>
                <w:szCs w:val="20"/>
              </w:rPr>
            </w:pPr>
            <w:r w:rsidRPr="000F1D2C">
              <w:rPr>
                <w:rFonts w:asciiTheme="minorHAnsi" w:hAnsiTheme="minorHAnsi"/>
                <w:sz w:val="20"/>
                <w:szCs w:val="20"/>
              </w:rPr>
              <w:t>OFM</w:t>
            </w:r>
          </w:p>
        </w:tc>
      </w:tr>
      <w:tr w:rsidR="008D03AF" w:rsidRPr="000F1D2C" w14:paraId="0697F181" w14:textId="77777777" w:rsidTr="0072279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35D5D5" w14:textId="77777777" w:rsidR="008D03AF" w:rsidRPr="000F1D2C" w:rsidRDefault="008D03AF" w:rsidP="008D03AF">
            <w:pPr>
              <w:pStyle w:val="TableText-AllOther"/>
              <w:rPr>
                <w:lang w:val="en-US"/>
              </w:rPr>
            </w:pPr>
            <w:r w:rsidRPr="000F1D2C">
              <w:rPr>
                <w:lang w:val="en-US"/>
              </w:rPr>
              <w:t>92-08-51199</w:t>
            </w:r>
            <w:r w:rsidR="008B6005" w:rsidRPr="000F1D2C">
              <w:rPr>
                <w:lang w:val="en-US"/>
              </w:rPr>
              <w:fldChar w:fldCharType="begin"/>
            </w:r>
            <w:r w:rsidRPr="000F1D2C">
              <w:rPr>
                <w:lang w:val="en-US"/>
              </w:rPr>
              <w:instrText xml:space="preserve"> XE "92-08-51199" \f “dan”</w:instrText>
            </w:r>
            <w:r w:rsidR="008B6005" w:rsidRPr="000F1D2C">
              <w:rPr>
                <w:lang w:val="en-US"/>
              </w:rPr>
              <w:fldChar w:fldCharType="end"/>
            </w:r>
          </w:p>
          <w:p w14:paraId="2C590BC6" w14:textId="77777777" w:rsidR="008D03AF" w:rsidRPr="000F1D2C" w:rsidRDefault="008D03AF" w:rsidP="008D03AF">
            <w:pPr>
              <w:pStyle w:val="TableText-AllOther"/>
              <w:rPr>
                <w:lang w:val="en-US"/>
              </w:rPr>
            </w:pPr>
            <w:r w:rsidRPr="000F1D2C">
              <w:rPr>
                <w:lang w:val="en-US"/>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2568AA" w14:textId="77777777" w:rsidR="008D03AF" w:rsidRPr="000F1D2C" w:rsidRDefault="008D03AF" w:rsidP="008D03AF">
            <w:pPr>
              <w:spacing w:before="60" w:after="60"/>
              <w:rPr>
                <w:rFonts w:asciiTheme="minorHAnsi" w:hAnsiTheme="minorHAnsi"/>
                <w:b/>
                <w:bCs/>
                <w:i/>
                <w:color w:val="auto"/>
                <w:szCs w:val="22"/>
              </w:rPr>
            </w:pPr>
            <w:r w:rsidRPr="000F1D2C">
              <w:rPr>
                <w:rFonts w:asciiTheme="minorHAnsi" w:hAnsiTheme="minorHAnsi"/>
                <w:b/>
                <w:bCs/>
                <w:i/>
                <w:color w:val="auto"/>
                <w:szCs w:val="22"/>
              </w:rPr>
              <w:t>Pesticide Licensing Recertification Course Information</w:t>
            </w:r>
          </w:p>
          <w:p w14:paraId="092D251E"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To provide a record of all courses which have received Department of Agriculture pesticide license recertification credits during a calendar year.</w:t>
            </w:r>
            <w:r w:rsidR="008B6005" w:rsidRPr="000F1D2C">
              <w:rPr>
                <w:rFonts w:asciiTheme="minorHAnsi" w:hAnsiTheme="minorHAnsi"/>
                <w:bCs/>
                <w:color w:val="auto"/>
                <w:szCs w:val="22"/>
              </w:rPr>
              <w:fldChar w:fldCharType="begin"/>
            </w:r>
            <w:r w:rsidRPr="000F1D2C">
              <w:rPr>
                <w:rFonts w:asciiTheme="minorHAnsi" w:hAnsiTheme="minorHAnsi"/>
                <w:bCs/>
                <w:color w:val="auto"/>
                <w:szCs w:val="22"/>
              </w:rPr>
              <w:instrText xml:space="preserve"> XE "pesticide licensing recertification course information" \f “subject” </w:instrText>
            </w:r>
            <w:r w:rsidR="008B6005" w:rsidRPr="000F1D2C">
              <w:rPr>
                <w:rFonts w:asciiTheme="minorHAnsi" w:hAnsiTheme="minorHAnsi"/>
                <w:bCs/>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F59DFB" w14:textId="77777777" w:rsidR="008D03AF" w:rsidRPr="000F1D2C" w:rsidRDefault="008D03AF" w:rsidP="008D03AF">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20BA74DC" w14:textId="77777777" w:rsidR="008D03AF" w:rsidRPr="00E36B1E" w:rsidRDefault="008D03AF" w:rsidP="008D03AF">
            <w:pPr>
              <w:spacing w:before="60" w:after="60"/>
              <w:rPr>
                <w:bCs/>
                <w:i/>
                <w:color w:val="auto"/>
                <w:szCs w:val="17"/>
              </w:rPr>
            </w:pPr>
            <w:r w:rsidRPr="000F1D2C">
              <w:rPr>
                <w:bCs/>
                <w:color w:val="auto"/>
                <w:szCs w:val="17"/>
              </w:rPr>
              <w:t xml:space="preserve">   </w:t>
            </w:r>
            <w:r w:rsidRPr="00E36B1E">
              <w:rPr>
                <w:bCs/>
                <w:i/>
                <w:color w:val="auto"/>
                <w:szCs w:val="17"/>
              </w:rPr>
              <w:t>then</w:t>
            </w:r>
          </w:p>
          <w:p w14:paraId="2C21EB1F" w14:textId="77777777" w:rsidR="008D03AF" w:rsidRPr="000F1D2C" w:rsidRDefault="008D03AF" w:rsidP="008D03AF">
            <w:pPr>
              <w:spacing w:before="60" w:after="60"/>
              <w:rPr>
                <w:b/>
                <w:bCs/>
                <w:color w:val="auto"/>
                <w:szCs w:val="17"/>
              </w:rPr>
            </w:pPr>
            <w:r w:rsidRPr="000F1D2C">
              <w:rPr>
                <w:b/>
                <w:bCs/>
                <w:color w:val="auto"/>
                <w:szCs w:val="17"/>
              </w:rPr>
              <w:t>Destroy</w:t>
            </w:r>
            <w:r w:rsidRPr="00D72F5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2C45DDE1" w14:textId="77777777" w:rsidR="008D03AF" w:rsidRPr="000F1D2C" w:rsidRDefault="008D03AF" w:rsidP="008D03AF">
            <w:pPr>
              <w:spacing w:before="60"/>
              <w:jc w:val="center"/>
              <w:rPr>
                <w:rFonts w:asciiTheme="minorHAnsi" w:hAnsiTheme="minorHAnsi"/>
                <w:sz w:val="20"/>
                <w:szCs w:val="20"/>
              </w:rPr>
            </w:pPr>
            <w:r w:rsidRPr="000F1D2C">
              <w:rPr>
                <w:rFonts w:asciiTheme="minorHAnsi" w:hAnsiTheme="minorHAnsi"/>
                <w:sz w:val="20"/>
                <w:szCs w:val="20"/>
              </w:rPr>
              <w:t>NON-ARCHIVAL</w:t>
            </w:r>
          </w:p>
          <w:p w14:paraId="0F5DBD82" w14:textId="7D9B5621" w:rsidR="008D03AF" w:rsidRPr="000F1D2C" w:rsidRDefault="008D03AF" w:rsidP="00D72F5C">
            <w:pPr>
              <w:jc w:val="center"/>
              <w:rPr>
                <w:rFonts w:asciiTheme="minorHAnsi" w:hAnsiTheme="minorHAnsi"/>
                <w:sz w:val="20"/>
                <w:szCs w:val="20"/>
              </w:rPr>
            </w:pPr>
            <w:r w:rsidRPr="00D72F5C">
              <w:rPr>
                <w:rFonts w:asciiTheme="minorHAnsi" w:hAnsiTheme="minorHAnsi"/>
                <w:b/>
                <w:szCs w:val="22"/>
              </w:rPr>
              <w:t>ESSENTIAL</w:t>
            </w:r>
            <w:r w:rsidR="008B6005" w:rsidRPr="000F1D2C">
              <w:rPr>
                <w:rFonts w:asciiTheme="minorHAnsi" w:hAnsiTheme="minorHAnsi"/>
                <w:sz w:val="20"/>
                <w:szCs w:val="20"/>
              </w:rPr>
              <w:fldChar w:fldCharType="begin"/>
            </w:r>
            <w:r w:rsidRPr="000F1D2C">
              <w:rPr>
                <w:rFonts w:asciiTheme="minorHAnsi" w:hAnsiTheme="minorHAnsi"/>
                <w:sz w:val="20"/>
                <w:szCs w:val="20"/>
              </w:rPr>
              <w:instrText xml:space="preserve"> XE "PESTICIDE</w:instrText>
            </w:r>
            <w:r w:rsidR="00185AF4">
              <w:rPr>
                <w:rFonts w:asciiTheme="minorHAnsi" w:hAnsiTheme="minorHAnsi"/>
                <w:sz w:val="20"/>
                <w:szCs w:val="20"/>
              </w:rPr>
              <w:instrText xml:space="preserve"> AND NUTRIENT</w:instrText>
            </w:r>
            <w:r w:rsidRPr="000F1D2C">
              <w:rPr>
                <w:rFonts w:asciiTheme="minorHAnsi" w:hAnsiTheme="minorHAnsi"/>
                <w:sz w:val="20"/>
                <w:szCs w:val="20"/>
              </w:rPr>
              <w:instrText xml:space="preserve"> MANAGEMENT:Pesticide Application/Pest Inspection Licensing:Pesticide Licensing Recertification Course Information” \f "essential" </w:instrText>
            </w:r>
            <w:r w:rsidR="008B6005" w:rsidRPr="000F1D2C">
              <w:rPr>
                <w:rFonts w:asciiTheme="minorHAnsi" w:hAnsiTheme="minorHAnsi"/>
                <w:sz w:val="20"/>
                <w:szCs w:val="20"/>
              </w:rPr>
              <w:fldChar w:fldCharType="end"/>
            </w:r>
          </w:p>
          <w:p w14:paraId="078D2249" w14:textId="77777777" w:rsidR="00181D1D" w:rsidRPr="00B15E47" w:rsidRDefault="00181D1D" w:rsidP="00181D1D">
            <w:pPr>
              <w:jc w:val="center"/>
              <w:rPr>
                <w:b/>
                <w:color w:val="auto"/>
                <w:sz w:val="16"/>
                <w:szCs w:val="16"/>
              </w:rPr>
            </w:pPr>
            <w:r>
              <w:rPr>
                <w:b/>
                <w:color w:val="auto"/>
                <w:sz w:val="16"/>
                <w:szCs w:val="16"/>
              </w:rPr>
              <w:t>(for Disaster Recovery)</w:t>
            </w:r>
          </w:p>
          <w:p w14:paraId="1A3BE39E" w14:textId="77777777" w:rsidR="008D03AF" w:rsidRPr="000F1D2C" w:rsidRDefault="008D03AF" w:rsidP="00D72F5C">
            <w:pPr>
              <w:jc w:val="center"/>
              <w:rPr>
                <w:rFonts w:asciiTheme="minorHAnsi" w:hAnsiTheme="minorHAnsi"/>
                <w:sz w:val="20"/>
                <w:szCs w:val="20"/>
              </w:rPr>
            </w:pPr>
            <w:r w:rsidRPr="000F1D2C">
              <w:rPr>
                <w:rFonts w:asciiTheme="minorHAnsi" w:hAnsiTheme="minorHAnsi"/>
                <w:sz w:val="20"/>
                <w:szCs w:val="20"/>
              </w:rPr>
              <w:t>OPR</w:t>
            </w:r>
          </w:p>
        </w:tc>
      </w:tr>
    </w:tbl>
    <w:p w14:paraId="0E1891D2" w14:textId="77777777" w:rsidR="00D72F5C" w:rsidRDefault="00D72F5C">
      <w:pPr>
        <w:rPr>
          <w:color w:val="auto"/>
        </w:rPr>
      </w:pPr>
      <w:r>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F56103" w:rsidRPr="000F1D2C" w14:paraId="610664C5" w14:textId="77777777" w:rsidTr="00B35FF4">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9EE25B" w14:textId="77777777" w:rsidR="00F56103" w:rsidRPr="000F1D2C" w:rsidRDefault="00F56103" w:rsidP="00F56103">
            <w:pPr>
              <w:pStyle w:val="Activties"/>
              <w:tabs>
                <w:tab w:val="clear" w:pos="720"/>
              </w:tabs>
              <w:spacing w:after="0"/>
              <w:ind w:left="864" w:hanging="864"/>
              <w:rPr>
                <w:color w:val="auto"/>
              </w:rPr>
            </w:pPr>
            <w:bookmarkStart w:id="29" w:name="_Toc29391627"/>
            <w:r w:rsidRPr="000F1D2C">
              <w:rPr>
                <w:color w:val="auto"/>
              </w:rPr>
              <w:lastRenderedPageBreak/>
              <w:t>MONITORING AND REPORTING</w:t>
            </w:r>
            <w:bookmarkEnd w:id="29"/>
          </w:p>
          <w:p w14:paraId="6D5E9852" w14:textId="77777777" w:rsidR="00F56103" w:rsidRPr="000F1D2C" w:rsidRDefault="00F56103" w:rsidP="001B6654">
            <w:pPr>
              <w:pStyle w:val="ActivityText"/>
              <w:ind w:left="871"/>
              <w:rPr>
                <w:color w:val="auto"/>
              </w:rPr>
            </w:pPr>
            <w:r w:rsidRPr="000F1D2C">
              <w:rPr>
                <w:color w:val="auto"/>
              </w:rPr>
              <w:t xml:space="preserve">The activity relating to the </w:t>
            </w:r>
            <w:r w:rsidR="001B6654" w:rsidRPr="000F1D2C">
              <w:rPr>
                <w:color w:val="auto"/>
              </w:rPr>
              <w:t xml:space="preserve">collection, </w:t>
            </w:r>
            <w:r w:rsidRPr="000F1D2C">
              <w:rPr>
                <w:color w:val="auto"/>
              </w:rPr>
              <w:t>monitoring and re</w:t>
            </w:r>
            <w:r w:rsidR="001B6654" w:rsidRPr="000F1D2C">
              <w:rPr>
                <w:color w:val="auto"/>
              </w:rPr>
              <w:t>porting of pesticides</w:t>
            </w:r>
            <w:r w:rsidR="008D03AF" w:rsidRPr="000F1D2C">
              <w:rPr>
                <w:color w:val="auto"/>
              </w:rPr>
              <w:t>, the m</w:t>
            </w:r>
            <w:r w:rsidR="00F12989" w:rsidRPr="000F1D2C">
              <w:rPr>
                <w:color w:val="auto"/>
              </w:rPr>
              <w:t>onitoring and reporting of livestock</w:t>
            </w:r>
            <w:r w:rsidR="008D03AF" w:rsidRPr="000F1D2C">
              <w:rPr>
                <w:color w:val="auto"/>
              </w:rPr>
              <w:t xml:space="preserve"> nutrients,</w:t>
            </w:r>
            <w:r w:rsidR="001B6654" w:rsidRPr="000F1D2C">
              <w:rPr>
                <w:color w:val="auto"/>
              </w:rPr>
              <w:t xml:space="preserve"> and the</w:t>
            </w:r>
            <w:r w:rsidR="008D03AF" w:rsidRPr="000F1D2C">
              <w:rPr>
                <w:color w:val="auto"/>
              </w:rPr>
              <w:t>ir</w:t>
            </w:r>
            <w:r w:rsidR="001B6654" w:rsidRPr="000F1D2C">
              <w:rPr>
                <w:color w:val="auto"/>
              </w:rPr>
              <w:t xml:space="preserve"> </w:t>
            </w:r>
            <w:r w:rsidRPr="000F1D2C">
              <w:rPr>
                <w:color w:val="auto"/>
              </w:rPr>
              <w:t>impact on the environment.</w:t>
            </w:r>
          </w:p>
        </w:tc>
      </w:tr>
      <w:tr w:rsidR="00F56103" w:rsidRPr="000F1D2C" w14:paraId="26D3A0CC" w14:textId="77777777" w:rsidTr="007D636E">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54B175"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28B1D1" w14:textId="77777777" w:rsidR="00F56103" w:rsidRPr="000F1D2C" w:rsidRDefault="00F56103" w:rsidP="00F56103">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3A705F"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20"/>
                <w:szCs w:val="20"/>
              </w:rPr>
              <w:t>RETENTION AND</w:t>
            </w:r>
          </w:p>
          <w:p w14:paraId="6DF5D75B"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3BF04"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FD2786" w:rsidRPr="000F1D2C" w14:paraId="08589AC5" w14:textId="77777777" w:rsidTr="00722797">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4A251834" w14:textId="77777777" w:rsidR="00FD2786" w:rsidRPr="000F1D2C" w:rsidRDefault="00FD2786" w:rsidP="00FD2786">
            <w:pPr>
              <w:pStyle w:val="TableText-AllOther"/>
              <w:rPr>
                <w:lang w:val="en-US"/>
              </w:rPr>
            </w:pPr>
            <w:r w:rsidRPr="000F1D2C">
              <w:rPr>
                <w:lang w:val="en-US"/>
              </w:rPr>
              <w:t>15-09-68829</w:t>
            </w:r>
            <w:r w:rsidRPr="000F1D2C">
              <w:rPr>
                <w:szCs w:val="22"/>
                <w:lang w:val="en-US"/>
              </w:rPr>
              <w:fldChar w:fldCharType="begin"/>
            </w:r>
            <w:r w:rsidRPr="000F1D2C">
              <w:rPr>
                <w:szCs w:val="22"/>
                <w:lang w:val="en-US"/>
              </w:rPr>
              <w:instrText xml:space="preserve"> XE "</w:instrText>
            </w:r>
            <w:r w:rsidRPr="000F1D2C">
              <w:rPr>
                <w:lang w:val="en-US"/>
              </w:rPr>
              <w:instrText>15-09-68829</w:instrText>
            </w:r>
            <w:r w:rsidRPr="000F1D2C">
              <w:rPr>
                <w:szCs w:val="22"/>
                <w:lang w:val="en-US"/>
              </w:rPr>
              <w:instrText>" \f “dan”</w:instrText>
            </w:r>
            <w:r w:rsidRPr="000F1D2C">
              <w:rPr>
                <w:szCs w:val="22"/>
                <w:lang w:val="en-US"/>
              </w:rPr>
              <w:fldChar w:fldCharType="end"/>
            </w:r>
          </w:p>
          <w:p w14:paraId="71585EEF" w14:textId="0C1E5B3C" w:rsidR="00FD2786" w:rsidRPr="000F1D2C" w:rsidRDefault="00FD2786" w:rsidP="00FD2786">
            <w:pPr>
              <w:pStyle w:val="TableText-AllOther"/>
              <w:rPr>
                <w:lang w:val="en-US"/>
              </w:rPr>
            </w:pPr>
            <w:r w:rsidRPr="000F1D2C">
              <w:rPr>
                <w:lang w:val="en-US"/>
              </w:rPr>
              <w:t>Rev. 0</w:t>
            </w:r>
          </w:p>
        </w:tc>
        <w:tc>
          <w:tcPr>
            <w:tcW w:w="8352" w:type="dxa"/>
            <w:tcBorders>
              <w:top w:val="single" w:sz="4" w:space="0" w:color="000000"/>
              <w:bottom w:val="single" w:sz="4" w:space="0" w:color="000000"/>
            </w:tcBorders>
            <w:tcMar>
              <w:top w:w="43" w:type="dxa"/>
              <w:left w:w="115" w:type="dxa"/>
              <w:bottom w:w="43" w:type="dxa"/>
              <w:right w:w="115" w:type="dxa"/>
            </w:tcMar>
          </w:tcPr>
          <w:p w14:paraId="039EC632"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Dairy and Feed Lot Files</w:t>
            </w:r>
          </w:p>
          <w:p w14:paraId="7D2624E2" w14:textId="77777777" w:rsidR="00FD2786" w:rsidRPr="000F1D2C" w:rsidRDefault="00FD2786" w:rsidP="00FD2786">
            <w:pPr>
              <w:spacing w:before="60" w:after="60"/>
              <w:ind w:left="13"/>
              <w:rPr>
                <w:rFonts w:asciiTheme="minorHAnsi" w:eastAsia="Times New Roman" w:hAnsiTheme="minorHAnsi"/>
                <w:color w:val="auto"/>
                <w:szCs w:val="22"/>
              </w:rPr>
            </w:pPr>
            <w:r w:rsidRPr="000F1D2C">
              <w:rPr>
                <w:rFonts w:asciiTheme="minorHAnsi" w:hAnsiTheme="minorHAnsi"/>
                <w:bCs/>
                <w:color w:val="auto"/>
                <w:szCs w:val="22"/>
              </w:rPr>
              <w:t>Documents relating to the regulation and inspections of individual dairies and feed lots, known as Concentrated Animal Feeding Operations (CAFO).</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"dairy and feed lot files" \f “subject” </w:instrText>
            </w:r>
            <w:r w:rsidRPr="000F1D2C">
              <w:rPr>
                <w:rFonts w:asciiTheme="minorHAnsi" w:eastAsia="Times New Roman" w:hAnsiTheme="minorHAnsi"/>
                <w:color w:val="auto"/>
                <w:szCs w:val="22"/>
              </w:rPr>
              <w:fldChar w:fldCharType="end"/>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"concentrated animal feeding operations (CAFO)" \f “subject” </w:instrText>
            </w:r>
            <w:r w:rsidRPr="000F1D2C">
              <w:rPr>
                <w:rFonts w:asciiTheme="minorHAnsi" w:eastAsia="Times New Roman" w:hAnsiTheme="minorHAnsi"/>
                <w:color w:val="auto"/>
                <w:szCs w:val="22"/>
              </w:rPr>
              <w:fldChar w:fldCharType="end"/>
            </w:r>
          </w:p>
          <w:p w14:paraId="3B61DF33" w14:textId="77777777" w:rsidR="00FD2786" w:rsidRPr="000F1D2C" w:rsidRDefault="00FD2786" w:rsidP="00FD2786">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34BC6CFD" w14:textId="77777777" w:rsidR="00FD2786" w:rsidRPr="000F1D2C" w:rsidRDefault="00FD2786" w:rsidP="00FD2786">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Complaints;</w:t>
            </w:r>
          </w:p>
          <w:p w14:paraId="3BADE7FF" w14:textId="77777777" w:rsidR="00FD2786" w:rsidRPr="000F1D2C" w:rsidRDefault="00FD2786" w:rsidP="00FD2786">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Inspection documentation;</w:t>
            </w:r>
          </w:p>
          <w:p w14:paraId="3C0BB43A" w14:textId="77777777" w:rsidR="00FD2786" w:rsidRDefault="00FD2786" w:rsidP="00FD2786">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Enforcement actions;</w:t>
            </w:r>
          </w:p>
          <w:p w14:paraId="663EFAC5" w14:textId="280DEB64" w:rsidR="00FD2786" w:rsidRPr="00FD2786" w:rsidRDefault="00FD2786" w:rsidP="00FD2786">
            <w:pPr>
              <w:pStyle w:val="ListParagraph"/>
              <w:numPr>
                <w:ilvl w:val="0"/>
                <w:numId w:val="12"/>
              </w:numPr>
              <w:spacing w:before="60" w:after="60"/>
              <w:rPr>
                <w:rFonts w:asciiTheme="minorHAnsi" w:hAnsiTheme="minorHAnsi"/>
                <w:bCs/>
                <w:color w:val="auto"/>
                <w:szCs w:val="22"/>
              </w:rPr>
            </w:pPr>
            <w:r w:rsidRPr="00FD2786">
              <w:rPr>
                <w:rFonts w:asciiTheme="minorHAnsi" w:hAnsiTheme="minorHAnsi"/>
                <w:bCs/>
                <w:color w:val="auto"/>
                <w:szCs w:val="22"/>
              </w:rPr>
              <w:t>Water quality documentation.</w:t>
            </w:r>
          </w:p>
        </w:tc>
        <w:tc>
          <w:tcPr>
            <w:tcW w:w="2880" w:type="dxa"/>
            <w:tcBorders>
              <w:top w:val="single" w:sz="4" w:space="0" w:color="000000"/>
              <w:bottom w:val="single" w:sz="4" w:space="0" w:color="000000"/>
            </w:tcBorders>
            <w:tcMar>
              <w:top w:w="43" w:type="dxa"/>
              <w:left w:w="115" w:type="dxa"/>
              <w:bottom w:w="43" w:type="dxa"/>
              <w:right w:w="115" w:type="dxa"/>
            </w:tcMar>
          </w:tcPr>
          <w:p w14:paraId="2621EA13"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matter resolved and inspection/enforcement completed </w:t>
            </w:r>
          </w:p>
          <w:p w14:paraId="7E1DAA79" w14:textId="77777777" w:rsidR="00FD2786" w:rsidRPr="000F1D2C" w:rsidRDefault="00FD2786" w:rsidP="00FD2786">
            <w:pPr>
              <w:spacing w:before="60" w:after="60"/>
              <w:rPr>
                <w:bCs/>
                <w:i/>
                <w:color w:val="auto"/>
                <w:szCs w:val="17"/>
              </w:rPr>
            </w:pPr>
            <w:r w:rsidRPr="000F1D2C">
              <w:rPr>
                <w:bCs/>
                <w:color w:val="auto"/>
                <w:szCs w:val="17"/>
              </w:rPr>
              <w:t xml:space="preserve"> </w:t>
            </w:r>
            <w:r>
              <w:rPr>
                <w:bCs/>
                <w:color w:val="auto"/>
                <w:szCs w:val="17"/>
              </w:rPr>
              <w:t xml:space="preserve"> </w:t>
            </w:r>
            <w:r w:rsidRPr="000F1D2C">
              <w:rPr>
                <w:bCs/>
                <w:color w:val="auto"/>
                <w:szCs w:val="17"/>
              </w:rPr>
              <w:t xml:space="preserve"> </w:t>
            </w:r>
            <w:r w:rsidRPr="000F1D2C">
              <w:rPr>
                <w:bCs/>
                <w:i/>
                <w:color w:val="auto"/>
                <w:szCs w:val="17"/>
              </w:rPr>
              <w:t>or</w:t>
            </w:r>
          </w:p>
          <w:p w14:paraId="5321E069" w14:textId="77777777" w:rsidR="00FD2786" w:rsidRPr="000F1D2C" w:rsidRDefault="00FD2786" w:rsidP="00FD2786">
            <w:pPr>
              <w:spacing w:before="60" w:after="60"/>
              <w:rPr>
                <w:bCs/>
                <w:color w:val="auto"/>
                <w:szCs w:val="17"/>
              </w:rPr>
            </w:pPr>
            <w:r w:rsidRPr="000F1D2C">
              <w:rPr>
                <w:bCs/>
                <w:color w:val="auto"/>
                <w:szCs w:val="17"/>
              </w:rPr>
              <w:t>dairy closed</w:t>
            </w:r>
            <w:r>
              <w:rPr>
                <w:bCs/>
                <w:color w:val="auto"/>
                <w:szCs w:val="17"/>
              </w:rPr>
              <w:t xml:space="preserve">, </w:t>
            </w:r>
            <w:r w:rsidRPr="00FB34D3">
              <w:rPr>
                <w:bCs/>
                <w:i/>
                <w:color w:val="auto"/>
                <w:szCs w:val="17"/>
              </w:rPr>
              <w:t>whichever is later</w:t>
            </w:r>
          </w:p>
          <w:p w14:paraId="55AB111B"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192752D3" w14:textId="1EBC2768" w:rsidR="00FD2786" w:rsidRPr="000F1D2C" w:rsidRDefault="00FD2786" w:rsidP="00FD2786">
            <w:pPr>
              <w:spacing w:before="60" w:after="60"/>
              <w:rPr>
                <w:b/>
                <w:bCs/>
                <w:color w:val="auto"/>
                <w:szCs w:val="17"/>
              </w:rPr>
            </w:pPr>
            <w:r w:rsidRPr="000F1D2C">
              <w:rPr>
                <w:b/>
                <w:bCs/>
                <w:color w:val="auto"/>
                <w:szCs w:val="17"/>
              </w:rPr>
              <w:t>Destroy</w:t>
            </w:r>
            <w:r w:rsidRPr="000F1D2C">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33407828" w14:textId="77777777" w:rsidR="00FD2786" w:rsidRPr="000F1D2C" w:rsidRDefault="00FD2786" w:rsidP="00FD2786">
            <w:pPr>
              <w:spacing w:before="60"/>
              <w:jc w:val="center"/>
              <w:rPr>
                <w:rFonts w:asciiTheme="minorHAnsi" w:hAnsiTheme="minorHAnsi"/>
                <w:color w:val="auto"/>
                <w:sz w:val="20"/>
                <w:szCs w:val="20"/>
              </w:rPr>
            </w:pPr>
            <w:r w:rsidRPr="000F1D2C">
              <w:rPr>
                <w:rFonts w:asciiTheme="minorHAnsi" w:hAnsiTheme="minorHAnsi"/>
                <w:color w:val="auto"/>
                <w:sz w:val="20"/>
                <w:szCs w:val="20"/>
              </w:rPr>
              <w:t>NON-ARCHIVAL</w:t>
            </w:r>
          </w:p>
          <w:p w14:paraId="4B4E52EC" w14:textId="77777777" w:rsidR="00FD2786" w:rsidRPr="000F1D2C" w:rsidRDefault="00FD2786" w:rsidP="00FD2786">
            <w:pPr>
              <w:jc w:val="center"/>
              <w:rPr>
                <w:rFonts w:asciiTheme="minorHAnsi" w:hAnsiTheme="minorHAnsi"/>
                <w:color w:val="auto"/>
                <w:sz w:val="20"/>
                <w:szCs w:val="20"/>
              </w:rPr>
            </w:pPr>
            <w:r w:rsidRPr="000F1D2C">
              <w:rPr>
                <w:rFonts w:asciiTheme="minorHAnsi" w:hAnsiTheme="minorHAnsi"/>
                <w:b/>
                <w:color w:val="auto"/>
                <w:szCs w:val="22"/>
              </w:rPr>
              <w:t>ESSENTIAL</w:t>
            </w:r>
            <w:r w:rsidRPr="000F1D2C">
              <w:rPr>
                <w:color w:val="auto"/>
              </w:rPr>
              <w:fldChar w:fldCharType="begin"/>
            </w:r>
            <w:r w:rsidRPr="000F1D2C">
              <w:rPr>
                <w:color w:val="auto"/>
              </w:rPr>
              <w:instrText xml:space="preserve"> XE "PESTICIDE MANAGEMENT:</w:instrText>
            </w:r>
            <w:r>
              <w:rPr>
                <w:color w:val="auto"/>
              </w:rPr>
              <w:instrText>Monitoring and Reporting</w:instrText>
            </w:r>
            <w:r w:rsidRPr="000F1D2C">
              <w:rPr>
                <w:color w:val="auto"/>
              </w:rPr>
              <w:instrText xml:space="preserve">:Dairy and Feed Lot Files” \f "essential" </w:instrText>
            </w:r>
            <w:r w:rsidRPr="000F1D2C">
              <w:rPr>
                <w:color w:val="auto"/>
              </w:rPr>
              <w:fldChar w:fldCharType="end"/>
            </w:r>
          </w:p>
          <w:p w14:paraId="16D01103" w14:textId="77777777" w:rsidR="00FD2786" w:rsidRPr="00B15E47" w:rsidRDefault="00FD2786" w:rsidP="00FD2786">
            <w:pPr>
              <w:jc w:val="center"/>
              <w:rPr>
                <w:b/>
                <w:color w:val="auto"/>
                <w:sz w:val="16"/>
                <w:szCs w:val="16"/>
              </w:rPr>
            </w:pPr>
            <w:r>
              <w:rPr>
                <w:b/>
                <w:color w:val="auto"/>
                <w:sz w:val="16"/>
                <w:szCs w:val="16"/>
              </w:rPr>
              <w:t>(for Disaster Recovery)</w:t>
            </w:r>
          </w:p>
          <w:p w14:paraId="14A13AC7" w14:textId="47295B6F" w:rsidR="00FD2786" w:rsidRPr="000F1D2C" w:rsidRDefault="00FD2786" w:rsidP="00FD2786">
            <w:pPr>
              <w:spacing w:before="60"/>
              <w:jc w:val="center"/>
              <w:rPr>
                <w:rFonts w:asciiTheme="minorHAnsi" w:hAnsiTheme="minorHAnsi"/>
                <w:sz w:val="20"/>
                <w:szCs w:val="20"/>
              </w:rPr>
            </w:pPr>
            <w:r w:rsidRPr="000F1D2C">
              <w:rPr>
                <w:color w:val="auto"/>
                <w:sz w:val="20"/>
                <w:szCs w:val="20"/>
              </w:rPr>
              <w:t>OFM</w:t>
            </w:r>
          </w:p>
        </w:tc>
      </w:tr>
      <w:tr w:rsidR="00FD2786" w:rsidRPr="000F1D2C" w14:paraId="6CE31022" w14:textId="77777777" w:rsidTr="00722797">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2D53616E" w14:textId="77777777" w:rsidR="00FD2786" w:rsidRPr="000F1D2C" w:rsidRDefault="00FD2786" w:rsidP="00FD2786">
            <w:pPr>
              <w:pStyle w:val="TableText-AllOther"/>
              <w:rPr>
                <w:lang w:val="en-US"/>
              </w:rPr>
            </w:pPr>
            <w:r w:rsidRPr="000F1D2C">
              <w:rPr>
                <w:lang w:val="en-US"/>
              </w:rPr>
              <w:t>92-08-51193</w:t>
            </w:r>
            <w:r w:rsidRPr="000F1D2C">
              <w:rPr>
                <w:szCs w:val="22"/>
                <w:lang w:val="en-US"/>
              </w:rPr>
              <w:fldChar w:fldCharType="begin"/>
            </w:r>
            <w:r w:rsidRPr="000F1D2C">
              <w:rPr>
                <w:szCs w:val="22"/>
                <w:lang w:val="en-US"/>
              </w:rPr>
              <w:instrText xml:space="preserve"> XE "92-08-51193" \f “dan”</w:instrText>
            </w:r>
            <w:r w:rsidRPr="000F1D2C">
              <w:rPr>
                <w:szCs w:val="22"/>
                <w:lang w:val="en-US"/>
              </w:rPr>
              <w:fldChar w:fldCharType="end"/>
            </w:r>
          </w:p>
          <w:p w14:paraId="18B912ED" w14:textId="72CD7713" w:rsidR="00FD2786" w:rsidRPr="000F1D2C" w:rsidRDefault="00FD2786" w:rsidP="00FD2786">
            <w:pPr>
              <w:pStyle w:val="TableText-AllOther"/>
              <w:rPr>
                <w:lang w:val="en-US"/>
              </w:rPr>
            </w:pPr>
            <w:r w:rsidRPr="000F1D2C">
              <w:rPr>
                <w:lang w:val="en-US"/>
              </w:rPr>
              <w:t>Rev. 2</w:t>
            </w:r>
          </w:p>
        </w:tc>
        <w:tc>
          <w:tcPr>
            <w:tcW w:w="8352" w:type="dxa"/>
            <w:tcBorders>
              <w:top w:val="single" w:sz="4" w:space="0" w:color="000000"/>
              <w:bottom w:val="single" w:sz="4" w:space="0" w:color="000000"/>
            </w:tcBorders>
            <w:tcMar>
              <w:top w:w="43" w:type="dxa"/>
              <w:left w:w="115" w:type="dxa"/>
              <w:bottom w:w="43" w:type="dxa"/>
              <w:right w:w="115" w:type="dxa"/>
            </w:tcMar>
          </w:tcPr>
          <w:p w14:paraId="4F5E03FF"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Pesticide Sensitive Individuals</w:t>
            </w:r>
          </w:p>
          <w:p w14:paraId="0F17C34D" w14:textId="64CC1D49"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Cs/>
                <w:color w:val="auto"/>
                <w:szCs w:val="22"/>
              </w:rPr>
              <w:t>Registration and other documentation sent to the Department of Agriculture by persons who wish to be included on a published list of pesticide sensitive individuals in accordance to state law.</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"pesticide sensitive individuals" \f “subject” </w:instrText>
            </w:r>
            <w:r w:rsidRPr="000F1D2C">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58C5696"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end of calendar year</w:t>
            </w:r>
          </w:p>
          <w:p w14:paraId="73E25C88"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1DAC131A" w14:textId="4E04B568" w:rsidR="00FD2786" w:rsidRPr="000F1D2C" w:rsidRDefault="00FD2786" w:rsidP="00FD2786">
            <w:pPr>
              <w:spacing w:before="60" w:after="60"/>
              <w:rPr>
                <w:b/>
                <w:bCs/>
                <w:color w:val="auto"/>
                <w:szCs w:val="17"/>
              </w:rPr>
            </w:pPr>
            <w:r w:rsidRPr="000F1D2C">
              <w:rPr>
                <w:b/>
                <w:bCs/>
                <w:color w:val="auto"/>
                <w:szCs w:val="17"/>
              </w:rPr>
              <w:t>Destroy</w:t>
            </w:r>
            <w:r w:rsidRPr="000F1D2C">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25B0351E" w14:textId="77777777" w:rsidR="00FD2786" w:rsidRPr="000F1D2C" w:rsidRDefault="00FD2786" w:rsidP="00FD2786">
            <w:pPr>
              <w:spacing w:before="60"/>
              <w:jc w:val="center"/>
              <w:rPr>
                <w:rFonts w:asciiTheme="minorHAnsi" w:hAnsiTheme="minorHAnsi"/>
                <w:sz w:val="20"/>
                <w:szCs w:val="20"/>
              </w:rPr>
            </w:pPr>
            <w:r w:rsidRPr="000F1D2C">
              <w:rPr>
                <w:rFonts w:asciiTheme="minorHAnsi" w:hAnsiTheme="minorHAnsi"/>
                <w:sz w:val="20"/>
                <w:szCs w:val="20"/>
              </w:rPr>
              <w:t>NON-ARCHIVAL</w:t>
            </w:r>
          </w:p>
          <w:p w14:paraId="73F28DAC" w14:textId="77777777" w:rsidR="00FD2786" w:rsidRPr="000F1D2C" w:rsidRDefault="00FD2786" w:rsidP="00FD2786">
            <w:pPr>
              <w:jc w:val="center"/>
              <w:rPr>
                <w:rFonts w:asciiTheme="minorHAnsi" w:hAnsiTheme="minorHAnsi"/>
                <w:sz w:val="20"/>
                <w:szCs w:val="20"/>
              </w:rPr>
            </w:pPr>
            <w:r w:rsidRPr="000F1D2C">
              <w:rPr>
                <w:rFonts w:asciiTheme="minorHAnsi" w:hAnsiTheme="minorHAnsi"/>
                <w:b/>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MANAGEMENT:Pesticide Application/Pest Inspection Licensing:Pesticide Sensitive Individuals” \f "essential" </w:instrText>
            </w:r>
            <w:r w:rsidRPr="000F1D2C">
              <w:rPr>
                <w:color w:val="auto"/>
              </w:rPr>
              <w:fldChar w:fldCharType="end"/>
            </w:r>
          </w:p>
          <w:p w14:paraId="3B31EE27" w14:textId="77777777" w:rsidR="00FD2786" w:rsidRPr="00B15E47" w:rsidRDefault="00FD2786" w:rsidP="00FD2786">
            <w:pPr>
              <w:jc w:val="center"/>
              <w:rPr>
                <w:b/>
                <w:color w:val="auto"/>
                <w:sz w:val="16"/>
                <w:szCs w:val="16"/>
              </w:rPr>
            </w:pPr>
            <w:r>
              <w:rPr>
                <w:b/>
                <w:color w:val="auto"/>
                <w:sz w:val="16"/>
                <w:szCs w:val="16"/>
              </w:rPr>
              <w:t>(for Disaster Recovery)</w:t>
            </w:r>
          </w:p>
          <w:p w14:paraId="6D6593C6" w14:textId="058A32F3" w:rsidR="00FD2786" w:rsidRPr="000F1D2C" w:rsidRDefault="00FD2786" w:rsidP="00FD2786">
            <w:pPr>
              <w:spacing w:before="60"/>
              <w:jc w:val="center"/>
              <w:rPr>
                <w:rFonts w:asciiTheme="minorHAnsi" w:hAnsiTheme="minorHAnsi"/>
                <w:sz w:val="20"/>
                <w:szCs w:val="20"/>
              </w:rPr>
            </w:pPr>
            <w:r w:rsidRPr="000F1D2C">
              <w:rPr>
                <w:color w:val="auto"/>
                <w:sz w:val="20"/>
                <w:szCs w:val="20"/>
              </w:rPr>
              <w:t>OFM</w:t>
            </w:r>
          </w:p>
        </w:tc>
      </w:tr>
      <w:tr w:rsidR="00FD2786" w:rsidRPr="000F1D2C" w14:paraId="0DE9BA83" w14:textId="77777777" w:rsidTr="00722797">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1FCC6942" w14:textId="77777777" w:rsidR="00FD2786" w:rsidRPr="000F1D2C" w:rsidRDefault="00FD2786" w:rsidP="00FD2786">
            <w:pPr>
              <w:pStyle w:val="TableText-AllOther"/>
              <w:rPr>
                <w:lang w:val="en-US"/>
              </w:rPr>
            </w:pPr>
            <w:r w:rsidRPr="000F1D2C">
              <w:rPr>
                <w:lang w:val="en-US"/>
              </w:rPr>
              <w:t>92-08-51194</w:t>
            </w:r>
            <w:r w:rsidRPr="000F1D2C">
              <w:rPr>
                <w:szCs w:val="22"/>
                <w:lang w:val="en-US"/>
              </w:rPr>
              <w:fldChar w:fldCharType="begin"/>
            </w:r>
            <w:r w:rsidRPr="000F1D2C">
              <w:rPr>
                <w:szCs w:val="22"/>
                <w:lang w:val="en-US"/>
              </w:rPr>
              <w:instrText xml:space="preserve"> XE "92-08-51194" \f “dan”</w:instrText>
            </w:r>
            <w:r w:rsidRPr="000F1D2C">
              <w:rPr>
                <w:szCs w:val="22"/>
                <w:lang w:val="en-US"/>
              </w:rPr>
              <w:fldChar w:fldCharType="end"/>
            </w:r>
          </w:p>
          <w:p w14:paraId="7FEED6D3" w14:textId="77777777" w:rsidR="00FD2786" w:rsidRPr="000F1D2C" w:rsidRDefault="00FD2786" w:rsidP="00FD2786">
            <w:pPr>
              <w:pStyle w:val="TableText-AllOther"/>
              <w:rPr>
                <w:lang w:val="en-US"/>
              </w:rPr>
            </w:pPr>
            <w:r w:rsidRPr="000F1D2C">
              <w:rPr>
                <w:lang w:val="en-US"/>
              </w:rPr>
              <w:t>Rev. 3</w:t>
            </w:r>
          </w:p>
        </w:tc>
        <w:tc>
          <w:tcPr>
            <w:tcW w:w="8352" w:type="dxa"/>
            <w:tcBorders>
              <w:top w:val="single" w:sz="4" w:space="0" w:color="000000"/>
              <w:bottom w:val="single" w:sz="4" w:space="0" w:color="000000"/>
            </w:tcBorders>
            <w:tcMar>
              <w:top w:w="43" w:type="dxa"/>
              <w:left w:w="115" w:type="dxa"/>
              <w:bottom w:w="43" w:type="dxa"/>
              <w:right w:w="115" w:type="dxa"/>
            </w:tcMar>
          </w:tcPr>
          <w:p w14:paraId="08B4524B"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Pesticide Treatment Records</w:t>
            </w:r>
          </w:p>
          <w:p w14:paraId="08C5C19E" w14:textId="77777777" w:rsidR="00FD2786" w:rsidRPr="000F1D2C" w:rsidRDefault="00FD2786" w:rsidP="00FD2786">
            <w:pPr>
              <w:spacing w:before="60" w:after="60"/>
              <w:rPr>
                <w:color w:val="auto"/>
              </w:rPr>
            </w:pPr>
            <w:r w:rsidRPr="000F1D2C">
              <w:rPr>
                <w:rFonts w:asciiTheme="minorHAnsi" w:hAnsiTheme="minorHAnsi"/>
                <w:bCs/>
                <w:color w:val="auto"/>
                <w:szCs w:val="22"/>
              </w:rPr>
              <w:t>Provides a record of pesticides applied to treatment areas by licensed applicators; information used for enforcement of state laws regarding pesticides.</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"pesticide treatment" \f “subject” </w:instrText>
            </w:r>
            <w:r w:rsidRPr="000F1D2C">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5A190FC"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date of treatment</w:t>
            </w:r>
          </w:p>
          <w:p w14:paraId="4243CB12"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3DD23BDE" w14:textId="77777777" w:rsidR="00FD2786" w:rsidRPr="000F1D2C" w:rsidRDefault="00FD2786" w:rsidP="00FD2786">
            <w:pPr>
              <w:spacing w:before="60" w:after="60"/>
              <w:rPr>
                <w:color w:val="auto"/>
              </w:rPr>
            </w:pPr>
            <w:r w:rsidRPr="000F1D2C">
              <w:rPr>
                <w:b/>
                <w:bCs/>
                <w:color w:val="auto"/>
                <w:szCs w:val="17"/>
              </w:rPr>
              <w:t>Destroy</w:t>
            </w:r>
            <w:r w:rsidRPr="000F1D2C">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454F94AE" w14:textId="77777777" w:rsidR="00FD2786" w:rsidRPr="000F1D2C" w:rsidRDefault="00FD2786" w:rsidP="00FD2786">
            <w:pPr>
              <w:spacing w:before="60"/>
              <w:jc w:val="center"/>
              <w:rPr>
                <w:rFonts w:asciiTheme="minorHAnsi" w:hAnsiTheme="minorHAnsi"/>
                <w:sz w:val="20"/>
                <w:szCs w:val="20"/>
              </w:rPr>
            </w:pPr>
            <w:r w:rsidRPr="000F1D2C">
              <w:rPr>
                <w:rFonts w:asciiTheme="minorHAnsi" w:hAnsiTheme="minorHAnsi"/>
                <w:sz w:val="20"/>
                <w:szCs w:val="20"/>
              </w:rPr>
              <w:t>NON-ARCHIVAL</w:t>
            </w:r>
          </w:p>
          <w:p w14:paraId="4C690351" w14:textId="344A392E" w:rsidR="00FD2786" w:rsidRDefault="00FD2786" w:rsidP="00FD2786">
            <w:pPr>
              <w:jc w:val="center"/>
              <w:rPr>
                <w:color w:val="auto"/>
              </w:rPr>
            </w:pPr>
            <w:r w:rsidRPr="000F1D2C">
              <w:rPr>
                <w:rFonts w:asciiTheme="minorHAnsi" w:hAnsiTheme="minorHAnsi"/>
                <w:b/>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MANAGEMENT:Pesticide Application/Pest Inspection Licensing:Pesticide Treatment Records” \f "essential" </w:instrText>
            </w:r>
            <w:r w:rsidRPr="000F1D2C">
              <w:rPr>
                <w:color w:val="auto"/>
              </w:rPr>
              <w:fldChar w:fldCharType="end"/>
            </w:r>
          </w:p>
          <w:p w14:paraId="1E807B92" w14:textId="0912009C" w:rsidR="00FD2786" w:rsidRPr="00BE0E74" w:rsidRDefault="00FD2786" w:rsidP="00FD2786">
            <w:pPr>
              <w:jc w:val="center"/>
              <w:rPr>
                <w:rFonts w:asciiTheme="minorHAnsi" w:hAnsiTheme="minorHAnsi"/>
                <w:b/>
                <w:sz w:val="16"/>
                <w:szCs w:val="16"/>
              </w:rPr>
            </w:pPr>
            <w:r>
              <w:rPr>
                <w:b/>
                <w:color w:val="auto"/>
                <w:sz w:val="16"/>
                <w:szCs w:val="16"/>
              </w:rPr>
              <w:t>(for Disaster Recovery)</w:t>
            </w:r>
          </w:p>
          <w:p w14:paraId="586AA285" w14:textId="77777777" w:rsidR="00FD2786" w:rsidRPr="000F1D2C" w:rsidRDefault="00FD2786" w:rsidP="00FD2786">
            <w:pPr>
              <w:jc w:val="center"/>
              <w:rPr>
                <w:color w:val="auto"/>
                <w:sz w:val="20"/>
                <w:szCs w:val="20"/>
              </w:rPr>
            </w:pPr>
            <w:r w:rsidRPr="000F1D2C">
              <w:rPr>
                <w:color w:val="auto"/>
                <w:sz w:val="20"/>
                <w:szCs w:val="20"/>
              </w:rPr>
              <w:t>OPR</w:t>
            </w:r>
          </w:p>
        </w:tc>
      </w:tr>
      <w:tr w:rsidR="00FD2786" w:rsidRPr="000F1D2C" w14:paraId="68AB29E9" w14:textId="77777777" w:rsidTr="007D636E">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2D1253" w14:textId="77777777" w:rsidR="00FD2786" w:rsidRPr="000F1D2C" w:rsidRDefault="00FD2786" w:rsidP="00FD2786">
            <w:pPr>
              <w:pStyle w:val="TableText-AllOther"/>
              <w:rPr>
                <w:lang w:val="en-US"/>
              </w:rPr>
            </w:pPr>
            <w:r w:rsidRPr="000F1D2C">
              <w:rPr>
                <w:lang w:val="en-US"/>
              </w:rPr>
              <w:lastRenderedPageBreak/>
              <w:t>92-08-51184</w:t>
            </w:r>
            <w:r w:rsidRPr="000F1D2C">
              <w:rPr>
                <w:szCs w:val="22"/>
                <w:lang w:val="en-US"/>
              </w:rPr>
              <w:fldChar w:fldCharType="begin"/>
            </w:r>
            <w:r w:rsidRPr="000F1D2C">
              <w:rPr>
                <w:szCs w:val="22"/>
                <w:lang w:val="en-US"/>
              </w:rPr>
              <w:instrText xml:space="preserve"> XE "92-08-51184" \f “dan”</w:instrText>
            </w:r>
            <w:r w:rsidRPr="000F1D2C">
              <w:rPr>
                <w:szCs w:val="22"/>
                <w:lang w:val="en-US"/>
              </w:rPr>
              <w:fldChar w:fldCharType="end"/>
            </w:r>
          </w:p>
          <w:p w14:paraId="6624B113" w14:textId="77777777" w:rsidR="00FD2786" w:rsidRPr="000F1D2C" w:rsidRDefault="00FD2786" w:rsidP="00FD2786">
            <w:pPr>
              <w:pStyle w:val="TableText-AllOther"/>
              <w:rPr>
                <w:lang w:val="en-US"/>
              </w:rPr>
            </w:pPr>
            <w:r w:rsidRPr="000F1D2C">
              <w:rPr>
                <w:lang w:val="en-US"/>
              </w:rPr>
              <w:t xml:space="preserve">Rev. </w:t>
            </w:r>
            <w:r w:rsidRPr="007F5E86">
              <w:rPr>
                <w:lang w:val="en-US"/>
              </w:rPr>
              <w:t>3</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A0536"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Waste Pesticide Collection</w:t>
            </w:r>
            <w:r>
              <w:rPr>
                <w:rFonts w:asciiTheme="minorHAnsi" w:hAnsiTheme="minorHAnsi"/>
                <w:b/>
                <w:bCs/>
                <w:i/>
                <w:color w:val="auto"/>
                <w:szCs w:val="22"/>
              </w:rPr>
              <w:t xml:space="preserve"> – Final Reports and Summary Records</w:t>
            </w:r>
          </w:p>
          <w:p w14:paraId="1D96C442" w14:textId="77777777" w:rsidR="00FD2786" w:rsidRPr="000F1D2C" w:rsidRDefault="00FD2786" w:rsidP="00FD2786">
            <w:pPr>
              <w:spacing w:before="60" w:after="60"/>
              <w:rPr>
                <w:rFonts w:asciiTheme="minorHAnsi" w:hAnsiTheme="minorHAnsi"/>
                <w:bCs/>
                <w:color w:val="auto"/>
                <w:szCs w:val="22"/>
              </w:rPr>
            </w:pPr>
            <w:r w:rsidRPr="000F1D2C">
              <w:rPr>
                <w:rFonts w:asciiTheme="minorHAnsi" w:hAnsiTheme="minorHAnsi"/>
                <w:bCs/>
                <w:color w:val="auto"/>
                <w:szCs w:val="22"/>
              </w:rPr>
              <w:t>Documentation providing a</w:t>
            </w:r>
            <w:r>
              <w:rPr>
                <w:rFonts w:asciiTheme="minorHAnsi" w:hAnsiTheme="minorHAnsi"/>
                <w:bCs/>
                <w:color w:val="auto"/>
                <w:szCs w:val="22"/>
              </w:rPr>
              <w:t xml:space="preserve"> </w:t>
            </w:r>
            <w:r w:rsidRPr="009D1507">
              <w:rPr>
                <w:rFonts w:asciiTheme="minorHAnsi" w:hAnsiTheme="minorHAnsi"/>
                <w:bCs/>
                <w:color w:val="auto"/>
                <w:szCs w:val="22"/>
              </w:rPr>
              <w:t>final</w:t>
            </w:r>
            <w:r w:rsidRPr="000F1D2C">
              <w:rPr>
                <w:rFonts w:asciiTheme="minorHAnsi" w:hAnsiTheme="minorHAnsi"/>
                <w:bCs/>
                <w:color w:val="auto"/>
                <w:szCs w:val="22"/>
              </w:rPr>
              <w:t xml:space="preserve"> record of </w:t>
            </w:r>
            <w:r w:rsidRPr="00A20C99">
              <w:rPr>
                <w:rFonts w:asciiTheme="minorHAnsi" w:hAnsiTheme="minorHAnsi"/>
                <w:bCs/>
                <w:color w:val="auto"/>
                <w:szCs w:val="22"/>
              </w:rPr>
              <w:t>all</w:t>
            </w:r>
            <w:r w:rsidRPr="000F1D2C">
              <w:rPr>
                <w:rFonts w:asciiTheme="minorHAnsi" w:hAnsiTheme="minorHAnsi"/>
                <w:bCs/>
                <w:color w:val="auto"/>
                <w:szCs w:val="22"/>
              </w:rPr>
              <w:t xml:space="preserve"> waste pesticide collection activities of the Department of Agriculture.</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"waste pesticide collection" \f “subject” </w:instrText>
            </w:r>
            <w:r w:rsidRPr="000F1D2C">
              <w:rPr>
                <w:rFonts w:asciiTheme="minorHAnsi" w:eastAsia="Times New Roman" w:hAnsiTheme="minorHAnsi"/>
                <w:color w:val="auto"/>
                <w:szCs w:val="22"/>
              </w:rPr>
              <w:fldChar w:fldCharType="end"/>
            </w:r>
          </w:p>
          <w:p w14:paraId="3BF3D113" w14:textId="77777777" w:rsidR="00FD2786" w:rsidRPr="000F1D2C" w:rsidRDefault="00FD2786" w:rsidP="00FD2786">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13A8891E" w14:textId="77777777" w:rsidR="00FD2786" w:rsidRPr="000F1D2C" w:rsidRDefault="00FD2786" w:rsidP="00FD2786">
            <w:pPr>
              <w:pStyle w:val="ListParagraph"/>
              <w:numPr>
                <w:ilvl w:val="0"/>
                <w:numId w:val="14"/>
              </w:numPr>
              <w:spacing w:before="60" w:after="60"/>
              <w:rPr>
                <w:rFonts w:asciiTheme="minorHAnsi" w:hAnsiTheme="minorHAnsi"/>
                <w:bCs/>
                <w:color w:val="auto"/>
                <w:szCs w:val="22"/>
              </w:rPr>
            </w:pPr>
            <w:r w:rsidRPr="000F1D2C">
              <w:rPr>
                <w:rFonts w:asciiTheme="minorHAnsi" w:hAnsiTheme="minorHAnsi"/>
                <w:bCs/>
                <w:color w:val="auto"/>
                <w:szCs w:val="22"/>
              </w:rPr>
              <w:t>Shipping manifest;</w:t>
            </w:r>
          </w:p>
          <w:p w14:paraId="43A0F4C0" w14:textId="77777777" w:rsidR="00FD2786" w:rsidRPr="000F1D2C" w:rsidRDefault="00FD2786" w:rsidP="00FD2786">
            <w:pPr>
              <w:pStyle w:val="ListParagraph"/>
              <w:numPr>
                <w:ilvl w:val="0"/>
                <w:numId w:val="14"/>
              </w:numPr>
              <w:spacing w:before="60" w:after="60"/>
              <w:rPr>
                <w:rFonts w:asciiTheme="minorHAnsi" w:hAnsiTheme="minorHAnsi"/>
                <w:bCs/>
                <w:color w:val="auto"/>
                <w:szCs w:val="22"/>
              </w:rPr>
            </w:pPr>
            <w:r w:rsidRPr="000F1D2C">
              <w:rPr>
                <w:rFonts w:asciiTheme="minorHAnsi" w:hAnsiTheme="minorHAnsi"/>
                <w:bCs/>
                <w:color w:val="auto"/>
                <w:szCs w:val="22"/>
              </w:rPr>
              <w:t>Dangerous waste annual reports;</w:t>
            </w:r>
          </w:p>
          <w:p w14:paraId="10DA5414" w14:textId="77777777" w:rsidR="00FD2786" w:rsidRPr="00A20C99" w:rsidRDefault="00FD2786" w:rsidP="00FD2786">
            <w:pPr>
              <w:pStyle w:val="ListParagraph"/>
              <w:numPr>
                <w:ilvl w:val="0"/>
                <w:numId w:val="14"/>
              </w:numPr>
              <w:spacing w:before="60" w:after="60"/>
              <w:rPr>
                <w:color w:val="auto"/>
              </w:rPr>
            </w:pPr>
            <w:r w:rsidRPr="000F1D2C">
              <w:rPr>
                <w:rFonts w:asciiTheme="minorHAnsi" w:hAnsiTheme="minorHAnsi"/>
                <w:bCs/>
                <w:color w:val="auto"/>
                <w:szCs w:val="22"/>
              </w:rPr>
              <w:t>Department of Ecology forms for pesticide generator number</w:t>
            </w:r>
            <w:r>
              <w:rPr>
                <w:rFonts w:asciiTheme="minorHAnsi" w:hAnsiTheme="minorHAnsi"/>
                <w:bCs/>
                <w:color w:val="auto"/>
                <w:szCs w:val="22"/>
              </w:rPr>
              <w:t>;</w:t>
            </w:r>
          </w:p>
          <w:p w14:paraId="22D82D14" w14:textId="77777777" w:rsidR="00FD2786" w:rsidRPr="000F1D2C" w:rsidRDefault="00FD2786" w:rsidP="00FD2786">
            <w:pPr>
              <w:pStyle w:val="ListParagraph"/>
              <w:numPr>
                <w:ilvl w:val="0"/>
                <w:numId w:val="14"/>
              </w:numPr>
              <w:spacing w:before="60" w:after="60"/>
              <w:rPr>
                <w:color w:val="auto"/>
              </w:rPr>
            </w:pPr>
            <w:r w:rsidRPr="009D1507">
              <w:rPr>
                <w:rFonts w:asciiTheme="minorHAnsi" w:hAnsiTheme="minorHAnsi"/>
                <w:bCs/>
                <w:color w:val="auto"/>
                <w:szCs w:val="22"/>
              </w:rPr>
              <w:t>Certificate of Destruction</w:t>
            </w:r>
            <w:r>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461961"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w:t>
            </w:r>
            <w:r>
              <w:rPr>
                <w:bCs/>
                <w:color w:val="auto"/>
                <w:szCs w:val="17"/>
              </w:rPr>
              <w:t>life of agency</w:t>
            </w:r>
          </w:p>
          <w:p w14:paraId="4E487228"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4C505327" w14:textId="77777777" w:rsidR="00FD2786" w:rsidRPr="000F1D2C" w:rsidRDefault="00FD2786" w:rsidP="00FD2786">
            <w:pPr>
              <w:spacing w:before="60" w:after="60"/>
              <w:rPr>
                <w:bCs/>
                <w:color w:val="auto"/>
                <w:szCs w:val="17"/>
              </w:rPr>
            </w:pPr>
            <w:r>
              <w:rPr>
                <w:b/>
                <w:bCs/>
                <w:color w:val="auto"/>
                <w:szCs w:val="17"/>
              </w:rPr>
              <w:t>Destroy</w:t>
            </w:r>
            <w:r w:rsidRPr="000F1D2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92EB37" w14:textId="77777777" w:rsidR="00FD2786" w:rsidRPr="00C662D6" w:rsidRDefault="00FD2786" w:rsidP="00FD2786">
            <w:pPr>
              <w:spacing w:before="60"/>
              <w:jc w:val="center"/>
              <w:rPr>
                <w:color w:val="auto"/>
                <w:sz w:val="20"/>
                <w:szCs w:val="20"/>
              </w:rPr>
            </w:pPr>
            <w:r w:rsidRPr="00C662D6">
              <w:rPr>
                <w:color w:val="auto"/>
                <w:sz w:val="20"/>
                <w:szCs w:val="20"/>
              </w:rPr>
              <w:t>NON-ARCHIVAL</w:t>
            </w:r>
          </w:p>
          <w:p w14:paraId="5F5673F8" w14:textId="13EB0E79" w:rsidR="00FD2786" w:rsidRPr="000F1D2C" w:rsidRDefault="00FD2786" w:rsidP="00FD2786">
            <w:pPr>
              <w:jc w:val="center"/>
              <w:rPr>
                <w:b/>
                <w:color w:val="auto"/>
                <w:szCs w:val="22"/>
              </w:rPr>
            </w:pPr>
            <w:r w:rsidRPr="000F1D2C">
              <w:rPr>
                <w:b/>
                <w:color w:val="auto"/>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MANAGEMENT:Pesticide Application/Pest Inspection Licensing:Waste Pesticide Collection</w:instrText>
            </w:r>
            <w:r>
              <w:rPr>
                <w:color w:val="auto"/>
              </w:rPr>
              <w:instrText xml:space="preserve"> – Final Reports and Summary Records</w:instrText>
            </w:r>
            <w:r w:rsidRPr="000F1D2C">
              <w:rPr>
                <w:color w:val="auto"/>
              </w:rPr>
              <w:instrText xml:space="preserve">” \f "essential" </w:instrText>
            </w:r>
            <w:r w:rsidRPr="000F1D2C">
              <w:rPr>
                <w:color w:val="auto"/>
              </w:rPr>
              <w:fldChar w:fldCharType="end"/>
            </w:r>
          </w:p>
          <w:p w14:paraId="69919B53" w14:textId="77777777" w:rsidR="00FD2786" w:rsidRPr="00B15E47" w:rsidRDefault="00FD2786" w:rsidP="00FD2786">
            <w:pPr>
              <w:jc w:val="center"/>
              <w:rPr>
                <w:b/>
                <w:color w:val="auto"/>
                <w:sz w:val="16"/>
                <w:szCs w:val="16"/>
              </w:rPr>
            </w:pPr>
            <w:r>
              <w:rPr>
                <w:b/>
                <w:color w:val="auto"/>
                <w:sz w:val="16"/>
                <w:szCs w:val="16"/>
              </w:rPr>
              <w:t>(for Disaster Recovery)</w:t>
            </w:r>
          </w:p>
          <w:p w14:paraId="12ABECE1" w14:textId="77777777" w:rsidR="00FD2786" w:rsidRPr="000F1D2C" w:rsidRDefault="00FD2786" w:rsidP="00FD2786">
            <w:pPr>
              <w:jc w:val="center"/>
              <w:rPr>
                <w:color w:val="auto"/>
                <w:sz w:val="20"/>
                <w:szCs w:val="20"/>
              </w:rPr>
            </w:pPr>
            <w:r w:rsidRPr="000F1D2C">
              <w:rPr>
                <w:color w:val="auto"/>
                <w:sz w:val="20"/>
                <w:szCs w:val="20"/>
              </w:rPr>
              <w:t>OPR</w:t>
            </w:r>
          </w:p>
        </w:tc>
      </w:tr>
      <w:tr w:rsidR="00FD2786" w:rsidRPr="000F1D2C" w14:paraId="68E30302" w14:textId="77777777" w:rsidTr="007D636E">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73B600" w14:textId="77777777" w:rsidR="00FD2786" w:rsidRPr="000F1D2C" w:rsidRDefault="00FD2786" w:rsidP="00FD2786">
            <w:pPr>
              <w:pStyle w:val="TableText-AllOther"/>
              <w:rPr>
                <w:rFonts w:asciiTheme="minorHAnsi" w:hAnsiTheme="minorHAnsi"/>
                <w:szCs w:val="22"/>
                <w:lang w:val="en-US"/>
              </w:rPr>
            </w:pPr>
            <w:r w:rsidRPr="000F1D2C">
              <w:rPr>
                <w:rFonts w:asciiTheme="minorHAnsi" w:hAnsiTheme="minorHAnsi"/>
                <w:szCs w:val="22"/>
                <w:lang w:val="en-US"/>
              </w:rPr>
              <w:t>92-08-51185</w:t>
            </w:r>
            <w:r w:rsidRPr="000F1D2C">
              <w:rPr>
                <w:szCs w:val="22"/>
                <w:lang w:val="en-US"/>
              </w:rPr>
              <w:fldChar w:fldCharType="begin"/>
            </w:r>
            <w:r w:rsidRPr="000F1D2C">
              <w:rPr>
                <w:szCs w:val="22"/>
                <w:lang w:val="en-US"/>
              </w:rPr>
              <w:instrText xml:space="preserve"> XE "92-08-51185" \f “dan”</w:instrText>
            </w:r>
            <w:r w:rsidRPr="000F1D2C">
              <w:rPr>
                <w:szCs w:val="22"/>
                <w:lang w:val="en-US"/>
              </w:rPr>
              <w:fldChar w:fldCharType="end"/>
            </w:r>
          </w:p>
          <w:p w14:paraId="3719D61F" w14:textId="77777777" w:rsidR="00FD2786" w:rsidRPr="000F1D2C" w:rsidRDefault="00FD2786" w:rsidP="00FD2786">
            <w:pPr>
              <w:pStyle w:val="TableText-AllOther"/>
              <w:rPr>
                <w:lang w:val="en-US"/>
              </w:rPr>
            </w:pPr>
            <w:r w:rsidRPr="000F1D2C">
              <w:rPr>
                <w:lang w:val="en-US"/>
              </w:rPr>
              <w:t xml:space="preserve">Rev. </w:t>
            </w:r>
            <w:r w:rsidRPr="007F5E86">
              <w:rPr>
                <w:lang w:val="en-US"/>
              </w:rPr>
              <w:t>3</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383EF9" w14:textId="77777777" w:rsidR="00FD2786" w:rsidRPr="000F1D2C" w:rsidRDefault="00FD2786" w:rsidP="00FD2786">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Wetland Pesticide Treatments</w:t>
            </w:r>
            <w:r>
              <w:rPr>
                <w:rFonts w:asciiTheme="minorHAnsi" w:hAnsiTheme="minorHAnsi"/>
                <w:b/>
                <w:bCs/>
                <w:i/>
                <w:color w:val="auto"/>
                <w:szCs w:val="22"/>
              </w:rPr>
              <w:t xml:space="preserve"> – </w:t>
            </w:r>
            <w:r w:rsidRPr="003C1581">
              <w:rPr>
                <w:rFonts w:asciiTheme="minorHAnsi" w:hAnsiTheme="minorHAnsi"/>
                <w:b/>
                <w:bCs/>
                <w:i/>
                <w:color w:val="auto"/>
                <w:szCs w:val="22"/>
              </w:rPr>
              <w:t>Summary Records</w:t>
            </w:r>
          </w:p>
          <w:p w14:paraId="09D4BCE3" w14:textId="77777777" w:rsidR="00FD2786" w:rsidRPr="000F1D2C" w:rsidRDefault="00FD2786" w:rsidP="00FD2786">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Provides a record of pesticides applied to state wetland treatment areas by Governor’s Executive Order, or as part of a pest control project, such as the Spartina Weed Control Project.</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"wetland pesticide treatments" \f “subject” </w:instrText>
            </w:r>
            <w:r w:rsidRPr="000F1D2C">
              <w:rPr>
                <w:rFonts w:asciiTheme="minorHAnsi" w:eastAsia="Times New Roman" w:hAnsiTheme="minorHAnsi"/>
                <w:color w:val="auto"/>
                <w:szCs w:val="22"/>
              </w:rPr>
              <w:fldChar w:fldCharType="end"/>
            </w:r>
          </w:p>
          <w:p w14:paraId="415F0FA1" w14:textId="77777777" w:rsidR="00FD2786" w:rsidRPr="000F1D2C" w:rsidRDefault="00FD2786" w:rsidP="00FD2786">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Includes, but is not limited to:</w:t>
            </w:r>
          </w:p>
          <w:p w14:paraId="76E7720B" w14:textId="77777777" w:rsidR="00FD2786" w:rsidRPr="000F1D2C"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Applications for coverage;</w:t>
            </w:r>
          </w:p>
          <w:p w14:paraId="280F190B" w14:textId="77777777" w:rsidR="00FD2786"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Experimental permits;</w:t>
            </w:r>
          </w:p>
          <w:p w14:paraId="66407703" w14:textId="77777777" w:rsidR="00FD2786" w:rsidRPr="003C1581" w:rsidRDefault="00FD2786" w:rsidP="00FD2786">
            <w:pPr>
              <w:pStyle w:val="ListParagraph"/>
              <w:numPr>
                <w:ilvl w:val="0"/>
                <w:numId w:val="15"/>
              </w:numPr>
              <w:spacing w:before="60" w:after="60"/>
              <w:rPr>
                <w:rFonts w:asciiTheme="minorHAnsi" w:hAnsiTheme="minorHAnsi"/>
                <w:bCs/>
                <w:color w:val="auto"/>
                <w:szCs w:val="22"/>
              </w:rPr>
            </w:pPr>
            <w:r w:rsidRPr="003C1581">
              <w:rPr>
                <w:rFonts w:asciiTheme="minorHAnsi" w:hAnsiTheme="minorHAnsi"/>
                <w:bCs/>
                <w:color w:val="auto"/>
                <w:szCs w:val="22"/>
              </w:rPr>
              <w:t>Final Reports;</w:t>
            </w:r>
          </w:p>
          <w:p w14:paraId="52229AE3" w14:textId="77777777" w:rsidR="00FD2786" w:rsidRPr="000F1D2C"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Pesticide treatments;</w:t>
            </w:r>
          </w:p>
          <w:p w14:paraId="149CC66B" w14:textId="77777777" w:rsidR="00FD2786"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SEPA documentation</w:t>
            </w:r>
            <w:r>
              <w:rPr>
                <w:rFonts w:asciiTheme="minorHAnsi" w:hAnsiTheme="minorHAnsi"/>
                <w:bCs/>
                <w:color w:val="auto"/>
                <w:szCs w:val="22"/>
              </w:rPr>
              <w:t>;</w:t>
            </w:r>
          </w:p>
          <w:p w14:paraId="5D74A314" w14:textId="77777777" w:rsidR="00FD2786" w:rsidRPr="000F1D2C" w:rsidRDefault="00FD2786" w:rsidP="00FD2786">
            <w:pPr>
              <w:pStyle w:val="ListParagraph"/>
              <w:numPr>
                <w:ilvl w:val="0"/>
                <w:numId w:val="15"/>
              </w:numPr>
              <w:spacing w:before="60" w:after="60"/>
              <w:rPr>
                <w:rFonts w:asciiTheme="minorHAnsi" w:hAnsiTheme="minorHAnsi"/>
                <w:bCs/>
                <w:color w:val="auto"/>
                <w:szCs w:val="22"/>
              </w:rPr>
            </w:pPr>
            <w:r w:rsidRPr="003C1581">
              <w:rPr>
                <w:rFonts w:asciiTheme="minorHAnsi" w:hAnsiTheme="minorHAnsi"/>
                <w:bCs/>
                <w:color w:val="auto"/>
                <w:szCs w:val="22"/>
              </w:rPr>
              <w:t>Treatment Maps.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A1168C"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date of pesticide treatment</w:t>
            </w:r>
          </w:p>
          <w:p w14:paraId="64EAE25B"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21FAB3AC" w14:textId="77777777" w:rsidR="00FD2786" w:rsidRPr="000F1D2C" w:rsidRDefault="00FD2786" w:rsidP="00FD2786">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CB9591" w14:textId="77777777" w:rsidR="00FD2786" w:rsidRPr="000F1D2C" w:rsidRDefault="00FD2786" w:rsidP="00FD2786">
            <w:pPr>
              <w:spacing w:before="60"/>
              <w:jc w:val="center"/>
              <w:rPr>
                <w:b/>
                <w:color w:val="auto"/>
                <w:szCs w:val="22"/>
              </w:rPr>
            </w:pPr>
            <w:r w:rsidRPr="000F1D2C">
              <w:rPr>
                <w:b/>
                <w:color w:val="auto"/>
                <w:szCs w:val="22"/>
              </w:rPr>
              <w:t>ARCHIVAL</w:t>
            </w:r>
          </w:p>
          <w:p w14:paraId="0235AB7A" w14:textId="5E33943D" w:rsidR="00FD2786" w:rsidRPr="000F1D2C" w:rsidRDefault="00FD2786" w:rsidP="00FD2786">
            <w:pPr>
              <w:jc w:val="center"/>
              <w:rPr>
                <w:b/>
                <w:color w:val="auto"/>
                <w:sz w:val="18"/>
                <w:szCs w:val="18"/>
              </w:rPr>
            </w:pPr>
            <w:r w:rsidRPr="000F1D2C">
              <w:rPr>
                <w:b/>
                <w:color w:val="auto"/>
                <w:sz w:val="18"/>
                <w:szCs w:val="18"/>
              </w:rPr>
              <w:t>(Appraisal Required)</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MANAGEMENT:Monitoring and Reporting:Wetland Pesticide Treatments</w:instrText>
            </w:r>
            <w:r>
              <w:rPr>
                <w:color w:val="auto"/>
              </w:rPr>
              <w:instrText xml:space="preserve"> – Summary Records</w:instrText>
            </w:r>
            <w:r w:rsidRPr="000F1D2C">
              <w:rPr>
                <w:color w:val="auto"/>
              </w:rPr>
              <w:instrText xml:space="preserve">” \f "archival" </w:instrText>
            </w:r>
            <w:r w:rsidRPr="000F1D2C">
              <w:rPr>
                <w:color w:val="auto"/>
              </w:rPr>
              <w:fldChar w:fldCharType="end"/>
            </w:r>
          </w:p>
          <w:p w14:paraId="60002BF4" w14:textId="0935E7EC" w:rsidR="00FD2786" w:rsidRPr="000F1D2C" w:rsidRDefault="00FD2786" w:rsidP="00FD2786">
            <w:pPr>
              <w:jc w:val="center"/>
              <w:rPr>
                <w:b/>
                <w:color w:val="auto"/>
                <w:szCs w:val="22"/>
              </w:rPr>
            </w:pPr>
            <w:r w:rsidRPr="000F1D2C">
              <w:rPr>
                <w:b/>
                <w:color w:val="auto"/>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w:instrText>
            </w:r>
            <w:r>
              <w:rPr>
                <w:color w:val="auto"/>
              </w:rPr>
              <w:instrText>:Monitoring and Reporting</w:instrText>
            </w:r>
            <w:r w:rsidRPr="000F1D2C">
              <w:rPr>
                <w:color w:val="auto"/>
              </w:rPr>
              <w:instrText>:Wetland Pesticide Treatments</w:instrText>
            </w:r>
            <w:r>
              <w:rPr>
                <w:color w:val="auto"/>
              </w:rPr>
              <w:instrText xml:space="preserve"> – Summary Records</w:instrText>
            </w:r>
            <w:r w:rsidRPr="000F1D2C">
              <w:rPr>
                <w:color w:val="auto"/>
              </w:rPr>
              <w:instrText xml:space="preserve">” \f "essential" </w:instrText>
            </w:r>
            <w:r w:rsidRPr="000F1D2C">
              <w:rPr>
                <w:color w:val="auto"/>
              </w:rPr>
              <w:fldChar w:fldCharType="end"/>
            </w:r>
          </w:p>
          <w:p w14:paraId="60F18B3F" w14:textId="77777777" w:rsidR="00FD2786" w:rsidRPr="00B15E47" w:rsidRDefault="00FD2786" w:rsidP="00FD2786">
            <w:pPr>
              <w:jc w:val="center"/>
              <w:rPr>
                <w:b/>
                <w:color w:val="auto"/>
                <w:sz w:val="16"/>
                <w:szCs w:val="16"/>
              </w:rPr>
            </w:pPr>
            <w:r>
              <w:rPr>
                <w:b/>
                <w:color w:val="auto"/>
                <w:sz w:val="16"/>
                <w:szCs w:val="16"/>
              </w:rPr>
              <w:t>(for Disaster Recovery)</w:t>
            </w:r>
          </w:p>
          <w:p w14:paraId="01A3182C" w14:textId="77777777" w:rsidR="00FD2786" w:rsidRPr="000F1D2C" w:rsidRDefault="00FD2786" w:rsidP="00FD2786">
            <w:pPr>
              <w:jc w:val="center"/>
              <w:rPr>
                <w:color w:val="auto"/>
                <w:sz w:val="20"/>
                <w:szCs w:val="20"/>
              </w:rPr>
            </w:pPr>
            <w:r w:rsidRPr="000F1D2C">
              <w:rPr>
                <w:color w:val="auto"/>
                <w:sz w:val="20"/>
                <w:szCs w:val="20"/>
              </w:rPr>
              <w:t>OPR</w:t>
            </w:r>
          </w:p>
        </w:tc>
      </w:tr>
    </w:tbl>
    <w:p w14:paraId="48582032" w14:textId="77777777" w:rsidR="00395161" w:rsidRPr="000F1D2C" w:rsidRDefault="00395161" w:rsidP="001764D9">
      <w:pPr>
        <w:pStyle w:val="Functions"/>
        <w:numPr>
          <w:ilvl w:val="0"/>
          <w:numId w:val="0"/>
        </w:numPr>
        <w:spacing w:after="0"/>
        <w:rPr>
          <w:color w:val="auto"/>
          <w:sz w:val="22"/>
          <w:szCs w:val="22"/>
        </w:rPr>
      </w:pPr>
    </w:p>
    <w:p w14:paraId="77D7EA96" w14:textId="77777777" w:rsidR="00395161" w:rsidRPr="000F1D2C" w:rsidRDefault="00395161" w:rsidP="001764D9">
      <w:pPr>
        <w:pStyle w:val="Functions"/>
        <w:numPr>
          <w:ilvl w:val="0"/>
          <w:numId w:val="0"/>
        </w:numPr>
        <w:spacing w:after="0"/>
        <w:rPr>
          <w:color w:val="auto"/>
          <w:sz w:val="22"/>
          <w:szCs w:val="22"/>
        </w:rPr>
      </w:pPr>
    </w:p>
    <w:p w14:paraId="314F8730" w14:textId="77777777" w:rsidR="00DC384F" w:rsidRPr="000F1D2C" w:rsidRDefault="00DC384F" w:rsidP="001764D9">
      <w:pPr>
        <w:rPr>
          <w:color w:val="auto"/>
          <w:szCs w:val="22"/>
        </w:rPr>
        <w:sectPr w:rsidR="00DC384F" w:rsidRPr="000F1D2C" w:rsidSect="00220E22">
          <w:footerReference w:type="default" r:id="rId22"/>
          <w:pgSz w:w="15840" w:h="12240" w:orient="landscape" w:code="1"/>
          <w:pgMar w:top="1080" w:right="720" w:bottom="1080" w:left="720" w:header="1080" w:footer="720" w:gutter="0"/>
          <w:cols w:space="720"/>
          <w:docGrid w:linePitch="360"/>
        </w:sectPr>
      </w:pPr>
    </w:p>
    <w:p w14:paraId="5301F84E" w14:textId="77777777" w:rsidR="00C40B07" w:rsidRPr="000F1D2C" w:rsidRDefault="0006140E" w:rsidP="00C40B07">
      <w:pPr>
        <w:pStyle w:val="Functions"/>
        <w:rPr>
          <w:color w:val="auto"/>
        </w:rPr>
      </w:pPr>
      <w:bookmarkStart w:id="30" w:name="_Toc29391628"/>
      <w:r w:rsidRPr="000F1D2C">
        <w:rPr>
          <w:color w:val="auto"/>
        </w:rPr>
        <w:lastRenderedPageBreak/>
        <w:t>PLANT PROTECTION AND INSECT</w:t>
      </w:r>
      <w:r w:rsidR="00876A16" w:rsidRPr="000F1D2C">
        <w:rPr>
          <w:color w:val="auto"/>
        </w:rPr>
        <w:t xml:space="preserve">/PEST </w:t>
      </w:r>
      <w:r w:rsidRPr="000F1D2C">
        <w:rPr>
          <w:color w:val="auto"/>
        </w:rPr>
        <w:t>CONTROL</w:t>
      </w:r>
      <w:bookmarkEnd w:id="30"/>
    </w:p>
    <w:p w14:paraId="0D9FA733" w14:textId="77777777" w:rsidR="00C40B07" w:rsidRPr="000F1D2C" w:rsidRDefault="00C40B07" w:rsidP="009128F7">
      <w:pPr>
        <w:overflowPunct w:val="0"/>
        <w:autoSpaceDE w:val="0"/>
        <w:autoSpaceDN w:val="0"/>
        <w:adjustRightInd w:val="0"/>
        <w:spacing w:after="120"/>
        <w:textAlignment w:val="baseline"/>
        <w:rPr>
          <w:color w:val="auto"/>
        </w:rPr>
      </w:pPr>
      <w:r w:rsidRPr="000F1D2C">
        <w:rPr>
          <w:color w:val="auto"/>
        </w:rPr>
        <w:t xml:space="preserve">This section covers records </w:t>
      </w:r>
      <w:r w:rsidR="0006140E" w:rsidRPr="000F1D2C">
        <w:rPr>
          <w:color w:val="auto"/>
        </w:rPr>
        <w:t>related to the protection of agricultural plants</w:t>
      </w:r>
      <w:r w:rsidR="00395161" w:rsidRPr="000F1D2C">
        <w:rPr>
          <w:color w:val="auto"/>
        </w:rPr>
        <w:t>, including noxious weeds and pests.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42360" w:rsidRPr="000F1D2C" w14:paraId="750E8C10" w14:textId="77777777" w:rsidTr="00DE5AE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0DE015B" w14:textId="77777777" w:rsidR="00842360" w:rsidRPr="000F1D2C" w:rsidRDefault="00876A16" w:rsidP="00134539">
            <w:pPr>
              <w:pStyle w:val="Activties"/>
              <w:tabs>
                <w:tab w:val="clear" w:pos="720"/>
              </w:tabs>
              <w:spacing w:after="0"/>
              <w:ind w:left="864" w:hanging="864"/>
              <w:rPr>
                <w:color w:val="auto"/>
              </w:rPr>
            </w:pPr>
            <w:bookmarkStart w:id="31" w:name="_Toc29391629"/>
            <w:r w:rsidRPr="000F1D2C">
              <w:rPr>
                <w:color w:val="auto"/>
              </w:rPr>
              <w:t>INSECTS/ENTOMOLOGY AND PEST CONTROL</w:t>
            </w:r>
            <w:bookmarkEnd w:id="31"/>
          </w:p>
          <w:p w14:paraId="1FE6D1E2" w14:textId="77777777" w:rsidR="00876A16" w:rsidRPr="000F1D2C" w:rsidRDefault="003504FC" w:rsidP="003504FC">
            <w:pPr>
              <w:ind w:left="864"/>
              <w:rPr>
                <w:i/>
                <w:color w:val="auto"/>
              </w:rPr>
            </w:pPr>
            <w:r w:rsidRPr="000F1D2C">
              <w:rPr>
                <w:i/>
                <w:color w:val="auto"/>
              </w:rPr>
              <w:t>The activity of protecting plants from insects and control of pests</w:t>
            </w:r>
            <w:r w:rsidR="00674C8B" w:rsidRPr="000F1D2C">
              <w:rPr>
                <w:i/>
                <w:color w:val="auto"/>
              </w:rPr>
              <w:t xml:space="preserve"> and noxious weeds</w:t>
            </w:r>
            <w:r w:rsidRPr="000F1D2C">
              <w:rPr>
                <w:i/>
                <w:color w:val="auto"/>
              </w:rPr>
              <w:t>.</w:t>
            </w:r>
          </w:p>
        </w:tc>
      </w:tr>
      <w:tr w:rsidR="00842360" w:rsidRPr="000F1D2C" w14:paraId="2BD26F3E" w14:textId="77777777" w:rsidTr="007D636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202E29"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97A78C" w14:textId="77777777" w:rsidR="00842360" w:rsidRPr="000F1D2C" w:rsidRDefault="00842360" w:rsidP="00842360">
            <w:pPr>
              <w:jc w:val="center"/>
              <w:rPr>
                <w:rFonts w:eastAsia="Calibri" w:cs="Times New Roman"/>
                <w:b/>
                <w:bCs/>
                <w:color w:val="auto"/>
                <w:sz w:val="20"/>
                <w:szCs w:val="20"/>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0378BC"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20"/>
                <w:szCs w:val="20"/>
              </w:rPr>
              <w:t xml:space="preserve">RETENTION AND </w:t>
            </w:r>
          </w:p>
          <w:p w14:paraId="083B73BB"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D37F95"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842360" w:rsidRPr="000F1D2C" w14:paraId="518453CF" w14:textId="77777777" w:rsidTr="00722797">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43025798" w14:textId="77777777" w:rsidR="00A02F5F" w:rsidRPr="000F1D2C" w:rsidRDefault="00A02F5F" w:rsidP="00BF2073">
            <w:pPr>
              <w:spacing w:before="60" w:after="60"/>
              <w:jc w:val="center"/>
              <w:rPr>
                <w:color w:val="auto"/>
              </w:rPr>
            </w:pPr>
            <w:r w:rsidRPr="000F1D2C">
              <w:rPr>
                <w:color w:val="auto"/>
              </w:rPr>
              <w:t>01-02-60027</w:t>
            </w:r>
            <w:r w:rsidR="008B6005" w:rsidRPr="000F1D2C">
              <w:rPr>
                <w:color w:val="auto"/>
                <w:szCs w:val="22"/>
              </w:rPr>
              <w:fldChar w:fldCharType="begin"/>
            </w:r>
            <w:r w:rsidR="00781BCA" w:rsidRPr="000F1D2C">
              <w:rPr>
                <w:color w:val="auto"/>
                <w:szCs w:val="22"/>
              </w:rPr>
              <w:instrText xml:space="preserve"> XE "01-02-60027" \f “dan”</w:instrText>
            </w:r>
            <w:r w:rsidR="008B6005" w:rsidRPr="000F1D2C">
              <w:rPr>
                <w:color w:val="auto"/>
                <w:szCs w:val="22"/>
              </w:rPr>
              <w:fldChar w:fldCharType="end"/>
            </w:r>
          </w:p>
          <w:p w14:paraId="4BE7334A" w14:textId="77777777" w:rsidR="00842360" w:rsidRPr="000F1D2C" w:rsidRDefault="00842360" w:rsidP="003C1581">
            <w:pPr>
              <w:spacing w:before="60" w:after="60"/>
              <w:jc w:val="center"/>
              <w:rPr>
                <w:rFonts w:ascii="Arial" w:hAnsi="Arial"/>
                <w:color w:val="auto"/>
                <w:sz w:val="20"/>
                <w:szCs w:val="20"/>
              </w:rPr>
            </w:pPr>
            <w:r w:rsidRPr="000F1D2C">
              <w:rPr>
                <w:color w:val="auto"/>
              </w:rPr>
              <w:t xml:space="preserve">Rev. </w:t>
            </w:r>
            <w:r w:rsidR="003C1581">
              <w:rPr>
                <w:color w:val="auto"/>
              </w:rPr>
              <w:t>2</w:t>
            </w:r>
          </w:p>
        </w:tc>
        <w:tc>
          <w:tcPr>
            <w:tcW w:w="8352" w:type="dxa"/>
            <w:tcBorders>
              <w:top w:val="single" w:sz="4" w:space="0" w:color="000000"/>
              <w:bottom w:val="single" w:sz="4" w:space="0" w:color="000000"/>
            </w:tcBorders>
            <w:tcMar>
              <w:top w:w="43" w:type="dxa"/>
              <w:left w:w="115" w:type="dxa"/>
              <w:bottom w:w="43" w:type="dxa"/>
              <w:right w:w="115" w:type="dxa"/>
            </w:tcMar>
          </w:tcPr>
          <w:p w14:paraId="7FA78C40" w14:textId="77777777" w:rsidR="009871A1" w:rsidRPr="000F1D2C" w:rsidRDefault="009871A1" w:rsidP="00A02F5F">
            <w:pPr>
              <w:spacing w:before="60" w:after="60"/>
              <w:rPr>
                <w:rFonts w:asciiTheme="minorHAnsi" w:hAnsiTheme="minorHAnsi"/>
                <w:bCs/>
                <w:color w:val="auto"/>
                <w:szCs w:val="22"/>
              </w:rPr>
            </w:pPr>
            <w:r w:rsidRPr="000F1D2C">
              <w:rPr>
                <w:rFonts w:asciiTheme="minorHAnsi" w:hAnsiTheme="minorHAnsi"/>
                <w:b/>
                <w:bCs/>
                <w:i/>
                <w:color w:val="auto"/>
                <w:szCs w:val="22"/>
              </w:rPr>
              <w:t>Pest</w:t>
            </w:r>
            <w:r w:rsidR="00BC65F0" w:rsidRPr="000F1D2C">
              <w:rPr>
                <w:rFonts w:asciiTheme="minorHAnsi" w:hAnsiTheme="minorHAnsi"/>
                <w:b/>
                <w:bCs/>
                <w:i/>
                <w:color w:val="auto"/>
                <w:szCs w:val="22"/>
              </w:rPr>
              <w:t xml:space="preserve"> and Noxious Weed</w:t>
            </w:r>
            <w:r w:rsidRPr="000F1D2C">
              <w:rPr>
                <w:rFonts w:asciiTheme="minorHAnsi" w:hAnsiTheme="minorHAnsi"/>
                <w:b/>
                <w:bCs/>
                <w:i/>
                <w:color w:val="auto"/>
                <w:szCs w:val="22"/>
              </w:rPr>
              <w:t xml:space="preserve"> Control and Eradication</w:t>
            </w:r>
            <w:r w:rsidR="00C2795C">
              <w:rPr>
                <w:rFonts w:asciiTheme="minorHAnsi" w:hAnsiTheme="minorHAnsi"/>
                <w:b/>
                <w:bCs/>
                <w:i/>
                <w:color w:val="auto"/>
                <w:szCs w:val="22"/>
              </w:rPr>
              <w:t xml:space="preserve"> – </w:t>
            </w:r>
            <w:r w:rsidR="000731D2" w:rsidRPr="000F1D2C">
              <w:rPr>
                <w:rFonts w:asciiTheme="minorHAnsi" w:hAnsiTheme="minorHAnsi"/>
                <w:b/>
                <w:bCs/>
                <w:i/>
                <w:color w:val="auto"/>
                <w:szCs w:val="22"/>
              </w:rPr>
              <w:t xml:space="preserve">Working </w:t>
            </w:r>
            <w:r w:rsidRPr="000F1D2C">
              <w:rPr>
                <w:rFonts w:asciiTheme="minorHAnsi" w:hAnsiTheme="minorHAnsi"/>
                <w:b/>
                <w:bCs/>
                <w:i/>
                <w:color w:val="auto"/>
                <w:szCs w:val="22"/>
              </w:rPr>
              <w:t>Files</w:t>
            </w:r>
          </w:p>
          <w:p w14:paraId="59BC6271" w14:textId="77777777" w:rsidR="00D02283"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Documentation of all activities for surveys, detection, control or eradication efforts for insects and plant pests</w:t>
            </w:r>
            <w:r w:rsidR="00790099" w:rsidRPr="000F1D2C">
              <w:rPr>
                <w:rFonts w:asciiTheme="minorHAnsi" w:hAnsiTheme="minorHAnsi"/>
                <w:bCs/>
                <w:color w:val="auto"/>
                <w:szCs w:val="22"/>
              </w:rPr>
              <w:t>, including noxious weeds</w:t>
            </w:r>
            <w:r w:rsidR="00167533" w:rsidRPr="000F1D2C">
              <w:rPr>
                <w:rFonts w:asciiTheme="minorHAnsi" w:hAnsiTheme="minorHAnsi"/>
                <w:bCs/>
                <w:color w:val="auto"/>
                <w:szCs w:val="22"/>
              </w:rPr>
              <w:t xml:space="preserve">. </w:t>
            </w:r>
            <w:r w:rsidR="009871A1" w:rsidRPr="000F1D2C">
              <w:rPr>
                <w:rFonts w:asciiTheme="minorHAnsi" w:hAnsiTheme="minorHAnsi"/>
                <w:bCs/>
                <w:color w:val="auto"/>
                <w:szCs w:val="22"/>
              </w:rPr>
              <w:t>These are working files used</w:t>
            </w:r>
            <w:r w:rsidRPr="000F1D2C">
              <w:rPr>
                <w:rFonts w:asciiTheme="minorHAnsi" w:hAnsiTheme="minorHAnsi"/>
                <w:bCs/>
                <w:color w:val="auto"/>
                <w:szCs w:val="22"/>
              </w:rPr>
              <w:t xml:space="preserve"> by program staff to develop plans and to generate final summary reports and results.</w:t>
            </w:r>
            <w:r w:rsidR="00D02283"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D02283" w:rsidRPr="000F1D2C">
              <w:rPr>
                <w:rFonts w:asciiTheme="minorHAnsi" w:eastAsia="Times New Roman" w:hAnsiTheme="minorHAnsi"/>
                <w:color w:val="auto"/>
                <w:szCs w:val="22"/>
              </w:rPr>
              <w:instrText xml:space="preserve"> XE "pest control and eradication working files" \f “subject” </w:instrText>
            </w:r>
            <w:r w:rsidR="008B6005" w:rsidRPr="000F1D2C">
              <w:rPr>
                <w:rFonts w:asciiTheme="minorHAnsi" w:eastAsia="Times New Roman" w:hAnsiTheme="minorHAnsi"/>
                <w:color w:val="auto"/>
                <w:szCs w:val="22"/>
              </w:rPr>
              <w:fldChar w:fldCharType="end"/>
            </w:r>
          </w:p>
          <w:p w14:paraId="2B19782C" w14:textId="77777777" w:rsidR="00704A2E"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0B23F1C6"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Biologic agents/vendor information</w:t>
            </w:r>
            <w:r w:rsidR="00D02283" w:rsidRPr="000F1D2C">
              <w:rPr>
                <w:rFonts w:asciiTheme="minorHAnsi" w:hAnsiTheme="minorHAnsi"/>
                <w:bCs/>
                <w:color w:val="auto"/>
                <w:szCs w:val="22"/>
              </w:rPr>
              <w:t>;</w:t>
            </w:r>
          </w:p>
          <w:p w14:paraId="7CFEFED6"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Catches and surveys</w:t>
            </w:r>
            <w:r w:rsidR="00D02283" w:rsidRPr="000F1D2C">
              <w:rPr>
                <w:rFonts w:asciiTheme="minorHAnsi" w:hAnsiTheme="minorHAnsi"/>
                <w:bCs/>
                <w:color w:val="auto"/>
                <w:szCs w:val="22"/>
              </w:rPr>
              <w:t>;</w:t>
            </w:r>
          </w:p>
          <w:p w14:paraId="5D8343A3"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Control and eradication efforts</w:t>
            </w:r>
            <w:r w:rsidR="00D02283" w:rsidRPr="000F1D2C">
              <w:rPr>
                <w:rFonts w:asciiTheme="minorHAnsi" w:hAnsiTheme="minorHAnsi"/>
                <w:bCs/>
                <w:color w:val="auto"/>
                <w:szCs w:val="22"/>
              </w:rPr>
              <w:t>;</w:t>
            </w:r>
          </w:p>
          <w:p w14:paraId="0FC6B3A3"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Diseases and genetic insect testing</w:t>
            </w:r>
            <w:r w:rsidR="00D02283" w:rsidRPr="000F1D2C">
              <w:rPr>
                <w:rFonts w:asciiTheme="minorHAnsi" w:hAnsiTheme="minorHAnsi"/>
                <w:bCs/>
                <w:color w:val="auto"/>
                <w:szCs w:val="22"/>
              </w:rPr>
              <w:t>;</w:t>
            </w:r>
          </w:p>
          <w:p w14:paraId="54E62B83" w14:textId="77777777" w:rsidR="009871A1" w:rsidRPr="000F1D2C" w:rsidRDefault="00D02283"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Landowner consent;</w:t>
            </w:r>
          </w:p>
          <w:p w14:paraId="1D201C61"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Trap location/placement/results records</w:t>
            </w:r>
            <w:r w:rsidR="00D02283" w:rsidRPr="000F1D2C">
              <w:rPr>
                <w:rFonts w:asciiTheme="minorHAnsi" w:hAnsiTheme="minorHAnsi"/>
                <w:bCs/>
                <w:color w:val="auto"/>
                <w:szCs w:val="22"/>
              </w:rPr>
              <w:t>;</w:t>
            </w:r>
          </w:p>
          <w:p w14:paraId="73ED7C44"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Pest hotline logs and reports</w:t>
            </w:r>
            <w:r w:rsidR="00D02283" w:rsidRPr="000F1D2C">
              <w:rPr>
                <w:rFonts w:asciiTheme="minorHAnsi" w:hAnsiTheme="minorHAnsi"/>
                <w:bCs/>
                <w:color w:val="auto"/>
                <w:szCs w:val="22"/>
              </w:rPr>
              <w:t>.</w:t>
            </w:r>
          </w:p>
          <w:p w14:paraId="78C54465" w14:textId="77777777" w:rsidR="00A02F5F" w:rsidRPr="000F1D2C" w:rsidRDefault="00D02283" w:rsidP="003520FB">
            <w:pPr>
              <w:spacing w:before="60" w:after="60"/>
              <w:rPr>
                <w:i/>
                <w:color w:val="auto"/>
                <w:sz w:val="21"/>
                <w:szCs w:val="21"/>
              </w:rPr>
            </w:pPr>
            <w:r w:rsidRPr="000F1D2C">
              <w:rPr>
                <w:i/>
                <w:color w:val="auto"/>
                <w:sz w:val="21"/>
                <w:szCs w:val="21"/>
              </w:rPr>
              <w:t>Note</w:t>
            </w:r>
            <w:r w:rsidR="009871A1" w:rsidRPr="000F1D2C">
              <w:rPr>
                <w:i/>
                <w:color w:val="auto"/>
                <w:sz w:val="21"/>
                <w:szCs w:val="21"/>
              </w:rPr>
              <w:t xml:space="preserve">: Final results and summaries are covered under </w:t>
            </w:r>
            <w:r w:rsidR="009871A1" w:rsidRPr="000F1D2C">
              <w:rPr>
                <w:rFonts w:asciiTheme="minorHAnsi" w:hAnsiTheme="minorHAnsi"/>
                <w:bCs/>
                <w:i/>
                <w:color w:val="auto"/>
                <w:sz w:val="21"/>
                <w:szCs w:val="21"/>
              </w:rPr>
              <w:t xml:space="preserve">Pest </w:t>
            </w:r>
            <w:r w:rsidR="003520FB">
              <w:rPr>
                <w:rFonts w:asciiTheme="minorHAnsi" w:hAnsiTheme="minorHAnsi"/>
                <w:bCs/>
                <w:i/>
                <w:color w:val="auto"/>
                <w:sz w:val="21"/>
                <w:szCs w:val="21"/>
              </w:rPr>
              <w:t xml:space="preserve">and Noxious Weed </w:t>
            </w:r>
            <w:r w:rsidR="009871A1" w:rsidRPr="000F1D2C">
              <w:rPr>
                <w:rFonts w:asciiTheme="minorHAnsi" w:hAnsiTheme="minorHAnsi"/>
                <w:bCs/>
                <w:i/>
                <w:color w:val="auto"/>
                <w:sz w:val="21"/>
                <w:szCs w:val="21"/>
              </w:rPr>
              <w:t xml:space="preserve">Control and Eradication </w:t>
            </w:r>
            <w:r w:rsidR="003520FB">
              <w:rPr>
                <w:rFonts w:asciiTheme="minorHAnsi" w:hAnsiTheme="minorHAnsi"/>
                <w:bCs/>
                <w:i/>
                <w:color w:val="auto"/>
                <w:sz w:val="21"/>
                <w:szCs w:val="21"/>
              </w:rPr>
              <w:t xml:space="preserve">Files – </w:t>
            </w:r>
            <w:r w:rsidR="009871A1" w:rsidRPr="000F1D2C">
              <w:rPr>
                <w:rFonts w:asciiTheme="minorHAnsi" w:hAnsiTheme="minorHAnsi"/>
                <w:bCs/>
                <w:i/>
                <w:color w:val="auto"/>
                <w:sz w:val="21"/>
                <w:szCs w:val="21"/>
              </w:rPr>
              <w:t xml:space="preserve">Final Results and Summaries </w:t>
            </w:r>
            <w:r w:rsidR="003520FB">
              <w:rPr>
                <w:rFonts w:asciiTheme="minorHAnsi" w:hAnsiTheme="minorHAnsi"/>
                <w:bCs/>
                <w:i/>
                <w:color w:val="auto"/>
                <w:sz w:val="21"/>
                <w:szCs w:val="21"/>
              </w:rPr>
              <w:t>(</w:t>
            </w:r>
            <w:r w:rsidR="009871A1" w:rsidRPr="000F1D2C">
              <w:rPr>
                <w:rFonts w:asciiTheme="minorHAnsi" w:hAnsiTheme="minorHAnsi"/>
                <w:bCs/>
                <w:i/>
                <w:color w:val="auto"/>
                <w:sz w:val="21"/>
                <w:szCs w:val="21"/>
              </w:rPr>
              <w:t>DAN 01-02-60028</w:t>
            </w:r>
            <w:r w:rsidR="003520FB">
              <w:rPr>
                <w:rFonts w:asciiTheme="minorHAnsi" w:hAnsiTheme="minorHAnsi"/>
                <w:bCs/>
                <w:i/>
                <w:color w:val="auto"/>
                <w:sz w:val="21"/>
                <w:szCs w:val="21"/>
              </w:rPr>
              <w:t>)</w:t>
            </w:r>
            <w:r w:rsidR="009871A1" w:rsidRPr="000F1D2C">
              <w:rPr>
                <w:rFonts w:asciiTheme="minorHAnsi" w:hAnsiTheme="minorHAnsi"/>
                <w:bCs/>
                <w:i/>
                <w:color w:val="auto"/>
                <w:sz w:val="21"/>
                <w:szCs w:val="21"/>
              </w:rPr>
              <w:t xml:space="preserve"> (Archival)</w:t>
            </w:r>
            <w:r w:rsidR="003520FB">
              <w:rPr>
                <w:rFonts w:asciiTheme="minorHAnsi" w:hAnsiTheme="minorHAnsi"/>
                <w:bCs/>
                <w:i/>
                <w:color w:val="auto"/>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42DDD518" w14:textId="77777777" w:rsidR="00386CFE" w:rsidRPr="000F1D2C" w:rsidRDefault="00386CFE" w:rsidP="002A2FBB">
            <w:pPr>
              <w:pStyle w:val="TableText-AllOther"/>
              <w:jc w:val="left"/>
              <w:rPr>
                <w:bCs/>
                <w:szCs w:val="22"/>
                <w:lang w:val="en-US"/>
              </w:rPr>
            </w:pPr>
            <w:r w:rsidRPr="000F1D2C">
              <w:rPr>
                <w:b/>
                <w:bCs/>
                <w:szCs w:val="22"/>
                <w:lang w:val="en-US"/>
              </w:rPr>
              <w:t>Retain</w:t>
            </w:r>
            <w:r w:rsidRPr="000F1D2C">
              <w:rPr>
                <w:bCs/>
                <w:szCs w:val="22"/>
                <w:lang w:val="en-US"/>
              </w:rPr>
              <w:t xml:space="preserve"> for 4 years after </w:t>
            </w:r>
            <w:r w:rsidR="00876A16" w:rsidRPr="000F1D2C">
              <w:rPr>
                <w:bCs/>
                <w:szCs w:val="22"/>
                <w:lang w:val="en-US"/>
              </w:rPr>
              <w:t>end of federal fiscal year</w:t>
            </w:r>
          </w:p>
          <w:p w14:paraId="5344E40B" w14:textId="77777777" w:rsidR="00386CFE" w:rsidRPr="000F1D2C" w:rsidRDefault="00386CFE" w:rsidP="002A2FBB">
            <w:pPr>
              <w:pStyle w:val="TableText-AllOther"/>
              <w:jc w:val="left"/>
              <w:rPr>
                <w:bCs/>
                <w:i/>
                <w:szCs w:val="22"/>
                <w:lang w:val="en-US"/>
              </w:rPr>
            </w:pPr>
            <w:r w:rsidRPr="000F1D2C">
              <w:rPr>
                <w:bCs/>
                <w:i/>
                <w:szCs w:val="22"/>
                <w:lang w:val="en-US"/>
              </w:rPr>
              <w:t xml:space="preserve">   then</w:t>
            </w:r>
          </w:p>
          <w:p w14:paraId="14ED4A2C" w14:textId="77777777" w:rsidR="00842360" w:rsidRPr="000F1D2C" w:rsidRDefault="00876A16" w:rsidP="00D02283">
            <w:pPr>
              <w:pStyle w:val="TableText-AllOther"/>
              <w:jc w:val="left"/>
              <w:rPr>
                <w:rFonts w:ascii="Arial" w:hAnsi="Arial"/>
                <w:sz w:val="20"/>
                <w:lang w:val="en-US"/>
              </w:rPr>
            </w:pPr>
            <w:r w:rsidRPr="000F1D2C">
              <w:rPr>
                <w:b/>
                <w:bCs/>
                <w:szCs w:val="22"/>
                <w:lang w:val="en-US"/>
              </w:rPr>
              <w:t>Destroy</w:t>
            </w:r>
            <w:r w:rsidRPr="000F1D2C">
              <w:rPr>
                <w:bCs/>
                <w:szCs w:val="22"/>
                <w:lang w:val="en-US"/>
              </w:rPr>
              <w:t>.</w:t>
            </w:r>
          </w:p>
        </w:tc>
        <w:tc>
          <w:tcPr>
            <w:tcW w:w="1728" w:type="dxa"/>
            <w:tcBorders>
              <w:top w:val="single" w:sz="4" w:space="0" w:color="000000"/>
              <w:bottom w:val="single" w:sz="4" w:space="0" w:color="000000"/>
            </w:tcBorders>
            <w:tcMar>
              <w:top w:w="43" w:type="dxa"/>
              <w:left w:w="72" w:type="dxa"/>
              <w:bottom w:w="43" w:type="dxa"/>
              <w:right w:w="72" w:type="dxa"/>
            </w:tcMar>
          </w:tcPr>
          <w:p w14:paraId="6E433B18" w14:textId="77777777" w:rsidR="00876A16" w:rsidRPr="000F1D2C" w:rsidRDefault="00602CBD" w:rsidP="00AA635E">
            <w:pPr>
              <w:spacing w:before="60"/>
              <w:jc w:val="center"/>
              <w:rPr>
                <w:rFonts w:asciiTheme="minorHAnsi" w:hAnsiTheme="minorHAnsi"/>
                <w:sz w:val="20"/>
                <w:szCs w:val="20"/>
              </w:rPr>
            </w:pPr>
            <w:r w:rsidRPr="000F1D2C">
              <w:rPr>
                <w:rFonts w:asciiTheme="minorHAnsi" w:hAnsiTheme="minorHAnsi"/>
                <w:sz w:val="20"/>
                <w:szCs w:val="20"/>
              </w:rPr>
              <w:t>NON-ARCHIVAL</w:t>
            </w:r>
          </w:p>
          <w:p w14:paraId="243F0201" w14:textId="77777777" w:rsidR="00876A16"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AA635E" w:rsidRPr="000F1D2C">
              <w:rPr>
                <w:color w:val="auto"/>
              </w:rPr>
              <w:instrText xml:space="preserve"> XE "PLANT PROTECTION AND INSECT/PEST CONTROL:Insects/Entomology and Pest Control:Pest </w:instrText>
            </w:r>
            <w:r w:rsidR="003C1581">
              <w:rPr>
                <w:color w:val="auto"/>
              </w:rPr>
              <w:instrText xml:space="preserve">and Noxious Weed </w:instrText>
            </w:r>
            <w:r w:rsidR="00AA635E" w:rsidRPr="000F1D2C">
              <w:rPr>
                <w:color w:val="auto"/>
              </w:rPr>
              <w:instrText>Control and Eradication</w:instrText>
            </w:r>
            <w:r w:rsidR="003C1581">
              <w:rPr>
                <w:color w:val="auto"/>
              </w:rPr>
              <w:instrText xml:space="preserve"> – </w:instrText>
            </w:r>
            <w:r w:rsidR="00AA635E" w:rsidRPr="000F1D2C">
              <w:rPr>
                <w:color w:val="auto"/>
              </w:rPr>
              <w:instrText xml:space="preserve">Working Files” \f "essential" </w:instrText>
            </w:r>
            <w:r w:rsidR="008B6005" w:rsidRPr="000F1D2C">
              <w:rPr>
                <w:color w:val="auto"/>
              </w:rPr>
              <w:fldChar w:fldCharType="end"/>
            </w:r>
          </w:p>
          <w:p w14:paraId="6B0ABD88" w14:textId="77777777" w:rsidR="00722797" w:rsidRPr="00B15E47" w:rsidRDefault="00722797" w:rsidP="00722797">
            <w:pPr>
              <w:jc w:val="center"/>
              <w:rPr>
                <w:b/>
                <w:color w:val="auto"/>
                <w:sz w:val="16"/>
                <w:szCs w:val="16"/>
              </w:rPr>
            </w:pPr>
            <w:r>
              <w:rPr>
                <w:b/>
                <w:color w:val="auto"/>
                <w:sz w:val="16"/>
                <w:szCs w:val="16"/>
              </w:rPr>
              <w:t>(for Disaster Recovery)</w:t>
            </w:r>
          </w:p>
          <w:p w14:paraId="203CA4A0" w14:textId="77777777" w:rsidR="00842360" w:rsidRPr="000F1D2C" w:rsidRDefault="00876A16" w:rsidP="00AA635E">
            <w:pPr>
              <w:jc w:val="center"/>
              <w:rPr>
                <w:color w:val="auto"/>
                <w:sz w:val="20"/>
                <w:szCs w:val="20"/>
              </w:rPr>
            </w:pPr>
            <w:r w:rsidRPr="000F1D2C">
              <w:rPr>
                <w:color w:val="auto"/>
                <w:sz w:val="20"/>
                <w:szCs w:val="20"/>
              </w:rPr>
              <w:t>OFM</w:t>
            </w:r>
          </w:p>
        </w:tc>
      </w:tr>
      <w:tr w:rsidR="00876A16" w:rsidRPr="000F1D2C" w14:paraId="3846855E" w14:textId="77777777" w:rsidTr="00722797">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5C900331" w14:textId="77777777" w:rsidR="00A02F5F" w:rsidRPr="000F1D2C" w:rsidRDefault="00A02F5F" w:rsidP="00876A16">
            <w:pPr>
              <w:spacing w:before="60" w:after="60"/>
              <w:jc w:val="center"/>
              <w:rPr>
                <w:color w:val="auto"/>
              </w:rPr>
            </w:pPr>
            <w:r w:rsidRPr="000F1D2C">
              <w:rPr>
                <w:color w:val="auto"/>
              </w:rPr>
              <w:lastRenderedPageBreak/>
              <w:t>01-02-60028</w:t>
            </w:r>
            <w:r w:rsidR="008B6005" w:rsidRPr="000F1D2C">
              <w:rPr>
                <w:color w:val="auto"/>
                <w:szCs w:val="22"/>
              </w:rPr>
              <w:fldChar w:fldCharType="begin"/>
            </w:r>
            <w:r w:rsidR="00781BCA" w:rsidRPr="000F1D2C">
              <w:rPr>
                <w:color w:val="auto"/>
                <w:szCs w:val="22"/>
              </w:rPr>
              <w:instrText xml:space="preserve"> XE "01-02-60028" \f “dan”</w:instrText>
            </w:r>
            <w:r w:rsidR="008B6005" w:rsidRPr="000F1D2C">
              <w:rPr>
                <w:color w:val="auto"/>
                <w:szCs w:val="22"/>
              </w:rPr>
              <w:fldChar w:fldCharType="end"/>
            </w:r>
          </w:p>
          <w:p w14:paraId="1BD74439" w14:textId="77777777" w:rsidR="00876A16" w:rsidRPr="000F1D2C" w:rsidRDefault="00876A16" w:rsidP="000731D2">
            <w:pPr>
              <w:spacing w:before="60" w:after="60"/>
              <w:jc w:val="center"/>
              <w:rPr>
                <w:rFonts w:ascii="Arial" w:hAnsi="Arial"/>
                <w:color w:val="auto"/>
                <w:sz w:val="20"/>
                <w:szCs w:val="20"/>
              </w:rPr>
            </w:pPr>
            <w:r w:rsidRPr="000F1D2C">
              <w:rPr>
                <w:color w:val="auto"/>
              </w:rPr>
              <w:t xml:space="preserve">Rev. </w:t>
            </w:r>
            <w:r w:rsidR="00674C8B" w:rsidRPr="000F1D2C">
              <w:rPr>
                <w:color w:val="auto"/>
              </w:rPr>
              <w:t>2</w:t>
            </w:r>
          </w:p>
        </w:tc>
        <w:tc>
          <w:tcPr>
            <w:tcW w:w="8352" w:type="dxa"/>
            <w:tcBorders>
              <w:top w:val="single" w:sz="4" w:space="0" w:color="000000"/>
              <w:bottom w:val="single" w:sz="4" w:space="0" w:color="000000"/>
            </w:tcBorders>
            <w:tcMar>
              <w:top w:w="43" w:type="dxa"/>
              <w:left w:w="115" w:type="dxa"/>
              <w:bottom w:w="43" w:type="dxa"/>
              <w:right w:w="115" w:type="dxa"/>
            </w:tcMar>
          </w:tcPr>
          <w:p w14:paraId="2C60F4E2" w14:textId="77777777" w:rsidR="00A02F5F" w:rsidRPr="000F1D2C" w:rsidRDefault="00A02F5F" w:rsidP="00A02F5F">
            <w:pPr>
              <w:spacing w:before="60" w:after="60"/>
              <w:rPr>
                <w:rFonts w:asciiTheme="minorHAnsi" w:hAnsiTheme="minorHAnsi"/>
                <w:b/>
                <w:bCs/>
                <w:i/>
                <w:color w:val="auto"/>
                <w:szCs w:val="22"/>
              </w:rPr>
            </w:pPr>
            <w:r w:rsidRPr="000F1D2C">
              <w:rPr>
                <w:rFonts w:asciiTheme="minorHAnsi" w:hAnsiTheme="minorHAnsi"/>
                <w:b/>
                <w:bCs/>
                <w:i/>
                <w:color w:val="auto"/>
                <w:szCs w:val="22"/>
              </w:rPr>
              <w:t>Pest</w:t>
            </w:r>
            <w:r w:rsidR="00674C8B" w:rsidRPr="000F1D2C">
              <w:rPr>
                <w:rFonts w:asciiTheme="minorHAnsi" w:hAnsiTheme="minorHAnsi"/>
                <w:b/>
                <w:bCs/>
                <w:i/>
                <w:color w:val="auto"/>
                <w:szCs w:val="22"/>
              </w:rPr>
              <w:t xml:space="preserve"> and Noxious Weed</w:t>
            </w:r>
            <w:r w:rsidRPr="000F1D2C">
              <w:rPr>
                <w:rFonts w:asciiTheme="minorHAnsi" w:hAnsiTheme="minorHAnsi"/>
                <w:b/>
                <w:bCs/>
                <w:i/>
                <w:color w:val="auto"/>
                <w:szCs w:val="22"/>
              </w:rPr>
              <w:t xml:space="preserve"> Control and Eradication </w:t>
            </w:r>
            <w:r w:rsidR="00DA4AFC" w:rsidRPr="000F1D2C">
              <w:rPr>
                <w:rFonts w:asciiTheme="minorHAnsi" w:hAnsiTheme="minorHAnsi"/>
                <w:b/>
                <w:bCs/>
                <w:i/>
                <w:color w:val="auto"/>
                <w:szCs w:val="22"/>
              </w:rPr>
              <w:t>Files</w:t>
            </w:r>
            <w:r w:rsidR="00790099" w:rsidRPr="000F1D2C">
              <w:rPr>
                <w:rFonts w:asciiTheme="minorHAnsi" w:hAnsiTheme="minorHAnsi"/>
                <w:b/>
                <w:bCs/>
                <w:i/>
                <w:color w:val="auto"/>
                <w:szCs w:val="22"/>
              </w:rPr>
              <w:t xml:space="preserve"> – Final Results and Summaries</w:t>
            </w:r>
          </w:p>
          <w:p w14:paraId="1E9F4218" w14:textId="77777777" w:rsidR="00876A16"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Documentation of the final summaries and results of surveys, detection, control or eradication efforts for insects and plant pests</w:t>
            </w:r>
            <w:r w:rsidR="00674C8B" w:rsidRPr="000F1D2C">
              <w:rPr>
                <w:rFonts w:asciiTheme="minorHAnsi" w:hAnsiTheme="minorHAnsi"/>
                <w:bCs/>
                <w:color w:val="auto"/>
                <w:szCs w:val="22"/>
              </w:rPr>
              <w:t>, including noxious weeds</w:t>
            </w:r>
            <w:r w:rsidR="00D02283" w:rsidRPr="000F1D2C">
              <w:rPr>
                <w:rFonts w:asciiTheme="minorHAnsi" w:hAnsiTheme="minorHAnsi"/>
                <w:bCs/>
                <w:color w:val="auto"/>
                <w:szCs w:val="22"/>
              </w:rPr>
              <w:t xml:space="preserve">. </w:t>
            </w:r>
            <w:r w:rsidRPr="000F1D2C">
              <w:rPr>
                <w:rFonts w:asciiTheme="minorHAnsi" w:hAnsiTheme="minorHAnsi"/>
                <w:bCs/>
                <w:color w:val="auto"/>
                <w:szCs w:val="22"/>
              </w:rPr>
              <w:t xml:space="preserve">Summary of information contained on individual Insect Pest </w:t>
            </w:r>
            <w:r w:rsidR="00674C8B" w:rsidRPr="000F1D2C">
              <w:rPr>
                <w:rFonts w:asciiTheme="minorHAnsi" w:hAnsiTheme="minorHAnsi"/>
                <w:bCs/>
                <w:color w:val="auto"/>
                <w:szCs w:val="22"/>
              </w:rPr>
              <w:t>Survey Maps,</w:t>
            </w:r>
            <w:r w:rsidRPr="000F1D2C">
              <w:rPr>
                <w:rFonts w:asciiTheme="minorHAnsi" w:hAnsiTheme="minorHAnsi"/>
                <w:bCs/>
                <w:color w:val="auto"/>
                <w:szCs w:val="22"/>
              </w:rPr>
              <w:t xml:space="preserve"> Insect Trap Placement Records</w:t>
            </w:r>
            <w:r w:rsidR="00674C8B" w:rsidRPr="000F1D2C">
              <w:rPr>
                <w:rFonts w:asciiTheme="minorHAnsi" w:hAnsiTheme="minorHAnsi"/>
                <w:bCs/>
                <w:color w:val="auto"/>
                <w:szCs w:val="22"/>
              </w:rPr>
              <w:t>, and noxious weed distribution data</w:t>
            </w:r>
            <w:r w:rsidRPr="000F1D2C">
              <w:rPr>
                <w:rFonts w:asciiTheme="minorHAnsi" w:hAnsiTheme="minorHAnsi"/>
                <w:bCs/>
                <w:color w:val="auto"/>
                <w:szCs w:val="22"/>
              </w:rPr>
              <w:t>.</w:t>
            </w:r>
            <w:r w:rsidR="00D02283"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D02283" w:rsidRPr="000F1D2C">
              <w:rPr>
                <w:rFonts w:asciiTheme="minorHAnsi" w:eastAsia="Times New Roman" w:hAnsiTheme="minorHAnsi"/>
                <w:color w:val="auto"/>
                <w:szCs w:val="22"/>
              </w:rPr>
              <w:instrText xml:space="preserve"> XE "pest control and eradication final results and summaries" \f “subject” </w:instrText>
            </w:r>
            <w:r w:rsidR="008B6005" w:rsidRPr="000F1D2C">
              <w:rPr>
                <w:rFonts w:asciiTheme="minorHAnsi" w:eastAsia="Times New Roman" w:hAnsiTheme="minorHAnsi"/>
                <w:color w:val="auto"/>
                <w:szCs w:val="22"/>
              </w:rPr>
              <w:fldChar w:fldCharType="end"/>
            </w:r>
          </w:p>
          <w:p w14:paraId="5EB74AD7" w14:textId="77777777" w:rsidR="00A02F5F"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38BEF5D2" w14:textId="77777777" w:rsidR="00A02F5F"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Budget information</w:t>
            </w:r>
            <w:r w:rsidR="00800DBF" w:rsidRPr="000F1D2C">
              <w:rPr>
                <w:rFonts w:asciiTheme="minorHAnsi" w:hAnsiTheme="minorHAnsi"/>
                <w:bCs/>
                <w:color w:val="auto"/>
                <w:szCs w:val="22"/>
              </w:rPr>
              <w:t>;</w:t>
            </w:r>
          </w:p>
          <w:p w14:paraId="10E9395B" w14:textId="77777777" w:rsidR="00A02F5F" w:rsidRPr="000F1D2C" w:rsidRDefault="00A02F5F"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Catches and survey</w:t>
            </w:r>
            <w:r w:rsidR="009871A1" w:rsidRPr="000F1D2C">
              <w:rPr>
                <w:rFonts w:asciiTheme="minorHAnsi" w:hAnsiTheme="minorHAnsi"/>
                <w:bCs/>
                <w:color w:val="auto"/>
                <w:szCs w:val="22"/>
              </w:rPr>
              <w:t>s results</w:t>
            </w:r>
            <w:r w:rsidR="00800DBF" w:rsidRPr="000F1D2C">
              <w:rPr>
                <w:rFonts w:asciiTheme="minorHAnsi" w:hAnsiTheme="minorHAnsi"/>
                <w:bCs/>
                <w:color w:val="auto"/>
                <w:szCs w:val="22"/>
              </w:rPr>
              <w:t>;</w:t>
            </w:r>
          </w:p>
          <w:p w14:paraId="5E4A1726" w14:textId="77777777" w:rsidR="00A02F5F" w:rsidRPr="000F1D2C" w:rsidRDefault="00A02F5F"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Control and eradication efforts</w:t>
            </w:r>
            <w:r w:rsidR="009871A1" w:rsidRPr="000F1D2C">
              <w:rPr>
                <w:rFonts w:asciiTheme="minorHAnsi" w:hAnsiTheme="minorHAnsi"/>
                <w:bCs/>
                <w:color w:val="auto"/>
                <w:szCs w:val="22"/>
              </w:rPr>
              <w:t xml:space="preserve"> including pesticide use</w:t>
            </w:r>
            <w:r w:rsidR="00800DBF" w:rsidRPr="000F1D2C">
              <w:rPr>
                <w:rFonts w:asciiTheme="minorHAnsi" w:hAnsiTheme="minorHAnsi"/>
                <w:bCs/>
                <w:color w:val="auto"/>
                <w:szCs w:val="22"/>
              </w:rPr>
              <w:t>;</w:t>
            </w:r>
          </w:p>
          <w:p w14:paraId="5B66E465" w14:textId="77777777" w:rsidR="00A02F5F" w:rsidRPr="000F1D2C" w:rsidRDefault="00A02F5F"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 xml:space="preserve">Diseases and genetic insect </w:t>
            </w:r>
            <w:r w:rsidR="009871A1" w:rsidRPr="000F1D2C">
              <w:rPr>
                <w:rFonts w:asciiTheme="minorHAnsi" w:hAnsiTheme="minorHAnsi"/>
                <w:bCs/>
                <w:color w:val="auto"/>
                <w:szCs w:val="22"/>
              </w:rPr>
              <w:t>test results</w:t>
            </w:r>
            <w:r w:rsidR="00800DBF" w:rsidRPr="000F1D2C">
              <w:rPr>
                <w:rFonts w:asciiTheme="minorHAnsi" w:hAnsiTheme="minorHAnsi"/>
                <w:bCs/>
                <w:color w:val="auto"/>
                <w:szCs w:val="22"/>
              </w:rPr>
              <w:t>;</w:t>
            </w:r>
          </w:p>
          <w:p w14:paraId="1554DD7F"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Governor’s declarations and Landowner consent</w:t>
            </w:r>
            <w:r w:rsidR="00800DBF" w:rsidRPr="000F1D2C">
              <w:rPr>
                <w:rFonts w:asciiTheme="minorHAnsi" w:hAnsiTheme="minorHAnsi"/>
                <w:bCs/>
                <w:color w:val="auto"/>
                <w:szCs w:val="22"/>
              </w:rPr>
              <w:t>;</w:t>
            </w:r>
            <w:r w:rsidRPr="000F1D2C">
              <w:rPr>
                <w:rFonts w:asciiTheme="minorHAnsi" w:hAnsiTheme="minorHAnsi"/>
                <w:bCs/>
                <w:color w:val="auto"/>
                <w:szCs w:val="22"/>
              </w:rPr>
              <w:t xml:space="preserve"> </w:t>
            </w:r>
          </w:p>
          <w:p w14:paraId="73C20CB4" w14:textId="77777777" w:rsidR="00A02F5F"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Manuals, procedures, and treatment logs</w:t>
            </w:r>
            <w:r w:rsidR="00800DBF" w:rsidRPr="000F1D2C">
              <w:rPr>
                <w:rFonts w:asciiTheme="minorHAnsi" w:hAnsiTheme="minorHAnsi"/>
                <w:bCs/>
                <w:color w:val="auto"/>
                <w:szCs w:val="22"/>
              </w:rPr>
              <w:t>;</w:t>
            </w:r>
          </w:p>
          <w:p w14:paraId="766E3EBD"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Pest hotline logs and reports</w:t>
            </w:r>
            <w:r w:rsidR="00800DBF" w:rsidRPr="000F1D2C">
              <w:rPr>
                <w:rFonts w:asciiTheme="minorHAnsi" w:hAnsiTheme="minorHAnsi"/>
                <w:bCs/>
                <w:color w:val="auto"/>
                <w:szCs w:val="22"/>
              </w:rPr>
              <w:t>;</w:t>
            </w:r>
          </w:p>
          <w:p w14:paraId="7E69C17B" w14:textId="77777777" w:rsidR="00A02F5F" w:rsidRPr="000F1D2C" w:rsidRDefault="009871A1" w:rsidP="00D02283">
            <w:pPr>
              <w:pStyle w:val="ListParagraph"/>
              <w:numPr>
                <w:ilvl w:val="0"/>
                <w:numId w:val="16"/>
              </w:numPr>
              <w:spacing w:before="60" w:after="60"/>
              <w:rPr>
                <w:i/>
                <w:color w:val="auto"/>
                <w:sz w:val="21"/>
                <w:szCs w:val="21"/>
              </w:rPr>
            </w:pPr>
            <w:r w:rsidRPr="000F1D2C">
              <w:rPr>
                <w:rFonts w:asciiTheme="minorHAnsi" w:hAnsiTheme="minorHAnsi"/>
                <w:bCs/>
                <w:color w:val="auto"/>
                <w:szCs w:val="22"/>
              </w:rPr>
              <w:t>Trap location/placement/results records</w:t>
            </w:r>
            <w:r w:rsidR="00800DBF" w:rsidRPr="000F1D2C">
              <w:rPr>
                <w:rFonts w:asciiTheme="minorHAnsi" w:hAnsiTheme="minorHAnsi"/>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A309062" w14:textId="77777777" w:rsidR="00876A16" w:rsidRPr="000F1D2C" w:rsidRDefault="00876A16" w:rsidP="00876A16">
            <w:pPr>
              <w:spacing w:before="60" w:after="60"/>
              <w:rPr>
                <w:bCs/>
                <w:color w:val="auto"/>
                <w:szCs w:val="17"/>
              </w:rPr>
            </w:pPr>
            <w:r w:rsidRPr="000F1D2C">
              <w:rPr>
                <w:b/>
                <w:bCs/>
                <w:color w:val="auto"/>
                <w:szCs w:val="17"/>
              </w:rPr>
              <w:t>Retain</w:t>
            </w:r>
            <w:r w:rsidRPr="000F1D2C">
              <w:rPr>
                <w:bCs/>
                <w:color w:val="auto"/>
                <w:szCs w:val="17"/>
              </w:rPr>
              <w:t xml:space="preserve"> for 6 years after end of </w:t>
            </w:r>
            <w:r w:rsidR="00F815B8" w:rsidRPr="000F1D2C">
              <w:rPr>
                <w:bCs/>
                <w:color w:val="auto"/>
                <w:szCs w:val="17"/>
              </w:rPr>
              <w:t>federal fiscal year</w:t>
            </w:r>
          </w:p>
          <w:p w14:paraId="741FCD73" w14:textId="77777777" w:rsidR="00876A16" w:rsidRPr="000F1D2C" w:rsidRDefault="00876A16" w:rsidP="00876A16">
            <w:pPr>
              <w:spacing w:before="60" w:after="60"/>
              <w:rPr>
                <w:bCs/>
                <w:i/>
                <w:color w:val="auto"/>
                <w:szCs w:val="17"/>
              </w:rPr>
            </w:pPr>
            <w:r w:rsidRPr="000F1D2C">
              <w:rPr>
                <w:bCs/>
                <w:i/>
                <w:color w:val="auto"/>
                <w:szCs w:val="17"/>
              </w:rPr>
              <w:t xml:space="preserve">   then</w:t>
            </w:r>
          </w:p>
          <w:p w14:paraId="0319AA6B" w14:textId="77777777" w:rsidR="00876A16" w:rsidRPr="000F1D2C" w:rsidRDefault="00876A16" w:rsidP="00D02283">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0AAB853E" w14:textId="77777777" w:rsidR="00FC1B57" w:rsidRPr="000F1D2C" w:rsidRDefault="00FC1B57" w:rsidP="00FC1B57">
            <w:pPr>
              <w:spacing w:before="60"/>
              <w:jc w:val="center"/>
              <w:rPr>
                <w:b/>
                <w:color w:val="auto"/>
                <w:szCs w:val="22"/>
              </w:rPr>
            </w:pPr>
            <w:r w:rsidRPr="000F1D2C">
              <w:rPr>
                <w:b/>
                <w:color w:val="auto"/>
                <w:szCs w:val="22"/>
              </w:rPr>
              <w:t>ARCHIVAL</w:t>
            </w:r>
          </w:p>
          <w:p w14:paraId="7123621B" w14:textId="4DF56855"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w:instrText>
            </w:r>
            <w:r w:rsidR="00F61E1F">
              <w:rPr>
                <w:color w:val="auto"/>
              </w:rPr>
              <w:instrText>PLANT PROTECTION AND INSECT PEST CONTROL</w:instrText>
            </w:r>
            <w:r w:rsidR="00D664AB" w:rsidRPr="000F1D2C">
              <w:rPr>
                <w:color w:val="auto"/>
              </w:rPr>
              <w:instrText xml:space="preserve">:Insects/Entomology and Pest Control:Pest </w:instrText>
            </w:r>
            <w:r w:rsidR="00DE6338">
              <w:rPr>
                <w:color w:val="auto"/>
              </w:rPr>
              <w:instrText xml:space="preserve">and Noxious Weed </w:instrText>
            </w:r>
            <w:r w:rsidR="00D664AB" w:rsidRPr="000F1D2C">
              <w:rPr>
                <w:color w:val="auto"/>
              </w:rPr>
              <w:instrText xml:space="preserve">Control and Eradication </w:instrText>
            </w:r>
            <w:r w:rsidR="00DE6338">
              <w:rPr>
                <w:color w:val="auto"/>
              </w:rPr>
              <w:instrText xml:space="preserve">Files – </w:instrText>
            </w:r>
            <w:r w:rsidR="00D664AB" w:rsidRPr="000F1D2C">
              <w:rPr>
                <w:color w:val="auto"/>
              </w:rPr>
              <w:instrText xml:space="preserve">Final Results and Summaries” \f "archival" </w:instrText>
            </w:r>
            <w:r w:rsidR="008B6005" w:rsidRPr="000F1D2C">
              <w:rPr>
                <w:color w:val="auto"/>
              </w:rPr>
              <w:fldChar w:fldCharType="end"/>
            </w:r>
          </w:p>
          <w:p w14:paraId="75779AAF" w14:textId="77777777"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987701" w:rsidRPr="000F1D2C">
              <w:rPr>
                <w:color w:val="auto"/>
              </w:rPr>
              <w:instrText xml:space="preserve"> XE "PLANT PROTECTION AND INSECT/PEST CONTROL:Insects/Entomology and Pest Control:Pest </w:instrText>
            </w:r>
            <w:r w:rsidR="00DE6338">
              <w:rPr>
                <w:color w:val="auto"/>
              </w:rPr>
              <w:instrText xml:space="preserve">and Noxious Weed </w:instrText>
            </w:r>
            <w:r w:rsidR="00987701" w:rsidRPr="000F1D2C">
              <w:rPr>
                <w:color w:val="auto"/>
              </w:rPr>
              <w:instrText xml:space="preserve">Control and Eradication </w:instrText>
            </w:r>
            <w:r w:rsidR="00DE6338">
              <w:rPr>
                <w:color w:val="auto"/>
              </w:rPr>
              <w:instrText xml:space="preserve">Files – </w:instrText>
            </w:r>
            <w:r w:rsidR="00987701" w:rsidRPr="000F1D2C">
              <w:rPr>
                <w:color w:val="auto"/>
              </w:rPr>
              <w:instrText xml:space="preserve">Final Results and Summaries” \f "essential" </w:instrText>
            </w:r>
            <w:r w:rsidR="008B6005" w:rsidRPr="000F1D2C">
              <w:rPr>
                <w:color w:val="auto"/>
              </w:rPr>
              <w:fldChar w:fldCharType="end"/>
            </w:r>
          </w:p>
          <w:p w14:paraId="1615E898" w14:textId="77777777" w:rsidR="00722797" w:rsidRPr="00B15E47" w:rsidRDefault="00722797" w:rsidP="00722797">
            <w:pPr>
              <w:jc w:val="center"/>
              <w:rPr>
                <w:b/>
                <w:color w:val="auto"/>
                <w:sz w:val="16"/>
                <w:szCs w:val="16"/>
              </w:rPr>
            </w:pPr>
            <w:r>
              <w:rPr>
                <w:b/>
                <w:color w:val="auto"/>
                <w:sz w:val="16"/>
                <w:szCs w:val="16"/>
              </w:rPr>
              <w:t>(for Disaster Recovery)</w:t>
            </w:r>
          </w:p>
          <w:p w14:paraId="08762A6E" w14:textId="77777777" w:rsidR="00876A16" w:rsidRPr="000F1D2C" w:rsidRDefault="00FC1B57" w:rsidP="00987701">
            <w:pPr>
              <w:jc w:val="center"/>
              <w:rPr>
                <w:color w:val="auto"/>
                <w:sz w:val="20"/>
                <w:szCs w:val="20"/>
              </w:rPr>
            </w:pPr>
            <w:r w:rsidRPr="000F1D2C">
              <w:rPr>
                <w:color w:val="auto"/>
                <w:sz w:val="20"/>
                <w:szCs w:val="20"/>
              </w:rPr>
              <w:t>OPR</w:t>
            </w:r>
          </w:p>
        </w:tc>
      </w:tr>
    </w:tbl>
    <w:p w14:paraId="047744F6" w14:textId="77777777" w:rsidR="001B1D77" w:rsidRPr="000F1D2C" w:rsidRDefault="001B1D77" w:rsidP="004C34AF">
      <w:pPr>
        <w:rPr>
          <w:color w:val="auto"/>
        </w:rPr>
      </w:pPr>
    </w:p>
    <w:p w14:paraId="6E9D54BA" w14:textId="77777777" w:rsidR="00A30B32" w:rsidRPr="000F1D2C" w:rsidRDefault="00A30B32" w:rsidP="00CF4276">
      <w:pPr>
        <w:rPr>
          <w:color w:val="auto"/>
        </w:rPr>
      </w:pPr>
    </w:p>
    <w:p w14:paraId="24C848BA" w14:textId="77777777" w:rsidR="00D02283" w:rsidRPr="000F1D2C" w:rsidRDefault="00D02283">
      <w:pPr>
        <w:rPr>
          <w:b/>
          <w:color w:val="auto"/>
          <w:szCs w:val="22"/>
        </w:rPr>
      </w:pPr>
      <w:r w:rsidRPr="000F1D2C">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F815B8" w:rsidRPr="000F1D2C" w14:paraId="562B990D" w14:textId="77777777" w:rsidTr="00DE5AE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9AC370" w14:textId="77777777" w:rsidR="00F815B8" w:rsidRPr="000F1D2C" w:rsidRDefault="00F815B8" w:rsidP="00F815B8">
            <w:pPr>
              <w:pStyle w:val="Activties"/>
              <w:tabs>
                <w:tab w:val="clear" w:pos="720"/>
              </w:tabs>
              <w:spacing w:after="0"/>
              <w:ind w:left="864" w:hanging="864"/>
              <w:rPr>
                <w:color w:val="auto"/>
              </w:rPr>
            </w:pPr>
            <w:bookmarkStart w:id="32" w:name="_Toc29391630"/>
            <w:bookmarkStart w:id="33" w:name="_Toc215394215"/>
            <w:bookmarkStart w:id="34" w:name="_Toc219518915"/>
            <w:r w:rsidRPr="000F1D2C">
              <w:rPr>
                <w:color w:val="auto"/>
              </w:rPr>
              <w:lastRenderedPageBreak/>
              <w:t>PLANT PROTECTION</w:t>
            </w:r>
            <w:bookmarkEnd w:id="32"/>
          </w:p>
          <w:p w14:paraId="76487E8B" w14:textId="77777777" w:rsidR="00F815B8" w:rsidRPr="000F1D2C" w:rsidRDefault="00F815B8" w:rsidP="00F815B8">
            <w:pPr>
              <w:ind w:left="864"/>
              <w:rPr>
                <w:color w:val="auto"/>
              </w:rPr>
            </w:pPr>
            <w:r w:rsidRPr="000F1D2C">
              <w:rPr>
                <w:color w:val="auto"/>
              </w:rPr>
              <w:t>The activity of protecting agricultural crops and plants from pests and to promote crop production.</w:t>
            </w:r>
          </w:p>
        </w:tc>
      </w:tr>
      <w:tr w:rsidR="00F815B8" w:rsidRPr="000F1D2C" w14:paraId="3B63534F" w14:textId="77777777" w:rsidTr="007D636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9B599E"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C9F0B2" w14:textId="77777777" w:rsidR="00F815B8" w:rsidRPr="000F1D2C" w:rsidRDefault="00F815B8" w:rsidP="00F815B8">
            <w:pPr>
              <w:jc w:val="center"/>
              <w:rPr>
                <w:rFonts w:eastAsia="Calibri" w:cs="Times New Roman"/>
                <w:b/>
                <w:bCs/>
                <w:color w:val="auto"/>
                <w:sz w:val="20"/>
                <w:szCs w:val="20"/>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239E87"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20"/>
                <w:szCs w:val="20"/>
              </w:rPr>
              <w:t xml:space="preserve">RETENTION AND </w:t>
            </w:r>
          </w:p>
          <w:p w14:paraId="6E856DEB"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D6B826"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F815B8" w:rsidRPr="000F1D2C" w14:paraId="130D1BDC" w14:textId="77777777" w:rsidTr="00722797">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C7FDECE" w14:textId="77777777" w:rsidR="00F815B8" w:rsidRPr="000F1D2C" w:rsidRDefault="00F815B8" w:rsidP="00F815B8">
            <w:pPr>
              <w:spacing w:before="60" w:after="60"/>
              <w:jc w:val="center"/>
              <w:rPr>
                <w:color w:val="auto"/>
              </w:rPr>
            </w:pPr>
            <w:r w:rsidRPr="000F1D2C">
              <w:rPr>
                <w:color w:val="auto"/>
              </w:rPr>
              <w:t>80-03-24529</w:t>
            </w:r>
            <w:r w:rsidR="008B6005" w:rsidRPr="000F1D2C">
              <w:rPr>
                <w:color w:val="auto"/>
                <w:szCs w:val="22"/>
              </w:rPr>
              <w:fldChar w:fldCharType="begin"/>
            </w:r>
            <w:r w:rsidR="00781BCA" w:rsidRPr="000F1D2C">
              <w:rPr>
                <w:color w:val="auto"/>
                <w:szCs w:val="22"/>
              </w:rPr>
              <w:instrText xml:space="preserve"> XE "80-03-24529" \f “dan”</w:instrText>
            </w:r>
            <w:r w:rsidR="008B6005" w:rsidRPr="000F1D2C">
              <w:rPr>
                <w:color w:val="auto"/>
                <w:szCs w:val="22"/>
              </w:rPr>
              <w:fldChar w:fldCharType="end"/>
            </w:r>
          </w:p>
          <w:p w14:paraId="00936E44" w14:textId="77777777" w:rsidR="00F815B8" w:rsidRPr="000F1D2C" w:rsidRDefault="00F815B8" w:rsidP="00BC65F0">
            <w:pPr>
              <w:spacing w:before="60" w:after="60"/>
              <w:jc w:val="center"/>
              <w:rPr>
                <w:rFonts w:ascii="Arial" w:hAnsi="Arial"/>
                <w:color w:val="auto"/>
                <w:sz w:val="20"/>
                <w:szCs w:val="20"/>
              </w:rPr>
            </w:pPr>
            <w:r w:rsidRPr="000F1D2C">
              <w:rPr>
                <w:color w:val="auto"/>
              </w:rPr>
              <w:t xml:space="preserve">Rev. </w:t>
            </w:r>
            <w:r w:rsidR="00BC65F0" w:rsidRPr="000F1D2C">
              <w:rPr>
                <w:color w:val="auto"/>
              </w:rPr>
              <w:t>1</w:t>
            </w:r>
          </w:p>
        </w:tc>
        <w:tc>
          <w:tcPr>
            <w:tcW w:w="8352" w:type="dxa"/>
            <w:tcBorders>
              <w:top w:val="single" w:sz="4" w:space="0" w:color="000000"/>
              <w:bottom w:val="single" w:sz="4" w:space="0" w:color="000000"/>
            </w:tcBorders>
            <w:tcMar>
              <w:top w:w="43" w:type="dxa"/>
              <w:left w:w="115" w:type="dxa"/>
              <w:bottom w:w="43" w:type="dxa"/>
              <w:right w:w="115" w:type="dxa"/>
            </w:tcMar>
          </w:tcPr>
          <w:p w14:paraId="32F9C9B2" w14:textId="77777777" w:rsidR="00F815B8" w:rsidRPr="000F1D2C" w:rsidRDefault="00F815B8" w:rsidP="00F815B8">
            <w:pPr>
              <w:spacing w:before="60" w:after="60"/>
              <w:rPr>
                <w:rFonts w:asciiTheme="minorHAnsi" w:hAnsiTheme="minorHAnsi"/>
                <w:b/>
                <w:bCs/>
                <w:i/>
                <w:color w:val="auto"/>
                <w:szCs w:val="22"/>
              </w:rPr>
            </w:pPr>
            <w:r w:rsidRPr="000F1D2C">
              <w:rPr>
                <w:rFonts w:asciiTheme="minorHAnsi" w:hAnsiTheme="minorHAnsi"/>
                <w:b/>
                <w:bCs/>
                <w:i/>
                <w:color w:val="auto"/>
                <w:szCs w:val="22"/>
              </w:rPr>
              <w:t>Hop Inspection Certificates</w:t>
            </w:r>
          </w:p>
          <w:p w14:paraId="33BB84D6" w14:textId="77777777" w:rsidR="00F815B8" w:rsidRPr="000F1D2C" w:rsidRDefault="00F815B8" w:rsidP="00017BAC">
            <w:pPr>
              <w:spacing w:before="60" w:after="60"/>
              <w:rPr>
                <w:i/>
                <w:color w:val="auto"/>
                <w:sz w:val="21"/>
                <w:szCs w:val="21"/>
              </w:rPr>
            </w:pPr>
            <w:r w:rsidRPr="000F1D2C">
              <w:rPr>
                <w:rFonts w:asciiTheme="minorHAnsi" w:hAnsiTheme="minorHAnsi"/>
                <w:bCs/>
                <w:color w:val="auto"/>
                <w:szCs w:val="22"/>
              </w:rPr>
              <w:t>For the physical analysis of a particular sample lot of hops; federal certificates are provided from this analysis.</w:t>
            </w:r>
            <w:r w:rsidR="00017BAC"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017BAC" w:rsidRPr="000F1D2C">
              <w:rPr>
                <w:rFonts w:asciiTheme="minorHAnsi" w:eastAsia="Times New Roman" w:hAnsiTheme="minorHAnsi"/>
                <w:color w:val="auto"/>
                <w:szCs w:val="22"/>
              </w:rPr>
              <w:instrText xml:space="preserve"> XE "hop inspection certificates" \f “subject” </w:instrText>
            </w:r>
            <w:r w:rsidR="008B6005" w:rsidRPr="000F1D2C">
              <w:rPr>
                <w:rFonts w:asciiTheme="minorHAnsi" w:eastAsia="Times New Roman" w:hAnsiTheme="minorHAnsi"/>
                <w:color w:val="auto"/>
                <w:szCs w:val="22"/>
              </w:rPr>
              <w:fldChar w:fldCharType="end"/>
            </w:r>
            <w:r w:rsidR="008B6005" w:rsidRPr="000F1D2C">
              <w:rPr>
                <w:rFonts w:asciiTheme="minorHAnsi" w:eastAsia="Times New Roman" w:hAnsiTheme="minorHAnsi"/>
                <w:color w:val="auto"/>
                <w:szCs w:val="22"/>
              </w:rPr>
              <w:fldChar w:fldCharType="begin"/>
            </w:r>
            <w:r w:rsidR="00017BAC" w:rsidRPr="000F1D2C">
              <w:rPr>
                <w:rFonts w:asciiTheme="minorHAnsi" w:eastAsia="Times New Roman" w:hAnsiTheme="minorHAnsi"/>
                <w:color w:val="auto"/>
                <w:szCs w:val="22"/>
              </w:rPr>
              <w:instrText xml:space="preserve"> XE "certificates, hop inspection" \f “subject” </w:instrText>
            </w:r>
            <w:r w:rsidR="008B6005" w:rsidRPr="000F1D2C">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BE3DC8C" w14:textId="77777777" w:rsidR="00F815B8" w:rsidRPr="000F1D2C" w:rsidRDefault="00F815B8" w:rsidP="00F815B8">
            <w:pPr>
              <w:pStyle w:val="TableText-AllOther"/>
              <w:jc w:val="left"/>
              <w:rPr>
                <w:bCs/>
                <w:szCs w:val="22"/>
                <w:lang w:val="en-US"/>
              </w:rPr>
            </w:pPr>
            <w:r w:rsidRPr="000F1D2C">
              <w:rPr>
                <w:b/>
                <w:bCs/>
                <w:szCs w:val="22"/>
                <w:lang w:val="en-US"/>
              </w:rPr>
              <w:t>Retain</w:t>
            </w:r>
            <w:r w:rsidRPr="000F1D2C">
              <w:rPr>
                <w:bCs/>
                <w:szCs w:val="22"/>
                <w:lang w:val="en-US"/>
              </w:rPr>
              <w:t xml:space="preserve"> for 3 years after end of federal fiscal year</w:t>
            </w:r>
          </w:p>
          <w:p w14:paraId="2F90BE0A" w14:textId="77777777" w:rsidR="00F815B8" w:rsidRPr="000F1D2C" w:rsidRDefault="00F815B8" w:rsidP="00F815B8">
            <w:pPr>
              <w:pStyle w:val="TableText-AllOther"/>
              <w:jc w:val="left"/>
              <w:rPr>
                <w:bCs/>
                <w:i/>
                <w:szCs w:val="22"/>
                <w:lang w:val="en-US"/>
              </w:rPr>
            </w:pPr>
            <w:r w:rsidRPr="000F1D2C">
              <w:rPr>
                <w:bCs/>
                <w:i/>
                <w:szCs w:val="22"/>
                <w:lang w:val="en-US"/>
              </w:rPr>
              <w:t xml:space="preserve">   then</w:t>
            </w:r>
          </w:p>
          <w:p w14:paraId="5ED75940" w14:textId="77777777" w:rsidR="00F815B8" w:rsidRPr="000F1D2C" w:rsidRDefault="00F815B8" w:rsidP="00DE5AE3">
            <w:pPr>
              <w:pStyle w:val="TableText-AllOther"/>
              <w:jc w:val="left"/>
              <w:rPr>
                <w:rFonts w:ascii="Arial" w:hAnsi="Arial"/>
                <w:sz w:val="20"/>
                <w:lang w:val="en-US"/>
              </w:rPr>
            </w:pPr>
            <w:r w:rsidRPr="000F1D2C">
              <w:rPr>
                <w:b/>
                <w:bCs/>
                <w:szCs w:val="22"/>
                <w:lang w:val="en-US"/>
              </w:rPr>
              <w:t>Destroy</w:t>
            </w:r>
            <w:r w:rsidRPr="00DE5AE3">
              <w:rPr>
                <w:bCs/>
                <w:szCs w:val="22"/>
                <w:lang w:val="en-US"/>
              </w:rPr>
              <w:t>.</w:t>
            </w:r>
          </w:p>
        </w:tc>
        <w:tc>
          <w:tcPr>
            <w:tcW w:w="1728" w:type="dxa"/>
            <w:tcBorders>
              <w:top w:val="single" w:sz="4" w:space="0" w:color="000000"/>
              <w:bottom w:val="single" w:sz="4" w:space="0" w:color="000000"/>
            </w:tcBorders>
            <w:tcMar>
              <w:top w:w="43" w:type="dxa"/>
              <w:left w:w="72" w:type="dxa"/>
              <w:bottom w:w="43" w:type="dxa"/>
              <w:right w:w="72" w:type="dxa"/>
            </w:tcMar>
          </w:tcPr>
          <w:p w14:paraId="0687E15E" w14:textId="77777777" w:rsidR="00F815B8" w:rsidRPr="000F1D2C" w:rsidRDefault="00602CBD" w:rsidP="00987701">
            <w:pPr>
              <w:spacing w:before="60"/>
              <w:jc w:val="center"/>
              <w:rPr>
                <w:rFonts w:asciiTheme="minorHAnsi" w:hAnsiTheme="minorHAnsi"/>
                <w:sz w:val="20"/>
                <w:szCs w:val="20"/>
              </w:rPr>
            </w:pPr>
            <w:r w:rsidRPr="000F1D2C">
              <w:rPr>
                <w:rFonts w:asciiTheme="minorHAnsi" w:hAnsiTheme="minorHAnsi"/>
                <w:sz w:val="20"/>
                <w:szCs w:val="20"/>
              </w:rPr>
              <w:t>NON-ARCHIVAL</w:t>
            </w:r>
          </w:p>
          <w:p w14:paraId="25DD82F4" w14:textId="77777777" w:rsidR="00F815B8"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987701" w:rsidRPr="000F1D2C">
              <w:rPr>
                <w:color w:val="auto"/>
              </w:rPr>
              <w:instrText xml:space="preserve"> XE "PLANT PROTECTION AND INSECT/PEST CONTROL:Plant Protection:Hop Inspection Certificates” \f "essential" </w:instrText>
            </w:r>
            <w:r w:rsidR="008B6005" w:rsidRPr="000F1D2C">
              <w:rPr>
                <w:color w:val="auto"/>
              </w:rPr>
              <w:fldChar w:fldCharType="end"/>
            </w:r>
          </w:p>
          <w:p w14:paraId="6188CF22" w14:textId="77777777" w:rsidR="00722797" w:rsidRPr="00B15E47" w:rsidRDefault="00722797" w:rsidP="00722797">
            <w:pPr>
              <w:jc w:val="center"/>
              <w:rPr>
                <w:b/>
                <w:color w:val="auto"/>
                <w:sz w:val="16"/>
                <w:szCs w:val="16"/>
              </w:rPr>
            </w:pPr>
            <w:r>
              <w:rPr>
                <w:b/>
                <w:color w:val="auto"/>
                <w:sz w:val="16"/>
                <w:szCs w:val="16"/>
              </w:rPr>
              <w:t>(for Disaster Recovery)</w:t>
            </w:r>
          </w:p>
          <w:p w14:paraId="3DF5A022" w14:textId="77777777" w:rsidR="00F815B8" w:rsidRPr="000F1D2C" w:rsidRDefault="00F815B8" w:rsidP="00987701">
            <w:pPr>
              <w:jc w:val="center"/>
              <w:rPr>
                <w:color w:val="auto"/>
                <w:sz w:val="20"/>
                <w:szCs w:val="20"/>
              </w:rPr>
            </w:pPr>
            <w:r w:rsidRPr="000F1D2C">
              <w:rPr>
                <w:color w:val="auto"/>
                <w:sz w:val="20"/>
                <w:szCs w:val="20"/>
              </w:rPr>
              <w:t>OFM</w:t>
            </w:r>
          </w:p>
        </w:tc>
      </w:tr>
    </w:tbl>
    <w:p w14:paraId="78F282C9" w14:textId="77777777" w:rsidR="00F815B8" w:rsidRPr="000F1D2C" w:rsidRDefault="00F815B8" w:rsidP="00D02283">
      <w:pPr>
        <w:pStyle w:val="TOCwno"/>
        <w:spacing w:after="0"/>
        <w:jc w:val="left"/>
        <w:rPr>
          <w:color w:val="auto"/>
          <w:sz w:val="22"/>
          <w:szCs w:val="22"/>
        </w:rPr>
      </w:pPr>
    </w:p>
    <w:p w14:paraId="0A905E3F" w14:textId="77777777" w:rsidR="00F815B8" w:rsidRPr="000F1D2C" w:rsidRDefault="00F815B8" w:rsidP="00D02283">
      <w:pPr>
        <w:pStyle w:val="TOCwno"/>
        <w:spacing w:after="0"/>
        <w:jc w:val="left"/>
        <w:rPr>
          <w:color w:val="auto"/>
          <w:sz w:val="22"/>
          <w:szCs w:val="22"/>
        </w:rPr>
      </w:pPr>
    </w:p>
    <w:p w14:paraId="5F7C48DD" w14:textId="77777777" w:rsidR="003504FC" w:rsidRPr="000F1D2C" w:rsidRDefault="003504FC" w:rsidP="00D02283">
      <w:pPr>
        <w:pStyle w:val="TOCwno"/>
        <w:spacing w:after="0"/>
        <w:jc w:val="left"/>
        <w:rPr>
          <w:color w:val="auto"/>
          <w:sz w:val="22"/>
          <w:szCs w:val="22"/>
        </w:rPr>
        <w:sectPr w:rsidR="003504FC" w:rsidRPr="000F1D2C" w:rsidSect="00EE7625">
          <w:footerReference w:type="default" r:id="rId23"/>
          <w:pgSz w:w="15840" w:h="12240" w:orient="landscape" w:code="1"/>
          <w:pgMar w:top="1080" w:right="720" w:bottom="1080" w:left="720" w:header="1080" w:footer="720" w:gutter="0"/>
          <w:cols w:space="720"/>
          <w:docGrid w:linePitch="360"/>
        </w:sectPr>
      </w:pPr>
    </w:p>
    <w:p w14:paraId="3E04260B" w14:textId="77777777" w:rsidR="00E7522C" w:rsidRPr="000F1D2C" w:rsidRDefault="00E7522C" w:rsidP="00D42E80">
      <w:pPr>
        <w:pStyle w:val="TOCwno"/>
        <w:rPr>
          <w:color w:val="auto"/>
        </w:rPr>
      </w:pPr>
      <w:bookmarkStart w:id="35" w:name="_Toc29391631"/>
      <w:r w:rsidRPr="000F1D2C">
        <w:rPr>
          <w:color w:val="auto"/>
        </w:rPr>
        <w:lastRenderedPageBreak/>
        <w:t>Glossary</w:t>
      </w:r>
      <w:bookmarkEnd w:id="33"/>
      <w:bookmarkEnd w:id="34"/>
      <w:bookmarkEnd w:id="35"/>
    </w:p>
    <w:tbl>
      <w:tblPr>
        <w:tblW w:w="14317" w:type="dxa"/>
        <w:tblInd w:w="108" w:type="dxa"/>
        <w:tblLook w:val="04A0" w:firstRow="1" w:lastRow="0" w:firstColumn="1" w:lastColumn="0" w:noHBand="0" w:noVBand="1"/>
      </w:tblPr>
      <w:tblGrid>
        <w:gridCol w:w="14317"/>
      </w:tblGrid>
      <w:tr w:rsidR="005A06D7" w:rsidRPr="000F1D2C" w14:paraId="3264135D" w14:textId="77777777" w:rsidTr="00722AA4">
        <w:trPr>
          <w:trHeight w:val="405"/>
        </w:trPr>
        <w:tc>
          <w:tcPr>
            <w:tcW w:w="14317" w:type="dxa"/>
            <w:tcMar>
              <w:left w:w="115" w:type="dxa"/>
              <w:right w:w="202" w:type="dxa"/>
            </w:tcMar>
          </w:tcPr>
          <w:p w14:paraId="40345315" w14:textId="77777777" w:rsidR="005A06D7" w:rsidRPr="000F1D2C" w:rsidRDefault="005A06D7" w:rsidP="00A7511C">
            <w:pPr>
              <w:shd w:val="clear" w:color="auto" w:fill="FFFFFF"/>
              <w:spacing w:before="120"/>
              <w:jc w:val="both"/>
              <w:rPr>
                <w:rFonts w:eastAsia="Calibri" w:cs="Times New Roman"/>
                <w:i/>
                <w:color w:val="auto"/>
                <w:szCs w:val="22"/>
              </w:rPr>
            </w:pPr>
            <w:r w:rsidRPr="000F1D2C">
              <w:rPr>
                <w:rFonts w:eastAsia="Calibri" w:cs="Times New Roman"/>
                <w:b/>
                <w:i/>
                <w:color w:val="auto"/>
                <w:sz w:val="24"/>
                <w:szCs w:val="24"/>
              </w:rPr>
              <w:t>Appraisal</w:t>
            </w:r>
            <w:r w:rsidRPr="000F1D2C">
              <w:rPr>
                <w:rFonts w:eastAsia="Calibri" w:cs="Times New Roman"/>
                <w:color w:val="auto"/>
                <w:szCs w:val="22"/>
              </w:rPr>
              <w:t xml:space="preserve"> </w:t>
            </w:r>
          </w:p>
        </w:tc>
      </w:tr>
      <w:tr w:rsidR="005A06D7" w:rsidRPr="000F1D2C" w14:paraId="0A41DEFA" w14:textId="77777777" w:rsidTr="00722AA4">
        <w:tc>
          <w:tcPr>
            <w:tcW w:w="14317" w:type="dxa"/>
            <w:tcMar>
              <w:left w:w="115" w:type="dxa"/>
              <w:right w:w="202" w:type="dxa"/>
            </w:tcMar>
          </w:tcPr>
          <w:p w14:paraId="44479C3E"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b/>
                <w:color w:val="auto"/>
                <w:szCs w:val="22"/>
              </w:rPr>
              <w:t xml:space="preserve">The process of determining the value and disposition of records based on their current administrative, </w:t>
            </w:r>
            <w:r w:rsidR="00DE6338" w:rsidRPr="000F1D2C">
              <w:rPr>
                <w:rFonts w:eastAsia="Calibri" w:cs="Times New Roman"/>
                <w:b/>
                <w:color w:val="auto"/>
                <w:szCs w:val="22"/>
              </w:rPr>
              <w:t>legal</w:t>
            </w:r>
            <w:r w:rsidRPr="000F1D2C">
              <w:rPr>
                <w:rFonts w:eastAsia="Calibri" w:cs="Times New Roman"/>
                <w:b/>
                <w:color w:val="auto"/>
                <w:szCs w:val="22"/>
              </w:rPr>
              <w:t xml:space="preserve"> and fiscal use; their evidential and informational or research value; and their relationship to other records.</w:t>
            </w:r>
          </w:p>
        </w:tc>
      </w:tr>
      <w:tr w:rsidR="005A06D7" w:rsidRPr="000F1D2C" w14:paraId="405B7793" w14:textId="77777777" w:rsidTr="00722AA4">
        <w:tc>
          <w:tcPr>
            <w:tcW w:w="14317" w:type="dxa"/>
            <w:tcMar>
              <w:left w:w="115" w:type="dxa"/>
              <w:right w:w="202" w:type="dxa"/>
            </w:tcMar>
          </w:tcPr>
          <w:p w14:paraId="1C13D83E" w14:textId="77777777" w:rsidR="005A06D7" w:rsidRPr="000F1D2C" w:rsidRDefault="005A06D7" w:rsidP="00A7511C">
            <w:pPr>
              <w:shd w:val="clear" w:color="auto" w:fill="FFFFFF"/>
              <w:spacing w:before="240"/>
              <w:jc w:val="both"/>
              <w:rPr>
                <w:rFonts w:eastAsia="Calibri" w:cs="Times New Roman"/>
                <w:i/>
                <w:color w:val="auto"/>
                <w:sz w:val="24"/>
                <w:szCs w:val="24"/>
              </w:rPr>
            </w:pPr>
            <w:r w:rsidRPr="000F1D2C">
              <w:rPr>
                <w:rFonts w:eastAsia="Calibri" w:cs="Times New Roman"/>
                <w:b/>
                <w:i/>
                <w:color w:val="auto"/>
                <w:sz w:val="24"/>
                <w:szCs w:val="24"/>
              </w:rPr>
              <w:t>Archival (Appraisal Required)</w:t>
            </w:r>
            <w:r w:rsidRPr="000F1D2C">
              <w:rPr>
                <w:color w:val="auto"/>
              </w:rPr>
              <w:t xml:space="preserve"> </w:t>
            </w:r>
          </w:p>
        </w:tc>
      </w:tr>
      <w:tr w:rsidR="005A06D7" w:rsidRPr="000F1D2C" w14:paraId="13691DDC" w14:textId="77777777" w:rsidTr="00722AA4">
        <w:tc>
          <w:tcPr>
            <w:tcW w:w="14317" w:type="dxa"/>
            <w:tcMar>
              <w:left w:w="115" w:type="dxa"/>
              <w:right w:w="202" w:type="dxa"/>
            </w:tcMar>
          </w:tcPr>
          <w:p w14:paraId="10070CF6"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 xml:space="preserve">Public records which may possess enduring legal and/or historic value and must be appraised by the Washington State Archives on an individual basis.  </w:t>
            </w:r>
          </w:p>
          <w:p w14:paraId="7988E293"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i/>
                <w:color w:val="auto"/>
                <w:sz w:val="21"/>
                <w:szCs w:val="21"/>
              </w:rPr>
              <w:t xml:space="preserve">Public records will be evaluated, </w:t>
            </w:r>
            <w:r w:rsidR="00DE6338" w:rsidRPr="000F1D2C">
              <w:rPr>
                <w:rFonts w:eastAsia="Calibri" w:cs="Times New Roman"/>
                <w:i/>
                <w:color w:val="auto"/>
                <w:sz w:val="21"/>
                <w:szCs w:val="21"/>
              </w:rPr>
              <w:t>sampled</w:t>
            </w:r>
            <w:r w:rsidRPr="000F1D2C">
              <w:rPr>
                <w:rFonts w:eastAsia="Calibri" w:cs="Times New Roman"/>
                <w:i/>
                <w:color w:val="auto"/>
                <w:sz w:val="21"/>
                <w:szCs w:val="21"/>
              </w:rPr>
              <w:t xml:space="preserve"> and weeded according to archival principles by archivists from Washington State Archives (WSA)</w:t>
            </w:r>
            <w:r w:rsidR="00C41C74" w:rsidRPr="000F1D2C">
              <w:rPr>
                <w:rFonts w:eastAsia="Calibri" w:cs="Times New Roman"/>
                <w:i/>
                <w:color w:val="auto"/>
                <w:sz w:val="21"/>
                <w:szCs w:val="21"/>
              </w:rPr>
              <w:t xml:space="preserve">. </w:t>
            </w:r>
            <w:r w:rsidRPr="000F1D2C">
              <w:rPr>
                <w:rFonts w:eastAsia="Calibri" w:cs="Times New Roman"/>
                <w:i/>
                <w:color w:val="auto"/>
                <w:sz w:val="21"/>
                <w:szCs w:val="21"/>
              </w:rPr>
              <w:t>Records not selected for retention by WSA may be disposed of after appraisal.</w:t>
            </w:r>
          </w:p>
        </w:tc>
      </w:tr>
      <w:tr w:rsidR="005A06D7" w:rsidRPr="000F1D2C" w14:paraId="41168FE9" w14:textId="77777777" w:rsidTr="00722AA4">
        <w:trPr>
          <w:trHeight w:val="333"/>
        </w:trPr>
        <w:tc>
          <w:tcPr>
            <w:tcW w:w="14317" w:type="dxa"/>
            <w:tcMar>
              <w:left w:w="115" w:type="dxa"/>
              <w:right w:w="202" w:type="dxa"/>
            </w:tcMar>
            <w:vAlign w:val="center"/>
          </w:tcPr>
          <w:p w14:paraId="42AB4F86" w14:textId="77777777" w:rsidR="005A06D7" w:rsidRPr="000F1D2C" w:rsidRDefault="005A06D7" w:rsidP="00A7511C">
            <w:pPr>
              <w:shd w:val="clear" w:color="auto" w:fill="FFFFFF"/>
              <w:spacing w:before="240"/>
              <w:jc w:val="both"/>
              <w:rPr>
                <w:rFonts w:eastAsia="Calibri" w:cs="Times New Roman"/>
                <w:i/>
                <w:color w:val="auto"/>
                <w:szCs w:val="22"/>
              </w:rPr>
            </w:pPr>
            <w:r w:rsidRPr="000F1D2C">
              <w:rPr>
                <w:rFonts w:eastAsia="Calibri" w:cs="Times New Roman"/>
                <w:b/>
                <w:i/>
                <w:color w:val="auto"/>
                <w:sz w:val="24"/>
                <w:szCs w:val="24"/>
              </w:rPr>
              <w:t>Archival (Permanent Retention)</w:t>
            </w:r>
            <w:r w:rsidRPr="000F1D2C">
              <w:rPr>
                <w:color w:val="auto"/>
              </w:rPr>
              <w:t xml:space="preserve"> </w:t>
            </w:r>
          </w:p>
        </w:tc>
      </w:tr>
      <w:tr w:rsidR="005A06D7" w:rsidRPr="000F1D2C" w14:paraId="1F5FAB8D" w14:textId="77777777" w:rsidTr="00193EB1">
        <w:trPr>
          <w:trHeight w:val="1197"/>
        </w:trPr>
        <w:tc>
          <w:tcPr>
            <w:tcW w:w="14317" w:type="dxa"/>
            <w:tcMar>
              <w:left w:w="115" w:type="dxa"/>
              <w:right w:w="202" w:type="dxa"/>
            </w:tcMar>
          </w:tcPr>
          <w:p w14:paraId="199BBB62"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Public records which possess enduring legal and/or historic value and must not be destroyed</w:t>
            </w:r>
            <w:r w:rsidR="00172714" w:rsidRPr="000F1D2C">
              <w:rPr>
                <w:rFonts w:eastAsia="Calibri" w:cs="Times New Roman"/>
                <w:b/>
                <w:color w:val="auto"/>
                <w:szCs w:val="22"/>
              </w:rPr>
              <w:t xml:space="preserve">. </w:t>
            </w:r>
            <w:r w:rsidR="00193EB1" w:rsidRPr="000F1D2C">
              <w:rPr>
                <w:rFonts w:eastAsia="Calibri" w:cs="Times New Roman"/>
                <w:b/>
                <w:color w:val="auto"/>
                <w:szCs w:val="22"/>
              </w:rPr>
              <w:t>State</w:t>
            </w:r>
            <w:r w:rsidRPr="000F1D2C">
              <w:rPr>
                <w:rFonts w:eastAsia="Calibri" w:cs="Times New Roman"/>
                <w:b/>
                <w:color w:val="auto"/>
                <w:szCs w:val="22"/>
              </w:rPr>
              <w:t xml:space="preserve"> government agencies must transfer these records to Washington State Archives </w:t>
            </w:r>
            <w:r w:rsidR="00193EB1" w:rsidRPr="000F1D2C">
              <w:rPr>
                <w:rFonts w:eastAsia="Calibri" w:cs="Times New Roman"/>
                <w:b/>
                <w:color w:val="auto"/>
                <w:szCs w:val="22"/>
              </w:rPr>
              <w:t>(WSA) at the end of the minimum retention period</w:t>
            </w:r>
            <w:r w:rsidRPr="000F1D2C">
              <w:rPr>
                <w:rFonts w:eastAsia="Calibri" w:cs="Times New Roman"/>
                <w:b/>
                <w:color w:val="auto"/>
                <w:szCs w:val="22"/>
              </w:rPr>
              <w:t>.</w:t>
            </w:r>
          </w:p>
          <w:p w14:paraId="06705AFF" w14:textId="77777777" w:rsidR="005A06D7" w:rsidRPr="000F1D2C" w:rsidRDefault="005A06D7" w:rsidP="0094038C">
            <w:pPr>
              <w:shd w:val="clear" w:color="auto" w:fill="FFFFFF"/>
              <w:spacing w:after="60"/>
              <w:ind w:left="432"/>
              <w:jc w:val="both"/>
              <w:rPr>
                <w:rFonts w:eastAsia="Calibri" w:cs="Times New Roman"/>
                <w:i/>
                <w:color w:val="auto"/>
                <w:sz w:val="21"/>
                <w:szCs w:val="21"/>
              </w:rPr>
            </w:pPr>
            <w:r w:rsidRPr="000F1D2C">
              <w:rPr>
                <w:rFonts w:eastAsia="Calibri" w:cs="Times New Roman"/>
                <w:i/>
                <w:color w:val="auto"/>
                <w:sz w:val="21"/>
                <w:szCs w:val="21"/>
              </w:rPr>
              <w:t xml:space="preserve">WSA will not sample, </w:t>
            </w:r>
            <w:r w:rsidR="00DE6338" w:rsidRPr="000F1D2C">
              <w:rPr>
                <w:rFonts w:eastAsia="Calibri" w:cs="Times New Roman"/>
                <w:i/>
                <w:color w:val="auto"/>
                <w:sz w:val="21"/>
                <w:szCs w:val="21"/>
              </w:rPr>
              <w:t>weed</w:t>
            </w:r>
            <w:r w:rsidRPr="000F1D2C">
              <w:rPr>
                <w:rFonts w:eastAsia="Calibri" w:cs="Times New Roman"/>
                <w:i/>
                <w:color w:val="auto"/>
                <w:sz w:val="21"/>
                <w:szCs w:val="21"/>
              </w:rPr>
              <w:t xml:space="preserve"> or otherwise dispose of records fitting the records series description designated as “Archival (Permanent Retention</w:t>
            </w:r>
            <w:r w:rsidR="0094038C" w:rsidRPr="000F1D2C">
              <w:rPr>
                <w:rFonts w:eastAsia="Calibri" w:cs="Times New Roman"/>
                <w:i/>
                <w:color w:val="auto"/>
                <w:sz w:val="21"/>
                <w:szCs w:val="21"/>
              </w:rPr>
              <w:t>)</w:t>
            </w:r>
            <w:r w:rsidRPr="000F1D2C">
              <w:rPr>
                <w:rFonts w:eastAsia="Calibri" w:cs="Times New Roman"/>
                <w:i/>
                <w:color w:val="auto"/>
                <w:sz w:val="21"/>
                <w:szCs w:val="21"/>
              </w:rPr>
              <w:t>” other than the removal of duplicates.</w:t>
            </w:r>
          </w:p>
        </w:tc>
      </w:tr>
      <w:tr w:rsidR="005A06D7" w:rsidRPr="000F1D2C" w14:paraId="5573BE1E" w14:textId="77777777" w:rsidTr="00722AA4">
        <w:trPr>
          <w:trHeight w:val="360"/>
        </w:trPr>
        <w:tc>
          <w:tcPr>
            <w:tcW w:w="14317" w:type="dxa"/>
            <w:tcMar>
              <w:left w:w="115" w:type="dxa"/>
              <w:right w:w="202" w:type="dxa"/>
            </w:tcMar>
          </w:tcPr>
          <w:p w14:paraId="3444FB91"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Disposition</w:t>
            </w:r>
          </w:p>
        </w:tc>
      </w:tr>
      <w:tr w:rsidR="005A06D7" w:rsidRPr="000F1D2C" w14:paraId="5A849E94" w14:textId="77777777" w:rsidTr="00722AA4">
        <w:tc>
          <w:tcPr>
            <w:tcW w:w="14317" w:type="dxa"/>
            <w:tcMar>
              <w:left w:w="115" w:type="dxa"/>
              <w:right w:w="202" w:type="dxa"/>
            </w:tcMar>
          </w:tcPr>
          <w:p w14:paraId="545179EF"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Actions taken with records when they are no longer required to be retained by the agency.</w:t>
            </w:r>
          </w:p>
          <w:p w14:paraId="54BFBB63"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i/>
                <w:color w:val="auto"/>
                <w:sz w:val="21"/>
                <w:szCs w:val="21"/>
              </w:rPr>
              <w:t>Possible disposition actions include transfer to Washington State Archives and destruction</w:t>
            </w:r>
            <w:r w:rsidR="00172714" w:rsidRPr="000F1D2C">
              <w:rPr>
                <w:rFonts w:eastAsia="Calibri" w:cs="Times New Roman"/>
                <w:i/>
                <w:color w:val="auto"/>
                <w:sz w:val="21"/>
                <w:szCs w:val="21"/>
              </w:rPr>
              <w:t>.</w:t>
            </w:r>
            <w:r w:rsidR="00172714" w:rsidRPr="000F1D2C">
              <w:rPr>
                <w:rFonts w:eastAsia="Calibri" w:cs="Times New Roman"/>
                <w:b/>
                <w:color w:val="auto"/>
                <w:szCs w:val="22"/>
              </w:rPr>
              <w:t xml:space="preserve"> </w:t>
            </w:r>
          </w:p>
        </w:tc>
      </w:tr>
      <w:tr w:rsidR="005A06D7" w:rsidRPr="000F1D2C" w14:paraId="081214F3" w14:textId="77777777" w:rsidTr="00722AA4">
        <w:trPr>
          <w:trHeight w:val="360"/>
        </w:trPr>
        <w:tc>
          <w:tcPr>
            <w:tcW w:w="14317" w:type="dxa"/>
            <w:tcMar>
              <w:left w:w="115" w:type="dxa"/>
              <w:right w:w="202" w:type="dxa"/>
            </w:tcMar>
          </w:tcPr>
          <w:p w14:paraId="2CC476E6"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Disposition Authority Number (DAN)</w:t>
            </w:r>
            <w:r w:rsidRPr="000F1D2C">
              <w:rPr>
                <w:color w:val="auto"/>
              </w:rPr>
              <w:t xml:space="preserve"> </w:t>
            </w:r>
          </w:p>
        </w:tc>
      </w:tr>
      <w:tr w:rsidR="005A06D7" w:rsidRPr="000F1D2C" w14:paraId="5F5C50C5" w14:textId="77777777" w:rsidTr="00722AA4">
        <w:tc>
          <w:tcPr>
            <w:tcW w:w="14317" w:type="dxa"/>
            <w:tcMar>
              <w:left w:w="115" w:type="dxa"/>
              <w:right w:w="202" w:type="dxa"/>
            </w:tcMar>
          </w:tcPr>
          <w:p w14:paraId="38BA5504" w14:textId="77777777" w:rsidR="00193EB1" w:rsidRPr="000F1D2C" w:rsidRDefault="005A06D7" w:rsidP="00C2795C">
            <w:pPr>
              <w:shd w:val="clear" w:color="auto" w:fill="FFFFFF"/>
              <w:spacing w:after="60"/>
              <w:ind w:left="432"/>
              <w:jc w:val="both"/>
              <w:rPr>
                <w:rFonts w:eastAsia="Calibri" w:cs="Times New Roman"/>
                <w:b/>
                <w:color w:val="auto"/>
                <w:szCs w:val="22"/>
              </w:rPr>
            </w:pPr>
            <w:r w:rsidRPr="000F1D2C">
              <w:rPr>
                <w:rFonts w:eastAsia="Calibri" w:cs="Times New Roman"/>
                <w:b/>
                <w:color w:val="auto"/>
                <w:szCs w:val="22"/>
              </w:rPr>
              <w:t xml:space="preserve">Control numbers systematically assigned to records series or records retention schedules when they are approved by the </w:t>
            </w:r>
            <w:r w:rsidR="006A4520" w:rsidRPr="000F1D2C">
              <w:rPr>
                <w:rFonts w:eastAsia="Calibri" w:cs="Times New Roman"/>
                <w:b/>
                <w:color w:val="auto"/>
                <w:szCs w:val="22"/>
              </w:rPr>
              <w:t>State</w:t>
            </w:r>
            <w:r w:rsidRPr="000F1D2C">
              <w:rPr>
                <w:rFonts w:eastAsia="Calibri" w:cs="Times New Roman"/>
                <w:b/>
                <w:color w:val="auto"/>
                <w:szCs w:val="22"/>
              </w:rPr>
              <w:t xml:space="preserve"> Records Committee.</w:t>
            </w:r>
          </w:p>
        </w:tc>
      </w:tr>
      <w:tr w:rsidR="005A06D7" w:rsidRPr="000F1D2C" w14:paraId="7B95A9E5" w14:textId="77777777" w:rsidTr="00722AA4">
        <w:trPr>
          <w:trHeight w:val="288"/>
        </w:trPr>
        <w:tc>
          <w:tcPr>
            <w:tcW w:w="14317" w:type="dxa"/>
            <w:tcMar>
              <w:left w:w="115" w:type="dxa"/>
              <w:right w:w="202" w:type="dxa"/>
            </w:tcMar>
          </w:tcPr>
          <w:p w14:paraId="739378FE" w14:textId="77777777" w:rsidR="005A06D7" w:rsidRPr="000F1D2C" w:rsidRDefault="005A06D7" w:rsidP="00A7511C">
            <w:pPr>
              <w:shd w:val="clear" w:color="auto" w:fill="FFFFFF"/>
              <w:spacing w:before="240"/>
              <w:jc w:val="both"/>
              <w:rPr>
                <w:rFonts w:eastAsia="Calibri" w:cs="Times New Roman"/>
                <w:b/>
                <w:color w:val="auto"/>
                <w:sz w:val="24"/>
                <w:szCs w:val="24"/>
              </w:rPr>
            </w:pPr>
            <w:r w:rsidRPr="000F1D2C">
              <w:rPr>
                <w:rFonts w:eastAsia="Calibri" w:cs="Times New Roman"/>
                <w:b/>
                <w:i/>
                <w:color w:val="auto"/>
                <w:sz w:val="24"/>
                <w:szCs w:val="24"/>
              </w:rPr>
              <w:t>Essential Records</w:t>
            </w:r>
          </w:p>
        </w:tc>
      </w:tr>
      <w:tr w:rsidR="005A06D7" w:rsidRPr="000F1D2C" w14:paraId="5B807D7C" w14:textId="77777777" w:rsidTr="00C65F68">
        <w:trPr>
          <w:trHeight w:val="1242"/>
        </w:trPr>
        <w:tc>
          <w:tcPr>
            <w:tcW w:w="14317" w:type="dxa"/>
            <w:tcMar>
              <w:left w:w="115" w:type="dxa"/>
              <w:right w:w="202" w:type="dxa"/>
            </w:tcMar>
          </w:tcPr>
          <w:p w14:paraId="37A3BFB0" w14:textId="77777777" w:rsidR="005A06D7" w:rsidRPr="000F1D2C" w:rsidRDefault="005A06D7" w:rsidP="00722AA4">
            <w:pPr>
              <w:spacing w:after="40"/>
              <w:ind w:left="432"/>
              <w:jc w:val="both"/>
              <w:rPr>
                <w:rFonts w:eastAsia="Calibri" w:cs="Times New Roman"/>
                <w:b/>
                <w:color w:val="auto"/>
                <w:szCs w:val="22"/>
              </w:rPr>
            </w:pPr>
            <w:r w:rsidRPr="000F1D2C">
              <w:rPr>
                <w:rFonts w:eastAsia="Calibri" w:cs="Times New Roman"/>
                <w:b/>
                <w:color w:val="auto"/>
                <w:szCs w:val="22"/>
              </w:rPr>
              <w:t xml:space="preserve">Public records that </w:t>
            </w:r>
            <w:r w:rsidR="00193EB1" w:rsidRPr="000F1D2C">
              <w:rPr>
                <w:rFonts w:eastAsia="Calibri" w:cs="Times New Roman"/>
                <w:b/>
                <w:color w:val="auto"/>
                <w:szCs w:val="22"/>
              </w:rPr>
              <w:t>state</w:t>
            </w:r>
            <w:r w:rsidRPr="000F1D2C">
              <w:rPr>
                <w:rFonts w:eastAsia="Calibri" w:cs="Times New Roman"/>
                <w:b/>
                <w:color w:val="auto"/>
                <w:szCs w:val="22"/>
              </w:rPr>
              <w:t xml:space="preserve"> government agencies must have in order to maintain or resume business continuity following a disaster</w:t>
            </w:r>
            <w:r w:rsidR="00172714" w:rsidRPr="000F1D2C">
              <w:rPr>
                <w:rFonts w:eastAsia="Calibri" w:cs="Times New Roman"/>
                <w:b/>
                <w:color w:val="auto"/>
                <w:szCs w:val="22"/>
              </w:rPr>
              <w:t xml:space="preserve">. </w:t>
            </w:r>
            <w:r w:rsidRPr="000F1D2C">
              <w:rPr>
                <w:rFonts w:eastAsia="Calibri" w:cs="Times New Roman"/>
                <w:b/>
                <w:color w:val="auto"/>
                <w:szCs w:val="22"/>
              </w:rPr>
              <w:t>While the retention requirements for essential records may range from very short</w:t>
            </w:r>
            <w:r w:rsidRPr="000F1D2C">
              <w:rPr>
                <w:rFonts w:ascii="Arial" w:eastAsia="Calibri" w:hAnsi="Arial" w:cs="Times New Roman"/>
                <w:b/>
                <w:color w:val="auto"/>
                <w:szCs w:val="22"/>
              </w:rPr>
              <w:t>-</w:t>
            </w:r>
            <w:r w:rsidRPr="000F1D2C">
              <w:rPr>
                <w:rFonts w:eastAsia="Calibri" w:cs="Times New Roman"/>
                <w:b/>
                <w:color w:val="auto"/>
                <w:szCs w:val="22"/>
              </w:rPr>
              <w:t xml:space="preserve">term to archival, these records are necessary for an agency to resume its core functions following a disaster. </w:t>
            </w:r>
          </w:p>
          <w:p w14:paraId="1FFD8267" w14:textId="77777777" w:rsidR="005A06D7" w:rsidRPr="000F1D2C" w:rsidRDefault="005A06D7" w:rsidP="00C65F68">
            <w:pPr>
              <w:spacing w:after="60"/>
              <w:ind w:left="432"/>
              <w:jc w:val="both"/>
              <w:rPr>
                <w:i/>
                <w:color w:val="auto"/>
                <w:sz w:val="21"/>
                <w:szCs w:val="21"/>
              </w:rPr>
            </w:pPr>
            <w:r w:rsidRPr="000F1D2C">
              <w:rPr>
                <w:rFonts w:eastAsia="Calibri" w:cs="Times New Roman"/>
                <w:i/>
                <w:color w:val="auto"/>
                <w:sz w:val="21"/>
                <w:szCs w:val="21"/>
              </w:rPr>
              <w:t>Security backups of these public records should be created and may be deposited with Washington State Archives in accordance with Chapter 40.10 RCW</w:t>
            </w:r>
            <w:r w:rsidR="00172714" w:rsidRPr="000F1D2C">
              <w:rPr>
                <w:rFonts w:eastAsia="Calibri" w:cs="Times New Roman"/>
                <w:i/>
                <w:color w:val="auto"/>
                <w:sz w:val="21"/>
                <w:szCs w:val="21"/>
              </w:rPr>
              <w:t>.</w:t>
            </w:r>
          </w:p>
        </w:tc>
      </w:tr>
      <w:tr w:rsidR="005A06D7" w:rsidRPr="000F1D2C" w14:paraId="1BB37C1E" w14:textId="77777777" w:rsidTr="00193EB1">
        <w:trPr>
          <w:trHeight w:val="432"/>
        </w:trPr>
        <w:tc>
          <w:tcPr>
            <w:tcW w:w="14317" w:type="dxa"/>
            <w:tcMar>
              <w:left w:w="115" w:type="dxa"/>
              <w:right w:w="202" w:type="dxa"/>
            </w:tcMar>
          </w:tcPr>
          <w:p w14:paraId="6B5AF69B"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lastRenderedPageBreak/>
              <w:t>Non</w:t>
            </w:r>
            <w:r w:rsidRPr="000F1D2C">
              <w:rPr>
                <w:rFonts w:ascii="Arial" w:eastAsia="Calibri" w:hAnsi="Arial" w:cs="Times New Roman"/>
                <w:b/>
                <w:i/>
                <w:color w:val="auto"/>
                <w:sz w:val="24"/>
                <w:szCs w:val="24"/>
              </w:rPr>
              <w:t>-</w:t>
            </w:r>
            <w:r w:rsidRPr="000F1D2C">
              <w:rPr>
                <w:rFonts w:eastAsia="Calibri" w:cs="Times New Roman"/>
                <w:b/>
                <w:i/>
                <w:color w:val="auto"/>
                <w:sz w:val="24"/>
                <w:szCs w:val="24"/>
              </w:rPr>
              <w:t>Archival</w:t>
            </w:r>
          </w:p>
        </w:tc>
      </w:tr>
      <w:tr w:rsidR="005A06D7" w:rsidRPr="000F1D2C" w14:paraId="25D3D150" w14:textId="77777777" w:rsidTr="00722AA4">
        <w:trPr>
          <w:trHeight w:val="1188"/>
        </w:trPr>
        <w:tc>
          <w:tcPr>
            <w:tcW w:w="14317" w:type="dxa"/>
            <w:tcMar>
              <w:left w:w="115" w:type="dxa"/>
              <w:right w:w="202" w:type="dxa"/>
            </w:tcMar>
          </w:tcPr>
          <w:p w14:paraId="4FAD3C47"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Public records which do not possess sufficient historic value to be designated as “Archival”</w:t>
            </w:r>
            <w:r w:rsidR="00172714" w:rsidRPr="000F1D2C">
              <w:rPr>
                <w:rFonts w:eastAsia="Calibri" w:cs="Times New Roman"/>
                <w:b/>
                <w:color w:val="auto"/>
                <w:szCs w:val="22"/>
              </w:rPr>
              <w:t xml:space="preserve">. </w:t>
            </w:r>
            <w:r w:rsidRPr="000F1D2C">
              <w:rPr>
                <w:rFonts w:eastAsia="Calibri" w:cs="Times New Roman"/>
                <w:b/>
                <w:color w:val="auto"/>
                <w:szCs w:val="22"/>
              </w:rPr>
              <w:t xml:space="preserve">Agencies must retain these records for the minimum retention period specified by the appropriate, current records retention schedule.  </w:t>
            </w:r>
          </w:p>
          <w:p w14:paraId="43EE3E2B" w14:textId="77777777" w:rsidR="005A06D7" w:rsidRPr="000F1D2C" w:rsidRDefault="005A06D7" w:rsidP="00722AA4">
            <w:pPr>
              <w:shd w:val="clear" w:color="auto" w:fill="FFFFFF"/>
              <w:spacing w:after="60"/>
              <w:ind w:left="432"/>
              <w:jc w:val="both"/>
              <w:rPr>
                <w:rFonts w:eastAsia="Calibri" w:cs="Times New Roman"/>
                <w:b/>
                <w:i/>
                <w:color w:val="auto"/>
                <w:sz w:val="24"/>
                <w:szCs w:val="24"/>
              </w:rPr>
            </w:pPr>
            <w:r w:rsidRPr="000F1D2C">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r w:rsidR="00172714" w:rsidRPr="000F1D2C">
              <w:rPr>
                <w:rFonts w:eastAsia="Calibri" w:cs="Times New Roman"/>
                <w:i/>
                <w:color w:val="auto"/>
                <w:sz w:val="21"/>
                <w:szCs w:val="21"/>
              </w:rPr>
              <w:t xml:space="preserve">. </w:t>
            </w:r>
          </w:p>
        </w:tc>
      </w:tr>
      <w:tr w:rsidR="005A06D7" w:rsidRPr="000F1D2C" w14:paraId="23454CBE" w14:textId="77777777" w:rsidTr="00722AA4">
        <w:trPr>
          <w:trHeight w:val="378"/>
        </w:trPr>
        <w:tc>
          <w:tcPr>
            <w:tcW w:w="14317" w:type="dxa"/>
            <w:tcMar>
              <w:left w:w="115" w:type="dxa"/>
              <w:right w:w="202" w:type="dxa"/>
            </w:tcMar>
          </w:tcPr>
          <w:p w14:paraId="4A11ADCC" w14:textId="77777777" w:rsidR="005A06D7" w:rsidRPr="000F1D2C" w:rsidRDefault="005A06D7" w:rsidP="00A7511C">
            <w:pPr>
              <w:shd w:val="clear" w:color="auto" w:fill="FFFFFF"/>
              <w:spacing w:before="240"/>
              <w:jc w:val="both"/>
              <w:rPr>
                <w:rFonts w:eastAsia="Calibri" w:cs="Times New Roman"/>
                <w:b/>
                <w:color w:val="auto"/>
                <w:sz w:val="24"/>
                <w:szCs w:val="24"/>
              </w:rPr>
            </w:pPr>
            <w:r w:rsidRPr="000F1D2C">
              <w:rPr>
                <w:rFonts w:eastAsia="Calibri" w:cs="Times New Roman"/>
                <w:b/>
                <w:i/>
                <w:color w:val="auto"/>
                <w:sz w:val="24"/>
                <w:szCs w:val="24"/>
              </w:rPr>
              <w:t>Non</w:t>
            </w:r>
            <w:r w:rsidRPr="000F1D2C">
              <w:rPr>
                <w:rFonts w:ascii="Arial" w:eastAsia="Calibri" w:hAnsi="Arial" w:cs="Times New Roman"/>
                <w:b/>
                <w:i/>
                <w:color w:val="auto"/>
                <w:sz w:val="24"/>
                <w:szCs w:val="24"/>
              </w:rPr>
              <w:t>-</w:t>
            </w:r>
            <w:r w:rsidRPr="000F1D2C">
              <w:rPr>
                <w:rFonts w:eastAsia="Calibri" w:cs="Times New Roman"/>
                <w:b/>
                <w:i/>
                <w:color w:val="auto"/>
                <w:sz w:val="24"/>
                <w:szCs w:val="24"/>
              </w:rPr>
              <w:t>Essential Records</w:t>
            </w:r>
          </w:p>
        </w:tc>
      </w:tr>
      <w:tr w:rsidR="005A06D7" w:rsidRPr="000F1D2C" w14:paraId="28071B4C" w14:textId="77777777" w:rsidTr="00722AA4">
        <w:trPr>
          <w:trHeight w:val="333"/>
        </w:trPr>
        <w:tc>
          <w:tcPr>
            <w:tcW w:w="14317" w:type="dxa"/>
            <w:tcMar>
              <w:left w:w="115" w:type="dxa"/>
              <w:right w:w="202" w:type="dxa"/>
            </w:tcMar>
          </w:tcPr>
          <w:p w14:paraId="349DE280"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b/>
                <w:color w:val="auto"/>
                <w:szCs w:val="22"/>
              </w:rPr>
              <w:t>Public records which are not required in order for an agency to resume its core functions following a disaster, as described in Chapter 40.10 RCW.</w:t>
            </w:r>
          </w:p>
        </w:tc>
      </w:tr>
      <w:tr w:rsidR="005A06D7" w:rsidRPr="000F1D2C" w14:paraId="5BD6DC75" w14:textId="77777777" w:rsidTr="00722AA4">
        <w:trPr>
          <w:trHeight w:val="288"/>
        </w:trPr>
        <w:tc>
          <w:tcPr>
            <w:tcW w:w="14317" w:type="dxa"/>
            <w:tcMar>
              <w:left w:w="115" w:type="dxa"/>
              <w:right w:w="202" w:type="dxa"/>
            </w:tcMar>
          </w:tcPr>
          <w:p w14:paraId="33AF016F" w14:textId="77777777" w:rsidR="005A06D7" w:rsidRPr="000F1D2C" w:rsidRDefault="005A06D7" w:rsidP="00A7511C">
            <w:pPr>
              <w:shd w:val="clear" w:color="auto" w:fill="FFFFFF"/>
              <w:spacing w:before="240"/>
              <w:jc w:val="both"/>
              <w:rPr>
                <w:rFonts w:eastAsia="Calibri" w:cs="Times New Roman"/>
                <w:b/>
                <w:color w:val="auto"/>
                <w:sz w:val="24"/>
                <w:szCs w:val="24"/>
              </w:rPr>
            </w:pPr>
            <w:bookmarkStart w:id="36" w:name="_Hlk265674201"/>
            <w:r w:rsidRPr="000F1D2C">
              <w:rPr>
                <w:rFonts w:eastAsia="Calibri" w:cs="Times New Roman"/>
                <w:b/>
                <w:i/>
                <w:color w:val="auto"/>
                <w:sz w:val="24"/>
                <w:szCs w:val="24"/>
              </w:rPr>
              <w:t>OFM (Office Files and Memoranda)</w:t>
            </w:r>
            <w:r w:rsidRPr="000F1D2C">
              <w:rPr>
                <w:color w:val="auto"/>
              </w:rPr>
              <w:t xml:space="preserve"> </w:t>
            </w:r>
          </w:p>
        </w:tc>
      </w:tr>
      <w:tr w:rsidR="005A06D7" w:rsidRPr="000F1D2C" w14:paraId="5A008439" w14:textId="77777777" w:rsidTr="00722AA4">
        <w:trPr>
          <w:trHeight w:val="432"/>
        </w:trPr>
        <w:tc>
          <w:tcPr>
            <w:tcW w:w="14317" w:type="dxa"/>
            <w:tcMar>
              <w:left w:w="115" w:type="dxa"/>
              <w:right w:w="202" w:type="dxa"/>
            </w:tcMar>
          </w:tcPr>
          <w:p w14:paraId="5CD46C3D" w14:textId="77777777" w:rsidR="005A06D7" w:rsidRPr="000F1D2C" w:rsidRDefault="005A06D7" w:rsidP="00722AA4">
            <w:pPr>
              <w:spacing w:after="40"/>
              <w:ind w:left="342" w:firstLine="90"/>
              <w:jc w:val="both"/>
              <w:rPr>
                <w:rFonts w:eastAsia="Calibri" w:cs="Times New Roman"/>
                <w:b/>
                <w:color w:val="auto"/>
                <w:szCs w:val="22"/>
              </w:rPr>
            </w:pPr>
            <w:r w:rsidRPr="000F1D2C">
              <w:rPr>
                <w:rFonts w:eastAsia="Calibri" w:cs="Times New Roman"/>
                <w:b/>
                <w:color w:val="auto"/>
                <w:szCs w:val="22"/>
              </w:rPr>
              <w:t>Public records which have been designated as “Office Files and Memoranda” for the purposes of RCW 40.14.010.</w:t>
            </w:r>
          </w:p>
          <w:p w14:paraId="5C49440A" w14:textId="77777777" w:rsidR="005A06D7" w:rsidRPr="000F1D2C" w:rsidRDefault="005A06D7" w:rsidP="00722AA4">
            <w:pPr>
              <w:shd w:val="clear" w:color="auto" w:fill="FFFFFF"/>
              <w:spacing w:after="40"/>
              <w:ind w:left="432"/>
              <w:jc w:val="both"/>
              <w:rPr>
                <w:rFonts w:eastAsia="Calibri" w:cs="Times New Roman"/>
                <w:bCs/>
                <w:i/>
                <w:color w:val="auto"/>
                <w:sz w:val="21"/>
                <w:szCs w:val="21"/>
              </w:rPr>
            </w:pPr>
            <w:r w:rsidRPr="000F1D2C">
              <w:rPr>
                <w:rFonts w:eastAsia="Calibri" w:cs="Times New Roman"/>
                <w:bCs/>
                <w:i/>
                <w:color w:val="auto"/>
                <w:sz w:val="21"/>
                <w:szCs w:val="21"/>
              </w:rPr>
              <w:t xml:space="preserve">RCW 40.14.010 – Definition and classification of public records. </w:t>
            </w:r>
          </w:p>
          <w:p w14:paraId="01C41259" w14:textId="77777777" w:rsidR="005A06D7" w:rsidRPr="000F1D2C" w:rsidRDefault="005A06D7" w:rsidP="00722AA4">
            <w:pPr>
              <w:shd w:val="clear" w:color="auto" w:fill="FFFFFF"/>
              <w:spacing w:after="40"/>
              <w:ind w:left="432"/>
              <w:jc w:val="both"/>
              <w:rPr>
                <w:rFonts w:eastAsia="Calibri" w:cs="Times New Roman"/>
                <w:b/>
                <w:i/>
                <w:color w:val="auto"/>
                <w:sz w:val="24"/>
                <w:szCs w:val="24"/>
              </w:rPr>
            </w:pPr>
            <w:r w:rsidRPr="000F1D2C">
              <w:rPr>
                <w:rFonts w:eastAsia="Calibri" w:cs="Times New Roman"/>
                <w:i/>
                <w:color w:val="auto"/>
                <w:sz w:val="21"/>
                <w:szCs w:val="21"/>
              </w:rPr>
              <w:t xml:space="preserve"> </w:t>
            </w:r>
            <w:r w:rsidRPr="000F1D2C">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0F1D2C" w14:paraId="26A37B26" w14:textId="77777777" w:rsidTr="00722AA4">
        <w:trPr>
          <w:trHeight w:val="432"/>
        </w:trPr>
        <w:tc>
          <w:tcPr>
            <w:tcW w:w="14317" w:type="dxa"/>
            <w:tcMar>
              <w:left w:w="115" w:type="dxa"/>
              <w:right w:w="202" w:type="dxa"/>
            </w:tcMar>
          </w:tcPr>
          <w:p w14:paraId="60DD58C6"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OPR (Official Public Records)</w:t>
            </w:r>
          </w:p>
        </w:tc>
      </w:tr>
      <w:tr w:rsidR="005A06D7" w:rsidRPr="000F1D2C" w14:paraId="1E8ACDB1" w14:textId="77777777" w:rsidTr="00722AA4">
        <w:trPr>
          <w:trHeight w:val="288"/>
        </w:trPr>
        <w:tc>
          <w:tcPr>
            <w:tcW w:w="14317" w:type="dxa"/>
            <w:tcMar>
              <w:left w:w="115" w:type="dxa"/>
              <w:right w:w="202" w:type="dxa"/>
            </w:tcMar>
          </w:tcPr>
          <w:p w14:paraId="68B824C3" w14:textId="77777777" w:rsidR="005A06D7" w:rsidRPr="000F1D2C" w:rsidRDefault="005A06D7" w:rsidP="00722AA4">
            <w:pPr>
              <w:spacing w:after="40"/>
              <w:ind w:left="432"/>
              <w:jc w:val="both"/>
              <w:rPr>
                <w:rFonts w:eastAsia="Calibri" w:cs="Times New Roman"/>
                <w:b/>
                <w:color w:val="auto"/>
                <w:szCs w:val="22"/>
              </w:rPr>
            </w:pPr>
            <w:r w:rsidRPr="000F1D2C">
              <w:rPr>
                <w:rFonts w:eastAsia="Calibri" w:cs="Times New Roman"/>
                <w:b/>
                <w:color w:val="auto"/>
                <w:szCs w:val="22"/>
              </w:rPr>
              <w:t>Public records which have been designated as “Official Public Records” for the purposes of RCW 40.14.010.</w:t>
            </w:r>
          </w:p>
          <w:p w14:paraId="7B674360" w14:textId="77777777" w:rsidR="005A06D7" w:rsidRPr="000F1D2C" w:rsidRDefault="005A06D7" w:rsidP="00722AA4">
            <w:pPr>
              <w:shd w:val="clear" w:color="auto" w:fill="FFFFFF"/>
              <w:spacing w:after="40"/>
              <w:ind w:left="432"/>
              <w:jc w:val="both"/>
              <w:rPr>
                <w:rFonts w:eastAsia="Calibri" w:cs="Times New Roman"/>
                <w:bCs/>
                <w:i/>
                <w:color w:val="auto"/>
                <w:sz w:val="21"/>
                <w:szCs w:val="21"/>
              </w:rPr>
            </w:pPr>
            <w:r w:rsidRPr="000F1D2C">
              <w:rPr>
                <w:rFonts w:eastAsia="Calibri" w:cs="Times New Roman"/>
                <w:bCs/>
                <w:i/>
                <w:color w:val="auto"/>
                <w:sz w:val="21"/>
                <w:szCs w:val="21"/>
              </w:rPr>
              <w:t xml:space="preserve">RCW 40.14.010 – Definition and classification of public records. </w:t>
            </w:r>
          </w:p>
          <w:p w14:paraId="4390A15A" w14:textId="77777777" w:rsidR="005A06D7" w:rsidRPr="000F1D2C" w:rsidRDefault="005A06D7" w:rsidP="00722AA4">
            <w:pPr>
              <w:spacing w:after="40"/>
              <w:ind w:left="432"/>
              <w:jc w:val="both"/>
              <w:rPr>
                <w:rFonts w:eastAsia="Calibri" w:cs="Times New Roman"/>
                <w:b/>
                <w:i/>
                <w:color w:val="auto"/>
                <w:szCs w:val="22"/>
              </w:rPr>
            </w:pPr>
            <w:r w:rsidRPr="000F1D2C">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36"/>
      <w:tr w:rsidR="005A06D7" w:rsidRPr="000F1D2C" w14:paraId="35C384F8" w14:textId="77777777" w:rsidTr="00722AA4">
        <w:trPr>
          <w:trHeight w:val="441"/>
        </w:trPr>
        <w:tc>
          <w:tcPr>
            <w:tcW w:w="14317" w:type="dxa"/>
            <w:tcMar>
              <w:left w:w="115" w:type="dxa"/>
              <w:right w:w="202" w:type="dxa"/>
            </w:tcMar>
          </w:tcPr>
          <w:p w14:paraId="4E01CA87"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Public Records</w:t>
            </w:r>
          </w:p>
        </w:tc>
      </w:tr>
      <w:tr w:rsidR="005A06D7" w:rsidRPr="000F1D2C" w14:paraId="18300423" w14:textId="77777777" w:rsidTr="00722AA4">
        <w:trPr>
          <w:trHeight w:val="432"/>
        </w:trPr>
        <w:tc>
          <w:tcPr>
            <w:tcW w:w="14317" w:type="dxa"/>
            <w:tcMar>
              <w:left w:w="115" w:type="dxa"/>
              <w:right w:w="202" w:type="dxa"/>
            </w:tcMar>
          </w:tcPr>
          <w:p w14:paraId="28D0F576" w14:textId="77777777" w:rsidR="005A06D7" w:rsidRPr="000F1D2C" w:rsidRDefault="005A06D7" w:rsidP="00722AA4">
            <w:pPr>
              <w:shd w:val="clear" w:color="auto" w:fill="FFFFFF"/>
              <w:spacing w:after="40"/>
              <w:ind w:left="432"/>
              <w:jc w:val="both"/>
              <w:rPr>
                <w:rFonts w:eastAsia="Calibri" w:cs="Times New Roman"/>
                <w:b/>
                <w:bCs/>
                <w:color w:val="auto"/>
                <w:szCs w:val="22"/>
              </w:rPr>
            </w:pPr>
            <w:bookmarkStart w:id="37" w:name="rcw40.14.010"/>
            <w:r w:rsidRPr="000F1D2C">
              <w:rPr>
                <w:rFonts w:eastAsia="Calibri" w:cs="Times New Roman"/>
                <w:b/>
                <w:bCs/>
                <w:color w:val="auto"/>
                <w:szCs w:val="22"/>
              </w:rPr>
              <w:t xml:space="preserve">RCW </w:t>
            </w:r>
            <w:bookmarkStart w:id="38" w:name="HIT1"/>
            <w:bookmarkEnd w:id="37"/>
            <w:bookmarkEnd w:id="38"/>
            <w:r w:rsidRPr="000F1D2C">
              <w:rPr>
                <w:rFonts w:eastAsia="Calibri" w:cs="Times New Roman"/>
                <w:b/>
                <w:bCs/>
                <w:color w:val="auto"/>
                <w:szCs w:val="22"/>
              </w:rPr>
              <w:t>40.14.010</w:t>
            </w:r>
            <w:r w:rsidRPr="000F1D2C">
              <w:rPr>
                <w:rFonts w:eastAsia="Calibri" w:cs="Times New Roman"/>
                <w:bCs/>
                <w:i/>
                <w:color w:val="auto"/>
                <w:sz w:val="21"/>
                <w:szCs w:val="21"/>
              </w:rPr>
              <w:t xml:space="preserve"> – </w:t>
            </w:r>
            <w:r w:rsidRPr="000F1D2C">
              <w:rPr>
                <w:rFonts w:eastAsia="Calibri" w:cs="Times New Roman"/>
                <w:b/>
                <w:bCs/>
                <w:color w:val="auto"/>
                <w:szCs w:val="22"/>
              </w:rPr>
              <w:t xml:space="preserve">Definition and classification of public records. </w:t>
            </w:r>
          </w:p>
          <w:p w14:paraId="736581C3" w14:textId="77777777" w:rsidR="005A06D7" w:rsidRPr="000F1D2C" w:rsidRDefault="005A06D7" w:rsidP="00722AA4">
            <w:pPr>
              <w:shd w:val="clear" w:color="auto" w:fill="FFFFFF"/>
              <w:spacing w:after="60"/>
              <w:ind w:left="432"/>
              <w:jc w:val="both"/>
              <w:rPr>
                <w:rFonts w:eastAsia="Calibri" w:cs="Times New Roman"/>
                <w:b/>
                <w:i/>
                <w:color w:val="auto"/>
                <w:sz w:val="24"/>
                <w:szCs w:val="24"/>
              </w:rPr>
            </w:pPr>
            <w:r w:rsidRPr="000F1D2C">
              <w:rPr>
                <w:rFonts w:eastAsia="Calibri" w:cs="Times New Roman"/>
                <w:i/>
                <w:color w:val="auto"/>
                <w:sz w:val="21"/>
                <w:szCs w:val="21"/>
              </w:rPr>
              <w:t>“… The term "public records" shall include any paper, correspondence, completed form, bound record book, photograph, film, sound recording, map drawing, machine</w:t>
            </w:r>
            <w:r w:rsidRPr="000F1D2C">
              <w:rPr>
                <w:rFonts w:ascii="Arial" w:eastAsia="Calibri" w:hAnsi="Arial" w:cs="Times New Roman"/>
                <w:i/>
                <w:color w:val="auto"/>
                <w:sz w:val="21"/>
                <w:szCs w:val="21"/>
              </w:rPr>
              <w:t>-</w:t>
            </w:r>
            <w:r w:rsidRPr="000F1D2C">
              <w:rPr>
                <w:rFonts w:eastAsia="Calibri" w:cs="Times New Roman"/>
                <w:i/>
                <w:color w:val="auto"/>
                <w:sz w:val="21"/>
                <w:szCs w:val="21"/>
              </w:rPr>
              <w:t xml:space="preserve">readable material, compact disc meeting current industry ISO specifications, or other document, regardless of physical form or characteristics, and </w:t>
            </w:r>
            <w:r w:rsidRPr="000F1D2C">
              <w:rPr>
                <w:rFonts w:eastAsia="Calibri" w:cs="Times New Roman"/>
                <w:i/>
                <w:color w:val="auto"/>
                <w:sz w:val="21"/>
                <w:szCs w:val="21"/>
              </w:rPr>
              <w:lastRenderedPageBreak/>
              <w:t>including such copies thereof, that have been made by or received by any agency of the state of Washington in connection with the transaction of public business…”</w:t>
            </w:r>
          </w:p>
        </w:tc>
      </w:tr>
      <w:tr w:rsidR="005A06D7" w:rsidRPr="000F1D2C" w14:paraId="09541EA5" w14:textId="77777777" w:rsidTr="00722AA4">
        <w:trPr>
          <w:trHeight w:val="351"/>
        </w:trPr>
        <w:tc>
          <w:tcPr>
            <w:tcW w:w="14317" w:type="dxa"/>
            <w:tcMar>
              <w:left w:w="115" w:type="dxa"/>
              <w:right w:w="202" w:type="dxa"/>
            </w:tcMar>
          </w:tcPr>
          <w:p w14:paraId="051B7495" w14:textId="77777777" w:rsidR="005A06D7" w:rsidRPr="000F1D2C" w:rsidRDefault="005A06D7" w:rsidP="00A7511C">
            <w:pPr>
              <w:shd w:val="clear" w:color="auto" w:fill="FFFFFF"/>
              <w:spacing w:before="240"/>
              <w:ind w:left="346" w:hanging="274"/>
              <w:jc w:val="both"/>
              <w:rPr>
                <w:rFonts w:eastAsia="Calibri" w:cs="Times New Roman"/>
                <w:b/>
                <w:bCs/>
                <w:i/>
                <w:color w:val="auto"/>
                <w:sz w:val="24"/>
                <w:szCs w:val="24"/>
              </w:rPr>
            </w:pPr>
            <w:r w:rsidRPr="000F1D2C">
              <w:rPr>
                <w:rFonts w:eastAsia="Calibri" w:cs="Times New Roman"/>
                <w:b/>
                <w:i/>
                <w:color w:val="auto"/>
                <w:sz w:val="24"/>
                <w:szCs w:val="24"/>
              </w:rPr>
              <w:lastRenderedPageBreak/>
              <w:t>Records Series</w:t>
            </w:r>
          </w:p>
        </w:tc>
      </w:tr>
      <w:tr w:rsidR="005A06D7" w:rsidRPr="000F1D2C" w14:paraId="572BA97D" w14:textId="77777777" w:rsidTr="00722AA4">
        <w:trPr>
          <w:trHeight w:val="432"/>
        </w:trPr>
        <w:tc>
          <w:tcPr>
            <w:tcW w:w="14317" w:type="dxa"/>
            <w:tcMar>
              <w:left w:w="115" w:type="dxa"/>
              <w:right w:w="202" w:type="dxa"/>
            </w:tcMar>
          </w:tcPr>
          <w:p w14:paraId="7B28615A" w14:textId="77777777" w:rsidR="005A06D7" w:rsidRPr="000F1D2C" w:rsidRDefault="005A06D7" w:rsidP="00722AA4">
            <w:pPr>
              <w:shd w:val="clear" w:color="auto" w:fill="FFFFFF"/>
              <w:spacing w:after="60"/>
              <w:ind w:left="432"/>
              <w:jc w:val="both"/>
              <w:rPr>
                <w:rFonts w:eastAsia="Calibri" w:cs="Times New Roman"/>
                <w:b/>
                <w:bCs/>
                <w:color w:val="auto"/>
                <w:szCs w:val="22"/>
              </w:rPr>
            </w:pPr>
            <w:r w:rsidRPr="000F1D2C">
              <w:rPr>
                <w:rFonts w:eastAsia="Calibri" w:cs="Times New Roman"/>
                <w:b/>
                <w:color w:val="auto"/>
                <w:szCs w:val="22"/>
              </w:rPr>
              <w:t>A group of records, performing a specific function, which is used as a unit, filed as a unit, and may be transferred or destroyed as a unit</w:t>
            </w:r>
            <w:r w:rsidR="00172714" w:rsidRPr="000F1D2C">
              <w:rPr>
                <w:rFonts w:eastAsia="Calibri" w:cs="Times New Roman"/>
                <w:b/>
                <w:color w:val="auto"/>
                <w:szCs w:val="22"/>
              </w:rPr>
              <w:t xml:space="preserve">. </w:t>
            </w:r>
            <w:r w:rsidRPr="000F1D2C">
              <w:rPr>
                <w:rFonts w:eastAsia="Calibri" w:cs="Times New Roman"/>
                <w:b/>
                <w:color w:val="auto"/>
                <w:szCs w:val="22"/>
              </w:rPr>
              <w:t>A records series may consist of a single type of form or a number of different types of documents that are filed together to document a specific function</w:t>
            </w:r>
            <w:r w:rsidR="00172714" w:rsidRPr="000F1D2C">
              <w:rPr>
                <w:rFonts w:eastAsia="Calibri" w:cs="Times New Roman"/>
                <w:b/>
                <w:color w:val="auto"/>
                <w:szCs w:val="22"/>
              </w:rPr>
              <w:t>.</w:t>
            </w:r>
            <w:r w:rsidR="00172714" w:rsidRPr="000F1D2C">
              <w:rPr>
                <w:rFonts w:eastAsia="Calibri" w:cs="Times New Roman"/>
                <w:color w:val="auto"/>
                <w:szCs w:val="22"/>
              </w:rPr>
              <w:t xml:space="preserve"> </w:t>
            </w:r>
          </w:p>
        </w:tc>
      </w:tr>
      <w:tr w:rsidR="00193EB1" w:rsidRPr="000F1D2C" w14:paraId="69C5BA67" w14:textId="77777777" w:rsidTr="00722AA4">
        <w:trPr>
          <w:trHeight w:val="432"/>
        </w:trPr>
        <w:tc>
          <w:tcPr>
            <w:tcW w:w="14317" w:type="dxa"/>
            <w:tcMar>
              <w:left w:w="115" w:type="dxa"/>
              <w:right w:w="202" w:type="dxa"/>
            </w:tcMar>
          </w:tcPr>
          <w:p w14:paraId="4111FA8D" w14:textId="77777777" w:rsidR="00193EB1" w:rsidRPr="000F1D2C" w:rsidRDefault="00193EB1"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State Records Committee</w:t>
            </w:r>
          </w:p>
        </w:tc>
      </w:tr>
      <w:tr w:rsidR="00193EB1" w:rsidRPr="000F1D2C" w14:paraId="7E34BA6C" w14:textId="77777777" w:rsidTr="00722AA4">
        <w:trPr>
          <w:trHeight w:val="432"/>
        </w:trPr>
        <w:tc>
          <w:tcPr>
            <w:tcW w:w="14317" w:type="dxa"/>
            <w:tcMar>
              <w:left w:w="115" w:type="dxa"/>
              <w:right w:w="202" w:type="dxa"/>
            </w:tcMar>
          </w:tcPr>
          <w:p w14:paraId="618CF0AF" w14:textId="77777777" w:rsidR="00193EB1" w:rsidRPr="000F1D2C" w:rsidRDefault="00193EB1" w:rsidP="00A07727">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The committee established by RCW 40.14.050 to review and approve disposition of state government records.</w:t>
            </w:r>
          </w:p>
          <w:p w14:paraId="76FA5FA8" w14:textId="77777777" w:rsidR="00193EB1" w:rsidRPr="000F1D2C" w:rsidRDefault="00193EB1" w:rsidP="00193EB1">
            <w:pPr>
              <w:shd w:val="clear" w:color="auto" w:fill="FFFFFF"/>
              <w:spacing w:after="60"/>
              <w:ind w:left="432"/>
              <w:jc w:val="both"/>
              <w:rPr>
                <w:rFonts w:eastAsia="Calibri" w:cs="Times New Roman"/>
                <w:b/>
                <w:color w:val="auto"/>
                <w:szCs w:val="22"/>
              </w:rPr>
            </w:pPr>
            <w:r w:rsidRPr="000F1D2C">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47E0ADF5" w14:textId="77777777" w:rsidR="00791D89" w:rsidRPr="000F1D2C" w:rsidRDefault="00791D89" w:rsidP="00DC70EA">
      <w:pPr>
        <w:pStyle w:val="BodyText2"/>
        <w:numPr>
          <w:ilvl w:val="0"/>
          <w:numId w:val="2"/>
        </w:numPr>
        <w:spacing w:after="0"/>
        <w:rPr>
          <w:color w:val="auto"/>
        </w:rPr>
        <w:sectPr w:rsidR="00791D89" w:rsidRPr="000F1D2C" w:rsidSect="00EE7625">
          <w:footerReference w:type="default" r:id="rId24"/>
          <w:pgSz w:w="15840" w:h="12240" w:orient="landscape" w:code="1"/>
          <w:pgMar w:top="1080" w:right="720" w:bottom="1080" w:left="720" w:header="1080" w:footer="720" w:gutter="0"/>
          <w:cols w:space="720"/>
          <w:docGrid w:linePitch="360"/>
        </w:sectPr>
      </w:pPr>
    </w:p>
    <w:p w14:paraId="117E5910" w14:textId="77777777" w:rsidR="005A06D7" w:rsidRPr="000F1D2C" w:rsidRDefault="005A06D7">
      <w:pPr>
        <w:rPr>
          <w:color w:val="auto"/>
        </w:rPr>
      </w:pPr>
      <w:r w:rsidRPr="000F1D2C">
        <w:rPr>
          <w:b/>
          <w:caps/>
          <w:color w:val="auto"/>
        </w:rPr>
        <w:br w:type="page"/>
      </w:r>
    </w:p>
    <w:p w14:paraId="733B19C3" w14:textId="006345FD" w:rsidR="00CC38DE" w:rsidRPr="000F1D2C" w:rsidRDefault="00CC38DE" w:rsidP="00CC38DE">
      <w:pPr>
        <w:pStyle w:val="TOCwno"/>
        <w:rPr>
          <w:color w:val="auto"/>
        </w:rPr>
      </w:pPr>
      <w:bookmarkStart w:id="39" w:name="_Toc29391632"/>
      <w:bookmarkStart w:id="40" w:name="_Toc215467447"/>
      <w:r w:rsidRPr="000F1D2C">
        <w:rPr>
          <w:color w:val="auto"/>
        </w:rPr>
        <w:lastRenderedPageBreak/>
        <w:t>indexES</w:t>
      </w:r>
      <w:bookmarkEnd w:id="39"/>
    </w:p>
    <w:p w14:paraId="3D58528A" w14:textId="7B80A3D1" w:rsidR="00CC38DE" w:rsidRPr="000F1D2C" w:rsidRDefault="00CC38DE" w:rsidP="00CC38DE">
      <w:pPr>
        <w:pStyle w:val="StyleNormal16NotBold"/>
        <w:spacing w:after="120"/>
        <w:rPr>
          <w:color w:val="auto"/>
          <w:sz w:val="28"/>
          <w:szCs w:val="28"/>
        </w:rPr>
      </w:pPr>
      <w:r w:rsidRPr="000F1D2C">
        <w:rPr>
          <w:color w:val="auto"/>
        </w:rPr>
        <w:t>ARCHIVAL RECORDS</w:t>
      </w:r>
      <w:r>
        <w:rPr>
          <w:color w:val="auto"/>
        </w:rPr>
        <w:t xml:space="preserve"> INDEX</w:t>
      </w:r>
    </w:p>
    <w:bookmarkEnd w:id="40"/>
    <w:p w14:paraId="5F622D63" w14:textId="77777777" w:rsidR="000F11E7" w:rsidRPr="000F1D2C" w:rsidRDefault="000F11E7" w:rsidP="000F11E7">
      <w:pPr>
        <w:pStyle w:val="BodyText2"/>
        <w:spacing w:after="0"/>
        <w:jc w:val="center"/>
        <w:rPr>
          <w:i/>
          <w:color w:val="auto"/>
          <w:szCs w:val="22"/>
        </w:rPr>
      </w:pPr>
      <w:r w:rsidRPr="000F1D2C">
        <w:rPr>
          <w:i/>
          <w:color w:val="auto"/>
          <w:szCs w:val="22"/>
        </w:rPr>
        <w:t>See the State Government General Records Retention Schedule for additional “Archival” records.</w:t>
      </w:r>
    </w:p>
    <w:p w14:paraId="5E0864FA" w14:textId="77777777" w:rsidR="00B22678" w:rsidRDefault="008B6005" w:rsidP="00EE74A9">
      <w:pPr>
        <w:pStyle w:val="BodyText2"/>
        <w:spacing w:after="0"/>
        <w:rPr>
          <w:noProof/>
          <w:color w:val="auto"/>
          <w:sz w:val="18"/>
          <w:szCs w:val="18"/>
        </w:rPr>
        <w:sectPr w:rsidR="00B22678" w:rsidSect="00B22678">
          <w:footerReference w:type="default" r:id="rId25"/>
          <w:type w:val="continuous"/>
          <w:pgSz w:w="15840" w:h="12240" w:orient="landscape" w:code="1"/>
          <w:pgMar w:top="1080" w:right="720" w:bottom="1080" w:left="720" w:header="1080" w:footer="720" w:gutter="0"/>
          <w:cols w:space="720"/>
          <w:docGrid w:linePitch="360"/>
        </w:sectPr>
      </w:pPr>
      <w:r w:rsidRPr="000F1D2C">
        <w:rPr>
          <w:color w:val="auto"/>
          <w:sz w:val="18"/>
          <w:szCs w:val="18"/>
        </w:rPr>
        <w:fldChar w:fldCharType="begin"/>
      </w:r>
      <w:r w:rsidR="00EB3979" w:rsidRPr="000F1D2C">
        <w:rPr>
          <w:color w:val="auto"/>
          <w:sz w:val="18"/>
          <w:szCs w:val="18"/>
        </w:rPr>
        <w:instrText xml:space="preserve"> INDEX \f "archival" \e "</w:instrText>
      </w:r>
      <w:r w:rsidR="00EB3979" w:rsidRPr="000F1D2C">
        <w:rPr>
          <w:color w:val="auto"/>
          <w:sz w:val="18"/>
          <w:szCs w:val="18"/>
        </w:rPr>
        <w:tab/>
        <w:instrText xml:space="preserve">"  \c "2" \z "1033"  \* MERGEFORMAT  \* MERGEFORMAT </w:instrText>
      </w:r>
      <w:r w:rsidRPr="000F1D2C">
        <w:rPr>
          <w:color w:val="auto"/>
          <w:sz w:val="18"/>
          <w:szCs w:val="18"/>
        </w:rPr>
        <w:fldChar w:fldCharType="separate"/>
      </w:r>
    </w:p>
    <w:p w14:paraId="0316ADA8" w14:textId="77777777" w:rsidR="00B22678" w:rsidRDefault="00B22678">
      <w:pPr>
        <w:pStyle w:val="Index1"/>
        <w:tabs>
          <w:tab w:val="right" w:leader="dot" w:pos="6830"/>
        </w:tabs>
        <w:rPr>
          <w:noProof/>
        </w:rPr>
      </w:pPr>
      <w:r>
        <w:rPr>
          <w:noProof/>
        </w:rPr>
        <w:t>ADJUDICATIONS AND HEARINGS</w:t>
      </w:r>
    </w:p>
    <w:p w14:paraId="1810A98D" w14:textId="77777777" w:rsidR="00B22678" w:rsidRDefault="00B22678">
      <w:pPr>
        <w:pStyle w:val="Index2"/>
        <w:tabs>
          <w:tab w:val="right" w:leader="dot" w:pos="6830"/>
        </w:tabs>
        <w:rPr>
          <w:noProof/>
        </w:rPr>
      </w:pPr>
      <w:r>
        <w:rPr>
          <w:noProof/>
        </w:rPr>
        <w:t>Enforcement</w:t>
      </w:r>
    </w:p>
    <w:p w14:paraId="52453D72" w14:textId="77777777" w:rsidR="00B22678" w:rsidRDefault="00B22678">
      <w:pPr>
        <w:pStyle w:val="Index3"/>
        <w:tabs>
          <w:tab w:val="right" w:leader="dot" w:pos="6830"/>
        </w:tabs>
        <w:rPr>
          <w:noProof/>
        </w:rPr>
      </w:pPr>
      <w:r>
        <w:rPr>
          <w:noProof/>
        </w:rPr>
        <w:t>Adjudicated Case Files Significant</w:t>
      </w:r>
      <w:r>
        <w:rPr>
          <w:noProof/>
        </w:rPr>
        <w:tab/>
        <w:t>5</w:t>
      </w:r>
    </w:p>
    <w:p w14:paraId="45532A3C" w14:textId="77777777" w:rsidR="00B22678" w:rsidRDefault="00B22678">
      <w:pPr>
        <w:pStyle w:val="Index1"/>
        <w:tabs>
          <w:tab w:val="right" w:leader="dot" w:pos="6830"/>
        </w:tabs>
        <w:rPr>
          <w:noProof/>
        </w:rPr>
      </w:pPr>
      <w:r>
        <w:rPr>
          <w:noProof/>
        </w:rPr>
        <w:t>AGRICULTURAL DEVELOPMENT AND PROMOTION</w:t>
      </w:r>
    </w:p>
    <w:p w14:paraId="22882840" w14:textId="77777777" w:rsidR="00B22678" w:rsidRDefault="00B22678">
      <w:pPr>
        <w:pStyle w:val="Index2"/>
        <w:tabs>
          <w:tab w:val="right" w:leader="dot" w:pos="6830"/>
        </w:tabs>
        <w:rPr>
          <w:noProof/>
        </w:rPr>
      </w:pPr>
      <w:r>
        <w:rPr>
          <w:noProof/>
        </w:rPr>
        <w:t>Fairs, Marketing and Business Promotion</w:t>
      </w:r>
    </w:p>
    <w:p w14:paraId="5C7CDAAB" w14:textId="77777777" w:rsidR="00B22678" w:rsidRDefault="00B22678">
      <w:pPr>
        <w:pStyle w:val="Index3"/>
        <w:tabs>
          <w:tab w:val="right" w:leader="dot" w:pos="6830"/>
        </w:tabs>
        <w:rPr>
          <w:noProof/>
        </w:rPr>
      </w:pPr>
      <w:r>
        <w:rPr>
          <w:noProof/>
        </w:rPr>
        <w:t>Fairs Program Files</w:t>
      </w:r>
      <w:r>
        <w:rPr>
          <w:noProof/>
        </w:rPr>
        <w:tab/>
        <w:t>8</w:t>
      </w:r>
    </w:p>
    <w:p w14:paraId="3CDDAD89" w14:textId="77777777" w:rsidR="00B22678" w:rsidRDefault="00B22678">
      <w:pPr>
        <w:pStyle w:val="Index3"/>
        <w:tabs>
          <w:tab w:val="right" w:leader="dot" w:pos="6830"/>
        </w:tabs>
        <w:rPr>
          <w:noProof/>
        </w:rPr>
      </w:pPr>
      <w:r>
        <w:rPr>
          <w:noProof/>
        </w:rPr>
        <w:t>Marketing and Business Services</w:t>
      </w:r>
      <w:r>
        <w:rPr>
          <w:noProof/>
        </w:rPr>
        <w:tab/>
        <w:t>9</w:t>
      </w:r>
    </w:p>
    <w:p w14:paraId="1F572B53" w14:textId="77777777" w:rsidR="00B22678" w:rsidRDefault="00B22678">
      <w:pPr>
        <w:pStyle w:val="Index1"/>
        <w:tabs>
          <w:tab w:val="right" w:leader="dot" w:pos="6830"/>
        </w:tabs>
        <w:rPr>
          <w:noProof/>
        </w:rPr>
      </w:pPr>
      <w:r>
        <w:rPr>
          <w:noProof/>
        </w:rPr>
        <w:t>ANIMAL SERVICES</w:t>
      </w:r>
    </w:p>
    <w:p w14:paraId="6E25DEB9" w14:textId="77777777" w:rsidR="00B22678" w:rsidRDefault="00B22678">
      <w:pPr>
        <w:pStyle w:val="Index2"/>
        <w:tabs>
          <w:tab w:val="right" w:leader="dot" w:pos="6830"/>
        </w:tabs>
        <w:rPr>
          <w:noProof/>
        </w:rPr>
      </w:pPr>
      <w:r>
        <w:rPr>
          <w:noProof/>
        </w:rPr>
        <w:t>Animal Services</w:t>
      </w:r>
    </w:p>
    <w:p w14:paraId="3DDE5BAA" w14:textId="77777777" w:rsidR="00B22678" w:rsidRDefault="00B22678">
      <w:pPr>
        <w:pStyle w:val="Index3"/>
        <w:tabs>
          <w:tab w:val="right" w:leader="dot" w:pos="6830"/>
        </w:tabs>
        <w:rPr>
          <w:noProof/>
        </w:rPr>
      </w:pPr>
      <w:r>
        <w:rPr>
          <w:noProof/>
        </w:rPr>
        <w:t>Livestock Brand Files – Proof of Ownership</w:t>
      </w:r>
      <w:r>
        <w:rPr>
          <w:noProof/>
        </w:rPr>
        <w:tab/>
        <w:t>11</w:t>
      </w:r>
    </w:p>
    <w:p w14:paraId="166F575C" w14:textId="77777777" w:rsidR="00B22678" w:rsidRDefault="00B22678">
      <w:pPr>
        <w:pStyle w:val="Index1"/>
        <w:tabs>
          <w:tab w:val="right" w:leader="dot" w:pos="6830"/>
        </w:tabs>
        <w:rPr>
          <w:noProof/>
        </w:rPr>
      </w:pPr>
      <w:r>
        <w:rPr>
          <w:noProof/>
        </w:rPr>
        <w:t>COMMODITIES</w:t>
      </w:r>
    </w:p>
    <w:p w14:paraId="48772CA7" w14:textId="77777777" w:rsidR="00B22678" w:rsidRDefault="00B22678">
      <w:pPr>
        <w:pStyle w:val="Index2"/>
        <w:tabs>
          <w:tab w:val="right" w:leader="dot" w:pos="6830"/>
        </w:tabs>
        <w:rPr>
          <w:noProof/>
        </w:rPr>
      </w:pPr>
      <w:r>
        <w:rPr>
          <w:noProof/>
        </w:rPr>
        <w:t>All Commodities</w:t>
      </w:r>
    </w:p>
    <w:p w14:paraId="1EF8E068" w14:textId="77777777" w:rsidR="00B22678" w:rsidRDefault="00B22678">
      <w:pPr>
        <w:pStyle w:val="Index3"/>
        <w:tabs>
          <w:tab w:val="right" w:leader="dot" w:pos="6830"/>
        </w:tabs>
        <w:rPr>
          <w:noProof/>
        </w:rPr>
      </w:pPr>
      <w:r>
        <w:rPr>
          <w:noProof/>
        </w:rPr>
        <w:t>Export Statistics</w:t>
      </w:r>
      <w:r>
        <w:rPr>
          <w:noProof/>
        </w:rPr>
        <w:tab/>
        <w:t>14</w:t>
      </w:r>
    </w:p>
    <w:p w14:paraId="4CC5B22C" w14:textId="77777777" w:rsidR="00B22678" w:rsidRDefault="00B22678">
      <w:pPr>
        <w:pStyle w:val="Index1"/>
        <w:tabs>
          <w:tab w:val="right" w:leader="dot" w:pos="6830"/>
        </w:tabs>
        <w:rPr>
          <w:noProof/>
        </w:rPr>
      </w:pPr>
      <w:r>
        <w:rPr>
          <w:noProof/>
        </w:rPr>
        <w:t>ENVIRONMENTAL ASSESSMENTS</w:t>
      </w:r>
    </w:p>
    <w:p w14:paraId="57512B42" w14:textId="77777777" w:rsidR="00B22678" w:rsidRDefault="00B22678">
      <w:pPr>
        <w:pStyle w:val="Index2"/>
        <w:tabs>
          <w:tab w:val="right" w:leader="dot" w:pos="6830"/>
        </w:tabs>
        <w:rPr>
          <w:noProof/>
        </w:rPr>
      </w:pPr>
      <w:r>
        <w:rPr>
          <w:noProof/>
        </w:rPr>
        <w:t>Assessments</w:t>
      </w:r>
    </w:p>
    <w:p w14:paraId="5FF564AE" w14:textId="77777777" w:rsidR="00B22678" w:rsidRDefault="00B22678">
      <w:pPr>
        <w:pStyle w:val="Index3"/>
        <w:tabs>
          <w:tab w:val="right" w:leader="dot" w:pos="6830"/>
        </w:tabs>
        <w:rPr>
          <w:noProof/>
        </w:rPr>
      </w:pPr>
      <w:r>
        <w:rPr>
          <w:noProof/>
        </w:rPr>
        <w:t>Natural Resources Assessment Section Files</w:t>
      </w:r>
      <w:r>
        <w:rPr>
          <w:noProof/>
        </w:rPr>
        <w:tab/>
        <w:t>18</w:t>
      </w:r>
    </w:p>
    <w:p w14:paraId="64246204" w14:textId="77777777" w:rsidR="00B22678" w:rsidRDefault="00B22678">
      <w:pPr>
        <w:pStyle w:val="Index2"/>
        <w:tabs>
          <w:tab w:val="right" w:leader="dot" w:pos="6830"/>
        </w:tabs>
        <w:rPr>
          <w:noProof/>
        </w:rPr>
      </w:pPr>
      <w:r>
        <w:rPr>
          <w:noProof/>
        </w:rPr>
        <w:t>Indexing and Mapping</w:t>
      </w:r>
    </w:p>
    <w:p w14:paraId="62D1287D" w14:textId="77777777" w:rsidR="00B22678" w:rsidRDefault="00B22678">
      <w:pPr>
        <w:pStyle w:val="Index3"/>
        <w:tabs>
          <w:tab w:val="right" w:leader="dot" w:pos="6830"/>
        </w:tabs>
        <w:rPr>
          <w:noProof/>
        </w:rPr>
      </w:pPr>
      <w:r>
        <w:rPr>
          <w:noProof/>
        </w:rPr>
        <w:t>Crop Map – Annual</w:t>
      </w:r>
      <w:r>
        <w:rPr>
          <w:noProof/>
        </w:rPr>
        <w:tab/>
        <w:t>19</w:t>
      </w:r>
    </w:p>
    <w:p w14:paraId="0D0B38FA" w14:textId="77777777" w:rsidR="00B22678" w:rsidRDefault="00B22678">
      <w:pPr>
        <w:pStyle w:val="Index3"/>
        <w:tabs>
          <w:tab w:val="right" w:leader="dot" w:pos="6830"/>
        </w:tabs>
        <w:rPr>
          <w:noProof/>
        </w:rPr>
      </w:pPr>
      <w:r>
        <w:rPr>
          <w:noProof/>
        </w:rPr>
        <w:t>Pesticide and Crop Summaries</w:t>
      </w:r>
      <w:r>
        <w:rPr>
          <w:noProof/>
        </w:rPr>
        <w:tab/>
        <w:t>19</w:t>
      </w:r>
    </w:p>
    <w:p w14:paraId="02958213" w14:textId="77777777" w:rsidR="00B22678" w:rsidRDefault="00B22678">
      <w:pPr>
        <w:pStyle w:val="Index1"/>
        <w:tabs>
          <w:tab w:val="right" w:leader="dot" w:pos="6830"/>
        </w:tabs>
        <w:rPr>
          <w:noProof/>
        </w:rPr>
      </w:pPr>
      <w:r>
        <w:rPr>
          <w:noProof/>
        </w:rPr>
        <w:t>PESTICIDE AND NUTRIENT MANAGEMENT</w:t>
      </w:r>
    </w:p>
    <w:p w14:paraId="3CABCFAB" w14:textId="77777777" w:rsidR="00B22678" w:rsidRDefault="00B22678">
      <w:pPr>
        <w:pStyle w:val="Index2"/>
        <w:tabs>
          <w:tab w:val="right" w:leader="dot" w:pos="6830"/>
        </w:tabs>
        <w:rPr>
          <w:noProof/>
        </w:rPr>
      </w:pPr>
      <w:r>
        <w:rPr>
          <w:noProof/>
        </w:rPr>
        <w:t>Monitoring and Reporting</w:t>
      </w:r>
    </w:p>
    <w:p w14:paraId="264AB8E1" w14:textId="77777777" w:rsidR="00B22678" w:rsidRDefault="00B22678">
      <w:pPr>
        <w:pStyle w:val="Index3"/>
        <w:tabs>
          <w:tab w:val="right" w:leader="dot" w:pos="6830"/>
        </w:tabs>
        <w:rPr>
          <w:noProof/>
        </w:rPr>
      </w:pPr>
      <w:r>
        <w:rPr>
          <w:noProof/>
        </w:rPr>
        <w:t>Wetland Pesticide Treatments – Summary Records</w:t>
      </w:r>
      <w:r>
        <w:rPr>
          <w:noProof/>
        </w:rPr>
        <w:tab/>
        <w:t>31</w:t>
      </w:r>
    </w:p>
    <w:p w14:paraId="1BA34D7B" w14:textId="77777777" w:rsidR="00B22678" w:rsidRDefault="00B22678">
      <w:pPr>
        <w:pStyle w:val="Index1"/>
        <w:tabs>
          <w:tab w:val="right" w:leader="dot" w:pos="6830"/>
        </w:tabs>
        <w:rPr>
          <w:noProof/>
        </w:rPr>
      </w:pPr>
      <w:r>
        <w:rPr>
          <w:noProof/>
        </w:rPr>
        <w:t>PLANT PROTECTION AND INSECT PEST CONTROL</w:t>
      </w:r>
    </w:p>
    <w:p w14:paraId="62E034EF" w14:textId="77777777" w:rsidR="00B22678" w:rsidRDefault="00B22678">
      <w:pPr>
        <w:pStyle w:val="Index2"/>
        <w:tabs>
          <w:tab w:val="right" w:leader="dot" w:pos="6830"/>
        </w:tabs>
        <w:rPr>
          <w:noProof/>
        </w:rPr>
      </w:pPr>
      <w:r>
        <w:rPr>
          <w:noProof/>
        </w:rPr>
        <w:t>Insects/Entomology and Pest Control</w:t>
      </w:r>
    </w:p>
    <w:p w14:paraId="4E5B9914" w14:textId="77777777" w:rsidR="00B22678" w:rsidRDefault="00B22678">
      <w:pPr>
        <w:pStyle w:val="Index3"/>
        <w:tabs>
          <w:tab w:val="right" w:leader="dot" w:pos="6830"/>
        </w:tabs>
        <w:rPr>
          <w:noProof/>
        </w:rPr>
      </w:pPr>
      <w:r>
        <w:rPr>
          <w:noProof/>
        </w:rPr>
        <w:t>Pest and Noxious Weed Control and Eradication Files – Final Results and Summaries</w:t>
      </w:r>
      <w:r>
        <w:rPr>
          <w:noProof/>
        </w:rPr>
        <w:tab/>
        <w:t>33</w:t>
      </w:r>
    </w:p>
    <w:p w14:paraId="5920E545" w14:textId="77777777" w:rsidR="00B22678" w:rsidRDefault="00B22678" w:rsidP="00EE74A9">
      <w:pPr>
        <w:pStyle w:val="BodyText2"/>
        <w:spacing w:after="0"/>
        <w:rPr>
          <w:noProof/>
          <w:color w:val="auto"/>
          <w:sz w:val="18"/>
          <w:szCs w:val="18"/>
        </w:rPr>
        <w:sectPr w:rsidR="00B22678" w:rsidSect="00B22678">
          <w:type w:val="continuous"/>
          <w:pgSz w:w="15840" w:h="12240" w:orient="landscape" w:code="1"/>
          <w:pgMar w:top="1080" w:right="720" w:bottom="1080" w:left="720" w:header="1080" w:footer="720" w:gutter="0"/>
          <w:cols w:num="2" w:space="720"/>
          <w:docGrid w:linePitch="360"/>
        </w:sectPr>
      </w:pPr>
    </w:p>
    <w:p w14:paraId="6638B792" w14:textId="77777777" w:rsidR="001408D6" w:rsidRPr="000F1D2C" w:rsidRDefault="008B6005" w:rsidP="00EE74A9">
      <w:pPr>
        <w:pStyle w:val="BodyText2"/>
        <w:spacing w:after="0"/>
        <w:rPr>
          <w:color w:val="auto"/>
          <w:sz w:val="4"/>
          <w:szCs w:val="4"/>
        </w:rPr>
      </w:pPr>
      <w:r w:rsidRPr="000F1D2C">
        <w:rPr>
          <w:color w:val="auto"/>
        </w:rPr>
        <w:fldChar w:fldCharType="end"/>
      </w:r>
      <w:r w:rsidR="00746C36" w:rsidRPr="000F1D2C">
        <w:rPr>
          <w:color w:val="auto"/>
        </w:rPr>
        <w:tab/>
      </w:r>
    </w:p>
    <w:p w14:paraId="28E740BF" w14:textId="77777777" w:rsidR="006A4520" w:rsidRPr="000F1D2C" w:rsidRDefault="006A4520" w:rsidP="006A4520">
      <w:pPr>
        <w:pStyle w:val="Normal16"/>
        <w:spacing w:after="0"/>
        <w:jc w:val="left"/>
        <w:rPr>
          <w:color w:val="auto"/>
          <w:sz w:val="22"/>
          <w:szCs w:val="22"/>
        </w:rPr>
        <w:sectPr w:rsidR="006A4520" w:rsidRPr="000F1D2C" w:rsidSect="00B22678">
          <w:type w:val="continuous"/>
          <w:pgSz w:w="15840" w:h="12240" w:orient="landscape" w:code="1"/>
          <w:pgMar w:top="1080" w:right="720" w:bottom="1080" w:left="720" w:header="1080" w:footer="720" w:gutter="0"/>
          <w:cols w:space="720"/>
          <w:docGrid w:linePitch="360"/>
        </w:sectPr>
      </w:pPr>
    </w:p>
    <w:p w14:paraId="4AAB97A8" w14:textId="6C3C01EC" w:rsidR="001241CD" w:rsidRPr="000F1D2C" w:rsidRDefault="001241CD" w:rsidP="00515020">
      <w:pPr>
        <w:pStyle w:val="Normal16"/>
        <w:rPr>
          <w:color w:val="auto"/>
        </w:rPr>
      </w:pPr>
      <w:r w:rsidRPr="000F1D2C">
        <w:rPr>
          <w:color w:val="auto"/>
        </w:rPr>
        <w:lastRenderedPageBreak/>
        <w:t>ESSENTIAL RECORDS</w:t>
      </w:r>
      <w:r w:rsidR="00CC38DE">
        <w:rPr>
          <w:color w:val="auto"/>
        </w:rPr>
        <w:t xml:space="preserve"> INDEX</w:t>
      </w:r>
    </w:p>
    <w:p w14:paraId="33E5F1AE" w14:textId="77777777" w:rsidR="001241CD" w:rsidRPr="000F1D2C" w:rsidRDefault="001241CD" w:rsidP="00393544">
      <w:pPr>
        <w:pStyle w:val="BodyText2"/>
        <w:spacing w:after="0" w:line="240" w:lineRule="auto"/>
        <w:jc w:val="center"/>
        <w:rPr>
          <w:i/>
          <w:color w:val="auto"/>
          <w:szCs w:val="22"/>
        </w:rPr>
      </w:pPr>
      <w:r w:rsidRPr="000F1D2C">
        <w:rPr>
          <w:i/>
          <w:color w:val="auto"/>
          <w:szCs w:val="22"/>
        </w:rPr>
        <w:t xml:space="preserve">See the State Government General Records Retention Schedule for </w:t>
      </w:r>
      <w:r w:rsidR="004B6B1F" w:rsidRPr="000F1D2C">
        <w:rPr>
          <w:i/>
          <w:color w:val="auto"/>
          <w:szCs w:val="22"/>
        </w:rPr>
        <w:t xml:space="preserve">additional </w:t>
      </w:r>
      <w:r w:rsidRPr="000F1D2C">
        <w:rPr>
          <w:i/>
          <w:color w:val="auto"/>
          <w:szCs w:val="22"/>
        </w:rPr>
        <w:t>“Essential” records.</w:t>
      </w:r>
    </w:p>
    <w:p w14:paraId="049F7FF5" w14:textId="77777777" w:rsidR="00B22678" w:rsidRDefault="008B6005" w:rsidP="004B6B1F">
      <w:pPr>
        <w:pStyle w:val="BodyText2"/>
        <w:spacing w:after="0"/>
        <w:rPr>
          <w:noProof/>
          <w:color w:val="auto"/>
          <w:sz w:val="18"/>
          <w:szCs w:val="18"/>
        </w:rPr>
        <w:sectPr w:rsidR="00B22678" w:rsidSect="00B22678">
          <w:footerReference w:type="default" r:id="rId26"/>
          <w:pgSz w:w="15840" w:h="12240" w:orient="landscape" w:code="1"/>
          <w:pgMar w:top="1080" w:right="720" w:bottom="1080" w:left="720" w:header="1080" w:footer="720" w:gutter="0"/>
          <w:cols w:space="720"/>
          <w:docGrid w:linePitch="360"/>
        </w:sectPr>
      </w:pPr>
      <w:r w:rsidRPr="000F1D2C">
        <w:rPr>
          <w:color w:val="auto"/>
          <w:sz w:val="18"/>
          <w:szCs w:val="18"/>
        </w:rPr>
        <w:fldChar w:fldCharType="begin"/>
      </w:r>
      <w:r w:rsidR="004B6B1F" w:rsidRPr="000F1D2C">
        <w:rPr>
          <w:color w:val="auto"/>
          <w:sz w:val="18"/>
          <w:szCs w:val="18"/>
        </w:rPr>
        <w:instrText xml:space="preserve"> INDEX \f "essential" \e "</w:instrText>
      </w:r>
      <w:r w:rsidR="004B6B1F" w:rsidRPr="000F1D2C">
        <w:rPr>
          <w:color w:val="auto"/>
          <w:sz w:val="18"/>
          <w:szCs w:val="18"/>
        </w:rPr>
        <w:tab/>
        <w:instrText xml:space="preserve">"  \c "2" \z "1033"  \* MERGEFORMAT  \* MERGEFORMAT </w:instrText>
      </w:r>
      <w:r w:rsidRPr="000F1D2C">
        <w:rPr>
          <w:color w:val="auto"/>
          <w:sz w:val="18"/>
          <w:szCs w:val="18"/>
        </w:rPr>
        <w:fldChar w:fldCharType="separate"/>
      </w:r>
    </w:p>
    <w:p w14:paraId="75FC8529" w14:textId="77777777" w:rsidR="00B22678" w:rsidRDefault="00B22678">
      <w:pPr>
        <w:pStyle w:val="Index1"/>
        <w:tabs>
          <w:tab w:val="right" w:leader="dot" w:pos="6830"/>
        </w:tabs>
        <w:rPr>
          <w:noProof/>
        </w:rPr>
      </w:pPr>
      <w:r>
        <w:rPr>
          <w:noProof/>
        </w:rPr>
        <w:t>AGRICULTURAL DEVELOPMENT AND PROMOTION</w:t>
      </w:r>
    </w:p>
    <w:p w14:paraId="738D67B5" w14:textId="77777777" w:rsidR="00B22678" w:rsidRDefault="00B22678">
      <w:pPr>
        <w:pStyle w:val="Index2"/>
        <w:tabs>
          <w:tab w:val="right" w:leader="dot" w:pos="6830"/>
        </w:tabs>
        <w:rPr>
          <w:noProof/>
        </w:rPr>
      </w:pPr>
      <w:r>
        <w:rPr>
          <w:noProof/>
        </w:rPr>
        <w:t>Fairs, Marketing and Business Promotion</w:t>
      </w:r>
    </w:p>
    <w:p w14:paraId="12D087AA" w14:textId="77777777" w:rsidR="00B22678" w:rsidRDefault="00B22678">
      <w:pPr>
        <w:pStyle w:val="Index3"/>
        <w:tabs>
          <w:tab w:val="right" w:leader="dot" w:pos="6830"/>
        </w:tabs>
        <w:rPr>
          <w:noProof/>
        </w:rPr>
      </w:pPr>
      <w:r>
        <w:rPr>
          <w:noProof/>
        </w:rPr>
        <w:t>Fairs Program Files</w:t>
      </w:r>
      <w:r>
        <w:rPr>
          <w:noProof/>
        </w:rPr>
        <w:tab/>
        <w:t>8</w:t>
      </w:r>
    </w:p>
    <w:p w14:paraId="64F13070" w14:textId="77777777" w:rsidR="00B22678" w:rsidRDefault="00B22678">
      <w:pPr>
        <w:pStyle w:val="Index3"/>
        <w:tabs>
          <w:tab w:val="right" w:leader="dot" w:pos="6830"/>
        </w:tabs>
        <w:rPr>
          <w:noProof/>
        </w:rPr>
      </w:pPr>
      <w:r>
        <w:rPr>
          <w:noProof/>
        </w:rPr>
        <w:t>Marketing and Business Services</w:t>
      </w:r>
      <w:r>
        <w:rPr>
          <w:noProof/>
        </w:rPr>
        <w:tab/>
        <w:t>9</w:t>
      </w:r>
    </w:p>
    <w:p w14:paraId="13DC34EC" w14:textId="77777777" w:rsidR="00B22678" w:rsidRDefault="00B22678">
      <w:pPr>
        <w:pStyle w:val="Index1"/>
        <w:tabs>
          <w:tab w:val="right" w:leader="dot" w:pos="6830"/>
        </w:tabs>
        <w:rPr>
          <w:noProof/>
        </w:rPr>
      </w:pPr>
      <w:r>
        <w:rPr>
          <w:noProof/>
        </w:rPr>
        <w:t>ANIMAL SERVICES</w:t>
      </w:r>
    </w:p>
    <w:p w14:paraId="01E6FB5C" w14:textId="77777777" w:rsidR="00B22678" w:rsidRDefault="00B22678">
      <w:pPr>
        <w:pStyle w:val="Index2"/>
        <w:tabs>
          <w:tab w:val="right" w:leader="dot" w:pos="6830"/>
        </w:tabs>
        <w:rPr>
          <w:noProof/>
        </w:rPr>
      </w:pPr>
      <w:r>
        <w:rPr>
          <w:noProof/>
        </w:rPr>
        <w:t>Animal Services</w:t>
      </w:r>
    </w:p>
    <w:p w14:paraId="15459FB0" w14:textId="77777777" w:rsidR="00B22678" w:rsidRDefault="00B22678">
      <w:pPr>
        <w:pStyle w:val="Index3"/>
        <w:tabs>
          <w:tab w:val="right" w:leader="dot" w:pos="6830"/>
        </w:tabs>
        <w:rPr>
          <w:noProof/>
        </w:rPr>
      </w:pPr>
      <w:r>
        <w:rPr>
          <w:noProof/>
        </w:rPr>
        <w:t>Animal Movement Records</w:t>
      </w:r>
      <w:r>
        <w:rPr>
          <w:noProof/>
        </w:rPr>
        <w:tab/>
        <w:t>10</w:t>
      </w:r>
    </w:p>
    <w:p w14:paraId="2B0BDD50" w14:textId="77777777" w:rsidR="00B22678" w:rsidRDefault="00B22678">
      <w:pPr>
        <w:pStyle w:val="Index3"/>
        <w:tabs>
          <w:tab w:val="right" w:leader="dot" w:pos="6830"/>
        </w:tabs>
        <w:rPr>
          <w:noProof/>
        </w:rPr>
      </w:pPr>
      <w:r>
        <w:rPr>
          <w:noProof/>
        </w:rPr>
        <w:t>Field Inspection Activity</w:t>
      </w:r>
      <w:r>
        <w:rPr>
          <w:noProof/>
        </w:rPr>
        <w:tab/>
        <w:t>10</w:t>
      </w:r>
    </w:p>
    <w:p w14:paraId="0135FD4A" w14:textId="77777777" w:rsidR="00B22678" w:rsidRDefault="00B22678">
      <w:pPr>
        <w:pStyle w:val="Index3"/>
        <w:tabs>
          <w:tab w:val="right" w:leader="dot" w:pos="6830"/>
        </w:tabs>
        <w:rPr>
          <w:noProof/>
        </w:rPr>
      </w:pPr>
      <w:r>
        <w:rPr>
          <w:noProof/>
        </w:rPr>
        <w:t>Livestock Brand Files – Proof of Ownership</w:t>
      </w:r>
      <w:r>
        <w:rPr>
          <w:noProof/>
        </w:rPr>
        <w:tab/>
        <w:t>11</w:t>
      </w:r>
    </w:p>
    <w:p w14:paraId="0F42AE57" w14:textId="77777777" w:rsidR="00B22678" w:rsidRDefault="00B22678">
      <w:pPr>
        <w:pStyle w:val="Index2"/>
        <w:tabs>
          <w:tab w:val="right" w:leader="dot" w:pos="6830"/>
        </w:tabs>
        <w:rPr>
          <w:noProof/>
        </w:rPr>
      </w:pPr>
      <w:r>
        <w:rPr>
          <w:noProof/>
        </w:rPr>
        <w:t>Disease Control</w:t>
      </w:r>
    </w:p>
    <w:p w14:paraId="0C270AC3" w14:textId="77777777" w:rsidR="00B22678" w:rsidRDefault="00B22678">
      <w:pPr>
        <w:pStyle w:val="Index3"/>
        <w:tabs>
          <w:tab w:val="right" w:leader="dot" w:pos="6830"/>
        </w:tabs>
        <w:rPr>
          <w:noProof/>
        </w:rPr>
      </w:pPr>
      <w:r>
        <w:rPr>
          <w:noProof/>
        </w:rPr>
        <w:t>Quarantine Record</w:t>
      </w:r>
      <w:r>
        <w:rPr>
          <w:noProof/>
        </w:rPr>
        <w:tab/>
        <w:t>13</w:t>
      </w:r>
    </w:p>
    <w:p w14:paraId="50D4A0EF" w14:textId="77777777" w:rsidR="00B22678" w:rsidRDefault="00B22678">
      <w:pPr>
        <w:pStyle w:val="Index1"/>
        <w:tabs>
          <w:tab w:val="right" w:leader="dot" w:pos="6830"/>
        </w:tabs>
        <w:rPr>
          <w:noProof/>
        </w:rPr>
      </w:pPr>
      <w:r>
        <w:rPr>
          <w:noProof/>
        </w:rPr>
        <w:t>COMMODITIES</w:t>
      </w:r>
    </w:p>
    <w:p w14:paraId="082EDAF7" w14:textId="77777777" w:rsidR="00B22678" w:rsidRDefault="00B22678">
      <w:pPr>
        <w:pStyle w:val="Index2"/>
        <w:tabs>
          <w:tab w:val="right" w:leader="dot" w:pos="6830"/>
        </w:tabs>
        <w:rPr>
          <w:noProof/>
        </w:rPr>
      </w:pPr>
      <w:r>
        <w:rPr>
          <w:noProof/>
        </w:rPr>
        <w:t>All Commodities</w:t>
      </w:r>
    </w:p>
    <w:p w14:paraId="0892E158" w14:textId="77777777" w:rsidR="00B22678" w:rsidRDefault="00B22678">
      <w:pPr>
        <w:pStyle w:val="Index3"/>
        <w:tabs>
          <w:tab w:val="right" w:leader="dot" w:pos="6830"/>
        </w:tabs>
        <w:rPr>
          <w:noProof/>
        </w:rPr>
      </w:pPr>
      <w:r>
        <w:rPr>
          <w:noProof/>
        </w:rPr>
        <w:t>Certificate of Compliance</w:t>
      </w:r>
      <w:r>
        <w:rPr>
          <w:noProof/>
        </w:rPr>
        <w:tab/>
        <w:t>14</w:t>
      </w:r>
    </w:p>
    <w:p w14:paraId="05DB9582" w14:textId="77777777" w:rsidR="00B22678" w:rsidRDefault="00B22678">
      <w:pPr>
        <w:pStyle w:val="Index3"/>
        <w:tabs>
          <w:tab w:val="right" w:leader="dot" w:pos="6830"/>
        </w:tabs>
        <w:rPr>
          <w:noProof/>
        </w:rPr>
      </w:pPr>
      <w:r>
        <w:rPr>
          <w:noProof/>
        </w:rPr>
        <w:t>Gift Package Authorization</w:t>
      </w:r>
      <w:r>
        <w:rPr>
          <w:noProof/>
        </w:rPr>
        <w:tab/>
        <w:t>15</w:t>
      </w:r>
    </w:p>
    <w:p w14:paraId="540359F7" w14:textId="77777777" w:rsidR="00B22678" w:rsidRDefault="00B22678">
      <w:pPr>
        <w:pStyle w:val="Index3"/>
        <w:tabs>
          <w:tab w:val="right" w:leader="dot" w:pos="6830"/>
        </w:tabs>
        <w:rPr>
          <w:noProof/>
        </w:rPr>
      </w:pPr>
      <w:r>
        <w:rPr>
          <w:noProof/>
        </w:rPr>
        <w:t>Grain Inspection Records – Federal/State</w:t>
      </w:r>
      <w:r>
        <w:rPr>
          <w:noProof/>
        </w:rPr>
        <w:tab/>
        <w:t>15</w:t>
      </w:r>
    </w:p>
    <w:p w14:paraId="1F9F4C59" w14:textId="77777777" w:rsidR="00B22678" w:rsidRDefault="00B22678">
      <w:pPr>
        <w:pStyle w:val="Index3"/>
        <w:tabs>
          <w:tab w:val="right" w:leader="dot" w:pos="6830"/>
        </w:tabs>
        <w:rPr>
          <w:noProof/>
        </w:rPr>
      </w:pPr>
      <w:r>
        <w:rPr>
          <w:noProof/>
        </w:rPr>
        <w:t>Organization for Economic Cooperation and Development (OECD) Files</w:t>
      </w:r>
      <w:r>
        <w:rPr>
          <w:noProof/>
        </w:rPr>
        <w:tab/>
        <w:t>16</w:t>
      </w:r>
    </w:p>
    <w:p w14:paraId="3D40B039" w14:textId="77777777" w:rsidR="00B22678" w:rsidRDefault="00B22678">
      <w:pPr>
        <w:pStyle w:val="Index3"/>
        <w:tabs>
          <w:tab w:val="right" w:leader="dot" w:pos="6830"/>
        </w:tabs>
        <w:rPr>
          <w:noProof/>
        </w:rPr>
      </w:pPr>
      <w:r>
        <w:rPr>
          <w:noProof/>
        </w:rPr>
        <w:t>Special Grade Authority File</w:t>
      </w:r>
      <w:r>
        <w:rPr>
          <w:noProof/>
        </w:rPr>
        <w:tab/>
        <w:t>16</w:t>
      </w:r>
    </w:p>
    <w:p w14:paraId="75B555E4" w14:textId="77777777" w:rsidR="00B22678" w:rsidRDefault="00B22678">
      <w:pPr>
        <w:pStyle w:val="Index2"/>
        <w:tabs>
          <w:tab w:val="right" w:leader="dot" w:pos="6830"/>
        </w:tabs>
        <w:rPr>
          <w:noProof/>
        </w:rPr>
      </w:pPr>
      <w:r>
        <w:rPr>
          <w:noProof/>
        </w:rPr>
        <w:t>Storage Commodities</w:t>
      </w:r>
    </w:p>
    <w:p w14:paraId="48AD0E34" w14:textId="77777777" w:rsidR="00B22678" w:rsidRDefault="00B22678">
      <w:pPr>
        <w:pStyle w:val="Index3"/>
        <w:tabs>
          <w:tab w:val="right" w:leader="dot" w:pos="6830"/>
        </w:tabs>
        <w:rPr>
          <w:noProof/>
        </w:rPr>
      </w:pPr>
      <w:r>
        <w:rPr>
          <w:noProof/>
        </w:rPr>
        <w:t>Warehouse Records</w:t>
      </w:r>
      <w:r>
        <w:rPr>
          <w:noProof/>
        </w:rPr>
        <w:tab/>
        <w:t>17</w:t>
      </w:r>
    </w:p>
    <w:p w14:paraId="3206BCD4" w14:textId="77777777" w:rsidR="00B22678" w:rsidRDefault="00B22678">
      <w:pPr>
        <w:pStyle w:val="Index1"/>
        <w:tabs>
          <w:tab w:val="right" w:leader="dot" w:pos="6830"/>
        </w:tabs>
        <w:rPr>
          <w:noProof/>
        </w:rPr>
      </w:pPr>
      <w:r>
        <w:rPr>
          <w:noProof/>
        </w:rPr>
        <w:t>ENVIRONMENTAL ASSESSMENTS</w:t>
      </w:r>
    </w:p>
    <w:p w14:paraId="4786E5FC" w14:textId="77777777" w:rsidR="00B22678" w:rsidRDefault="00B22678">
      <w:pPr>
        <w:pStyle w:val="Index2"/>
        <w:tabs>
          <w:tab w:val="right" w:leader="dot" w:pos="6830"/>
        </w:tabs>
        <w:rPr>
          <w:noProof/>
        </w:rPr>
      </w:pPr>
      <w:r>
        <w:rPr>
          <w:noProof/>
        </w:rPr>
        <w:t>Assessments</w:t>
      </w:r>
    </w:p>
    <w:p w14:paraId="1D31CDA4" w14:textId="77777777" w:rsidR="00B22678" w:rsidRDefault="00B22678">
      <w:pPr>
        <w:pStyle w:val="Index3"/>
        <w:tabs>
          <w:tab w:val="right" w:leader="dot" w:pos="6830"/>
        </w:tabs>
        <w:rPr>
          <w:noProof/>
        </w:rPr>
      </w:pPr>
      <w:r>
        <w:rPr>
          <w:noProof/>
        </w:rPr>
        <w:t>Groundwater Pollution Prevention</w:t>
      </w:r>
      <w:r>
        <w:rPr>
          <w:noProof/>
        </w:rPr>
        <w:tab/>
        <w:t>18</w:t>
      </w:r>
    </w:p>
    <w:p w14:paraId="1AAABEEF" w14:textId="77777777" w:rsidR="00B22678" w:rsidRDefault="00B22678">
      <w:pPr>
        <w:pStyle w:val="Index3"/>
        <w:tabs>
          <w:tab w:val="right" w:leader="dot" w:pos="6830"/>
        </w:tabs>
        <w:rPr>
          <w:noProof/>
        </w:rPr>
      </w:pPr>
      <w:r>
        <w:rPr>
          <w:noProof/>
        </w:rPr>
        <w:t>Natural Resources Assessment Section Files</w:t>
      </w:r>
      <w:r>
        <w:rPr>
          <w:noProof/>
        </w:rPr>
        <w:tab/>
        <w:t>18</w:t>
      </w:r>
    </w:p>
    <w:p w14:paraId="236B8CB3" w14:textId="77777777" w:rsidR="00B22678" w:rsidRDefault="00B22678">
      <w:pPr>
        <w:pStyle w:val="Index2"/>
        <w:tabs>
          <w:tab w:val="right" w:leader="dot" w:pos="6830"/>
        </w:tabs>
        <w:rPr>
          <w:noProof/>
        </w:rPr>
      </w:pPr>
      <w:r>
        <w:rPr>
          <w:noProof/>
        </w:rPr>
        <w:t>Indexing and Mapping</w:t>
      </w:r>
    </w:p>
    <w:p w14:paraId="70017981" w14:textId="77777777" w:rsidR="00B22678" w:rsidRDefault="00B22678">
      <w:pPr>
        <w:pStyle w:val="Index3"/>
        <w:tabs>
          <w:tab w:val="right" w:leader="dot" w:pos="6830"/>
        </w:tabs>
        <w:rPr>
          <w:noProof/>
        </w:rPr>
      </w:pPr>
      <w:r>
        <w:rPr>
          <w:noProof/>
        </w:rPr>
        <w:t>Crop Map – Annual</w:t>
      </w:r>
      <w:r>
        <w:rPr>
          <w:noProof/>
        </w:rPr>
        <w:tab/>
        <w:t>19</w:t>
      </w:r>
    </w:p>
    <w:p w14:paraId="039F38D6" w14:textId="77777777" w:rsidR="00B22678" w:rsidRDefault="00B22678">
      <w:pPr>
        <w:pStyle w:val="Index3"/>
        <w:tabs>
          <w:tab w:val="right" w:leader="dot" w:pos="6830"/>
        </w:tabs>
        <w:rPr>
          <w:noProof/>
        </w:rPr>
      </w:pPr>
      <w:r>
        <w:rPr>
          <w:noProof/>
        </w:rPr>
        <w:t>Pesticide and Crop Summaries</w:t>
      </w:r>
      <w:r>
        <w:rPr>
          <w:noProof/>
        </w:rPr>
        <w:tab/>
        <w:t>19</w:t>
      </w:r>
    </w:p>
    <w:p w14:paraId="0E541DAC" w14:textId="77777777" w:rsidR="00B22678" w:rsidRDefault="00B22678">
      <w:pPr>
        <w:pStyle w:val="Index1"/>
        <w:tabs>
          <w:tab w:val="right" w:leader="dot" w:pos="6830"/>
        </w:tabs>
        <w:rPr>
          <w:noProof/>
        </w:rPr>
      </w:pPr>
      <w:r>
        <w:rPr>
          <w:noProof/>
        </w:rPr>
        <w:t>FOOD SAFETY AND CONSUMER SERVICES</w:t>
      </w:r>
    </w:p>
    <w:p w14:paraId="4C02FE3D" w14:textId="77777777" w:rsidR="00B22678" w:rsidRDefault="00B22678">
      <w:pPr>
        <w:pStyle w:val="Index2"/>
        <w:tabs>
          <w:tab w:val="right" w:leader="dot" w:pos="6830"/>
        </w:tabs>
        <w:rPr>
          <w:noProof/>
        </w:rPr>
      </w:pPr>
      <w:r>
        <w:rPr>
          <w:noProof/>
        </w:rPr>
        <w:t>Emergency Assistance</w:t>
      </w:r>
    </w:p>
    <w:p w14:paraId="29E05130" w14:textId="77777777" w:rsidR="00B22678" w:rsidRDefault="00B22678">
      <w:pPr>
        <w:pStyle w:val="Index3"/>
        <w:tabs>
          <w:tab w:val="right" w:leader="dot" w:pos="6830"/>
        </w:tabs>
        <w:rPr>
          <w:noProof/>
        </w:rPr>
      </w:pPr>
      <w:r>
        <w:rPr>
          <w:noProof/>
        </w:rPr>
        <w:t>Emergency Food Assistance</w:t>
      </w:r>
      <w:r>
        <w:rPr>
          <w:noProof/>
        </w:rPr>
        <w:tab/>
        <w:t>20</w:t>
      </w:r>
    </w:p>
    <w:p w14:paraId="1D976EEA" w14:textId="77777777" w:rsidR="00B22678" w:rsidRDefault="00B22678">
      <w:pPr>
        <w:pStyle w:val="Index2"/>
        <w:tabs>
          <w:tab w:val="right" w:leader="dot" w:pos="6830"/>
        </w:tabs>
        <w:rPr>
          <w:noProof/>
        </w:rPr>
      </w:pPr>
      <w:r>
        <w:rPr>
          <w:noProof/>
        </w:rPr>
        <w:t>Organic Food Program</w:t>
      </w:r>
    </w:p>
    <w:p w14:paraId="5586BDA1" w14:textId="77777777" w:rsidR="00B22678" w:rsidRDefault="00B22678">
      <w:pPr>
        <w:pStyle w:val="Index3"/>
        <w:tabs>
          <w:tab w:val="right" w:leader="dot" w:pos="6830"/>
        </w:tabs>
        <w:rPr>
          <w:noProof/>
        </w:rPr>
      </w:pPr>
      <w:r>
        <w:rPr>
          <w:noProof/>
        </w:rPr>
        <w:t>Organic Food Files - Certifications</w:t>
      </w:r>
      <w:r>
        <w:rPr>
          <w:noProof/>
        </w:rPr>
        <w:tab/>
        <w:t>21</w:t>
      </w:r>
    </w:p>
    <w:p w14:paraId="2D25B34A" w14:textId="77777777" w:rsidR="00B22678" w:rsidRDefault="00B22678">
      <w:pPr>
        <w:pStyle w:val="Index1"/>
        <w:tabs>
          <w:tab w:val="right" w:leader="dot" w:pos="6830"/>
        </w:tabs>
        <w:rPr>
          <w:noProof/>
        </w:rPr>
      </w:pPr>
      <w:r>
        <w:rPr>
          <w:noProof/>
        </w:rPr>
        <w:t>LICENSES, PERMITS AND REGISTRATIONS</w:t>
      </w:r>
    </w:p>
    <w:p w14:paraId="1A5BE3A5" w14:textId="77777777" w:rsidR="00B22678" w:rsidRDefault="00B22678">
      <w:pPr>
        <w:pStyle w:val="Index2"/>
        <w:tabs>
          <w:tab w:val="right" w:leader="dot" w:pos="6830"/>
        </w:tabs>
        <w:rPr>
          <w:noProof/>
        </w:rPr>
      </w:pPr>
      <w:r>
        <w:rPr>
          <w:noProof/>
        </w:rPr>
        <w:t>Licenses and Permits</w:t>
      </w:r>
    </w:p>
    <w:p w14:paraId="5238E88A" w14:textId="77777777" w:rsidR="00B22678" w:rsidRDefault="00B22678">
      <w:pPr>
        <w:pStyle w:val="Index3"/>
        <w:tabs>
          <w:tab w:val="right" w:leader="dot" w:pos="6830"/>
        </w:tabs>
        <w:rPr>
          <w:noProof/>
        </w:rPr>
      </w:pPr>
      <w:r>
        <w:rPr>
          <w:noProof/>
        </w:rPr>
        <w:t>Registration/Exemption From Registration Records</w:t>
      </w:r>
      <w:r>
        <w:rPr>
          <w:noProof/>
        </w:rPr>
        <w:tab/>
        <w:t>28</w:t>
      </w:r>
    </w:p>
    <w:p w14:paraId="6C3DC76D" w14:textId="77777777" w:rsidR="00B22678" w:rsidRDefault="00B22678">
      <w:pPr>
        <w:pStyle w:val="Index1"/>
        <w:tabs>
          <w:tab w:val="right" w:leader="dot" w:pos="6830"/>
        </w:tabs>
        <w:rPr>
          <w:noProof/>
        </w:rPr>
      </w:pPr>
      <w:r>
        <w:rPr>
          <w:noProof/>
        </w:rPr>
        <w:t>PESTICIDE AND NUTRIENT MANAGEMENT</w:t>
      </w:r>
    </w:p>
    <w:p w14:paraId="1918A3E0" w14:textId="77777777" w:rsidR="00B22678" w:rsidRDefault="00B22678">
      <w:pPr>
        <w:pStyle w:val="Index2"/>
        <w:tabs>
          <w:tab w:val="right" w:leader="dot" w:pos="6830"/>
        </w:tabs>
        <w:rPr>
          <w:noProof/>
        </w:rPr>
      </w:pPr>
      <w:r>
        <w:rPr>
          <w:noProof/>
        </w:rPr>
        <w:t>Monitoring and Reporting</w:t>
      </w:r>
    </w:p>
    <w:p w14:paraId="615384D7" w14:textId="77777777" w:rsidR="00B22678" w:rsidRDefault="00B22678">
      <w:pPr>
        <w:pStyle w:val="Index3"/>
        <w:tabs>
          <w:tab w:val="right" w:leader="dot" w:pos="6830"/>
        </w:tabs>
        <w:rPr>
          <w:noProof/>
        </w:rPr>
      </w:pPr>
      <w:r>
        <w:rPr>
          <w:noProof/>
        </w:rPr>
        <w:t>Wetland Pesticide Treatments – Summary Records</w:t>
      </w:r>
      <w:r>
        <w:rPr>
          <w:noProof/>
        </w:rPr>
        <w:tab/>
        <w:t>31</w:t>
      </w:r>
    </w:p>
    <w:p w14:paraId="5C1C1C59" w14:textId="77777777" w:rsidR="00B22678" w:rsidRDefault="00B22678">
      <w:pPr>
        <w:pStyle w:val="Index2"/>
        <w:tabs>
          <w:tab w:val="right" w:leader="dot" w:pos="6830"/>
        </w:tabs>
        <w:rPr>
          <w:noProof/>
        </w:rPr>
      </w:pPr>
      <w:r>
        <w:rPr>
          <w:noProof/>
        </w:rPr>
        <w:t>Pesticide Application/Pest Inspection Licensing</w:t>
      </w:r>
    </w:p>
    <w:p w14:paraId="3D785FEB" w14:textId="77777777" w:rsidR="00B22678" w:rsidRDefault="00B22678">
      <w:pPr>
        <w:pStyle w:val="Index3"/>
        <w:tabs>
          <w:tab w:val="right" w:leader="dot" w:pos="6830"/>
        </w:tabs>
        <w:rPr>
          <w:noProof/>
        </w:rPr>
      </w:pPr>
      <w:r>
        <w:rPr>
          <w:noProof/>
        </w:rPr>
        <w:t>Pest/Pesticide License Renewals – Successful</w:t>
      </w:r>
      <w:r>
        <w:rPr>
          <w:noProof/>
        </w:rPr>
        <w:tab/>
        <w:t>29</w:t>
      </w:r>
    </w:p>
    <w:p w14:paraId="4E048F30" w14:textId="77777777" w:rsidR="00B22678" w:rsidRDefault="00B22678">
      <w:pPr>
        <w:pStyle w:val="Index3"/>
        <w:tabs>
          <w:tab w:val="right" w:leader="dot" w:pos="6830"/>
        </w:tabs>
        <w:rPr>
          <w:noProof/>
        </w:rPr>
      </w:pPr>
      <w:r>
        <w:rPr>
          <w:noProof/>
        </w:rPr>
        <w:t>Pesticide Licensing Recertification Course Information</w:t>
      </w:r>
      <w:r>
        <w:rPr>
          <w:noProof/>
        </w:rPr>
        <w:tab/>
        <w:t>29</w:t>
      </w:r>
    </w:p>
    <w:p w14:paraId="1FF615F5" w14:textId="77777777" w:rsidR="00B22678" w:rsidRDefault="00B22678">
      <w:pPr>
        <w:pStyle w:val="Index3"/>
        <w:tabs>
          <w:tab w:val="right" w:leader="dot" w:pos="6830"/>
        </w:tabs>
        <w:rPr>
          <w:noProof/>
        </w:rPr>
      </w:pPr>
      <w:r>
        <w:rPr>
          <w:noProof/>
        </w:rPr>
        <w:t>Pesticide Sensitive Individuals</w:t>
      </w:r>
      <w:r>
        <w:rPr>
          <w:noProof/>
        </w:rPr>
        <w:tab/>
        <w:t>30</w:t>
      </w:r>
    </w:p>
    <w:p w14:paraId="3EB51299" w14:textId="77777777" w:rsidR="00B22678" w:rsidRDefault="00B22678">
      <w:pPr>
        <w:pStyle w:val="Index3"/>
        <w:tabs>
          <w:tab w:val="right" w:leader="dot" w:pos="6830"/>
        </w:tabs>
        <w:rPr>
          <w:noProof/>
        </w:rPr>
      </w:pPr>
      <w:r>
        <w:rPr>
          <w:noProof/>
        </w:rPr>
        <w:t>Pesticide Treatment Records</w:t>
      </w:r>
      <w:r>
        <w:rPr>
          <w:noProof/>
        </w:rPr>
        <w:tab/>
        <w:t>30</w:t>
      </w:r>
    </w:p>
    <w:p w14:paraId="43975312" w14:textId="77777777" w:rsidR="00B22678" w:rsidRDefault="00B22678">
      <w:pPr>
        <w:pStyle w:val="Index3"/>
        <w:tabs>
          <w:tab w:val="right" w:leader="dot" w:pos="6830"/>
        </w:tabs>
        <w:rPr>
          <w:noProof/>
        </w:rPr>
      </w:pPr>
      <w:r>
        <w:rPr>
          <w:noProof/>
        </w:rPr>
        <w:t>Waste Pesticide Collection – Final Reports and Summary Records</w:t>
      </w:r>
      <w:r>
        <w:rPr>
          <w:noProof/>
        </w:rPr>
        <w:tab/>
        <w:t>31</w:t>
      </w:r>
    </w:p>
    <w:p w14:paraId="1F5AAB10" w14:textId="77777777" w:rsidR="00B22678" w:rsidRDefault="00B22678">
      <w:pPr>
        <w:pStyle w:val="Index1"/>
        <w:tabs>
          <w:tab w:val="right" w:leader="dot" w:pos="6830"/>
        </w:tabs>
        <w:rPr>
          <w:noProof/>
        </w:rPr>
      </w:pPr>
      <w:r>
        <w:rPr>
          <w:noProof/>
        </w:rPr>
        <w:t>PESTICIDE MANAGEMENT</w:t>
      </w:r>
    </w:p>
    <w:p w14:paraId="74615043" w14:textId="77777777" w:rsidR="00B22678" w:rsidRDefault="00B22678">
      <w:pPr>
        <w:pStyle w:val="Index2"/>
        <w:tabs>
          <w:tab w:val="right" w:leader="dot" w:pos="6830"/>
        </w:tabs>
        <w:rPr>
          <w:noProof/>
        </w:rPr>
      </w:pPr>
      <w:r>
        <w:rPr>
          <w:noProof/>
        </w:rPr>
        <w:t>Monitoring and Reporting</w:t>
      </w:r>
    </w:p>
    <w:p w14:paraId="5451172B" w14:textId="77777777" w:rsidR="00B22678" w:rsidRDefault="00B22678">
      <w:pPr>
        <w:pStyle w:val="Index3"/>
        <w:tabs>
          <w:tab w:val="right" w:leader="dot" w:pos="6830"/>
        </w:tabs>
        <w:rPr>
          <w:noProof/>
        </w:rPr>
      </w:pPr>
      <w:r>
        <w:rPr>
          <w:noProof/>
        </w:rPr>
        <w:t>Dairy and Feed Lot Files</w:t>
      </w:r>
      <w:r>
        <w:rPr>
          <w:noProof/>
        </w:rPr>
        <w:tab/>
        <w:t>30</w:t>
      </w:r>
    </w:p>
    <w:p w14:paraId="45F2BE23" w14:textId="77777777" w:rsidR="00B22678" w:rsidRDefault="00B22678">
      <w:pPr>
        <w:pStyle w:val="Index1"/>
        <w:tabs>
          <w:tab w:val="right" w:leader="dot" w:pos="6830"/>
        </w:tabs>
        <w:rPr>
          <w:noProof/>
        </w:rPr>
      </w:pPr>
      <w:r>
        <w:rPr>
          <w:noProof/>
        </w:rPr>
        <w:t>PLANT PROTECTION AND INSECT/PEST CONTROL</w:t>
      </w:r>
    </w:p>
    <w:p w14:paraId="0C7525AD" w14:textId="77777777" w:rsidR="00B22678" w:rsidRDefault="00B22678">
      <w:pPr>
        <w:pStyle w:val="Index2"/>
        <w:tabs>
          <w:tab w:val="right" w:leader="dot" w:pos="6830"/>
        </w:tabs>
        <w:rPr>
          <w:noProof/>
        </w:rPr>
      </w:pPr>
      <w:r>
        <w:rPr>
          <w:noProof/>
        </w:rPr>
        <w:t>Insects/Entomology and Pest Control</w:t>
      </w:r>
    </w:p>
    <w:p w14:paraId="053312FA" w14:textId="77777777" w:rsidR="00B22678" w:rsidRDefault="00B22678">
      <w:pPr>
        <w:pStyle w:val="Index3"/>
        <w:tabs>
          <w:tab w:val="right" w:leader="dot" w:pos="6830"/>
        </w:tabs>
        <w:rPr>
          <w:noProof/>
        </w:rPr>
      </w:pPr>
      <w:r>
        <w:rPr>
          <w:noProof/>
        </w:rPr>
        <w:t>Pest and Noxious Weed Control and Eradication – Working Files</w:t>
      </w:r>
      <w:r>
        <w:rPr>
          <w:noProof/>
        </w:rPr>
        <w:tab/>
        <w:t>32</w:t>
      </w:r>
    </w:p>
    <w:p w14:paraId="136BABFB" w14:textId="77777777" w:rsidR="00B22678" w:rsidRDefault="00B22678">
      <w:pPr>
        <w:pStyle w:val="Index3"/>
        <w:tabs>
          <w:tab w:val="right" w:leader="dot" w:pos="6830"/>
        </w:tabs>
        <w:rPr>
          <w:noProof/>
        </w:rPr>
      </w:pPr>
      <w:r>
        <w:rPr>
          <w:noProof/>
        </w:rPr>
        <w:t>Pest and Noxious Weed Control and Eradication Files – Final Results and Summaries</w:t>
      </w:r>
      <w:r>
        <w:rPr>
          <w:noProof/>
        </w:rPr>
        <w:tab/>
        <w:t>33</w:t>
      </w:r>
    </w:p>
    <w:p w14:paraId="24B187A3" w14:textId="77777777" w:rsidR="00B22678" w:rsidRDefault="00B22678">
      <w:pPr>
        <w:pStyle w:val="Index2"/>
        <w:tabs>
          <w:tab w:val="right" w:leader="dot" w:pos="6830"/>
        </w:tabs>
        <w:rPr>
          <w:noProof/>
        </w:rPr>
      </w:pPr>
      <w:r>
        <w:rPr>
          <w:noProof/>
        </w:rPr>
        <w:t>Plant Protection</w:t>
      </w:r>
    </w:p>
    <w:p w14:paraId="49AD4EAF" w14:textId="77777777" w:rsidR="00B22678" w:rsidRDefault="00B22678">
      <w:pPr>
        <w:pStyle w:val="Index3"/>
        <w:tabs>
          <w:tab w:val="right" w:leader="dot" w:pos="6830"/>
        </w:tabs>
        <w:rPr>
          <w:noProof/>
        </w:rPr>
      </w:pPr>
      <w:r>
        <w:rPr>
          <w:noProof/>
        </w:rPr>
        <w:t>Hop Inspection Certificates</w:t>
      </w:r>
      <w:r>
        <w:rPr>
          <w:noProof/>
        </w:rPr>
        <w:tab/>
        <w:t>34</w:t>
      </w:r>
    </w:p>
    <w:p w14:paraId="42E920E3" w14:textId="77777777" w:rsidR="00B22678" w:rsidRDefault="00B22678" w:rsidP="004B6B1F">
      <w:pPr>
        <w:pStyle w:val="BodyText2"/>
        <w:spacing w:after="0"/>
        <w:rPr>
          <w:noProof/>
          <w:color w:val="auto"/>
          <w:sz w:val="18"/>
          <w:szCs w:val="18"/>
        </w:rPr>
        <w:sectPr w:rsidR="00B22678" w:rsidSect="00B22678">
          <w:type w:val="continuous"/>
          <w:pgSz w:w="15840" w:h="12240" w:orient="landscape" w:code="1"/>
          <w:pgMar w:top="1080" w:right="720" w:bottom="1080" w:left="720" w:header="1080" w:footer="720" w:gutter="0"/>
          <w:cols w:num="2" w:space="720"/>
          <w:docGrid w:linePitch="360"/>
        </w:sectPr>
      </w:pPr>
    </w:p>
    <w:p w14:paraId="3D867430" w14:textId="77777777" w:rsidR="004B6B1F" w:rsidRPr="000F1D2C" w:rsidRDefault="008B6005" w:rsidP="004B6B1F">
      <w:pPr>
        <w:pStyle w:val="BodyText2"/>
        <w:spacing w:after="0"/>
        <w:rPr>
          <w:color w:val="auto"/>
          <w:sz w:val="4"/>
          <w:szCs w:val="4"/>
        </w:rPr>
      </w:pPr>
      <w:r w:rsidRPr="000F1D2C">
        <w:rPr>
          <w:color w:val="auto"/>
        </w:rPr>
        <w:fldChar w:fldCharType="end"/>
      </w:r>
      <w:r w:rsidR="004B6B1F" w:rsidRPr="000F1D2C">
        <w:rPr>
          <w:color w:val="auto"/>
        </w:rPr>
        <w:tab/>
      </w:r>
    </w:p>
    <w:p w14:paraId="06C9A467" w14:textId="77777777" w:rsidR="00C65F68" w:rsidRPr="000F1D2C" w:rsidRDefault="00C65F68" w:rsidP="00F37E8D">
      <w:pPr>
        <w:pStyle w:val="Normal16"/>
        <w:jc w:val="left"/>
        <w:rPr>
          <w:color w:val="auto"/>
        </w:rPr>
        <w:sectPr w:rsidR="00C65F68" w:rsidRPr="000F1D2C" w:rsidSect="00B22678">
          <w:type w:val="continuous"/>
          <w:pgSz w:w="15840" w:h="12240" w:orient="landscape" w:code="1"/>
          <w:pgMar w:top="1080" w:right="720" w:bottom="1080" w:left="720" w:header="1080" w:footer="720" w:gutter="0"/>
          <w:cols w:space="720"/>
          <w:docGrid w:linePitch="360"/>
        </w:sectPr>
      </w:pPr>
    </w:p>
    <w:p w14:paraId="00B4BE3E" w14:textId="6E1FFCA0" w:rsidR="00E7522C" w:rsidRPr="000F1D2C" w:rsidRDefault="00E7522C" w:rsidP="00746C36">
      <w:pPr>
        <w:pStyle w:val="Normal16"/>
        <w:rPr>
          <w:color w:val="auto"/>
        </w:rPr>
      </w:pPr>
      <w:r w:rsidRPr="000F1D2C">
        <w:rPr>
          <w:color w:val="auto"/>
        </w:rPr>
        <w:lastRenderedPageBreak/>
        <w:t>DISPOSITION AUTHORITY NUMBERS (dan</w:t>
      </w:r>
      <w:r w:rsidR="00CC38DE">
        <w:rPr>
          <w:color w:val="auto"/>
        </w:rPr>
        <w:t>’</w:t>
      </w:r>
      <w:r w:rsidRPr="000F1D2C">
        <w:rPr>
          <w:color w:val="auto"/>
        </w:rPr>
        <w:t>s)</w:t>
      </w:r>
      <w:r w:rsidR="00CC38DE">
        <w:rPr>
          <w:color w:val="auto"/>
        </w:rPr>
        <w:t xml:space="preserve"> INDEX</w:t>
      </w:r>
    </w:p>
    <w:p w14:paraId="31010B6D" w14:textId="77777777" w:rsidR="00B22678" w:rsidRDefault="008B6005" w:rsidP="00E7522C">
      <w:pPr>
        <w:pStyle w:val="BodyText2"/>
        <w:spacing w:after="0"/>
        <w:rPr>
          <w:noProof/>
          <w:color w:val="auto"/>
          <w:sz w:val="18"/>
          <w:szCs w:val="18"/>
        </w:rPr>
        <w:sectPr w:rsidR="00B22678" w:rsidSect="00B22678">
          <w:footerReference w:type="default" r:id="rId27"/>
          <w:pgSz w:w="15840" w:h="12240" w:orient="landscape" w:code="1"/>
          <w:pgMar w:top="1080" w:right="720" w:bottom="1080" w:left="720" w:header="1080" w:footer="720" w:gutter="0"/>
          <w:cols w:space="720"/>
          <w:docGrid w:linePitch="360"/>
        </w:sectPr>
      </w:pPr>
      <w:r w:rsidRPr="000F1D2C">
        <w:rPr>
          <w:color w:val="auto"/>
          <w:sz w:val="18"/>
          <w:szCs w:val="18"/>
        </w:rPr>
        <w:fldChar w:fldCharType="begin"/>
      </w:r>
      <w:r w:rsidR="00E7522C" w:rsidRPr="000F1D2C">
        <w:rPr>
          <w:color w:val="auto"/>
          <w:sz w:val="18"/>
          <w:szCs w:val="18"/>
        </w:rPr>
        <w:instrText xml:space="preserve"> INDEX \f "dan" \e"</w:instrText>
      </w:r>
      <w:r w:rsidR="00E7522C" w:rsidRPr="000F1D2C">
        <w:rPr>
          <w:color w:val="auto"/>
          <w:sz w:val="18"/>
          <w:szCs w:val="18"/>
        </w:rPr>
        <w:tab/>
        <w:instrText xml:space="preserve">"  \c "4" \z "1033"  \* MERGEFORMAT </w:instrText>
      </w:r>
      <w:r w:rsidRPr="000F1D2C">
        <w:rPr>
          <w:color w:val="auto"/>
          <w:sz w:val="18"/>
          <w:szCs w:val="18"/>
        </w:rPr>
        <w:fldChar w:fldCharType="separate"/>
      </w:r>
    </w:p>
    <w:p w14:paraId="102023BA" w14:textId="77777777" w:rsidR="00B22678" w:rsidRDefault="00B22678">
      <w:pPr>
        <w:pStyle w:val="Index1"/>
        <w:tabs>
          <w:tab w:val="right" w:leader="dot" w:pos="3050"/>
        </w:tabs>
        <w:rPr>
          <w:noProof/>
        </w:rPr>
      </w:pPr>
      <w:r>
        <w:rPr>
          <w:noProof/>
        </w:rPr>
        <w:t>01-02-60027</w:t>
      </w:r>
      <w:r>
        <w:rPr>
          <w:noProof/>
        </w:rPr>
        <w:tab/>
        <w:t>32</w:t>
      </w:r>
    </w:p>
    <w:p w14:paraId="3C0742DA" w14:textId="77777777" w:rsidR="00B22678" w:rsidRDefault="00B22678">
      <w:pPr>
        <w:pStyle w:val="Index1"/>
        <w:tabs>
          <w:tab w:val="right" w:leader="dot" w:pos="3050"/>
        </w:tabs>
        <w:rPr>
          <w:noProof/>
        </w:rPr>
      </w:pPr>
      <w:r>
        <w:rPr>
          <w:noProof/>
        </w:rPr>
        <w:t>01-02-60028</w:t>
      </w:r>
      <w:r>
        <w:rPr>
          <w:noProof/>
        </w:rPr>
        <w:tab/>
        <w:t>33</w:t>
      </w:r>
    </w:p>
    <w:p w14:paraId="7D9C8C71" w14:textId="77777777" w:rsidR="00B22678" w:rsidRDefault="00B22678">
      <w:pPr>
        <w:pStyle w:val="Index1"/>
        <w:tabs>
          <w:tab w:val="right" w:leader="dot" w:pos="3050"/>
        </w:tabs>
        <w:rPr>
          <w:noProof/>
        </w:rPr>
      </w:pPr>
      <w:r>
        <w:rPr>
          <w:noProof/>
        </w:rPr>
        <w:t>01-06-60100</w:t>
      </w:r>
      <w:r>
        <w:rPr>
          <w:noProof/>
        </w:rPr>
        <w:tab/>
        <w:t>5</w:t>
      </w:r>
    </w:p>
    <w:p w14:paraId="79C4D6CA" w14:textId="77777777" w:rsidR="00B22678" w:rsidRDefault="00B22678">
      <w:pPr>
        <w:pStyle w:val="Index1"/>
        <w:tabs>
          <w:tab w:val="right" w:leader="dot" w:pos="3050"/>
        </w:tabs>
        <w:rPr>
          <w:noProof/>
        </w:rPr>
      </w:pPr>
      <w:r>
        <w:rPr>
          <w:noProof/>
        </w:rPr>
        <w:t>03-03-60492</w:t>
      </w:r>
      <w:r>
        <w:rPr>
          <w:noProof/>
        </w:rPr>
        <w:tab/>
        <w:t>5</w:t>
      </w:r>
    </w:p>
    <w:p w14:paraId="0F70FA72" w14:textId="77777777" w:rsidR="00B22678" w:rsidRDefault="00B22678">
      <w:pPr>
        <w:pStyle w:val="Index1"/>
        <w:tabs>
          <w:tab w:val="right" w:leader="dot" w:pos="3050"/>
        </w:tabs>
        <w:rPr>
          <w:noProof/>
        </w:rPr>
      </w:pPr>
      <w:r>
        <w:rPr>
          <w:noProof/>
        </w:rPr>
        <w:t>05-10-60997</w:t>
      </w:r>
      <w:r>
        <w:rPr>
          <w:noProof/>
        </w:rPr>
        <w:tab/>
        <w:t>19</w:t>
      </w:r>
    </w:p>
    <w:p w14:paraId="7C44B303" w14:textId="77777777" w:rsidR="00B22678" w:rsidRDefault="00B22678">
      <w:pPr>
        <w:pStyle w:val="Index1"/>
        <w:tabs>
          <w:tab w:val="right" w:leader="dot" w:pos="3050"/>
        </w:tabs>
        <w:rPr>
          <w:noProof/>
        </w:rPr>
      </w:pPr>
      <w:r w:rsidRPr="00360C85">
        <w:rPr>
          <w:rFonts w:eastAsia="Times New Roman"/>
          <w:noProof/>
        </w:rPr>
        <w:t>05-10-60998</w:t>
      </w:r>
      <w:r>
        <w:rPr>
          <w:noProof/>
        </w:rPr>
        <w:tab/>
        <w:t>19</w:t>
      </w:r>
    </w:p>
    <w:p w14:paraId="729484DB" w14:textId="77777777" w:rsidR="00B22678" w:rsidRDefault="00B22678">
      <w:pPr>
        <w:pStyle w:val="Index1"/>
        <w:tabs>
          <w:tab w:val="right" w:leader="dot" w:pos="3050"/>
        </w:tabs>
        <w:rPr>
          <w:noProof/>
        </w:rPr>
      </w:pPr>
      <w:r>
        <w:rPr>
          <w:noProof/>
        </w:rPr>
        <w:t>09-10-62131</w:t>
      </w:r>
      <w:r>
        <w:rPr>
          <w:noProof/>
        </w:rPr>
        <w:tab/>
        <w:t>10</w:t>
      </w:r>
    </w:p>
    <w:p w14:paraId="46B9AEAF" w14:textId="77777777" w:rsidR="00B22678" w:rsidRDefault="00B22678">
      <w:pPr>
        <w:pStyle w:val="Index1"/>
        <w:tabs>
          <w:tab w:val="right" w:leader="dot" w:pos="3050"/>
        </w:tabs>
        <w:rPr>
          <w:noProof/>
        </w:rPr>
      </w:pPr>
      <w:r>
        <w:rPr>
          <w:noProof/>
        </w:rPr>
        <w:t>12-09-68337</w:t>
      </w:r>
      <w:r>
        <w:rPr>
          <w:noProof/>
        </w:rPr>
        <w:tab/>
        <w:t>6</w:t>
      </w:r>
    </w:p>
    <w:p w14:paraId="5C6F436B" w14:textId="77777777" w:rsidR="00B22678" w:rsidRDefault="00B22678">
      <w:pPr>
        <w:pStyle w:val="Index1"/>
        <w:tabs>
          <w:tab w:val="right" w:leader="dot" w:pos="3050"/>
        </w:tabs>
        <w:rPr>
          <w:noProof/>
        </w:rPr>
      </w:pPr>
      <w:r>
        <w:rPr>
          <w:noProof/>
        </w:rPr>
        <w:t>12-09-68338</w:t>
      </w:r>
      <w:r>
        <w:rPr>
          <w:noProof/>
        </w:rPr>
        <w:tab/>
        <w:t>24</w:t>
      </w:r>
    </w:p>
    <w:p w14:paraId="337A4387" w14:textId="77777777" w:rsidR="00B22678" w:rsidRDefault="00B22678">
      <w:pPr>
        <w:pStyle w:val="Index1"/>
        <w:tabs>
          <w:tab w:val="right" w:leader="dot" w:pos="3050"/>
        </w:tabs>
        <w:rPr>
          <w:noProof/>
        </w:rPr>
      </w:pPr>
      <w:r>
        <w:rPr>
          <w:noProof/>
        </w:rPr>
        <w:t>12-09-68339</w:t>
      </w:r>
      <w:r>
        <w:rPr>
          <w:noProof/>
        </w:rPr>
        <w:tab/>
        <w:t>22</w:t>
      </w:r>
    </w:p>
    <w:p w14:paraId="747D5BD8" w14:textId="77777777" w:rsidR="00B22678" w:rsidRDefault="00B22678">
      <w:pPr>
        <w:pStyle w:val="Index1"/>
        <w:tabs>
          <w:tab w:val="right" w:leader="dot" w:pos="3050"/>
        </w:tabs>
        <w:rPr>
          <w:noProof/>
        </w:rPr>
      </w:pPr>
      <w:r>
        <w:rPr>
          <w:noProof/>
        </w:rPr>
        <w:t>12-09-68340</w:t>
      </w:r>
      <w:r>
        <w:rPr>
          <w:noProof/>
        </w:rPr>
        <w:tab/>
        <w:t>23</w:t>
      </w:r>
    </w:p>
    <w:p w14:paraId="08396A74" w14:textId="77777777" w:rsidR="00B22678" w:rsidRDefault="00B22678">
      <w:pPr>
        <w:pStyle w:val="Index1"/>
        <w:tabs>
          <w:tab w:val="right" w:leader="dot" w:pos="3050"/>
        </w:tabs>
        <w:rPr>
          <w:noProof/>
        </w:rPr>
      </w:pPr>
      <w:r>
        <w:rPr>
          <w:noProof/>
        </w:rPr>
        <w:t>12-09-68343</w:t>
      </w:r>
      <w:r>
        <w:rPr>
          <w:noProof/>
        </w:rPr>
        <w:tab/>
        <w:t>26</w:t>
      </w:r>
    </w:p>
    <w:p w14:paraId="1DB596B8" w14:textId="77777777" w:rsidR="00B22678" w:rsidRDefault="00B22678">
      <w:pPr>
        <w:pStyle w:val="Index1"/>
        <w:tabs>
          <w:tab w:val="right" w:leader="dot" w:pos="3050"/>
        </w:tabs>
        <w:rPr>
          <w:noProof/>
        </w:rPr>
      </w:pPr>
      <w:r>
        <w:rPr>
          <w:noProof/>
        </w:rPr>
        <w:t>12-09-68344</w:t>
      </w:r>
      <w:r>
        <w:rPr>
          <w:noProof/>
        </w:rPr>
        <w:tab/>
        <w:t>27</w:t>
      </w:r>
    </w:p>
    <w:p w14:paraId="5A63DB9F" w14:textId="77777777" w:rsidR="00B22678" w:rsidRDefault="00B22678">
      <w:pPr>
        <w:pStyle w:val="Index1"/>
        <w:tabs>
          <w:tab w:val="right" w:leader="dot" w:pos="3050"/>
        </w:tabs>
        <w:rPr>
          <w:noProof/>
        </w:rPr>
      </w:pPr>
      <w:r>
        <w:rPr>
          <w:noProof/>
        </w:rPr>
        <w:t>12-09-68346</w:t>
      </w:r>
      <w:r>
        <w:rPr>
          <w:noProof/>
        </w:rPr>
        <w:tab/>
        <w:t>28</w:t>
      </w:r>
    </w:p>
    <w:p w14:paraId="43ED473E" w14:textId="77777777" w:rsidR="00B22678" w:rsidRDefault="00B22678">
      <w:pPr>
        <w:pStyle w:val="Index1"/>
        <w:tabs>
          <w:tab w:val="right" w:leader="dot" w:pos="3050"/>
        </w:tabs>
        <w:rPr>
          <w:noProof/>
        </w:rPr>
      </w:pPr>
      <w:r>
        <w:rPr>
          <w:noProof/>
        </w:rPr>
        <w:t>12-09-68347</w:t>
      </w:r>
      <w:r>
        <w:rPr>
          <w:noProof/>
        </w:rPr>
        <w:tab/>
        <w:t>20</w:t>
      </w:r>
    </w:p>
    <w:p w14:paraId="00D2DF42" w14:textId="77777777" w:rsidR="00B22678" w:rsidRDefault="00B22678">
      <w:pPr>
        <w:pStyle w:val="Index1"/>
        <w:tabs>
          <w:tab w:val="right" w:leader="dot" w:pos="3050"/>
        </w:tabs>
        <w:rPr>
          <w:noProof/>
        </w:rPr>
      </w:pPr>
      <w:r>
        <w:rPr>
          <w:noProof/>
        </w:rPr>
        <w:t>15-09-68826</w:t>
      </w:r>
      <w:r>
        <w:rPr>
          <w:noProof/>
        </w:rPr>
        <w:tab/>
        <w:t>7</w:t>
      </w:r>
    </w:p>
    <w:p w14:paraId="34CB9043" w14:textId="77777777" w:rsidR="00B22678" w:rsidRDefault="00B22678">
      <w:pPr>
        <w:pStyle w:val="Index1"/>
        <w:tabs>
          <w:tab w:val="right" w:leader="dot" w:pos="3050"/>
        </w:tabs>
        <w:rPr>
          <w:noProof/>
        </w:rPr>
      </w:pPr>
      <w:r>
        <w:rPr>
          <w:noProof/>
        </w:rPr>
        <w:t>15-09-68827</w:t>
      </w:r>
      <w:r>
        <w:rPr>
          <w:noProof/>
        </w:rPr>
        <w:tab/>
        <w:t>7</w:t>
      </w:r>
    </w:p>
    <w:p w14:paraId="006A3768" w14:textId="77777777" w:rsidR="00B22678" w:rsidRDefault="00B22678">
      <w:pPr>
        <w:pStyle w:val="Index1"/>
        <w:tabs>
          <w:tab w:val="right" w:leader="dot" w:pos="3050"/>
        </w:tabs>
        <w:rPr>
          <w:noProof/>
        </w:rPr>
      </w:pPr>
      <w:r>
        <w:rPr>
          <w:noProof/>
        </w:rPr>
        <w:t>15-09-68828</w:t>
      </w:r>
      <w:r>
        <w:rPr>
          <w:noProof/>
        </w:rPr>
        <w:tab/>
        <w:t>11</w:t>
      </w:r>
    </w:p>
    <w:p w14:paraId="05DC4054" w14:textId="77777777" w:rsidR="00B22678" w:rsidRDefault="00B22678">
      <w:pPr>
        <w:pStyle w:val="Index1"/>
        <w:tabs>
          <w:tab w:val="right" w:leader="dot" w:pos="3050"/>
        </w:tabs>
        <w:rPr>
          <w:noProof/>
        </w:rPr>
      </w:pPr>
      <w:r>
        <w:rPr>
          <w:noProof/>
        </w:rPr>
        <w:t>15-09-68829</w:t>
      </w:r>
      <w:r>
        <w:rPr>
          <w:noProof/>
        </w:rPr>
        <w:tab/>
        <w:t>30</w:t>
      </w:r>
    </w:p>
    <w:p w14:paraId="6D9C8070" w14:textId="77777777" w:rsidR="00B22678" w:rsidRDefault="00B22678">
      <w:pPr>
        <w:pStyle w:val="Index1"/>
        <w:tabs>
          <w:tab w:val="right" w:leader="dot" w:pos="3050"/>
        </w:tabs>
        <w:rPr>
          <w:noProof/>
        </w:rPr>
      </w:pPr>
      <w:r>
        <w:rPr>
          <w:noProof/>
        </w:rPr>
        <w:t>16-06-68980</w:t>
      </w:r>
      <w:r>
        <w:rPr>
          <w:noProof/>
        </w:rPr>
        <w:tab/>
        <w:t>8</w:t>
      </w:r>
    </w:p>
    <w:p w14:paraId="27F832EF" w14:textId="77777777" w:rsidR="00B22678" w:rsidRDefault="00B22678">
      <w:pPr>
        <w:pStyle w:val="Index1"/>
        <w:tabs>
          <w:tab w:val="right" w:leader="dot" w:pos="3050"/>
        </w:tabs>
        <w:rPr>
          <w:noProof/>
        </w:rPr>
      </w:pPr>
      <w:r>
        <w:rPr>
          <w:noProof/>
        </w:rPr>
        <w:t>18-10-69310</w:t>
      </w:r>
      <w:r>
        <w:rPr>
          <w:noProof/>
        </w:rPr>
        <w:tab/>
        <w:t>24</w:t>
      </w:r>
    </w:p>
    <w:p w14:paraId="77C6BC89" w14:textId="77777777" w:rsidR="00B22678" w:rsidRDefault="00B22678">
      <w:pPr>
        <w:pStyle w:val="Index1"/>
        <w:tabs>
          <w:tab w:val="right" w:leader="dot" w:pos="3050"/>
        </w:tabs>
        <w:rPr>
          <w:noProof/>
        </w:rPr>
      </w:pPr>
      <w:r>
        <w:rPr>
          <w:noProof/>
        </w:rPr>
        <w:t>75-07-12185</w:t>
      </w:r>
      <w:r>
        <w:rPr>
          <w:noProof/>
        </w:rPr>
        <w:tab/>
        <w:t>13</w:t>
      </w:r>
    </w:p>
    <w:p w14:paraId="1E3BB913" w14:textId="77777777" w:rsidR="00B22678" w:rsidRDefault="00B22678">
      <w:pPr>
        <w:pStyle w:val="Index1"/>
        <w:tabs>
          <w:tab w:val="right" w:leader="dot" w:pos="3050"/>
        </w:tabs>
        <w:rPr>
          <w:noProof/>
        </w:rPr>
      </w:pPr>
      <w:r>
        <w:rPr>
          <w:noProof/>
        </w:rPr>
        <w:t>75-07-12187</w:t>
      </w:r>
      <w:r>
        <w:rPr>
          <w:noProof/>
        </w:rPr>
        <w:tab/>
        <w:t>13</w:t>
      </w:r>
    </w:p>
    <w:p w14:paraId="7437D78E" w14:textId="77777777" w:rsidR="00B22678" w:rsidRDefault="00B22678">
      <w:pPr>
        <w:pStyle w:val="Index1"/>
        <w:tabs>
          <w:tab w:val="right" w:leader="dot" w:pos="3050"/>
        </w:tabs>
        <w:rPr>
          <w:noProof/>
        </w:rPr>
      </w:pPr>
      <w:r>
        <w:rPr>
          <w:noProof/>
        </w:rPr>
        <w:t>78-12-21654</w:t>
      </w:r>
      <w:r>
        <w:rPr>
          <w:noProof/>
        </w:rPr>
        <w:tab/>
        <w:t>10</w:t>
      </w:r>
    </w:p>
    <w:p w14:paraId="1D5551A2" w14:textId="77777777" w:rsidR="00B22678" w:rsidRDefault="00B22678">
      <w:pPr>
        <w:pStyle w:val="Index1"/>
        <w:tabs>
          <w:tab w:val="right" w:leader="dot" w:pos="3050"/>
        </w:tabs>
        <w:rPr>
          <w:noProof/>
        </w:rPr>
      </w:pPr>
      <w:r>
        <w:rPr>
          <w:noProof/>
        </w:rPr>
        <w:t>79-03-21993</w:t>
      </w:r>
      <w:r>
        <w:rPr>
          <w:noProof/>
        </w:rPr>
        <w:tab/>
        <w:t>11</w:t>
      </w:r>
    </w:p>
    <w:p w14:paraId="6D296ED1" w14:textId="77777777" w:rsidR="00B22678" w:rsidRDefault="00B22678">
      <w:pPr>
        <w:pStyle w:val="Index1"/>
        <w:tabs>
          <w:tab w:val="right" w:leader="dot" w:pos="3050"/>
        </w:tabs>
        <w:rPr>
          <w:noProof/>
        </w:rPr>
      </w:pPr>
      <w:r>
        <w:rPr>
          <w:noProof/>
        </w:rPr>
        <w:t>80-03-24529</w:t>
      </w:r>
      <w:r>
        <w:rPr>
          <w:noProof/>
        </w:rPr>
        <w:tab/>
        <w:t>34</w:t>
      </w:r>
    </w:p>
    <w:p w14:paraId="698D4641" w14:textId="77777777" w:rsidR="00B22678" w:rsidRDefault="00B22678">
      <w:pPr>
        <w:pStyle w:val="Index1"/>
        <w:tabs>
          <w:tab w:val="right" w:leader="dot" w:pos="3050"/>
        </w:tabs>
        <w:rPr>
          <w:noProof/>
        </w:rPr>
      </w:pPr>
      <w:r>
        <w:rPr>
          <w:noProof/>
        </w:rPr>
        <w:t>80-05-24759</w:t>
      </w:r>
      <w:r>
        <w:rPr>
          <w:noProof/>
        </w:rPr>
        <w:tab/>
        <w:t>16</w:t>
      </w:r>
    </w:p>
    <w:p w14:paraId="6BCD0F0A" w14:textId="77777777" w:rsidR="00B22678" w:rsidRDefault="00B22678">
      <w:pPr>
        <w:pStyle w:val="Index1"/>
        <w:tabs>
          <w:tab w:val="right" w:leader="dot" w:pos="3050"/>
        </w:tabs>
        <w:rPr>
          <w:noProof/>
        </w:rPr>
      </w:pPr>
      <w:r>
        <w:rPr>
          <w:noProof/>
        </w:rPr>
        <w:t>80-05-24980</w:t>
      </w:r>
      <w:r>
        <w:rPr>
          <w:noProof/>
        </w:rPr>
        <w:tab/>
        <w:t>17</w:t>
      </w:r>
    </w:p>
    <w:p w14:paraId="34C6F443" w14:textId="77777777" w:rsidR="00B22678" w:rsidRDefault="00B22678">
      <w:pPr>
        <w:pStyle w:val="Index1"/>
        <w:tabs>
          <w:tab w:val="right" w:leader="dot" w:pos="3050"/>
        </w:tabs>
        <w:rPr>
          <w:noProof/>
        </w:rPr>
      </w:pPr>
      <w:r>
        <w:rPr>
          <w:noProof/>
        </w:rPr>
        <w:t>81-01-26713</w:t>
      </w:r>
      <w:r>
        <w:rPr>
          <w:noProof/>
        </w:rPr>
        <w:tab/>
        <w:t>15</w:t>
      </w:r>
    </w:p>
    <w:p w14:paraId="4F956B1B" w14:textId="77777777" w:rsidR="00B22678" w:rsidRDefault="00B22678">
      <w:pPr>
        <w:pStyle w:val="Index1"/>
        <w:tabs>
          <w:tab w:val="right" w:leader="dot" w:pos="3050"/>
        </w:tabs>
        <w:rPr>
          <w:noProof/>
        </w:rPr>
      </w:pPr>
      <w:r>
        <w:rPr>
          <w:noProof/>
        </w:rPr>
        <w:t>81-01-26716</w:t>
      </w:r>
      <w:r>
        <w:rPr>
          <w:noProof/>
        </w:rPr>
        <w:tab/>
        <w:t>16</w:t>
      </w:r>
    </w:p>
    <w:p w14:paraId="323AD090" w14:textId="77777777" w:rsidR="00B22678" w:rsidRDefault="00B22678">
      <w:pPr>
        <w:pStyle w:val="Index1"/>
        <w:tabs>
          <w:tab w:val="right" w:leader="dot" w:pos="3050"/>
        </w:tabs>
        <w:rPr>
          <w:noProof/>
        </w:rPr>
      </w:pPr>
      <w:r>
        <w:rPr>
          <w:noProof/>
        </w:rPr>
        <w:t>83-08-32762</w:t>
      </w:r>
      <w:r>
        <w:rPr>
          <w:noProof/>
        </w:rPr>
        <w:tab/>
        <w:t>25</w:t>
      </w:r>
    </w:p>
    <w:p w14:paraId="155FF16B" w14:textId="77777777" w:rsidR="00B22678" w:rsidRDefault="00B22678">
      <w:pPr>
        <w:pStyle w:val="Index1"/>
        <w:tabs>
          <w:tab w:val="right" w:leader="dot" w:pos="3050"/>
        </w:tabs>
        <w:rPr>
          <w:noProof/>
        </w:rPr>
      </w:pPr>
      <w:r>
        <w:rPr>
          <w:noProof/>
        </w:rPr>
        <w:t>86-03-36167</w:t>
      </w:r>
      <w:r>
        <w:rPr>
          <w:noProof/>
        </w:rPr>
        <w:tab/>
        <w:t>8</w:t>
      </w:r>
    </w:p>
    <w:p w14:paraId="1CBD45D4" w14:textId="77777777" w:rsidR="00B22678" w:rsidRDefault="00B22678">
      <w:pPr>
        <w:pStyle w:val="Index1"/>
        <w:tabs>
          <w:tab w:val="right" w:leader="dot" w:pos="3050"/>
        </w:tabs>
        <w:rPr>
          <w:noProof/>
        </w:rPr>
      </w:pPr>
      <w:r>
        <w:rPr>
          <w:noProof/>
        </w:rPr>
        <w:t>86-06-36664</w:t>
      </w:r>
      <w:r>
        <w:rPr>
          <w:noProof/>
        </w:rPr>
        <w:tab/>
        <w:t>14</w:t>
      </w:r>
    </w:p>
    <w:p w14:paraId="242C9316" w14:textId="77777777" w:rsidR="00B22678" w:rsidRDefault="00B22678">
      <w:pPr>
        <w:pStyle w:val="Index1"/>
        <w:tabs>
          <w:tab w:val="right" w:leader="dot" w:pos="3050"/>
        </w:tabs>
        <w:rPr>
          <w:noProof/>
        </w:rPr>
      </w:pPr>
      <w:r>
        <w:rPr>
          <w:noProof/>
        </w:rPr>
        <w:t>86-06-36675</w:t>
      </w:r>
      <w:r>
        <w:rPr>
          <w:noProof/>
        </w:rPr>
        <w:tab/>
        <w:t>16</w:t>
      </w:r>
    </w:p>
    <w:p w14:paraId="5D1367E4" w14:textId="77777777" w:rsidR="00B22678" w:rsidRDefault="00B22678">
      <w:pPr>
        <w:pStyle w:val="Index1"/>
        <w:tabs>
          <w:tab w:val="right" w:leader="dot" w:pos="3050"/>
        </w:tabs>
        <w:rPr>
          <w:noProof/>
        </w:rPr>
      </w:pPr>
      <w:r>
        <w:rPr>
          <w:noProof/>
        </w:rPr>
        <w:t>92-05-50326</w:t>
      </w:r>
      <w:r>
        <w:rPr>
          <w:noProof/>
        </w:rPr>
        <w:tab/>
        <w:t>15</w:t>
      </w:r>
    </w:p>
    <w:p w14:paraId="4C8578CF" w14:textId="77777777" w:rsidR="00B22678" w:rsidRDefault="00B22678">
      <w:pPr>
        <w:pStyle w:val="Index1"/>
        <w:tabs>
          <w:tab w:val="right" w:leader="dot" w:pos="3050"/>
        </w:tabs>
        <w:rPr>
          <w:noProof/>
        </w:rPr>
      </w:pPr>
      <w:r>
        <w:rPr>
          <w:noProof/>
        </w:rPr>
        <w:t>92-05-50330</w:t>
      </w:r>
      <w:r>
        <w:rPr>
          <w:noProof/>
        </w:rPr>
        <w:tab/>
        <w:t>14</w:t>
      </w:r>
    </w:p>
    <w:p w14:paraId="37787504" w14:textId="77777777" w:rsidR="00B22678" w:rsidRDefault="00B22678">
      <w:pPr>
        <w:pStyle w:val="Index1"/>
        <w:tabs>
          <w:tab w:val="right" w:leader="dot" w:pos="3050"/>
        </w:tabs>
        <w:rPr>
          <w:noProof/>
        </w:rPr>
      </w:pPr>
      <w:r>
        <w:rPr>
          <w:noProof/>
        </w:rPr>
        <w:t>92-07-50784</w:t>
      </w:r>
      <w:r>
        <w:rPr>
          <w:noProof/>
        </w:rPr>
        <w:tab/>
        <w:t>13</w:t>
      </w:r>
    </w:p>
    <w:p w14:paraId="232DEFCC" w14:textId="77777777" w:rsidR="00B22678" w:rsidRDefault="00B22678">
      <w:pPr>
        <w:pStyle w:val="Index1"/>
        <w:tabs>
          <w:tab w:val="right" w:leader="dot" w:pos="3050"/>
        </w:tabs>
        <w:rPr>
          <w:noProof/>
        </w:rPr>
      </w:pPr>
      <w:r>
        <w:rPr>
          <w:noProof/>
        </w:rPr>
        <w:t>92-08-51184</w:t>
      </w:r>
      <w:r>
        <w:rPr>
          <w:noProof/>
        </w:rPr>
        <w:tab/>
        <w:t>31</w:t>
      </w:r>
    </w:p>
    <w:p w14:paraId="34553AAE" w14:textId="77777777" w:rsidR="00B22678" w:rsidRDefault="00B22678">
      <w:pPr>
        <w:pStyle w:val="Index1"/>
        <w:tabs>
          <w:tab w:val="right" w:leader="dot" w:pos="3050"/>
        </w:tabs>
        <w:rPr>
          <w:noProof/>
        </w:rPr>
      </w:pPr>
      <w:r>
        <w:rPr>
          <w:noProof/>
        </w:rPr>
        <w:t>92-08-51185</w:t>
      </w:r>
      <w:r>
        <w:rPr>
          <w:noProof/>
        </w:rPr>
        <w:tab/>
        <w:t>31</w:t>
      </w:r>
    </w:p>
    <w:p w14:paraId="44B8E952" w14:textId="77777777" w:rsidR="00B22678" w:rsidRDefault="00B22678">
      <w:pPr>
        <w:pStyle w:val="Index1"/>
        <w:tabs>
          <w:tab w:val="right" w:leader="dot" w:pos="3050"/>
        </w:tabs>
        <w:rPr>
          <w:noProof/>
        </w:rPr>
      </w:pPr>
      <w:r>
        <w:rPr>
          <w:noProof/>
        </w:rPr>
        <w:t>92-08-51186</w:t>
      </w:r>
      <w:r>
        <w:rPr>
          <w:noProof/>
        </w:rPr>
        <w:tab/>
        <w:t>18</w:t>
      </w:r>
    </w:p>
    <w:p w14:paraId="04DBCCE7" w14:textId="77777777" w:rsidR="00B22678" w:rsidRDefault="00B22678">
      <w:pPr>
        <w:pStyle w:val="Index1"/>
        <w:tabs>
          <w:tab w:val="right" w:leader="dot" w:pos="3050"/>
        </w:tabs>
        <w:rPr>
          <w:noProof/>
        </w:rPr>
      </w:pPr>
      <w:r w:rsidRPr="00360C85">
        <w:rPr>
          <w:rFonts w:eastAsia="Times New Roman"/>
          <w:noProof/>
        </w:rPr>
        <w:t>92-08-51187</w:t>
      </w:r>
      <w:r>
        <w:rPr>
          <w:noProof/>
        </w:rPr>
        <w:tab/>
        <w:t>18</w:t>
      </w:r>
    </w:p>
    <w:p w14:paraId="7F5072C9" w14:textId="77777777" w:rsidR="00B22678" w:rsidRDefault="00B22678">
      <w:pPr>
        <w:pStyle w:val="Index1"/>
        <w:tabs>
          <w:tab w:val="right" w:leader="dot" w:pos="3050"/>
        </w:tabs>
        <w:rPr>
          <w:noProof/>
        </w:rPr>
      </w:pPr>
      <w:r>
        <w:rPr>
          <w:noProof/>
        </w:rPr>
        <w:t>92-08-51193</w:t>
      </w:r>
      <w:r>
        <w:rPr>
          <w:noProof/>
        </w:rPr>
        <w:tab/>
        <w:t>30</w:t>
      </w:r>
    </w:p>
    <w:p w14:paraId="4C50840D" w14:textId="77777777" w:rsidR="00B22678" w:rsidRDefault="00B22678">
      <w:pPr>
        <w:pStyle w:val="Index1"/>
        <w:tabs>
          <w:tab w:val="right" w:leader="dot" w:pos="3050"/>
        </w:tabs>
        <w:rPr>
          <w:noProof/>
        </w:rPr>
      </w:pPr>
      <w:r>
        <w:rPr>
          <w:noProof/>
        </w:rPr>
        <w:t>92-08-51194</w:t>
      </w:r>
      <w:r>
        <w:rPr>
          <w:noProof/>
        </w:rPr>
        <w:tab/>
        <w:t>30</w:t>
      </w:r>
    </w:p>
    <w:p w14:paraId="47E6CA74" w14:textId="77777777" w:rsidR="00B22678" w:rsidRDefault="00B22678">
      <w:pPr>
        <w:pStyle w:val="Index1"/>
        <w:tabs>
          <w:tab w:val="right" w:leader="dot" w:pos="3050"/>
        </w:tabs>
        <w:rPr>
          <w:noProof/>
        </w:rPr>
      </w:pPr>
      <w:r>
        <w:rPr>
          <w:noProof/>
        </w:rPr>
        <w:t>92-08-51195</w:t>
      </w:r>
      <w:r>
        <w:rPr>
          <w:noProof/>
        </w:rPr>
        <w:tab/>
        <w:t>29</w:t>
      </w:r>
    </w:p>
    <w:p w14:paraId="7BF194E9" w14:textId="77777777" w:rsidR="00B22678" w:rsidRDefault="00B22678">
      <w:pPr>
        <w:pStyle w:val="Index1"/>
        <w:tabs>
          <w:tab w:val="right" w:leader="dot" w:pos="3050"/>
        </w:tabs>
        <w:rPr>
          <w:noProof/>
        </w:rPr>
      </w:pPr>
      <w:r>
        <w:rPr>
          <w:noProof/>
        </w:rPr>
        <w:t>92-08-51197</w:t>
      </w:r>
      <w:r>
        <w:rPr>
          <w:noProof/>
        </w:rPr>
        <w:tab/>
        <w:t>29</w:t>
      </w:r>
    </w:p>
    <w:p w14:paraId="7DEAA780" w14:textId="77777777" w:rsidR="00B22678" w:rsidRDefault="00B22678">
      <w:pPr>
        <w:pStyle w:val="Index1"/>
        <w:tabs>
          <w:tab w:val="right" w:leader="dot" w:pos="3050"/>
        </w:tabs>
        <w:rPr>
          <w:noProof/>
        </w:rPr>
      </w:pPr>
      <w:r>
        <w:rPr>
          <w:noProof/>
        </w:rPr>
        <w:t>92-08-51199</w:t>
      </w:r>
      <w:r>
        <w:rPr>
          <w:noProof/>
        </w:rPr>
        <w:tab/>
        <w:t>29</w:t>
      </w:r>
    </w:p>
    <w:p w14:paraId="2E28D941" w14:textId="77777777" w:rsidR="00B22678" w:rsidRDefault="00B22678">
      <w:pPr>
        <w:pStyle w:val="Index1"/>
        <w:tabs>
          <w:tab w:val="right" w:leader="dot" w:pos="3050"/>
        </w:tabs>
        <w:rPr>
          <w:noProof/>
        </w:rPr>
      </w:pPr>
      <w:r>
        <w:rPr>
          <w:noProof/>
        </w:rPr>
        <w:t>92-09-51297</w:t>
      </w:r>
      <w:r>
        <w:rPr>
          <w:noProof/>
        </w:rPr>
        <w:tab/>
        <w:t>21</w:t>
      </w:r>
    </w:p>
    <w:p w14:paraId="702360E9" w14:textId="77777777" w:rsidR="00B22678" w:rsidRDefault="00B22678">
      <w:pPr>
        <w:pStyle w:val="Index1"/>
        <w:tabs>
          <w:tab w:val="right" w:leader="dot" w:pos="3050"/>
        </w:tabs>
        <w:rPr>
          <w:noProof/>
        </w:rPr>
      </w:pPr>
      <w:r>
        <w:rPr>
          <w:noProof/>
        </w:rPr>
        <w:t>92-10-51372</w:t>
      </w:r>
      <w:r>
        <w:rPr>
          <w:noProof/>
        </w:rPr>
        <w:tab/>
        <w:t>12</w:t>
      </w:r>
    </w:p>
    <w:p w14:paraId="1849C3BB" w14:textId="77777777" w:rsidR="00B22678" w:rsidRDefault="00B22678">
      <w:pPr>
        <w:pStyle w:val="Index1"/>
        <w:tabs>
          <w:tab w:val="right" w:leader="dot" w:pos="3050"/>
        </w:tabs>
        <w:rPr>
          <w:noProof/>
        </w:rPr>
      </w:pPr>
      <w:r>
        <w:rPr>
          <w:noProof/>
        </w:rPr>
        <w:t>93-01-51913</w:t>
      </w:r>
      <w:r>
        <w:rPr>
          <w:noProof/>
        </w:rPr>
        <w:tab/>
        <w:t>9</w:t>
      </w:r>
    </w:p>
    <w:p w14:paraId="5CC5F2D0" w14:textId="77777777" w:rsidR="00B22678" w:rsidRDefault="00B22678" w:rsidP="00E7522C">
      <w:pPr>
        <w:pStyle w:val="BodyText2"/>
        <w:spacing w:after="0"/>
        <w:rPr>
          <w:noProof/>
          <w:color w:val="auto"/>
          <w:sz w:val="18"/>
          <w:szCs w:val="18"/>
        </w:rPr>
        <w:sectPr w:rsidR="00B22678" w:rsidSect="00B22678">
          <w:type w:val="continuous"/>
          <w:pgSz w:w="15840" w:h="12240" w:orient="landscape" w:code="1"/>
          <w:pgMar w:top="1080" w:right="720" w:bottom="1080" w:left="720" w:header="1080" w:footer="720" w:gutter="0"/>
          <w:cols w:num="4" w:space="720"/>
          <w:docGrid w:linePitch="360"/>
        </w:sectPr>
      </w:pPr>
    </w:p>
    <w:p w14:paraId="40C1526F" w14:textId="77777777" w:rsidR="00E7522C" w:rsidRPr="000F1D2C" w:rsidRDefault="008B6005" w:rsidP="00E7522C">
      <w:pPr>
        <w:pStyle w:val="BodyText2"/>
        <w:spacing w:after="0"/>
        <w:rPr>
          <w:color w:val="auto"/>
          <w:sz w:val="18"/>
          <w:szCs w:val="18"/>
        </w:rPr>
      </w:pPr>
      <w:r w:rsidRPr="000F1D2C">
        <w:rPr>
          <w:color w:val="auto"/>
          <w:sz w:val="18"/>
          <w:szCs w:val="18"/>
        </w:rPr>
        <w:fldChar w:fldCharType="end"/>
      </w:r>
    </w:p>
    <w:p w14:paraId="53845200" w14:textId="77777777" w:rsidR="00954A50" w:rsidRPr="000F1D2C" w:rsidRDefault="00954A50" w:rsidP="00E7522C">
      <w:pPr>
        <w:pStyle w:val="BodyText2"/>
        <w:spacing w:after="0"/>
        <w:rPr>
          <w:color w:val="auto"/>
          <w:sz w:val="18"/>
          <w:szCs w:val="18"/>
        </w:rPr>
        <w:sectPr w:rsidR="00954A50" w:rsidRPr="000F1D2C" w:rsidSect="00B22678">
          <w:type w:val="continuous"/>
          <w:pgSz w:w="15840" w:h="12240" w:orient="landscape" w:code="1"/>
          <w:pgMar w:top="1080" w:right="720" w:bottom="1080" w:left="720" w:header="1080" w:footer="720" w:gutter="0"/>
          <w:cols w:space="720"/>
          <w:docGrid w:linePitch="360"/>
        </w:sectPr>
      </w:pPr>
    </w:p>
    <w:p w14:paraId="164AB680" w14:textId="25D7D1DC" w:rsidR="00954A50" w:rsidRPr="000F1D2C" w:rsidRDefault="00CC38DE" w:rsidP="00746C36">
      <w:pPr>
        <w:pStyle w:val="Normal16"/>
        <w:rPr>
          <w:color w:val="auto"/>
        </w:rPr>
      </w:pPr>
      <w:r>
        <w:rPr>
          <w:color w:val="auto"/>
        </w:rPr>
        <w:lastRenderedPageBreak/>
        <w:t>Subject INDEX</w:t>
      </w:r>
    </w:p>
    <w:p w14:paraId="4B480093" w14:textId="77777777" w:rsidR="00177FBE" w:rsidRPr="000F1D2C" w:rsidRDefault="00177FBE" w:rsidP="00177FBE">
      <w:pPr>
        <w:overflowPunct w:val="0"/>
        <w:autoSpaceDE w:val="0"/>
        <w:autoSpaceDN w:val="0"/>
        <w:adjustRightInd w:val="0"/>
        <w:spacing w:after="120"/>
        <w:jc w:val="center"/>
        <w:textAlignment w:val="baseline"/>
        <w:rPr>
          <w:i/>
          <w:color w:val="auto"/>
        </w:rPr>
      </w:pPr>
      <w:r w:rsidRPr="000F1D2C">
        <w:rPr>
          <w:i/>
          <w:color w:val="auto"/>
        </w:rPr>
        <w:t>Note: The use in this index of SGGRRS refers to the State Government General Records Retention Schedule.</w:t>
      </w:r>
    </w:p>
    <w:p w14:paraId="1E5FCF27" w14:textId="77777777" w:rsidR="00B22678" w:rsidRDefault="008B6005" w:rsidP="00954A50">
      <w:pPr>
        <w:pStyle w:val="BodyText2"/>
        <w:rPr>
          <w:noProof/>
          <w:color w:val="auto"/>
        </w:rPr>
        <w:sectPr w:rsidR="00B22678" w:rsidSect="00B22678">
          <w:headerReference w:type="even" r:id="rId28"/>
          <w:footerReference w:type="default" r:id="rId29"/>
          <w:pgSz w:w="15840" w:h="12240" w:orient="landscape" w:code="1"/>
          <w:pgMar w:top="1080" w:right="720" w:bottom="1080" w:left="720" w:header="1080" w:footer="720" w:gutter="0"/>
          <w:cols w:space="720"/>
          <w:docGrid w:linePitch="360"/>
        </w:sectPr>
      </w:pPr>
      <w:r w:rsidRPr="000F1D2C">
        <w:rPr>
          <w:color w:val="auto"/>
        </w:rPr>
        <w:fldChar w:fldCharType="begin"/>
      </w:r>
      <w:r w:rsidR="00954A50" w:rsidRPr="000F1D2C">
        <w:rPr>
          <w:color w:val="auto"/>
        </w:rPr>
        <w:instrText xml:space="preserve"> INDEX \f "subject" \e "</w:instrText>
      </w:r>
      <w:r w:rsidR="00954A50" w:rsidRPr="000F1D2C">
        <w:rPr>
          <w:color w:val="auto"/>
        </w:rPr>
        <w:tab/>
        <w:instrText xml:space="preserve">"  \c "3" \h "A" \z "1033" </w:instrText>
      </w:r>
      <w:r w:rsidRPr="000F1D2C">
        <w:rPr>
          <w:color w:val="auto"/>
        </w:rPr>
        <w:fldChar w:fldCharType="separate"/>
      </w:r>
    </w:p>
    <w:p w14:paraId="5C9ABDAB"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A</w:t>
      </w:r>
    </w:p>
    <w:p w14:paraId="376B334C" w14:textId="77777777" w:rsidR="00B22678" w:rsidRDefault="00B22678">
      <w:pPr>
        <w:pStyle w:val="Index1"/>
        <w:tabs>
          <w:tab w:val="right" w:leader="dot" w:pos="4310"/>
        </w:tabs>
        <w:rPr>
          <w:noProof/>
        </w:rPr>
      </w:pPr>
      <w:r w:rsidRPr="00443991">
        <w:rPr>
          <w:rFonts w:eastAsia="Times New Roman"/>
          <w:noProof/>
        </w:rPr>
        <w:t>adjudicated case files</w:t>
      </w:r>
      <w:r>
        <w:rPr>
          <w:noProof/>
        </w:rPr>
        <w:tab/>
        <w:t>5</w:t>
      </w:r>
    </w:p>
    <w:p w14:paraId="269BACD9" w14:textId="77777777" w:rsidR="00B22678" w:rsidRDefault="00B22678">
      <w:pPr>
        <w:pStyle w:val="Index1"/>
        <w:tabs>
          <w:tab w:val="right" w:leader="dot" w:pos="4310"/>
        </w:tabs>
        <w:rPr>
          <w:noProof/>
        </w:rPr>
      </w:pPr>
      <w:r w:rsidRPr="00443991">
        <w:rPr>
          <w:rFonts w:eastAsia="Times New Roman"/>
          <w:noProof/>
        </w:rPr>
        <w:t>adjudicative proceedings</w:t>
      </w:r>
      <w:r>
        <w:rPr>
          <w:noProof/>
        </w:rPr>
        <w:tab/>
        <w:t>5</w:t>
      </w:r>
    </w:p>
    <w:p w14:paraId="3D42CA30" w14:textId="77777777" w:rsidR="00B22678" w:rsidRDefault="00B22678">
      <w:pPr>
        <w:pStyle w:val="Index1"/>
        <w:tabs>
          <w:tab w:val="right" w:leader="dot" w:pos="4310"/>
        </w:tabs>
        <w:rPr>
          <w:noProof/>
        </w:rPr>
      </w:pPr>
      <w:r w:rsidRPr="00443991">
        <w:rPr>
          <w:rFonts w:eastAsia="Times New Roman"/>
          <w:noProof/>
        </w:rPr>
        <w:t>animal movement records</w:t>
      </w:r>
      <w:r>
        <w:rPr>
          <w:noProof/>
        </w:rPr>
        <w:tab/>
        <w:t>10</w:t>
      </w:r>
    </w:p>
    <w:p w14:paraId="4653669C" w14:textId="77777777" w:rsidR="00B22678" w:rsidRDefault="00B22678">
      <w:pPr>
        <w:pStyle w:val="Index1"/>
        <w:tabs>
          <w:tab w:val="right" w:leader="dot" w:pos="4310"/>
        </w:tabs>
        <w:rPr>
          <w:noProof/>
        </w:rPr>
      </w:pPr>
      <w:r w:rsidRPr="00443991">
        <w:rPr>
          <w:bCs/>
          <w:noProof/>
        </w:rPr>
        <w:t>audits</w:t>
      </w:r>
      <w:r>
        <w:rPr>
          <w:noProof/>
        </w:rPr>
        <w:tab/>
      </w:r>
      <w:r w:rsidRPr="00443991">
        <w:rPr>
          <w:bCs/>
          <w:i/>
          <w:noProof/>
        </w:rPr>
        <w:t>see SGGRRS</w:t>
      </w:r>
    </w:p>
    <w:p w14:paraId="089439FB"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B</w:t>
      </w:r>
    </w:p>
    <w:p w14:paraId="3980F45A" w14:textId="77777777" w:rsidR="00B22678" w:rsidRDefault="00B22678">
      <w:pPr>
        <w:pStyle w:val="Index1"/>
        <w:tabs>
          <w:tab w:val="right" w:leader="dot" w:pos="4310"/>
        </w:tabs>
        <w:rPr>
          <w:noProof/>
        </w:rPr>
      </w:pPr>
      <w:r w:rsidRPr="00443991">
        <w:rPr>
          <w:bCs/>
          <w:noProof/>
        </w:rPr>
        <w:t>backups</w:t>
      </w:r>
      <w:r>
        <w:rPr>
          <w:noProof/>
        </w:rPr>
        <w:tab/>
      </w:r>
      <w:r w:rsidRPr="00443991">
        <w:rPr>
          <w:bCs/>
          <w:i/>
          <w:noProof/>
        </w:rPr>
        <w:t>see SGGRRS</w:t>
      </w:r>
    </w:p>
    <w:p w14:paraId="232AF3F1" w14:textId="77777777" w:rsidR="00B22678" w:rsidRDefault="00B22678">
      <w:pPr>
        <w:pStyle w:val="Index1"/>
        <w:tabs>
          <w:tab w:val="right" w:leader="dot" w:pos="4310"/>
        </w:tabs>
        <w:rPr>
          <w:noProof/>
        </w:rPr>
      </w:pPr>
      <w:r w:rsidRPr="00443991">
        <w:rPr>
          <w:bCs/>
          <w:noProof/>
        </w:rPr>
        <w:t>bids (contracts)</w:t>
      </w:r>
      <w:r>
        <w:rPr>
          <w:noProof/>
        </w:rPr>
        <w:tab/>
      </w:r>
      <w:r w:rsidRPr="00443991">
        <w:rPr>
          <w:bCs/>
          <w:i/>
          <w:noProof/>
        </w:rPr>
        <w:t>see SGGRRS</w:t>
      </w:r>
    </w:p>
    <w:p w14:paraId="41DD36D2" w14:textId="77777777" w:rsidR="00B22678" w:rsidRDefault="00B22678">
      <w:pPr>
        <w:pStyle w:val="Index1"/>
        <w:tabs>
          <w:tab w:val="right" w:leader="dot" w:pos="4310"/>
        </w:tabs>
        <w:rPr>
          <w:noProof/>
        </w:rPr>
      </w:pPr>
      <w:r w:rsidRPr="00443991">
        <w:rPr>
          <w:bCs/>
          <w:noProof/>
        </w:rPr>
        <w:t>bills (legislation)</w:t>
      </w:r>
      <w:r>
        <w:rPr>
          <w:noProof/>
        </w:rPr>
        <w:tab/>
      </w:r>
      <w:r w:rsidRPr="00443991">
        <w:rPr>
          <w:bCs/>
          <w:i/>
          <w:noProof/>
        </w:rPr>
        <w:t>see SGGRRS</w:t>
      </w:r>
    </w:p>
    <w:p w14:paraId="5E8D010F" w14:textId="77777777" w:rsidR="00B22678" w:rsidRDefault="00B22678">
      <w:pPr>
        <w:pStyle w:val="Index1"/>
        <w:tabs>
          <w:tab w:val="right" w:leader="dot" w:pos="4310"/>
        </w:tabs>
        <w:rPr>
          <w:noProof/>
        </w:rPr>
      </w:pPr>
      <w:r w:rsidRPr="00443991">
        <w:rPr>
          <w:bCs/>
          <w:noProof/>
        </w:rPr>
        <w:t>budgets</w:t>
      </w:r>
      <w:r>
        <w:rPr>
          <w:noProof/>
        </w:rPr>
        <w:tab/>
      </w:r>
      <w:r w:rsidRPr="00443991">
        <w:rPr>
          <w:bCs/>
          <w:i/>
          <w:noProof/>
        </w:rPr>
        <w:t>see also SGGRRS</w:t>
      </w:r>
    </w:p>
    <w:p w14:paraId="626E966E" w14:textId="77777777" w:rsidR="00B22678" w:rsidRDefault="00B22678">
      <w:pPr>
        <w:pStyle w:val="Index2"/>
        <w:tabs>
          <w:tab w:val="right" w:leader="dot" w:pos="4310"/>
        </w:tabs>
        <w:rPr>
          <w:noProof/>
        </w:rPr>
      </w:pPr>
      <w:r w:rsidRPr="00443991">
        <w:rPr>
          <w:rFonts w:eastAsia="Times New Roman"/>
          <w:noProof/>
        </w:rPr>
        <w:t>commodity commissions</w:t>
      </w:r>
      <w:r>
        <w:rPr>
          <w:noProof/>
        </w:rPr>
        <w:tab/>
        <w:t>8</w:t>
      </w:r>
    </w:p>
    <w:p w14:paraId="478DEF13"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C</w:t>
      </w:r>
    </w:p>
    <w:p w14:paraId="2B198212" w14:textId="77777777" w:rsidR="00B22678" w:rsidRDefault="00B22678">
      <w:pPr>
        <w:pStyle w:val="Index1"/>
        <w:tabs>
          <w:tab w:val="right" w:leader="dot" w:pos="4310"/>
        </w:tabs>
        <w:rPr>
          <w:noProof/>
        </w:rPr>
      </w:pPr>
      <w:r w:rsidRPr="00443991">
        <w:rPr>
          <w:rFonts w:eastAsia="Times New Roman"/>
          <w:noProof/>
        </w:rPr>
        <w:t>calfhood vaccination</w:t>
      </w:r>
      <w:r>
        <w:rPr>
          <w:noProof/>
        </w:rPr>
        <w:tab/>
        <w:t>13</w:t>
      </w:r>
    </w:p>
    <w:p w14:paraId="0C9FC209" w14:textId="77777777" w:rsidR="00B22678" w:rsidRDefault="00B22678">
      <w:pPr>
        <w:pStyle w:val="Index1"/>
        <w:tabs>
          <w:tab w:val="right" w:leader="dot" w:pos="4310"/>
        </w:tabs>
        <w:rPr>
          <w:noProof/>
        </w:rPr>
      </w:pPr>
      <w:r w:rsidRPr="00443991">
        <w:rPr>
          <w:rFonts w:eastAsia="Times New Roman"/>
          <w:noProof/>
        </w:rPr>
        <w:t>certificate of compliance</w:t>
      </w:r>
      <w:r>
        <w:rPr>
          <w:noProof/>
        </w:rPr>
        <w:tab/>
        <w:t>14</w:t>
      </w:r>
    </w:p>
    <w:p w14:paraId="67E39069" w14:textId="77777777" w:rsidR="00B22678" w:rsidRDefault="00B22678">
      <w:pPr>
        <w:pStyle w:val="Index1"/>
        <w:tabs>
          <w:tab w:val="right" w:leader="dot" w:pos="4310"/>
        </w:tabs>
        <w:rPr>
          <w:noProof/>
        </w:rPr>
      </w:pPr>
      <w:r w:rsidRPr="00443991">
        <w:rPr>
          <w:rFonts w:eastAsia="Times New Roman"/>
          <w:noProof/>
        </w:rPr>
        <w:t>certificates, hop inspection</w:t>
      </w:r>
      <w:r>
        <w:rPr>
          <w:noProof/>
        </w:rPr>
        <w:tab/>
        <w:t>34</w:t>
      </w:r>
    </w:p>
    <w:p w14:paraId="2027EE61" w14:textId="77777777" w:rsidR="00B22678" w:rsidRDefault="00B22678">
      <w:pPr>
        <w:pStyle w:val="Index1"/>
        <w:tabs>
          <w:tab w:val="right" w:leader="dot" w:pos="4310"/>
        </w:tabs>
        <w:rPr>
          <w:noProof/>
        </w:rPr>
      </w:pPr>
      <w:r w:rsidRPr="00443991">
        <w:rPr>
          <w:rFonts w:eastAsia="Times New Roman"/>
          <w:noProof/>
        </w:rPr>
        <w:t>certification organic food, federal</w:t>
      </w:r>
      <w:r>
        <w:rPr>
          <w:noProof/>
        </w:rPr>
        <w:tab/>
        <w:t>21</w:t>
      </w:r>
    </w:p>
    <w:p w14:paraId="36F0B7BC" w14:textId="77777777" w:rsidR="00B22678" w:rsidRDefault="00B22678">
      <w:pPr>
        <w:pStyle w:val="Index1"/>
        <w:tabs>
          <w:tab w:val="right" w:leader="dot" w:pos="4310"/>
        </w:tabs>
        <w:rPr>
          <w:noProof/>
        </w:rPr>
      </w:pPr>
      <w:r w:rsidRPr="00443991">
        <w:rPr>
          <w:rFonts w:eastAsia="Times New Roman"/>
          <w:noProof/>
        </w:rPr>
        <w:t>certification records</w:t>
      </w:r>
      <w:r>
        <w:rPr>
          <w:noProof/>
        </w:rPr>
        <w:tab/>
        <w:t>22</w:t>
      </w:r>
    </w:p>
    <w:p w14:paraId="4BC57F7D" w14:textId="77777777" w:rsidR="00B22678" w:rsidRDefault="00B22678">
      <w:pPr>
        <w:pStyle w:val="Index1"/>
        <w:tabs>
          <w:tab w:val="right" w:leader="dot" w:pos="4310"/>
        </w:tabs>
        <w:rPr>
          <w:noProof/>
        </w:rPr>
      </w:pPr>
      <w:r w:rsidRPr="00443991">
        <w:rPr>
          <w:rFonts w:eastAsia="Times New Roman"/>
          <w:noProof/>
        </w:rPr>
        <w:t>commodity commissions</w:t>
      </w:r>
    </w:p>
    <w:p w14:paraId="72B8B03B" w14:textId="77777777" w:rsidR="00B22678" w:rsidRDefault="00B22678">
      <w:pPr>
        <w:pStyle w:val="Index2"/>
        <w:tabs>
          <w:tab w:val="right" w:leader="dot" w:pos="4310"/>
        </w:tabs>
        <w:rPr>
          <w:noProof/>
        </w:rPr>
      </w:pPr>
      <w:r w:rsidRPr="00443991">
        <w:rPr>
          <w:rFonts w:eastAsia="Times New Roman"/>
          <w:noProof/>
        </w:rPr>
        <w:t>budgets</w:t>
      </w:r>
      <w:r>
        <w:rPr>
          <w:noProof/>
        </w:rPr>
        <w:tab/>
        <w:t>8</w:t>
      </w:r>
    </w:p>
    <w:p w14:paraId="324DAEC3" w14:textId="77777777" w:rsidR="00B22678" w:rsidRDefault="00B22678">
      <w:pPr>
        <w:pStyle w:val="Index2"/>
        <w:tabs>
          <w:tab w:val="right" w:leader="dot" w:pos="4310"/>
        </w:tabs>
        <w:rPr>
          <w:noProof/>
        </w:rPr>
      </w:pPr>
      <w:r w:rsidRPr="00443991">
        <w:rPr>
          <w:rFonts w:eastAsia="Times New Roman"/>
          <w:noProof/>
        </w:rPr>
        <w:t>nominations/elections/advisory votes/referendum ballots</w:t>
      </w:r>
      <w:r>
        <w:rPr>
          <w:noProof/>
        </w:rPr>
        <w:tab/>
        <w:t>7</w:t>
      </w:r>
    </w:p>
    <w:p w14:paraId="693634E5" w14:textId="77777777" w:rsidR="00B22678" w:rsidRDefault="00B22678">
      <w:pPr>
        <w:pStyle w:val="Index1"/>
        <w:tabs>
          <w:tab w:val="right" w:leader="dot" w:pos="4310"/>
        </w:tabs>
        <w:rPr>
          <w:noProof/>
        </w:rPr>
      </w:pPr>
      <w:r w:rsidRPr="00443991">
        <w:rPr>
          <w:bCs/>
          <w:noProof/>
        </w:rPr>
        <w:t>complaints</w:t>
      </w:r>
      <w:r>
        <w:rPr>
          <w:noProof/>
        </w:rPr>
        <w:tab/>
      </w:r>
      <w:r w:rsidRPr="00443991">
        <w:rPr>
          <w:bCs/>
          <w:i/>
          <w:noProof/>
        </w:rPr>
        <w:t>see SGGRRS</w:t>
      </w:r>
    </w:p>
    <w:p w14:paraId="5F982F06" w14:textId="77777777" w:rsidR="00B22678" w:rsidRDefault="00B22678">
      <w:pPr>
        <w:pStyle w:val="Index1"/>
        <w:tabs>
          <w:tab w:val="right" w:leader="dot" w:pos="4310"/>
        </w:tabs>
        <w:rPr>
          <w:noProof/>
        </w:rPr>
      </w:pPr>
      <w:r w:rsidRPr="00443991">
        <w:rPr>
          <w:rFonts w:eastAsia="Times New Roman"/>
          <w:noProof/>
        </w:rPr>
        <w:t>complaints - unfounded</w:t>
      </w:r>
      <w:r>
        <w:rPr>
          <w:noProof/>
        </w:rPr>
        <w:tab/>
        <w:t>24</w:t>
      </w:r>
    </w:p>
    <w:p w14:paraId="6C50E05B" w14:textId="77777777" w:rsidR="00B22678" w:rsidRDefault="00B22678">
      <w:pPr>
        <w:pStyle w:val="Index1"/>
        <w:tabs>
          <w:tab w:val="right" w:leader="dot" w:pos="4310"/>
        </w:tabs>
        <w:rPr>
          <w:noProof/>
        </w:rPr>
      </w:pPr>
      <w:r w:rsidRPr="00443991">
        <w:rPr>
          <w:rFonts w:eastAsia="Times New Roman"/>
          <w:noProof/>
        </w:rPr>
        <w:t>concentrated animal feeding operations (CAFO)</w:t>
      </w:r>
      <w:r>
        <w:rPr>
          <w:noProof/>
        </w:rPr>
        <w:tab/>
        <w:t>30</w:t>
      </w:r>
    </w:p>
    <w:p w14:paraId="75BBE177" w14:textId="77777777" w:rsidR="00B22678" w:rsidRDefault="00B22678">
      <w:pPr>
        <w:pStyle w:val="Index1"/>
        <w:tabs>
          <w:tab w:val="right" w:leader="dot" w:pos="4310"/>
        </w:tabs>
        <w:rPr>
          <w:noProof/>
        </w:rPr>
      </w:pPr>
      <w:r w:rsidRPr="00443991">
        <w:rPr>
          <w:bCs/>
          <w:noProof/>
        </w:rPr>
        <w:t>contracts</w:t>
      </w:r>
      <w:r>
        <w:rPr>
          <w:noProof/>
        </w:rPr>
        <w:tab/>
      </w:r>
      <w:r w:rsidRPr="00443991">
        <w:rPr>
          <w:bCs/>
          <w:i/>
          <w:noProof/>
        </w:rPr>
        <w:t>see SGGRRS</w:t>
      </w:r>
    </w:p>
    <w:p w14:paraId="43C58D56" w14:textId="77777777" w:rsidR="00B22678" w:rsidRDefault="00B22678">
      <w:pPr>
        <w:pStyle w:val="Index1"/>
        <w:tabs>
          <w:tab w:val="right" w:leader="dot" w:pos="4310"/>
        </w:tabs>
        <w:rPr>
          <w:noProof/>
        </w:rPr>
      </w:pPr>
      <w:r w:rsidRPr="00443991">
        <w:rPr>
          <w:rFonts w:eastAsia="Times New Roman"/>
          <w:noProof/>
        </w:rPr>
        <w:t>crop map - annual</w:t>
      </w:r>
      <w:r>
        <w:rPr>
          <w:noProof/>
        </w:rPr>
        <w:tab/>
        <w:t>19</w:t>
      </w:r>
    </w:p>
    <w:p w14:paraId="0CCC06D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D</w:t>
      </w:r>
    </w:p>
    <w:p w14:paraId="0A303856" w14:textId="77777777" w:rsidR="00B22678" w:rsidRDefault="00B22678">
      <w:pPr>
        <w:pStyle w:val="Index1"/>
        <w:tabs>
          <w:tab w:val="right" w:leader="dot" w:pos="4310"/>
        </w:tabs>
        <w:rPr>
          <w:noProof/>
        </w:rPr>
      </w:pPr>
      <w:r w:rsidRPr="00443991">
        <w:rPr>
          <w:rFonts w:eastAsia="Times New Roman"/>
          <w:noProof/>
        </w:rPr>
        <w:t>dairy and feed lot files</w:t>
      </w:r>
      <w:r>
        <w:rPr>
          <w:noProof/>
        </w:rPr>
        <w:tab/>
        <w:t>30</w:t>
      </w:r>
    </w:p>
    <w:p w14:paraId="76EDEBDE" w14:textId="77777777" w:rsidR="00B22678" w:rsidRDefault="00B22678">
      <w:pPr>
        <w:pStyle w:val="Index1"/>
        <w:tabs>
          <w:tab w:val="right" w:leader="dot" w:pos="4310"/>
        </w:tabs>
        <w:rPr>
          <w:noProof/>
        </w:rPr>
      </w:pPr>
      <w:r w:rsidRPr="00443991">
        <w:rPr>
          <w:rFonts w:eastAsia="Times New Roman"/>
          <w:noProof/>
        </w:rPr>
        <w:t>dairy producer submitted samples</w:t>
      </w:r>
      <w:r>
        <w:rPr>
          <w:noProof/>
        </w:rPr>
        <w:tab/>
        <w:t>25</w:t>
      </w:r>
    </w:p>
    <w:p w14:paraId="207E9F6F" w14:textId="77777777" w:rsidR="00B22678" w:rsidRDefault="00B22678">
      <w:pPr>
        <w:pStyle w:val="Index1"/>
        <w:tabs>
          <w:tab w:val="right" w:leader="dot" w:pos="4310"/>
        </w:tabs>
        <w:rPr>
          <w:noProof/>
        </w:rPr>
      </w:pPr>
      <w:r w:rsidRPr="00443991">
        <w:rPr>
          <w:rFonts w:eastAsia="Times New Roman"/>
          <w:noProof/>
        </w:rPr>
        <w:t>disease report</w:t>
      </w:r>
      <w:r>
        <w:rPr>
          <w:noProof/>
        </w:rPr>
        <w:tab/>
        <w:t>13</w:t>
      </w:r>
    </w:p>
    <w:p w14:paraId="34B71B80"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E</w:t>
      </w:r>
    </w:p>
    <w:p w14:paraId="6FA6BD7C" w14:textId="77777777" w:rsidR="00B22678" w:rsidRDefault="00B22678">
      <w:pPr>
        <w:pStyle w:val="Index1"/>
        <w:tabs>
          <w:tab w:val="right" w:leader="dot" w:pos="4310"/>
        </w:tabs>
        <w:rPr>
          <w:noProof/>
        </w:rPr>
      </w:pPr>
      <w:r w:rsidRPr="00443991">
        <w:rPr>
          <w:rFonts w:eastAsia="Times New Roman"/>
          <w:noProof/>
        </w:rPr>
        <w:t>emergency food assistance</w:t>
      </w:r>
      <w:r>
        <w:rPr>
          <w:noProof/>
        </w:rPr>
        <w:tab/>
        <w:t>20</w:t>
      </w:r>
    </w:p>
    <w:p w14:paraId="6AC042E4" w14:textId="77777777" w:rsidR="00B22678" w:rsidRDefault="00B22678">
      <w:pPr>
        <w:pStyle w:val="Index1"/>
        <w:tabs>
          <w:tab w:val="right" w:leader="dot" w:pos="4310"/>
        </w:tabs>
        <w:rPr>
          <w:noProof/>
        </w:rPr>
      </w:pPr>
      <w:r w:rsidRPr="00443991">
        <w:rPr>
          <w:rFonts w:eastAsia="Times New Roman"/>
          <w:noProof/>
        </w:rPr>
        <w:t>export statistics</w:t>
      </w:r>
      <w:r>
        <w:rPr>
          <w:noProof/>
        </w:rPr>
        <w:tab/>
        <w:t>14</w:t>
      </w:r>
    </w:p>
    <w:p w14:paraId="6CD326FA"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F</w:t>
      </w:r>
    </w:p>
    <w:p w14:paraId="7B8B3236" w14:textId="77777777" w:rsidR="00B22678" w:rsidRDefault="00B22678">
      <w:pPr>
        <w:pStyle w:val="Index1"/>
        <w:tabs>
          <w:tab w:val="right" w:leader="dot" w:pos="4310"/>
        </w:tabs>
        <w:rPr>
          <w:noProof/>
        </w:rPr>
      </w:pPr>
      <w:r w:rsidRPr="00443991">
        <w:rPr>
          <w:bCs/>
          <w:noProof/>
        </w:rPr>
        <w:t>facilities</w:t>
      </w:r>
      <w:r>
        <w:rPr>
          <w:noProof/>
        </w:rPr>
        <w:tab/>
      </w:r>
      <w:r w:rsidRPr="00443991">
        <w:rPr>
          <w:bCs/>
          <w:i/>
          <w:noProof/>
        </w:rPr>
        <w:t>see SGGRRS</w:t>
      </w:r>
    </w:p>
    <w:p w14:paraId="26124950" w14:textId="77777777" w:rsidR="00B22678" w:rsidRDefault="00B22678">
      <w:pPr>
        <w:pStyle w:val="Index1"/>
        <w:tabs>
          <w:tab w:val="right" w:leader="dot" w:pos="4310"/>
        </w:tabs>
        <w:rPr>
          <w:noProof/>
        </w:rPr>
      </w:pPr>
      <w:r w:rsidRPr="00443991">
        <w:rPr>
          <w:rFonts w:eastAsia="Times New Roman"/>
          <w:noProof/>
        </w:rPr>
        <w:t>fairs</w:t>
      </w:r>
      <w:r>
        <w:rPr>
          <w:noProof/>
        </w:rPr>
        <w:tab/>
        <w:t>8</w:t>
      </w:r>
    </w:p>
    <w:p w14:paraId="26935A1B" w14:textId="77777777" w:rsidR="00B22678" w:rsidRDefault="00B22678">
      <w:pPr>
        <w:pStyle w:val="Index1"/>
        <w:tabs>
          <w:tab w:val="right" w:leader="dot" w:pos="4310"/>
        </w:tabs>
        <w:rPr>
          <w:noProof/>
        </w:rPr>
      </w:pPr>
      <w:r w:rsidRPr="00443991">
        <w:rPr>
          <w:rFonts w:eastAsia="Times New Roman"/>
          <w:noProof/>
        </w:rPr>
        <w:t>field inspection activity</w:t>
      </w:r>
      <w:r>
        <w:rPr>
          <w:noProof/>
        </w:rPr>
        <w:tab/>
        <w:t>10</w:t>
      </w:r>
    </w:p>
    <w:p w14:paraId="7DF481B1" w14:textId="77777777" w:rsidR="00B22678" w:rsidRDefault="00B22678">
      <w:pPr>
        <w:pStyle w:val="Index1"/>
        <w:tabs>
          <w:tab w:val="right" w:leader="dot" w:pos="4310"/>
        </w:tabs>
        <w:rPr>
          <w:noProof/>
        </w:rPr>
      </w:pPr>
      <w:r w:rsidRPr="00443991">
        <w:rPr>
          <w:bCs/>
          <w:noProof/>
        </w:rPr>
        <w:t>financial reports</w:t>
      </w:r>
      <w:r>
        <w:rPr>
          <w:noProof/>
        </w:rPr>
        <w:tab/>
      </w:r>
      <w:r w:rsidRPr="00443991">
        <w:rPr>
          <w:bCs/>
          <w:i/>
          <w:noProof/>
        </w:rPr>
        <w:t>see SGGRRS</w:t>
      </w:r>
    </w:p>
    <w:p w14:paraId="282052DF" w14:textId="77777777" w:rsidR="00B22678" w:rsidRDefault="00B22678">
      <w:pPr>
        <w:pStyle w:val="Index1"/>
        <w:tabs>
          <w:tab w:val="right" w:leader="dot" w:pos="4310"/>
        </w:tabs>
        <w:rPr>
          <w:noProof/>
        </w:rPr>
      </w:pPr>
      <w:r w:rsidRPr="00443991">
        <w:rPr>
          <w:bCs/>
          <w:noProof/>
        </w:rPr>
        <w:t>fleet</w:t>
      </w:r>
      <w:r>
        <w:rPr>
          <w:noProof/>
        </w:rPr>
        <w:tab/>
      </w:r>
      <w:r w:rsidRPr="00443991">
        <w:rPr>
          <w:bCs/>
          <w:i/>
          <w:noProof/>
        </w:rPr>
        <w:t>see SGGRRS</w:t>
      </w:r>
    </w:p>
    <w:p w14:paraId="7B17FA51"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G</w:t>
      </w:r>
    </w:p>
    <w:p w14:paraId="61EAF64D" w14:textId="77777777" w:rsidR="00B22678" w:rsidRDefault="00B22678">
      <w:pPr>
        <w:pStyle w:val="Index1"/>
        <w:tabs>
          <w:tab w:val="right" w:leader="dot" w:pos="4310"/>
        </w:tabs>
        <w:rPr>
          <w:noProof/>
        </w:rPr>
      </w:pPr>
      <w:r w:rsidRPr="00443991">
        <w:rPr>
          <w:rFonts w:eastAsia="Times New Roman"/>
          <w:noProof/>
        </w:rPr>
        <w:t>gift package authorization</w:t>
      </w:r>
      <w:r>
        <w:rPr>
          <w:noProof/>
        </w:rPr>
        <w:tab/>
        <w:t>15</w:t>
      </w:r>
    </w:p>
    <w:p w14:paraId="0DF7D200" w14:textId="77777777" w:rsidR="00B22678" w:rsidRDefault="00B22678">
      <w:pPr>
        <w:pStyle w:val="Index1"/>
        <w:tabs>
          <w:tab w:val="right" w:leader="dot" w:pos="4310"/>
        </w:tabs>
        <w:rPr>
          <w:noProof/>
        </w:rPr>
      </w:pPr>
      <w:r w:rsidRPr="00443991">
        <w:rPr>
          <w:rFonts w:eastAsia="Times New Roman"/>
          <w:noProof/>
        </w:rPr>
        <w:t>grain inspection records</w:t>
      </w:r>
      <w:r>
        <w:rPr>
          <w:noProof/>
        </w:rPr>
        <w:tab/>
        <w:t>15</w:t>
      </w:r>
    </w:p>
    <w:p w14:paraId="773FFE4C" w14:textId="77777777" w:rsidR="00B22678" w:rsidRDefault="00B22678">
      <w:pPr>
        <w:pStyle w:val="Index1"/>
        <w:tabs>
          <w:tab w:val="right" w:leader="dot" w:pos="4310"/>
        </w:tabs>
        <w:rPr>
          <w:noProof/>
        </w:rPr>
      </w:pPr>
      <w:r w:rsidRPr="00443991">
        <w:rPr>
          <w:bCs/>
          <w:noProof/>
        </w:rPr>
        <w:t>grants</w:t>
      </w:r>
      <w:r>
        <w:rPr>
          <w:noProof/>
        </w:rPr>
        <w:tab/>
      </w:r>
      <w:r w:rsidRPr="00443991">
        <w:rPr>
          <w:bCs/>
          <w:i/>
          <w:noProof/>
        </w:rPr>
        <w:t>see SGGRRS</w:t>
      </w:r>
    </w:p>
    <w:p w14:paraId="6D0BA191" w14:textId="77777777" w:rsidR="00B22678" w:rsidRDefault="00B22678">
      <w:pPr>
        <w:pStyle w:val="Index1"/>
        <w:tabs>
          <w:tab w:val="right" w:leader="dot" w:pos="4310"/>
        </w:tabs>
        <w:rPr>
          <w:noProof/>
        </w:rPr>
      </w:pPr>
      <w:r w:rsidRPr="00443991">
        <w:rPr>
          <w:bCs/>
          <w:noProof/>
        </w:rPr>
        <w:t>grievances</w:t>
      </w:r>
      <w:r>
        <w:rPr>
          <w:noProof/>
        </w:rPr>
        <w:tab/>
      </w:r>
      <w:r w:rsidRPr="00443991">
        <w:rPr>
          <w:bCs/>
          <w:i/>
          <w:noProof/>
        </w:rPr>
        <w:t>see SGGRRS</w:t>
      </w:r>
    </w:p>
    <w:p w14:paraId="72423088" w14:textId="77777777" w:rsidR="00B22678" w:rsidRDefault="00B22678">
      <w:pPr>
        <w:pStyle w:val="Index1"/>
        <w:tabs>
          <w:tab w:val="right" w:leader="dot" w:pos="4310"/>
        </w:tabs>
        <w:rPr>
          <w:noProof/>
        </w:rPr>
      </w:pPr>
      <w:r w:rsidRPr="00443991">
        <w:rPr>
          <w:rFonts w:eastAsia="Times New Roman"/>
          <w:noProof/>
        </w:rPr>
        <w:t>groundwater pollution prevention</w:t>
      </w:r>
      <w:r>
        <w:rPr>
          <w:noProof/>
        </w:rPr>
        <w:tab/>
        <w:t>18</w:t>
      </w:r>
    </w:p>
    <w:p w14:paraId="704CD128"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H</w:t>
      </w:r>
    </w:p>
    <w:p w14:paraId="4E00E032" w14:textId="77777777" w:rsidR="00B22678" w:rsidRDefault="00B22678">
      <w:pPr>
        <w:pStyle w:val="Index1"/>
        <w:tabs>
          <w:tab w:val="right" w:leader="dot" w:pos="4310"/>
        </w:tabs>
        <w:rPr>
          <w:noProof/>
        </w:rPr>
      </w:pPr>
      <w:r w:rsidRPr="00443991">
        <w:rPr>
          <w:rFonts w:eastAsia="Times New Roman"/>
          <w:noProof/>
        </w:rPr>
        <w:t>hop inspection certificates</w:t>
      </w:r>
      <w:r>
        <w:rPr>
          <w:noProof/>
        </w:rPr>
        <w:tab/>
        <w:t>34</w:t>
      </w:r>
    </w:p>
    <w:p w14:paraId="12A5B0F7" w14:textId="77777777" w:rsidR="00B22678" w:rsidRDefault="00B22678">
      <w:pPr>
        <w:pStyle w:val="Index1"/>
        <w:tabs>
          <w:tab w:val="right" w:leader="dot" w:pos="4310"/>
        </w:tabs>
        <w:rPr>
          <w:noProof/>
        </w:rPr>
      </w:pPr>
      <w:r w:rsidRPr="00443991">
        <w:rPr>
          <w:rFonts w:eastAsia="Times New Roman"/>
          <w:noProof/>
        </w:rPr>
        <w:t>horse identification certificates</w:t>
      </w:r>
      <w:r>
        <w:rPr>
          <w:noProof/>
        </w:rPr>
        <w:tab/>
        <w:t>10</w:t>
      </w:r>
    </w:p>
    <w:p w14:paraId="79829C30" w14:textId="77777777" w:rsidR="00B22678" w:rsidRDefault="00B22678">
      <w:pPr>
        <w:pStyle w:val="Index1"/>
        <w:tabs>
          <w:tab w:val="right" w:leader="dot" w:pos="4310"/>
        </w:tabs>
        <w:rPr>
          <w:noProof/>
        </w:rPr>
      </w:pPr>
      <w:r w:rsidRPr="00443991">
        <w:rPr>
          <w:bCs/>
          <w:noProof/>
        </w:rPr>
        <w:t>human resources</w:t>
      </w:r>
      <w:r>
        <w:rPr>
          <w:noProof/>
        </w:rPr>
        <w:tab/>
      </w:r>
      <w:r w:rsidRPr="00443991">
        <w:rPr>
          <w:bCs/>
          <w:i/>
          <w:noProof/>
        </w:rPr>
        <w:t>see SGGRRS</w:t>
      </w:r>
    </w:p>
    <w:p w14:paraId="22AEE0F0"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I</w:t>
      </w:r>
    </w:p>
    <w:p w14:paraId="29F828A3" w14:textId="77777777" w:rsidR="00B22678" w:rsidRDefault="00B22678">
      <w:pPr>
        <w:pStyle w:val="Index1"/>
        <w:tabs>
          <w:tab w:val="right" w:leader="dot" w:pos="4310"/>
        </w:tabs>
        <w:rPr>
          <w:noProof/>
        </w:rPr>
      </w:pPr>
      <w:r w:rsidRPr="00443991">
        <w:rPr>
          <w:bCs/>
          <w:noProof/>
        </w:rPr>
        <w:t>information systems</w:t>
      </w:r>
      <w:r>
        <w:rPr>
          <w:noProof/>
        </w:rPr>
        <w:tab/>
      </w:r>
      <w:r w:rsidRPr="00443991">
        <w:rPr>
          <w:bCs/>
          <w:i/>
          <w:noProof/>
        </w:rPr>
        <w:t>see SGGRRS</w:t>
      </w:r>
    </w:p>
    <w:p w14:paraId="303BB9B3" w14:textId="77777777" w:rsidR="00B22678" w:rsidRDefault="00B22678">
      <w:pPr>
        <w:pStyle w:val="Index1"/>
        <w:tabs>
          <w:tab w:val="right" w:leader="dot" w:pos="4310"/>
        </w:tabs>
        <w:rPr>
          <w:noProof/>
        </w:rPr>
      </w:pPr>
      <w:r w:rsidRPr="00443991">
        <w:rPr>
          <w:rFonts w:eastAsia="Times New Roman"/>
          <w:noProof/>
        </w:rPr>
        <w:t>inspection records</w:t>
      </w:r>
      <w:r>
        <w:rPr>
          <w:noProof/>
        </w:rPr>
        <w:tab/>
        <w:t>23</w:t>
      </w:r>
    </w:p>
    <w:p w14:paraId="7E4FE29D" w14:textId="77777777" w:rsidR="00B22678" w:rsidRDefault="00B22678">
      <w:pPr>
        <w:pStyle w:val="Index1"/>
        <w:tabs>
          <w:tab w:val="right" w:leader="dot" w:pos="4310"/>
        </w:tabs>
        <w:rPr>
          <w:noProof/>
        </w:rPr>
      </w:pPr>
      <w:r w:rsidRPr="00443991">
        <w:rPr>
          <w:rFonts w:eastAsia="Times New Roman"/>
          <w:noProof/>
        </w:rPr>
        <w:t>investigation records</w:t>
      </w:r>
      <w:r>
        <w:rPr>
          <w:noProof/>
        </w:rPr>
        <w:tab/>
        <w:t>24</w:t>
      </w:r>
    </w:p>
    <w:p w14:paraId="59B59207"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25AFED16" w14:textId="77777777" w:rsidR="00B22678" w:rsidRDefault="00B22678">
      <w:pPr>
        <w:pStyle w:val="Index1"/>
        <w:tabs>
          <w:tab w:val="right" w:leader="dot" w:pos="4310"/>
        </w:tabs>
        <w:rPr>
          <w:noProof/>
        </w:rPr>
      </w:pPr>
      <w:r w:rsidRPr="00443991">
        <w:rPr>
          <w:rFonts w:eastAsia="Times New Roman"/>
          <w:noProof/>
        </w:rPr>
        <w:t>laboratory service records - general</w:t>
      </w:r>
      <w:r>
        <w:rPr>
          <w:noProof/>
        </w:rPr>
        <w:tab/>
        <w:t>26</w:t>
      </w:r>
    </w:p>
    <w:p w14:paraId="692736F6" w14:textId="77777777" w:rsidR="00B22678" w:rsidRDefault="00B22678">
      <w:pPr>
        <w:pStyle w:val="Index1"/>
        <w:tabs>
          <w:tab w:val="right" w:leader="dot" w:pos="4310"/>
        </w:tabs>
        <w:rPr>
          <w:noProof/>
        </w:rPr>
      </w:pPr>
      <w:r w:rsidRPr="00443991">
        <w:rPr>
          <w:bCs/>
          <w:noProof/>
        </w:rPr>
        <w:t>leases</w:t>
      </w:r>
      <w:r>
        <w:rPr>
          <w:noProof/>
        </w:rPr>
        <w:tab/>
      </w:r>
      <w:r w:rsidRPr="00443991">
        <w:rPr>
          <w:bCs/>
          <w:i/>
          <w:noProof/>
        </w:rPr>
        <w:t>see SGGRRS</w:t>
      </w:r>
    </w:p>
    <w:p w14:paraId="207470A2" w14:textId="77777777" w:rsidR="00B22678" w:rsidRDefault="00B22678">
      <w:pPr>
        <w:pStyle w:val="Index1"/>
        <w:tabs>
          <w:tab w:val="right" w:leader="dot" w:pos="4310"/>
        </w:tabs>
        <w:rPr>
          <w:noProof/>
        </w:rPr>
      </w:pPr>
      <w:r w:rsidRPr="00443991">
        <w:rPr>
          <w:bCs/>
          <w:noProof/>
        </w:rPr>
        <w:t>leave</w:t>
      </w:r>
      <w:r>
        <w:rPr>
          <w:noProof/>
        </w:rPr>
        <w:tab/>
      </w:r>
      <w:r w:rsidRPr="00443991">
        <w:rPr>
          <w:bCs/>
          <w:i/>
          <w:noProof/>
        </w:rPr>
        <w:t>see SGGRRS</w:t>
      </w:r>
    </w:p>
    <w:p w14:paraId="2E11B498" w14:textId="77777777" w:rsidR="00B22678" w:rsidRDefault="00B22678">
      <w:pPr>
        <w:pStyle w:val="Index1"/>
        <w:tabs>
          <w:tab w:val="right" w:leader="dot" w:pos="4310"/>
        </w:tabs>
        <w:rPr>
          <w:noProof/>
        </w:rPr>
      </w:pPr>
      <w:r w:rsidRPr="00443991">
        <w:rPr>
          <w:rFonts w:eastAsia="Times New Roman"/>
          <w:noProof/>
        </w:rPr>
        <w:t>license and permit applications and renewals</w:t>
      </w:r>
      <w:r>
        <w:rPr>
          <w:noProof/>
        </w:rPr>
        <w:tab/>
        <w:t>27</w:t>
      </w:r>
    </w:p>
    <w:p w14:paraId="7849F877" w14:textId="77777777" w:rsidR="00B22678" w:rsidRDefault="00B22678">
      <w:pPr>
        <w:pStyle w:val="Index1"/>
        <w:tabs>
          <w:tab w:val="right" w:leader="dot" w:pos="4310"/>
        </w:tabs>
        <w:rPr>
          <w:noProof/>
        </w:rPr>
      </w:pPr>
      <w:r w:rsidRPr="00443991">
        <w:rPr>
          <w:rFonts w:eastAsia="Times New Roman"/>
          <w:noProof/>
        </w:rPr>
        <w:t>livestock brand files – proof of ownership</w:t>
      </w:r>
      <w:r>
        <w:rPr>
          <w:noProof/>
        </w:rPr>
        <w:tab/>
        <w:t>11</w:t>
      </w:r>
    </w:p>
    <w:p w14:paraId="48CDF7D9" w14:textId="77777777" w:rsidR="00B22678" w:rsidRDefault="00B22678">
      <w:pPr>
        <w:pStyle w:val="Index1"/>
        <w:tabs>
          <w:tab w:val="right" w:leader="dot" w:pos="4310"/>
        </w:tabs>
        <w:rPr>
          <w:noProof/>
        </w:rPr>
      </w:pPr>
      <w:r w:rsidRPr="00443991">
        <w:rPr>
          <w:rFonts w:eastAsia="Times New Roman"/>
          <w:noProof/>
        </w:rPr>
        <w:t>livestock, missing or stolen</w:t>
      </w:r>
      <w:r>
        <w:rPr>
          <w:noProof/>
        </w:rPr>
        <w:tab/>
        <w:t>11</w:t>
      </w:r>
    </w:p>
    <w:p w14:paraId="20AA1B2C"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M</w:t>
      </w:r>
    </w:p>
    <w:p w14:paraId="38E12A92" w14:textId="77777777" w:rsidR="00B22678" w:rsidRDefault="00B22678">
      <w:pPr>
        <w:pStyle w:val="Index1"/>
        <w:tabs>
          <w:tab w:val="right" w:leader="dot" w:pos="4310"/>
        </w:tabs>
        <w:rPr>
          <w:noProof/>
        </w:rPr>
      </w:pPr>
      <w:r w:rsidRPr="00443991">
        <w:rPr>
          <w:rFonts w:eastAsia="Times New Roman"/>
          <w:noProof/>
        </w:rPr>
        <w:t>marketing and business services</w:t>
      </w:r>
      <w:r>
        <w:rPr>
          <w:noProof/>
        </w:rPr>
        <w:tab/>
        <w:t>9</w:t>
      </w:r>
    </w:p>
    <w:p w14:paraId="312AF6BC" w14:textId="77777777" w:rsidR="00B22678" w:rsidRDefault="00B22678">
      <w:pPr>
        <w:pStyle w:val="Index1"/>
        <w:tabs>
          <w:tab w:val="right" w:leader="dot" w:pos="4310"/>
        </w:tabs>
        <w:rPr>
          <w:noProof/>
        </w:rPr>
      </w:pPr>
      <w:r w:rsidRPr="00443991">
        <w:rPr>
          <w:bCs/>
          <w:noProof/>
        </w:rPr>
        <w:t>meetings</w:t>
      </w:r>
      <w:r>
        <w:rPr>
          <w:noProof/>
        </w:rPr>
        <w:tab/>
      </w:r>
      <w:r w:rsidRPr="00443991">
        <w:rPr>
          <w:bCs/>
          <w:i/>
          <w:noProof/>
        </w:rPr>
        <w:t>see SGGRRS</w:t>
      </w:r>
    </w:p>
    <w:p w14:paraId="58486004" w14:textId="77777777" w:rsidR="00B22678" w:rsidRDefault="00B22678">
      <w:pPr>
        <w:pStyle w:val="Index1"/>
        <w:tabs>
          <w:tab w:val="right" w:leader="dot" w:pos="4310"/>
        </w:tabs>
        <w:rPr>
          <w:noProof/>
        </w:rPr>
      </w:pPr>
      <w:r w:rsidRPr="00443991">
        <w:rPr>
          <w:rFonts w:eastAsia="Times New Roman"/>
          <w:noProof/>
        </w:rPr>
        <w:t>missing and stolen livestock</w:t>
      </w:r>
      <w:r>
        <w:rPr>
          <w:noProof/>
        </w:rPr>
        <w:tab/>
        <w:t>11</w:t>
      </w:r>
    </w:p>
    <w:p w14:paraId="6B984B7F" w14:textId="77777777" w:rsidR="00B22678" w:rsidRDefault="00B22678">
      <w:pPr>
        <w:pStyle w:val="Index1"/>
        <w:tabs>
          <w:tab w:val="right" w:leader="dot" w:pos="4310"/>
        </w:tabs>
        <w:rPr>
          <w:noProof/>
        </w:rPr>
      </w:pPr>
      <w:r w:rsidRPr="00443991">
        <w:rPr>
          <w:bCs/>
          <w:noProof/>
        </w:rPr>
        <w:t>motor vehicles</w:t>
      </w:r>
      <w:r>
        <w:rPr>
          <w:noProof/>
        </w:rPr>
        <w:tab/>
      </w:r>
      <w:r w:rsidRPr="00443991">
        <w:rPr>
          <w:bCs/>
          <w:i/>
          <w:noProof/>
        </w:rPr>
        <w:t>see SGGRRS</w:t>
      </w:r>
    </w:p>
    <w:p w14:paraId="4C95435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N</w:t>
      </w:r>
    </w:p>
    <w:p w14:paraId="15464D49" w14:textId="77777777" w:rsidR="00B22678" w:rsidRDefault="00B22678">
      <w:pPr>
        <w:pStyle w:val="Index1"/>
        <w:tabs>
          <w:tab w:val="right" w:leader="dot" w:pos="4310"/>
        </w:tabs>
        <w:rPr>
          <w:noProof/>
        </w:rPr>
      </w:pPr>
      <w:r w:rsidRPr="00443991">
        <w:rPr>
          <w:rFonts w:eastAsia="Times New Roman"/>
          <w:noProof/>
        </w:rPr>
        <w:t>natural resources assessment section files</w:t>
      </w:r>
      <w:r>
        <w:rPr>
          <w:noProof/>
        </w:rPr>
        <w:tab/>
        <w:t>18</w:t>
      </w:r>
    </w:p>
    <w:p w14:paraId="450F9EB8" w14:textId="77777777" w:rsidR="00B22678" w:rsidRDefault="00B22678">
      <w:pPr>
        <w:pStyle w:val="Index1"/>
        <w:tabs>
          <w:tab w:val="right" w:leader="dot" w:pos="4310"/>
        </w:tabs>
        <w:rPr>
          <w:noProof/>
        </w:rPr>
      </w:pPr>
      <w:r w:rsidRPr="00443991">
        <w:rPr>
          <w:rFonts w:eastAsia="Times New Roman"/>
          <w:noProof/>
        </w:rPr>
        <w:t>notices or orders, non adjudicated</w:t>
      </w:r>
      <w:r>
        <w:rPr>
          <w:noProof/>
        </w:rPr>
        <w:tab/>
        <w:t>6</w:t>
      </w:r>
    </w:p>
    <w:p w14:paraId="0348D157"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O</w:t>
      </w:r>
    </w:p>
    <w:p w14:paraId="1B939794" w14:textId="77777777" w:rsidR="00B22678" w:rsidRDefault="00B22678">
      <w:pPr>
        <w:pStyle w:val="Index1"/>
        <w:tabs>
          <w:tab w:val="right" w:leader="dot" w:pos="4310"/>
        </w:tabs>
        <w:rPr>
          <w:noProof/>
        </w:rPr>
      </w:pPr>
      <w:r w:rsidRPr="00443991">
        <w:rPr>
          <w:rFonts w:eastAsia="Times New Roman"/>
          <w:noProof/>
        </w:rPr>
        <w:t>organic food, federal certification</w:t>
      </w:r>
      <w:r>
        <w:rPr>
          <w:noProof/>
        </w:rPr>
        <w:tab/>
        <w:t>21</w:t>
      </w:r>
    </w:p>
    <w:p w14:paraId="082AB940" w14:textId="77777777" w:rsidR="00B22678" w:rsidRDefault="00B22678">
      <w:pPr>
        <w:pStyle w:val="Index1"/>
        <w:tabs>
          <w:tab w:val="right" w:leader="dot" w:pos="4310"/>
        </w:tabs>
        <w:rPr>
          <w:noProof/>
        </w:rPr>
      </w:pPr>
      <w:r w:rsidRPr="00443991">
        <w:rPr>
          <w:rFonts w:eastAsia="Times New Roman"/>
          <w:noProof/>
        </w:rPr>
        <w:t>organization for economic cooperation and development (OECD)</w:t>
      </w:r>
      <w:r>
        <w:rPr>
          <w:noProof/>
        </w:rPr>
        <w:tab/>
        <w:t>16</w:t>
      </w:r>
    </w:p>
    <w:p w14:paraId="6A11845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P</w:t>
      </w:r>
    </w:p>
    <w:p w14:paraId="3D100C39" w14:textId="77777777" w:rsidR="00B22678" w:rsidRDefault="00B22678">
      <w:pPr>
        <w:pStyle w:val="Index1"/>
        <w:tabs>
          <w:tab w:val="right" w:leader="dot" w:pos="4310"/>
        </w:tabs>
        <w:rPr>
          <w:noProof/>
        </w:rPr>
      </w:pPr>
      <w:r w:rsidRPr="00443991">
        <w:rPr>
          <w:bCs/>
          <w:noProof/>
        </w:rPr>
        <w:t>payroll</w:t>
      </w:r>
      <w:r>
        <w:rPr>
          <w:noProof/>
        </w:rPr>
        <w:tab/>
      </w:r>
      <w:r w:rsidRPr="00443991">
        <w:rPr>
          <w:bCs/>
          <w:i/>
          <w:noProof/>
        </w:rPr>
        <w:t>see SGGRRS</w:t>
      </w:r>
    </w:p>
    <w:p w14:paraId="2BB1CD23" w14:textId="77777777" w:rsidR="00B22678" w:rsidRDefault="00B22678">
      <w:pPr>
        <w:pStyle w:val="Index1"/>
        <w:tabs>
          <w:tab w:val="right" w:leader="dot" w:pos="4310"/>
        </w:tabs>
        <w:rPr>
          <w:noProof/>
        </w:rPr>
      </w:pPr>
      <w:r w:rsidRPr="00443991">
        <w:rPr>
          <w:bCs/>
          <w:noProof/>
        </w:rPr>
        <w:t>personnel</w:t>
      </w:r>
      <w:r>
        <w:rPr>
          <w:noProof/>
        </w:rPr>
        <w:tab/>
      </w:r>
      <w:r w:rsidRPr="00443991">
        <w:rPr>
          <w:bCs/>
          <w:i/>
          <w:noProof/>
        </w:rPr>
        <w:t>see SGGRRS</w:t>
      </w:r>
    </w:p>
    <w:p w14:paraId="5F1776CE" w14:textId="77777777" w:rsidR="00B22678" w:rsidRDefault="00B22678">
      <w:pPr>
        <w:pStyle w:val="Index1"/>
        <w:tabs>
          <w:tab w:val="right" w:leader="dot" w:pos="4310"/>
        </w:tabs>
        <w:rPr>
          <w:noProof/>
        </w:rPr>
      </w:pPr>
      <w:r w:rsidRPr="00443991">
        <w:rPr>
          <w:rFonts w:eastAsia="Times New Roman"/>
          <w:noProof/>
        </w:rPr>
        <w:t>pest control and eradication final results and summaries</w:t>
      </w:r>
      <w:r>
        <w:rPr>
          <w:noProof/>
        </w:rPr>
        <w:tab/>
        <w:t>33</w:t>
      </w:r>
    </w:p>
    <w:p w14:paraId="2235946E" w14:textId="77777777" w:rsidR="00B22678" w:rsidRDefault="00B22678">
      <w:pPr>
        <w:pStyle w:val="Index1"/>
        <w:tabs>
          <w:tab w:val="right" w:leader="dot" w:pos="4310"/>
        </w:tabs>
        <w:rPr>
          <w:noProof/>
        </w:rPr>
      </w:pPr>
      <w:r w:rsidRPr="00443991">
        <w:rPr>
          <w:rFonts w:eastAsia="Times New Roman"/>
          <w:noProof/>
        </w:rPr>
        <w:t>pest control and eradication working files</w:t>
      </w:r>
      <w:r>
        <w:rPr>
          <w:noProof/>
        </w:rPr>
        <w:tab/>
        <w:t>32</w:t>
      </w:r>
    </w:p>
    <w:p w14:paraId="7C8C0065" w14:textId="77777777" w:rsidR="00B22678" w:rsidRDefault="00B22678">
      <w:pPr>
        <w:pStyle w:val="Index1"/>
        <w:tabs>
          <w:tab w:val="right" w:leader="dot" w:pos="4310"/>
        </w:tabs>
        <w:rPr>
          <w:noProof/>
        </w:rPr>
      </w:pPr>
      <w:r w:rsidRPr="00443991">
        <w:rPr>
          <w:bCs/>
          <w:noProof/>
        </w:rPr>
        <w:t>pest/pesticide license renewals</w:t>
      </w:r>
      <w:r>
        <w:rPr>
          <w:noProof/>
        </w:rPr>
        <w:tab/>
        <w:t>29</w:t>
      </w:r>
    </w:p>
    <w:p w14:paraId="21F82AFD" w14:textId="77777777" w:rsidR="00B22678" w:rsidRDefault="00B22678">
      <w:pPr>
        <w:pStyle w:val="Index1"/>
        <w:tabs>
          <w:tab w:val="right" w:leader="dot" w:pos="4310"/>
        </w:tabs>
        <w:rPr>
          <w:noProof/>
        </w:rPr>
      </w:pPr>
      <w:r w:rsidRPr="00443991">
        <w:rPr>
          <w:rFonts w:eastAsia="Times New Roman"/>
          <w:noProof/>
        </w:rPr>
        <w:t>pesticide and crop summaries</w:t>
      </w:r>
      <w:r>
        <w:rPr>
          <w:noProof/>
        </w:rPr>
        <w:tab/>
        <w:t>19</w:t>
      </w:r>
    </w:p>
    <w:p w14:paraId="4895EEF9" w14:textId="77777777" w:rsidR="00B22678" w:rsidRDefault="00B22678">
      <w:pPr>
        <w:pStyle w:val="Index1"/>
        <w:tabs>
          <w:tab w:val="right" w:leader="dot" w:pos="4310"/>
        </w:tabs>
        <w:rPr>
          <w:noProof/>
        </w:rPr>
      </w:pPr>
      <w:r w:rsidRPr="00443991">
        <w:rPr>
          <w:bCs/>
          <w:noProof/>
        </w:rPr>
        <w:t>pesticide licensing recertification course information</w:t>
      </w:r>
      <w:r>
        <w:rPr>
          <w:noProof/>
        </w:rPr>
        <w:tab/>
        <w:t>29</w:t>
      </w:r>
    </w:p>
    <w:p w14:paraId="3AFD8FBD" w14:textId="77777777" w:rsidR="00B22678" w:rsidRDefault="00B22678">
      <w:pPr>
        <w:pStyle w:val="Index1"/>
        <w:tabs>
          <w:tab w:val="right" w:leader="dot" w:pos="4310"/>
        </w:tabs>
        <w:rPr>
          <w:noProof/>
        </w:rPr>
      </w:pPr>
      <w:r w:rsidRPr="00443991">
        <w:rPr>
          <w:rFonts w:eastAsia="Times New Roman"/>
          <w:noProof/>
        </w:rPr>
        <w:t>pesticide sensitive individuals</w:t>
      </w:r>
      <w:r>
        <w:rPr>
          <w:noProof/>
        </w:rPr>
        <w:tab/>
        <w:t>30</w:t>
      </w:r>
    </w:p>
    <w:p w14:paraId="2C8011DD" w14:textId="77777777" w:rsidR="00B22678" w:rsidRDefault="00B22678">
      <w:pPr>
        <w:pStyle w:val="Index1"/>
        <w:tabs>
          <w:tab w:val="right" w:leader="dot" w:pos="4310"/>
        </w:tabs>
        <w:rPr>
          <w:noProof/>
        </w:rPr>
      </w:pPr>
      <w:r w:rsidRPr="00443991">
        <w:rPr>
          <w:rFonts w:eastAsia="Times New Roman"/>
          <w:noProof/>
        </w:rPr>
        <w:t>pesticide treatment</w:t>
      </w:r>
      <w:r>
        <w:rPr>
          <w:noProof/>
        </w:rPr>
        <w:tab/>
        <w:t>30</w:t>
      </w:r>
    </w:p>
    <w:p w14:paraId="483A1AB5" w14:textId="77777777" w:rsidR="00B22678" w:rsidRDefault="00B22678">
      <w:pPr>
        <w:pStyle w:val="Index1"/>
        <w:tabs>
          <w:tab w:val="right" w:leader="dot" w:pos="4310"/>
        </w:tabs>
        <w:rPr>
          <w:noProof/>
        </w:rPr>
      </w:pPr>
      <w:r w:rsidRPr="00443991">
        <w:rPr>
          <w:bCs/>
          <w:noProof/>
        </w:rPr>
        <w:t>planning</w:t>
      </w:r>
      <w:r>
        <w:rPr>
          <w:noProof/>
        </w:rPr>
        <w:tab/>
      </w:r>
      <w:r w:rsidRPr="00443991">
        <w:rPr>
          <w:bCs/>
          <w:i/>
          <w:noProof/>
        </w:rPr>
        <w:t>see SGGRRS</w:t>
      </w:r>
    </w:p>
    <w:p w14:paraId="781F8045" w14:textId="77777777" w:rsidR="00B22678" w:rsidRDefault="00B22678">
      <w:pPr>
        <w:pStyle w:val="Index1"/>
        <w:tabs>
          <w:tab w:val="right" w:leader="dot" w:pos="4310"/>
        </w:tabs>
        <w:rPr>
          <w:noProof/>
        </w:rPr>
      </w:pPr>
      <w:r w:rsidRPr="00443991">
        <w:rPr>
          <w:bCs/>
          <w:noProof/>
        </w:rPr>
        <w:t>plans (drawings)</w:t>
      </w:r>
      <w:r>
        <w:rPr>
          <w:noProof/>
        </w:rPr>
        <w:tab/>
      </w:r>
      <w:r w:rsidRPr="00443991">
        <w:rPr>
          <w:bCs/>
          <w:i/>
          <w:noProof/>
        </w:rPr>
        <w:t>see SGGRRS</w:t>
      </w:r>
    </w:p>
    <w:p w14:paraId="6B88D432" w14:textId="77777777" w:rsidR="00B22678" w:rsidRDefault="00B22678">
      <w:pPr>
        <w:pStyle w:val="Index1"/>
        <w:tabs>
          <w:tab w:val="right" w:leader="dot" w:pos="4310"/>
        </w:tabs>
        <w:rPr>
          <w:noProof/>
        </w:rPr>
      </w:pPr>
      <w:r w:rsidRPr="00443991">
        <w:rPr>
          <w:bCs/>
          <w:noProof/>
        </w:rPr>
        <w:t>policies</w:t>
      </w:r>
      <w:r>
        <w:rPr>
          <w:noProof/>
        </w:rPr>
        <w:tab/>
      </w:r>
      <w:r w:rsidRPr="00443991">
        <w:rPr>
          <w:bCs/>
          <w:i/>
          <w:noProof/>
        </w:rPr>
        <w:t>see SGGRRS</w:t>
      </w:r>
    </w:p>
    <w:p w14:paraId="7B416930" w14:textId="77777777" w:rsidR="00B22678" w:rsidRDefault="00B22678">
      <w:pPr>
        <w:pStyle w:val="Index1"/>
        <w:tabs>
          <w:tab w:val="right" w:leader="dot" w:pos="4310"/>
        </w:tabs>
        <w:rPr>
          <w:noProof/>
        </w:rPr>
      </w:pPr>
      <w:r w:rsidRPr="00443991">
        <w:rPr>
          <w:bCs/>
          <w:noProof/>
        </w:rPr>
        <w:t>procedures</w:t>
      </w:r>
      <w:r>
        <w:rPr>
          <w:noProof/>
        </w:rPr>
        <w:tab/>
      </w:r>
      <w:r w:rsidRPr="00443991">
        <w:rPr>
          <w:bCs/>
          <w:i/>
          <w:noProof/>
        </w:rPr>
        <w:t>see SGGRRS</w:t>
      </w:r>
    </w:p>
    <w:p w14:paraId="176D4D5A" w14:textId="77777777" w:rsidR="00B22678" w:rsidRDefault="00B22678">
      <w:pPr>
        <w:pStyle w:val="Index1"/>
        <w:tabs>
          <w:tab w:val="right" w:leader="dot" w:pos="4310"/>
        </w:tabs>
        <w:rPr>
          <w:noProof/>
        </w:rPr>
      </w:pPr>
      <w:r w:rsidRPr="00443991">
        <w:rPr>
          <w:bCs/>
          <w:noProof/>
        </w:rPr>
        <w:t>public disclosure</w:t>
      </w:r>
      <w:r>
        <w:rPr>
          <w:noProof/>
        </w:rPr>
        <w:tab/>
      </w:r>
      <w:r w:rsidRPr="00443991">
        <w:rPr>
          <w:bCs/>
          <w:i/>
          <w:noProof/>
        </w:rPr>
        <w:t>see SGGRRS</w:t>
      </w:r>
    </w:p>
    <w:p w14:paraId="573D335C" w14:textId="77777777" w:rsidR="00B22678" w:rsidRDefault="00B22678">
      <w:pPr>
        <w:pStyle w:val="Index1"/>
        <w:tabs>
          <w:tab w:val="right" w:leader="dot" w:pos="4310"/>
        </w:tabs>
        <w:rPr>
          <w:noProof/>
        </w:rPr>
      </w:pPr>
      <w:r w:rsidRPr="00443991">
        <w:rPr>
          <w:bCs/>
          <w:noProof/>
        </w:rPr>
        <w:t>public records requests</w:t>
      </w:r>
      <w:r>
        <w:rPr>
          <w:noProof/>
        </w:rPr>
        <w:tab/>
      </w:r>
      <w:r w:rsidRPr="00443991">
        <w:rPr>
          <w:bCs/>
          <w:i/>
          <w:noProof/>
        </w:rPr>
        <w:t>see SGGRRS</w:t>
      </w:r>
    </w:p>
    <w:p w14:paraId="61E83D11" w14:textId="77777777" w:rsidR="00B22678" w:rsidRDefault="00B22678">
      <w:pPr>
        <w:pStyle w:val="Index1"/>
        <w:tabs>
          <w:tab w:val="right" w:leader="dot" w:pos="4310"/>
        </w:tabs>
        <w:rPr>
          <w:noProof/>
        </w:rPr>
      </w:pPr>
      <w:r w:rsidRPr="00443991">
        <w:rPr>
          <w:bCs/>
          <w:noProof/>
        </w:rPr>
        <w:t>purchasing</w:t>
      </w:r>
      <w:r>
        <w:rPr>
          <w:noProof/>
        </w:rPr>
        <w:tab/>
      </w:r>
      <w:r w:rsidRPr="00443991">
        <w:rPr>
          <w:bCs/>
          <w:i/>
          <w:noProof/>
        </w:rPr>
        <w:t>see SGGRRS</w:t>
      </w:r>
    </w:p>
    <w:p w14:paraId="257B9D8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Q</w:t>
      </w:r>
    </w:p>
    <w:p w14:paraId="1258050A" w14:textId="77777777" w:rsidR="00B22678" w:rsidRDefault="00B22678">
      <w:pPr>
        <w:pStyle w:val="Index1"/>
        <w:tabs>
          <w:tab w:val="right" w:leader="dot" w:pos="4310"/>
        </w:tabs>
        <w:rPr>
          <w:noProof/>
        </w:rPr>
      </w:pPr>
      <w:r w:rsidRPr="00443991">
        <w:rPr>
          <w:rFonts w:eastAsia="Times New Roman"/>
          <w:noProof/>
        </w:rPr>
        <w:t>quarantine record</w:t>
      </w:r>
      <w:r>
        <w:rPr>
          <w:noProof/>
        </w:rPr>
        <w:tab/>
        <w:t>13</w:t>
      </w:r>
    </w:p>
    <w:p w14:paraId="55C609CD"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R</w:t>
      </w:r>
    </w:p>
    <w:p w14:paraId="2972EE04" w14:textId="77777777" w:rsidR="00B22678" w:rsidRDefault="00B22678">
      <w:pPr>
        <w:pStyle w:val="Index1"/>
        <w:tabs>
          <w:tab w:val="right" w:leader="dot" w:pos="4310"/>
        </w:tabs>
        <w:rPr>
          <w:noProof/>
        </w:rPr>
      </w:pPr>
      <w:r w:rsidRPr="00443991">
        <w:rPr>
          <w:rFonts w:eastAsia="Times New Roman"/>
          <w:noProof/>
        </w:rPr>
        <w:t>rail car number and seal condition</w:t>
      </w:r>
      <w:r>
        <w:rPr>
          <w:noProof/>
        </w:rPr>
        <w:tab/>
        <w:t>16</w:t>
      </w:r>
    </w:p>
    <w:p w14:paraId="3921E28D" w14:textId="77777777" w:rsidR="00B22678" w:rsidRDefault="00B22678">
      <w:pPr>
        <w:pStyle w:val="Index1"/>
        <w:tabs>
          <w:tab w:val="right" w:leader="dot" w:pos="4310"/>
        </w:tabs>
        <w:rPr>
          <w:noProof/>
        </w:rPr>
      </w:pPr>
      <w:r w:rsidRPr="00443991">
        <w:rPr>
          <w:bCs/>
          <w:noProof/>
        </w:rPr>
        <w:t>records management</w:t>
      </w:r>
      <w:r>
        <w:rPr>
          <w:noProof/>
        </w:rPr>
        <w:tab/>
      </w:r>
      <w:r w:rsidRPr="00443991">
        <w:rPr>
          <w:bCs/>
          <w:i/>
          <w:noProof/>
        </w:rPr>
        <w:t>see SGGRRS</w:t>
      </w:r>
    </w:p>
    <w:p w14:paraId="63FCFF8E" w14:textId="77777777" w:rsidR="00B22678" w:rsidRDefault="00B22678">
      <w:pPr>
        <w:pStyle w:val="Index1"/>
        <w:tabs>
          <w:tab w:val="right" w:leader="dot" w:pos="4310"/>
        </w:tabs>
        <w:rPr>
          <w:noProof/>
        </w:rPr>
      </w:pPr>
      <w:r w:rsidRPr="00443991">
        <w:rPr>
          <w:rFonts w:eastAsia="Times New Roman"/>
          <w:noProof/>
        </w:rPr>
        <w:t>registration/exemption from registration</w:t>
      </w:r>
      <w:r>
        <w:rPr>
          <w:noProof/>
        </w:rPr>
        <w:tab/>
        <w:t>28</w:t>
      </w:r>
    </w:p>
    <w:p w14:paraId="7BE4DD99"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S</w:t>
      </w:r>
    </w:p>
    <w:p w14:paraId="16162FD2" w14:textId="77777777" w:rsidR="00B22678" w:rsidRDefault="00B22678">
      <w:pPr>
        <w:pStyle w:val="Index1"/>
        <w:tabs>
          <w:tab w:val="right" w:leader="dot" w:pos="4310"/>
        </w:tabs>
        <w:rPr>
          <w:noProof/>
        </w:rPr>
      </w:pPr>
      <w:r w:rsidRPr="00443991">
        <w:rPr>
          <w:rFonts w:eastAsia="Times New Roman"/>
          <w:noProof/>
        </w:rPr>
        <w:t>sale records</w:t>
      </w:r>
      <w:r>
        <w:rPr>
          <w:noProof/>
        </w:rPr>
        <w:tab/>
        <w:t>12</w:t>
      </w:r>
    </w:p>
    <w:p w14:paraId="6C353ADE" w14:textId="77777777" w:rsidR="00B22678" w:rsidRDefault="00B22678">
      <w:pPr>
        <w:pStyle w:val="Index1"/>
        <w:tabs>
          <w:tab w:val="right" w:leader="dot" w:pos="4310"/>
        </w:tabs>
        <w:rPr>
          <w:noProof/>
        </w:rPr>
      </w:pPr>
      <w:r w:rsidRPr="00443991">
        <w:rPr>
          <w:rFonts w:eastAsia="Times New Roman"/>
          <w:noProof/>
        </w:rPr>
        <w:t>special grade authority</w:t>
      </w:r>
      <w:r>
        <w:rPr>
          <w:noProof/>
        </w:rPr>
        <w:tab/>
        <w:t>16</w:t>
      </w:r>
    </w:p>
    <w:p w14:paraId="51203D99"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T</w:t>
      </w:r>
    </w:p>
    <w:p w14:paraId="5CE80699" w14:textId="77777777" w:rsidR="00B22678" w:rsidRDefault="00B22678">
      <w:pPr>
        <w:pStyle w:val="Index1"/>
        <w:tabs>
          <w:tab w:val="right" w:leader="dot" w:pos="4310"/>
        </w:tabs>
        <w:rPr>
          <w:noProof/>
        </w:rPr>
      </w:pPr>
      <w:r w:rsidRPr="00443991">
        <w:rPr>
          <w:bCs/>
          <w:noProof/>
        </w:rPr>
        <w:t>timesheets</w:t>
      </w:r>
      <w:r>
        <w:rPr>
          <w:noProof/>
        </w:rPr>
        <w:tab/>
      </w:r>
      <w:r w:rsidRPr="00443991">
        <w:rPr>
          <w:bCs/>
          <w:i/>
          <w:noProof/>
        </w:rPr>
        <w:t>see SGGRRS</w:t>
      </w:r>
    </w:p>
    <w:p w14:paraId="4C520AA0" w14:textId="77777777" w:rsidR="00B22678" w:rsidRDefault="00B22678">
      <w:pPr>
        <w:pStyle w:val="Index1"/>
        <w:tabs>
          <w:tab w:val="right" w:leader="dot" w:pos="4310"/>
        </w:tabs>
        <w:rPr>
          <w:noProof/>
        </w:rPr>
      </w:pPr>
      <w:r w:rsidRPr="00443991">
        <w:rPr>
          <w:bCs/>
          <w:noProof/>
        </w:rPr>
        <w:t>training</w:t>
      </w:r>
      <w:r>
        <w:rPr>
          <w:noProof/>
        </w:rPr>
        <w:tab/>
      </w:r>
      <w:r w:rsidRPr="00443991">
        <w:rPr>
          <w:bCs/>
          <w:i/>
          <w:noProof/>
        </w:rPr>
        <w:t>see SGGRRS</w:t>
      </w:r>
    </w:p>
    <w:p w14:paraId="026E7D50" w14:textId="77777777" w:rsidR="00B22678" w:rsidRDefault="00B22678">
      <w:pPr>
        <w:pStyle w:val="Index1"/>
        <w:tabs>
          <w:tab w:val="right" w:leader="dot" w:pos="4310"/>
        </w:tabs>
        <w:rPr>
          <w:noProof/>
        </w:rPr>
      </w:pPr>
      <w:r w:rsidRPr="00443991">
        <w:rPr>
          <w:bCs/>
          <w:noProof/>
        </w:rPr>
        <w:t>travel</w:t>
      </w:r>
      <w:r>
        <w:rPr>
          <w:noProof/>
        </w:rPr>
        <w:tab/>
      </w:r>
      <w:r w:rsidRPr="00443991">
        <w:rPr>
          <w:bCs/>
          <w:i/>
          <w:noProof/>
        </w:rPr>
        <w:t>see SGGRRS</w:t>
      </w:r>
    </w:p>
    <w:p w14:paraId="63CA09BA"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V</w:t>
      </w:r>
    </w:p>
    <w:p w14:paraId="58E41018" w14:textId="77777777" w:rsidR="00B22678" w:rsidRDefault="00B22678">
      <w:pPr>
        <w:pStyle w:val="Index1"/>
        <w:tabs>
          <w:tab w:val="right" w:leader="dot" w:pos="4310"/>
        </w:tabs>
        <w:rPr>
          <w:noProof/>
        </w:rPr>
      </w:pPr>
      <w:r w:rsidRPr="00443991">
        <w:rPr>
          <w:bCs/>
          <w:noProof/>
        </w:rPr>
        <w:t>vehicles</w:t>
      </w:r>
      <w:r>
        <w:rPr>
          <w:noProof/>
        </w:rPr>
        <w:tab/>
      </w:r>
      <w:r w:rsidRPr="00443991">
        <w:rPr>
          <w:bCs/>
          <w:i/>
          <w:noProof/>
        </w:rPr>
        <w:t>see SGGRRS</w:t>
      </w:r>
    </w:p>
    <w:p w14:paraId="404A4C4C"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W</w:t>
      </w:r>
    </w:p>
    <w:p w14:paraId="7D5DE8CE" w14:textId="77777777" w:rsidR="00B22678" w:rsidRDefault="00B22678">
      <w:pPr>
        <w:pStyle w:val="Index1"/>
        <w:tabs>
          <w:tab w:val="right" w:leader="dot" w:pos="4310"/>
        </w:tabs>
        <w:rPr>
          <w:noProof/>
        </w:rPr>
      </w:pPr>
      <w:r w:rsidRPr="00443991">
        <w:rPr>
          <w:rFonts w:eastAsia="Times New Roman"/>
          <w:noProof/>
        </w:rPr>
        <w:t>warehouse records</w:t>
      </w:r>
      <w:r>
        <w:rPr>
          <w:noProof/>
        </w:rPr>
        <w:tab/>
        <w:t>17</w:t>
      </w:r>
    </w:p>
    <w:p w14:paraId="16B927F1" w14:textId="77777777" w:rsidR="00B22678" w:rsidRDefault="00B22678">
      <w:pPr>
        <w:pStyle w:val="Index1"/>
        <w:tabs>
          <w:tab w:val="right" w:leader="dot" w:pos="4310"/>
        </w:tabs>
        <w:rPr>
          <w:noProof/>
        </w:rPr>
      </w:pPr>
      <w:r w:rsidRPr="00443991">
        <w:rPr>
          <w:rFonts w:eastAsia="Times New Roman"/>
          <w:noProof/>
        </w:rPr>
        <w:t>waste pesticide collection</w:t>
      </w:r>
      <w:r>
        <w:rPr>
          <w:noProof/>
        </w:rPr>
        <w:tab/>
        <w:t>31</w:t>
      </w:r>
    </w:p>
    <w:p w14:paraId="583DFAD4" w14:textId="77777777" w:rsidR="00B22678" w:rsidRDefault="00B22678">
      <w:pPr>
        <w:pStyle w:val="Index1"/>
        <w:tabs>
          <w:tab w:val="right" w:leader="dot" w:pos="4310"/>
        </w:tabs>
        <w:rPr>
          <w:noProof/>
        </w:rPr>
      </w:pPr>
      <w:r w:rsidRPr="00443991">
        <w:rPr>
          <w:rFonts w:eastAsia="Times New Roman"/>
          <w:noProof/>
        </w:rPr>
        <w:t>wetland pesticide treatments</w:t>
      </w:r>
      <w:r>
        <w:rPr>
          <w:noProof/>
        </w:rPr>
        <w:tab/>
        <w:t>31</w:t>
      </w:r>
    </w:p>
    <w:p w14:paraId="33535139" w14:textId="77777777" w:rsidR="00B22678" w:rsidRDefault="00B22678" w:rsidP="00954A50">
      <w:pPr>
        <w:pStyle w:val="BodyText2"/>
        <w:rPr>
          <w:noProof/>
          <w:color w:val="auto"/>
        </w:rPr>
        <w:sectPr w:rsidR="00B22678" w:rsidSect="00B22678">
          <w:type w:val="continuous"/>
          <w:pgSz w:w="15840" w:h="12240" w:orient="landscape" w:code="1"/>
          <w:pgMar w:top="1080" w:right="720" w:bottom="1080" w:left="720" w:header="1080" w:footer="720" w:gutter="0"/>
          <w:cols w:num="3" w:space="720"/>
          <w:docGrid w:linePitch="360"/>
        </w:sectPr>
      </w:pPr>
    </w:p>
    <w:p w14:paraId="61FD6FE8" w14:textId="77777777" w:rsidR="00E7522C" w:rsidRPr="000F1D2C" w:rsidRDefault="008B6005" w:rsidP="00954A50">
      <w:pPr>
        <w:pStyle w:val="BodyText2"/>
        <w:rPr>
          <w:color w:val="auto"/>
        </w:rPr>
      </w:pPr>
      <w:r w:rsidRPr="000F1D2C">
        <w:rPr>
          <w:color w:val="auto"/>
        </w:rPr>
        <w:fldChar w:fldCharType="end"/>
      </w:r>
    </w:p>
    <w:sectPr w:rsidR="00E7522C" w:rsidRPr="000F1D2C" w:rsidSect="00B2267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75B5" w14:textId="77777777" w:rsidR="00755F64" w:rsidRDefault="00755F64" w:rsidP="000D39EA">
      <w:r>
        <w:separator/>
      </w:r>
    </w:p>
    <w:p w14:paraId="7EE68BE6" w14:textId="77777777" w:rsidR="00755F64" w:rsidRDefault="00755F64"/>
  </w:endnote>
  <w:endnote w:type="continuationSeparator" w:id="0">
    <w:p w14:paraId="123E930A" w14:textId="77777777" w:rsidR="00755F64" w:rsidRDefault="00755F64" w:rsidP="000D39EA">
      <w:r>
        <w:continuationSeparator/>
      </w:r>
    </w:p>
    <w:p w14:paraId="059B9F5C" w14:textId="77777777" w:rsidR="00755F64" w:rsidRDefault="0075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FA3F7A" w:rsidRPr="00D11821" w14:paraId="7CC6FFD6" w14:textId="77777777" w:rsidTr="00981775">
      <w:trPr>
        <w:trHeight w:val="540"/>
      </w:trPr>
      <w:tc>
        <w:tcPr>
          <w:tcW w:w="2054" w:type="dxa"/>
          <w:shd w:val="clear" w:color="auto" w:fill="FFFFFF"/>
          <w:vAlign w:val="center"/>
        </w:tcPr>
        <w:p w14:paraId="549451DF" w14:textId="77777777" w:rsidR="00FA3F7A" w:rsidRPr="0066629E" w:rsidRDefault="00FA3F7A" w:rsidP="008E3DA6">
          <w:pPr>
            <w:jc w:val="center"/>
            <w:rPr>
              <w:b/>
              <w:sz w:val="18"/>
              <w:szCs w:val="18"/>
            </w:rPr>
          </w:pPr>
        </w:p>
      </w:tc>
      <w:tc>
        <w:tcPr>
          <w:tcW w:w="2054" w:type="dxa"/>
          <w:shd w:val="clear" w:color="auto" w:fill="auto"/>
          <w:vAlign w:val="center"/>
        </w:tcPr>
        <w:p w14:paraId="5915CDA6" w14:textId="77777777" w:rsidR="00FA3F7A" w:rsidRPr="00B36432" w:rsidRDefault="00FA3F7A" w:rsidP="00E95BFC">
          <w:pPr>
            <w:jc w:val="center"/>
            <w:rPr>
              <w:b/>
              <w:color w:val="auto"/>
              <w:sz w:val="15"/>
              <w:szCs w:val="15"/>
            </w:rPr>
          </w:pPr>
        </w:p>
      </w:tc>
      <w:tc>
        <w:tcPr>
          <w:tcW w:w="2054" w:type="dxa"/>
          <w:shd w:val="clear" w:color="auto" w:fill="auto"/>
          <w:vAlign w:val="center"/>
        </w:tcPr>
        <w:p w14:paraId="347F39E3" w14:textId="77777777" w:rsidR="00FA3F7A" w:rsidRPr="00B36432" w:rsidRDefault="00FA3F7A" w:rsidP="00E95BFC">
          <w:pPr>
            <w:rPr>
              <w:b/>
              <w:sz w:val="15"/>
              <w:szCs w:val="15"/>
            </w:rPr>
          </w:pPr>
        </w:p>
      </w:tc>
      <w:tc>
        <w:tcPr>
          <w:tcW w:w="2054" w:type="dxa"/>
          <w:shd w:val="clear" w:color="auto" w:fill="auto"/>
          <w:vAlign w:val="center"/>
        </w:tcPr>
        <w:p w14:paraId="0FDC987A" w14:textId="77777777" w:rsidR="00FA3F7A" w:rsidRPr="00B36432" w:rsidRDefault="00FA3F7A" w:rsidP="00E95BFC">
          <w:pPr>
            <w:rPr>
              <w:b/>
              <w:sz w:val="15"/>
              <w:szCs w:val="15"/>
            </w:rPr>
          </w:pPr>
        </w:p>
      </w:tc>
      <w:tc>
        <w:tcPr>
          <w:tcW w:w="2054" w:type="dxa"/>
          <w:shd w:val="clear" w:color="auto" w:fill="auto"/>
          <w:vAlign w:val="center"/>
        </w:tcPr>
        <w:p w14:paraId="1CD24016" w14:textId="77777777" w:rsidR="00FA3F7A" w:rsidRPr="00B36432" w:rsidRDefault="00FA3F7A" w:rsidP="00E95BFC">
          <w:pPr>
            <w:rPr>
              <w:b/>
              <w:sz w:val="15"/>
              <w:szCs w:val="15"/>
            </w:rPr>
          </w:pPr>
        </w:p>
      </w:tc>
      <w:tc>
        <w:tcPr>
          <w:tcW w:w="2054" w:type="dxa"/>
          <w:shd w:val="clear" w:color="auto" w:fill="auto"/>
          <w:vAlign w:val="center"/>
        </w:tcPr>
        <w:p w14:paraId="48F15592" w14:textId="77777777" w:rsidR="00FA3F7A" w:rsidRPr="00B36432" w:rsidRDefault="00FA3F7A" w:rsidP="00E95BFC">
          <w:pPr>
            <w:rPr>
              <w:b/>
              <w:sz w:val="15"/>
              <w:szCs w:val="15"/>
            </w:rPr>
          </w:pPr>
        </w:p>
      </w:tc>
      <w:tc>
        <w:tcPr>
          <w:tcW w:w="2054" w:type="dxa"/>
          <w:shd w:val="clear" w:color="auto" w:fill="auto"/>
          <w:vAlign w:val="center"/>
        </w:tcPr>
        <w:p w14:paraId="6D6CAA1D" w14:textId="77777777" w:rsidR="00FA3F7A" w:rsidRPr="0066629E" w:rsidRDefault="00FA3F7A" w:rsidP="0098177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7951A4C2" w14:textId="77777777" w:rsidR="00FA3F7A" w:rsidRPr="00EC464B" w:rsidRDefault="00FA3F7A"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373A1A23" w14:textId="77777777" w:rsidTr="006318B5">
      <w:trPr>
        <w:trHeight w:val="540"/>
        <w:jc w:val="center"/>
      </w:trPr>
      <w:tc>
        <w:tcPr>
          <w:tcW w:w="2058" w:type="dxa"/>
          <w:shd w:val="clear" w:color="auto" w:fill="auto"/>
          <w:vAlign w:val="center"/>
        </w:tcPr>
        <w:p w14:paraId="3C77D59C" w14:textId="77777777" w:rsidR="00FA3F7A" w:rsidRPr="00A54321" w:rsidRDefault="00FA3F7A" w:rsidP="00A54321">
          <w:pPr>
            <w:jc w:val="center"/>
            <w:rPr>
              <w:sz w:val="18"/>
              <w:szCs w:val="18"/>
            </w:rPr>
          </w:pPr>
        </w:p>
      </w:tc>
      <w:tc>
        <w:tcPr>
          <w:tcW w:w="2058" w:type="dxa"/>
          <w:tcBorders>
            <w:top w:val="single" w:sz="6" w:space="0" w:color="auto"/>
          </w:tcBorders>
          <w:shd w:val="solid" w:color="auto" w:fill="auto"/>
          <w:vAlign w:val="center"/>
        </w:tcPr>
        <w:p w14:paraId="5C4A94C4" w14:textId="77777777" w:rsidR="00FA3F7A" w:rsidRPr="00D92E03" w:rsidRDefault="00FA3F7A" w:rsidP="00E05A42">
          <w:pPr>
            <w:jc w:val="center"/>
            <w:rPr>
              <w:b/>
              <w:color w:val="FFFFFF"/>
              <w:sz w:val="18"/>
              <w:szCs w:val="18"/>
            </w:rPr>
          </w:pPr>
          <w:r>
            <w:rPr>
              <w:b/>
              <w:color w:val="FFFFFF"/>
              <w:sz w:val="18"/>
              <w:szCs w:val="18"/>
            </w:rPr>
            <w:t>8. INVESTIGATIONS</w:t>
          </w:r>
        </w:p>
      </w:tc>
      <w:tc>
        <w:tcPr>
          <w:tcW w:w="2059" w:type="dxa"/>
          <w:tcBorders>
            <w:top w:val="single" w:sz="6" w:space="0" w:color="auto"/>
          </w:tcBorders>
          <w:shd w:val="clear" w:color="auto" w:fill="auto"/>
          <w:vAlign w:val="center"/>
        </w:tcPr>
        <w:p w14:paraId="343A0DE7"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32342392" w14:textId="77777777" w:rsidR="00FA3F7A" w:rsidRPr="00E07962" w:rsidRDefault="00FA3F7A" w:rsidP="0045581A">
          <w:pPr>
            <w:jc w:val="center"/>
            <w:rPr>
              <w:b/>
              <w:color w:val="FFFFFF"/>
              <w:sz w:val="18"/>
              <w:szCs w:val="18"/>
            </w:rPr>
          </w:pPr>
        </w:p>
      </w:tc>
      <w:tc>
        <w:tcPr>
          <w:tcW w:w="2058" w:type="dxa"/>
          <w:shd w:val="clear" w:color="auto" w:fill="auto"/>
          <w:vAlign w:val="center"/>
        </w:tcPr>
        <w:p w14:paraId="15456AEA" w14:textId="77777777" w:rsidR="00FA3F7A" w:rsidRPr="00CE5667" w:rsidRDefault="00FA3F7A" w:rsidP="009617C7">
          <w:pPr>
            <w:jc w:val="center"/>
            <w:rPr>
              <w:color w:val="FFFFFF"/>
              <w:sz w:val="20"/>
              <w:szCs w:val="20"/>
            </w:rPr>
          </w:pPr>
        </w:p>
      </w:tc>
      <w:tc>
        <w:tcPr>
          <w:tcW w:w="2059" w:type="dxa"/>
          <w:shd w:val="clear" w:color="auto" w:fill="auto"/>
          <w:vAlign w:val="center"/>
        </w:tcPr>
        <w:p w14:paraId="23234271" w14:textId="77777777" w:rsidR="00FA3F7A" w:rsidRPr="00B36432" w:rsidRDefault="00FA3F7A" w:rsidP="006C392F">
          <w:pPr>
            <w:jc w:val="center"/>
          </w:pPr>
        </w:p>
      </w:tc>
      <w:tc>
        <w:tcPr>
          <w:tcW w:w="2059" w:type="dxa"/>
          <w:shd w:val="clear" w:color="auto" w:fill="auto"/>
          <w:vAlign w:val="center"/>
        </w:tcPr>
        <w:p w14:paraId="1AB89BB4"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B099113" w14:textId="77777777" w:rsidR="00FA3F7A" w:rsidRPr="00EC464B" w:rsidRDefault="00FA3F7A"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70BE0C5A" w14:textId="77777777" w:rsidTr="006318B5">
      <w:trPr>
        <w:trHeight w:val="540"/>
        <w:jc w:val="center"/>
      </w:trPr>
      <w:tc>
        <w:tcPr>
          <w:tcW w:w="2058" w:type="dxa"/>
          <w:shd w:val="clear" w:color="auto" w:fill="auto"/>
          <w:vAlign w:val="center"/>
        </w:tcPr>
        <w:p w14:paraId="6B7D28DA"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3B952204" w14:textId="77777777" w:rsidR="00FA3F7A" w:rsidRPr="00D92E03" w:rsidRDefault="00FA3F7A" w:rsidP="00E05A42">
          <w:pPr>
            <w:jc w:val="center"/>
            <w:rPr>
              <w:b/>
              <w:color w:val="FFFFFF"/>
              <w:sz w:val="18"/>
              <w:szCs w:val="18"/>
            </w:rPr>
          </w:pPr>
        </w:p>
      </w:tc>
      <w:tc>
        <w:tcPr>
          <w:tcW w:w="2059" w:type="dxa"/>
          <w:tcBorders>
            <w:top w:val="single" w:sz="6" w:space="0" w:color="auto"/>
          </w:tcBorders>
          <w:shd w:val="solid" w:color="auto" w:fill="auto"/>
          <w:vAlign w:val="center"/>
        </w:tcPr>
        <w:p w14:paraId="6346BFCE" w14:textId="77777777" w:rsidR="00FA3F7A" w:rsidRPr="0066629E" w:rsidRDefault="00FA3F7A" w:rsidP="00125B6A">
          <w:pPr>
            <w:jc w:val="center"/>
            <w:rPr>
              <w:b/>
              <w:color w:val="FFFFFF"/>
              <w:sz w:val="18"/>
              <w:szCs w:val="18"/>
            </w:rPr>
          </w:pPr>
          <w:r>
            <w:rPr>
              <w:b/>
              <w:color w:val="FFFFFF"/>
              <w:sz w:val="18"/>
              <w:szCs w:val="18"/>
            </w:rPr>
            <w:t>9. LABORATORY SERVICES</w:t>
          </w:r>
        </w:p>
      </w:tc>
      <w:tc>
        <w:tcPr>
          <w:tcW w:w="2059" w:type="dxa"/>
          <w:tcBorders>
            <w:top w:val="single" w:sz="6" w:space="0" w:color="auto"/>
          </w:tcBorders>
          <w:shd w:val="clear" w:color="auto" w:fill="auto"/>
          <w:vAlign w:val="center"/>
        </w:tcPr>
        <w:p w14:paraId="2C391F33" w14:textId="77777777" w:rsidR="00FA3F7A" w:rsidRPr="00E07962" w:rsidRDefault="00FA3F7A" w:rsidP="0045581A">
          <w:pPr>
            <w:jc w:val="center"/>
            <w:rPr>
              <w:b/>
              <w:color w:val="FFFFFF"/>
              <w:sz w:val="18"/>
              <w:szCs w:val="18"/>
            </w:rPr>
          </w:pPr>
        </w:p>
      </w:tc>
      <w:tc>
        <w:tcPr>
          <w:tcW w:w="2058" w:type="dxa"/>
          <w:shd w:val="clear" w:color="auto" w:fill="auto"/>
          <w:vAlign w:val="center"/>
        </w:tcPr>
        <w:p w14:paraId="266EA771" w14:textId="77777777" w:rsidR="00FA3F7A" w:rsidRPr="00CE5667" w:rsidRDefault="00FA3F7A" w:rsidP="009617C7">
          <w:pPr>
            <w:jc w:val="center"/>
            <w:rPr>
              <w:color w:val="FFFFFF"/>
              <w:sz w:val="20"/>
              <w:szCs w:val="20"/>
            </w:rPr>
          </w:pPr>
        </w:p>
      </w:tc>
      <w:tc>
        <w:tcPr>
          <w:tcW w:w="2059" w:type="dxa"/>
          <w:shd w:val="clear" w:color="auto" w:fill="auto"/>
          <w:vAlign w:val="center"/>
        </w:tcPr>
        <w:p w14:paraId="7E1A7190" w14:textId="77777777" w:rsidR="00FA3F7A" w:rsidRPr="00B36432" w:rsidRDefault="00FA3F7A" w:rsidP="006C392F">
          <w:pPr>
            <w:jc w:val="center"/>
          </w:pPr>
        </w:p>
      </w:tc>
      <w:tc>
        <w:tcPr>
          <w:tcW w:w="2059" w:type="dxa"/>
          <w:shd w:val="clear" w:color="auto" w:fill="auto"/>
          <w:vAlign w:val="center"/>
        </w:tcPr>
        <w:p w14:paraId="5783A782"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5ECC8A3" w14:textId="77777777" w:rsidR="00FA3F7A" w:rsidRPr="00EC464B" w:rsidRDefault="00FA3F7A"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3BBE8852" w14:textId="77777777" w:rsidTr="006318B5">
      <w:trPr>
        <w:trHeight w:val="540"/>
        <w:jc w:val="center"/>
      </w:trPr>
      <w:tc>
        <w:tcPr>
          <w:tcW w:w="2058" w:type="dxa"/>
          <w:shd w:val="clear" w:color="auto" w:fill="auto"/>
          <w:vAlign w:val="center"/>
        </w:tcPr>
        <w:p w14:paraId="70DCA4ED"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5BAFFFDF"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09F7FDE2" w14:textId="77777777" w:rsidR="00FA3F7A" w:rsidRPr="0066629E" w:rsidRDefault="00FA3F7A" w:rsidP="00125B6A">
          <w:pPr>
            <w:jc w:val="center"/>
            <w:rPr>
              <w:b/>
              <w:color w:val="FFFFFF"/>
              <w:sz w:val="18"/>
              <w:szCs w:val="18"/>
            </w:rPr>
          </w:pPr>
        </w:p>
      </w:tc>
      <w:tc>
        <w:tcPr>
          <w:tcW w:w="2059" w:type="dxa"/>
          <w:tcBorders>
            <w:top w:val="single" w:sz="6" w:space="0" w:color="auto"/>
          </w:tcBorders>
          <w:shd w:val="solid" w:color="auto" w:fill="auto"/>
          <w:vAlign w:val="center"/>
        </w:tcPr>
        <w:p w14:paraId="09D381D9" w14:textId="77777777" w:rsidR="00FA3F7A" w:rsidRPr="00E07962" w:rsidRDefault="00FA3F7A" w:rsidP="0045581A">
          <w:pPr>
            <w:jc w:val="center"/>
            <w:rPr>
              <w:b/>
              <w:color w:val="FFFFFF"/>
              <w:sz w:val="18"/>
              <w:szCs w:val="18"/>
            </w:rPr>
          </w:pPr>
          <w:r>
            <w:rPr>
              <w:b/>
              <w:color w:val="FFFFFF"/>
              <w:sz w:val="18"/>
              <w:szCs w:val="18"/>
            </w:rPr>
            <w:t>10. LICENSES, PERMITS AND REGISTRATIONS</w:t>
          </w:r>
        </w:p>
      </w:tc>
      <w:tc>
        <w:tcPr>
          <w:tcW w:w="2058" w:type="dxa"/>
          <w:shd w:val="clear" w:color="auto" w:fill="auto"/>
          <w:vAlign w:val="center"/>
        </w:tcPr>
        <w:p w14:paraId="122924E5" w14:textId="77777777" w:rsidR="00FA3F7A" w:rsidRPr="00CE5667" w:rsidRDefault="00FA3F7A" w:rsidP="009617C7">
          <w:pPr>
            <w:jc w:val="center"/>
            <w:rPr>
              <w:color w:val="FFFFFF"/>
              <w:sz w:val="20"/>
              <w:szCs w:val="20"/>
            </w:rPr>
          </w:pPr>
        </w:p>
      </w:tc>
      <w:tc>
        <w:tcPr>
          <w:tcW w:w="2059" w:type="dxa"/>
          <w:shd w:val="clear" w:color="auto" w:fill="auto"/>
          <w:vAlign w:val="center"/>
        </w:tcPr>
        <w:p w14:paraId="4F792E78" w14:textId="77777777" w:rsidR="00FA3F7A" w:rsidRPr="00B36432" w:rsidRDefault="00FA3F7A" w:rsidP="006C392F">
          <w:pPr>
            <w:jc w:val="center"/>
          </w:pPr>
        </w:p>
      </w:tc>
      <w:tc>
        <w:tcPr>
          <w:tcW w:w="2059" w:type="dxa"/>
          <w:shd w:val="clear" w:color="auto" w:fill="auto"/>
          <w:vAlign w:val="center"/>
        </w:tcPr>
        <w:p w14:paraId="76F8A428"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178079F3" w14:textId="77777777" w:rsidR="00FA3F7A" w:rsidRPr="00EC464B" w:rsidRDefault="00FA3F7A"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7DD49A17" w14:textId="77777777" w:rsidTr="006318B5">
      <w:trPr>
        <w:trHeight w:val="540"/>
        <w:jc w:val="center"/>
      </w:trPr>
      <w:tc>
        <w:tcPr>
          <w:tcW w:w="2058" w:type="dxa"/>
          <w:shd w:val="clear" w:color="auto" w:fill="auto"/>
          <w:vAlign w:val="center"/>
        </w:tcPr>
        <w:p w14:paraId="5A0D6D16"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501ECDE4"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48CD890E"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100FC723" w14:textId="77777777" w:rsidR="00FA3F7A" w:rsidRPr="00E07962" w:rsidRDefault="00FA3F7A" w:rsidP="0045581A">
          <w:pPr>
            <w:jc w:val="center"/>
            <w:rPr>
              <w:b/>
              <w:color w:val="FFFFFF"/>
              <w:sz w:val="18"/>
              <w:szCs w:val="18"/>
            </w:rPr>
          </w:pPr>
        </w:p>
      </w:tc>
      <w:tc>
        <w:tcPr>
          <w:tcW w:w="2058" w:type="dxa"/>
          <w:shd w:val="clear" w:color="auto" w:fill="000000" w:themeFill="text1"/>
          <w:vAlign w:val="center"/>
        </w:tcPr>
        <w:p w14:paraId="48575684" w14:textId="77777777" w:rsidR="00FA3F7A" w:rsidRPr="00CE5667" w:rsidRDefault="00FA3F7A" w:rsidP="009617C7">
          <w:pPr>
            <w:jc w:val="center"/>
            <w:rPr>
              <w:color w:val="FFFFFF"/>
              <w:sz w:val="20"/>
              <w:szCs w:val="20"/>
            </w:rPr>
          </w:pPr>
          <w:r>
            <w:rPr>
              <w:b/>
              <w:color w:val="FFFFFF"/>
              <w:sz w:val="18"/>
              <w:szCs w:val="18"/>
            </w:rPr>
            <w:t>11. PESTICIDE AND NUTRIENT MANAGEMENT</w:t>
          </w:r>
        </w:p>
      </w:tc>
      <w:tc>
        <w:tcPr>
          <w:tcW w:w="2059" w:type="dxa"/>
          <w:shd w:val="clear" w:color="auto" w:fill="auto"/>
          <w:vAlign w:val="center"/>
        </w:tcPr>
        <w:p w14:paraId="599EE6C2" w14:textId="77777777" w:rsidR="00FA3F7A" w:rsidRPr="00B36432" w:rsidRDefault="00FA3F7A" w:rsidP="006C392F">
          <w:pPr>
            <w:jc w:val="center"/>
          </w:pPr>
        </w:p>
      </w:tc>
      <w:tc>
        <w:tcPr>
          <w:tcW w:w="2059" w:type="dxa"/>
          <w:shd w:val="clear" w:color="auto" w:fill="auto"/>
          <w:vAlign w:val="center"/>
        </w:tcPr>
        <w:p w14:paraId="40079464"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31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6028556C" w14:textId="77777777" w:rsidR="00FA3F7A" w:rsidRPr="00EC464B" w:rsidRDefault="00FA3F7A"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4DDDC794" w14:textId="77777777" w:rsidTr="006318B5">
      <w:trPr>
        <w:trHeight w:val="540"/>
        <w:jc w:val="center"/>
      </w:trPr>
      <w:tc>
        <w:tcPr>
          <w:tcW w:w="2058" w:type="dxa"/>
          <w:shd w:val="clear" w:color="auto" w:fill="auto"/>
          <w:vAlign w:val="center"/>
        </w:tcPr>
        <w:p w14:paraId="75ED661B"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2F730B54"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6B86502F"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1ABEFD88" w14:textId="77777777" w:rsidR="00FA3F7A" w:rsidRPr="00E07962" w:rsidRDefault="00FA3F7A" w:rsidP="0045581A">
          <w:pPr>
            <w:jc w:val="center"/>
            <w:rPr>
              <w:b/>
              <w:color w:val="FFFFFF"/>
              <w:sz w:val="18"/>
              <w:szCs w:val="18"/>
            </w:rPr>
          </w:pPr>
        </w:p>
      </w:tc>
      <w:tc>
        <w:tcPr>
          <w:tcW w:w="2058" w:type="dxa"/>
          <w:shd w:val="clear" w:color="auto" w:fill="auto"/>
          <w:vAlign w:val="center"/>
        </w:tcPr>
        <w:p w14:paraId="2C1117F5" w14:textId="77777777" w:rsidR="00FA3F7A" w:rsidRPr="00CE5667" w:rsidRDefault="00FA3F7A" w:rsidP="009617C7">
          <w:pPr>
            <w:jc w:val="center"/>
            <w:rPr>
              <w:color w:val="FFFFFF"/>
              <w:sz w:val="20"/>
              <w:szCs w:val="20"/>
            </w:rPr>
          </w:pPr>
        </w:p>
      </w:tc>
      <w:tc>
        <w:tcPr>
          <w:tcW w:w="2059" w:type="dxa"/>
          <w:shd w:val="clear" w:color="auto" w:fill="000000" w:themeFill="text1"/>
          <w:vAlign w:val="center"/>
        </w:tcPr>
        <w:p w14:paraId="26D0EBC5" w14:textId="77777777" w:rsidR="00FA3F7A" w:rsidRPr="00B36432" w:rsidRDefault="00FA3F7A" w:rsidP="006C392F">
          <w:pPr>
            <w:jc w:val="center"/>
          </w:pPr>
          <w:r>
            <w:rPr>
              <w:b/>
              <w:color w:val="FFFFFF"/>
              <w:sz w:val="18"/>
              <w:szCs w:val="18"/>
            </w:rPr>
            <w:t>12. PLANT PROTECTION AND INSECT/PEST CONTROL</w:t>
          </w:r>
        </w:p>
      </w:tc>
      <w:tc>
        <w:tcPr>
          <w:tcW w:w="2059" w:type="dxa"/>
          <w:shd w:val="clear" w:color="auto" w:fill="auto"/>
          <w:vAlign w:val="center"/>
        </w:tcPr>
        <w:p w14:paraId="37F1AF45"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503E469E" w14:textId="77777777" w:rsidR="00FA3F7A" w:rsidRPr="00EC464B" w:rsidRDefault="00FA3F7A"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8"/>
      <w:gridCol w:w="2057"/>
      <w:gridCol w:w="2058"/>
    </w:tblGrid>
    <w:tr w:rsidR="00FA3F7A" w:rsidRPr="00B36432" w14:paraId="3462B972" w14:textId="77777777" w:rsidTr="006318B5">
      <w:trPr>
        <w:trHeight w:val="540"/>
        <w:jc w:val="center"/>
      </w:trPr>
      <w:tc>
        <w:tcPr>
          <w:tcW w:w="2058" w:type="dxa"/>
          <w:shd w:val="solid" w:color="auto" w:fill="auto"/>
          <w:vAlign w:val="center"/>
        </w:tcPr>
        <w:p w14:paraId="1662A912" w14:textId="77777777" w:rsidR="00FA3F7A" w:rsidRPr="00A54321" w:rsidRDefault="00FA3F7A" w:rsidP="00A54321">
          <w:pPr>
            <w:jc w:val="center"/>
            <w:rPr>
              <w:sz w:val="18"/>
              <w:szCs w:val="18"/>
            </w:rPr>
          </w:pPr>
          <w:r>
            <w:rPr>
              <w:b/>
              <w:color w:val="FFFFFF"/>
              <w:sz w:val="18"/>
              <w:szCs w:val="18"/>
            </w:rPr>
            <w:t>GLOSSARY</w:t>
          </w:r>
        </w:p>
      </w:tc>
      <w:tc>
        <w:tcPr>
          <w:tcW w:w="2058" w:type="dxa"/>
          <w:shd w:val="clear" w:color="auto" w:fill="auto"/>
          <w:vAlign w:val="center"/>
        </w:tcPr>
        <w:p w14:paraId="61FCD02F" w14:textId="77777777" w:rsidR="00FA3F7A" w:rsidRPr="00B36432" w:rsidRDefault="00FA3F7A" w:rsidP="00DC384F">
          <w:pPr>
            <w:jc w:val="center"/>
          </w:pPr>
        </w:p>
      </w:tc>
      <w:tc>
        <w:tcPr>
          <w:tcW w:w="2058" w:type="dxa"/>
          <w:tcBorders>
            <w:top w:val="single" w:sz="6" w:space="0" w:color="auto"/>
          </w:tcBorders>
          <w:shd w:val="clear" w:color="auto" w:fill="auto"/>
          <w:vAlign w:val="center"/>
        </w:tcPr>
        <w:p w14:paraId="3ACB8F92"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2E4FA0B1"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3FD4792C" w14:textId="77777777" w:rsidR="00FA3F7A" w:rsidRPr="00E07962" w:rsidRDefault="00FA3F7A" w:rsidP="0045581A">
          <w:pPr>
            <w:jc w:val="center"/>
            <w:rPr>
              <w:b/>
              <w:color w:val="FFFFFF"/>
              <w:sz w:val="18"/>
              <w:szCs w:val="18"/>
            </w:rPr>
          </w:pPr>
        </w:p>
      </w:tc>
      <w:tc>
        <w:tcPr>
          <w:tcW w:w="2058" w:type="dxa"/>
          <w:shd w:val="clear" w:color="auto" w:fill="auto"/>
          <w:vAlign w:val="center"/>
        </w:tcPr>
        <w:p w14:paraId="553962C7" w14:textId="77777777" w:rsidR="00FA3F7A" w:rsidRPr="00CE5667" w:rsidRDefault="00FA3F7A" w:rsidP="009617C7">
          <w:pPr>
            <w:jc w:val="center"/>
            <w:rPr>
              <w:color w:val="FFFFFF"/>
              <w:sz w:val="20"/>
              <w:szCs w:val="20"/>
            </w:rPr>
          </w:pPr>
        </w:p>
      </w:tc>
      <w:tc>
        <w:tcPr>
          <w:tcW w:w="2059" w:type="dxa"/>
          <w:shd w:val="clear" w:color="auto" w:fill="auto"/>
          <w:vAlign w:val="center"/>
        </w:tcPr>
        <w:p w14:paraId="158F4550"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A712AC6" w14:textId="77777777" w:rsidR="00FA3F7A" w:rsidRPr="00EC464B" w:rsidRDefault="00FA3F7A"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2123D346" w14:textId="77777777" w:rsidTr="006318B5">
      <w:trPr>
        <w:trHeight w:val="540"/>
        <w:jc w:val="center"/>
      </w:trPr>
      <w:tc>
        <w:tcPr>
          <w:tcW w:w="2057" w:type="dxa"/>
          <w:tcBorders>
            <w:top w:val="single" w:sz="6" w:space="0" w:color="000000"/>
          </w:tcBorders>
          <w:shd w:val="clear" w:color="auto" w:fill="FFFFFF"/>
          <w:vAlign w:val="center"/>
        </w:tcPr>
        <w:p w14:paraId="1BDAFD66" w14:textId="77777777" w:rsidR="00FA3F7A" w:rsidRPr="00B36432" w:rsidRDefault="00FA3F7A" w:rsidP="00EE7625">
          <w:pPr>
            <w:rPr>
              <w:szCs w:val="22"/>
            </w:rPr>
          </w:pPr>
        </w:p>
      </w:tc>
      <w:tc>
        <w:tcPr>
          <w:tcW w:w="2057" w:type="dxa"/>
          <w:tcBorders>
            <w:top w:val="single" w:sz="6" w:space="0" w:color="auto"/>
          </w:tcBorders>
          <w:shd w:val="clear" w:color="auto" w:fill="000000" w:themeFill="text1"/>
          <w:vAlign w:val="center"/>
        </w:tcPr>
        <w:p w14:paraId="3B37FA83" w14:textId="77777777" w:rsidR="00FA3F7A" w:rsidRDefault="00FA3F7A" w:rsidP="009F2FCC">
          <w:pPr>
            <w:jc w:val="center"/>
            <w:rPr>
              <w:b/>
              <w:color w:val="FFFFFF" w:themeColor="background1"/>
              <w:sz w:val="18"/>
              <w:szCs w:val="18"/>
            </w:rPr>
          </w:pPr>
          <w:r>
            <w:rPr>
              <w:b/>
              <w:color w:val="FFFFFF" w:themeColor="background1"/>
              <w:sz w:val="18"/>
              <w:szCs w:val="18"/>
            </w:rPr>
            <w:t>INDEX TO:</w:t>
          </w:r>
        </w:p>
        <w:p w14:paraId="6D923FDD" w14:textId="77777777" w:rsidR="00FA3F7A" w:rsidRPr="006318B5" w:rsidRDefault="00FA3F7A" w:rsidP="009F2FCC">
          <w:pPr>
            <w:jc w:val="center"/>
            <w:rPr>
              <w:b/>
              <w:color w:val="FFFFFF" w:themeColor="background1"/>
              <w:sz w:val="18"/>
              <w:szCs w:val="18"/>
            </w:rPr>
          </w:pPr>
          <w:r>
            <w:rPr>
              <w:b/>
              <w:color w:val="FFFFFF" w:themeColor="background1"/>
              <w:sz w:val="18"/>
              <w:szCs w:val="18"/>
            </w:rPr>
            <w:t xml:space="preserve">ARCHIVAL RECORDS </w:t>
          </w:r>
        </w:p>
      </w:tc>
      <w:tc>
        <w:tcPr>
          <w:tcW w:w="2057" w:type="dxa"/>
          <w:tcBorders>
            <w:top w:val="single" w:sz="6" w:space="0" w:color="000000"/>
          </w:tcBorders>
          <w:shd w:val="clear" w:color="auto" w:fill="auto"/>
          <w:vAlign w:val="center"/>
        </w:tcPr>
        <w:p w14:paraId="1EA8FE0B" w14:textId="77777777" w:rsidR="00FA3F7A" w:rsidRPr="00B36432" w:rsidRDefault="00FA3F7A" w:rsidP="009F2FCC">
          <w:pPr>
            <w:jc w:val="center"/>
            <w:rPr>
              <w:szCs w:val="22"/>
            </w:rPr>
          </w:pPr>
        </w:p>
      </w:tc>
      <w:tc>
        <w:tcPr>
          <w:tcW w:w="2057" w:type="dxa"/>
          <w:tcBorders>
            <w:top w:val="single" w:sz="6" w:space="0" w:color="000000"/>
          </w:tcBorders>
          <w:shd w:val="clear" w:color="auto" w:fill="FFFFFF"/>
          <w:vAlign w:val="center"/>
        </w:tcPr>
        <w:p w14:paraId="5426B01B" w14:textId="77777777" w:rsidR="00FA3F7A" w:rsidRPr="00B36432" w:rsidRDefault="00FA3F7A" w:rsidP="00EE7625">
          <w:pPr>
            <w:jc w:val="center"/>
            <w:rPr>
              <w:szCs w:val="22"/>
            </w:rPr>
          </w:pPr>
        </w:p>
      </w:tc>
      <w:tc>
        <w:tcPr>
          <w:tcW w:w="2057" w:type="dxa"/>
          <w:tcBorders>
            <w:top w:val="single" w:sz="6" w:space="0" w:color="000000"/>
          </w:tcBorders>
          <w:shd w:val="clear" w:color="auto" w:fill="auto"/>
          <w:vAlign w:val="center"/>
        </w:tcPr>
        <w:p w14:paraId="6B3ED9EB" w14:textId="77777777" w:rsidR="00FA3F7A" w:rsidRPr="00C65F68" w:rsidRDefault="00FA3F7A" w:rsidP="00C65F68">
          <w:pPr>
            <w:jc w:val="center"/>
            <w:rPr>
              <w:b/>
              <w:sz w:val="18"/>
              <w:szCs w:val="18"/>
            </w:rPr>
          </w:pPr>
        </w:p>
      </w:tc>
      <w:tc>
        <w:tcPr>
          <w:tcW w:w="2057" w:type="dxa"/>
          <w:tcBorders>
            <w:top w:val="single" w:sz="6" w:space="0" w:color="auto"/>
          </w:tcBorders>
          <w:shd w:val="clear" w:color="auto" w:fill="auto"/>
          <w:vAlign w:val="center"/>
        </w:tcPr>
        <w:p w14:paraId="653AEB9A" w14:textId="77777777" w:rsidR="00FA3F7A" w:rsidRPr="00C65F68" w:rsidRDefault="00FA3F7A" w:rsidP="001241CD">
          <w:pPr>
            <w:jc w:val="center"/>
            <w:rPr>
              <w:b/>
              <w:color w:val="FFFFFF"/>
              <w:sz w:val="18"/>
              <w:szCs w:val="18"/>
              <w:shd w:val="clear" w:color="auto" w:fill="000000"/>
            </w:rPr>
          </w:pPr>
        </w:p>
      </w:tc>
      <w:tc>
        <w:tcPr>
          <w:tcW w:w="2058" w:type="dxa"/>
          <w:shd w:val="clear" w:color="auto" w:fill="auto"/>
          <w:vAlign w:val="center"/>
        </w:tcPr>
        <w:p w14:paraId="206D6E0E"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38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766CE324" w14:textId="77777777" w:rsidR="00FA3F7A" w:rsidRPr="00EC464B" w:rsidRDefault="00FA3F7A"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48E67741" w14:textId="77777777" w:rsidTr="006318B5">
      <w:trPr>
        <w:trHeight w:val="540"/>
        <w:jc w:val="center"/>
      </w:trPr>
      <w:tc>
        <w:tcPr>
          <w:tcW w:w="2057" w:type="dxa"/>
          <w:tcBorders>
            <w:top w:val="single" w:sz="6" w:space="0" w:color="000000"/>
          </w:tcBorders>
          <w:shd w:val="clear" w:color="auto" w:fill="FFFFFF"/>
          <w:vAlign w:val="center"/>
        </w:tcPr>
        <w:p w14:paraId="680A65A1" w14:textId="77777777" w:rsidR="00FA3F7A" w:rsidRPr="00B36432" w:rsidRDefault="00FA3F7A" w:rsidP="00EE7625">
          <w:pPr>
            <w:rPr>
              <w:szCs w:val="22"/>
            </w:rPr>
          </w:pPr>
        </w:p>
      </w:tc>
      <w:tc>
        <w:tcPr>
          <w:tcW w:w="2057" w:type="dxa"/>
          <w:tcBorders>
            <w:top w:val="single" w:sz="6" w:space="0" w:color="auto"/>
          </w:tcBorders>
          <w:shd w:val="clear" w:color="auto" w:fill="auto"/>
          <w:vAlign w:val="center"/>
        </w:tcPr>
        <w:p w14:paraId="71E9B18B" w14:textId="77777777" w:rsidR="00FA3F7A" w:rsidRPr="00B36432" w:rsidRDefault="00FA3F7A" w:rsidP="009F2FCC">
          <w:pPr>
            <w:jc w:val="center"/>
            <w:rPr>
              <w:szCs w:val="22"/>
            </w:rPr>
          </w:pPr>
          <w:r>
            <w:rPr>
              <w:b/>
              <w:color w:val="FFFFFF" w:themeColor="background1"/>
              <w:sz w:val="18"/>
              <w:szCs w:val="18"/>
            </w:rPr>
            <w:t xml:space="preserve"> </w:t>
          </w:r>
        </w:p>
      </w:tc>
      <w:tc>
        <w:tcPr>
          <w:tcW w:w="2057" w:type="dxa"/>
          <w:tcBorders>
            <w:top w:val="single" w:sz="6" w:space="0" w:color="000000"/>
          </w:tcBorders>
          <w:shd w:val="solid" w:color="auto" w:fill="auto"/>
          <w:vAlign w:val="center"/>
        </w:tcPr>
        <w:p w14:paraId="2D4D1C74" w14:textId="77777777" w:rsidR="00FA3F7A" w:rsidRPr="00C65F68" w:rsidRDefault="00FA3F7A" w:rsidP="009F2FCC">
          <w:pPr>
            <w:jc w:val="center"/>
            <w:rPr>
              <w:b/>
              <w:color w:val="FFFFFF" w:themeColor="background1"/>
              <w:sz w:val="18"/>
              <w:szCs w:val="18"/>
            </w:rPr>
          </w:pPr>
          <w:r w:rsidRPr="00C65F68">
            <w:rPr>
              <w:b/>
              <w:color w:val="FFFFFF" w:themeColor="background1"/>
              <w:sz w:val="18"/>
              <w:szCs w:val="18"/>
            </w:rPr>
            <w:t>INDEX TO:</w:t>
          </w:r>
        </w:p>
        <w:p w14:paraId="02496AD5" w14:textId="77777777" w:rsidR="00FA3F7A" w:rsidRPr="00B36432" w:rsidRDefault="00FA3F7A" w:rsidP="009F2FCC">
          <w:pPr>
            <w:jc w:val="center"/>
            <w:rPr>
              <w:szCs w:val="22"/>
            </w:rPr>
          </w:pPr>
          <w:r>
            <w:rPr>
              <w:b/>
              <w:color w:val="FFFFFF" w:themeColor="background1"/>
              <w:sz w:val="18"/>
              <w:szCs w:val="18"/>
            </w:rPr>
            <w:t>ESSENTIAL RECORDS</w:t>
          </w:r>
        </w:p>
      </w:tc>
      <w:tc>
        <w:tcPr>
          <w:tcW w:w="2057" w:type="dxa"/>
          <w:tcBorders>
            <w:top w:val="single" w:sz="6" w:space="0" w:color="000000"/>
          </w:tcBorders>
          <w:shd w:val="clear" w:color="auto" w:fill="FFFFFF"/>
          <w:vAlign w:val="center"/>
        </w:tcPr>
        <w:p w14:paraId="559414F1" w14:textId="77777777" w:rsidR="00FA3F7A" w:rsidRPr="00B36432" w:rsidRDefault="00FA3F7A" w:rsidP="00EE7625">
          <w:pPr>
            <w:jc w:val="center"/>
            <w:rPr>
              <w:szCs w:val="22"/>
            </w:rPr>
          </w:pPr>
        </w:p>
      </w:tc>
      <w:tc>
        <w:tcPr>
          <w:tcW w:w="2057" w:type="dxa"/>
          <w:tcBorders>
            <w:top w:val="single" w:sz="6" w:space="0" w:color="000000"/>
          </w:tcBorders>
          <w:shd w:val="clear" w:color="auto" w:fill="auto"/>
          <w:vAlign w:val="center"/>
        </w:tcPr>
        <w:p w14:paraId="2CF437CC" w14:textId="77777777" w:rsidR="00FA3F7A" w:rsidRPr="00C65F68" w:rsidRDefault="00FA3F7A" w:rsidP="00C65F68">
          <w:pPr>
            <w:jc w:val="center"/>
            <w:rPr>
              <w:b/>
              <w:sz w:val="18"/>
              <w:szCs w:val="18"/>
            </w:rPr>
          </w:pPr>
        </w:p>
      </w:tc>
      <w:tc>
        <w:tcPr>
          <w:tcW w:w="2057" w:type="dxa"/>
          <w:tcBorders>
            <w:top w:val="single" w:sz="6" w:space="0" w:color="auto"/>
          </w:tcBorders>
          <w:shd w:val="clear" w:color="auto" w:fill="auto"/>
          <w:vAlign w:val="center"/>
        </w:tcPr>
        <w:p w14:paraId="300D5A36" w14:textId="77777777" w:rsidR="00FA3F7A" w:rsidRPr="00C65F68" w:rsidRDefault="00FA3F7A" w:rsidP="001241CD">
          <w:pPr>
            <w:jc w:val="center"/>
            <w:rPr>
              <w:b/>
              <w:color w:val="FFFFFF"/>
              <w:sz w:val="18"/>
              <w:szCs w:val="18"/>
              <w:shd w:val="clear" w:color="auto" w:fill="000000"/>
            </w:rPr>
          </w:pPr>
        </w:p>
      </w:tc>
      <w:tc>
        <w:tcPr>
          <w:tcW w:w="2058" w:type="dxa"/>
          <w:shd w:val="clear" w:color="auto" w:fill="auto"/>
          <w:vAlign w:val="center"/>
        </w:tcPr>
        <w:p w14:paraId="0B4A9FF0"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39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4C79D3E0" w14:textId="77777777" w:rsidR="00FA3F7A" w:rsidRPr="00EC464B" w:rsidRDefault="00FA3F7A"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30FB7B1B" w14:textId="77777777" w:rsidTr="006318B5">
      <w:trPr>
        <w:trHeight w:val="540"/>
        <w:jc w:val="center"/>
      </w:trPr>
      <w:tc>
        <w:tcPr>
          <w:tcW w:w="2057" w:type="dxa"/>
          <w:tcBorders>
            <w:top w:val="single" w:sz="6" w:space="0" w:color="000000"/>
          </w:tcBorders>
          <w:shd w:val="clear" w:color="auto" w:fill="FFFFFF"/>
          <w:vAlign w:val="center"/>
        </w:tcPr>
        <w:p w14:paraId="49A049E0" w14:textId="77777777" w:rsidR="00FA3F7A" w:rsidRPr="00B36432" w:rsidRDefault="00FA3F7A" w:rsidP="00EE7625">
          <w:pPr>
            <w:rPr>
              <w:szCs w:val="22"/>
            </w:rPr>
          </w:pPr>
        </w:p>
      </w:tc>
      <w:tc>
        <w:tcPr>
          <w:tcW w:w="2057" w:type="dxa"/>
          <w:shd w:val="clear" w:color="auto" w:fill="auto"/>
          <w:vAlign w:val="center"/>
        </w:tcPr>
        <w:p w14:paraId="253EEBB8" w14:textId="77777777" w:rsidR="00FA3F7A" w:rsidRPr="00B36432" w:rsidRDefault="00FA3F7A" w:rsidP="00475CC7">
          <w:pPr>
            <w:jc w:val="center"/>
            <w:rPr>
              <w:szCs w:val="22"/>
            </w:rPr>
          </w:pPr>
        </w:p>
      </w:tc>
      <w:tc>
        <w:tcPr>
          <w:tcW w:w="2057" w:type="dxa"/>
          <w:tcBorders>
            <w:top w:val="single" w:sz="6" w:space="0" w:color="000000"/>
          </w:tcBorders>
          <w:shd w:val="clear" w:color="auto" w:fill="auto"/>
          <w:vAlign w:val="center"/>
        </w:tcPr>
        <w:p w14:paraId="79E5C769" w14:textId="77777777" w:rsidR="00FA3F7A" w:rsidRPr="00B36432" w:rsidRDefault="00FA3F7A" w:rsidP="0025410E">
          <w:pPr>
            <w:jc w:val="center"/>
            <w:rPr>
              <w:szCs w:val="22"/>
            </w:rPr>
          </w:pPr>
        </w:p>
      </w:tc>
      <w:tc>
        <w:tcPr>
          <w:tcW w:w="2057" w:type="dxa"/>
          <w:tcBorders>
            <w:top w:val="single" w:sz="6" w:space="0" w:color="000000"/>
          </w:tcBorders>
          <w:shd w:val="solid" w:color="auto" w:fill="auto"/>
          <w:vAlign w:val="center"/>
        </w:tcPr>
        <w:p w14:paraId="7F1FF19D" w14:textId="77777777" w:rsidR="00FA3F7A" w:rsidRPr="00C65F68" w:rsidRDefault="00FA3F7A" w:rsidP="009F2FCC">
          <w:pPr>
            <w:jc w:val="center"/>
            <w:rPr>
              <w:b/>
              <w:color w:val="FFFFFF" w:themeColor="background1"/>
              <w:sz w:val="18"/>
              <w:szCs w:val="18"/>
            </w:rPr>
          </w:pPr>
          <w:r w:rsidRPr="00C65F68">
            <w:rPr>
              <w:b/>
              <w:color w:val="FFFFFF" w:themeColor="background1"/>
              <w:sz w:val="18"/>
              <w:szCs w:val="18"/>
            </w:rPr>
            <w:t>INDEX TO:</w:t>
          </w:r>
        </w:p>
        <w:p w14:paraId="07851896" w14:textId="77777777" w:rsidR="00FA3F7A" w:rsidRPr="00B36432" w:rsidRDefault="00FA3F7A" w:rsidP="009F2FCC">
          <w:pPr>
            <w:jc w:val="center"/>
            <w:rPr>
              <w:szCs w:val="22"/>
            </w:rPr>
          </w:pPr>
          <w:r w:rsidRPr="00C65F68">
            <w:rPr>
              <w:b/>
              <w:color w:val="FFFFFF" w:themeColor="background1"/>
              <w:sz w:val="18"/>
              <w:szCs w:val="18"/>
            </w:rPr>
            <w:t>DANS</w:t>
          </w:r>
        </w:p>
      </w:tc>
      <w:tc>
        <w:tcPr>
          <w:tcW w:w="2057" w:type="dxa"/>
          <w:tcBorders>
            <w:top w:val="single" w:sz="6" w:space="0" w:color="000000"/>
          </w:tcBorders>
          <w:shd w:val="clear" w:color="auto" w:fill="auto"/>
          <w:vAlign w:val="center"/>
        </w:tcPr>
        <w:p w14:paraId="180CF269" w14:textId="77777777" w:rsidR="00FA3F7A" w:rsidRPr="00C65F68" w:rsidRDefault="00FA3F7A" w:rsidP="00C65F68">
          <w:pPr>
            <w:jc w:val="center"/>
            <w:rPr>
              <w:b/>
              <w:sz w:val="18"/>
              <w:szCs w:val="18"/>
            </w:rPr>
          </w:pPr>
        </w:p>
      </w:tc>
      <w:tc>
        <w:tcPr>
          <w:tcW w:w="2057" w:type="dxa"/>
          <w:tcBorders>
            <w:top w:val="single" w:sz="6" w:space="0" w:color="auto"/>
          </w:tcBorders>
          <w:shd w:val="clear" w:color="auto" w:fill="auto"/>
          <w:vAlign w:val="center"/>
        </w:tcPr>
        <w:p w14:paraId="43BC574C" w14:textId="77777777" w:rsidR="00FA3F7A" w:rsidRPr="00C65F68" w:rsidRDefault="00FA3F7A" w:rsidP="00C65F68">
          <w:pPr>
            <w:jc w:val="center"/>
            <w:rPr>
              <w:b/>
              <w:color w:val="FFFFFF" w:themeColor="background1"/>
              <w:sz w:val="18"/>
              <w:szCs w:val="18"/>
            </w:rPr>
          </w:pPr>
        </w:p>
      </w:tc>
      <w:tc>
        <w:tcPr>
          <w:tcW w:w="2058" w:type="dxa"/>
          <w:shd w:val="clear" w:color="auto" w:fill="auto"/>
          <w:vAlign w:val="center"/>
        </w:tcPr>
        <w:p w14:paraId="2B6DDE72"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40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3AAE7D6C" w14:textId="77777777" w:rsidR="00FA3F7A" w:rsidRPr="00EC464B" w:rsidRDefault="00FA3F7A"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3406F963" w14:textId="77777777" w:rsidTr="006318B5">
      <w:trPr>
        <w:trHeight w:val="540"/>
        <w:jc w:val="center"/>
      </w:trPr>
      <w:tc>
        <w:tcPr>
          <w:tcW w:w="2057" w:type="dxa"/>
          <w:tcBorders>
            <w:top w:val="single" w:sz="6" w:space="0" w:color="000000"/>
          </w:tcBorders>
          <w:shd w:val="clear" w:color="auto" w:fill="auto"/>
          <w:vAlign w:val="center"/>
        </w:tcPr>
        <w:p w14:paraId="37A5A7D5" w14:textId="77777777" w:rsidR="00FA3F7A" w:rsidRPr="00B36432" w:rsidRDefault="00FA3F7A" w:rsidP="001241CD">
          <w:pPr>
            <w:jc w:val="center"/>
            <w:rPr>
              <w:szCs w:val="22"/>
            </w:rPr>
          </w:pPr>
        </w:p>
      </w:tc>
      <w:tc>
        <w:tcPr>
          <w:tcW w:w="2057" w:type="dxa"/>
          <w:shd w:val="clear" w:color="auto" w:fill="auto"/>
          <w:vAlign w:val="center"/>
        </w:tcPr>
        <w:p w14:paraId="692475AF" w14:textId="77777777" w:rsidR="00FA3F7A" w:rsidRPr="00B36432" w:rsidRDefault="00FA3F7A" w:rsidP="00475CC7">
          <w:pPr>
            <w:jc w:val="center"/>
            <w:rPr>
              <w:szCs w:val="22"/>
            </w:rPr>
          </w:pPr>
        </w:p>
      </w:tc>
      <w:tc>
        <w:tcPr>
          <w:tcW w:w="2057" w:type="dxa"/>
          <w:tcBorders>
            <w:top w:val="single" w:sz="6" w:space="0" w:color="000000"/>
          </w:tcBorders>
          <w:shd w:val="clear" w:color="auto" w:fill="auto"/>
          <w:vAlign w:val="center"/>
        </w:tcPr>
        <w:p w14:paraId="36C3BC93" w14:textId="77777777" w:rsidR="00FA3F7A" w:rsidRPr="00B36432" w:rsidRDefault="00FA3F7A" w:rsidP="0025410E">
          <w:pPr>
            <w:jc w:val="center"/>
            <w:rPr>
              <w:szCs w:val="22"/>
            </w:rPr>
          </w:pPr>
        </w:p>
      </w:tc>
      <w:tc>
        <w:tcPr>
          <w:tcW w:w="2057" w:type="dxa"/>
          <w:tcBorders>
            <w:top w:val="single" w:sz="6" w:space="0" w:color="000000"/>
          </w:tcBorders>
          <w:shd w:val="clear" w:color="auto" w:fill="auto"/>
          <w:vAlign w:val="center"/>
        </w:tcPr>
        <w:p w14:paraId="0E2632DD" w14:textId="77777777" w:rsidR="00FA3F7A" w:rsidRPr="00B36432" w:rsidRDefault="00FA3F7A" w:rsidP="0025410E">
          <w:pPr>
            <w:jc w:val="center"/>
            <w:rPr>
              <w:szCs w:val="22"/>
            </w:rPr>
          </w:pPr>
        </w:p>
      </w:tc>
      <w:tc>
        <w:tcPr>
          <w:tcW w:w="2057" w:type="dxa"/>
          <w:tcBorders>
            <w:top w:val="single" w:sz="6" w:space="0" w:color="000000"/>
          </w:tcBorders>
          <w:shd w:val="solid" w:color="auto" w:fill="FFFFFF"/>
          <w:vAlign w:val="center"/>
        </w:tcPr>
        <w:p w14:paraId="6A7A0B7E" w14:textId="77777777" w:rsidR="00FA3F7A" w:rsidRPr="00797B46" w:rsidRDefault="00FA3F7A" w:rsidP="009F2FCC">
          <w:pPr>
            <w:jc w:val="center"/>
            <w:rPr>
              <w:b/>
              <w:color w:val="FFFFFF"/>
              <w:sz w:val="18"/>
              <w:szCs w:val="18"/>
            </w:rPr>
          </w:pPr>
          <w:r w:rsidRPr="00797B46">
            <w:rPr>
              <w:b/>
              <w:color w:val="FFFFFF"/>
              <w:sz w:val="18"/>
              <w:szCs w:val="18"/>
            </w:rPr>
            <w:t>INDEX TO</w:t>
          </w:r>
          <w:r>
            <w:rPr>
              <w:b/>
              <w:color w:val="FFFFFF"/>
              <w:sz w:val="18"/>
              <w:szCs w:val="18"/>
            </w:rPr>
            <w:t>:</w:t>
          </w:r>
        </w:p>
        <w:p w14:paraId="6717DE5A" w14:textId="77777777" w:rsidR="00FA3F7A" w:rsidRPr="007A224C" w:rsidRDefault="00FA3F7A" w:rsidP="009F2FCC">
          <w:pPr>
            <w:jc w:val="center"/>
            <w:rPr>
              <w:b/>
              <w:color w:val="FFFFFF"/>
              <w:sz w:val="18"/>
              <w:szCs w:val="18"/>
              <w:shd w:val="clear" w:color="auto" w:fill="000000"/>
            </w:rPr>
          </w:pPr>
          <w:r>
            <w:rPr>
              <w:b/>
              <w:color w:val="FFFFFF"/>
              <w:sz w:val="18"/>
              <w:szCs w:val="18"/>
            </w:rPr>
            <w:t>SUBJECTS</w:t>
          </w:r>
        </w:p>
      </w:tc>
      <w:tc>
        <w:tcPr>
          <w:tcW w:w="2057" w:type="dxa"/>
          <w:shd w:val="clear" w:color="auto" w:fill="auto"/>
          <w:vAlign w:val="center"/>
        </w:tcPr>
        <w:p w14:paraId="19BA0D05" w14:textId="77777777" w:rsidR="00FA3F7A" w:rsidRPr="00B36432" w:rsidRDefault="00FA3F7A" w:rsidP="00EE7625">
          <w:pPr>
            <w:jc w:val="center"/>
            <w:rPr>
              <w:color w:val="auto"/>
              <w:szCs w:val="22"/>
            </w:rPr>
          </w:pPr>
        </w:p>
      </w:tc>
      <w:tc>
        <w:tcPr>
          <w:tcW w:w="2058" w:type="dxa"/>
          <w:shd w:val="clear" w:color="auto" w:fill="auto"/>
          <w:vAlign w:val="center"/>
        </w:tcPr>
        <w:p w14:paraId="119248FE"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0A9A1EE3" w14:textId="77777777" w:rsidR="00FA3F7A" w:rsidRPr="00EC464B" w:rsidRDefault="00FA3F7A"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FA3F7A" w:rsidRPr="00B36432" w14:paraId="6E516ADF" w14:textId="77777777" w:rsidTr="008D23BA">
      <w:trPr>
        <w:trHeight w:val="540"/>
      </w:trPr>
      <w:tc>
        <w:tcPr>
          <w:tcW w:w="2058" w:type="dxa"/>
          <w:shd w:val="clear" w:color="auto" w:fill="auto"/>
          <w:vAlign w:val="center"/>
        </w:tcPr>
        <w:p w14:paraId="18B9D072" w14:textId="77777777" w:rsidR="00FA3F7A" w:rsidRPr="00A54321" w:rsidRDefault="00FA3F7A" w:rsidP="007F16AB">
          <w:pPr>
            <w:jc w:val="center"/>
            <w:rPr>
              <w:sz w:val="18"/>
              <w:szCs w:val="18"/>
            </w:rPr>
          </w:pPr>
        </w:p>
      </w:tc>
      <w:tc>
        <w:tcPr>
          <w:tcW w:w="2059" w:type="dxa"/>
          <w:shd w:val="clear" w:color="auto" w:fill="auto"/>
          <w:vAlign w:val="center"/>
        </w:tcPr>
        <w:p w14:paraId="2B7E724B" w14:textId="77777777" w:rsidR="00FA3F7A" w:rsidRPr="0066629E" w:rsidRDefault="00FA3F7A" w:rsidP="007E3F41">
          <w:pPr>
            <w:jc w:val="center"/>
            <w:rPr>
              <w:b/>
              <w:color w:val="FFFFFF"/>
              <w:sz w:val="18"/>
              <w:szCs w:val="18"/>
            </w:rPr>
          </w:pPr>
        </w:p>
      </w:tc>
      <w:tc>
        <w:tcPr>
          <w:tcW w:w="2058" w:type="dxa"/>
          <w:shd w:val="clear" w:color="auto" w:fill="auto"/>
          <w:vAlign w:val="center"/>
        </w:tcPr>
        <w:p w14:paraId="2CF368A9" w14:textId="77777777" w:rsidR="00FA3F7A" w:rsidRPr="00D92E03" w:rsidRDefault="00FA3F7A" w:rsidP="00E05A42">
          <w:pPr>
            <w:jc w:val="center"/>
            <w:rPr>
              <w:b/>
              <w:color w:val="FFFFFF"/>
              <w:sz w:val="18"/>
              <w:szCs w:val="18"/>
            </w:rPr>
          </w:pPr>
        </w:p>
      </w:tc>
      <w:tc>
        <w:tcPr>
          <w:tcW w:w="2059" w:type="dxa"/>
          <w:shd w:val="clear" w:color="auto" w:fill="auto"/>
          <w:vAlign w:val="center"/>
        </w:tcPr>
        <w:p w14:paraId="1102E4D4" w14:textId="77777777" w:rsidR="00FA3F7A" w:rsidRPr="00B7159C" w:rsidRDefault="00FA3F7A" w:rsidP="00B7159C">
          <w:pPr>
            <w:jc w:val="center"/>
            <w:rPr>
              <w:color w:val="FFFFFF"/>
              <w:sz w:val="16"/>
              <w:szCs w:val="16"/>
            </w:rPr>
          </w:pPr>
        </w:p>
      </w:tc>
      <w:tc>
        <w:tcPr>
          <w:tcW w:w="2058" w:type="dxa"/>
          <w:shd w:val="clear" w:color="auto" w:fill="auto"/>
          <w:vAlign w:val="center"/>
        </w:tcPr>
        <w:p w14:paraId="37114CCB" w14:textId="77777777" w:rsidR="00FA3F7A" w:rsidRPr="00CE5667" w:rsidRDefault="00FA3F7A" w:rsidP="00CE5667">
          <w:pPr>
            <w:jc w:val="center"/>
            <w:rPr>
              <w:color w:val="FFFFFF"/>
              <w:sz w:val="20"/>
              <w:szCs w:val="20"/>
            </w:rPr>
          </w:pPr>
        </w:p>
      </w:tc>
      <w:tc>
        <w:tcPr>
          <w:tcW w:w="2059" w:type="dxa"/>
          <w:shd w:val="clear" w:color="auto" w:fill="auto"/>
          <w:vAlign w:val="center"/>
        </w:tcPr>
        <w:p w14:paraId="2DBBCEEE" w14:textId="77777777" w:rsidR="00FA3F7A" w:rsidRPr="00B36432" w:rsidRDefault="00FA3F7A" w:rsidP="00415DA5"/>
      </w:tc>
      <w:tc>
        <w:tcPr>
          <w:tcW w:w="2059" w:type="dxa"/>
          <w:shd w:val="clear" w:color="auto" w:fill="auto"/>
          <w:vAlign w:val="center"/>
        </w:tcPr>
        <w:p w14:paraId="18FE495E"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47DD10B" w14:textId="77777777" w:rsidR="00FA3F7A" w:rsidRPr="00EC464B" w:rsidRDefault="00FA3F7A"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2B996394" w14:textId="77777777" w:rsidTr="008D23BA">
      <w:trPr>
        <w:trHeight w:val="540"/>
        <w:jc w:val="center"/>
      </w:trPr>
      <w:tc>
        <w:tcPr>
          <w:tcW w:w="2058" w:type="dxa"/>
          <w:shd w:val="solid" w:color="auto" w:fill="auto"/>
          <w:vAlign w:val="center"/>
        </w:tcPr>
        <w:p w14:paraId="2C75C10A" w14:textId="77777777" w:rsidR="00FA3F7A" w:rsidRPr="00A54321" w:rsidRDefault="00FA3F7A" w:rsidP="007F16AB">
          <w:pPr>
            <w:jc w:val="center"/>
            <w:rPr>
              <w:sz w:val="18"/>
              <w:szCs w:val="18"/>
            </w:rPr>
          </w:pPr>
          <w:r>
            <w:rPr>
              <w:b/>
              <w:color w:val="FFFFFF"/>
              <w:sz w:val="18"/>
              <w:szCs w:val="18"/>
            </w:rPr>
            <w:t>1. ADJUDICATIONS AND HEARINGS</w:t>
          </w:r>
        </w:p>
      </w:tc>
      <w:tc>
        <w:tcPr>
          <w:tcW w:w="2059" w:type="dxa"/>
          <w:shd w:val="clear" w:color="auto" w:fill="auto"/>
          <w:vAlign w:val="center"/>
        </w:tcPr>
        <w:p w14:paraId="3C7B7353" w14:textId="77777777" w:rsidR="00FA3F7A" w:rsidRPr="0066629E" w:rsidRDefault="00FA3F7A" w:rsidP="007E3F41">
          <w:pPr>
            <w:jc w:val="center"/>
            <w:rPr>
              <w:b/>
              <w:color w:val="FFFFFF"/>
              <w:sz w:val="18"/>
              <w:szCs w:val="18"/>
            </w:rPr>
          </w:pPr>
        </w:p>
      </w:tc>
      <w:tc>
        <w:tcPr>
          <w:tcW w:w="2058" w:type="dxa"/>
          <w:shd w:val="clear" w:color="auto" w:fill="auto"/>
          <w:vAlign w:val="center"/>
        </w:tcPr>
        <w:p w14:paraId="6704170F" w14:textId="77777777" w:rsidR="00FA3F7A" w:rsidRPr="00D92E03" w:rsidRDefault="00FA3F7A" w:rsidP="00E05A42">
          <w:pPr>
            <w:jc w:val="center"/>
            <w:rPr>
              <w:b/>
              <w:color w:val="FFFFFF"/>
              <w:sz w:val="18"/>
              <w:szCs w:val="18"/>
            </w:rPr>
          </w:pPr>
        </w:p>
      </w:tc>
      <w:tc>
        <w:tcPr>
          <w:tcW w:w="2059" w:type="dxa"/>
          <w:shd w:val="clear" w:color="auto" w:fill="auto"/>
          <w:vAlign w:val="center"/>
        </w:tcPr>
        <w:p w14:paraId="22F58779" w14:textId="77777777" w:rsidR="00FA3F7A" w:rsidRPr="00B7159C" w:rsidRDefault="00FA3F7A" w:rsidP="00B7159C">
          <w:pPr>
            <w:jc w:val="center"/>
            <w:rPr>
              <w:color w:val="FFFFFF"/>
              <w:sz w:val="16"/>
              <w:szCs w:val="16"/>
            </w:rPr>
          </w:pPr>
        </w:p>
      </w:tc>
      <w:tc>
        <w:tcPr>
          <w:tcW w:w="2058" w:type="dxa"/>
          <w:shd w:val="clear" w:color="auto" w:fill="auto"/>
          <w:vAlign w:val="center"/>
        </w:tcPr>
        <w:p w14:paraId="405AEB73" w14:textId="77777777" w:rsidR="00FA3F7A" w:rsidRPr="00CE5667" w:rsidRDefault="00FA3F7A" w:rsidP="00CE5667">
          <w:pPr>
            <w:jc w:val="center"/>
            <w:rPr>
              <w:color w:val="FFFFFF"/>
              <w:sz w:val="20"/>
              <w:szCs w:val="20"/>
            </w:rPr>
          </w:pPr>
        </w:p>
      </w:tc>
      <w:tc>
        <w:tcPr>
          <w:tcW w:w="2059" w:type="dxa"/>
          <w:shd w:val="clear" w:color="auto" w:fill="auto"/>
          <w:vAlign w:val="center"/>
        </w:tcPr>
        <w:p w14:paraId="7B0760FB" w14:textId="77777777" w:rsidR="00FA3F7A" w:rsidRPr="00B36432" w:rsidRDefault="00FA3F7A" w:rsidP="00415DA5"/>
      </w:tc>
      <w:tc>
        <w:tcPr>
          <w:tcW w:w="2059" w:type="dxa"/>
          <w:shd w:val="clear" w:color="auto" w:fill="auto"/>
          <w:vAlign w:val="center"/>
        </w:tcPr>
        <w:p w14:paraId="652084F4"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368DDD90" w14:textId="77777777" w:rsidR="00FA3F7A" w:rsidRPr="00EC464B" w:rsidRDefault="00FA3F7A"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42E570DA" w14:textId="77777777" w:rsidTr="008D23BA">
      <w:trPr>
        <w:trHeight w:val="540"/>
        <w:jc w:val="center"/>
      </w:trPr>
      <w:tc>
        <w:tcPr>
          <w:tcW w:w="2058" w:type="dxa"/>
          <w:shd w:val="clear" w:color="auto" w:fill="auto"/>
          <w:vAlign w:val="center"/>
        </w:tcPr>
        <w:p w14:paraId="05A279CB" w14:textId="77777777" w:rsidR="00FA3F7A" w:rsidRPr="00A54321" w:rsidRDefault="00FA3F7A" w:rsidP="007F16AB">
          <w:pPr>
            <w:jc w:val="center"/>
            <w:rPr>
              <w:sz w:val="18"/>
              <w:szCs w:val="18"/>
            </w:rPr>
          </w:pPr>
        </w:p>
      </w:tc>
      <w:tc>
        <w:tcPr>
          <w:tcW w:w="2059" w:type="dxa"/>
          <w:shd w:val="solid" w:color="auto" w:fill="auto"/>
          <w:vAlign w:val="center"/>
        </w:tcPr>
        <w:p w14:paraId="45272335" w14:textId="77777777" w:rsidR="00FA3F7A" w:rsidRPr="0066629E" w:rsidRDefault="00FA3F7A" w:rsidP="00FE0AB4">
          <w:pPr>
            <w:jc w:val="center"/>
            <w:rPr>
              <w:b/>
              <w:color w:val="FFFFFF"/>
              <w:sz w:val="18"/>
              <w:szCs w:val="18"/>
            </w:rPr>
          </w:pPr>
          <w:r>
            <w:rPr>
              <w:b/>
              <w:color w:val="FFFFFF"/>
              <w:sz w:val="18"/>
              <w:szCs w:val="18"/>
            </w:rPr>
            <w:t>2. AGRICULTURAL DEVELOPMENT AND PROMOTION</w:t>
          </w:r>
        </w:p>
      </w:tc>
      <w:tc>
        <w:tcPr>
          <w:tcW w:w="2058" w:type="dxa"/>
          <w:shd w:val="clear" w:color="auto" w:fill="auto"/>
          <w:vAlign w:val="center"/>
        </w:tcPr>
        <w:p w14:paraId="097E8684" w14:textId="77777777" w:rsidR="00FA3F7A" w:rsidRPr="00D92E03" w:rsidRDefault="00FA3F7A" w:rsidP="00E05A42">
          <w:pPr>
            <w:jc w:val="center"/>
            <w:rPr>
              <w:b/>
              <w:color w:val="FFFFFF"/>
              <w:sz w:val="18"/>
              <w:szCs w:val="18"/>
            </w:rPr>
          </w:pPr>
        </w:p>
      </w:tc>
      <w:tc>
        <w:tcPr>
          <w:tcW w:w="2059" w:type="dxa"/>
          <w:shd w:val="clear" w:color="auto" w:fill="auto"/>
          <w:vAlign w:val="center"/>
        </w:tcPr>
        <w:p w14:paraId="55FB3CC2" w14:textId="77777777" w:rsidR="00FA3F7A" w:rsidRPr="00B7159C" w:rsidRDefault="00FA3F7A" w:rsidP="00B7159C">
          <w:pPr>
            <w:jc w:val="center"/>
            <w:rPr>
              <w:color w:val="FFFFFF"/>
              <w:sz w:val="16"/>
              <w:szCs w:val="16"/>
            </w:rPr>
          </w:pPr>
        </w:p>
      </w:tc>
      <w:tc>
        <w:tcPr>
          <w:tcW w:w="2058" w:type="dxa"/>
          <w:shd w:val="clear" w:color="auto" w:fill="auto"/>
          <w:vAlign w:val="center"/>
        </w:tcPr>
        <w:p w14:paraId="2256D145" w14:textId="77777777" w:rsidR="00FA3F7A" w:rsidRPr="00CE5667" w:rsidRDefault="00FA3F7A" w:rsidP="00CE5667">
          <w:pPr>
            <w:jc w:val="center"/>
            <w:rPr>
              <w:color w:val="FFFFFF"/>
              <w:sz w:val="20"/>
              <w:szCs w:val="20"/>
            </w:rPr>
          </w:pPr>
        </w:p>
      </w:tc>
      <w:tc>
        <w:tcPr>
          <w:tcW w:w="2059" w:type="dxa"/>
          <w:shd w:val="clear" w:color="auto" w:fill="auto"/>
          <w:vAlign w:val="center"/>
        </w:tcPr>
        <w:p w14:paraId="77A70207" w14:textId="77777777" w:rsidR="00FA3F7A" w:rsidRPr="00B36432" w:rsidRDefault="00FA3F7A" w:rsidP="00415DA5"/>
      </w:tc>
      <w:tc>
        <w:tcPr>
          <w:tcW w:w="2059" w:type="dxa"/>
          <w:shd w:val="clear" w:color="auto" w:fill="auto"/>
          <w:vAlign w:val="center"/>
        </w:tcPr>
        <w:p w14:paraId="5D05CF10"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77274571" w14:textId="77777777" w:rsidR="00FA3F7A" w:rsidRPr="00EC464B" w:rsidRDefault="00FA3F7A"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2AFB2B1C" w14:textId="77777777" w:rsidTr="008D23BA">
      <w:trPr>
        <w:trHeight w:val="540"/>
        <w:jc w:val="center"/>
      </w:trPr>
      <w:tc>
        <w:tcPr>
          <w:tcW w:w="2058" w:type="dxa"/>
          <w:shd w:val="clear" w:color="auto" w:fill="auto"/>
          <w:vAlign w:val="center"/>
        </w:tcPr>
        <w:p w14:paraId="6AB86C11" w14:textId="77777777" w:rsidR="00FA3F7A" w:rsidRPr="00A54321" w:rsidRDefault="00FA3F7A" w:rsidP="00A54321">
          <w:pPr>
            <w:jc w:val="center"/>
            <w:rPr>
              <w:sz w:val="18"/>
              <w:szCs w:val="18"/>
            </w:rPr>
          </w:pPr>
        </w:p>
      </w:tc>
      <w:tc>
        <w:tcPr>
          <w:tcW w:w="2059" w:type="dxa"/>
          <w:shd w:val="clear" w:color="auto" w:fill="auto"/>
          <w:vAlign w:val="center"/>
        </w:tcPr>
        <w:p w14:paraId="4016C90E" w14:textId="77777777" w:rsidR="00FA3F7A" w:rsidRPr="0066629E" w:rsidRDefault="00FA3F7A" w:rsidP="007E3F41">
          <w:pPr>
            <w:jc w:val="center"/>
            <w:rPr>
              <w:b/>
              <w:color w:val="FFFFFF"/>
              <w:sz w:val="18"/>
              <w:szCs w:val="18"/>
            </w:rPr>
          </w:pPr>
        </w:p>
      </w:tc>
      <w:tc>
        <w:tcPr>
          <w:tcW w:w="2058" w:type="dxa"/>
          <w:shd w:val="clear" w:color="auto" w:fill="000000" w:themeFill="text1"/>
          <w:vAlign w:val="center"/>
        </w:tcPr>
        <w:p w14:paraId="452BE1BF" w14:textId="77777777" w:rsidR="00FA3F7A" w:rsidRPr="00D92E03" w:rsidRDefault="00FA3F7A" w:rsidP="00545FD7">
          <w:pPr>
            <w:jc w:val="center"/>
            <w:rPr>
              <w:b/>
              <w:color w:val="FFFFFF"/>
              <w:sz w:val="18"/>
              <w:szCs w:val="18"/>
            </w:rPr>
          </w:pPr>
          <w:r>
            <w:rPr>
              <w:b/>
              <w:color w:val="FFFFFF"/>
              <w:sz w:val="18"/>
              <w:szCs w:val="18"/>
            </w:rPr>
            <w:t>3. ANIMAL SERVICES</w:t>
          </w:r>
        </w:p>
      </w:tc>
      <w:tc>
        <w:tcPr>
          <w:tcW w:w="2059" w:type="dxa"/>
          <w:shd w:val="clear" w:color="auto" w:fill="auto"/>
          <w:vAlign w:val="center"/>
        </w:tcPr>
        <w:p w14:paraId="3F80370D" w14:textId="77777777" w:rsidR="00FA3F7A" w:rsidRPr="00B7159C" w:rsidRDefault="00FA3F7A" w:rsidP="00B7159C">
          <w:pPr>
            <w:jc w:val="center"/>
            <w:rPr>
              <w:color w:val="FFFFFF"/>
              <w:sz w:val="16"/>
              <w:szCs w:val="16"/>
            </w:rPr>
          </w:pPr>
        </w:p>
      </w:tc>
      <w:tc>
        <w:tcPr>
          <w:tcW w:w="2058" w:type="dxa"/>
          <w:shd w:val="clear" w:color="auto" w:fill="auto"/>
          <w:vAlign w:val="center"/>
        </w:tcPr>
        <w:p w14:paraId="34CCBF52" w14:textId="77777777" w:rsidR="00FA3F7A" w:rsidRPr="00CE5667" w:rsidRDefault="00FA3F7A" w:rsidP="00CE5667">
          <w:pPr>
            <w:jc w:val="center"/>
            <w:rPr>
              <w:color w:val="FFFFFF"/>
              <w:sz w:val="20"/>
              <w:szCs w:val="20"/>
            </w:rPr>
          </w:pPr>
        </w:p>
      </w:tc>
      <w:tc>
        <w:tcPr>
          <w:tcW w:w="2059" w:type="dxa"/>
          <w:shd w:val="clear" w:color="auto" w:fill="auto"/>
          <w:vAlign w:val="center"/>
        </w:tcPr>
        <w:p w14:paraId="2DD47F36" w14:textId="77777777" w:rsidR="00FA3F7A" w:rsidRPr="00B36432" w:rsidRDefault="00FA3F7A" w:rsidP="00415DA5"/>
      </w:tc>
      <w:tc>
        <w:tcPr>
          <w:tcW w:w="2059" w:type="dxa"/>
          <w:shd w:val="clear" w:color="auto" w:fill="auto"/>
          <w:vAlign w:val="center"/>
        </w:tcPr>
        <w:p w14:paraId="4C210CF7"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00B1A0AD" w14:textId="77777777" w:rsidR="00FA3F7A" w:rsidRPr="00EC464B" w:rsidRDefault="00FA3F7A"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10F8C9C7" w14:textId="77777777" w:rsidTr="008D23BA">
      <w:trPr>
        <w:trHeight w:val="540"/>
        <w:jc w:val="center"/>
      </w:trPr>
      <w:tc>
        <w:tcPr>
          <w:tcW w:w="2058" w:type="dxa"/>
          <w:shd w:val="clear" w:color="auto" w:fill="FFFFFF"/>
          <w:vAlign w:val="center"/>
        </w:tcPr>
        <w:p w14:paraId="40DCF452" w14:textId="77777777" w:rsidR="00FA3F7A" w:rsidRPr="00A54321" w:rsidRDefault="00FA3F7A" w:rsidP="00A54321">
          <w:pPr>
            <w:jc w:val="center"/>
            <w:rPr>
              <w:sz w:val="18"/>
              <w:szCs w:val="18"/>
            </w:rPr>
          </w:pPr>
        </w:p>
      </w:tc>
      <w:tc>
        <w:tcPr>
          <w:tcW w:w="2059" w:type="dxa"/>
          <w:tcBorders>
            <w:top w:val="single" w:sz="6" w:space="0" w:color="auto"/>
          </w:tcBorders>
          <w:shd w:val="clear" w:color="auto" w:fill="auto"/>
          <w:vAlign w:val="center"/>
        </w:tcPr>
        <w:p w14:paraId="7795BA23"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4612D470"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000000" w:themeFill="text1"/>
          <w:vAlign w:val="center"/>
        </w:tcPr>
        <w:p w14:paraId="5B6CB31D" w14:textId="77777777" w:rsidR="00FA3F7A" w:rsidRPr="00E07962" w:rsidRDefault="00FA3F7A" w:rsidP="0045581A">
          <w:pPr>
            <w:jc w:val="center"/>
            <w:rPr>
              <w:b/>
              <w:color w:val="FFFFFF"/>
              <w:sz w:val="18"/>
              <w:szCs w:val="18"/>
            </w:rPr>
          </w:pPr>
          <w:r w:rsidRPr="00E07962">
            <w:rPr>
              <w:b/>
              <w:color w:val="FFFFFF"/>
              <w:sz w:val="18"/>
              <w:szCs w:val="18"/>
            </w:rPr>
            <w:t xml:space="preserve">4. </w:t>
          </w:r>
          <w:r>
            <w:rPr>
              <w:b/>
              <w:color w:val="FFFFFF"/>
              <w:sz w:val="18"/>
              <w:szCs w:val="18"/>
            </w:rPr>
            <w:t>COMMODITIES</w:t>
          </w:r>
        </w:p>
      </w:tc>
      <w:tc>
        <w:tcPr>
          <w:tcW w:w="2058" w:type="dxa"/>
          <w:shd w:val="clear" w:color="auto" w:fill="auto"/>
          <w:vAlign w:val="center"/>
        </w:tcPr>
        <w:p w14:paraId="742044FC" w14:textId="77777777" w:rsidR="00FA3F7A" w:rsidRPr="00CE5667" w:rsidRDefault="00FA3F7A" w:rsidP="00CE5667">
          <w:pPr>
            <w:jc w:val="center"/>
            <w:rPr>
              <w:color w:val="FFFFFF"/>
              <w:sz w:val="20"/>
              <w:szCs w:val="20"/>
            </w:rPr>
          </w:pPr>
        </w:p>
      </w:tc>
      <w:tc>
        <w:tcPr>
          <w:tcW w:w="2059" w:type="dxa"/>
          <w:shd w:val="clear" w:color="auto" w:fill="auto"/>
          <w:vAlign w:val="center"/>
        </w:tcPr>
        <w:p w14:paraId="15037581" w14:textId="77777777" w:rsidR="00FA3F7A" w:rsidRPr="00B36432" w:rsidRDefault="00FA3F7A" w:rsidP="00415DA5"/>
      </w:tc>
      <w:tc>
        <w:tcPr>
          <w:tcW w:w="2059" w:type="dxa"/>
          <w:shd w:val="clear" w:color="auto" w:fill="auto"/>
          <w:vAlign w:val="center"/>
        </w:tcPr>
        <w:p w14:paraId="40BF9660"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33619629" w14:textId="77777777" w:rsidR="00FA3F7A" w:rsidRPr="00EC464B" w:rsidRDefault="00FA3F7A"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67751788" w14:textId="77777777" w:rsidTr="006318B5">
      <w:trPr>
        <w:trHeight w:val="540"/>
        <w:jc w:val="center"/>
      </w:trPr>
      <w:tc>
        <w:tcPr>
          <w:tcW w:w="2058" w:type="dxa"/>
          <w:tcBorders>
            <w:top w:val="single" w:sz="6" w:space="0" w:color="auto"/>
          </w:tcBorders>
          <w:shd w:val="clear" w:color="auto" w:fill="auto"/>
          <w:vAlign w:val="center"/>
        </w:tcPr>
        <w:p w14:paraId="0CA7D1EF" w14:textId="77777777" w:rsidR="00FA3F7A" w:rsidRPr="00A54321" w:rsidRDefault="00FA3F7A" w:rsidP="00A54321">
          <w:pPr>
            <w:jc w:val="center"/>
            <w:rPr>
              <w:sz w:val="18"/>
              <w:szCs w:val="18"/>
            </w:rPr>
          </w:pPr>
        </w:p>
      </w:tc>
      <w:tc>
        <w:tcPr>
          <w:tcW w:w="2059" w:type="dxa"/>
          <w:tcBorders>
            <w:top w:val="single" w:sz="6" w:space="0" w:color="auto"/>
          </w:tcBorders>
          <w:shd w:val="clear" w:color="auto" w:fill="auto"/>
          <w:vAlign w:val="center"/>
        </w:tcPr>
        <w:p w14:paraId="1D2D7845"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746BBC9D"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642FD329" w14:textId="77777777" w:rsidR="00FA3F7A" w:rsidRPr="00E07962" w:rsidRDefault="00FA3F7A" w:rsidP="0045581A">
          <w:pPr>
            <w:jc w:val="center"/>
            <w:rPr>
              <w:b/>
              <w:color w:val="FFFFFF"/>
              <w:sz w:val="18"/>
              <w:szCs w:val="18"/>
            </w:rPr>
          </w:pPr>
        </w:p>
      </w:tc>
      <w:tc>
        <w:tcPr>
          <w:tcW w:w="2058" w:type="dxa"/>
          <w:shd w:val="clear" w:color="auto" w:fill="000000" w:themeFill="text1"/>
          <w:vAlign w:val="center"/>
        </w:tcPr>
        <w:p w14:paraId="19C4BD1D" w14:textId="77777777" w:rsidR="00FA3F7A" w:rsidRPr="006318B5" w:rsidRDefault="00FA3F7A" w:rsidP="009617C7">
          <w:pPr>
            <w:jc w:val="center"/>
            <w:rPr>
              <w:b/>
              <w:color w:val="FFFFFF"/>
              <w:sz w:val="18"/>
              <w:szCs w:val="18"/>
            </w:rPr>
          </w:pPr>
          <w:r w:rsidRPr="006318B5">
            <w:rPr>
              <w:b/>
              <w:color w:val="FFFFFF"/>
              <w:sz w:val="18"/>
              <w:szCs w:val="18"/>
            </w:rPr>
            <w:t>5. ENVIRONMENTAL ASSESSMENTS</w:t>
          </w:r>
        </w:p>
      </w:tc>
      <w:tc>
        <w:tcPr>
          <w:tcW w:w="2059" w:type="dxa"/>
          <w:shd w:val="clear" w:color="auto" w:fill="auto"/>
          <w:vAlign w:val="center"/>
        </w:tcPr>
        <w:p w14:paraId="2B97C69F" w14:textId="77777777" w:rsidR="00FA3F7A" w:rsidRPr="00B36432" w:rsidRDefault="00FA3F7A" w:rsidP="006C392F">
          <w:pPr>
            <w:jc w:val="center"/>
          </w:pPr>
        </w:p>
      </w:tc>
      <w:tc>
        <w:tcPr>
          <w:tcW w:w="2059" w:type="dxa"/>
          <w:shd w:val="clear" w:color="auto" w:fill="auto"/>
          <w:vAlign w:val="center"/>
        </w:tcPr>
        <w:p w14:paraId="78AB875E"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1214BC50" w14:textId="77777777" w:rsidR="00FA3F7A" w:rsidRPr="00EC464B" w:rsidRDefault="00FA3F7A"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10391723" w14:textId="77777777" w:rsidTr="006318B5">
      <w:trPr>
        <w:trHeight w:val="540"/>
        <w:jc w:val="center"/>
      </w:trPr>
      <w:tc>
        <w:tcPr>
          <w:tcW w:w="2058" w:type="dxa"/>
          <w:tcBorders>
            <w:top w:val="single" w:sz="6" w:space="0" w:color="auto"/>
          </w:tcBorders>
          <w:shd w:val="clear" w:color="auto" w:fill="auto"/>
          <w:vAlign w:val="center"/>
        </w:tcPr>
        <w:p w14:paraId="62A627CB" w14:textId="77777777" w:rsidR="00FA3F7A" w:rsidRPr="00A54321" w:rsidRDefault="00FA3F7A" w:rsidP="00A54321">
          <w:pPr>
            <w:jc w:val="center"/>
            <w:rPr>
              <w:sz w:val="18"/>
              <w:szCs w:val="18"/>
            </w:rPr>
          </w:pPr>
        </w:p>
      </w:tc>
      <w:tc>
        <w:tcPr>
          <w:tcW w:w="2059" w:type="dxa"/>
          <w:tcBorders>
            <w:top w:val="single" w:sz="6" w:space="0" w:color="auto"/>
          </w:tcBorders>
          <w:shd w:val="clear" w:color="auto" w:fill="auto"/>
          <w:vAlign w:val="center"/>
        </w:tcPr>
        <w:p w14:paraId="1B5189D7"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2221B095"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018015CE" w14:textId="77777777" w:rsidR="00FA3F7A" w:rsidRPr="00E07962" w:rsidRDefault="00FA3F7A" w:rsidP="0045581A">
          <w:pPr>
            <w:jc w:val="center"/>
            <w:rPr>
              <w:b/>
              <w:color w:val="FFFFFF"/>
              <w:sz w:val="18"/>
              <w:szCs w:val="18"/>
            </w:rPr>
          </w:pPr>
        </w:p>
      </w:tc>
      <w:tc>
        <w:tcPr>
          <w:tcW w:w="2058" w:type="dxa"/>
          <w:shd w:val="clear" w:color="auto" w:fill="auto"/>
          <w:vAlign w:val="center"/>
        </w:tcPr>
        <w:p w14:paraId="29D132DD" w14:textId="77777777" w:rsidR="00FA3F7A" w:rsidRPr="00CE5667" w:rsidRDefault="00FA3F7A" w:rsidP="009617C7">
          <w:pPr>
            <w:jc w:val="center"/>
            <w:rPr>
              <w:color w:val="FFFFFF"/>
              <w:sz w:val="20"/>
              <w:szCs w:val="20"/>
            </w:rPr>
          </w:pPr>
        </w:p>
      </w:tc>
      <w:tc>
        <w:tcPr>
          <w:tcW w:w="2059" w:type="dxa"/>
          <w:shd w:val="clear" w:color="auto" w:fill="000000" w:themeFill="text1"/>
          <w:vAlign w:val="center"/>
        </w:tcPr>
        <w:p w14:paraId="59991683" w14:textId="77777777" w:rsidR="00FA3F7A" w:rsidRPr="006318B5" w:rsidRDefault="00FA3F7A" w:rsidP="006C392F">
          <w:pPr>
            <w:jc w:val="center"/>
            <w:rPr>
              <w:b/>
              <w:color w:val="FFFFFF"/>
              <w:sz w:val="18"/>
              <w:szCs w:val="18"/>
            </w:rPr>
          </w:pPr>
          <w:r w:rsidRPr="006318B5">
            <w:rPr>
              <w:b/>
              <w:color w:val="FFFFFF"/>
              <w:sz w:val="18"/>
              <w:szCs w:val="18"/>
            </w:rPr>
            <w:t>6. FOOD SAFETY AND CONSUMER SERVICES</w:t>
          </w:r>
        </w:p>
      </w:tc>
      <w:tc>
        <w:tcPr>
          <w:tcW w:w="2059" w:type="dxa"/>
          <w:shd w:val="clear" w:color="auto" w:fill="auto"/>
          <w:vAlign w:val="center"/>
        </w:tcPr>
        <w:p w14:paraId="610176D8"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793944F2" w14:textId="77777777" w:rsidR="00FA3F7A" w:rsidRPr="00EC464B" w:rsidRDefault="00FA3F7A"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0F517246" w14:textId="77777777" w:rsidTr="006318B5">
      <w:trPr>
        <w:trHeight w:val="540"/>
        <w:jc w:val="center"/>
      </w:trPr>
      <w:tc>
        <w:tcPr>
          <w:tcW w:w="2058" w:type="dxa"/>
          <w:tcBorders>
            <w:top w:val="single" w:sz="6" w:space="0" w:color="auto"/>
          </w:tcBorders>
          <w:shd w:val="solid" w:color="auto" w:fill="auto"/>
          <w:vAlign w:val="center"/>
        </w:tcPr>
        <w:p w14:paraId="7C1CD55F" w14:textId="77777777" w:rsidR="00FA3F7A" w:rsidRPr="00A54321" w:rsidRDefault="00FA3F7A" w:rsidP="00A54321">
          <w:pPr>
            <w:jc w:val="center"/>
            <w:rPr>
              <w:sz w:val="18"/>
              <w:szCs w:val="18"/>
            </w:rPr>
          </w:pPr>
          <w:r>
            <w:rPr>
              <w:b/>
              <w:color w:val="FFFFFF"/>
              <w:sz w:val="18"/>
              <w:szCs w:val="18"/>
            </w:rPr>
            <w:t>7. INSPECTIONS</w:t>
          </w:r>
        </w:p>
      </w:tc>
      <w:tc>
        <w:tcPr>
          <w:tcW w:w="2059" w:type="dxa"/>
          <w:tcBorders>
            <w:top w:val="single" w:sz="6" w:space="0" w:color="auto"/>
          </w:tcBorders>
          <w:shd w:val="clear" w:color="auto" w:fill="auto"/>
          <w:vAlign w:val="center"/>
        </w:tcPr>
        <w:p w14:paraId="79328F40"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23AE8044"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787B6779" w14:textId="77777777" w:rsidR="00FA3F7A" w:rsidRPr="00E07962" w:rsidRDefault="00FA3F7A" w:rsidP="0045581A">
          <w:pPr>
            <w:jc w:val="center"/>
            <w:rPr>
              <w:b/>
              <w:color w:val="FFFFFF"/>
              <w:sz w:val="18"/>
              <w:szCs w:val="18"/>
            </w:rPr>
          </w:pPr>
        </w:p>
      </w:tc>
      <w:tc>
        <w:tcPr>
          <w:tcW w:w="2058" w:type="dxa"/>
          <w:shd w:val="clear" w:color="auto" w:fill="auto"/>
          <w:vAlign w:val="center"/>
        </w:tcPr>
        <w:p w14:paraId="313D84B2" w14:textId="77777777" w:rsidR="00FA3F7A" w:rsidRPr="00CE5667" w:rsidRDefault="00FA3F7A" w:rsidP="009617C7">
          <w:pPr>
            <w:jc w:val="center"/>
            <w:rPr>
              <w:color w:val="FFFFFF"/>
              <w:sz w:val="20"/>
              <w:szCs w:val="20"/>
            </w:rPr>
          </w:pPr>
        </w:p>
      </w:tc>
      <w:tc>
        <w:tcPr>
          <w:tcW w:w="2059" w:type="dxa"/>
          <w:shd w:val="clear" w:color="auto" w:fill="auto"/>
          <w:vAlign w:val="center"/>
        </w:tcPr>
        <w:p w14:paraId="20185E55" w14:textId="77777777" w:rsidR="00FA3F7A" w:rsidRPr="00B36432" w:rsidRDefault="00FA3F7A" w:rsidP="006C392F">
          <w:pPr>
            <w:jc w:val="center"/>
          </w:pPr>
        </w:p>
      </w:tc>
      <w:tc>
        <w:tcPr>
          <w:tcW w:w="2059" w:type="dxa"/>
          <w:shd w:val="clear" w:color="auto" w:fill="auto"/>
          <w:vAlign w:val="center"/>
        </w:tcPr>
        <w:p w14:paraId="61E7A929"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2999BE1" w14:textId="77777777" w:rsidR="00FA3F7A" w:rsidRPr="00EC464B" w:rsidRDefault="00FA3F7A"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3DAF" w14:textId="77777777" w:rsidR="00755F64" w:rsidRDefault="00755F64" w:rsidP="000D39EA">
      <w:r>
        <w:separator/>
      </w:r>
    </w:p>
    <w:p w14:paraId="051E524C" w14:textId="77777777" w:rsidR="00755F64" w:rsidRDefault="00755F64"/>
  </w:footnote>
  <w:footnote w:type="continuationSeparator" w:id="0">
    <w:p w14:paraId="1A93062D" w14:textId="77777777" w:rsidR="00755F64" w:rsidRDefault="00755F64" w:rsidP="000D39EA">
      <w:r>
        <w:continuationSeparator/>
      </w:r>
    </w:p>
    <w:p w14:paraId="1560B4F5" w14:textId="77777777" w:rsidR="00755F64" w:rsidRDefault="00755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A3F7A" w:rsidRPr="00B36432" w14:paraId="1418779F" w14:textId="77777777" w:rsidTr="00F7755F">
      <w:trPr>
        <w:jc w:val="center"/>
      </w:trPr>
      <w:tc>
        <w:tcPr>
          <w:tcW w:w="3240" w:type="dxa"/>
          <w:vAlign w:val="bottom"/>
        </w:tcPr>
        <w:p w14:paraId="57A3F6BC" w14:textId="2D227004" w:rsidR="00FA3F7A" w:rsidRPr="00B36432" w:rsidRDefault="00FA3F7A" w:rsidP="00981775">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14:anchorId="712E239A" wp14:editId="1218C6BB">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r w:rsidR="00194A37">
            <w:rPr>
              <w:b/>
              <w:i/>
              <w:sz w:val="20"/>
            </w:rPr>
            <w:t xml:space="preserve">                                                            </w:t>
          </w:r>
        </w:p>
      </w:tc>
      <w:tc>
        <w:tcPr>
          <w:tcW w:w="11170" w:type="dxa"/>
          <w:vAlign w:val="center"/>
        </w:tcPr>
        <w:p w14:paraId="483D821B" w14:textId="5517DAF7" w:rsidR="00FA3F7A" w:rsidRPr="004A1959" w:rsidRDefault="00FA3F7A" w:rsidP="00F7755F">
          <w:pPr>
            <w:pStyle w:val="Header"/>
            <w:tabs>
              <w:tab w:val="clear" w:pos="4680"/>
              <w:tab w:val="clear" w:pos="9360"/>
              <w:tab w:val="right" w:pos="13230"/>
            </w:tabs>
            <w:jc w:val="right"/>
            <w:rPr>
              <w:b/>
              <w:sz w:val="24"/>
              <w:szCs w:val="24"/>
            </w:rPr>
          </w:pPr>
          <w:r w:rsidRPr="00981775">
            <w:rPr>
              <w:b/>
              <w:i/>
              <w:color w:val="auto"/>
              <w:sz w:val="24"/>
              <w:szCs w:val="24"/>
            </w:rPr>
            <w:t xml:space="preserve">Department of Agriculture </w:t>
          </w:r>
          <w:r w:rsidRPr="004A1959">
            <w:rPr>
              <w:b/>
              <w:i/>
              <w:sz w:val="24"/>
              <w:szCs w:val="24"/>
            </w:rPr>
            <w:t>Records Retention Schedule</w:t>
          </w:r>
        </w:p>
        <w:p w14:paraId="7AB530A7" w14:textId="4F85DBA2" w:rsidR="00FA3F7A" w:rsidRPr="003D7DEB" w:rsidRDefault="00194A37" w:rsidP="00D12F61">
          <w:pPr>
            <w:pStyle w:val="Header"/>
            <w:tabs>
              <w:tab w:val="clear" w:pos="4680"/>
              <w:tab w:val="clear" w:pos="9360"/>
              <w:tab w:val="right" w:pos="13230"/>
            </w:tabs>
            <w:jc w:val="right"/>
            <w:rPr>
              <w:b/>
              <w:i/>
              <w:color w:val="auto"/>
              <w:szCs w:val="22"/>
            </w:rPr>
          </w:pPr>
          <w:r>
            <w:rPr>
              <w:b/>
              <w:i/>
              <w:szCs w:val="22"/>
            </w:rPr>
            <w:t>Version 1.5</w:t>
          </w:r>
          <w:r w:rsidR="00FA3F7A" w:rsidRPr="00825EFE">
            <w:rPr>
              <w:b/>
              <w:i/>
              <w:szCs w:val="22"/>
            </w:rPr>
            <w:t xml:space="preserve"> </w:t>
          </w:r>
          <w:r w:rsidR="00FA3F7A" w:rsidRPr="00825EFE">
            <w:rPr>
              <w:b/>
              <w:i/>
              <w:color w:val="auto"/>
              <w:szCs w:val="22"/>
            </w:rPr>
            <w:t>(</w:t>
          </w:r>
          <w:r>
            <w:rPr>
              <w:b/>
              <w:i/>
              <w:color w:val="auto"/>
              <w:szCs w:val="22"/>
            </w:rPr>
            <w:t>February 2020</w:t>
          </w:r>
          <w:r w:rsidR="00FA3F7A" w:rsidRPr="00825EFE">
            <w:rPr>
              <w:b/>
              <w:i/>
              <w:color w:val="auto"/>
              <w:szCs w:val="22"/>
            </w:rPr>
            <w:t>)</w:t>
          </w:r>
        </w:p>
      </w:tc>
    </w:tr>
  </w:tbl>
  <w:p w14:paraId="09B1D978" w14:textId="0F380F20" w:rsidR="00FA3F7A" w:rsidRPr="00C82FD6" w:rsidRDefault="00194A37">
    <w:pPr>
      <w:pStyle w:val="Header"/>
      <w:rPr>
        <w:sz w:val="16"/>
        <w:szCs w:val="16"/>
      </w:rPr>
    </w:pPr>
    <w:r w:rsidRPr="00970D92">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0434004" wp14:editId="0C65D70B">
              <wp:simplePos x="0" y="0"/>
              <wp:positionH relativeFrom="column">
                <wp:posOffset>2526030</wp:posOffset>
              </wp:positionH>
              <wp:positionV relativeFrom="paragraph">
                <wp:posOffset>-711200</wp:posOffset>
              </wp:positionV>
              <wp:extent cx="1993265" cy="699389"/>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3265" cy="699389"/>
                      </a:xfrm>
                      <a:prstGeom prst="rect">
                        <a:avLst/>
                      </a:prstGeom>
                      <a:extLst>
                        <a:ext uri="{AF507438-7753-43E0-B8FC-AC1667EBCBE1}">
                          <a14:hiddenEffects xmlns:a14="http://schemas.microsoft.com/office/drawing/2010/main">
                            <a:effectLst/>
                          </a14:hiddenEffects>
                        </a:ext>
                      </a:extLst>
                    </wps:spPr>
                    <wps:txbx>
                      <w:txbxContent>
                        <w:p w14:paraId="4C4CE181" w14:textId="45079903" w:rsidR="00194A37" w:rsidRDefault="00194A37" w:rsidP="00194A37">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434004" id="_x0000_t202" coordsize="21600,21600" o:spt="202" path="m,l,21600r21600,l21600,xe">
              <v:stroke joinstyle="miter"/>
              <v:path gradientshapeok="t" o:connecttype="rect"/>
            </v:shapetype>
            <v:shape id="WordArt 2" o:spid="_x0000_s1026" type="#_x0000_t202" style="position:absolute;margin-left:198.9pt;margin-top:-56pt;width:156.95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" filled="f" stroked="f">
              <o:lock v:ext="edit" shapetype="t"/>
              <v:textbox>
                <w:txbxContent>
                  <w:p w14:paraId="4C4CE181" w14:textId="45079903" w:rsidR="00194A37" w:rsidRDefault="00194A37" w:rsidP="00194A37">
                    <w:pPr>
                      <w:pStyle w:val="NormalWeb"/>
                      <w:spacing w:before="0" w:beforeAutospacing="0" w:after="0" w:afterAutospacing="0"/>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971A" w14:textId="77777777" w:rsidR="00FA3F7A" w:rsidRDefault="00FA3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3F4"/>
    <w:multiLevelType w:val="hybridMultilevel"/>
    <w:tmpl w:val="06E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5E0D"/>
    <w:multiLevelType w:val="hybridMultilevel"/>
    <w:tmpl w:val="E128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00CA5"/>
    <w:multiLevelType w:val="hybridMultilevel"/>
    <w:tmpl w:val="9386F03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0CED1E59"/>
    <w:multiLevelType w:val="hybridMultilevel"/>
    <w:tmpl w:val="0D42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0B7E"/>
    <w:multiLevelType w:val="hybridMultilevel"/>
    <w:tmpl w:val="0DD036D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5" w15:restartNumberingAfterBreak="0">
    <w:nsid w:val="11E95700"/>
    <w:multiLevelType w:val="hybridMultilevel"/>
    <w:tmpl w:val="8DC8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F49"/>
    <w:multiLevelType w:val="hybridMultilevel"/>
    <w:tmpl w:val="63DC601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6334C58"/>
    <w:multiLevelType w:val="hybridMultilevel"/>
    <w:tmpl w:val="0D8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165D4"/>
    <w:multiLevelType w:val="hybridMultilevel"/>
    <w:tmpl w:val="A8F6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B7BA5"/>
    <w:multiLevelType w:val="hybridMultilevel"/>
    <w:tmpl w:val="8A86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B4A6C"/>
    <w:multiLevelType w:val="hybridMultilevel"/>
    <w:tmpl w:val="CAF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81D52"/>
    <w:multiLevelType w:val="hybridMultilevel"/>
    <w:tmpl w:val="5CCE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47CCB"/>
    <w:multiLevelType w:val="hybridMultilevel"/>
    <w:tmpl w:val="827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D1D22"/>
    <w:multiLevelType w:val="hybridMultilevel"/>
    <w:tmpl w:val="9A98396E"/>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7" w15:restartNumberingAfterBreak="0">
    <w:nsid w:val="323C6A7C"/>
    <w:multiLevelType w:val="hybridMultilevel"/>
    <w:tmpl w:val="B55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7104"/>
    <w:multiLevelType w:val="hybridMultilevel"/>
    <w:tmpl w:val="FC1C86A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9" w15:restartNumberingAfterBreak="0">
    <w:nsid w:val="37591DDF"/>
    <w:multiLevelType w:val="hybridMultilevel"/>
    <w:tmpl w:val="4D922FA8"/>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0" w15:restartNumberingAfterBreak="0">
    <w:nsid w:val="3AEE6CC2"/>
    <w:multiLevelType w:val="hybridMultilevel"/>
    <w:tmpl w:val="87C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C567C"/>
    <w:multiLevelType w:val="hybridMultilevel"/>
    <w:tmpl w:val="25D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54876"/>
    <w:multiLevelType w:val="hybridMultilevel"/>
    <w:tmpl w:val="B9A8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013E6"/>
    <w:multiLevelType w:val="hybridMultilevel"/>
    <w:tmpl w:val="3384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A38D7"/>
    <w:multiLevelType w:val="hybridMultilevel"/>
    <w:tmpl w:val="8AD20CE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5" w15:restartNumberingAfterBreak="0">
    <w:nsid w:val="446E7333"/>
    <w:multiLevelType w:val="hybridMultilevel"/>
    <w:tmpl w:val="80AC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20384"/>
    <w:multiLevelType w:val="hybridMultilevel"/>
    <w:tmpl w:val="17D6E10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7" w15:restartNumberingAfterBreak="0">
    <w:nsid w:val="4A670560"/>
    <w:multiLevelType w:val="hybridMultilevel"/>
    <w:tmpl w:val="C950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D73A7"/>
    <w:multiLevelType w:val="hybridMultilevel"/>
    <w:tmpl w:val="325C5838"/>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9" w15:restartNumberingAfterBreak="0">
    <w:nsid w:val="4E9E426D"/>
    <w:multiLevelType w:val="hybridMultilevel"/>
    <w:tmpl w:val="329C01BE"/>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0" w15:restartNumberingAfterBreak="0">
    <w:nsid w:val="4EF83847"/>
    <w:multiLevelType w:val="hybridMultilevel"/>
    <w:tmpl w:val="F5CE61F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1" w15:restartNumberingAfterBreak="0">
    <w:nsid w:val="500812CE"/>
    <w:multiLevelType w:val="hybridMultilevel"/>
    <w:tmpl w:val="4134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C5B79"/>
    <w:multiLevelType w:val="hybridMultilevel"/>
    <w:tmpl w:val="D2FA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66360"/>
    <w:multiLevelType w:val="hybridMultilevel"/>
    <w:tmpl w:val="5DEC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83AD2"/>
    <w:multiLevelType w:val="hybridMultilevel"/>
    <w:tmpl w:val="8754454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5" w15:restartNumberingAfterBreak="0">
    <w:nsid w:val="62E3754D"/>
    <w:multiLevelType w:val="hybridMultilevel"/>
    <w:tmpl w:val="75CCA59E"/>
    <w:lvl w:ilvl="0" w:tplc="EDEC20F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77E81"/>
    <w:multiLevelType w:val="hybridMultilevel"/>
    <w:tmpl w:val="A8EACCA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7" w15:restartNumberingAfterBreak="0">
    <w:nsid w:val="6AF21356"/>
    <w:multiLevelType w:val="hybridMultilevel"/>
    <w:tmpl w:val="DCA8B3FA"/>
    <w:lvl w:ilvl="0" w:tplc="1102F2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F6206"/>
    <w:multiLevelType w:val="hybridMultilevel"/>
    <w:tmpl w:val="B6B8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B349B6"/>
    <w:multiLevelType w:val="hybridMultilevel"/>
    <w:tmpl w:val="386A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70DE0"/>
    <w:multiLevelType w:val="hybridMultilevel"/>
    <w:tmpl w:val="112AF6D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2" w15:restartNumberingAfterBreak="0">
    <w:nsid w:val="78BA4C71"/>
    <w:multiLevelType w:val="hybridMultilevel"/>
    <w:tmpl w:val="B598097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3" w15:restartNumberingAfterBreak="0">
    <w:nsid w:val="7B694DEB"/>
    <w:multiLevelType w:val="hybridMultilevel"/>
    <w:tmpl w:val="FFDC275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num w:numId="1" w16cid:durableId="1564950773">
    <w:abstractNumId w:val="8"/>
  </w:num>
  <w:num w:numId="2" w16cid:durableId="1977224792">
    <w:abstractNumId w:val="15"/>
  </w:num>
  <w:num w:numId="3" w16cid:durableId="2127042676">
    <w:abstractNumId w:val="11"/>
  </w:num>
  <w:num w:numId="4" w16cid:durableId="977613495">
    <w:abstractNumId w:val="13"/>
  </w:num>
  <w:num w:numId="5" w16cid:durableId="1946035736">
    <w:abstractNumId w:val="22"/>
  </w:num>
  <w:num w:numId="6" w16cid:durableId="1195269794">
    <w:abstractNumId w:val="32"/>
  </w:num>
  <w:num w:numId="7" w16cid:durableId="1008411290">
    <w:abstractNumId w:val="20"/>
  </w:num>
  <w:num w:numId="8" w16cid:durableId="84227073">
    <w:abstractNumId w:val="41"/>
  </w:num>
  <w:num w:numId="9" w16cid:durableId="616956515">
    <w:abstractNumId w:val="24"/>
  </w:num>
  <w:num w:numId="10" w16cid:durableId="168640657">
    <w:abstractNumId w:val="2"/>
  </w:num>
  <w:num w:numId="11" w16cid:durableId="1602642069">
    <w:abstractNumId w:val="23"/>
  </w:num>
  <w:num w:numId="12" w16cid:durableId="1148015549">
    <w:abstractNumId w:val="0"/>
  </w:num>
  <w:num w:numId="13" w16cid:durableId="337344299">
    <w:abstractNumId w:val="14"/>
  </w:num>
  <w:num w:numId="14" w16cid:durableId="508564534">
    <w:abstractNumId w:val="25"/>
  </w:num>
  <w:num w:numId="15" w16cid:durableId="1117719463">
    <w:abstractNumId w:val="6"/>
  </w:num>
  <w:num w:numId="16" w16cid:durableId="1063330565">
    <w:abstractNumId w:val="38"/>
  </w:num>
  <w:num w:numId="17" w16cid:durableId="1975787909">
    <w:abstractNumId w:val="33"/>
  </w:num>
  <w:num w:numId="18" w16cid:durableId="1251424384">
    <w:abstractNumId w:val="5"/>
  </w:num>
  <w:num w:numId="19" w16cid:durableId="1855224848">
    <w:abstractNumId w:val="9"/>
  </w:num>
  <w:num w:numId="20" w16cid:durableId="1794131070">
    <w:abstractNumId w:val="10"/>
  </w:num>
  <w:num w:numId="21" w16cid:durableId="1521891747">
    <w:abstractNumId w:val="27"/>
  </w:num>
  <w:num w:numId="22" w16cid:durableId="2110202268">
    <w:abstractNumId w:val="18"/>
  </w:num>
  <w:num w:numId="23" w16cid:durableId="49236589">
    <w:abstractNumId w:val="35"/>
  </w:num>
  <w:num w:numId="24" w16cid:durableId="351222826">
    <w:abstractNumId w:val="42"/>
  </w:num>
  <w:num w:numId="25" w16cid:durableId="2094930600">
    <w:abstractNumId w:val="43"/>
  </w:num>
  <w:num w:numId="26" w16cid:durableId="712342318">
    <w:abstractNumId w:val="29"/>
  </w:num>
  <w:num w:numId="27" w16cid:durableId="1509443703">
    <w:abstractNumId w:val="4"/>
  </w:num>
  <w:num w:numId="28" w16cid:durableId="1058362277">
    <w:abstractNumId w:val="12"/>
  </w:num>
  <w:num w:numId="29" w16cid:durableId="1474784950">
    <w:abstractNumId w:val="30"/>
  </w:num>
  <w:num w:numId="30" w16cid:durableId="1972396672">
    <w:abstractNumId w:val="16"/>
  </w:num>
  <w:num w:numId="31" w16cid:durableId="1346516838">
    <w:abstractNumId w:val="28"/>
  </w:num>
  <w:num w:numId="32" w16cid:durableId="146407535">
    <w:abstractNumId w:val="3"/>
  </w:num>
  <w:num w:numId="33" w16cid:durableId="373503147">
    <w:abstractNumId w:val="8"/>
  </w:num>
  <w:num w:numId="34" w16cid:durableId="1554459318">
    <w:abstractNumId w:val="8"/>
  </w:num>
  <w:num w:numId="35" w16cid:durableId="428893274">
    <w:abstractNumId w:val="17"/>
  </w:num>
  <w:num w:numId="36" w16cid:durableId="182284817">
    <w:abstractNumId w:val="31"/>
  </w:num>
  <w:num w:numId="37" w16cid:durableId="1346904701">
    <w:abstractNumId w:val="37"/>
  </w:num>
  <w:num w:numId="38" w16cid:durableId="254287140">
    <w:abstractNumId w:val="19"/>
  </w:num>
  <w:num w:numId="39" w16cid:durableId="418452624">
    <w:abstractNumId w:val="36"/>
  </w:num>
  <w:num w:numId="40" w16cid:durableId="1603345274">
    <w:abstractNumId w:val="21"/>
  </w:num>
  <w:num w:numId="41" w16cid:durableId="1110509041">
    <w:abstractNumId w:val="34"/>
  </w:num>
  <w:num w:numId="42" w16cid:durableId="245573214">
    <w:abstractNumId w:val="1"/>
  </w:num>
  <w:num w:numId="43" w16cid:durableId="503862491">
    <w:abstractNumId w:val="26"/>
  </w:num>
  <w:num w:numId="44" w16cid:durableId="705712364">
    <w:abstractNumId w:val="40"/>
  </w:num>
  <w:num w:numId="45" w16cid:durableId="22675577">
    <w:abstractNumId w:val="8"/>
    <w:lvlOverride w:ilvl="0">
      <w:startOverride w:val="8"/>
    </w:lvlOverride>
    <w:lvlOverride w:ilvl="1">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s-MX"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19E"/>
    <w:rsid w:val="000003FB"/>
    <w:rsid w:val="00000798"/>
    <w:rsid w:val="0000082B"/>
    <w:rsid w:val="00001246"/>
    <w:rsid w:val="000027B4"/>
    <w:rsid w:val="00002996"/>
    <w:rsid w:val="00003873"/>
    <w:rsid w:val="000054EB"/>
    <w:rsid w:val="00006FA8"/>
    <w:rsid w:val="00010B62"/>
    <w:rsid w:val="000125C5"/>
    <w:rsid w:val="00013796"/>
    <w:rsid w:val="000160E3"/>
    <w:rsid w:val="0001614B"/>
    <w:rsid w:val="0001673C"/>
    <w:rsid w:val="00017524"/>
    <w:rsid w:val="00017639"/>
    <w:rsid w:val="00017BAC"/>
    <w:rsid w:val="0002007A"/>
    <w:rsid w:val="0002102F"/>
    <w:rsid w:val="0002237E"/>
    <w:rsid w:val="00023847"/>
    <w:rsid w:val="00023D50"/>
    <w:rsid w:val="00024CFD"/>
    <w:rsid w:val="00032616"/>
    <w:rsid w:val="000337D6"/>
    <w:rsid w:val="00034568"/>
    <w:rsid w:val="00035F6B"/>
    <w:rsid w:val="00035F6E"/>
    <w:rsid w:val="0003775E"/>
    <w:rsid w:val="000408DC"/>
    <w:rsid w:val="00041437"/>
    <w:rsid w:val="00042AF1"/>
    <w:rsid w:val="00042D95"/>
    <w:rsid w:val="00043992"/>
    <w:rsid w:val="000439A1"/>
    <w:rsid w:val="00044D11"/>
    <w:rsid w:val="000456E4"/>
    <w:rsid w:val="00046960"/>
    <w:rsid w:val="00046B03"/>
    <w:rsid w:val="00047445"/>
    <w:rsid w:val="00047C53"/>
    <w:rsid w:val="00050738"/>
    <w:rsid w:val="00050E20"/>
    <w:rsid w:val="000530EB"/>
    <w:rsid w:val="00054267"/>
    <w:rsid w:val="00054B83"/>
    <w:rsid w:val="00054F64"/>
    <w:rsid w:val="000555B1"/>
    <w:rsid w:val="00055E6D"/>
    <w:rsid w:val="00056BF8"/>
    <w:rsid w:val="00057A54"/>
    <w:rsid w:val="00060BD3"/>
    <w:rsid w:val="0006140E"/>
    <w:rsid w:val="00062D3F"/>
    <w:rsid w:val="0006547F"/>
    <w:rsid w:val="00065C19"/>
    <w:rsid w:val="00070440"/>
    <w:rsid w:val="00071D4B"/>
    <w:rsid w:val="0007220D"/>
    <w:rsid w:val="00072E5B"/>
    <w:rsid w:val="000730CE"/>
    <w:rsid w:val="000731D2"/>
    <w:rsid w:val="00074209"/>
    <w:rsid w:val="00074270"/>
    <w:rsid w:val="0007468C"/>
    <w:rsid w:val="00075730"/>
    <w:rsid w:val="0007616D"/>
    <w:rsid w:val="00081D5D"/>
    <w:rsid w:val="000830AC"/>
    <w:rsid w:val="000859E6"/>
    <w:rsid w:val="00086877"/>
    <w:rsid w:val="000901C8"/>
    <w:rsid w:val="00090A02"/>
    <w:rsid w:val="00091D32"/>
    <w:rsid w:val="00091E77"/>
    <w:rsid w:val="00093448"/>
    <w:rsid w:val="00093826"/>
    <w:rsid w:val="000966B8"/>
    <w:rsid w:val="00097592"/>
    <w:rsid w:val="0009766F"/>
    <w:rsid w:val="000A07D0"/>
    <w:rsid w:val="000A1927"/>
    <w:rsid w:val="000A395E"/>
    <w:rsid w:val="000A46ED"/>
    <w:rsid w:val="000A623B"/>
    <w:rsid w:val="000A7537"/>
    <w:rsid w:val="000B1B1A"/>
    <w:rsid w:val="000B3444"/>
    <w:rsid w:val="000B4DDD"/>
    <w:rsid w:val="000B4F8C"/>
    <w:rsid w:val="000B6F52"/>
    <w:rsid w:val="000B76F4"/>
    <w:rsid w:val="000C0A47"/>
    <w:rsid w:val="000C6F30"/>
    <w:rsid w:val="000C728D"/>
    <w:rsid w:val="000C78E5"/>
    <w:rsid w:val="000D1468"/>
    <w:rsid w:val="000D38FD"/>
    <w:rsid w:val="000D39EA"/>
    <w:rsid w:val="000D492F"/>
    <w:rsid w:val="000E2314"/>
    <w:rsid w:val="000E474B"/>
    <w:rsid w:val="000E5A57"/>
    <w:rsid w:val="000F11E7"/>
    <w:rsid w:val="000F15A4"/>
    <w:rsid w:val="000F1D2C"/>
    <w:rsid w:val="000F7E74"/>
    <w:rsid w:val="001012C5"/>
    <w:rsid w:val="00101918"/>
    <w:rsid w:val="001031FD"/>
    <w:rsid w:val="0010526D"/>
    <w:rsid w:val="001056BC"/>
    <w:rsid w:val="00110C57"/>
    <w:rsid w:val="0011102C"/>
    <w:rsid w:val="00113089"/>
    <w:rsid w:val="00114E07"/>
    <w:rsid w:val="0011635A"/>
    <w:rsid w:val="00116BEC"/>
    <w:rsid w:val="001170AE"/>
    <w:rsid w:val="00117DA4"/>
    <w:rsid w:val="00121144"/>
    <w:rsid w:val="001241CD"/>
    <w:rsid w:val="00124583"/>
    <w:rsid w:val="00124B01"/>
    <w:rsid w:val="00125B6A"/>
    <w:rsid w:val="00125FC2"/>
    <w:rsid w:val="001277C3"/>
    <w:rsid w:val="001318D3"/>
    <w:rsid w:val="00134539"/>
    <w:rsid w:val="00134541"/>
    <w:rsid w:val="00134961"/>
    <w:rsid w:val="00134F79"/>
    <w:rsid w:val="00136F6D"/>
    <w:rsid w:val="0013758A"/>
    <w:rsid w:val="001408D6"/>
    <w:rsid w:val="0014161C"/>
    <w:rsid w:val="0014234C"/>
    <w:rsid w:val="00142B45"/>
    <w:rsid w:val="00144028"/>
    <w:rsid w:val="00144845"/>
    <w:rsid w:val="00146788"/>
    <w:rsid w:val="00147F1B"/>
    <w:rsid w:val="001513C2"/>
    <w:rsid w:val="00153338"/>
    <w:rsid w:val="001538E2"/>
    <w:rsid w:val="00154D55"/>
    <w:rsid w:val="00155000"/>
    <w:rsid w:val="001569C7"/>
    <w:rsid w:val="00156B6E"/>
    <w:rsid w:val="00157003"/>
    <w:rsid w:val="00157CC8"/>
    <w:rsid w:val="00160B9E"/>
    <w:rsid w:val="00160BE0"/>
    <w:rsid w:val="001614D5"/>
    <w:rsid w:val="0016282A"/>
    <w:rsid w:val="00164081"/>
    <w:rsid w:val="001644C3"/>
    <w:rsid w:val="00164C29"/>
    <w:rsid w:val="00166715"/>
    <w:rsid w:val="00167533"/>
    <w:rsid w:val="00172714"/>
    <w:rsid w:val="001729BE"/>
    <w:rsid w:val="00173F50"/>
    <w:rsid w:val="001740A4"/>
    <w:rsid w:val="001748B4"/>
    <w:rsid w:val="001749AA"/>
    <w:rsid w:val="00174E58"/>
    <w:rsid w:val="0017535B"/>
    <w:rsid w:val="001763FE"/>
    <w:rsid w:val="001764D9"/>
    <w:rsid w:val="00176D4F"/>
    <w:rsid w:val="001779E8"/>
    <w:rsid w:val="00177FBE"/>
    <w:rsid w:val="00181D1D"/>
    <w:rsid w:val="00182D9A"/>
    <w:rsid w:val="0018514E"/>
    <w:rsid w:val="00185264"/>
    <w:rsid w:val="00185AF4"/>
    <w:rsid w:val="0018615B"/>
    <w:rsid w:val="00190152"/>
    <w:rsid w:val="00190B2C"/>
    <w:rsid w:val="00191010"/>
    <w:rsid w:val="0019298C"/>
    <w:rsid w:val="0019358D"/>
    <w:rsid w:val="0019367A"/>
    <w:rsid w:val="0019371A"/>
    <w:rsid w:val="001939F9"/>
    <w:rsid w:val="00193EB1"/>
    <w:rsid w:val="00194507"/>
    <w:rsid w:val="00194A37"/>
    <w:rsid w:val="00194FE5"/>
    <w:rsid w:val="0019608F"/>
    <w:rsid w:val="001A0832"/>
    <w:rsid w:val="001A0927"/>
    <w:rsid w:val="001A1F86"/>
    <w:rsid w:val="001A261B"/>
    <w:rsid w:val="001A34AF"/>
    <w:rsid w:val="001A399E"/>
    <w:rsid w:val="001A408F"/>
    <w:rsid w:val="001A4ABF"/>
    <w:rsid w:val="001A63F2"/>
    <w:rsid w:val="001A6B8F"/>
    <w:rsid w:val="001A6F1C"/>
    <w:rsid w:val="001A7800"/>
    <w:rsid w:val="001B1D77"/>
    <w:rsid w:val="001B269C"/>
    <w:rsid w:val="001B2A0C"/>
    <w:rsid w:val="001B37FE"/>
    <w:rsid w:val="001B4EFA"/>
    <w:rsid w:val="001B6654"/>
    <w:rsid w:val="001B70AD"/>
    <w:rsid w:val="001C0D5F"/>
    <w:rsid w:val="001C3650"/>
    <w:rsid w:val="001C49AA"/>
    <w:rsid w:val="001D3E53"/>
    <w:rsid w:val="001D4C40"/>
    <w:rsid w:val="001D5A84"/>
    <w:rsid w:val="001D6D7A"/>
    <w:rsid w:val="001E0727"/>
    <w:rsid w:val="001E2003"/>
    <w:rsid w:val="001E3147"/>
    <w:rsid w:val="001E31AC"/>
    <w:rsid w:val="001E3D34"/>
    <w:rsid w:val="001E59E5"/>
    <w:rsid w:val="001E6508"/>
    <w:rsid w:val="001F0A84"/>
    <w:rsid w:val="001F1A15"/>
    <w:rsid w:val="001F20BE"/>
    <w:rsid w:val="001F2517"/>
    <w:rsid w:val="001F2DE0"/>
    <w:rsid w:val="001F38E6"/>
    <w:rsid w:val="001F3FFF"/>
    <w:rsid w:val="001F49C0"/>
    <w:rsid w:val="0020007B"/>
    <w:rsid w:val="0020235B"/>
    <w:rsid w:val="00202B1B"/>
    <w:rsid w:val="00203200"/>
    <w:rsid w:val="00203C39"/>
    <w:rsid w:val="002053C2"/>
    <w:rsid w:val="00207E79"/>
    <w:rsid w:val="002104FA"/>
    <w:rsid w:val="002122E8"/>
    <w:rsid w:val="002126FF"/>
    <w:rsid w:val="00213233"/>
    <w:rsid w:val="0021398F"/>
    <w:rsid w:val="00214CAF"/>
    <w:rsid w:val="002154B7"/>
    <w:rsid w:val="00216337"/>
    <w:rsid w:val="00217F0D"/>
    <w:rsid w:val="0022049B"/>
    <w:rsid w:val="00220629"/>
    <w:rsid w:val="00220A35"/>
    <w:rsid w:val="00220E22"/>
    <w:rsid w:val="0022418D"/>
    <w:rsid w:val="00226214"/>
    <w:rsid w:val="00231C32"/>
    <w:rsid w:val="00231E3A"/>
    <w:rsid w:val="00233504"/>
    <w:rsid w:val="00234A0C"/>
    <w:rsid w:val="00234E65"/>
    <w:rsid w:val="00235285"/>
    <w:rsid w:val="00237562"/>
    <w:rsid w:val="00237CB3"/>
    <w:rsid w:val="00240107"/>
    <w:rsid w:val="002401F5"/>
    <w:rsid w:val="00242F3F"/>
    <w:rsid w:val="00243826"/>
    <w:rsid w:val="002443FC"/>
    <w:rsid w:val="002507D8"/>
    <w:rsid w:val="00250E21"/>
    <w:rsid w:val="00252CF6"/>
    <w:rsid w:val="0025410E"/>
    <w:rsid w:val="002552D2"/>
    <w:rsid w:val="00255B35"/>
    <w:rsid w:val="0025670B"/>
    <w:rsid w:val="002572BF"/>
    <w:rsid w:val="00257AA1"/>
    <w:rsid w:val="002614BB"/>
    <w:rsid w:val="00261F76"/>
    <w:rsid w:val="00262119"/>
    <w:rsid w:val="00262FD0"/>
    <w:rsid w:val="0026348F"/>
    <w:rsid w:val="00264FA7"/>
    <w:rsid w:val="002650DA"/>
    <w:rsid w:val="002667DC"/>
    <w:rsid w:val="00271448"/>
    <w:rsid w:val="0027148D"/>
    <w:rsid w:val="0027226A"/>
    <w:rsid w:val="00273E57"/>
    <w:rsid w:val="00280D3A"/>
    <w:rsid w:val="00282F5F"/>
    <w:rsid w:val="00283CF3"/>
    <w:rsid w:val="00284308"/>
    <w:rsid w:val="0028461A"/>
    <w:rsid w:val="00284F31"/>
    <w:rsid w:val="0028520B"/>
    <w:rsid w:val="0029003E"/>
    <w:rsid w:val="002904BF"/>
    <w:rsid w:val="00291422"/>
    <w:rsid w:val="002919BC"/>
    <w:rsid w:val="0029257F"/>
    <w:rsid w:val="00292F4F"/>
    <w:rsid w:val="002A039C"/>
    <w:rsid w:val="002A2FBB"/>
    <w:rsid w:val="002A4658"/>
    <w:rsid w:val="002A4DB4"/>
    <w:rsid w:val="002A6EBB"/>
    <w:rsid w:val="002B0909"/>
    <w:rsid w:val="002B30A9"/>
    <w:rsid w:val="002B3B84"/>
    <w:rsid w:val="002B4138"/>
    <w:rsid w:val="002B515C"/>
    <w:rsid w:val="002B5434"/>
    <w:rsid w:val="002B6F0C"/>
    <w:rsid w:val="002C013D"/>
    <w:rsid w:val="002C0BB5"/>
    <w:rsid w:val="002C2202"/>
    <w:rsid w:val="002C2ACE"/>
    <w:rsid w:val="002C3086"/>
    <w:rsid w:val="002C3F83"/>
    <w:rsid w:val="002C4CF5"/>
    <w:rsid w:val="002C530F"/>
    <w:rsid w:val="002C6176"/>
    <w:rsid w:val="002C7E23"/>
    <w:rsid w:val="002D01AA"/>
    <w:rsid w:val="002D0887"/>
    <w:rsid w:val="002D08B1"/>
    <w:rsid w:val="002D19D2"/>
    <w:rsid w:val="002D3029"/>
    <w:rsid w:val="002D3C4C"/>
    <w:rsid w:val="002D5979"/>
    <w:rsid w:val="002D6ABE"/>
    <w:rsid w:val="002D6EC7"/>
    <w:rsid w:val="002E20AD"/>
    <w:rsid w:val="002E54A6"/>
    <w:rsid w:val="002E6023"/>
    <w:rsid w:val="002E7CEF"/>
    <w:rsid w:val="002F0AF1"/>
    <w:rsid w:val="002F1553"/>
    <w:rsid w:val="002F1569"/>
    <w:rsid w:val="002F1E26"/>
    <w:rsid w:val="002F281A"/>
    <w:rsid w:val="002F2EB0"/>
    <w:rsid w:val="002F46B3"/>
    <w:rsid w:val="002F4DB7"/>
    <w:rsid w:val="002F66D0"/>
    <w:rsid w:val="002F6AE9"/>
    <w:rsid w:val="00301521"/>
    <w:rsid w:val="0030192C"/>
    <w:rsid w:val="003019BF"/>
    <w:rsid w:val="00301D23"/>
    <w:rsid w:val="003048AA"/>
    <w:rsid w:val="003067BE"/>
    <w:rsid w:val="0030752E"/>
    <w:rsid w:val="00310173"/>
    <w:rsid w:val="003115C3"/>
    <w:rsid w:val="003117FC"/>
    <w:rsid w:val="00311C65"/>
    <w:rsid w:val="0031305D"/>
    <w:rsid w:val="003149A9"/>
    <w:rsid w:val="00317ED3"/>
    <w:rsid w:val="00321A33"/>
    <w:rsid w:val="00322169"/>
    <w:rsid w:val="00324794"/>
    <w:rsid w:val="00324FF8"/>
    <w:rsid w:val="00325C1E"/>
    <w:rsid w:val="003260EB"/>
    <w:rsid w:val="00330AD1"/>
    <w:rsid w:val="00331F2E"/>
    <w:rsid w:val="003323AD"/>
    <w:rsid w:val="00333857"/>
    <w:rsid w:val="00335BC6"/>
    <w:rsid w:val="00336E8D"/>
    <w:rsid w:val="00337F87"/>
    <w:rsid w:val="00341FEE"/>
    <w:rsid w:val="003421E0"/>
    <w:rsid w:val="00342DE5"/>
    <w:rsid w:val="0034344A"/>
    <w:rsid w:val="0035021F"/>
    <w:rsid w:val="003504FC"/>
    <w:rsid w:val="003509B1"/>
    <w:rsid w:val="00350F83"/>
    <w:rsid w:val="003520B2"/>
    <w:rsid w:val="003520FB"/>
    <w:rsid w:val="003565D3"/>
    <w:rsid w:val="00360A1E"/>
    <w:rsid w:val="00361F7A"/>
    <w:rsid w:val="003639B3"/>
    <w:rsid w:val="00363F4E"/>
    <w:rsid w:val="00365D71"/>
    <w:rsid w:val="00365DE5"/>
    <w:rsid w:val="00366EB2"/>
    <w:rsid w:val="00367E7C"/>
    <w:rsid w:val="00370751"/>
    <w:rsid w:val="00371AEC"/>
    <w:rsid w:val="0037471E"/>
    <w:rsid w:val="00376D8E"/>
    <w:rsid w:val="00377074"/>
    <w:rsid w:val="0038086A"/>
    <w:rsid w:val="00381D04"/>
    <w:rsid w:val="00381FBF"/>
    <w:rsid w:val="00382B1B"/>
    <w:rsid w:val="00383B98"/>
    <w:rsid w:val="003859C1"/>
    <w:rsid w:val="0038625F"/>
    <w:rsid w:val="00386BB0"/>
    <w:rsid w:val="00386CFE"/>
    <w:rsid w:val="00386EE7"/>
    <w:rsid w:val="00390432"/>
    <w:rsid w:val="00390F09"/>
    <w:rsid w:val="003916D3"/>
    <w:rsid w:val="00392FFA"/>
    <w:rsid w:val="00393544"/>
    <w:rsid w:val="00394F7C"/>
    <w:rsid w:val="00395161"/>
    <w:rsid w:val="00396B80"/>
    <w:rsid w:val="0039758D"/>
    <w:rsid w:val="00397AAC"/>
    <w:rsid w:val="003A0209"/>
    <w:rsid w:val="003A26C0"/>
    <w:rsid w:val="003A3068"/>
    <w:rsid w:val="003A4556"/>
    <w:rsid w:val="003A5AFB"/>
    <w:rsid w:val="003A718D"/>
    <w:rsid w:val="003A71F5"/>
    <w:rsid w:val="003A7229"/>
    <w:rsid w:val="003A755A"/>
    <w:rsid w:val="003B1301"/>
    <w:rsid w:val="003B2309"/>
    <w:rsid w:val="003B26C1"/>
    <w:rsid w:val="003B2E16"/>
    <w:rsid w:val="003B3399"/>
    <w:rsid w:val="003B3E2A"/>
    <w:rsid w:val="003B40F4"/>
    <w:rsid w:val="003B43AC"/>
    <w:rsid w:val="003B5DEC"/>
    <w:rsid w:val="003C0008"/>
    <w:rsid w:val="003C1581"/>
    <w:rsid w:val="003C3335"/>
    <w:rsid w:val="003C4850"/>
    <w:rsid w:val="003C58D9"/>
    <w:rsid w:val="003C5E98"/>
    <w:rsid w:val="003C6848"/>
    <w:rsid w:val="003C6DA3"/>
    <w:rsid w:val="003C6EC0"/>
    <w:rsid w:val="003D3BC3"/>
    <w:rsid w:val="003D6204"/>
    <w:rsid w:val="003D6490"/>
    <w:rsid w:val="003D6D4F"/>
    <w:rsid w:val="003D76D5"/>
    <w:rsid w:val="003D7DEB"/>
    <w:rsid w:val="003E0814"/>
    <w:rsid w:val="003E362F"/>
    <w:rsid w:val="003E51BA"/>
    <w:rsid w:val="003E5A39"/>
    <w:rsid w:val="003E5CED"/>
    <w:rsid w:val="003E5FA9"/>
    <w:rsid w:val="003E650C"/>
    <w:rsid w:val="003E741C"/>
    <w:rsid w:val="003E7694"/>
    <w:rsid w:val="003F208A"/>
    <w:rsid w:val="003F4D66"/>
    <w:rsid w:val="003F5958"/>
    <w:rsid w:val="00403115"/>
    <w:rsid w:val="0040385F"/>
    <w:rsid w:val="004111FB"/>
    <w:rsid w:val="00412202"/>
    <w:rsid w:val="00413793"/>
    <w:rsid w:val="00413F16"/>
    <w:rsid w:val="0041482B"/>
    <w:rsid w:val="0041527A"/>
    <w:rsid w:val="00415D5C"/>
    <w:rsid w:val="00415DA5"/>
    <w:rsid w:val="00417C81"/>
    <w:rsid w:val="0042007D"/>
    <w:rsid w:val="004201E5"/>
    <w:rsid w:val="00421433"/>
    <w:rsid w:val="00422604"/>
    <w:rsid w:val="004228AB"/>
    <w:rsid w:val="004252F4"/>
    <w:rsid w:val="004257FB"/>
    <w:rsid w:val="00426DF9"/>
    <w:rsid w:val="0042797A"/>
    <w:rsid w:val="004305FC"/>
    <w:rsid w:val="00430A1F"/>
    <w:rsid w:val="00432325"/>
    <w:rsid w:val="004327AB"/>
    <w:rsid w:val="00433638"/>
    <w:rsid w:val="004336A0"/>
    <w:rsid w:val="0043370A"/>
    <w:rsid w:val="004347AB"/>
    <w:rsid w:val="0043640F"/>
    <w:rsid w:val="00441118"/>
    <w:rsid w:val="004411BE"/>
    <w:rsid w:val="00441F8A"/>
    <w:rsid w:val="00442A17"/>
    <w:rsid w:val="00442A6A"/>
    <w:rsid w:val="00442B2B"/>
    <w:rsid w:val="00443326"/>
    <w:rsid w:val="00443D65"/>
    <w:rsid w:val="0044479D"/>
    <w:rsid w:val="004466CC"/>
    <w:rsid w:val="00446ECF"/>
    <w:rsid w:val="0044790F"/>
    <w:rsid w:val="004479BE"/>
    <w:rsid w:val="00447A08"/>
    <w:rsid w:val="00453DDC"/>
    <w:rsid w:val="0045581A"/>
    <w:rsid w:val="0045629B"/>
    <w:rsid w:val="004568A7"/>
    <w:rsid w:val="00461E3C"/>
    <w:rsid w:val="00462017"/>
    <w:rsid w:val="004634B9"/>
    <w:rsid w:val="00464269"/>
    <w:rsid w:val="00467045"/>
    <w:rsid w:val="00467499"/>
    <w:rsid w:val="004706F9"/>
    <w:rsid w:val="0047095D"/>
    <w:rsid w:val="00475B0F"/>
    <w:rsid w:val="00475CC7"/>
    <w:rsid w:val="00475EE4"/>
    <w:rsid w:val="004761E6"/>
    <w:rsid w:val="0047726F"/>
    <w:rsid w:val="00481757"/>
    <w:rsid w:val="00481F52"/>
    <w:rsid w:val="00484286"/>
    <w:rsid w:val="00485049"/>
    <w:rsid w:val="004857F4"/>
    <w:rsid w:val="00485D84"/>
    <w:rsid w:val="00486DDD"/>
    <w:rsid w:val="00490E25"/>
    <w:rsid w:val="0049182C"/>
    <w:rsid w:val="00491A9E"/>
    <w:rsid w:val="0049219F"/>
    <w:rsid w:val="004926C9"/>
    <w:rsid w:val="004933AF"/>
    <w:rsid w:val="00494563"/>
    <w:rsid w:val="004A250D"/>
    <w:rsid w:val="004A2794"/>
    <w:rsid w:val="004A4657"/>
    <w:rsid w:val="004A480B"/>
    <w:rsid w:val="004A5343"/>
    <w:rsid w:val="004A5A5B"/>
    <w:rsid w:val="004A76F2"/>
    <w:rsid w:val="004A7EFA"/>
    <w:rsid w:val="004B0EEB"/>
    <w:rsid w:val="004B1F40"/>
    <w:rsid w:val="004B214D"/>
    <w:rsid w:val="004B2471"/>
    <w:rsid w:val="004B6B1F"/>
    <w:rsid w:val="004B785F"/>
    <w:rsid w:val="004C1762"/>
    <w:rsid w:val="004C2AE4"/>
    <w:rsid w:val="004C34AF"/>
    <w:rsid w:val="004C4796"/>
    <w:rsid w:val="004C4B9C"/>
    <w:rsid w:val="004C5FAD"/>
    <w:rsid w:val="004C6683"/>
    <w:rsid w:val="004C70F0"/>
    <w:rsid w:val="004C7A2F"/>
    <w:rsid w:val="004D0FEF"/>
    <w:rsid w:val="004D1B7B"/>
    <w:rsid w:val="004D2B5C"/>
    <w:rsid w:val="004D6B18"/>
    <w:rsid w:val="004D7B1B"/>
    <w:rsid w:val="004E1EA3"/>
    <w:rsid w:val="004E2070"/>
    <w:rsid w:val="004E723A"/>
    <w:rsid w:val="004E78C9"/>
    <w:rsid w:val="004E7B67"/>
    <w:rsid w:val="004F2724"/>
    <w:rsid w:val="004F2E83"/>
    <w:rsid w:val="004F749F"/>
    <w:rsid w:val="00501713"/>
    <w:rsid w:val="00502F61"/>
    <w:rsid w:val="005106D5"/>
    <w:rsid w:val="00514FC8"/>
    <w:rsid w:val="00515020"/>
    <w:rsid w:val="00515840"/>
    <w:rsid w:val="00515ACA"/>
    <w:rsid w:val="00515CBC"/>
    <w:rsid w:val="00517B1F"/>
    <w:rsid w:val="00517EA9"/>
    <w:rsid w:val="00520D9C"/>
    <w:rsid w:val="00522072"/>
    <w:rsid w:val="005223F8"/>
    <w:rsid w:val="00522C5B"/>
    <w:rsid w:val="005234B5"/>
    <w:rsid w:val="00523BC0"/>
    <w:rsid w:val="00525B81"/>
    <w:rsid w:val="005268CC"/>
    <w:rsid w:val="00526F03"/>
    <w:rsid w:val="0053002C"/>
    <w:rsid w:val="00530DCE"/>
    <w:rsid w:val="00531D58"/>
    <w:rsid w:val="0053459E"/>
    <w:rsid w:val="00536262"/>
    <w:rsid w:val="00536D56"/>
    <w:rsid w:val="005374DA"/>
    <w:rsid w:val="0054252A"/>
    <w:rsid w:val="00542D12"/>
    <w:rsid w:val="00542FBB"/>
    <w:rsid w:val="005434D3"/>
    <w:rsid w:val="0054492C"/>
    <w:rsid w:val="005452FE"/>
    <w:rsid w:val="00545FD7"/>
    <w:rsid w:val="00547C84"/>
    <w:rsid w:val="0055200F"/>
    <w:rsid w:val="00553630"/>
    <w:rsid w:val="005618ED"/>
    <w:rsid w:val="00562EB2"/>
    <w:rsid w:val="0056517B"/>
    <w:rsid w:val="00565302"/>
    <w:rsid w:val="00566273"/>
    <w:rsid w:val="00567F54"/>
    <w:rsid w:val="00573F81"/>
    <w:rsid w:val="0057605D"/>
    <w:rsid w:val="00576DF2"/>
    <w:rsid w:val="0058284E"/>
    <w:rsid w:val="005849EA"/>
    <w:rsid w:val="00587026"/>
    <w:rsid w:val="005902D1"/>
    <w:rsid w:val="005906D9"/>
    <w:rsid w:val="00590E23"/>
    <w:rsid w:val="0059423D"/>
    <w:rsid w:val="00594E2B"/>
    <w:rsid w:val="00597503"/>
    <w:rsid w:val="00597C8C"/>
    <w:rsid w:val="00597CA1"/>
    <w:rsid w:val="005A06D7"/>
    <w:rsid w:val="005A34C5"/>
    <w:rsid w:val="005A4BDE"/>
    <w:rsid w:val="005B0A7C"/>
    <w:rsid w:val="005B1EFA"/>
    <w:rsid w:val="005B206B"/>
    <w:rsid w:val="005B229C"/>
    <w:rsid w:val="005B2675"/>
    <w:rsid w:val="005B2884"/>
    <w:rsid w:val="005B453E"/>
    <w:rsid w:val="005B5591"/>
    <w:rsid w:val="005B5F42"/>
    <w:rsid w:val="005B7CA7"/>
    <w:rsid w:val="005C0863"/>
    <w:rsid w:val="005C0B4F"/>
    <w:rsid w:val="005C1856"/>
    <w:rsid w:val="005C205F"/>
    <w:rsid w:val="005C20A9"/>
    <w:rsid w:val="005C369E"/>
    <w:rsid w:val="005C3E69"/>
    <w:rsid w:val="005C3EF1"/>
    <w:rsid w:val="005C464F"/>
    <w:rsid w:val="005C7427"/>
    <w:rsid w:val="005C75A8"/>
    <w:rsid w:val="005D0B70"/>
    <w:rsid w:val="005D1F2F"/>
    <w:rsid w:val="005D24A5"/>
    <w:rsid w:val="005D24B0"/>
    <w:rsid w:val="005D2ADC"/>
    <w:rsid w:val="005D3118"/>
    <w:rsid w:val="005D358B"/>
    <w:rsid w:val="005D37D2"/>
    <w:rsid w:val="005D3D69"/>
    <w:rsid w:val="005D3EF6"/>
    <w:rsid w:val="005D3F70"/>
    <w:rsid w:val="005D4075"/>
    <w:rsid w:val="005D5738"/>
    <w:rsid w:val="005D5940"/>
    <w:rsid w:val="005D5E7F"/>
    <w:rsid w:val="005D6831"/>
    <w:rsid w:val="005E1ADB"/>
    <w:rsid w:val="005E22BE"/>
    <w:rsid w:val="005E3557"/>
    <w:rsid w:val="005E390F"/>
    <w:rsid w:val="005E5735"/>
    <w:rsid w:val="005E6D02"/>
    <w:rsid w:val="005F06FC"/>
    <w:rsid w:val="005F1824"/>
    <w:rsid w:val="005F1EC4"/>
    <w:rsid w:val="005F6625"/>
    <w:rsid w:val="005F7A0B"/>
    <w:rsid w:val="00600040"/>
    <w:rsid w:val="00601249"/>
    <w:rsid w:val="00601AD0"/>
    <w:rsid w:val="006026AC"/>
    <w:rsid w:val="00602CBD"/>
    <w:rsid w:val="006040EA"/>
    <w:rsid w:val="00606981"/>
    <w:rsid w:val="00612F17"/>
    <w:rsid w:val="00614249"/>
    <w:rsid w:val="006174DC"/>
    <w:rsid w:val="0062003B"/>
    <w:rsid w:val="00621741"/>
    <w:rsid w:val="006221F8"/>
    <w:rsid w:val="00624126"/>
    <w:rsid w:val="006255C0"/>
    <w:rsid w:val="006316D6"/>
    <w:rsid w:val="006318B5"/>
    <w:rsid w:val="006331C7"/>
    <w:rsid w:val="00633504"/>
    <w:rsid w:val="006341BD"/>
    <w:rsid w:val="00634235"/>
    <w:rsid w:val="0063481E"/>
    <w:rsid w:val="00636641"/>
    <w:rsid w:val="0063693A"/>
    <w:rsid w:val="00640313"/>
    <w:rsid w:val="00641F11"/>
    <w:rsid w:val="006430B2"/>
    <w:rsid w:val="00644E9F"/>
    <w:rsid w:val="006535C5"/>
    <w:rsid w:val="006537AF"/>
    <w:rsid w:val="006538DD"/>
    <w:rsid w:val="00653A49"/>
    <w:rsid w:val="006563D8"/>
    <w:rsid w:val="0065663F"/>
    <w:rsid w:val="00656867"/>
    <w:rsid w:val="00657F90"/>
    <w:rsid w:val="0066017A"/>
    <w:rsid w:val="00660397"/>
    <w:rsid w:val="0066086E"/>
    <w:rsid w:val="00661659"/>
    <w:rsid w:val="00662B47"/>
    <w:rsid w:val="0066472B"/>
    <w:rsid w:val="00665A64"/>
    <w:rsid w:val="00665E60"/>
    <w:rsid w:val="0066629E"/>
    <w:rsid w:val="00672895"/>
    <w:rsid w:val="00672ED3"/>
    <w:rsid w:val="00672F46"/>
    <w:rsid w:val="00673206"/>
    <w:rsid w:val="00673479"/>
    <w:rsid w:val="00673C3F"/>
    <w:rsid w:val="00674141"/>
    <w:rsid w:val="0067425E"/>
    <w:rsid w:val="006744B5"/>
    <w:rsid w:val="00674AF4"/>
    <w:rsid w:val="00674C8B"/>
    <w:rsid w:val="0067523D"/>
    <w:rsid w:val="0067661E"/>
    <w:rsid w:val="0067708E"/>
    <w:rsid w:val="00677B44"/>
    <w:rsid w:val="00684DD0"/>
    <w:rsid w:val="00685101"/>
    <w:rsid w:val="006867D3"/>
    <w:rsid w:val="00687E2D"/>
    <w:rsid w:val="00690068"/>
    <w:rsid w:val="00690E1E"/>
    <w:rsid w:val="00694647"/>
    <w:rsid w:val="00695150"/>
    <w:rsid w:val="00695839"/>
    <w:rsid w:val="00695CD0"/>
    <w:rsid w:val="006A274B"/>
    <w:rsid w:val="006A317C"/>
    <w:rsid w:val="006A4520"/>
    <w:rsid w:val="006A5E0D"/>
    <w:rsid w:val="006A5F2D"/>
    <w:rsid w:val="006A688E"/>
    <w:rsid w:val="006A7437"/>
    <w:rsid w:val="006B1411"/>
    <w:rsid w:val="006B3BE9"/>
    <w:rsid w:val="006B3C15"/>
    <w:rsid w:val="006B3FDA"/>
    <w:rsid w:val="006B5F23"/>
    <w:rsid w:val="006C146E"/>
    <w:rsid w:val="006C36ED"/>
    <w:rsid w:val="006C392F"/>
    <w:rsid w:val="006C4CEA"/>
    <w:rsid w:val="006C5547"/>
    <w:rsid w:val="006C5967"/>
    <w:rsid w:val="006C5FD5"/>
    <w:rsid w:val="006C650F"/>
    <w:rsid w:val="006C75FC"/>
    <w:rsid w:val="006D0EC7"/>
    <w:rsid w:val="006D3DEA"/>
    <w:rsid w:val="006D46D8"/>
    <w:rsid w:val="006D493F"/>
    <w:rsid w:val="006E0944"/>
    <w:rsid w:val="006E167E"/>
    <w:rsid w:val="006E183A"/>
    <w:rsid w:val="006E24A5"/>
    <w:rsid w:val="006E2A23"/>
    <w:rsid w:val="006E5D98"/>
    <w:rsid w:val="006E63AD"/>
    <w:rsid w:val="006E718E"/>
    <w:rsid w:val="006F0BA4"/>
    <w:rsid w:val="006F2C73"/>
    <w:rsid w:val="006F4961"/>
    <w:rsid w:val="006F62F3"/>
    <w:rsid w:val="006F72FC"/>
    <w:rsid w:val="007007AA"/>
    <w:rsid w:val="007012C6"/>
    <w:rsid w:val="00701DBF"/>
    <w:rsid w:val="007023F1"/>
    <w:rsid w:val="00703DD9"/>
    <w:rsid w:val="00704A2E"/>
    <w:rsid w:val="00705D17"/>
    <w:rsid w:val="00711F35"/>
    <w:rsid w:val="00713929"/>
    <w:rsid w:val="00713D60"/>
    <w:rsid w:val="00714483"/>
    <w:rsid w:val="00714C87"/>
    <w:rsid w:val="00715533"/>
    <w:rsid w:val="00715DCD"/>
    <w:rsid w:val="00716E73"/>
    <w:rsid w:val="00722797"/>
    <w:rsid w:val="00722AA4"/>
    <w:rsid w:val="00724C88"/>
    <w:rsid w:val="00724F66"/>
    <w:rsid w:val="00725C90"/>
    <w:rsid w:val="00726D15"/>
    <w:rsid w:val="00727325"/>
    <w:rsid w:val="007303DA"/>
    <w:rsid w:val="0073114E"/>
    <w:rsid w:val="0073192F"/>
    <w:rsid w:val="00732D00"/>
    <w:rsid w:val="00732F76"/>
    <w:rsid w:val="007332E1"/>
    <w:rsid w:val="007353AA"/>
    <w:rsid w:val="00736264"/>
    <w:rsid w:val="00740543"/>
    <w:rsid w:val="00741301"/>
    <w:rsid w:val="00741872"/>
    <w:rsid w:val="00741B54"/>
    <w:rsid w:val="007425A6"/>
    <w:rsid w:val="00744E91"/>
    <w:rsid w:val="0074505F"/>
    <w:rsid w:val="007467A4"/>
    <w:rsid w:val="00746C36"/>
    <w:rsid w:val="007478C7"/>
    <w:rsid w:val="00750B8F"/>
    <w:rsid w:val="00750C4A"/>
    <w:rsid w:val="00751C40"/>
    <w:rsid w:val="00753D69"/>
    <w:rsid w:val="00755F64"/>
    <w:rsid w:val="007609E0"/>
    <w:rsid w:val="0076133C"/>
    <w:rsid w:val="007643C5"/>
    <w:rsid w:val="00764DCE"/>
    <w:rsid w:val="00765022"/>
    <w:rsid w:val="007659AE"/>
    <w:rsid w:val="00765AD7"/>
    <w:rsid w:val="0076705A"/>
    <w:rsid w:val="0076754F"/>
    <w:rsid w:val="00767570"/>
    <w:rsid w:val="0077065D"/>
    <w:rsid w:val="007720BC"/>
    <w:rsid w:val="007751A7"/>
    <w:rsid w:val="00777051"/>
    <w:rsid w:val="007776A2"/>
    <w:rsid w:val="00777ABC"/>
    <w:rsid w:val="007808A2"/>
    <w:rsid w:val="00781BCA"/>
    <w:rsid w:val="00781F36"/>
    <w:rsid w:val="00782282"/>
    <w:rsid w:val="0078299A"/>
    <w:rsid w:val="0078489C"/>
    <w:rsid w:val="007857B2"/>
    <w:rsid w:val="0078591E"/>
    <w:rsid w:val="00790099"/>
    <w:rsid w:val="007902F3"/>
    <w:rsid w:val="00791D89"/>
    <w:rsid w:val="00795242"/>
    <w:rsid w:val="00795410"/>
    <w:rsid w:val="007957EA"/>
    <w:rsid w:val="007967E3"/>
    <w:rsid w:val="00796D4B"/>
    <w:rsid w:val="007A054B"/>
    <w:rsid w:val="007A1811"/>
    <w:rsid w:val="007A40D1"/>
    <w:rsid w:val="007A5A63"/>
    <w:rsid w:val="007A6176"/>
    <w:rsid w:val="007B0068"/>
    <w:rsid w:val="007B454F"/>
    <w:rsid w:val="007B4C68"/>
    <w:rsid w:val="007B4DA1"/>
    <w:rsid w:val="007B515E"/>
    <w:rsid w:val="007B5D86"/>
    <w:rsid w:val="007B5ECA"/>
    <w:rsid w:val="007B6123"/>
    <w:rsid w:val="007B6989"/>
    <w:rsid w:val="007B75EE"/>
    <w:rsid w:val="007B7814"/>
    <w:rsid w:val="007C0099"/>
    <w:rsid w:val="007C0FCE"/>
    <w:rsid w:val="007C1211"/>
    <w:rsid w:val="007C1D7A"/>
    <w:rsid w:val="007C2272"/>
    <w:rsid w:val="007C47BA"/>
    <w:rsid w:val="007C4BCF"/>
    <w:rsid w:val="007C4C59"/>
    <w:rsid w:val="007C53AE"/>
    <w:rsid w:val="007C6D8A"/>
    <w:rsid w:val="007D3A98"/>
    <w:rsid w:val="007D3D84"/>
    <w:rsid w:val="007D4C54"/>
    <w:rsid w:val="007D520B"/>
    <w:rsid w:val="007D582C"/>
    <w:rsid w:val="007D636E"/>
    <w:rsid w:val="007D6DA5"/>
    <w:rsid w:val="007E3F41"/>
    <w:rsid w:val="007E43B9"/>
    <w:rsid w:val="007E4922"/>
    <w:rsid w:val="007E4E57"/>
    <w:rsid w:val="007F0BE9"/>
    <w:rsid w:val="007F0CB7"/>
    <w:rsid w:val="007F16AB"/>
    <w:rsid w:val="007F1C58"/>
    <w:rsid w:val="007F1C61"/>
    <w:rsid w:val="007F329D"/>
    <w:rsid w:val="007F4B4F"/>
    <w:rsid w:val="007F53A2"/>
    <w:rsid w:val="007F5427"/>
    <w:rsid w:val="007F5E86"/>
    <w:rsid w:val="007F71C4"/>
    <w:rsid w:val="007F71DA"/>
    <w:rsid w:val="007F72C8"/>
    <w:rsid w:val="007F7AD3"/>
    <w:rsid w:val="00800B29"/>
    <w:rsid w:val="00800CB2"/>
    <w:rsid w:val="00800DBF"/>
    <w:rsid w:val="008035F0"/>
    <w:rsid w:val="008037BA"/>
    <w:rsid w:val="008046A8"/>
    <w:rsid w:val="00804FFB"/>
    <w:rsid w:val="008056B1"/>
    <w:rsid w:val="00810AF5"/>
    <w:rsid w:val="008123F9"/>
    <w:rsid w:val="00812447"/>
    <w:rsid w:val="00812C86"/>
    <w:rsid w:val="0082154B"/>
    <w:rsid w:val="00822100"/>
    <w:rsid w:val="00822810"/>
    <w:rsid w:val="00824D3D"/>
    <w:rsid w:val="008258C2"/>
    <w:rsid w:val="00826302"/>
    <w:rsid w:val="0082632F"/>
    <w:rsid w:val="0082671C"/>
    <w:rsid w:val="008267A8"/>
    <w:rsid w:val="0082740B"/>
    <w:rsid w:val="00830848"/>
    <w:rsid w:val="00830D80"/>
    <w:rsid w:val="00831002"/>
    <w:rsid w:val="008316FA"/>
    <w:rsid w:val="008318BB"/>
    <w:rsid w:val="00831DF0"/>
    <w:rsid w:val="0083357C"/>
    <w:rsid w:val="00836897"/>
    <w:rsid w:val="0084082F"/>
    <w:rsid w:val="00840DD6"/>
    <w:rsid w:val="00842360"/>
    <w:rsid w:val="00843388"/>
    <w:rsid w:val="00844125"/>
    <w:rsid w:val="00846BCB"/>
    <w:rsid w:val="00850945"/>
    <w:rsid w:val="00852F08"/>
    <w:rsid w:val="00853622"/>
    <w:rsid w:val="00855618"/>
    <w:rsid w:val="008559D1"/>
    <w:rsid w:val="00856855"/>
    <w:rsid w:val="008603B9"/>
    <w:rsid w:val="008610FA"/>
    <w:rsid w:val="00863D4E"/>
    <w:rsid w:val="00865315"/>
    <w:rsid w:val="00866490"/>
    <w:rsid w:val="00870247"/>
    <w:rsid w:val="008733CE"/>
    <w:rsid w:val="00873AF4"/>
    <w:rsid w:val="00874910"/>
    <w:rsid w:val="00875B3D"/>
    <w:rsid w:val="00875E3F"/>
    <w:rsid w:val="008760C9"/>
    <w:rsid w:val="008761C8"/>
    <w:rsid w:val="00876A16"/>
    <w:rsid w:val="00881B6B"/>
    <w:rsid w:val="008837F2"/>
    <w:rsid w:val="0088397E"/>
    <w:rsid w:val="00884BDA"/>
    <w:rsid w:val="00884DC2"/>
    <w:rsid w:val="00884E10"/>
    <w:rsid w:val="00885558"/>
    <w:rsid w:val="0088635B"/>
    <w:rsid w:val="0088655F"/>
    <w:rsid w:val="00886843"/>
    <w:rsid w:val="00892450"/>
    <w:rsid w:val="00893818"/>
    <w:rsid w:val="00893E21"/>
    <w:rsid w:val="00895030"/>
    <w:rsid w:val="00895923"/>
    <w:rsid w:val="00895C3E"/>
    <w:rsid w:val="00897651"/>
    <w:rsid w:val="00897846"/>
    <w:rsid w:val="00897D0E"/>
    <w:rsid w:val="008A087A"/>
    <w:rsid w:val="008A20ED"/>
    <w:rsid w:val="008A52F0"/>
    <w:rsid w:val="008A5AA7"/>
    <w:rsid w:val="008B153E"/>
    <w:rsid w:val="008B3331"/>
    <w:rsid w:val="008B3CBC"/>
    <w:rsid w:val="008B44E7"/>
    <w:rsid w:val="008B6005"/>
    <w:rsid w:val="008B668F"/>
    <w:rsid w:val="008B6FED"/>
    <w:rsid w:val="008B7EA4"/>
    <w:rsid w:val="008C178E"/>
    <w:rsid w:val="008C23F0"/>
    <w:rsid w:val="008C270D"/>
    <w:rsid w:val="008C3781"/>
    <w:rsid w:val="008C389A"/>
    <w:rsid w:val="008C4C73"/>
    <w:rsid w:val="008C667B"/>
    <w:rsid w:val="008C7CD9"/>
    <w:rsid w:val="008C7F30"/>
    <w:rsid w:val="008D03AF"/>
    <w:rsid w:val="008D2074"/>
    <w:rsid w:val="008D23BA"/>
    <w:rsid w:val="008D3CB4"/>
    <w:rsid w:val="008D54C0"/>
    <w:rsid w:val="008D7059"/>
    <w:rsid w:val="008D723D"/>
    <w:rsid w:val="008D78EB"/>
    <w:rsid w:val="008E0517"/>
    <w:rsid w:val="008E056B"/>
    <w:rsid w:val="008E10D2"/>
    <w:rsid w:val="008E21F3"/>
    <w:rsid w:val="008E368C"/>
    <w:rsid w:val="008E3DA6"/>
    <w:rsid w:val="008E4095"/>
    <w:rsid w:val="008E4B0A"/>
    <w:rsid w:val="008F177D"/>
    <w:rsid w:val="008F3836"/>
    <w:rsid w:val="008F4810"/>
    <w:rsid w:val="008F4860"/>
    <w:rsid w:val="008F4D1F"/>
    <w:rsid w:val="008F4E9A"/>
    <w:rsid w:val="008F7AFA"/>
    <w:rsid w:val="0090137C"/>
    <w:rsid w:val="009015F7"/>
    <w:rsid w:val="0090173A"/>
    <w:rsid w:val="0090241F"/>
    <w:rsid w:val="00902C11"/>
    <w:rsid w:val="009044D3"/>
    <w:rsid w:val="00904A67"/>
    <w:rsid w:val="00904DAD"/>
    <w:rsid w:val="00905165"/>
    <w:rsid w:val="0090532B"/>
    <w:rsid w:val="00906D75"/>
    <w:rsid w:val="00907B76"/>
    <w:rsid w:val="00911302"/>
    <w:rsid w:val="009128F7"/>
    <w:rsid w:val="00912DDC"/>
    <w:rsid w:val="00913246"/>
    <w:rsid w:val="009153EC"/>
    <w:rsid w:val="009168D8"/>
    <w:rsid w:val="00917F3E"/>
    <w:rsid w:val="009208A8"/>
    <w:rsid w:val="00920C09"/>
    <w:rsid w:val="00920C81"/>
    <w:rsid w:val="0092118E"/>
    <w:rsid w:val="00921E4D"/>
    <w:rsid w:val="00923347"/>
    <w:rsid w:val="00923DF5"/>
    <w:rsid w:val="009251D9"/>
    <w:rsid w:val="00925A7F"/>
    <w:rsid w:val="009262BF"/>
    <w:rsid w:val="009275B3"/>
    <w:rsid w:val="0093094F"/>
    <w:rsid w:val="00932980"/>
    <w:rsid w:val="0093347D"/>
    <w:rsid w:val="009347AC"/>
    <w:rsid w:val="0093539F"/>
    <w:rsid w:val="00935944"/>
    <w:rsid w:val="009366CD"/>
    <w:rsid w:val="0094038C"/>
    <w:rsid w:val="00941F22"/>
    <w:rsid w:val="0094360D"/>
    <w:rsid w:val="00943D4D"/>
    <w:rsid w:val="00945273"/>
    <w:rsid w:val="00945FF2"/>
    <w:rsid w:val="00950756"/>
    <w:rsid w:val="00950F20"/>
    <w:rsid w:val="00951058"/>
    <w:rsid w:val="00952698"/>
    <w:rsid w:val="0095385B"/>
    <w:rsid w:val="009540B4"/>
    <w:rsid w:val="00954A50"/>
    <w:rsid w:val="00954A6C"/>
    <w:rsid w:val="00954BAC"/>
    <w:rsid w:val="0095725D"/>
    <w:rsid w:val="009573E0"/>
    <w:rsid w:val="00960101"/>
    <w:rsid w:val="0096129B"/>
    <w:rsid w:val="009617C7"/>
    <w:rsid w:val="00963548"/>
    <w:rsid w:val="00963B9E"/>
    <w:rsid w:val="00965629"/>
    <w:rsid w:val="00970D92"/>
    <w:rsid w:val="009713F0"/>
    <w:rsid w:val="00971985"/>
    <w:rsid w:val="009723B6"/>
    <w:rsid w:val="00972AF1"/>
    <w:rsid w:val="0097431D"/>
    <w:rsid w:val="009756CE"/>
    <w:rsid w:val="009766B6"/>
    <w:rsid w:val="00976D1A"/>
    <w:rsid w:val="00977501"/>
    <w:rsid w:val="009804AB"/>
    <w:rsid w:val="00980F30"/>
    <w:rsid w:val="00981775"/>
    <w:rsid w:val="00981BFC"/>
    <w:rsid w:val="00982882"/>
    <w:rsid w:val="00982A48"/>
    <w:rsid w:val="00984170"/>
    <w:rsid w:val="00984C5A"/>
    <w:rsid w:val="0098539F"/>
    <w:rsid w:val="009871A1"/>
    <w:rsid w:val="00987701"/>
    <w:rsid w:val="00993840"/>
    <w:rsid w:val="009951A6"/>
    <w:rsid w:val="0099567E"/>
    <w:rsid w:val="009A4456"/>
    <w:rsid w:val="009B27D8"/>
    <w:rsid w:val="009B2CBC"/>
    <w:rsid w:val="009B3696"/>
    <w:rsid w:val="009B4A3A"/>
    <w:rsid w:val="009B53A2"/>
    <w:rsid w:val="009B53C4"/>
    <w:rsid w:val="009B5844"/>
    <w:rsid w:val="009B6270"/>
    <w:rsid w:val="009B6F4C"/>
    <w:rsid w:val="009C102A"/>
    <w:rsid w:val="009C2A3B"/>
    <w:rsid w:val="009C32E3"/>
    <w:rsid w:val="009C42D2"/>
    <w:rsid w:val="009C43F4"/>
    <w:rsid w:val="009C66DD"/>
    <w:rsid w:val="009C752E"/>
    <w:rsid w:val="009C7F87"/>
    <w:rsid w:val="009D0048"/>
    <w:rsid w:val="009D126E"/>
    <w:rsid w:val="009D1507"/>
    <w:rsid w:val="009D1EE8"/>
    <w:rsid w:val="009D35E4"/>
    <w:rsid w:val="009D3811"/>
    <w:rsid w:val="009D4F34"/>
    <w:rsid w:val="009D5B01"/>
    <w:rsid w:val="009D6C86"/>
    <w:rsid w:val="009E0BEF"/>
    <w:rsid w:val="009E3747"/>
    <w:rsid w:val="009E47E2"/>
    <w:rsid w:val="009E4AC4"/>
    <w:rsid w:val="009E4CB9"/>
    <w:rsid w:val="009E4CE2"/>
    <w:rsid w:val="009E6754"/>
    <w:rsid w:val="009E7352"/>
    <w:rsid w:val="009F0A4C"/>
    <w:rsid w:val="009F0B73"/>
    <w:rsid w:val="009F0B9C"/>
    <w:rsid w:val="009F1E36"/>
    <w:rsid w:val="009F27B2"/>
    <w:rsid w:val="009F2FCC"/>
    <w:rsid w:val="009F41EC"/>
    <w:rsid w:val="009F7AD4"/>
    <w:rsid w:val="00A00098"/>
    <w:rsid w:val="00A02F5F"/>
    <w:rsid w:val="00A07197"/>
    <w:rsid w:val="00A07727"/>
    <w:rsid w:val="00A07B66"/>
    <w:rsid w:val="00A109D7"/>
    <w:rsid w:val="00A10F29"/>
    <w:rsid w:val="00A13C3C"/>
    <w:rsid w:val="00A15090"/>
    <w:rsid w:val="00A169E1"/>
    <w:rsid w:val="00A20131"/>
    <w:rsid w:val="00A20C99"/>
    <w:rsid w:val="00A22286"/>
    <w:rsid w:val="00A234E7"/>
    <w:rsid w:val="00A237AA"/>
    <w:rsid w:val="00A250FF"/>
    <w:rsid w:val="00A252ED"/>
    <w:rsid w:val="00A2588B"/>
    <w:rsid w:val="00A25A2B"/>
    <w:rsid w:val="00A25BEB"/>
    <w:rsid w:val="00A25E5B"/>
    <w:rsid w:val="00A27770"/>
    <w:rsid w:val="00A30108"/>
    <w:rsid w:val="00A302B9"/>
    <w:rsid w:val="00A308A6"/>
    <w:rsid w:val="00A308E2"/>
    <w:rsid w:val="00A30B32"/>
    <w:rsid w:val="00A32F1C"/>
    <w:rsid w:val="00A33C71"/>
    <w:rsid w:val="00A34055"/>
    <w:rsid w:val="00A34F2C"/>
    <w:rsid w:val="00A35FA3"/>
    <w:rsid w:val="00A36BDB"/>
    <w:rsid w:val="00A36C5F"/>
    <w:rsid w:val="00A375AA"/>
    <w:rsid w:val="00A412BF"/>
    <w:rsid w:val="00A41F59"/>
    <w:rsid w:val="00A4266C"/>
    <w:rsid w:val="00A432D4"/>
    <w:rsid w:val="00A43504"/>
    <w:rsid w:val="00A4602E"/>
    <w:rsid w:val="00A473F7"/>
    <w:rsid w:val="00A501E1"/>
    <w:rsid w:val="00A50F9A"/>
    <w:rsid w:val="00A51771"/>
    <w:rsid w:val="00A54321"/>
    <w:rsid w:val="00A5687E"/>
    <w:rsid w:val="00A5782B"/>
    <w:rsid w:val="00A57DE0"/>
    <w:rsid w:val="00A617F9"/>
    <w:rsid w:val="00A62239"/>
    <w:rsid w:val="00A643AB"/>
    <w:rsid w:val="00A6619F"/>
    <w:rsid w:val="00A667EA"/>
    <w:rsid w:val="00A675DA"/>
    <w:rsid w:val="00A73DC6"/>
    <w:rsid w:val="00A740C2"/>
    <w:rsid w:val="00A7511C"/>
    <w:rsid w:val="00A800DB"/>
    <w:rsid w:val="00A819D4"/>
    <w:rsid w:val="00A81E3C"/>
    <w:rsid w:val="00A82054"/>
    <w:rsid w:val="00A8236C"/>
    <w:rsid w:val="00A8240B"/>
    <w:rsid w:val="00A845BB"/>
    <w:rsid w:val="00A8471A"/>
    <w:rsid w:val="00A847A5"/>
    <w:rsid w:val="00A84FD9"/>
    <w:rsid w:val="00A8522F"/>
    <w:rsid w:val="00A86A61"/>
    <w:rsid w:val="00A91675"/>
    <w:rsid w:val="00A91AE0"/>
    <w:rsid w:val="00A9237B"/>
    <w:rsid w:val="00A92DCC"/>
    <w:rsid w:val="00A94CF6"/>
    <w:rsid w:val="00A95060"/>
    <w:rsid w:val="00A95C2A"/>
    <w:rsid w:val="00A973CF"/>
    <w:rsid w:val="00AA309E"/>
    <w:rsid w:val="00AA492F"/>
    <w:rsid w:val="00AA57D0"/>
    <w:rsid w:val="00AA5C6D"/>
    <w:rsid w:val="00AA635E"/>
    <w:rsid w:val="00AA7598"/>
    <w:rsid w:val="00AA7D10"/>
    <w:rsid w:val="00AB3444"/>
    <w:rsid w:val="00AB4147"/>
    <w:rsid w:val="00AB4E0C"/>
    <w:rsid w:val="00AB5715"/>
    <w:rsid w:val="00AB5E05"/>
    <w:rsid w:val="00AB6633"/>
    <w:rsid w:val="00AB7A59"/>
    <w:rsid w:val="00AB7E42"/>
    <w:rsid w:val="00AB7F80"/>
    <w:rsid w:val="00AC1AC7"/>
    <w:rsid w:val="00AC4F78"/>
    <w:rsid w:val="00AD15F6"/>
    <w:rsid w:val="00AD2804"/>
    <w:rsid w:val="00AD5FB7"/>
    <w:rsid w:val="00AD68A0"/>
    <w:rsid w:val="00AD7BC1"/>
    <w:rsid w:val="00AE0B17"/>
    <w:rsid w:val="00AE106C"/>
    <w:rsid w:val="00AE145E"/>
    <w:rsid w:val="00AE1A68"/>
    <w:rsid w:val="00AE2351"/>
    <w:rsid w:val="00AE297E"/>
    <w:rsid w:val="00AE37AD"/>
    <w:rsid w:val="00AE5232"/>
    <w:rsid w:val="00AE7AE9"/>
    <w:rsid w:val="00AF02B6"/>
    <w:rsid w:val="00AF3B2E"/>
    <w:rsid w:val="00AF3D5E"/>
    <w:rsid w:val="00AF4D24"/>
    <w:rsid w:val="00AF552D"/>
    <w:rsid w:val="00AF5C2E"/>
    <w:rsid w:val="00AF7FCE"/>
    <w:rsid w:val="00B002B5"/>
    <w:rsid w:val="00B00F1B"/>
    <w:rsid w:val="00B0133F"/>
    <w:rsid w:val="00B02060"/>
    <w:rsid w:val="00B026CD"/>
    <w:rsid w:val="00B02983"/>
    <w:rsid w:val="00B0575E"/>
    <w:rsid w:val="00B05D2E"/>
    <w:rsid w:val="00B07DEB"/>
    <w:rsid w:val="00B07F76"/>
    <w:rsid w:val="00B11102"/>
    <w:rsid w:val="00B13D8A"/>
    <w:rsid w:val="00B15E47"/>
    <w:rsid w:val="00B22678"/>
    <w:rsid w:val="00B232E4"/>
    <w:rsid w:val="00B25E63"/>
    <w:rsid w:val="00B27115"/>
    <w:rsid w:val="00B30D3E"/>
    <w:rsid w:val="00B34FD6"/>
    <w:rsid w:val="00B35C35"/>
    <w:rsid w:val="00B35FF4"/>
    <w:rsid w:val="00B36432"/>
    <w:rsid w:val="00B37D2A"/>
    <w:rsid w:val="00B41E3C"/>
    <w:rsid w:val="00B43507"/>
    <w:rsid w:val="00B44CBF"/>
    <w:rsid w:val="00B469A8"/>
    <w:rsid w:val="00B5073C"/>
    <w:rsid w:val="00B51C4E"/>
    <w:rsid w:val="00B52769"/>
    <w:rsid w:val="00B539BD"/>
    <w:rsid w:val="00B5538F"/>
    <w:rsid w:val="00B614F7"/>
    <w:rsid w:val="00B61F0C"/>
    <w:rsid w:val="00B65FE7"/>
    <w:rsid w:val="00B66170"/>
    <w:rsid w:val="00B670DE"/>
    <w:rsid w:val="00B71389"/>
    <w:rsid w:val="00B7159C"/>
    <w:rsid w:val="00B716DD"/>
    <w:rsid w:val="00B7565A"/>
    <w:rsid w:val="00B76DC5"/>
    <w:rsid w:val="00B81DA6"/>
    <w:rsid w:val="00B82E0C"/>
    <w:rsid w:val="00B8407C"/>
    <w:rsid w:val="00B84255"/>
    <w:rsid w:val="00B84577"/>
    <w:rsid w:val="00B84C7F"/>
    <w:rsid w:val="00B85623"/>
    <w:rsid w:val="00B86891"/>
    <w:rsid w:val="00B902F5"/>
    <w:rsid w:val="00B9041E"/>
    <w:rsid w:val="00B909EF"/>
    <w:rsid w:val="00B9166F"/>
    <w:rsid w:val="00B927B2"/>
    <w:rsid w:val="00B92EE3"/>
    <w:rsid w:val="00B94617"/>
    <w:rsid w:val="00B953BC"/>
    <w:rsid w:val="00B96B30"/>
    <w:rsid w:val="00B96DE4"/>
    <w:rsid w:val="00B9797D"/>
    <w:rsid w:val="00BA1CCF"/>
    <w:rsid w:val="00BA23A6"/>
    <w:rsid w:val="00BA27DF"/>
    <w:rsid w:val="00BA34FB"/>
    <w:rsid w:val="00BA61D4"/>
    <w:rsid w:val="00BA63CB"/>
    <w:rsid w:val="00BA740F"/>
    <w:rsid w:val="00BB071A"/>
    <w:rsid w:val="00BB0E23"/>
    <w:rsid w:val="00BB10B4"/>
    <w:rsid w:val="00BB1A3B"/>
    <w:rsid w:val="00BB22B5"/>
    <w:rsid w:val="00BB4899"/>
    <w:rsid w:val="00BB6B88"/>
    <w:rsid w:val="00BB6DF8"/>
    <w:rsid w:val="00BC075A"/>
    <w:rsid w:val="00BC0A6D"/>
    <w:rsid w:val="00BC498E"/>
    <w:rsid w:val="00BC528A"/>
    <w:rsid w:val="00BC5FA5"/>
    <w:rsid w:val="00BC65F0"/>
    <w:rsid w:val="00BC6E84"/>
    <w:rsid w:val="00BC729D"/>
    <w:rsid w:val="00BC75C9"/>
    <w:rsid w:val="00BC7760"/>
    <w:rsid w:val="00BD0550"/>
    <w:rsid w:val="00BD093C"/>
    <w:rsid w:val="00BD0BD4"/>
    <w:rsid w:val="00BD19A5"/>
    <w:rsid w:val="00BD1A31"/>
    <w:rsid w:val="00BD2B19"/>
    <w:rsid w:val="00BE0E74"/>
    <w:rsid w:val="00BE2CF0"/>
    <w:rsid w:val="00BE6BB9"/>
    <w:rsid w:val="00BE7204"/>
    <w:rsid w:val="00BF0694"/>
    <w:rsid w:val="00BF1488"/>
    <w:rsid w:val="00BF1C42"/>
    <w:rsid w:val="00BF2073"/>
    <w:rsid w:val="00BF37D3"/>
    <w:rsid w:val="00BF4AB5"/>
    <w:rsid w:val="00BF538A"/>
    <w:rsid w:val="00BF566B"/>
    <w:rsid w:val="00BF5CCE"/>
    <w:rsid w:val="00BF6230"/>
    <w:rsid w:val="00C0004C"/>
    <w:rsid w:val="00C0191B"/>
    <w:rsid w:val="00C021D3"/>
    <w:rsid w:val="00C04DC1"/>
    <w:rsid w:val="00C0533E"/>
    <w:rsid w:val="00C05CB2"/>
    <w:rsid w:val="00C1053C"/>
    <w:rsid w:val="00C13069"/>
    <w:rsid w:val="00C13FDC"/>
    <w:rsid w:val="00C15BB1"/>
    <w:rsid w:val="00C16119"/>
    <w:rsid w:val="00C174B8"/>
    <w:rsid w:val="00C2081B"/>
    <w:rsid w:val="00C20A7B"/>
    <w:rsid w:val="00C215E9"/>
    <w:rsid w:val="00C22E01"/>
    <w:rsid w:val="00C24CD7"/>
    <w:rsid w:val="00C2795C"/>
    <w:rsid w:val="00C3382C"/>
    <w:rsid w:val="00C33BD6"/>
    <w:rsid w:val="00C34560"/>
    <w:rsid w:val="00C3540E"/>
    <w:rsid w:val="00C37102"/>
    <w:rsid w:val="00C37E27"/>
    <w:rsid w:val="00C37F16"/>
    <w:rsid w:val="00C40B07"/>
    <w:rsid w:val="00C419EA"/>
    <w:rsid w:val="00C41A6C"/>
    <w:rsid w:val="00C41C74"/>
    <w:rsid w:val="00C4252C"/>
    <w:rsid w:val="00C42E32"/>
    <w:rsid w:val="00C440FE"/>
    <w:rsid w:val="00C4419B"/>
    <w:rsid w:val="00C44D86"/>
    <w:rsid w:val="00C50554"/>
    <w:rsid w:val="00C514AF"/>
    <w:rsid w:val="00C516D4"/>
    <w:rsid w:val="00C51C5D"/>
    <w:rsid w:val="00C539B4"/>
    <w:rsid w:val="00C56117"/>
    <w:rsid w:val="00C62CEC"/>
    <w:rsid w:val="00C62F78"/>
    <w:rsid w:val="00C63E34"/>
    <w:rsid w:val="00C646E2"/>
    <w:rsid w:val="00C649C8"/>
    <w:rsid w:val="00C65ABB"/>
    <w:rsid w:val="00C65F68"/>
    <w:rsid w:val="00C662D6"/>
    <w:rsid w:val="00C67AB0"/>
    <w:rsid w:val="00C700E0"/>
    <w:rsid w:val="00C74787"/>
    <w:rsid w:val="00C748DE"/>
    <w:rsid w:val="00C76473"/>
    <w:rsid w:val="00C765FD"/>
    <w:rsid w:val="00C801AA"/>
    <w:rsid w:val="00C80770"/>
    <w:rsid w:val="00C81721"/>
    <w:rsid w:val="00C8198B"/>
    <w:rsid w:val="00C82FD6"/>
    <w:rsid w:val="00C83866"/>
    <w:rsid w:val="00C84C27"/>
    <w:rsid w:val="00C86A7C"/>
    <w:rsid w:val="00C86C42"/>
    <w:rsid w:val="00C908AF"/>
    <w:rsid w:val="00C912AB"/>
    <w:rsid w:val="00C91BCF"/>
    <w:rsid w:val="00C92D20"/>
    <w:rsid w:val="00C937B1"/>
    <w:rsid w:val="00C93952"/>
    <w:rsid w:val="00C94EE2"/>
    <w:rsid w:val="00C9542D"/>
    <w:rsid w:val="00C959AF"/>
    <w:rsid w:val="00C97072"/>
    <w:rsid w:val="00C97A2F"/>
    <w:rsid w:val="00C97E14"/>
    <w:rsid w:val="00CA043A"/>
    <w:rsid w:val="00CA2C8F"/>
    <w:rsid w:val="00CA2DA0"/>
    <w:rsid w:val="00CA3054"/>
    <w:rsid w:val="00CA3E87"/>
    <w:rsid w:val="00CA4D07"/>
    <w:rsid w:val="00CA6AE1"/>
    <w:rsid w:val="00CB06CB"/>
    <w:rsid w:val="00CB0E4F"/>
    <w:rsid w:val="00CB19C3"/>
    <w:rsid w:val="00CB27FA"/>
    <w:rsid w:val="00CB2AD3"/>
    <w:rsid w:val="00CB4508"/>
    <w:rsid w:val="00CC28C3"/>
    <w:rsid w:val="00CC295F"/>
    <w:rsid w:val="00CC38DE"/>
    <w:rsid w:val="00CC3BBF"/>
    <w:rsid w:val="00CC4449"/>
    <w:rsid w:val="00CC5DBF"/>
    <w:rsid w:val="00CC5EE4"/>
    <w:rsid w:val="00CC729D"/>
    <w:rsid w:val="00CD1279"/>
    <w:rsid w:val="00CD1C63"/>
    <w:rsid w:val="00CD20C2"/>
    <w:rsid w:val="00CD2200"/>
    <w:rsid w:val="00CD2996"/>
    <w:rsid w:val="00CD3AEE"/>
    <w:rsid w:val="00CD61CC"/>
    <w:rsid w:val="00CE01D1"/>
    <w:rsid w:val="00CE04BA"/>
    <w:rsid w:val="00CE5667"/>
    <w:rsid w:val="00CE64EF"/>
    <w:rsid w:val="00CE66BA"/>
    <w:rsid w:val="00CE7552"/>
    <w:rsid w:val="00CF02EA"/>
    <w:rsid w:val="00CF036D"/>
    <w:rsid w:val="00CF05F5"/>
    <w:rsid w:val="00CF109A"/>
    <w:rsid w:val="00CF117A"/>
    <w:rsid w:val="00CF4276"/>
    <w:rsid w:val="00CF465C"/>
    <w:rsid w:val="00CF4842"/>
    <w:rsid w:val="00CF4FB3"/>
    <w:rsid w:val="00CF5AC4"/>
    <w:rsid w:val="00D00399"/>
    <w:rsid w:val="00D00B00"/>
    <w:rsid w:val="00D01E00"/>
    <w:rsid w:val="00D02283"/>
    <w:rsid w:val="00D06DBF"/>
    <w:rsid w:val="00D10C6A"/>
    <w:rsid w:val="00D112BE"/>
    <w:rsid w:val="00D11821"/>
    <w:rsid w:val="00D11D8C"/>
    <w:rsid w:val="00D12F61"/>
    <w:rsid w:val="00D13345"/>
    <w:rsid w:val="00D13515"/>
    <w:rsid w:val="00D1569B"/>
    <w:rsid w:val="00D20235"/>
    <w:rsid w:val="00D22D60"/>
    <w:rsid w:val="00D240A3"/>
    <w:rsid w:val="00D25E9B"/>
    <w:rsid w:val="00D27024"/>
    <w:rsid w:val="00D30F85"/>
    <w:rsid w:val="00D349EE"/>
    <w:rsid w:val="00D350E0"/>
    <w:rsid w:val="00D36245"/>
    <w:rsid w:val="00D411F4"/>
    <w:rsid w:val="00D41EEC"/>
    <w:rsid w:val="00D42034"/>
    <w:rsid w:val="00D42E80"/>
    <w:rsid w:val="00D4352A"/>
    <w:rsid w:val="00D4445E"/>
    <w:rsid w:val="00D45F17"/>
    <w:rsid w:val="00D471F9"/>
    <w:rsid w:val="00D474CC"/>
    <w:rsid w:val="00D502C3"/>
    <w:rsid w:val="00D50DF6"/>
    <w:rsid w:val="00D53331"/>
    <w:rsid w:val="00D533DD"/>
    <w:rsid w:val="00D53CFB"/>
    <w:rsid w:val="00D53DD6"/>
    <w:rsid w:val="00D53F3D"/>
    <w:rsid w:val="00D540EA"/>
    <w:rsid w:val="00D54B08"/>
    <w:rsid w:val="00D5645C"/>
    <w:rsid w:val="00D56A36"/>
    <w:rsid w:val="00D601ED"/>
    <w:rsid w:val="00D60BD3"/>
    <w:rsid w:val="00D60BE5"/>
    <w:rsid w:val="00D6300A"/>
    <w:rsid w:val="00D634A3"/>
    <w:rsid w:val="00D63A0A"/>
    <w:rsid w:val="00D6437C"/>
    <w:rsid w:val="00D64BB8"/>
    <w:rsid w:val="00D65421"/>
    <w:rsid w:val="00D664AB"/>
    <w:rsid w:val="00D665B6"/>
    <w:rsid w:val="00D67141"/>
    <w:rsid w:val="00D70A09"/>
    <w:rsid w:val="00D7161F"/>
    <w:rsid w:val="00D72F5C"/>
    <w:rsid w:val="00D73280"/>
    <w:rsid w:val="00D7393B"/>
    <w:rsid w:val="00D73957"/>
    <w:rsid w:val="00D74C55"/>
    <w:rsid w:val="00D76081"/>
    <w:rsid w:val="00D77370"/>
    <w:rsid w:val="00D77410"/>
    <w:rsid w:val="00D77978"/>
    <w:rsid w:val="00D77CE5"/>
    <w:rsid w:val="00D8124E"/>
    <w:rsid w:val="00D84064"/>
    <w:rsid w:val="00D846FE"/>
    <w:rsid w:val="00D85286"/>
    <w:rsid w:val="00D85C15"/>
    <w:rsid w:val="00D86506"/>
    <w:rsid w:val="00D8742D"/>
    <w:rsid w:val="00D92E03"/>
    <w:rsid w:val="00D92FB6"/>
    <w:rsid w:val="00D94D3A"/>
    <w:rsid w:val="00D94F18"/>
    <w:rsid w:val="00D9561B"/>
    <w:rsid w:val="00D96975"/>
    <w:rsid w:val="00D9697D"/>
    <w:rsid w:val="00DA005B"/>
    <w:rsid w:val="00DA14DC"/>
    <w:rsid w:val="00DA4100"/>
    <w:rsid w:val="00DA4231"/>
    <w:rsid w:val="00DA4AFC"/>
    <w:rsid w:val="00DA580C"/>
    <w:rsid w:val="00DB04C6"/>
    <w:rsid w:val="00DB0C28"/>
    <w:rsid w:val="00DB13A3"/>
    <w:rsid w:val="00DB4ADD"/>
    <w:rsid w:val="00DB5523"/>
    <w:rsid w:val="00DB582D"/>
    <w:rsid w:val="00DB6A6E"/>
    <w:rsid w:val="00DB6CCD"/>
    <w:rsid w:val="00DC2E33"/>
    <w:rsid w:val="00DC384F"/>
    <w:rsid w:val="00DC45DB"/>
    <w:rsid w:val="00DC5DE5"/>
    <w:rsid w:val="00DC70EA"/>
    <w:rsid w:val="00DD0552"/>
    <w:rsid w:val="00DD2D32"/>
    <w:rsid w:val="00DD2FEB"/>
    <w:rsid w:val="00DD3A4F"/>
    <w:rsid w:val="00DD3D95"/>
    <w:rsid w:val="00DE226E"/>
    <w:rsid w:val="00DE3879"/>
    <w:rsid w:val="00DE3ADD"/>
    <w:rsid w:val="00DE4EFF"/>
    <w:rsid w:val="00DE55BE"/>
    <w:rsid w:val="00DE5AE3"/>
    <w:rsid w:val="00DE6338"/>
    <w:rsid w:val="00DE6B81"/>
    <w:rsid w:val="00DE743C"/>
    <w:rsid w:val="00DE745D"/>
    <w:rsid w:val="00DE79D7"/>
    <w:rsid w:val="00DF1A2F"/>
    <w:rsid w:val="00DF3D50"/>
    <w:rsid w:val="00DF5DC8"/>
    <w:rsid w:val="00DF5E0E"/>
    <w:rsid w:val="00DF6076"/>
    <w:rsid w:val="00DF773F"/>
    <w:rsid w:val="00E01885"/>
    <w:rsid w:val="00E028E5"/>
    <w:rsid w:val="00E02DF7"/>
    <w:rsid w:val="00E040BF"/>
    <w:rsid w:val="00E05A42"/>
    <w:rsid w:val="00E07962"/>
    <w:rsid w:val="00E10CE7"/>
    <w:rsid w:val="00E11C72"/>
    <w:rsid w:val="00E1245F"/>
    <w:rsid w:val="00E128D1"/>
    <w:rsid w:val="00E13EC1"/>
    <w:rsid w:val="00E14946"/>
    <w:rsid w:val="00E20DFC"/>
    <w:rsid w:val="00E20EB0"/>
    <w:rsid w:val="00E2108A"/>
    <w:rsid w:val="00E210DC"/>
    <w:rsid w:val="00E21BBB"/>
    <w:rsid w:val="00E22D71"/>
    <w:rsid w:val="00E2432E"/>
    <w:rsid w:val="00E25465"/>
    <w:rsid w:val="00E25D4F"/>
    <w:rsid w:val="00E26B5B"/>
    <w:rsid w:val="00E307D3"/>
    <w:rsid w:val="00E31A11"/>
    <w:rsid w:val="00E3209E"/>
    <w:rsid w:val="00E3421B"/>
    <w:rsid w:val="00E35B71"/>
    <w:rsid w:val="00E36B1E"/>
    <w:rsid w:val="00E409D1"/>
    <w:rsid w:val="00E41928"/>
    <w:rsid w:val="00E42D31"/>
    <w:rsid w:val="00E4345D"/>
    <w:rsid w:val="00E47688"/>
    <w:rsid w:val="00E47F31"/>
    <w:rsid w:val="00E51CED"/>
    <w:rsid w:val="00E533C5"/>
    <w:rsid w:val="00E54E47"/>
    <w:rsid w:val="00E554A4"/>
    <w:rsid w:val="00E5659E"/>
    <w:rsid w:val="00E567B4"/>
    <w:rsid w:val="00E57C53"/>
    <w:rsid w:val="00E6036E"/>
    <w:rsid w:val="00E6176E"/>
    <w:rsid w:val="00E64D2E"/>
    <w:rsid w:val="00E659F8"/>
    <w:rsid w:val="00E668F5"/>
    <w:rsid w:val="00E67745"/>
    <w:rsid w:val="00E67F4B"/>
    <w:rsid w:val="00E7082C"/>
    <w:rsid w:val="00E72489"/>
    <w:rsid w:val="00E7315A"/>
    <w:rsid w:val="00E74721"/>
    <w:rsid w:val="00E7522C"/>
    <w:rsid w:val="00E76944"/>
    <w:rsid w:val="00E76FB8"/>
    <w:rsid w:val="00E776EF"/>
    <w:rsid w:val="00E777EA"/>
    <w:rsid w:val="00E80AFA"/>
    <w:rsid w:val="00E80E21"/>
    <w:rsid w:val="00E81592"/>
    <w:rsid w:val="00E82C00"/>
    <w:rsid w:val="00E8351C"/>
    <w:rsid w:val="00E841F8"/>
    <w:rsid w:val="00E845F3"/>
    <w:rsid w:val="00E86BDE"/>
    <w:rsid w:val="00E873DB"/>
    <w:rsid w:val="00E87629"/>
    <w:rsid w:val="00E90666"/>
    <w:rsid w:val="00E9071F"/>
    <w:rsid w:val="00E9073C"/>
    <w:rsid w:val="00E95A2A"/>
    <w:rsid w:val="00E95BFC"/>
    <w:rsid w:val="00EA021B"/>
    <w:rsid w:val="00EA1A3B"/>
    <w:rsid w:val="00EA37D4"/>
    <w:rsid w:val="00EA4569"/>
    <w:rsid w:val="00EA46AB"/>
    <w:rsid w:val="00EA4785"/>
    <w:rsid w:val="00EA55E0"/>
    <w:rsid w:val="00EA5ACB"/>
    <w:rsid w:val="00EB012C"/>
    <w:rsid w:val="00EB0232"/>
    <w:rsid w:val="00EB1DDC"/>
    <w:rsid w:val="00EB3979"/>
    <w:rsid w:val="00EB7A14"/>
    <w:rsid w:val="00EC0B34"/>
    <w:rsid w:val="00EC155C"/>
    <w:rsid w:val="00EC1A3B"/>
    <w:rsid w:val="00EC2B02"/>
    <w:rsid w:val="00EC42BE"/>
    <w:rsid w:val="00EC464B"/>
    <w:rsid w:val="00EC4B31"/>
    <w:rsid w:val="00EC55BE"/>
    <w:rsid w:val="00EC5EC7"/>
    <w:rsid w:val="00EC601E"/>
    <w:rsid w:val="00EC7690"/>
    <w:rsid w:val="00ED0052"/>
    <w:rsid w:val="00ED3B54"/>
    <w:rsid w:val="00ED3E96"/>
    <w:rsid w:val="00ED60BF"/>
    <w:rsid w:val="00ED6BD9"/>
    <w:rsid w:val="00ED747F"/>
    <w:rsid w:val="00ED7899"/>
    <w:rsid w:val="00EE0F8F"/>
    <w:rsid w:val="00EE41B2"/>
    <w:rsid w:val="00EE4F64"/>
    <w:rsid w:val="00EE74A9"/>
    <w:rsid w:val="00EE7625"/>
    <w:rsid w:val="00EE7BF2"/>
    <w:rsid w:val="00EE7D7D"/>
    <w:rsid w:val="00EF0CAF"/>
    <w:rsid w:val="00F00C66"/>
    <w:rsid w:val="00F02758"/>
    <w:rsid w:val="00F04148"/>
    <w:rsid w:val="00F06E6C"/>
    <w:rsid w:val="00F11AD1"/>
    <w:rsid w:val="00F1275A"/>
    <w:rsid w:val="00F12989"/>
    <w:rsid w:val="00F1305F"/>
    <w:rsid w:val="00F137EB"/>
    <w:rsid w:val="00F146AC"/>
    <w:rsid w:val="00F16CC2"/>
    <w:rsid w:val="00F20654"/>
    <w:rsid w:val="00F24D06"/>
    <w:rsid w:val="00F30D4E"/>
    <w:rsid w:val="00F315FB"/>
    <w:rsid w:val="00F32ACE"/>
    <w:rsid w:val="00F32F60"/>
    <w:rsid w:val="00F33866"/>
    <w:rsid w:val="00F33D4F"/>
    <w:rsid w:val="00F34289"/>
    <w:rsid w:val="00F344A2"/>
    <w:rsid w:val="00F34D53"/>
    <w:rsid w:val="00F359FF"/>
    <w:rsid w:val="00F35BC3"/>
    <w:rsid w:val="00F36207"/>
    <w:rsid w:val="00F37E8D"/>
    <w:rsid w:val="00F421B0"/>
    <w:rsid w:val="00F44DF6"/>
    <w:rsid w:val="00F45CE5"/>
    <w:rsid w:val="00F50F4A"/>
    <w:rsid w:val="00F5347F"/>
    <w:rsid w:val="00F534D6"/>
    <w:rsid w:val="00F54068"/>
    <w:rsid w:val="00F56103"/>
    <w:rsid w:val="00F61E1F"/>
    <w:rsid w:val="00F64E0D"/>
    <w:rsid w:val="00F65C99"/>
    <w:rsid w:val="00F6671D"/>
    <w:rsid w:val="00F6756F"/>
    <w:rsid w:val="00F67A2F"/>
    <w:rsid w:val="00F748D2"/>
    <w:rsid w:val="00F74BA2"/>
    <w:rsid w:val="00F74E2E"/>
    <w:rsid w:val="00F753D8"/>
    <w:rsid w:val="00F76101"/>
    <w:rsid w:val="00F76312"/>
    <w:rsid w:val="00F7755F"/>
    <w:rsid w:val="00F77DD6"/>
    <w:rsid w:val="00F815B8"/>
    <w:rsid w:val="00F837F6"/>
    <w:rsid w:val="00F85BA2"/>
    <w:rsid w:val="00F85CDD"/>
    <w:rsid w:val="00F90657"/>
    <w:rsid w:val="00F92827"/>
    <w:rsid w:val="00F92973"/>
    <w:rsid w:val="00F953C8"/>
    <w:rsid w:val="00F96D65"/>
    <w:rsid w:val="00F97721"/>
    <w:rsid w:val="00FA0704"/>
    <w:rsid w:val="00FA0944"/>
    <w:rsid w:val="00FA0D5A"/>
    <w:rsid w:val="00FA20DF"/>
    <w:rsid w:val="00FA39FE"/>
    <w:rsid w:val="00FA3F7A"/>
    <w:rsid w:val="00FA46D7"/>
    <w:rsid w:val="00FA657E"/>
    <w:rsid w:val="00FB0325"/>
    <w:rsid w:val="00FB0A75"/>
    <w:rsid w:val="00FB0D74"/>
    <w:rsid w:val="00FB34D3"/>
    <w:rsid w:val="00FB3E49"/>
    <w:rsid w:val="00FB41EC"/>
    <w:rsid w:val="00FB5E82"/>
    <w:rsid w:val="00FC009E"/>
    <w:rsid w:val="00FC026D"/>
    <w:rsid w:val="00FC1B57"/>
    <w:rsid w:val="00FC20D4"/>
    <w:rsid w:val="00FC3543"/>
    <w:rsid w:val="00FD04CE"/>
    <w:rsid w:val="00FD1A84"/>
    <w:rsid w:val="00FD1E0B"/>
    <w:rsid w:val="00FD2786"/>
    <w:rsid w:val="00FD48F9"/>
    <w:rsid w:val="00FD5EC9"/>
    <w:rsid w:val="00FD6764"/>
    <w:rsid w:val="00FD6AEC"/>
    <w:rsid w:val="00FD785A"/>
    <w:rsid w:val="00FE0502"/>
    <w:rsid w:val="00FE0AB4"/>
    <w:rsid w:val="00FE39DE"/>
    <w:rsid w:val="00FE3BD9"/>
    <w:rsid w:val="00FE3BF3"/>
    <w:rsid w:val="00FE5F0E"/>
    <w:rsid w:val="00FE66EE"/>
    <w:rsid w:val="00FE6AE9"/>
    <w:rsid w:val="00FF0005"/>
    <w:rsid w:val="00FF2281"/>
    <w:rsid w:val="00FF228B"/>
    <w:rsid w:val="00FF3939"/>
    <w:rsid w:val="00FF39E9"/>
    <w:rsid w:val="00FF3DC7"/>
    <w:rsid w:val="00FF44C0"/>
    <w:rsid w:val="00FF66E1"/>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B7BF5"/>
  <w15:docId w15:val="{DA0D8B30-4087-4F64-9CE9-7B1DD55C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AD"/>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98177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6744B5"/>
    <w:pPr>
      <w:autoSpaceDE w:val="0"/>
      <w:autoSpaceDN w:val="0"/>
      <w:adjustRightInd w:val="0"/>
    </w:pPr>
    <w:rPr>
      <w:rFonts w:eastAsiaTheme="minorHAnsi" w:cs="Calibri"/>
      <w:color w:val="000000"/>
      <w:sz w:val="24"/>
      <w:szCs w:val="24"/>
    </w:rPr>
  </w:style>
  <w:style w:type="character" w:styleId="CommentReference">
    <w:name w:val="annotation reference"/>
    <w:basedOn w:val="DefaultParagraphFont"/>
    <w:uiPriority w:val="99"/>
    <w:semiHidden/>
    <w:unhideWhenUsed/>
    <w:locked/>
    <w:rsid w:val="00034568"/>
    <w:rPr>
      <w:sz w:val="16"/>
      <w:szCs w:val="16"/>
    </w:rPr>
  </w:style>
  <w:style w:type="paragraph" w:styleId="CommentText">
    <w:name w:val="annotation text"/>
    <w:basedOn w:val="Normal"/>
    <w:link w:val="CommentTextChar"/>
    <w:uiPriority w:val="99"/>
    <w:semiHidden/>
    <w:unhideWhenUsed/>
    <w:locked/>
    <w:rsid w:val="00034568"/>
    <w:rPr>
      <w:sz w:val="20"/>
      <w:szCs w:val="20"/>
    </w:rPr>
  </w:style>
  <w:style w:type="character" w:customStyle="1" w:styleId="CommentTextChar">
    <w:name w:val="Comment Text Char"/>
    <w:basedOn w:val="DefaultParagraphFont"/>
    <w:link w:val="CommentText"/>
    <w:uiPriority w:val="99"/>
    <w:semiHidden/>
    <w:rsid w:val="00034568"/>
    <w:rPr>
      <w:color w:val="000000"/>
    </w:rPr>
  </w:style>
  <w:style w:type="paragraph" w:styleId="CommentSubject">
    <w:name w:val="annotation subject"/>
    <w:basedOn w:val="CommentText"/>
    <w:next w:val="CommentText"/>
    <w:link w:val="CommentSubjectChar"/>
    <w:uiPriority w:val="99"/>
    <w:semiHidden/>
    <w:unhideWhenUsed/>
    <w:locked/>
    <w:rsid w:val="00034568"/>
    <w:rPr>
      <w:b/>
      <w:bCs/>
    </w:rPr>
  </w:style>
  <w:style w:type="character" w:customStyle="1" w:styleId="CommentSubjectChar">
    <w:name w:val="Comment Subject Char"/>
    <w:basedOn w:val="CommentTextChar"/>
    <w:link w:val="CommentSubject"/>
    <w:uiPriority w:val="99"/>
    <w:semiHidden/>
    <w:rsid w:val="00034568"/>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09509334">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9910-AAD2-4A51-9294-68ECCFF8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9392</Words>
  <Characters>53535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62802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Venemon, Emily</dc:creator>
  <cp:lastModifiedBy>Shoemaker, Megan</cp:lastModifiedBy>
  <cp:revision>2</cp:revision>
  <cp:lastPrinted>2020-02-05T19:58:00Z</cp:lastPrinted>
  <dcterms:created xsi:type="dcterms:W3CDTF">2025-06-05T18:44:00Z</dcterms:created>
  <dcterms:modified xsi:type="dcterms:W3CDTF">2025-06-05T18:44:00Z</dcterms:modified>
</cp:coreProperties>
</file>