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08BF9" w14:textId="77777777"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C8147B" w:rsidRPr="00310F15">
        <w:rPr>
          <w:b/>
          <w:color w:val="auto"/>
          <w:spacing w:val="-3"/>
          <w:sz w:val="32"/>
          <w:szCs w:val="32"/>
          <w:u w:val="single"/>
        </w:rPr>
        <w:t>County Assessors and Treasurers</w:t>
      </w:r>
    </w:p>
    <w:p w14:paraId="0DF67BD1" w14:textId="77777777" w:rsidR="00587E4E" w:rsidRPr="0016206D" w:rsidRDefault="00587E4E" w:rsidP="00587E4E">
      <w:pPr>
        <w:shd w:val="clear" w:color="auto" w:fill="FFFFFF" w:themeFill="background1"/>
        <w:tabs>
          <w:tab w:val="left" w:pos="6544"/>
          <w:tab w:val="left" w:pos="7428"/>
          <w:tab w:val="left" w:pos="9036"/>
        </w:tabs>
        <w:rPr>
          <w:b/>
          <w:szCs w:val="22"/>
        </w:rPr>
      </w:pPr>
      <w:r w:rsidRPr="0016206D">
        <w:rPr>
          <w:b/>
          <w:szCs w:val="22"/>
        </w:rPr>
        <w:t>Scope of records retention schedule</w:t>
      </w:r>
    </w:p>
    <w:p w14:paraId="43F8C8C8" w14:textId="227B1985" w:rsidR="00936301" w:rsidRPr="00936301" w:rsidRDefault="00587E4E" w:rsidP="006D1BE2">
      <w:pPr>
        <w:shd w:val="clear" w:color="auto" w:fill="FFFFFF" w:themeFill="background1"/>
        <w:jc w:val="both"/>
        <w:rPr>
          <w:szCs w:val="22"/>
        </w:rPr>
      </w:pPr>
      <w:r w:rsidRPr="0016206D">
        <w:rPr>
          <w:szCs w:val="22"/>
        </w:rPr>
        <w:t xml:space="preserve">This records retention schedule authorizes the destruction/transfer of the </w:t>
      </w:r>
      <w:r w:rsidR="00402571">
        <w:rPr>
          <w:szCs w:val="22"/>
        </w:rPr>
        <w:t xml:space="preserve">public records of county assessors and </w:t>
      </w:r>
      <w:r w:rsidR="00310F15">
        <w:rPr>
          <w:szCs w:val="22"/>
        </w:rPr>
        <w:t xml:space="preserve">treasurers </w:t>
      </w:r>
      <w:r w:rsidR="00310F15" w:rsidRPr="0016206D">
        <w:rPr>
          <w:szCs w:val="22"/>
        </w:rPr>
        <w:t>relating</w:t>
      </w:r>
      <w:r w:rsidRPr="00A67F60">
        <w:rPr>
          <w:color w:val="auto"/>
          <w:szCs w:val="22"/>
        </w:rPr>
        <w:t xml:space="preserve"> to functions </w:t>
      </w:r>
      <w:r w:rsidRPr="00402571">
        <w:rPr>
          <w:color w:val="auto"/>
          <w:szCs w:val="22"/>
        </w:rPr>
        <w:t xml:space="preserve">including </w:t>
      </w:r>
      <w:r w:rsidR="00402571">
        <w:t xml:space="preserve">property valuation, property tax rate calculation, property tax </w:t>
      </w:r>
      <w:r w:rsidR="00310F15">
        <w:t>rolls,</w:t>
      </w:r>
      <w:r w:rsidR="00402571">
        <w:t xml:space="preserve"> and the management of the public funds of the county</w:t>
      </w:r>
      <w:r w:rsidRPr="0016206D">
        <w:rPr>
          <w:szCs w:val="22"/>
        </w:rPr>
        <w:t xml:space="preserve">. </w:t>
      </w:r>
      <w:r>
        <w:t>It is to be used in conjunction with the</w:t>
      </w:r>
      <w:r>
        <w:rPr>
          <w:i/>
        </w:rPr>
        <w:t xml:space="preserve"> Local Government Common Records Retention Schedule (CORE),</w:t>
      </w:r>
      <w:r>
        <w:t xml:space="preserve"> which authorizes the destruction/transfer of public records common to all local government agencies.</w:t>
      </w:r>
      <w:r w:rsidRPr="00060CF1">
        <w:rPr>
          <w:i/>
          <w:szCs w:val="22"/>
        </w:rPr>
        <w:fldChar w:fldCharType="begin"/>
      </w:r>
      <w:r w:rsidRPr="00060CF1">
        <w:rPr>
          <w:i/>
          <w:szCs w:val="22"/>
        </w:rPr>
        <w:instrText xml:space="preserve"> xe "</w:instrText>
      </w:r>
      <w:r w:rsidR="003E4F97">
        <w:rPr>
          <w:szCs w:val="22"/>
        </w:rPr>
        <w:instrText>accounting</w:instrText>
      </w:r>
      <w:r w:rsidRPr="00060CF1">
        <w:rPr>
          <w:i/>
          <w:szCs w:val="22"/>
        </w:rPr>
        <w:instrText xml:space="preserve">" \t "see CORE" \f “subject” </w:instrText>
      </w:r>
      <w:r w:rsidRPr="00060CF1">
        <w:rPr>
          <w:i/>
          <w:szCs w:val="22"/>
        </w:rPr>
        <w:fldChar w:fldCharType="end"/>
      </w:r>
      <w:r w:rsidR="00936301" w:rsidRPr="00060CF1">
        <w:rPr>
          <w:i/>
          <w:szCs w:val="22"/>
        </w:rPr>
        <w:fldChar w:fldCharType="begin"/>
      </w:r>
      <w:r w:rsidR="00936301" w:rsidRPr="00060CF1">
        <w:rPr>
          <w:i/>
          <w:szCs w:val="22"/>
        </w:rPr>
        <w:instrText xml:space="preserve"> xe "</w:instrText>
      </w:r>
      <w:r w:rsidR="00936301">
        <w:rPr>
          <w:szCs w:val="22"/>
        </w:rPr>
        <w:instrText>asset management</w:instrText>
      </w:r>
      <w:r w:rsidR="00936301" w:rsidRPr="00060CF1">
        <w:rPr>
          <w:i/>
          <w:szCs w:val="22"/>
        </w:rPr>
        <w:instrText xml:space="preserve">" \t "see CORE" \f “subject” </w:instrText>
      </w:r>
      <w:r w:rsidR="00936301" w:rsidRPr="00060CF1">
        <w:rPr>
          <w:i/>
          <w:szCs w:val="22"/>
        </w:rPr>
        <w:fldChar w:fldCharType="end"/>
      </w:r>
      <w:r w:rsidR="00936301" w:rsidRPr="00060CF1">
        <w:rPr>
          <w:i/>
          <w:szCs w:val="22"/>
        </w:rPr>
        <w:fldChar w:fldCharType="begin"/>
      </w:r>
      <w:r w:rsidR="00936301" w:rsidRPr="00060CF1">
        <w:rPr>
          <w:i/>
          <w:szCs w:val="22"/>
        </w:rPr>
        <w:instrText xml:space="preserve"> xe "</w:instrText>
      </w:r>
      <w:r w:rsidR="00936301" w:rsidRPr="00936301">
        <w:rPr>
          <w:szCs w:val="22"/>
        </w:rPr>
        <w:instrText xml:space="preserve"> </w:instrText>
      </w:r>
      <w:r w:rsidR="00936301">
        <w:rPr>
          <w:szCs w:val="22"/>
        </w:rPr>
        <w:instrText>audits</w:instrText>
      </w:r>
      <w:r w:rsidR="00936301" w:rsidRPr="00060CF1">
        <w:rPr>
          <w:i/>
          <w:szCs w:val="22"/>
        </w:rPr>
        <w:instrText xml:space="preserve">" \t "see CORE" \f “subject” </w:instrText>
      </w:r>
      <w:r w:rsidR="00936301" w:rsidRPr="00060CF1">
        <w:rPr>
          <w:i/>
          <w:szCs w:val="22"/>
        </w:rPr>
        <w:fldChar w:fldCharType="end"/>
      </w:r>
      <w:r w:rsidR="00936301" w:rsidRPr="00060CF1">
        <w:rPr>
          <w:i/>
          <w:szCs w:val="22"/>
        </w:rPr>
        <w:fldChar w:fldCharType="begin"/>
      </w:r>
      <w:r w:rsidR="00936301" w:rsidRPr="00060CF1">
        <w:rPr>
          <w:i/>
          <w:szCs w:val="22"/>
        </w:rPr>
        <w:instrText xml:space="preserve"> xe "</w:instrText>
      </w:r>
      <w:r w:rsidR="00936301" w:rsidRPr="00936301">
        <w:rPr>
          <w:szCs w:val="22"/>
        </w:rPr>
        <w:instrText xml:space="preserve"> </w:instrText>
      </w:r>
      <w:r w:rsidR="00936301">
        <w:rPr>
          <w:szCs w:val="22"/>
        </w:rPr>
        <w:instrText>benefits (human resources)</w:instrText>
      </w:r>
      <w:r w:rsidR="00936301" w:rsidRPr="00060CF1">
        <w:rPr>
          <w:i/>
          <w:szCs w:val="22"/>
        </w:rPr>
        <w:instrText xml:space="preserve">" \t "see CORE" \f “subject” </w:instrText>
      </w:r>
      <w:r w:rsidR="00936301" w:rsidRPr="00060CF1">
        <w:rPr>
          <w:i/>
          <w:szCs w:val="22"/>
        </w:rPr>
        <w:fldChar w:fldCharType="end"/>
      </w:r>
      <w:r w:rsidR="00936301" w:rsidRPr="00060CF1">
        <w:rPr>
          <w:i/>
          <w:szCs w:val="22"/>
        </w:rPr>
        <w:fldChar w:fldCharType="begin"/>
      </w:r>
      <w:r w:rsidR="00936301" w:rsidRPr="00060CF1">
        <w:rPr>
          <w:i/>
          <w:szCs w:val="22"/>
        </w:rPr>
        <w:instrText xml:space="preserve"> xe "</w:instrText>
      </w:r>
      <w:r w:rsidR="00936301" w:rsidRPr="00936301">
        <w:rPr>
          <w:szCs w:val="22"/>
        </w:rPr>
        <w:instrText xml:space="preserve"> </w:instrText>
      </w:r>
      <w:r w:rsidR="00936301">
        <w:rPr>
          <w:szCs w:val="22"/>
        </w:rPr>
        <w:instrText>boards/councils</w:instrText>
      </w:r>
      <w:r w:rsidR="00936301" w:rsidRPr="00060CF1">
        <w:rPr>
          <w:i/>
          <w:szCs w:val="22"/>
        </w:rPr>
        <w:instrText xml:space="preserve">" \t "see CORE" \f “subject” </w:instrText>
      </w:r>
      <w:r w:rsidR="00936301" w:rsidRPr="00060CF1">
        <w:rPr>
          <w:i/>
          <w:szCs w:val="22"/>
        </w:rPr>
        <w:fldChar w:fldCharType="end"/>
      </w:r>
      <w:r w:rsidR="00936301" w:rsidRPr="00060CF1">
        <w:rPr>
          <w:i/>
          <w:szCs w:val="22"/>
        </w:rPr>
        <w:fldChar w:fldCharType="begin"/>
      </w:r>
      <w:r w:rsidR="00936301" w:rsidRPr="00060CF1">
        <w:rPr>
          <w:i/>
          <w:szCs w:val="22"/>
        </w:rPr>
        <w:instrText xml:space="preserve"> xe "</w:instrText>
      </w:r>
      <w:r w:rsidR="00936301" w:rsidRPr="00936301">
        <w:rPr>
          <w:szCs w:val="22"/>
        </w:rPr>
        <w:instrText xml:space="preserve"> </w:instrText>
      </w:r>
      <w:r w:rsidR="00936301">
        <w:rPr>
          <w:szCs w:val="22"/>
        </w:rPr>
        <w:instrText>boards/councils/committees</w:instrText>
      </w:r>
      <w:r w:rsidR="00936301" w:rsidRPr="00060CF1">
        <w:rPr>
          <w:i/>
          <w:szCs w:val="22"/>
        </w:rPr>
        <w:instrText xml:space="preserve">" \t "see CORE" \f “subject” </w:instrText>
      </w:r>
      <w:r w:rsidR="00936301" w:rsidRPr="00060CF1">
        <w:rPr>
          <w:i/>
          <w:szCs w:val="22"/>
        </w:rPr>
        <w:fldChar w:fldCharType="end"/>
      </w:r>
      <w:r w:rsidR="00936301" w:rsidRPr="00060CF1">
        <w:rPr>
          <w:i/>
          <w:szCs w:val="22"/>
        </w:rPr>
        <w:fldChar w:fldCharType="begin"/>
      </w:r>
      <w:r w:rsidR="00936301" w:rsidRPr="00060CF1">
        <w:rPr>
          <w:i/>
          <w:szCs w:val="22"/>
        </w:rPr>
        <w:instrText xml:space="preserve"> xe "</w:instrText>
      </w:r>
      <w:r w:rsidR="00936301" w:rsidRPr="00936301">
        <w:rPr>
          <w:szCs w:val="22"/>
        </w:rPr>
        <w:instrText xml:space="preserve"> </w:instrText>
      </w:r>
      <w:r w:rsidR="00936301">
        <w:rPr>
          <w:szCs w:val="22"/>
        </w:rPr>
        <w:instrText>communications</w:instrText>
      </w:r>
      <w:r w:rsidR="00936301" w:rsidRPr="00060CF1">
        <w:rPr>
          <w:i/>
          <w:szCs w:val="22"/>
        </w:rPr>
        <w:instrText xml:space="preserve">" \t "see CORE" \f “subject” </w:instrText>
      </w:r>
      <w:r w:rsidR="00936301" w:rsidRPr="00060CF1">
        <w:rPr>
          <w:i/>
          <w:szCs w:val="22"/>
        </w:rPr>
        <w:fldChar w:fldCharType="end"/>
      </w:r>
      <w:r w:rsidR="00936301" w:rsidRPr="00060CF1">
        <w:rPr>
          <w:i/>
          <w:szCs w:val="22"/>
        </w:rPr>
        <w:fldChar w:fldCharType="begin"/>
      </w:r>
      <w:r w:rsidR="00936301" w:rsidRPr="00060CF1">
        <w:rPr>
          <w:i/>
          <w:szCs w:val="22"/>
        </w:rPr>
        <w:instrText xml:space="preserve"> xe "</w:instrText>
      </w:r>
      <w:r w:rsidR="00936301" w:rsidRPr="00936301">
        <w:rPr>
          <w:szCs w:val="22"/>
        </w:rPr>
        <w:instrText xml:space="preserve"> </w:instrText>
      </w:r>
      <w:r w:rsidR="00936301">
        <w:rPr>
          <w:szCs w:val="22"/>
        </w:rPr>
        <w:instrText>community relations</w:instrText>
      </w:r>
      <w:r w:rsidR="00936301" w:rsidRPr="00060CF1">
        <w:rPr>
          <w:i/>
          <w:szCs w:val="22"/>
        </w:rPr>
        <w:instrText xml:space="preserve">" \t "see CORE" \f “subject” </w:instrText>
      </w:r>
      <w:r w:rsidR="00936301" w:rsidRPr="00060CF1">
        <w:rPr>
          <w:i/>
          <w:szCs w:val="22"/>
        </w:rPr>
        <w:fldChar w:fldCharType="end"/>
      </w:r>
      <w:r w:rsidR="00936301" w:rsidRPr="00060CF1">
        <w:rPr>
          <w:i/>
          <w:szCs w:val="22"/>
        </w:rPr>
        <w:fldChar w:fldCharType="begin"/>
      </w:r>
      <w:r w:rsidR="00936301" w:rsidRPr="00060CF1">
        <w:rPr>
          <w:i/>
          <w:szCs w:val="22"/>
        </w:rPr>
        <w:instrText xml:space="preserve"> xe "</w:instrText>
      </w:r>
      <w:r w:rsidR="00936301" w:rsidRPr="00936301">
        <w:rPr>
          <w:szCs w:val="22"/>
        </w:rPr>
        <w:instrText xml:space="preserve"> </w:instrText>
      </w:r>
      <w:r w:rsidR="00936301">
        <w:rPr>
          <w:szCs w:val="22"/>
        </w:rPr>
        <w:instrText>constructions</w:instrText>
      </w:r>
      <w:r w:rsidR="00936301" w:rsidRPr="00060CF1">
        <w:rPr>
          <w:i/>
          <w:szCs w:val="22"/>
        </w:rPr>
        <w:instrText xml:space="preserve">" \t "see CORE" \f “subject” </w:instrText>
      </w:r>
      <w:r w:rsidR="00936301" w:rsidRPr="00060CF1">
        <w:rPr>
          <w:i/>
          <w:szCs w:val="22"/>
        </w:rPr>
        <w:fldChar w:fldCharType="end"/>
      </w:r>
      <w:r w:rsidR="00936301" w:rsidRPr="00060CF1">
        <w:rPr>
          <w:i/>
          <w:szCs w:val="22"/>
        </w:rPr>
        <w:fldChar w:fldCharType="begin"/>
      </w:r>
      <w:r w:rsidR="00936301" w:rsidRPr="00060CF1">
        <w:rPr>
          <w:i/>
          <w:szCs w:val="22"/>
        </w:rPr>
        <w:instrText xml:space="preserve"> xe "</w:instrText>
      </w:r>
      <w:r w:rsidR="00936301" w:rsidRPr="00936301">
        <w:rPr>
          <w:szCs w:val="22"/>
        </w:rPr>
        <w:instrText xml:space="preserve"> </w:instrText>
      </w:r>
      <w:r w:rsidR="00936301">
        <w:rPr>
          <w:szCs w:val="22"/>
        </w:rPr>
        <w:instrText>contracts</w:instrText>
      </w:r>
      <w:r w:rsidR="00936301" w:rsidRPr="00060CF1">
        <w:rPr>
          <w:i/>
          <w:szCs w:val="22"/>
        </w:rPr>
        <w:instrText xml:space="preserve">" \t "see CORE" \f “subject” </w:instrText>
      </w:r>
      <w:r w:rsidR="00936301" w:rsidRPr="00060CF1">
        <w:rPr>
          <w:i/>
          <w:szCs w:val="22"/>
        </w:rPr>
        <w:fldChar w:fldCharType="end"/>
      </w:r>
      <w:r w:rsidR="00936301" w:rsidRPr="00060CF1">
        <w:rPr>
          <w:i/>
          <w:szCs w:val="22"/>
        </w:rPr>
        <w:fldChar w:fldCharType="begin"/>
      </w:r>
      <w:r w:rsidR="00936301" w:rsidRPr="00060CF1">
        <w:rPr>
          <w:i/>
          <w:szCs w:val="22"/>
        </w:rPr>
        <w:instrText xml:space="preserve"> xe "</w:instrText>
      </w:r>
      <w:r w:rsidR="00936301" w:rsidRPr="00936301">
        <w:rPr>
          <w:szCs w:val="22"/>
        </w:rPr>
        <w:instrText xml:space="preserve"> </w:instrText>
      </w:r>
      <w:r w:rsidR="00936301">
        <w:rPr>
          <w:szCs w:val="22"/>
        </w:rPr>
        <w:instrText>design/construction</w:instrText>
      </w:r>
      <w:r w:rsidR="00936301" w:rsidRPr="00060CF1">
        <w:rPr>
          <w:i/>
          <w:szCs w:val="22"/>
        </w:rPr>
        <w:instrText xml:space="preserve">" \t "see CORE" \f “subject” </w:instrText>
      </w:r>
      <w:r w:rsidR="00936301" w:rsidRPr="00060CF1">
        <w:rPr>
          <w:i/>
          <w:szCs w:val="22"/>
        </w:rPr>
        <w:fldChar w:fldCharType="end"/>
      </w:r>
      <w:r w:rsidR="00936301" w:rsidRPr="00060CF1">
        <w:rPr>
          <w:i/>
          <w:szCs w:val="22"/>
        </w:rPr>
        <w:fldChar w:fldCharType="begin"/>
      </w:r>
      <w:r w:rsidR="00936301" w:rsidRPr="00060CF1">
        <w:rPr>
          <w:i/>
          <w:szCs w:val="22"/>
        </w:rPr>
        <w:instrText xml:space="preserve"> xe "</w:instrText>
      </w:r>
      <w:r w:rsidR="00936301" w:rsidRPr="00936301">
        <w:rPr>
          <w:szCs w:val="22"/>
        </w:rPr>
        <w:instrText xml:space="preserve"> </w:instrText>
      </w:r>
      <w:r w:rsidR="00936301">
        <w:rPr>
          <w:szCs w:val="22"/>
        </w:rPr>
        <w:instrText>electronic information systems</w:instrText>
      </w:r>
      <w:r w:rsidR="00936301" w:rsidRPr="00060CF1">
        <w:rPr>
          <w:i/>
          <w:szCs w:val="22"/>
        </w:rPr>
        <w:instrText xml:space="preserve">" \t "see CORE" \f “subject” </w:instrText>
      </w:r>
      <w:r w:rsidR="00936301" w:rsidRPr="00060CF1">
        <w:rPr>
          <w:i/>
          <w:szCs w:val="22"/>
        </w:rPr>
        <w:fldChar w:fldCharType="end"/>
      </w:r>
      <w:r w:rsidR="00936301" w:rsidRPr="00060CF1">
        <w:rPr>
          <w:i/>
          <w:szCs w:val="22"/>
        </w:rPr>
        <w:fldChar w:fldCharType="begin"/>
      </w:r>
      <w:r w:rsidR="00936301" w:rsidRPr="00060CF1">
        <w:rPr>
          <w:i/>
          <w:szCs w:val="22"/>
        </w:rPr>
        <w:instrText xml:space="preserve"> xe "</w:instrText>
      </w:r>
      <w:r w:rsidR="00936301" w:rsidRPr="00936301">
        <w:rPr>
          <w:szCs w:val="22"/>
        </w:rPr>
        <w:instrText xml:space="preserve"> </w:instrText>
      </w:r>
      <w:r w:rsidR="00936301">
        <w:rPr>
          <w:szCs w:val="22"/>
        </w:rPr>
        <w:instrText>facilities/property management</w:instrText>
      </w:r>
      <w:r w:rsidR="00936301" w:rsidRPr="00060CF1">
        <w:rPr>
          <w:i/>
          <w:szCs w:val="22"/>
        </w:rPr>
        <w:instrText xml:space="preserve">" \t "see CORE" \f “subject” </w:instrText>
      </w:r>
      <w:r w:rsidR="00936301" w:rsidRPr="00060CF1">
        <w:rPr>
          <w:i/>
          <w:szCs w:val="22"/>
        </w:rPr>
        <w:fldChar w:fldCharType="end"/>
      </w:r>
      <w:r w:rsidR="00936301" w:rsidRPr="00060CF1">
        <w:rPr>
          <w:i/>
          <w:szCs w:val="22"/>
        </w:rPr>
        <w:fldChar w:fldCharType="begin"/>
      </w:r>
      <w:r w:rsidR="00936301" w:rsidRPr="00060CF1">
        <w:rPr>
          <w:i/>
          <w:szCs w:val="22"/>
        </w:rPr>
        <w:instrText xml:space="preserve"> xe "</w:instrText>
      </w:r>
      <w:r w:rsidR="00936301" w:rsidRPr="00936301">
        <w:rPr>
          <w:szCs w:val="22"/>
        </w:rPr>
        <w:instrText xml:space="preserve"> </w:instrText>
      </w:r>
      <w:r w:rsidR="00936301">
        <w:rPr>
          <w:szCs w:val="22"/>
        </w:rPr>
        <w:instrText>financial</w:instrText>
      </w:r>
      <w:r w:rsidR="00936301" w:rsidRPr="00060CF1">
        <w:rPr>
          <w:i/>
          <w:szCs w:val="22"/>
        </w:rPr>
        <w:instrText xml:space="preserve">" \t "see CORE" \f “subject” </w:instrText>
      </w:r>
      <w:r w:rsidR="00936301" w:rsidRPr="00060CF1">
        <w:rPr>
          <w:i/>
          <w:szCs w:val="22"/>
        </w:rPr>
        <w:fldChar w:fldCharType="end"/>
      </w:r>
      <w:r w:rsidR="00936301" w:rsidRPr="00060CF1">
        <w:rPr>
          <w:i/>
          <w:szCs w:val="22"/>
        </w:rPr>
        <w:fldChar w:fldCharType="begin"/>
      </w:r>
      <w:r w:rsidR="00936301" w:rsidRPr="00060CF1">
        <w:rPr>
          <w:i/>
          <w:szCs w:val="22"/>
        </w:rPr>
        <w:instrText xml:space="preserve"> xe "</w:instrText>
      </w:r>
      <w:r w:rsidR="00936301" w:rsidRPr="00936301">
        <w:rPr>
          <w:szCs w:val="22"/>
        </w:rPr>
        <w:instrText xml:space="preserve"> </w:instrText>
      </w:r>
      <w:r w:rsidR="00936301">
        <w:rPr>
          <w:szCs w:val="22"/>
        </w:rPr>
        <w:instrText>fleet/motor pool</w:instrText>
      </w:r>
      <w:r w:rsidR="00936301" w:rsidRPr="00060CF1">
        <w:rPr>
          <w:i/>
          <w:szCs w:val="22"/>
        </w:rPr>
        <w:instrText xml:space="preserve">" \t "see CORE" \f “subject” </w:instrText>
      </w:r>
      <w:r w:rsidR="00936301" w:rsidRPr="00060CF1">
        <w:rPr>
          <w:i/>
          <w:szCs w:val="22"/>
        </w:rPr>
        <w:fldChar w:fldCharType="end"/>
      </w:r>
      <w:r w:rsidR="00936301" w:rsidRPr="00060CF1">
        <w:rPr>
          <w:i/>
          <w:szCs w:val="22"/>
        </w:rPr>
        <w:fldChar w:fldCharType="begin"/>
      </w:r>
      <w:r w:rsidR="00936301" w:rsidRPr="00060CF1">
        <w:rPr>
          <w:i/>
          <w:szCs w:val="22"/>
        </w:rPr>
        <w:instrText xml:space="preserve"> xe "</w:instrText>
      </w:r>
      <w:r w:rsidR="00936301" w:rsidRPr="00936301">
        <w:rPr>
          <w:szCs w:val="22"/>
        </w:rPr>
        <w:instrText xml:space="preserve"> </w:instrText>
      </w:r>
      <w:r w:rsidR="00936301">
        <w:rPr>
          <w:szCs w:val="22"/>
        </w:rPr>
        <w:instrText>human resources</w:instrText>
      </w:r>
      <w:r w:rsidR="00936301" w:rsidRPr="00060CF1">
        <w:rPr>
          <w:i/>
          <w:szCs w:val="22"/>
        </w:rPr>
        <w:instrText xml:space="preserve">" \t "see CORE" \f “subject” </w:instrText>
      </w:r>
      <w:r w:rsidR="00936301" w:rsidRPr="00060CF1">
        <w:rPr>
          <w:i/>
          <w:szCs w:val="22"/>
        </w:rPr>
        <w:fldChar w:fldCharType="end"/>
      </w:r>
      <w:r w:rsidR="00936301" w:rsidRPr="00060CF1">
        <w:rPr>
          <w:i/>
          <w:szCs w:val="22"/>
        </w:rPr>
        <w:fldChar w:fldCharType="begin"/>
      </w:r>
      <w:r w:rsidR="00936301" w:rsidRPr="00060CF1">
        <w:rPr>
          <w:i/>
          <w:szCs w:val="22"/>
        </w:rPr>
        <w:instrText xml:space="preserve"> xe "</w:instrText>
      </w:r>
      <w:r w:rsidR="00936301" w:rsidRPr="00936301">
        <w:rPr>
          <w:szCs w:val="22"/>
        </w:rPr>
        <w:instrText xml:space="preserve"> </w:instrText>
      </w:r>
      <w:r w:rsidR="00936301">
        <w:rPr>
          <w:szCs w:val="22"/>
        </w:rPr>
        <w:instrText>inventory</w:instrText>
      </w:r>
      <w:r w:rsidR="00936301" w:rsidRPr="00060CF1">
        <w:rPr>
          <w:i/>
          <w:szCs w:val="22"/>
        </w:rPr>
        <w:instrText xml:space="preserve">" \t "see CORE" \f “subject” </w:instrText>
      </w:r>
      <w:r w:rsidR="00936301" w:rsidRPr="00060CF1">
        <w:rPr>
          <w:i/>
          <w:szCs w:val="22"/>
        </w:rPr>
        <w:fldChar w:fldCharType="end"/>
      </w:r>
      <w:r w:rsidR="00936301" w:rsidRPr="00060CF1">
        <w:rPr>
          <w:i/>
          <w:szCs w:val="22"/>
        </w:rPr>
        <w:fldChar w:fldCharType="begin"/>
      </w:r>
      <w:r w:rsidR="00936301" w:rsidRPr="00060CF1">
        <w:rPr>
          <w:i/>
          <w:szCs w:val="22"/>
        </w:rPr>
        <w:instrText xml:space="preserve"> xe "</w:instrText>
      </w:r>
      <w:r w:rsidR="00936301" w:rsidRPr="00936301">
        <w:rPr>
          <w:szCs w:val="22"/>
        </w:rPr>
        <w:instrText xml:space="preserve"> </w:instrText>
      </w:r>
      <w:r w:rsidR="00936301">
        <w:rPr>
          <w:szCs w:val="22"/>
        </w:rPr>
        <w:instrText>invoices</w:instrText>
      </w:r>
      <w:r w:rsidR="00936301" w:rsidRPr="00060CF1">
        <w:rPr>
          <w:i/>
          <w:szCs w:val="22"/>
        </w:rPr>
        <w:instrText xml:space="preserve">" \t "see CORE" \f “subject” </w:instrText>
      </w:r>
      <w:r w:rsidR="00936301" w:rsidRPr="00060CF1">
        <w:rPr>
          <w:i/>
          <w:szCs w:val="22"/>
        </w:rPr>
        <w:fldChar w:fldCharType="end"/>
      </w:r>
      <w:r w:rsidR="00936301" w:rsidRPr="00060CF1">
        <w:rPr>
          <w:i/>
          <w:szCs w:val="22"/>
        </w:rPr>
        <w:fldChar w:fldCharType="begin"/>
      </w:r>
      <w:r w:rsidR="00936301" w:rsidRPr="00060CF1">
        <w:rPr>
          <w:i/>
          <w:szCs w:val="22"/>
        </w:rPr>
        <w:instrText xml:space="preserve"> xe "</w:instrText>
      </w:r>
      <w:r w:rsidR="00936301" w:rsidRPr="00936301">
        <w:rPr>
          <w:szCs w:val="22"/>
        </w:rPr>
        <w:instrText xml:space="preserve"> </w:instrText>
      </w:r>
      <w:r w:rsidR="00936301">
        <w:rPr>
          <w:szCs w:val="22"/>
        </w:rPr>
        <w:instrText>legal (advice, litigations, legal affairs)</w:instrText>
      </w:r>
      <w:r w:rsidR="00936301" w:rsidRPr="00060CF1">
        <w:rPr>
          <w:i/>
          <w:szCs w:val="22"/>
        </w:rPr>
        <w:instrText xml:space="preserve">" \t "see CORE" \f “subject” </w:instrText>
      </w:r>
      <w:r w:rsidR="00936301" w:rsidRPr="00060CF1">
        <w:rPr>
          <w:i/>
          <w:szCs w:val="22"/>
        </w:rPr>
        <w:fldChar w:fldCharType="end"/>
      </w:r>
      <w:r w:rsidR="00936301" w:rsidRPr="00060CF1">
        <w:rPr>
          <w:i/>
          <w:szCs w:val="22"/>
        </w:rPr>
        <w:fldChar w:fldCharType="begin"/>
      </w:r>
      <w:r w:rsidR="00936301" w:rsidRPr="00060CF1">
        <w:rPr>
          <w:i/>
          <w:szCs w:val="22"/>
        </w:rPr>
        <w:instrText xml:space="preserve"> xe "</w:instrText>
      </w:r>
      <w:r w:rsidR="00936301" w:rsidRPr="00936301">
        <w:rPr>
          <w:szCs w:val="22"/>
        </w:rPr>
        <w:instrText xml:space="preserve"> </w:instrText>
      </w:r>
      <w:r w:rsidR="00936301">
        <w:rPr>
          <w:szCs w:val="22"/>
        </w:rPr>
        <w:instrText>mail/delivery</w:instrText>
      </w:r>
      <w:r w:rsidR="00936301" w:rsidRPr="00060CF1">
        <w:rPr>
          <w:i/>
          <w:szCs w:val="22"/>
        </w:rPr>
        <w:instrText xml:space="preserve">" \t "see CORE" \f “subject” </w:instrText>
      </w:r>
      <w:r w:rsidR="00936301" w:rsidRPr="00060CF1">
        <w:rPr>
          <w:i/>
          <w:szCs w:val="22"/>
        </w:rPr>
        <w:fldChar w:fldCharType="end"/>
      </w:r>
      <w:r w:rsidR="00936301" w:rsidRPr="00060CF1">
        <w:rPr>
          <w:i/>
          <w:szCs w:val="22"/>
        </w:rPr>
        <w:fldChar w:fldCharType="begin"/>
      </w:r>
      <w:r w:rsidR="00936301" w:rsidRPr="00060CF1">
        <w:rPr>
          <w:i/>
          <w:szCs w:val="22"/>
        </w:rPr>
        <w:instrText xml:space="preserve"> xe "</w:instrText>
      </w:r>
      <w:r w:rsidR="00936301" w:rsidRPr="00936301">
        <w:rPr>
          <w:szCs w:val="22"/>
        </w:rPr>
        <w:instrText xml:space="preserve"> </w:instrText>
      </w:r>
      <w:r w:rsidR="00936301">
        <w:rPr>
          <w:szCs w:val="22"/>
        </w:rPr>
        <w:instrText>maintenance</w:instrText>
      </w:r>
      <w:r w:rsidR="00936301" w:rsidRPr="00060CF1">
        <w:rPr>
          <w:i/>
          <w:szCs w:val="22"/>
        </w:rPr>
        <w:instrText xml:space="preserve">" \t "see CORE" \f “subject” </w:instrText>
      </w:r>
      <w:r w:rsidR="00936301" w:rsidRPr="00060CF1">
        <w:rPr>
          <w:i/>
          <w:szCs w:val="22"/>
        </w:rPr>
        <w:fldChar w:fldCharType="end"/>
      </w:r>
      <w:r w:rsidR="00936301" w:rsidRPr="00060CF1">
        <w:rPr>
          <w:i/>
          <w:szCs w:val="22"/>
        </w:rPr>
        <w:fldChar w:fldCharType="begin"/>
      </w:r>
      <w:r w:rsidR="00936301" w:rsidRPr="00060CF1">
        <w:rPr>
          <w:i/>
          <w:szCs w:val="22"/>
        </w:rPr>
        <w:instrText xml:space="preserve"> xe "</w:instrText>
      </w:r>
      <w:r w:rsidR="00936301" w:rsidRPr="00936301">
        <w:rPr>
          <w:szCs w:val="22"/>
        </w:rPr>
        <w:instrText xml:space="preserve"> </w:instrText>
      </w:r>
      <w:r w:rsidR="00936301">
        <w:rPr>
          <w:szCs w:val="22"/>
        </w:rPr>
        <w:instrText>minutes</w:instrText>
      </w:r>
      <w:r w:rsidR="00936301" w:rsidRPr="00060CF1">
        <w:rPr>
          <w:i/>
          <w:szCs w:val="22"/>
        </w:rPr>
        <w:instrText xml:space="preserve">" \t "see CORE" \f “subject” </w:instrText>
      </w:r>
      <w:r w:rsidR="00936301" w:rsidRPr="00060CF1">
        <w:rPr>
          <w:i/>
          <w:szCs w:val="22"/>
        </w:rPr>
        <w:fldChar w:fldCharType="end"/>
      </w:r>
      <w:r w:rsidR="00936301" w:rsidRPr="00060CF1">
        <w:rPr>
          <w:i/>
          <w:szCs w:val="22"/>
        </w:rPr>
        <w:fldChar w:fldCharType="begin"/>
      </w:r>
      <w:r w:rsidR="00936301" w:rsidRPr="00060CF1">
        <w:rPr>
          <w:i/>
          <w:szCs w:val="22"/>
        </w:rPr>
        <w:instrText xml:space="preserve"> xe "</w:instrText>
      </w:r>
      <w:r w:rsidR="00936301" w:rsidRPr="00936301">
        <w:rPr>
          <w:szCs w:val="22"/>
        </w:rPr>
        <w:instrText xml:space="preserve"> </w:instrText>
      </w:r>
      <w:r w:rsidR="00936301">
        <w:rPr>
          <w:szCs w:val="22"/>
        </w:rPr>
        <w:instrText>payroll</w:instrText>
      </w:r>
      <w:r w:rsidR="00936301" w:rsidRPr="00060CF1">
        <w:rPr>
          <w:i/>
          <w:szCs w:val="22"/>
        </w:rPr>
        <w:instrText xml:space="preserve">" \t "see CORE" \f “subject” </w:instrText>
      </w:r>
      <w:r w:rsidR="00936301" w:rsidRPr="00060CF1">
        <w:rPr>
          <w:i/>
          <w:szCs w:val="22"/>
        </w:rPr>
        <w:fldChar w:fldCharType="end"/>
      </w:r>
      <w:r w:rsidR="00936301" w:rsidRPr="00060CF1">
        <w:rPr>
          <w:i/>
          <w:szCs w:val="22"/>
        </w:rPr>
        <w:fldChar w:fldCharType="begin"/>
      </w:r>
      <w:r w:rsidR="00936301" w:rsidRPr="00060CF1">
        <w:rPr>
          <w:i/>
          <w:szCs w:val="22"/>
        </w:rPr>
        <w:instrText xml:space="preserve"> xe "</w:instrText>
      </w:r>
      <w:r w:rsidR="00936301" w:rsidRPr="00936301">
        <w:rPr>
          <w:szCs w:val="22"/>
        </w:rPr>
        <w:instrText xml:space="preserve"> </w:instrText>
      </w:r>
      <w:r w:rsidR="00936301">
        <w:rPr>
          <w:szCs w:val="22"/>
        </w:rPr>
        <w:instrText>personnel</w:instrText>
      </w:r>
      <w:r w:rsidR="00936301" w:rsidRPr="00060CF1">
        <w:rPr>
          <w:i/>
          <w:szCs w:val="22"/>
        </w:rPr>
        <w:instrText xml:space="preserve">" \t "see CORE" \f “subject” </w:instrText>
      </w:r>
      <w:r w:rsidR="00936301" w:rsidRPr="00060CF1">
        <w:rPr>
          <w:i/>
          <w:szCs w:val="22"/>
        </w:rPr>
        <w:fldChar w:fldCharType="end"/>
      </w:r>
      <w:r w:rsidR="00936301" w:rsidRPr="00060CF1">
        <w:rPr>
          <w:i/>
          <w:szCs w:val="22"/>
        </w:rPr>
        <w:fldChar w:fldCharType="begin"/>
      </w:r>
      <w:r w:rsidR="00936301" w:rsidRPr="00060CF1">
        <w:rPr>
          <w:i/>
          <w:szCs w:val="22"/>
        </w:rPr>
        <w:instrText xml:space="preserve"> xe "</w:instrText>
      </w:r>
      <w:r w:rsidR="00936301" w:rsidRPr="00936301">
        <w:rPr>
          <w:szCs w:val="22"/>
        </w:rPr>
        <w:instrText xml:space="preserve"> </w:instrText>
      </w:r>
      <w:r w:rsidR="00936301">
        <w:rPr>
          <w:szCs w:val="22"/>
        </w:rPr>
        <w:instrText>property management</w:instrText>
      </w:r>
      <w:r w:rsidR="00936301" w:rsidRPr="00060CF1">
        <w:rPr>
          <w:i/>
          <w:szCs w:val="22"/>
        </w:rPr>
        <w:instrText xml:space="preserve">" \t "see CORE" \f “subject” </w:instrText>
      </w:r>
      <w:r w:rsidR="00936301" w:rsidRPr="00060CF1">
        <w:rPr>
          <w:i/>
          <w:szCs w:val="22"/>
        </w:rPr>
        <w:fldChar w:fldCharType="end"/>
      </w:r>
      <w:r w:rsidR="00936301" w:rsidRPr="00060CF1">
        <w:rPr>
          <w:i/>
          <w:szCs w:val="22"/>
        </w:rPr>
        <w:fldChar w:fldCharType="begin"/>
      </w:r>
      <w:r w:rsidR="00936301" w:rsidRPr="00060CF1">
        <w:rPr>
          <w:i/>
          <w:szCs w:val="22"/>
        </w:rPr>
        <w:instrText xml:space="preserve"> xe "</w:instrText>
      </w:r>
      <w:r w:rsidR="00936301" w:rsidRPr="00936301">
        <w:rPr>
          <w:szCs w:val="22"/>
        </w:rPr>
        <w:instrText xml:space="preserve"> </w:instrText>
      </w:r>
      <w:r w:rsidR="00936301">
        <w:rPr>
          <w:szCs w:val="22"/>
        </w:rPr>
        <w:instrText>public disclosure</w:instrText>
      </w:r>
      <w:r w:rsidR="00936301" w:rsidRPr="00060CF1">
        <w:rPr>
          <w:i/>
          <w:szCs w:val="22"/>
        </w:rPr>
        <w:instrText xml:space="preserve">" \t "see CORE" \f “subject” </w:instrText>
      </w:r>
      <w:r w:rsidR="00936301" w:rsidRPr="00060CF1">
        <w:rPr>
          <w:i/>
          <w:szCs w:val="22"/>
        </w:rPr>
        <w:fldChar w:fldCharType="end"/>
      </w:r>
      <w:r w:rsidR="00936301" w:rsidRPr="00060CF1">
        <w:rPr>
          <w:i/>
          <w:szCs w:val="22"/>
        </w:rPr>
        <w:fldChar w:fldCharType="begin"/>
      </w:r>
      <w:r w:rsidR="00936301" w:rsidRPr="00060CF1">
        <w:rPr>
          <w:i/>
          <w:szCs w:val="22"/>
        </w:rPr>
        <w:instrText xml:space="preserve"> xe "</w:instrText>
      </w:r>
      <w:r w:rsidR="00936301" w:rsidRPr="00936301">
        <w:rPr>
          <w:szCs w:val="22"/>
        </w:rPr>
        <w:instrText xml:space="preserve"> </w:instrText>
      </w:r>
      <w:r w:rsidR="00936301">
        <w:rPr>
          <w:szCs w:val="22"/>
        </w:rPr>
        <w:instrText>public records</w:instrText>
      </w:r>
      <w:r w:rsidR="00936301" w:rsidRPr="00060CF1">
        <w:rPr>
          <w:i/>
          <w:szCs w:val="22"/>
        </w:rPr>
        <w:instrText xml:space="preserve">" \t "see CORE" \f “subject” </w:instrText>
      </w:r>
      <w:r w:rsidR="00936301" w:rsidRPr="00060CF1">
        <w:rPr>
          <w:i/>
          <w:szCs w:val="22"/>
        </w:rPr>
        <w:fldChar w:fldCharType="end"/>
      </w:r>
      <w:r w:rsidR="00936301" w:rsidRPr="00060CF1">
        <w:rPr>
          <w:i/>
          <w:szCs w:val="22"/>
        </w:rPr>
        <w:fldChar w:fldCharType="begin"/>
      </w:r>
      <w:r w:rsidR="00936301" w:rsidRPr="00060CF1">
        <w:rPr>
          <w:i/>
          <w:szCs w:val="22"/>
        </w:rPr>
        <w:instrText xml:space="preserve"> xe "</w:instrText>
      </w:r>
      <w:r w:rsidR="00936301" w:rsidRPr="00936301">
        <w:rPr>
          <w:szCs w:val="22"/>
        </w:rPr>
        <w:instrText xml:space="preserve"> </w:instrText>
      </w:r>
      <w:r w:rsidR="00936301">
        <w:rPr>
          <w:szCs w:val="22"/>
        </w:rPr>
        <w:instrText>public relations</w:instrText>
      </w:r>
      <w:r w:rsidR="00936301" w:rsidRPr="00060CF1">
        <w:rPr>
          <w:i/>
          <w:szCs w:val="22"/>
        </w:rPr>
        <w:instrText xml:space="preserve">" \t "see CORE" \f “subject” </w:instrText>
      </w:r>
      <w:r w:rsidR="00936301" w:rsidRPr="00060CF1">
        <w:rPr>
          <w:i/>
          <w:szCs w:val="22"/>
        </w:rPr>
        <w:fldChar w:fldCharType="end"/>
      </w:r>
      <w:r w:rsidR="00936301" w:rsidRPr="00060CF1">
        <w:rPr>
          <w:i/>
          <w:szCs w:val="22"/>
        </w:rPr>
        <w:fldChar w:fldCharType="begin"/>
      </w:r>
      <w:r w:rsidR="00936301" w:rsidRPr="00060CF1">
        <w:rPr>
          <w:i/>
          <w:szCs w:val="22"/>
        </w:rPr>
        <w:instrText xml:space="preserve"> xe "</w:instrText>
      </w:r>
      <w:r w:rsidR="00936301" w:rsidRPr="00936301">
        <w:rPr>
          <w:szCs w:val="22"/>
        </w:rPr>
        <w:instrText xml:space="preserve"> </w:instrText>
      </w:r>
      <w:r w:rsidR="00936301">
        <w:rPr>
          <w:szCs w:val="22"/>
        </w:rPr>
        <w:instrText>records management</w:instrText>
      </w:r>
      <w:r w:rsidR="00936301" w:rsidRPr="00060CF1">
        <w:rPr>
          <w:i/>
          <w:szCs w:val="22"/>
        </w:rPr>
        <w:instrText xml:space="preserve">" \t "see CORE" \f “subject” </w:instrText>
      </w:r>
      <w:r w:rsidR="00936301" w:rsidRPr="00060CF1">
        <w:rPr>
          <w:i/>
          <w:szCs w:val="22"/>
        </w:rPr>
        <w:fldChar w:fldCharType="end"/>
      </w:r>
      <w:r w:rsidR="00936301" w:rsidRPr="00060CF1">
        <w:rPr>
          <w:i/>
          <w:szCs w:val="22"/>
        </w:rPr>
        <w:fldChar w:fldCharType="begin"/>
      </w:r>
      <w:r w:rsidR="00936301" w:rsidRPr="00060CF1">
        <w:rPr>
          <w:i/>
          <w:szCs w:val="22"/>
        </w:rPr>
        <w:instrText xml:space="preserve"> xe "</w:instrText>
      </w:r>
      <w:r w:rsidR="00936301" w:rsidRPr="00936301">
        <w:rPr>
          <w:szCs w:val="22"/>
        </w:rPr>
        <w:instrText xml:space="preserve"> </w:instrText>
      </w:r>
      <w:r w:rsidR="00936301">
        <w:rPr>
          <w:szCs w:val="22"/>
        </w:rPr>
        <w:instrText>security</w:instrText>
      </w:r>
      <w:r w:rsidR="00936301" w:rsidRPr="00060CF1">
        <w:rPr>
          <w:i/>
          <w:szCs w:val="22"/>
        </w:rPr>
        <w:instrText xml:space="preserve">" \t "see CORE" \f “subject” </w:instrText>
      </w:r>
      <w:r w:rsidR="00936301" w:rsidRPr="00060CF1">
        <w:rPr>
          <w:i/>
          <w:szCs w:val="22"/>
        </w:rPr>
        <w:fldChar w:fldCharType="end"/>
      </w:r>
      <w:r w:rsidR="00936301" w:rsidRPr="00060CF1">
        <w:rPr>
          <w:i/>
          <w:szCs w:val="22"/>
        </w:rPr>
        <w:fldChar w:fldCharType="begin"/>
      </w:r>
      <w:r w:rsidR="00936301" w:rsidRPr="00060CF1">
        <w:rPr>
          <w:i/>
          <w:szCs w:val="22"/>
        </w:rPr>
        <w:instrText xml:space="preserve"> xe "</w:instrText>
      </w:r>
      <w:r w:rsidR="00936301" w:rsidRPr="00936301">
        <w:rPr>
          <w:szCs w:val="22"/>
        </w:rPr>
        <w:instrText xml:space="preserve"> </w:instrText>
      </w:r>
      <w:r w:rsidR="00936301">
        <w:rPr>
          <w:szCs w:val="22"/>
        </w:rPr>
        <w:instrText>staff records</w:instrText>
      </w:r>
      <w:r w:rsidR="00936301" w:rsidRPr="00060CF1">
        <w:rPr>
          <w:i/>
          <w:szCs w:val="22"/>
        </w:rPr>
        <w:instrText xml:space="preserve">" \t "see CORE" \f “subject” </w:instrText>
      </w:r>
      <w:r w:rsidR="00936301" w:rsidRPr="00060CF1">
        <w:rPr>
          <w:i/>
          <w:szCs w:val="22"/>
        </w:rPr>
        <w:fldChar w:fldCharType="end"/>
      </w:r>
      <w:r w:rsidR="00936301" w:rsidRPr="00060CF1">
        <w:rPr>
          <w:i/>
          <w:szCs w:val="22"/>
        </w:rPr>
        <w:fldChar w:fldCharType="begin"/>
      </w:r>
      <w:r w:rsidR="00936301" w:rsidRPr="00060CF1">
        <w:rPr>
          <w:i/>
          <w:szCs w:val="22"/>
        </w:rPr>
        <w:instrText xml:space="preserve"> xe "</w:instrText>
      </w:r>
      <w:r w:rsidR="00936301" w:rsidRPr="00936301">
        <w:rPr>
          <w:szCs w:val="22"/>
        </w:rPr>
        <w:instrText xml:space="preserve"> </w:instrText>
      </w:r>
      <w:r w:rsidR="00936301">
        <w:rPr>
          <w:szCs w:val="22"/>
        </w:rPr>
        <w:instrText>tape recordings/transcripts</w:instrText>
      </w:r>
      <w:r w:rsidR="00936301" w:rsidRPr="00060CF1">
        <w:rPr>
          <w:i/>
          <w:szCs w:val="22"/>
        </w:rPr>
        <w:instrText xml:space="preserve">" \t "see CORE" \f “subject” </w:instrText>
      </w:r>
      <w:r w:rsidR="00936301" w:rsidRPr="00060CF1">
        <w:rPr>
          <w:i/>
          <w:szCs w:val="22"/>
        </w:rPr>
        <w:fldChar w:fldCharType="end"/>
      </w:r>
    </w:p>
    <w:p w14:paraId="3A3B81EA" w14:textId="77777777" w:rsidR="003E4F97" w:rsidRPr="003C0306" w:rsidRDefault="003E4F97" w:rsidP="00587E4E">
      <w:pPr>
        <w:jc w:val="both"/>
        <w:rPr>
          <w:sz w:val="18"/>
          <w:szCs w:val="18"/>
        </w:rPr>
      </w:pPr>
    </w:p>
    <w:p w14:paraId="17F3BF02" w14:textId="77777777" w:rsidR="00587E4E" w:rsidRPr="0016206D" w:rsidRDefault="00587E4E" w:rsidP="00587E4E">
      <w:pPr>
        <w:shd w:val="clear" w:color="auto" w:fill="FFFFFF" w:themeFill="background1"/>
        <w:jc w:val="both"/>
        <w:rPr>
          <w:b/>
          <w:bCs/>
          <w:szCs w:val="22"/>
        </w:rPr>
      </w:pPr>
      <w:r w:rsidRPr="0016206D">
        <w:rPr>
          <w:b/>
          <w:bCs/>
          <w:szCs w:val="22"/>
        </w:rPr>
        <w:t>Disposition of public records</w:t>
      </w:r>
    </w:p>
    <w:p w14:paraId="7CF370C3" w14:textId="77777777" w:rsidR="00587E4E" w:rsidRDefault="00587E4E" w:rsidP="00587E4E">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2239DC28" w14:textId="77777777" w:rsidR="00587E4E" w:rsidRDefault="00587E4E" w:rsidP="00587E4E">
      <w:pPr>
        <w:rPr>
          <w:bCs/>
          <w:szCs w:val="22"/>
        </w:rPr>
      </w:pPr>
    </w:p>
    <w:p w14:paraId="20BFB2FD" w14:textId="77777777" w:rsidR="00587E4E" w:rsidRDefault="00587E4E" w:rsidP="00587E4E">
      <w:pPr>
        <w:jc w:val="both"/>
        <w:rPr>
          <w:color w:val="auto"/>
        </w:rPr>
      </w:pPr>
      <w:r w:rsidRPr="00952D92">
        <w:rPr>
          <w:bCs/>
          <w:szCs w:val="22"/>
        </w:rPr>
        <w:t>Publi</w:t>
      </w:r>
      <w:r>
        <w:rPr>
          <w:bCs/>
          <w:szCs w:val="22"/>
        </w:rPr>
        <w:t>c records designated as “Archival (Permanent Retention)”</w:t>
      </w:r>
      <w:r w:rsidRPr="00952D92">
        <w:rPr>
          <w:bCs/>
          <w:szCs w:val="22"/>
        </w:rPr>
        <w:t xml:space="preserve"> must not be destroyed. Records designated as </w:t>
      </w:r>
      <w:r>
        <w:rPr>
          <w:bCs/>
          <w:szCs w:val="22"/>
        </w:rPr>
        <w:t>“</w:t>
      </w:r>
      <w:r w:rsidRPr="00952D92">
        <w:rPr>
          <w:bCs/>
          <w:szCs w:val="22"/>
        </w:rPr>
        <w:t>A</w:t>
      </w:r>
      <w:r>
        <w:rPr>
          <w:bCs/>
          <w:szCs w:val="22"/>
        </w:rPr>
        <w:t xml:space="preserve">rchival (Appraisal Required)” </w:t>
      </w:r>
      <w:r w:rsidRPr="00952D92">
        <w:rPr>
          <w:bCs/>
          <w:szCs w:val="22"/>
        </w:rPr>
        <w:t>must be appraised by the Washington State Archives before disposition. Public records must not be destroyed if they are subject to ongoing or reasonably anticipated litigation</w:t>
      </w:r>
      <w:r>
        <w:rPr>
          <w:bCs/>
          <w:szCs w:val="22"/>
        </w:rPr>
        <w:t xml:space="preserve">. Such public records </w:t>
      </w:r>
      <w:r w:rsidRPr="00952D92">
        <w:rPr>
          <w:bCs/>
          <w:szCs w:val="22"/>
        </w:rPr>
        <w:t xml:space="preserve">must be managed in accordance with the agency’s policies and procedures for legal </w:t>
      </w:r>
      <w:proofErr w:type="gramStart"/>
      <w:r w:rsidRPr="00952D92">
        <w:rPr>
          <w:bCs/>
          <w:szCs w:val="22"/>
        </w:rPr>
        <w:t>holds</w:t>
      </w:r>
      <w:proofErr w:type="gramEnd"/>
      <w:r w:rsidRPr="00952D92">
        <w:rPr>
          <w:bCs/>
          <w:szCs w:val="22"/>
        </w:rPr>
        <w:t>. Public records must not be destroyed if they are subject to an existing public reco</w:t>
      </w:r>
      <w:r>
        <w:rPr>
          <w:bCs/>
          <w:szCs w:val="22"/>
        </w:rPr>
        <w:t>rds request in accordance with c</w:t>
      </w:r>
      <w:r w:rsidRPr="00952D92">
        <w:rPr>
          <w:bCs/>
          <w:szCs w:val="22"/>
        </w:rPr>
        <w:t>hapter 42.56 RCW</w:t>
      </w:r>
      <w:r>
        <w:rPr>
          <w:bCs/>
          <w:szCs w:val="22"/>
        </w:rPr>
        <w:t>. Such public records</w:t>
      </w:r>
      <w:r w:rsidRPr="00952D92">
        <w:rPr>
          <w:bCs/>
          <w:szCs w:val="22"/>
        </w:rPr>
        <w:t xml:space="preserve"> must be managed in accordance with the agency’s policies and procedures for public records requests.</w:t>
      </w:r>
    </w:p>
    <w:p w14:paraId="7542602F" w14:textId="77777777" w:rsidR="00587E4E" w:rsidRPr="0016206D" w:rsidRDefault="00587E4E" w:rsidP="00587E4E">
      <w:pPr>
        <w:shd w:val="clear" w:color="auto" w:fill="FFFFFF" w:themeFill="background1"/>
        <w:jc w:val="both"/>
        <w:rPr>
          <w:bCs/>
          <w:sz w:val="18"/>
          <w:szCs w:val="18"/>
        </w:rPr>
      </w:pPr>
    </w:p>
    <w:p w14:paraId="0E70E7D5" w14:textId="77777777" w:rsidR="00587E4E" w:rsidRPr="0016206D" w:rsidRDefault="00587E4E" w:rsidP="00587E4E">
      <w:pPr>
        <w:shd w:val="clear" w:color="auto" w:fill="FFFFFF" w:themeFill="background1"/>
        <w:jc w:val="both"/>
        <w:rPr>
          <w:szCs w:val="22"/>
        </w:rPr>
      </w:pPr>
      <w:r w:rsidRPr="0016206D">
        <w:rPr>
          <w:b/>
          <w:szCs w:val="22"/>
        </w:rPr>
        <w:t>Revocation of previously issued records retention schedules</w:t>
      </w:r>
    </w:p>
    <w:p w14:paraId="1C7A9A7E" w14:textId="44C3216C" w:rsidR="00587E4E" w:rsidRPr="0016206D" w:rsidRDefault="00587E4E" w:rsidP="00587E4E">
      <w:pPr>
        <w:shd w:val="clear" w:color="auto" w:fill="FFFFFF" w:themeFill="background1"/>
        <w:jc w:val="both"/>
        <w:rPr>
          <w:szCs w:val="22"/>
        </w:rPr>
      </w:pPr>
      <w:r w:rsidRPr="0016206D">
        <w:rPr>
          <w:szCs w:val="22"/>
        </w:rPr>
        <w:t xml:space="preserve">All previously approved disposition authorities for records that are covered by this retention schedule are revoked, including those listed in all general and agency unique retention schedules. </w:t>
      </w:r>
      <w:r w:rsidR="00A97B89">
        <w:rPr>
          <w:szCs w:val="22"/>
        </w:rPr>
        <w:t>County Assessors and County Treasurers</w:t>
      </w:r>
      <w:r w:rsidRPr="0016206D">
        <w:rPr>
          <w:szCs w:val="22"/>
        </w:rPr>
        <w:t xml:space="preserve"> should take measures to ensure that the retention and disposition of public records is in accordance with current approved records retention schedules. </w:t>
      </w:r>
    </w:p>
    <w:p w14:paraId="26858B86" w14:textId="77777777" w:rsidR="009015F7" w:rsidRPr="00C04DC1" w:rsidRDefault="009015F7" w:rsidP="009015F7">
      <w:pPr>
        <w:jc w:val="both"/>
        <w:rPr>
          <w:szCs w:val="22"/>
        </w:rPr>
      </w:pPr>
    </w:p>
    <w:p w14:paraId="6C464C8C" w14:textId="77777777" w:rsidR="00587E4E" w:rsidRPr="0016206D" w:rsidRDefault="00587E4E" w:rsidP="00587E4E">
      <w:pPr>
        <w:shd w:val="clear" w:color="auto" w:fill="FFFFFF" w:themeFill="background1"/>
        <w:jc w:val="both"/>
        <w:rPr>
          <w:b/>
          <w:bCs/>
          <w:szCs w:val="22"/>
        </w:rPr>
      </w:pPr>
      <w:r w:rsidRPr="0016206D">
        <w:rPr>
          <w:b/>
          <w:bCs/>
          <w:szCs w:val="22"/>
        </w:rPr>
        <w:t>Authority</w:t>
      </w:r>
    </w:p>
    <w:p w14:paraId="5FF391E4" w14:textId="6ABFDF61" w:rsidR="00587E4E" w:rsidRPr="0053751F" w:rsidRDefault="00587E4E" w:rsidP="00587E4E">
      <w:pPr>
        <w:shd w:val="clear" w:color="auto" w:fill="FFFFFF" w:themeFill="background1"/>
        <w:tabs>
          <w:tab w:val="left" w:pos="11610"/>
        </w:tabs>
        <w:jc w:val="both"/>
        <w:rPr>
          <w:color w:val="auto"/>
          <w:szCs w:val="22"/>
        </w:rPr>
      </w:pPr>
      <w:r w:rsidRPr="0016206D">
        <w:rPr>
          <w:szCs w:val="22"/>
        </w:rPr>
        <w:t xml:space="preserve">This records retention schedule was approved by the Local Records Committee in accordance with </w:t>
      </w:r>
      <w:r w:rsidRPr="00DB704E">
        <w:rPr>
          <w:rStyle w:val="Hyperlink"/>
          <w:color w:val="auto"/>
          <w:szCs w:val="22"/>
          <w:u w:val="none"/>
        </w:rPr>
        <w:t>RCW 40.14.070</w:t>
      </w:r>
      <w:r w:rsidRPr="00DB704E">
        <w:rPr>
          <w:color w:val="auto"/>
          <w:szCs w:val="22"/>
        </w:rPr>
        <w:t xml:space="preserve"> </w:t>
      </w:r>
      <w:r w:rsidRPr="0016206D">
        <w:rPr>
          <w:szCs w:val="22"/>
        </w:rPr>
        <w:t>on</w:t>
      </w:r>
      <w:r>
        <w:rPr>
          <w:szCs w:val="22"/>
        </w:rPr>
        <w:t xml:space="preserve"> </w:t>
      </w:r>
      <w:r w:rsidR="00A864C4">
        <w:rPr>
          <w:color w:val="auto"/>
          <w:szCs w:val="22"/>
        </w:rPr>
        <w:t>June 4, 2025.</w:t>
      </w:r>
    </w:p>
    <w:tbl>
      <w:tblPr>
        <w:tblW w:w="14400" w:type="dxa"/>
        <w:jc w:val="center"/>
        <w:tblCellMar>
          <w:left w:w="0" w:type="dxa"/>
          <w:right w:w="0" w:type="dxa"/>
        </w:tblCellMar>
        <w:tblLook w:val="0000" w:firstRow="0" w:lastRow="0" w:firstColumn="0" w:lastColumn="0" w:noHBand="0" w:noVBand="0"/>
      </w:tblPr>
      <w:tblGrid>
        <w:gridCol w:w="3808"/>
        <w:gridCol w:w="1488"/>
        <w:gridCol w:w="3808"/>
        <w:gridCol w:w="1488"/>
        <w:gridCol w:w="3808"/>
      </w:tblGrid>
      <w:tr w:rsidR="00587E4E" w:rsidRPr="0053751F" w14:paraId="14DE83F7" w14:textId="77777777" w:rsidTr="005D4EED">
        <w:trPr>
          <w:trHeight w:val="518"/>
          <w:jc w:val="center"/>
        </w:trPr>
        <w:tc>
          <w:tcPr>
            <w:tcW w:w="3686" w:type="dxa"/>
            <w:tcBorders>
              <w:bottom w:val="single" w:sz="6" w:space="0" w:color="auto"/>
            </w:tcBorders>
            <w:shd w:val="clear" w:color="auto" w:fill="auto"/>
            <w:tcMar>
              <w:top w:w="40" w:type="dxa"/>
              <w:left w:w="40" w:type="dxa"/>
              <w:bottom w:w="40" w:type="dxa"/>
              <w:right w:w="40" w:type="dxa"/>
            </w:tcMar>
            <w:vAlign w:val="bottom"/>
          </w:tcPr>
          <w:p w14:paraId="1E30BB8F" w14:textId="05894393" w:rsidR="00587E4E" w:rsidRPr="008D1807" w:rsidRDefault="008D1807" w:rsidP="005D4EED">
            <w:pPr>
              <w:shd w:val="clear" w:color="auto" w:fill="FFFFFF" w:themeFill="background1"/>
              <w:tabs>
                <w:tab w:val="left" w:pos="180"/>
                <w:tab w:val="left" w:pos="5310"/>
                <w:tab w:val="left" w:pos="10440"/>
              </w:tabs>
              <w:jc w:val="center"/>
              <w:rPr>
                <w:i/>
                <w:color w:val="auto"/>
                <w:szCs w:val="22"/>
              </w:rPr>
            </w:pPr>
            <w:r w:rsidRPr="008D1807">
              <w:rPr>
                <w:i/>
                <w:color w:val="auto"/>
                <w:szCs w:val="22"/>
              </w:rPr>
              <w:t>Signature on File</w:t>
            </w:r>
          </w:p>
        </w:tc>
        <w:tc>
          <w:tcPr>
            <w:tcW w:w="1440" w:type="dxa"/>
            <w:shd w:val="clear" w:color="auto" w:fill="FFFFFF"/>
            <w:vAlign w:val="bottom"/>
          </w:tcPr>
          <w:p w14:paraId="4E982DB9" w14:textId="77777777" w:rsidR="00587E4E" w:rsidRPr="0053751F" w:rsidRDefault="00587E4E" w:rsidP="005D4EED">
            <w:pPr>
              <w:shd w:val="clear" w:color="auto" w:fill="FFFFFF" w:themeFill="background1"/>
              <w:tabs>
                <w:tab w:val="left" w:pos="5310"/>
                <w:tab w:val="left" w:pos="10440"/>
              </w:tabs>
              <w:jc w:val="center"/>
              <w:rPr>
                <w:b/>
                <w:bCs/>
                <w:i/>
                <w:color w:val="auto"/>
                <w:szCs w:val="22"/>
              </w:rPr>
            </w:pPr>
          </w:p>
        </w:tc>
        <w:tc>
          <w:tcPr>
            <w:tcW w:w="3686" w:type="dxa"/>
            <w:tcBorders>
              <w:bottom w:val="single" w:sz="6" w:space="0" w:color="auto"/>
            </w:tcBorders>
            <w:shd w:val="clear" w:color="auto" w:fill="auto"/>
            <w:vAlign w:val="bottom"/>
          </w:tcPr>
          <w:p w14:paraId="3F1EE4B4" w14:textId="0CC05724" w:rsidR="00587E4E" w:rsidRPr="008D1807" w:rsidRDefault="008D1807" w:rsidP="005D4EED">
            <w:pPr>
              <w:shd w:val="clear" w:color="auto" w:fill="FFFFFF" w:themeFill="background1"/>
              <w:tabs>
                <w:tab w:val="left" w:pos="180"/>
                <w:tab w:val="left" w:pos="5310"/>
                <w:tab w:val="left" w:pos="10440"/>
              </w:tabs>
              <w:jc w:val="center"/>
              <w:rPr>
                <w:i/>
                <w:color w:val="auto"/>
                <w:szCs w:val="22"/>
              </w:rPr>
            </w:pPr>
            <w:r w:rsidRPr="008D1807">
              <w:rPr>
                <w:i/>
                <w:color w:val="auto"/>
                <w:szCs w:val="22"/>
              </w:rPr>
              <w:t>Signature on File</w:t>
            </w:r>
          </w:p>
        </w:tc>
        <w:tc>
          <w:tcPr>
            <w:tcW w:w="1440" w:type="dxa"/>
            <w:shd w:val="clear" w:color="auto" w:fill="FFFFFF"/>
            <w:vAlign w:val="bottom"/>
          </w:tcPr>
          <w:p w14:paraId="1F38A6B5" w14:textId="77777777" w:rsidR="00587E4E" w:rsidRPr="0053751F" w:rsidRDefault="00587E4E" w:rsidP="005D4EED">
            <w:pPr>
              <w:shd w:val="clear" w:color="auto" w:fill="FFFFFF" w:themeFill="background1"/>
              <w:tabs>
                <w:tab w:val="left" w:pos="155"/>
                <w:tab w:val="left" w:pos="5310"/>
                <w:tab w:val="left" w:pos="10440"/>
              </w:tabs>
              <w:jc w:val="center"/>
              <w:rPr>
                <w:b/>
                <w:bCs/>
                <w:i/>
                <w:color w:val="auto"/>
                <w:szCs w:val="22"/>
              </w:rPr>
            </w:pPr>
          </w:p>
        </w:tc>
        <w:tc>
          <w:tcPr>
            <w:tcW w:w="3686" w:type="dxa"/>
            <w:tcBorders>
              <w:bottom w:val="single" w:sz="6" w:space="0" w:color="auto"/>
            </w:tcBorders>
            <w:shd w:val="clear" w:color="auto" w:fill="FFFFFF"/>
            <w:vAlign w:val="bottom"/>
          </w:tcPr>
          <w:p w14:paraId="5B603502" w14:textId="138F72E6" w:rsidR="00587E4E" w:rsidRPr="008D1807" w:rsidRDefault="008D1807" w:rsidP="005D4EED">
            <w:pPr>
              <w:shd w:val="clear" w:color="auto" w:fill="FFFFFF" w:themeFill="background1"/>
              <w:tabs>
                <w:tab w:val="left" w:pos="180"/>
                <w:tab w:val="left" w:pos="5310"/>
                <w:tab w:val="left" w:pos="10440"/>
              </w:tabs>
              <w:jc w:val="center"/>
              <w:rPr>
                <w:i/>
                <w:color w:val="auto"/>
                <w:szCs w:val="22"/>
              </w:rPr>
            </w:pPr>
            <w:r w:rsidRPr="008D1807">
              <w:rPr>
                <w:i/>
                <w:color w:val="auto"/>
                <w:szCs w:val="22"/>
              </w:rPr>
              <w:t>Signature on File</w:t>
            </w:r>
          </w:p>
        </w:tc>
      </w:tr>
      <w:tr w:rsidR="00587E4E" w:rsidRPr="0053743E" w14:paraId="7BBE6FF1" w14:textId="77777777" w:rsidTr="005D4EED">
        <w:trPr>
          <w:trHeight w:val="170"/>
          <w:jc w:val="center"/>
        </w:trPr>
        <w:tc>
          <w:tcPr>
            <w:tcW w:w="3686" w:type="dxa"/>
            <w:tcBorders>
              <w:top w:val="single" w:sz="6" w:space="0" w:color="auto"/>
            </w:tcBorders>
            <w:shd w:val="clear" w:color="auto" w:fill="auto"/>
            <w:tcMar>
              <w:top w:w="40" w:type="dxa"/>
              <w:left w:w="40" w:type="dxa"/>
              <w:bottom w:w="40" w:type="dxa"/>
              <w:right w:w="40" w:type="dxa"/>
            </w:tcMar>
          </w:tcPr>
          <w:p w14:paraId="37796655" w14:textId="77777777" w:rsidR="00587E4E" w:rsidRPr="0053743E" w:rsidRDefault="00587E4E" w:rsidP="005D4EED">
            <w:pPr>
              <w:shd w:val="clear" w:color="auto" w:fill="FFFFFF" w:themeFill="background1"/>
              <w:tabs>
                <w:tab w:val="left" w:pos="540"/>
                <w:tab w:val="left" w:pos="5670"/>
                <w:tab w:val="left" w:pos="10890"/>
              </w:tabs>
              <w:jc w:val="center"/>
              <w:rPr>
                <w:b/>
                <w:bCs/>
                <w:color w:val="auto"/>
                <w:sz w:val="19"/>
              </w:rPr>
            </w:pPr>
            <w:r w:rsidRPr="0053743E">
              <w:rPr>
                <w:b/>
                <w:bCs/>
                <w:color w:val="auto"/>
                <w:sz w:val="19"/>
              </w:rPr>
              <w:t xml:space="preserve">For the State Auditor: </w:t>
            </w:r>
            <w:r>
              <w:rPr>
                <w:b/>
                <w:bCs/>
                <w:color w:val="auto"/>
                <w:sz w:val="19"/>
              </w:rPr>
              <w:t>Al Rose</w:t>
            </w:r>
            <w:r w:rsidRPr="0053743E">
              <w:rPr>
                <w:b/>
                <w:bCs/>
                <w:color w:val="auto"/>
                <w:sz w:val="19"/>
              </w:rPr>
              <w:t xml:space="preserve">  </w:t>
            </w:r>
          </w:p>
        </w:tc>
        <w:tc>
          <w:tcPr>
            <w:tcW w:w="1440" w:type="dxa"/>
          </w:tcPr>
          <w:p w14:paraId="4757AF48" w14:textId="77777777" w:rsidR="00587E4E" w:rsidRPr="0053743E" w:rsidRDefault="00587E4E" w:rsidP="005D4EED">
            <w:pPr>
              <w:shd w:val="clear" w:color="auto" w:fill="FFFFFF" w:themeFill="background1"/>
              <w:tabs>
                <w:tab w:val="left" w:pos="540"/>
                <w:tab w:val="left" w:pos="5670"/>
                <w:tab w:val="left" w:pos="10890"/>
              </w:tabs>
              <w:ind w:left="43"/>
              <w:jc w:val="center"/>
              <w:rPr>
                <w:b/>
                <w:bCs/>
                <w:color w:val="auto"/>
                <w:sz w:val="19"/>
              </w:rPr>
            </w:pPr>
          </w:p>
        </w:tc>
        <w:tc>
          <w:tcPr>
            <w:tcW w:w="3686" w:type="dxa"/>
            <w:tcBorders>
              <w:top w:val="single" w:sz="6" w:space="0" w:color="auto"/>
            </w:tcBorders>
            <w:shd w:val="clear" w:color="auto" w:fill="auto"/>
            <w:vAlign w:val="bottom"/>
          </w:tcPr>
          <w:p w14:paraId="09EC4649" w14:textId="77777777" w:rsidR="00587E4E" w:rsidRPr="0053743E" w:rsidRDefault="00587E4E" w:rsidP="005D4EED">
            <w:pPr>
              <w:shd w:val="clear" w:color="auto" w:fill="FFFFFF" w:themeFill="background1"/>
              <w:tabs>
                <w:tab w:val="left" w:pos="540"/>
                <w:tab w:val="left" w:pos="5670"/>
                <w:tab w:val="left" w:pos="10890"/>
              </w:tabs>
              <w:ind w:left="43"/>
              <w:jc w:val="center"/>
              <w:rPr>
                <w:bCs/>
                <w:color w:val="auto"/>
                <w:sz w:val="19"/>
              </w:rPr>
            </w:pPr>
            <w:r w:rsidRPr="0053743E">
              <w:rPr>
                <w:b/>
                <w:bCs/>
                <w:color w:val="auto"/>
                <w:sz w:val="19"/>
              </w:rPr>
              <w:t xml:space="preserve">For the Attorney General: </w:t>
            </w:r>
            <w:r>
              <w:rPr>
                <w:b/>
                <w:bCs/>
                <w:color w:val="auto"/>
                <w:sz w:val="19"/>
              </w:rPr>
              <w:t>Matt Kernutt</w:t>
            </w:r>
          </w:p>
        </w:tc>
        <w:tc>
          <w:tcPr>
            <w:tcW w:w="1440" w:type="dxa"/>
          </w:tcPr>
          <w:p w14:paraId="48510BED" w14:textId="77777777" w:rsidR="00587E4E" w:rsidRPr="0053743E" w:rsidRDefault="00587E4E" w:rsidP="005D4EED">
            <w:pPr>
              <w:shd w:val="clear" w:color="auto" w:fill="FFFFFF" w:themeFill="background1"/>
              <w:tabs>
                <w:tab w:val="left" w:pos="540"/>
                <w:tab w:val="left" w:pos="5670"/>
                <w:tab w:val="left" w:pos="10890"/>
              </w:tabs>
              <w:ind w:left="69"/>
              <w:jc w:val="center"/>
              <w:rPr>
                <w:b/>
                <w:bCs/>
                <w:color w:val="auto"/>
                <w:sz w:val="19"/>
              </w:rPr>
            </w:pPr>
          </w:p>
        </w:tc>
        <w:tc>
          <w:tcPr>
            <w:tcW w:w="3686" w:type="dxa"/>
            <w:tcBorders>
              <w:top w:val="single" w:sz="6" w:space="0" w:color="auto"/>
            </w:tcBorders>
            <w:shd w:val="clear" w:color="auto" w:fill="auto"/>
            <w:vAlign w:val="bottom"/>
          </w:tcPr>
          <w:p w14:paraId="68435FC8" w14:textId="51D58D7E" w:rsidR="00587E4E" w:rsidRPr="0053743E" w:rsidRDefault="00587E4E" w:rsidP="005D4EED">
            <w:pPr>
              <w:shd w:val="clear" w:color="auto" w:fill="FFFFFF" w:themeFill="background1"/>
              <w:tabs>
                <w:tab w:val="left" w:pos="540"/>
                <w:tab w:val="left" w:pos="5670"/>
                <w:tab w:val="left" w:pos="10890"/>
              </w:tabs>
              <w:ind w:left="69"/>
              <w:jc w:val="center"/>
              <w:rPr>
                <w:b/>
                <w:bCs/>
                <w:color w:val="auto"/>
                <w:sz w:val="19"/>
              </w:rPr>
            </w:pPr>
            <w:r w:rsidRPr="0053743E">
              <w:rPr>
                <w:b/>
                <w:bCs/>
                <w:color w:val="auto"/>
                <w:sz w:val="19"/>
              </w:rPr>
              <w:t xml:space="preserve">The State Archivist: </w:t>
            </w:r>
            <w:r w:rsidR="009C0346">
              <w:rPr>
                <w:b/>
                <w:bCs/>
                <w:color w:val="auto"/>
                <w:sz w:val="19"/>
              </w:rPr>
              <w:t>Heather Hirotaka</w:t>
            </w:r>
          </w:p>
        </w:tc>
      </w:tr>
    </w:tbl>
    <w:p w14:paraId="53D96D28" w14:textId="77777777" w:rsidR="009D6050" w:rsidRDefault="009D6050" w:rsidP="00FD0D28">
      <w:pPr>
        <w:pStyle w:val="StyleNormal16NotBold"/>
        <w:spacing w:after="0"/>
        <w:rPr>
          <w:sz w:val="22"/>
          <w:szCs w:val="22"/>
        </w:rPr>
      </w:pPr>
    </w:p>
    <w:p w14:paraId="573D7411" w14:textId="77777777" w:rsidR="00587E4E" w:rsidRDefault="00587E4E" w:rsidP="00FD0D28">
      <w:pPr>
        <w:pStyle w:val="StyleNormal16NotBold"/>
        <w:spacing w:after="0"/>
        <w:rPr>
          <w:sz w:val="22"/>
          <w:szCs w:val="22"/>
        </w:rPr>
      </w:pPr>
    </w:p>
    <w:p w14:paraId="6B9A9687" w14:textId="77777777" w:rsidR="00587E4E" w:rsidRPr="00FD0D28" w:rsidRDefault="00587E4E" w:rsidP="00FD0D28">
      <w:pPr>
        <w:pStyle w:val="StyleNormal16NotBold"/>
        <w:spacing w:after="0"/>
        <w:rPr>
          <w:sz w:val="22"/>
          <w:szCs w:val="22"/>
        </w:rPr>
      </w:pPr>
    </w:p>
    <w:p w14:paraId="248D9788" w14:textId="77777777"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2"/>
        <w:gridCol w:w="10588"/>
        <w:gridCol w:w="7"/>
      </w:tblGrid>
      <w:tr w:rsidR="0019371A" w:rsidRPr="00C04DC1" w14:paraId="0982A04A"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66FAF1D4"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441C3F69"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0AB9807B" w14:textId="77777777" w:rsidR="0019371A" w:rsidRPr="00C04DC1" w:rsidRDefault="0019371A" w:rsidP="00EE7625">
            <w:pPr>
              <w:jc w:val="center"/>
              <w:rPr>
                <w:szCs w:val="22"/>
              </w:rPr>
            </w:pPr>
            <w:r w:rsidRPr="00C04DC1">
              <w:rPr>
                <w:szCs w:val="22"/>
              </w:rPr>
              <w:t>Extent of Revision</w:t>
            </w:r>
          </w:p>
        </w:tc>
      </w:tr>
      <w:tr w:rsidR="00C44D86" w:rsidRPr="00C04DC1" w14:paraId="7F2428F1" w14:textId="77777777" w:rsidTr="00EE7625">
        <w:trPr>
          <w:trHeight w:val="390"/>
        </w:trPr>
        <w:tc>
          <w:tcPr>
            <w:tcW w:w="1253" w:type="dxa"/>
            <w:tcBorders>
              <w:top w:val="double" w:sz="4" w:space="0" w:color="auto"/>
              <w:bottom w:val="single" w:sz="6" w:space="0" w:color="auto"/>
              <w:right w:val="single" w:sz="6" w:space="0" w:color="auto"/>
            </w:tcBorders>
            <w:vAlign w:val="center"/>
          </w:tcPr>
          <w:p w14:paraId="734BF3CC"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3D4CCCC" w14:textId="26A114E8" w:rsidR="00C44D86" w:rsidRPr="001476C8" w:rsidRDefault="009F2CDB" w:rsidP="001476C8">
            <w:pPr>
              <w:spacing w:before="60" w:after="60"/>
              <w:jc w:val="center"/>
              <w:rPr>
                <w:color w:val="FF0000"/>
                <w:szCs w:val="22"/>
                <w:highlight w:val="yellow"/>
              </w:rPr>
            </w:pPr>
            <w:r>
              <w:rPr>
                <w:color w:val="auto"/>
                <w:szCs w:val="22"/>
              </w:rPr>
              <w:t>June 4, 2025</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55C19955" w14:textId="1365728D" w:rsidR="00C44D86" w:rsidRPr="00D73957" w:rsidRDefault="00E86BDE" w:rsidP="001E6F18">
            <w:pPr>
              <w:spacing w:before="60" w:after="60"/>
              <w:rPr>
                <w:szCs w:val="22"/>
                <w:highlight w:val="yellow"/>
              </w:rPr>
            </w:pPr>
            <w:r w:rsidRPr="00E86BDE">
              <w:rPr>
                <w:szCs w:val="22"/>
              </w:rPr>
              <w:t xml:space="preserve">Consolidation </w:t>
            </w:r>
            <w:r w:rsidR="001E6F18">
              <w:rPr>
                <w:szCs w:val="22"/>
              </w:rPr>
              <w:t>of all</w:t>
            </w:r>
            <w:r w:rsidRPr="00E86BDE">
              <w:rPr>
                <w:szCs w:val="22"/>
              </w:rPr>
              <w:t xml:space="preserve"> existing </w:t>
            </w:r>
            <w:r w:rsidR="001E6F18">
              <w:rPr>
                <w:szCs w:val="22"/>
              </w:rPr>
              <w:t xml:space="preserve">disposition authorities </w:t>
            </w:r>
            <w:r w:rsidR="009938BD">
              <w:rPr>
                <w:szCs w:val="22"/>
              </w:rPr>
              <w:t xml:space="preserve">from the former </w:t>
            </w:r>
            <w:r w:rsidR="009938BD" w:rsidRPr="00E042C5">
              <w:rPr>
                <w:i/>
                <w:iCs/>
                <w:szCs w:val="22"/>
              </w:rPr>
              <w:t>County Assessors Records Retention Schedule</w:t>
            </w:r>
            <w:r w:rsidR="009938BD">
              <w:rPr>
                <w:szCs w:val="22"/>
              </w:rPr>
              <w:t xml:space="preserve"> and the</w:t>
            </w:r>
            <w:r w:rsidR="007904CC">
              <w:rPr>
                <w:szCs w:val="22"/>
              </w:rPr>
              <w:t xml:space="preserve"> former</w:t>
            </w:r>
            <w:r w:rsidR="009938BD">
              <w:rPr>
                <w:szCs w:val="22"/>
              </w:rPr>
              <w:t xml:space="preserve"> </w:t>
            </w:r>
            <w:r w:rsidR="009938BD" w:rsidRPr="00E042C5">
              <w:rPr>
                <w:i/>
                <w:iCs/>
                <w:szCs w:val="22"/>
              </w:rPr>
              <w:t>County Treasur</w:t>
            </w:r>
            <w:r w:rsidR="00E042C5" w:rsidRPr="00E042C5">
              <w:rPr>
                <w:i/>
                <w:iCs/>
                <w:szCs w:val="22"/>
              </w:rPr>
              <w:t>ers Records Retention Schedule</w:t>
            </w:r>
            <w:r w:rsidR="00E042C5">
              <w:rPr>
                <w:szCs w:val="22"/>
              </w:rPr>
              <w:t xml:space="preserve"> </w:t>
            </w:r>
            <w:r w:rsidR="001E6F18">
              <w:rPr>
                <w:szCs w:val="22"/>
              </w:rPr>
              <w:t>(with some minor revisions)</w:t>
            </w:r>
            <w:r w:rsidRPr="00E86BDE">
              <w:rPr>
                <w:szCs w:val="22"/>
              </w:rPr>
              <w:t>.</w:t>
            </w:r>
          </w:p>
        </w:tc>
      </w:tr>
    </w:tbl>
    <w:p w14:paraId="2943A84D" w14:textId="77777777" w:rsidR="0019371A" w:rsidRPr="00C04DC1" w:rsidRDefault="0019371A" w:rsidP="0019371A"/>
    <w:p w14:paraId="239C6A77" w14:textId="77777777" w:rsidR="0019371A" w:rsidRPr="00C04DC1" w:rsidRDefault="0019371A" w:rsidP="0019371A"/>
    <w:p w14:paraId="42AD1E90"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067A5129" w14:textId="77777777" w:rsidR="001476C8" w:rsidRDefault="00E86BDE" w:rsidP="00E86BDE">
      <w:pPr>
        <w:spacing w:line="360" w:lineRule="auto"/>
        <w:jc w:val="center"/>
        <w:rPr>
          <w:sz w:val="36"/>
          <w:szCs w:val="36"/>
        </w:rPr>
      </w:pPr>
      <w:r w:rsidRPr="00BC498E">
        <w:rPr>
          <w:sz w:val="36"/>
          <w:szCs w:val="36"/>
        </w:rPr>
        <w:t xml:space="preserve">please contact </w:t>
      </w:r>
      <w:r w:rsidR="001476C8">
        <w:rPr>
          <w:sz w:val="36"/>
          <w:szCs w:val="36"/>
        </w:rPr>
        <w:t xml:space="preserve">the </w:t>
      </w:r>
      <w:r w:rsidR="00402571">
        <w:rPr>
          <w:sz w:val="36"/>
          <w:szCs w:val="36"/>
        </w:rPr>
        <w:t>County Assessor’s or County Treasurer</w:t>
      </w:r>
      <w:r w:rsidR="001476C8">
        <w:rPr>
          <w:sz w:val="36"/>
          <w:szCs w:val="36"/>
        </w:rPr>
        <w:t>’s Records Officer</w:t>
      </w:r>
    </w:p>
    <w:p w14:paraId="1D883304" w14:textId="77777777"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0D19DEDF" w14:textId="77777777" w:rsidR="00E86BDE" w:rsidRPr="00BC498E" w:rsidRDefault="00E86BDE" w:rsidP="00E86BDE">
      <w:pPr>
        <w:spacing w:line="360" w:lineRule="auto"/>
        <w:jc w:val="center"/>
        <w:rPr>
          <w:sz w:val="36"/>
          <w:szCs w:val="36"/>
        </w:rPr>
      </w:pPr>
      <w:hyperlink r:id="rId8" w:history="1">
        <w:r w:rsidRPr="003803EF">
          <w:rPr>
            <w:rStyle w:val="Hyperlink"/>
            <w:sz w:val="36"/>
            <w:szCs w:val="36"/>
          </w:rPr>
          <w:t>recordsmanagement@sos.wa.gov</w:t>
        </w:r>
      </w:hyperlink>
      <w:r w:rsidRPr="00BC498E">
        <w:rPr>
          <w:sz w:val="36"/>
          <w:szCs w:val="36"/>
        </w:rPr>
        <w:t xml:space="preserve"> </w:t>
      </w:r>
    </w:p>
    <w:p w14:paraId="3487D041" w14:textId="77777777"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594D0CC7" w14:textId="16492EF1" w:rsidR="00B51C4E" w:rsidRPr="00C04DC1" w:rsidRDefault="0019371A" w:rsidP="00746C36">
      <w:pPr>
        <w:spacing w:after="240"/>
        <w:jc w:val="center"/>
        <w:rPr>
          <w:b/>
          <w:sz w:val="32"/>
          <w:szCs w:val="32"/>
        </w:rPr>
      </w:pPr>
      <w:r w:rsidRPr="00C04DC1">
        <w:rPr>
          <w:b/>
          <w:sz w:val="32"/>
          <w:szCs w:val="32"/>
        </w:rPr>
        <w:lastRenderedPageBreak/>
        <w:t>TABLE OF CONTENTS</w:t>
      </w:r>
    </w:p>
    <w:p w14:paraId="3D240E9F" w14:textId="14F4E1E3" w:rsidR="006E109B" w:rsidRDefault="002374C7">
      <w:pPr>
        <w:pStyle w:val="TOC1"/>
        <w:rPr>
          <w:rFonts w:asciiTheme="minorHAnsi" w:eastAsiaTheme="minorEastAsia" w:hAnsiTheme="minorHAnsi" w:cstheme="minorBidi"/>
          <w:b w:val="0"/>
          <w:bCs w:val="0"/>
          <w:caps w:val="0"/>
          <w:noProof/>
          <w:color w:val="auto"/>
          <w:kern w:val="2"/>
          <w14:ligatures w14:val="standardContextual"/>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199769983" w:history="1">
        <w:r w:rsidR="006E109B" w:rsidRPr="000705D1">
          <w:rPr>
            <w:rStyle w:val="Hyperlink"/>
            <w:noProof/>
          </w:rPr>
          <w:t>1.</w:t>
        </w:r>
        <w:r w:rsidR="006E109B">
          <w:rPr>
            <w:rFonts w:asciiTheme="minorHAnsi" w:eastAsiaTheme="minorEastAsia" w:hAnsiTheme="minorHAnsi" w:cstheme="minorBidi"/>
            <w:b w:val="0"/>
            <w:bCs w:val="0"/>
            <w:caps w:val="0"/>
            <w:noProof/>
            <w:color w:val="auto"/>
            <w:kern w:val="2"/>
            <w14:ligatures w14:val="standardContextual"/>
          </w:rPr>
          <w:tab/>
        </w:r>
        <w:r w:rsidR="006E109B" w:rsidRPr="000705D1">
          <w:rPr>
            <w:rStyle w:val="Hyperlink"/>
            <w:noProof/>
          </w:rPr>
          <w:t>ASSESSMENT</w:t>
        </w:r>
        <w:r w:rsidR="006E109B">
          <w:rPr>
            <w:noProof/>
            <w:webHidden/>
          </w:rPr>
          <w:tab/>
        </w:r>
        <w:r w:rsidR="006E109B">
          <w:rPr>
            <w:noProof/>
            <w:webHidden/>
          </w:rPr>
          <w:fldChar w:fldCharType="begin"/>
        </w:r>
        <w:r w:rsidR="006E109B">
          <w:rPr>
            <w:noProof/>
            <w:webHidden/>
          </w:rPr>
          <w:instrText xml:space="preserve"> PAGEREF _Toc199769983 \h </w:instrText>
        </w:r>
        <w:r w:rsidR="006E109B">
          <w:rPr>
            <w:noProof/>
            <w:webHidden/>
          </w:rPr>
        </w:r>
        <w:r w:rsidR="006E109B">
          <w:rPr>
            <w:noProof/>
            <w:webHidden/>
          </w:rPr>
          <w:fldChar w:fldCharType="separate"/>
        </w:r>
        <w:r w:rsidR="006E109B">
          <w:rPr>
            <w:noProof/>
            <w:webHidden/>
          </w:rPr>
          <w:t>4</w:t>
        </w:r>
        <w:r w:rsidR="006E109B">
          <w:rPr>
            <w:noProof/>
            <w:webHidden/>
          </w:rPr>
          <w:fldChar w:fldCharType="end"/>
        </w:r>
      </w:hyperlink>
    </w:p>
    <w:p w14:paraId="2B51C447" w14:textId="4C3ED903" w:rsidR="006E109B" w:rsidRDefault="006E109B">
      <w:pPr>
        <w:pStyle w:val="TOC1"/>
        <w:rPr>
          <w:rFonts w:asciiTheme="minorHAnsi" w:eastAsiaTheme="minorEastAsia" w:hAnsiTheme="minorHAnsi" w:cstheme="minorBidi"/>
          <w:b w:val="0"/>
          <w:bCs w:val="0"/>
          <w:caps w:val="0"/>
          <w:noProof/>
          <w:color w:val="auto"/>
          <w:kern w:val="2"/>
          <w14:ligatures w14:val="standardContextual"/>
        </w:rPr>
      </w:pPr>
      <w:hyperlink w:anchor="_Toc199769984" w:history="1">
        <w:r w:rsidRPr="000705D1">
          <w:rPr>
            <w:rStyle w:val="Hyperlink"/>
            <w:noProof/>
          </w:rPr>
          <w:t>2.</w:t>
        </w:r>
        <w:r>
          <w:rPr>
            <w:rFonts w:asciiTheme="minorHAnsi" w:eastAsiaTheme="minorEastAsia" w:hAnsiTheme="minorHAnsi" w:cstheme="minorBidi"/>
            <w:b w:val="0"/>
            <w:bCs w:val="0"/>
            <w:caps w:val="0"/>
            <w:noProof/>
            <w:color w:val="auto"/>
            <w:kern w:val="2"/>
            <w14:ligatures w14:val="standardContextual"/>
          </w:rPr>
          <w:tab/>
        </w:r>
        <w:r w:rsidRPr="000705D1">
          <w:rPr>
            <w:rStyle w:val="Hyperlink"/>
            <w:noProof/>
          </w:rPr>
          <w:t>MAPS AND ABSTRACTS</w:t>
        </w:r>
        <w:r>
          <w:rPr>
            <w:noProof/>
            <w:webHidden/>
          </w:rPr>
          <w:tab/>
        </w:r>
        <w:r>
          <w:rPr>
            <w:noProof/>
            <w:webHidden/>
          </w:rPr>
          <w:fldChar w:fldCharType="begin"/>
        </w:r>
        <w:r>
          <w:rPr>
            <w:noProof/>
            <w:webHidden/>
          </w:rPr>
          <w:instrText xml:space="preserve"> PAGEREF _Toc199769984 \h </w:instrText>
        </w:r>
        <w:r>
          <w:rPr>
            <w:noProof/>
            <w:webHidden/>
          </w:rPr>
        </w:r>
        <w:r>
          <w:rPr>
            <w:noProof/>
            <w:webHidden/>
          </w:rPr>
          <w:fldChar w:fldCharType="separate"/>
        </w:r>
        <w:r>
          <w:rPr>
            <w:noProof/>
            <w:webHidden/>
          </w:rPr>
          <w:t>10</w:t>
        </w:r>
        <w:r>
          <w:rPr>
            <w:noProof/>
            <w:webHidden/>
          </w:rPr>
          <w:fldChar w:fldCharType="end"/>
        </w:r>
      </w:hyperlink>
    </w:p>
    <w:p w14:paraId="7AE39B73" w14:textId="15E9FF39" w:rsidR="006E109B" w:rsidRDefault="006E109B">
      <w:pPr>
        <w:pStyle w:val="TOC1"/>
        <w:rPr>
          <w:rFonts w:asciiTheme="minorHAnsi" w:eastAsiaTheme="minorEastAsia" w:hAnsiTheme="minorHAnsi" w:cstheme="minorBidi"/>
          <w:b w:val="0"/>
          <w:bCs w:val="0"/>
          <w:caps w:val="0"/>
          <w:noProof/>
          <w:color w:val="auto"/>
          <w:kern w:val="2"/>
          <w14:ligatures w14:val="standardContextual"/>
        </w:rPr>
      </w:pPr>
      <w:hyperlink w:anchor="_Toc199769985" w:history="1">
        <w:r w:rsidRPr="000705D1">
          <w:rPr>
            <w:rStyle w:val="Hyperlink"/>
            <w:noProof/>
          </w:rPr>
          <w:t>3.</w:t>
        </w:r>
        <w:r>
          <w:rPr>
            <w:rFonts w:asciiTheme="minorHAnsi" w:eastAsiaTheme="minorEastAsia" w:hAnsiTheme="minorHAnsi" w:cstheme="minorBidi"/>
            <w:b w:val="0"/>
            <w:bCs w:val="0"/>
            <w:caps w:val="0"/>
            <w:noProof/>
            <w:color w:val="auto"/>
            <w:kern w:val="2"/>
            <w14:ligatures w14:val="standardContextual"/>
          </w:rPr>
          <w:tab/>
        </w:r>
        <w:r w:rsidRPr="000705D1">
          <w:rPr>
            <w:rStyle w:val="Hyperlink"/>
            <w:noProof/>
          </w:rPr>
          <w:t>TAXATION</w:t>
        </w:r>
        <w:r>
          <w:rPr>
            <w:noProof/>
            <w:webHidden/>
          </w:rPr>
          <w:tab/>
        </w:r>
        <w:r>
          <w:rPr>
            <w:noProof/>
            <w:webHidden/>
          </w:rPr>
          <w:fldChar w:fldCharType="begin"/>
        </w:r>
        <w:r>
          <w:rPr>
            <w:noProof/>
            <w:webHidden/>
          </w:rPr>
          <w:instrText xml:space="preserve"> PAGEREF _Toc199769985 \h </w:instrText>
        </w:r>
        <w:r>
          <w:rPr>
            <w:noProof/>
            <w:webHidden/>
          </w:rPr>
        </w:r>
        <w:r>
          <w:rPr>
            <w:noProof/>
            <w:webHidden/>
          </w:rPr>
          <w:fldChar w:fldCharType="separate"/>
        </w:r>
        <w:r>
          <w:rPr>
            <w:noProof/>
            <w:webHidden/>
          </w:rPr>
          <w:t>12</w:t>
        </w:r>
        <w:r>
          <w:rPr>
            <w:noProof/>
            <w:webHidden/>
          </w:rPr>
          <w:fldChar w:fldCharType="end"/>
        </w:r>
      </w:hyperlink>
    </w:p>
    <w:p w14:paraId="08CF8BCF" w14:textId="58DFFB27" w:rsidR="006E109B" w:rsidRDefault="006E109B">
      <w:pPr>
        <w:pStyle w:val="TOC1"/>
        <w:rPr>
          <w:rFonts w:asciiTheme="minorHAnsi" w:eastAsiaTheme="minorEastAsia" w:hAnsiTheme="minorHAnsi" w:cstheme="minorBidi"/>
          <w:b w:val="0"/>
          <w:bCs w:val="0"/>
          <w:caps w:val="0"/>
          <w:noProof/>
          <w:color w:val="auto"/>
          <w:kern w:val="2"/>
          <w14:ligatures w14:val="standardContextual"/>
        </w:rPr>
      </w:pPr>
      <w:hyperlink w:anchor="_Toc199769986" w:history="1">
        <w:r w:rsidRPr="000705D1">
          <w:rPr>
            <w:rStyle w:val="Hyperlink"/>
            <w:noProof/>
          </w:rPr>
          <w:t>glossary</w:t>
        </w:r>
        <w:r>
          <w:rPr>
            <w:noProof/>
            <w:webHidden/>
          </w:rPr>
          <w:tab/>
        </w:r>
        <w:r>
          <w:rPr>
            <w:noProof/>
            <w:webHidden/>
          </w:rPr>
          <w:fldChar w:fldCharType="begin"/>
        </w:r>
        <w:r>
          <w:rPr>
            <w:noProof/>
            <w:webHidden/>
          </w:rPr>
          <w:instrText xml:space="preserve"> PAGEREF _Toc199769986 \h </w:instrText>
        </w:r>
        <w:r>
          <w:rPr>
            <w:noProof/>
            <w:webHidden/>
          </w:rPr>
        </w:r>
        <w:r>
          <w:rPr>
            <w:noProof/>
            <w:webHidden/>
          </w:rPr>
          <w:fldChar w:fldCharType="separate"/>
        </w:r>
        <w:r>
          <w:rPr>
            <w:noProof/>
            <w:webHidden/>
          </w:rPr>
          <w:t>17</w:t>
        </w:r>
        <w:r>
          <w:rPr>
            <w:noProof/>
            <w:webHidden/>
          </w:rPr>
          <w:fldChar w:fldCharType="end"/>
        </w:r>
      </w:hyperlink>
    </w:p>
    <w:p w14:paraId="1D332F96" w14:textId="44433745" w:rsidR="006E109B" w:rsidRDefault="006E109B">
      <w:pPr>
        <w:pStyle w:val="TOC1"/>
        <w:rPr>
          <w:rFonts w:asciiTheme="minorHAnsi" w:eastAsiaTheme="minorEastAsia" w:hAnsiTheme="minorHAnsi" w:cstheme="minorBidi"/>
          <w:b w:val="0"/>
          <w:bCs w:val="0"/>
          <w:caps w:val="0"/>
          <w:noProof/>
          <w:color w:val="auto"/>
          <w:kern w:val="2"/>
          <w14:ligatures w14:val="standardContextual"/>
        </w:rPr>
      </w:pPr>
      <w:hyperlink w:anchor="_Toc199769987" w:history="1">
        <w:r w:rsidRPr="000705D1">
          <w:rPr>
            <w:rStyle w:val="Hyperlink"/>
            <w:noProof/>
          </w:rPr>
          <w:t>INDEXES</w:t>
        </w:r>
        <w:r>
          <w:rPr>
            <w:noProof/>
            <w:webHidden/>
          </w:rPr>
          <w:tab/>
        </w:r>
        <w:r>
          <w:rPr>
            <w:noProof/>
            <w:webHidden/>
          </w:rPr>
          <w:fldChar w:fldCharType="begin"/>
        </w:r>
        <w:r>
          <w:rPr>
            <w:noProof/>
            <w:webHidden/>
          </w:rPr>
          <w:instrText xml:space="preserve"> PAGEREF _Toc199769987 \h </w:instrText>
        </w:r>
        <w:r>
          <w:rPr>
            <w:noProof/>
            <w:webHidden/>
          </w:rPr>
        </w:r>
        <w:r>
          <w:rPr>
            <w:noProof/>
            <w:webHidden/>
          </w:rPr>
          <w:fldChar w:fldCharType="separate"/>
        </w:r>
        <w:r>
          <w:rPr>
            <w:noProof/>
            <w:webHidden/>
          </w:rPr>
          <w:t>19</w:t>
        </w:r>
        <w:r>
          <w:rPr>
            <w:noProof/>
            <w:webHidden/>
          </w:rPr>
          <w:fldChar w:fldCharType="end"/>
        </w:r>
      </w:hyperlink>
    </w:p>
    <w:p w14:paraId="37E4B53E" w14:textId="4FB5477C" w:rsidR="00415D5C" w:rsidRPr="00C04DC1" w:rsidRDefault="002374C7" w:rsidP="00E937D6">
      <w:pPr>
        <w:pStyle w:val="TOC1"/>
        <w:sectPr w:rsidR="00415D5C" w:rsidRPr="00C04DC1" w:rsidSect="00255C92">
          <w:pgSz w:w="15840" w:h="12240" w:orient="landscape" w:code="1"/>
          <w:pgMar w:top="1080" w:right="720" w:bottom="1080" w:left="720" w:header="1080" w:footer="720" w:gutter="0"/>
          <w:cols w:space="720"/>
          <w:docGrid w:linePitch="360"/>
        </w:sectPr>
      </w:pPr>
      <w:r w:rsidRPr="00C04DC1">
        <w:rPr>
          <w:bCs w:val="0"/>
          <w:caps w:val="0"/>
        </w:rPr>
        <w:fldChar w:fldCharType="end"/>
      </w:r>
    </w:p>
    <w:p w14:paraId="5C09EDAE" w14:textId="77777777" w:rsidR="00675ECD" w:rsidRDefault="00675ECD" w:rsidP="00675ECD">
      <w:pPr>
        <w:pStyle w:val="Functions"/>
      </w:pPr>
      <w:bookmarkStart w:id="0" w:name="_Toc199769983"/>
      <w:r>
        <w:lastRenderedPageBreak/>
        <w:t>ASSESSMENT</w:t>
      </w:r>
      <w:bookmarkEnd w:id="0"/>
    </w:p>
    <w:p w14:paraId="03F0041B" w14:textId="605B212B" w:rsidR="00727934" w:rsidRPr="00727934" w:rsidRDefault="00727934" w:rsidP="00727934">
      <w:pPr>
        <w:overflowPunct w:val="0"/>
        <w:autoSpaceDE w:val="0"/>
        <w:autoSpaceDN w:val="0"/>
        <w:adjustRightInd w:val="0"/>
        <w:spacing w:after="120"/>
        <w:textAlignment w:val="baseline"/>
      </w:pPr>
      <w:r w:rsidRPr="00727934">
        <w:rPr>
          <w:color w:val="auto"/>
        </w:rPr>
        <w:t>This section c</w:t>
      </w:r>
      <w:r w:rsidR="002C4D9D">
        <w:rPr>
          <w:color w:val="auto"/>
        </w:rPr>
        <w:t>overs records relating to the determination of property values for tax purposes.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25756A" w:rsidRPr="004C34AF" w14:paraId="2AE53CAA" w14:textId="77777777" w:rsidTr="007B20F2">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D829AB8" w14:textId="77777777" w:rsidR="0025756A" w:rsidRPr="004C34AF" w:rsidRDefault="0025756A" w:rsidP="007B20F2">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764F79" w14:textId="77777777" w:rsidR="0025756A" w:rsidRPr="004C34AF" w:rsidRDefault="0025756A" w:rsidP="007B20F2">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3D3AB81" w14:textId="77777777" w:rsidR="0025756A" w:rsidRPr="004C34AF" w:rsidRDefault="0025756A" w:rsidP="007B20F2">
            <w:pPr>
              <w:jc w:val="center"/>
              <w:rPr>
                <w:rFonts w:eastAsia="Calibri" w:cs="Times New Roman"/>
                <w:b/>
                <w:sz w:val="20"/>
                <w:szCs w:val="20"/>
              </w:rPr>
            </w:pPr>
            <w:r>
              <w:rPr>
                <w:rFonts w:eastAsia="Calibri" w:cs="Times New Roman"/>
                <w:b/>
                <w:sz w:val="20"/>
                <w:szCs w:val="20"/>
              </w:rPr>
              <w:t>RETENTION AND</w:t>
            </w:r>
          </w:p>
          <w:p w14:paraId="3A671F79" w14:textId="77777777" w:rsidR="0025756A" w:rsidRPr="004C34AF" w:rsidRDefault="0025756A" w:rsidP="007B20F2">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12F33DC" w14:textId="77777777" w:rsidR="0025756A" w:rsidRPr="004C34AF" w:rsidRDefault="0025756A" w:rsidP="007B20F2">
            <w:pPr>
              <w:jc w:val="center"/>
              <w:rPr>
                <w:rFonts w:eastAsia="Calibri" w:cs="Times New Roman"/>
                <w:b/>
                <w:sz w:val="20"/>
                <w:szCs w:val="20"/>
              </w:rPr>
            </w:pPr>
            <w:r w:rsidRPr="004C34AF">
              <w:rPr>
                <w:rFonts w:eastAsia="Calibri" w:cs="Times New Roman"/>
                <w:b/>
                <w:sz w:val="20"/>
                <w:szCs w:val="20"/>
              </w:rPr>
              <w:t>DESIGNATION</w:t>
            </w:r>
          </w:p>
        </w:tc>
      </w:tr>
      <w:tr w:rsidR="00675ECD" w:rsidRPr="00C92A9F" w14:paraId="16C33DD1" w14:textId="77777777" w:rsidTr="007B20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07B145D" w14:textId="36E05306" w:rsidR="006D408F" w:rsidRDefault="00675ECD" w:rsidP="007B20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AS01-03A-02</w:t>
            </w:r>
            <w:r w:rsidR="006D408F" w:rsidRPr="00C92A9F">
              <w:rPr>
                <w:rFonts w:asciiTheme="minorHAnsi" w:eastAsia="Times New Roman" w:hAnsiTheme="minorHAnsi"/>
                <w:color w:val="auto"/>
                <w:szCs w:val="22"/>
              </w:rPr>
              <w:fldChar w:fldCharType="begin"/>
            </w:r>
            <w:r w:rsidR="006D408F" w:rsidRPr="00C92A9F">
              <w:rPr>
                <w:color w:val="auto"/>
              </w:rPr>
              <w:instrText xml:space="preserve"> XE "</w:instrText>
            </w:r>
            <w:r w:rsidR="006D408F" w:rsidRPr="00C92A9F">
              <w:rPr>
                <w:rFonts w:asciiTheme="minorHAnsi" w:eastAsia="Times New Roman" w:hAnsiTheme="minorHAnsi"/>
                <w:color w:val="auto"/>
                <w:szCs w:val="22"/>
              </w:rPr>
              <w:instrText xml:space="preserve"> </w:instrText>
            </w:r>
            <w:r w:rsidR="006D408F">
              <w:rPr>
                <w:rFonts w:asciiTheme="minorHAnsi" w:eastAsia="Times New Roman" w:hAnsiTheme="minorHAnsi"/>
                <w:color w:val="auto"/>
                <w:szCs w:val="22"/>
              </w:rPr>
              <w:instrText>AS</w:instrText>
            </w:r>
            <w:r w:rsidR="006D408F" w:rsidRPr="00C92A9F">
              <w:rPr>
                <w:rFonts w:asciiTheme="minorHAnsi" w:eastAsia="Times New Roman" w:hAnsiTheme="minorHAnsi"/>
                <w:color w:val="auto"/>
                <w:szCs w:val="22"/>
              </w:rPr>
              <w:instrText>0</w:instrText>
            </w:r>
            <w:r w:rsidR="006D408F">
              <w:rPr>
                <w:rFonts w:asciiTheme="minorHAnsi" w:eastAsia="Times New Roman" w:hAnsiTheme="minorHAnsi"/>
                <w:color w:val="auto"/>
                <w:szCs w:val="22"/>
              </w:rPr>
              <w:instrText>1</w:instrText>
            </w:r>
            <w:r w:rsidR="006D408F" w:rsidRPr="00C92A9F">
              <w:rPr>
                <w:rFonts w:asciiTheme="minorHAnsi" w:eastAsia="Times New Roman" w:hAnsiTheme="minorHAnsi"/>
                <w:color w:val="auto"/>
                <w:szCs w:val="22"/>
              </w:rPr>
              <w:instrText>-0</w:instrText>
            </w:r>
            <w:r w:rsidR="006D408F">
              <w:rPr>
                <w:rFonts w:asciiTheme="minorHAnsi" w:eastAsia="Times New Roman" w:hAnsiTheme="minorHAnsi"/>
                <w:color w:val="auto"/>
                <w:szCs w:val="22"/>
              </w:rPr>
              <w:instrText>3A</w:instrText>
            </w:r>
            <w:r w:rsidR="006D408F" w:rsidRPr="00C92A9F">
              <w:rPr>
                <w:rFonts w:asciiTheme="minorHAnsi" w:eastAsia="Times New Roman" w:hAnsiTheme="minorHAnsi"/>
                <w:color w:val="auto"/>
                <w:szCs w:val="22"/>
              </w:rPr>
              <w:instrText>-</w:instrText>
            </w:r>
            <w:r w:rsidR="006D408F">
              <w:rPr>
                <w:rFonts w:asciiTheme="minorHAnsi" w:eastAsia="Times New Roman" w:hAnsiTheme="minorHAnsi"/>
                <w:color w:val="auto"/>
                <w:szCs w:val="22"/>
              </w:rPr>
              <w:instrText>02</w:instrText>
            </w:r>
            <w:r w:rsidR="006D408F" w:rsidRPr="00C92A9F">
              <w:rPr>
                <w:color w:val="auto"/>
              </w:rPr>
              <w:instrText xml:space="preserve">" </w:instrText>
            </w:r>
            <w:r w:rsidR="006D408F" w:rsidRPr="00C92A9F">
              <w:rPr>
                <w:rFonts w:eastAsia="Calibri" w:cs="Times New Roman"/>
                <w:bCs/>
                <w:color w:val="auto"/>
                <w:szCs w:val="17"/>
              </w:rPr>
              <w:instrText xml:space="preserve">\f “dan” </w:instrText>
            </w:r>
            <w:r w:rsidR="006D408F" w:rsidRPr="00C92A9F">
              <w:rPr>
                <w:rFonts w:asciiTheme="minorHAnsi" w:eastAsia="Times New Roman" w:hAnsiTheme="minorHAnsi"/>
                <w:color w:val="auto"/>
                <w:szCs w:val="22"/>
              </w:rPr>
              <w:fldChar w:fldCharType="end"/>
            </w:r>
          </w:p>
          <w:p w14:paraId="37551302" w14:textId="2CC90562" w:rsidR="00675ECD" w:rsidRDefault="00675ECD" w:rsidP="007B20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8E4E35">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55C717FB" w14:textId="77777777" w:rsidR="00675ECD" w:rsidRDefault="00675ECD" w:rsidP="007B20F2">
            <w:pPr>
              <w:spacing w:before="60" w:after="60"/>
              <w:rPr>
                <w:rFonts w:asciiTheme="minorHAnsi" w:hAnsiTheme="minorHAnsi"/>
                <w:b/>
                <w:bCs/>
                <w:i/>
                <w:color w:val="auto"/>
                <w:szCs w:val="22"/>
              </w:rPr>
            </w:pPr>
            <w:r>
              <w:rPr>
                <w:rFonts w:asciiTheme="minorHAnsi" w:hAnsiTheme="minorHAnsi"/>
                <w:b/>
                <w:bCs/>
                <w:i/>
                <w:color w:val="auto"/>
                <w:szCs w:val="22"/>
              </w:rPr>
              <w:t>Appraisal Recheck or Review</w:t>
            </w:r>
          </w:p>
          <w:p w14:paraId="59241526" w14:textId="17BCCBE2" w:rsidR="0078605D" w:rsidRDefault="00E467D6" w:rsidP="007B20F2">
            <w:pPr>
              <w:spacing w:before="60" w:after="60"/>
              <w:rPr>
                <w:bCs/>
                <w:color w:val="auto"/>
                <w:szCs w:val="22"/>
              </w:rPr>
            </w:pPr>
            <w:r>
              <w:rPr>
                <w:bCs/>
                <w:color w:val="auto"/>
                <w:szCs w:val="22"/>
              </w:rPr>
              <w:t xml:space="preserve">Records </w:t>
            </w:r>
            <w:r w:rsidR="0001430F">
              <w:rPr>
                <w:bCs/>
                <w:color w:val="auto"/>
                <w:szCs w:val="22"/>
              </w:rPr>
              <w:t>relating</w:t>
            </w:r>
            <w:r>
              <w:rPr>
                <w:bCs/>
                <w:color w:val="auto"/>
                <w:szCs w:val="22"/>
              </w:rPr>
              <w:t xml:space="preserve"> to </w:t>
            </w:r>
            <w:r w:rsidR="004A390A">
              <w:rPr>
                <w:bCs/>
                <w:color w:val="auto"/>
                <w:szCs w:val="22"/>
              </w:rPr>
              <w:t>the revaluation of taxable real property</w:t>
            </w:r>
            <w:r w:rsidR="0078605D">
              <w:rPr>
                <w:bCs/>
                <w:color w:val="auto"/>
                <w:szCs w:val="22"/>
              </w:rPr>
              <w:t>.</w:t>
            </w:r>
            <w:r w:rsidR="006D408F" w:rsidRPr="00464A80">
              <w:rPr>
                <w:bCs/>
                <w:color w:val="auto"/>
                <w:szCs w:val="22"/>
              </w:rPr>
              <w:t xml:space="preserve"> </w:t>
            </w:r>
            <w:r w:rsidR="006D408F" w:rsidRPr="00464A80">
              <w:rPr>
                <w:bCs/>
                <w:color w:val="auto"/>
                <w:szCs w:val="22"/>
              </w:rPr>
              <w:fldChar w:fldCharType="begin"/>
            </w:r>
            <w:r w:rsidR="006D408F" w:rsidRPr="00464A80">
              <w:rPr>
                <w:bCs/>
                <w:color w:val="auto"/>
                <w:szCs w:val="22"/>
              </w:rPr>
              <w:instrText xml:space="preserve"> xe "</w:instrText>
            </w:r>
            <w:r w:rsidR="006D408F">
              <w:rPr>
                <w:bCs/>
                <w:color w:val="auto"/>
                <w:szCs w:val="22"/>
              </w:rPr>
              <w:instrText>appraisal:recheck/review</w:instrText>
            </w:r>
            <w:r w:rsidR="006D408F" w:rsidRPr="00464A80">
              <w:rPr>
                <w:bCs/>
                <w:color w:val="auto"/>
                <w:szCs w:val="22"/>
              </w:rPr>
              <w:instrText xml:space="preserve">" \f “subject” </w:instrText>
            </w:r>
            <w:r w:rsidR="006D408F" w:rsidRPr="00464A80">
              <w:rPr>
                <w:bCs/>
                <w:color w:val="auto"/>
                <w:szCs w:val="22"/>
              </w:rPr>
              <w:fldChar w:fldCharType="end"/>
            </w:r>
          </w:p>
          <w:p w14:paraId="51EFD35F" w14:textId="3FD743BC" w:rsidR="00675ECD" w:rsidRPr="00F142D4" w:rsidRDefault="0078605D" w:rsidP="007B20F2">
            <w:pPr>
              <w:spacing w:before="60" w:after="60"/>
              <w:rPr>
                <w:rFonts w:asciiTheme="minorHAnsi" w:hAnsiTheme="minorHAnsi"/>
                <w:bCs/>
                <w:i/>
                <w:color w:val="auto"/>
                <w:sz w:val="21"/>
                <w:szCs w:val="21"/>
              </w:rPr>
            </w:pPr>
            <w:r>
              <w:rPr>
                <w:bCs/>
                <w:i/>
                <w:iCs/>
                <w:color w:val="auto"/>
                <w:szCs w:val="22"/>
              </w:rPr>
              <w:t xml:space="preserve">Note: </w:t>
            </w:r>
            <w:r w:rsidR="00C943B0">
              <w:rPr>
                <w:bCs/>
                <w:i/>
                <w:iCs/>
                <w:color w:val="auto"/>
                <w:szCs w:val="22"/>
              </w:rPr>
              <w:t>R</w:t>
            </w:r>
            <w:r>
              <w:rPr>
                <w:bCs/>
                <w:i/>
                <w:iCs/>
                <w:color w:val="auto"/>
                <w:szCs w:val="22"/>
              </w:rPr>
              <w:t xml:space="preserve">etention based on </w:t>
            </w:r>
            <w:r w:rsidR="000C6476">
              <w:rPr>
                <w:bCs/>
                <w:i/>
                <w:iCs/>
                <w:color w:val="auto"/>
                <w:szCs w:val="22"/>
              </w:rPr>
              <w:t xml:space="preserve">requirement that “… all taxable real property within a county must be physically inspected at least once </w:t>
            </w:r>
            <w:r w:rsidR="00A66B3D">
              <w:rPr>
                <w:bCs/>
                <w:i/>
                <w:iCs/>
                <w:color w:val="auto"/>
                <w:szCs w:val="22"/>
              </w:rPr>
              <w:t>e</w:t>
            </w:r>
            <w:r w:rsidR="000C6476">
              <w:rPr>
                <w:bCs/>
                <w:i/>
                <w:iCs/>
                <w:color w:val="auto"/>
                <w:szCs w:val="22"/>
              </w:rPr>
              <w:t xml:space="preserve">very six years” </w:t>
            </w:r>
            <w:r w:rsidR="000C6476" w:rsidRPr="006D408F">
              <w:rPr>
                <w:bCs/>
                <w:i/>
                <w:iCs/>
                <w:color w:val="auto"/>
                <w:szCs w:val="22"/>
              </w:rPr>
              <w:t>(</w:t>
            </w:r>
            <w:r w:rsidR="000C6476" w:rsidRPr="00B85F80">
              <w:rPr>
                <w:bCs/>
                <w:i/>
                <w:iCs/>
                <w:color w:val="auto"/>
                <w:szCs w:val="22"/>
              </w:rPr>
              <w:t>RCW 84.41.030</w:t>
            </w:r>
            <w:r w:rsidR="000C6476" w:rsidRPr="006D408F">
              <w:rPr>
                <w:bCs/>
                <w:i/>
                <w:iCs/>
                <w:color w:val="auto"/>
                <w:szCs w:val="22"/>
              </w:rPr>
              <w:t>)</w:t>
            </w:r>
            <w:r w:rsidR="000C6476">
              <w:rPr>
                <w:bCs/>
                <w:i/>
                <w:i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0F3782A" w14:textId="06F22BB8" w:rsidR="000B5284" w:rsidRDefault="008E4E35" w:rsidP="007B20F2">
            <w:pPr>
              <w:spacing w:before="60" w:after="60"/>
              <w:rPr>
                <w:bCs/>
                <w:color w:val="auto"/>
                <w:szCs w:val="17"/>
              </w:rPr>
            </w:pPr>
            <w:r>
              <w:rPr>
                <w:b/>
                <w:bCs/>
                <w:color w:val="auto"/>
                <w:szCs w:val="17"/>
              </w:rPr>
              <w:t>Retain</w:t>
            </w:r>
            <w:r>
              <w:rPr>
                <w:bCs/>
                <w:color w:val="auto"/>
                <w:szCs w:val="17"/>
              </w:rPr>
              <w:t xml:space="preserve"> for 6 years after end of </w:t>
            </w:r>
            <w:r w:rsidR="003A3A21">
              <w:rPr>
                <w:bCs/>
                <w:color w:val="auto"/>
                <w:szCs w:val="17"/>
              </w:rPr>
              <w:t>previous valuation cycle</w:t>
            </w:r>
          </w:p>
          <w:p w14:paraId="31C62C0E" w14:textId="751B8149" w:rsidR="008E4E35" w:rsidRDefault="008E4E35" w:rsidP="007B20F2">
            <w:pPr>
              <w:spacing w:before="60" w:after="60"/>
              <w:rPr>
                <w:bCs/>
                <w:color w:val="auto"/>
                <w:szCs w:val="17"/>
              </w:rPr>
            </w:pPr>
            <w:r>
              <w:rPr>
                <w:bCs/>
                <w:color w:val="auto"/>
                <w:szCs w:val="17"/>
              </w:rPr>
              <w:t xml:space="preserve">   </w:t>
            </w:r>
            <w:r>
              <w:rPr>
                <w:bCs/>
                <w:i/>
                <w:color w:val="auto"/>
                <w:szCs w:val="17"/>
              </w:rPr>
              <w:t>then</w:t>
            </w:r>
          </w:p>
          <w:p w14:paraId="4A9C539E" w14:textId="3B3BCDDF" w:rsidR="008E4E35" w:rsidRPr="008E4E35" w:rsidRDefault="008E4E35" w:rsidP="007B20F2">
            <w:pPr>
              <w:spacing w:before="60" w:after="60"/>
              <w:rPr>
                <w:b/>
                <w:bCs/>
                <w:color w:val="auto"/>
                <w:szCs w:val="17"/>
              </w:rPr>
            </w:pPr>
            <w:r>
              <w:rPr>
                <w:b/>
                <w:bCs/>
                <w:color w:val="auto"/>
                <w:szCs w:val="17"/>
              </w:rPr>
              <w:t>Destroy</w:t>
            </w:r>
            <w:r w:rsidRPr="0093287B">
              <w:rPr>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A40A971" w14:textId="77777777" w:rsidR="00675ECD" w:rsidRPr="00C92A9F" w:rsidRDefault="00675ECD" w:rsidP="007B20F2">
            <w:pPr>
              <w:spacing w:before="60"/>
              <w:jc w:val="center"/>
              <w:rPr>
                <w:rFonts w:asciiTheme="minorHAnsi" w:eastAsia="Times New Roman" w:hAnsiTheme="minorHAnsi"/>
                <w:color w:val="auto"/>
                <w:sz w:val="20"/>
                <w:szCs w:val="20"/>
              </w:rPr>
            </w:pPr>
            <w:r w:rsidRPr="00C92A9F">
              <w:rPr>
                <w:rFonts w:eastAsia="Calibri" w:cs="Times New Roman"/>
                <w:color w:val="auto"/>
                <w:sz w:val="20"/>
                <w:szCs w:val="20"/>
              </w:rPr>
              <w:t>NON-ARCHIVAL</w:t>
            </w:r>
          </w:p>
          <w:p w14:paraId="4DB1341C" w14:textId="77777777" w:rsidR="00675ECD" w:rsidRPr="00C92A9F" w:rsidRDefault="00675ECD" w:rsidP="007B20F2">
            <w:pPr>
              <w:jc w:val="center"/>
              <w:rPr>
                <w:rFonts w:eastAsia="Calibri" w:cs="Times New Roman"/>
                <w:color w:val="auto"/>
                <w:sz w:val="20"/>
                <w:szCs w:val="20"/>
              </w:rPr>
            </w:pPr>
            <w:r w:rsidRPr="00C92A9F">
              <w:rPr>
                <w:rFonts w:eastAsia="Calibri" w:cs="Times New Roman"/>
                <w:color w:val="auto"/>
                <w:sz w:val="20"/>
                <w:szCs w:val="20"/>
              </w:rPr>
              <w:t>NON-ESSENTIAL</w:t>
            </w:r>
          </w:p>
          <w:p w14:paraId="2228EAC5" w14:textId="77777777" w:rsidR="00675ECD" w:rsidRPr="00C92A9F" w:rsidRDefault="00675ECD" w:rsidP="007B20F2">
            <w:pPr>
              <w:jc w:val="center"/>
              <w:rPr>
                <w:rFonts w:eastAsia="Calibri" w:cs="Times New Roman"/>
                <w:color w:val="auto"/>
                <w:sz w:val="20"/>
                <w:szCs w:val="20"/>
              </w:rPr>
            </w:pPr>
            <w:r w:rsidRPr="00C92A9F">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675ECD" w:rsidRPr="00C92A9F" w14:paraId="54F89144" w14:textId="77777777" w:rsidTr="007B20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3A499C6" w14:textId="359C5A6C" w:rsidR="00B96908" w:rsidRDefault="00675ECD" w:rsidP="005D75D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AS01-03A-04</w:t>
            </w:r>
            <w:r w:rsidR="00B96908" w:rsidRPr="00C92A9F">
              <w:rPr>
                <w:rFonts w:asciiTheme="minorHAnsi" w:eastAsia="Times New Roman" w:hAnsiTheme="minorHAnsi"/>
                <w:color w:val="auto"/>
                <w:szCs w:val="22"/>
              </w:rPr>
              <w:fldChar w:fldCharType="begin"/>
            </w:r>
            <w:r w:rsidR="00B96908" w:rsidRPr="00C92A9F">
              <w:rPr>
                <w:color w:val="auto"/>
              </w:rPr>
              <w:instrText xml:space="preserve"> XE "</w:instrText>
            </w:r>
            <w:r w:rsidR="00B96908" w:rsidRPr="00C92A9F">
              <w:rPr>
                <w:rFonts w:asciiTheme="minorHAnsi" w:eastAsia="Times New Roman" w:hAnsiTheme="minorHAnsi"/>
                <w:color w:val="auto"/>
                <w:szCs w:val="22"/>
              </w:rPr>
              <w:instrText xml:space="preserve"> </w:instrText>
            </w:r>
            <w:r w:rsidR="00B96908">
              <w:rPr>
                <w:rFonts w:asciiTheme="minorHAnsi" w:eastAsia="Times New Roman" w:hAnsiTheme="minorHAnsi"/>
                <w:color w:val="auto"/>
                <w:szCs w:val="22"/>
              </w:rPr>
              <w:instrText>AS</w:instrText>
            </w:r>
            <w:r w:rsidR="00B96908" w:rsidRPr="00C92A9F">
              <w:rPr>
                <w:rFonts w:asciiTheme="minorHAnsi" w:eastAsia="Times New Roman" w:hAnsiTheme="minorHAnsi"/>
                <w:color w:val="auto"/>
                <w:szCs w:val="22"/>
              </w:rPr>
              <w:instrText>0</w:instrText>
            </w:r>
            <w:r w:rsidR="00B96908">
              <w:rPr>
                <w:rFonts w:asciiTheme="minorHAnsi" w:eastAsia="Times New Roman" w:hAnsiTheme="minorHAnsi"/>
                <w:color w:val="auto"/>
                <w:szCs w:val="22"/>
              </w:rPr>
              <w:instrText>1</w:instrText>
            </w:r>
            <w:r w:rsidR="00B96908" w:rsidRPr="00C92A9F">
              <w:rPr>
                <w:rFonts w:asciiTheme="minorHAnsi" w:eastAsia="Times New Roman" w:hAnsiTheme="minorHAnsi"/>
                <w:color w:val="auto"/>
                <w:szCs w:val="22"/>
              </w:rPr>
              <w:instrText>-0</w:instrText>
            </w:r>
            <w:r w:rsidR="00B96908">
              <w:rPr>
                <w:rFonts w:asciiTheme="minorHAnsi" w:eastAsia="Times New Roman" w:hAnsiTheme="minorHAnsi"/>
                <w:color w:val="auto"/>
                <w:szCs w:val="22"/>
              </w:rPr>
              <w:instrText>3A</w:instrText>
            </w:r>
            <w:r w:rsidR="00B96908" w:rsidRPr="00C92A9F">
              <w:rPr>
                <w:rFonts w:asciiTheme="minorHAnsi" w:eastAsia="Times New Roman" w:hAnsiTheme="minorHAnsi"/>
                <w:color w:val="auto"/>
                <w:szCs w:val="22"/>
              </w:rPr>
              <w:instrText>-</w:instrText>
            </w:r>
            <w:r w:rsidR="00B96908">
              <w:rPr>
                <w:rFonts w:asciiTheme="minorHAnsi" w:eastAsia="Times New Roman" w:hAnsiTheme="minorHAnsi"/>
                <w:color w:val="auto"/>
                <w:szCs w:val="22"/>
              </w:rPr>
              <w:instrText>04</w:instrText>
            </w:r>
            <w:r w:rsidR="00B96908" w:rsidRPr="00C92A9F">
              <w:rPr>
                <w:color w:val="auto"/>
              </w:rPr>
              <w:instrText xml:space="preserve">" </w:instrText>
            </w:r>
            <w:r w:rsidR="00B96908" w:rsidRPr="00C92A9F">
              <w:rPr>
                <w:rFonts w:eastAsia="Calibri" w:cs="Times New Roman"/>
                <w:bCs/>
                <w:color w:val="auto"/>
                <w:szCs w:val="17"/>
              </w:rPr>
              <w:instrText xml:space="preserve">\f “dan” </w:instrText>
            </w:r>
            <w:r w:rsidR="00B96908" w:rsidRPr="00C92A9F">
              <w:rPr>
                <w:rFonts w:asciiTheme="minorHAnsi" w:eastAsia="Times New Roman" w:hAnsiTheme="minorHAnsi"/>
                <w:color w:val="auto"/>
                <w:szCs w:val="22"/>
              </w:rPr>
              <w:fldChar w:fldCharType="end"/>
            </w:r>
          </w:p>
          <w:p w14:paraId="19B5D094" w14:textId="3CAC35E5" w:rsidR="00675ECD" w:rsidRDefault="00675ECD" w:rsidP="005D75D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B66E1E">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6F0F7DAD" w14:textId="77777777" w:rsidR="00675ECD" w:rsidRDefault="00675ECD" w:rsidP="005D75D9">
            <w:pPr>
              <w:spacing w:before="60" w:after="60"/>
              <w:rPr>
                <w:rFonts w:asciiTheme="minorHAnsi" w:hAnsiTheme="minorHAnsi"/>
                <w:b/>
                <w:bCs/>
                <w:i/>
                <w:color w:val="auto"/>
                <w:szCs w:val="22"/>
              </w:rPr>
            </w:pPr>
            <w:r>
              <w:rPr>
                <w:rFonts w:asciiTheme="minorHAnsi" w:hAnsiTheme="minorHAnsi"/>
                <w:b/>
                <w:bCs/>
                <w:i/>
                <w:color w:val="auto"/>
                <w:szCs w:val="22"/>
              </w:rPr>
              <w:t>Area Files</w:t>
            </w:r>
          </w:p>
          <w:p w14:paraId="2479E668" w14:textId="7A2BF81A" w:rsidR="00675ECD" w:rsidRPr="00587676" w:rsidRDefault="00675ECD" w:rsidP="00B96908">
            <w:pPr>
              <w:spacing w:before="60" w:after="60"/>
              <w:rPr>
                <w:rFonts w:asciiTheme="minorHAnsi" w:hAnsiTheme="minorHAnsi"/>
                <w:bCs/>
                <w:color w:val="auto"/>
                <w:szCs w:val="21"/>
              </w:rPr>
            </w:pPr>
            <w:r>
              <w:rPr>
                <w:rFonts w:asciiTheme="minorHAnsi" w:hAnsiTheme="minorHAnsi"/>
                <w:bCs/>
                <w:color w:val="auto"/>
                <w:szCs w:val="21"/>
              </w:rPr>
              <w:t>Documentation of estimated market</w:t>
            </w:r>
            <w:r w:rsidR="00E67C1A">
              <w:rPr>
                <w:rFonts w:asciiTheme="minorHAnsi" w:hAnsiTheme="minorHAnsi"/>
                <w:bCs/>
                <w:color w:val="auto"/>
                <w:szCs w:val="21"/>
              </w:rPr>
              <w:t xml:space="preserve"> value in each appraisal area</w:t>
            </w:r>
            <w:r w:rsidR="00C14111">
              <w:rPr>
                <w:rFonts w:asciiTheme="minorHAnsi" w:hAnsiTheme="minorHAnsi"/>
                <w:bCs/>
                <w:color w:val="auto"/>
                <w:szCs w:val="21"/>
              </w:rPr>
              <w:t>.</w:t>
            </w:r>
            <w:r w:rsidRPr="00464A80">
              <w:rPr>
                <w:bCs/>
                <w:color w:val="auto"/>
                <w:szCs w:val="22"/>
              </w:rPr>
              <w:fldChar w:fldCharType="begin"/>
            </w:r>
            <w:r w:rsidRPr="00464A80">
              <w:rPr>
                <w:bCs/>
                <w:color w:val="auto"/>
                <w:szCs w:val="22"/>
              </w:rPr>
              <w:instrText xml:space="preserve"> xe "</w:instrText>
            </w:r>
            <w:r>
              <w:rPr>
                <w:bCs/>
                <w:color w:val="auto"/>
                <w:szCs w:val="22"/>
              </w:rPr>
              <w:instrText>appraisal:area files</w:instrText>
            </w:r>
            <w:r w:rsidRPr="00464A80">
              <w:rPr>
                <w:bCs/>
                <w:color w:val="auto"/>
                <w:szCs w:val="22"/>
              </w:rPr>
              <w:instrText xml:space="preserve">" \f “subject” </w:instrText>
            </w:r>
            <w:r w:rsidRPr="00464A80">
              <w:rPr>
                <w:bCs/>
                <w:color w:val="auto"/>
                <w:szCs w:val="22"/>
              </w:rPr>
              <w:fldChar w:fldCharType="end"/>
            </w:r>
            <w:r w:rsidRPr="00464A80">
              <w:rPr>
                <w:bCs/>
                <w:color w:val="auto"/>
                <w:szCs w:val="22"/>
              </w:rPr>
              <w:fldChar w:fldCharType="begin"/>
            </w:r>
            <w:r w:rsidRPr="00464A80">
              <w:rPr>
                <w:bCs/>
                <w:color w:val="auto"/>
                <w:szCs w:val="22"/>
              </w:rPr>
              <w:instrText xml:space="preserve"> xe "</w:instrText>
            </w:r>
            <w:r>
              <w:rPr>
                <w:bCs/>
                <w:color w:val="auto"/>
                <w:szCs w:val="22"/>
              </w:rPr>
              <w:instrText>area files</w:instrText>
            </w:r>
            <w:r w:rsidRPr="00464A80">
              <w:rPr>
                <w:bCs/>
                <w:color w:val="auto"/>
                <w:szCs w:val="22"/>
              </w:rPr>
              <w:instrText xml:space="preserve">" \f “subject” </w:instrText>
            </w:r>
            <w:r w:rsidRPr="00464A80">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388E378" w14:textId="541B3BFB" w:rsidR="00D77E55" w:rsidRDefault="00D77E55" w:rsidP="00D77E55">
            <w:pPr>
              <w:spacing w:before="60" w:after="60"/>
            </w:pPr>
            <w:r>
              <w:rPr>
                <w:b/>
              </w:rPr>
              <w:t xml:space="preserve">Retain </w:t>
            </w:r>
            <w:r>
              <w:t>u</w:t>
            </w:r>
            <w:r w:rsidR="00DF08E0" w:rsidRPr="00D77E55">
              <w:t>ntil</w:t>
            </w:r>
            <w:r>
              <w:t xml:space="preserve"> superseded by new valuation</w:t>
            </w:r>
            <w:r w:rsidR="00DF08E0">
              <w:t xml:space="preserve"> cycle</w:t>
            </w:r>
          </w:p>
          <w:p w14:paraId="33D8DF94" w14:textId="4B72CE83" w:rsidR="00D77E55" w:rsidRDefault="00D77E55" w:rsidP="00D77E55">
            <w:pPr>
              <w:spacing w:before="60" w:after="60"/>
            </w:pPr>
            <w:r>
              <w:t xml:space="preserve">   </w:t>
            </w:r>
            <w:r>
              <w:rPr>
                <w:i/>
              </w:rPr>
              <w:t>then</w:t>
            </w:r>
          </w:p>
          <w:p w14:paraId="2E44B5F3" w14:textId="7244FA7D" w:rsidR="00DF08E0" w:rsidRPr="007B20F2" w:rsidRDefault="00E829B9" w:rsidP="00B96908">
            <w:pPr>
              <w:spacing w:before="60" w:after="60"/>
              <w:rPr>
                <w:bCs/>
                <w:color w:val="auto"/>
                <w:szCs w:val="17"/>
              </w:rPr>
            </w:pPr>
            <w:r>
              <w:rPr>
                <w:b/>
                <w:bCs/>
                <w:color w:val="auto"/>
                <w:szCs w:val="17"/>
              </w:rPr>
              <w:t>Transfer</w:t>
            </w:r>
            <w:r w:rsidRPr="0093287B">
              <w:rPr>
                <w:color w:val="auto"/>
                <w:szCs w:val="17"/>
              </w:rPr>
              <w:t xml:space="preserve"> </w:t>
            </w:r>
            <w:r w:rsidR="00A27BFD" w:rsidRPr="0093287B">
              <w:rPr>
                <w:color w:val="auto"/>
                <w:szCs w:val="17"/>
              </w:rPr>
              <w:t>to</w:t>
            </w:r>
            <w:r w:rsidR="00A27BFD">
              <w:rPr>
                <w:b/>
                <w:bCs/>
                <w:color w:val="auto"/>
                <w:szCs w:val="17"/>
              </w:rPr>
              <w:t xml:space="preserve"> </w:t>
            </w:r>
            <w:r w:rsidR="00D77E55">
              <w:rPr>
                <w:bCs/>
                <w:color w:val="auto"/>
                <w:szCs w:val="17"/>
              </w:rPr>
              <w:t>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1D04F0D0" w14:textId="77777777" w:rsidR="00675ECD" w:rsidRPr="0097419B" w:rsidRDefault="00675ECD" w:rsidP="007B20F2">
            <w:pPr>
              <w:spacing w:before="60"/>
              <w:jc w:val="center"/>
              <w:rPr>
                <w:rFonts w:eastAsia="Calibri" w:cs="Times New Roman"/>
                <w:b/>
                <w:color w:val="auto"/>
                <w:szCs w:val="22"/>
              </w:rPr>
            </w:pPr>
            <w:r w:rsidRPr="0097419B">
              <w:rPr>
                <w:rFonts w:eastAsia="Calibri" w:cs="Times New Roman"/>
                <w:b/>
                <w:color w:val="auto"/>
                <w:szCs w:val="22"/>
              </w:rPr>
              <w:t>ARCHIVAL</w:t>
            </w:r>
          </w:p>
          <w:p w14:paraId="6197249E" w14:textId="4C32423A" w:rsidR="00675ECD" w:rsidRPr="0097419B" w:rsidRDefault="00675ECD" w:rsidP="007B20F2">
            <w:pPr>
              <w:jc w:val="center"/>
              <w:rPr>
                <w:rFonts w:eastAsia="Calibri" w:cs="Times New Roman"/>
                <w:color w:val="auto"/>
                <w:sz w:val="20"/>
                <w:szCs w:val="20"/>
              </w:rPr>
            </w:pPr>
            <w:r w:rsidRPr="0097419B">
              <w:rPr>
                <w:rFonts w:eastAsia="Calibri" w:cs="Times New Roman"/>
                <w:b/>
                <w:color w:val="auto"/>
                <w:sz w:val="18"/>
                <w:szCs w:val="18"/>
              </w:rPr>
              <w:t>(Appraisal Required)</w:t>
            </w:r>
            <w:r w:rsidR="006D65A2">
              <w:rPr>
                <w:bCs/>
                <w:color w:val="auto"/>
                <w:szCs w:val="17"/>
              </w:rPr>
              <w:t xml:space="preserve"> </w:t>
            </w:r>
            <w:r w:rsidR="006D65A2" w:rsidRPr="00F87FB6">
              <w:rPr>
                <w:rFonts w:eastAsia="Calibri" w:cs="Times New Roman"/>
                <w:color w:val="auto"/>
                <w:szCs w:val="22"/>
              </w:rPr>
              <w:fldChar w:fldCharType="begin"/>
            </w:r>
            <w:r w:rsidR="006D65A2" w:rsidRPr="00F87FB6">
              <w:rPr>
                <w:rFonts w:eastAsia="Calibri" w:cs="Times New Roman"/>
                <w:color w:val="auto"/>
                <w:szCs w:val="22"/>
              </w:rPr>
              <w:instrText xml:space="preserve"> XE "</w:instrText>
            </w:r>
            <w:r w:rsidR="006D65A2">
              <w:instrText>ASSESSMENT</w:instrText>
            </w:r>
            <w:r w:rsidR="006D65A2" w:rsidRPr="00F87FB6">
              <w:rPr>
                <w:rFonts w:eastAsia="Calibri" w:cs="Times New Roman"/>
                <w:color w:val="auto"/>
                <w:szCs w:val="22"/>
              </w:rPr>
              <w:instrText>:</w:instrText>
            </w:r>
            <w:r w:rsidR="006D65A2">
              <w:rPr>
                <w:rFonts w:eastAsia="Calibri" w:cs="Times New Roman"/>
                <w:color w:val="auto"/>
                <w:szCs w:val="22"/>
              </w:rPr>
              <w:instrText>Area Files</w:instrText>
            </w:r>
            <w:r w:rsidR="006D65A2" w:rsidRPr="00F87FB6">
              <w:rPr>
                <w:rFonts w:eastAsia="Calibri" w:cs="Times New Roman"/>
                <w:color w:val="auto"/>
                <w:szCs w:val="22"/>
              </w:rPr>
              <w:instrText xml:space="preserve">" \f “archival” </w:instrText>
            </w:r>
            <w:r w:rsidR="006D65A2" w:rsidRPr="00F87FB6">
              <w:rPr>
                <w:rFonts w:eastAsia="Calibri" w:cs="Times New Roman"/>
                <w:color w:val="auto"/>
                <w:szCs w:val="22"/>
              </w:rPr>
              <w:fldChar w:fldCharType="end"/>
            </w:r>
          </w:p>
          <w:p w14:paraId="7E649F0E" w14:textId="77777777" w:rsidR="00675ECD" w:rsidRPr="00D23FE2" w:rsidRDefault="00675ECD" w:rsidP="007B20F2">
            <w:pPr>
              <w:jc w:val="center"/>
              <w:rPr>
                <w:rFonts w:eastAsia="Calibri" w:cs="Times New Roman"/>
                <w:color w:val="auto"/>
                <w:sz w:val="20"/>
                <w:szCs w:val="20"/>
              </w:rPr>
            </w:pPr>
            <w:r w:rsidRPr="00D23FE2">
              <w:rPr>
                <w:rFonts w:eastAsia="Calibri" w:cs="Times New Roman"/>
                <w:color w:val="auto"/>
                <w:sz w:val="20"/>
                <w:szCs w:val="20"/>
              </w:rPr>
              <w:t>NON-ESSENTIAL</w:t>
            </w:r>
          </w:p>
          <w:p w14:paraId="7536DE3C" w14:textId="77777777" w:rsidR="00675ECD" w:rsidRPr="00C92A9F" w:rsidRDefault="00675ECD" w:rsidP="007B20F2">
            <w:pPr>
              <w:jc w:val="center"/>
              <w:rPr>
                <w:rFonts w:eastAsia="Calibri" w:cs="Times New Roman"/>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1B2402" w:rsidRPr="00C92A9F" w14:paraId="635E1063" w14:textId="77777777" w:rsidTr="007B20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06E04AD" w14:textId="509DD5A8" w:rsidR="007A7C1B" w:rsidRDefault="009235F3" w:rsidP="005D75D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AS01-03B-01</w:t>
            </w:r>
            <w:r w:rsidR="007A7C1B" w:rsidRPr="00C92A9F">
              <w:rPr>
                <w:rFonts w:asciiTheme="minorHAnsi" w:eastAsia="Times New Roman" w:hAnsiTheme="minorHAnsi"/>
                <w:color w:val="auto"/>
                <w:szCs w:val="22"/>
              </w:rPr>
              <w:fldChar w:fldCharType="begin"/>
            </w:r>
            <w:r w:rsidR="007A7C1B" w:rsidRPr="00C92A9F">
              <w:rPr>
                <w:color w:val="auto"/>
              </w:rPr>
              <w:instrText xml:space="preserve"> XE "</w:instrText>
            </w:r>
            <w:r w:rsidR="007A7C1B">
              <w:rPr>
                <w:rFonts w:asciiTheme="minorHAnsi" w:eastAsia="Times New Roman" w:hAnsiTheme="minorHAnsi"/>
                <w:color w:val="auto"/>
                <w:szCs w:val="22"/>
              </w:rPr>
              <w:instrText>AS01-03B-01</w:instrText>
            </w:r>
            <w:r w:rsidR="007A7C1B" w:rsidRPr="00C92A9F">
              <w:rPr>
                <w:color w:val="auto"/>
              </w:rPr>
              <w:instrText xml:space="preserve">" </w:instrText>
            </w:r>
            <w:r w:rsidR="007A7C1B" w:rsidRPr="00C92A9F">
              <w:rPr>
                <w:rFonts w:eastAsia="Calibri" w:cs="Times New Roman"/>
                <w:bCs/>
                <w:color w:val="auto"/>
                <w:szCs w:val="17"/>
              </w:rPr>
              <w:instrText xml:space="preserve">\f “dan” </w:instrText>
            </w:r>
            <w:r w:rsidR="007A7C1B" w:rsidRPr="00C92A9F">
              <w:rPr>
                <w:rFonts w:asciiTheme="minorHAnsi" w:eastAsia="Times New Roman" w:hAnsiTheme="minorHAnsi"/>
                <w:color w:val="auto"/>
                <w:szCs w:val="22"/>
              </w:rPr>
              <w:fldChar w:fldCharType="end"/>
            </w:r>
          </w:p>
          <w:p w14:paraId="29F75C91" w14:textId="67B61DB0" w:rsidR="001B2402" w:rsidRDefault="001B2402" w:rsidP="005D75D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9235F3">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5681CD84" w14:textId="77777777" w:rsidR="001B2402" w:rsidRDefault="001B2402" w:rsidP="005D75D9">
            <w:pPr>
              <w:spacing w:before="60" w:after="60"/>
              <w:rPr>
                <w:rFonts w:asciiTheme="minorHAnsi" w:hAnsiTheme="minorHAnsi"/>
                <w:b/>
                <w:bCs/>
                <w:i/>
                <w:color w:val="auto"/>
                <w:szCs w:val="22"/>
              </w:rPr>
            </w:pPr>
            <w:r>
              <w:rPr>
                <w:rFonts w:asciiTheme="minorHAnsi" w:hAnsiTheme="minorHAnsi"/>
                <w:b/>
                <w:bCs/>
                <w:i/>
                <w:color w:val="auto"/>
                <w:szCs w:val="22"/>
              </w:rPr>
              <w:t>Assessment Rolls</w:t>
            </w:r>
          </w:p>
          <w:p w14:paraId="11A6FB6C" w14:textId="492C7F8F" w:rsidR="009F258A" w:rsidRDefault="009F258A" w:rsidP="005D75D9">
            <w:pPr>
              <w:spacing w:before="60" w:after="60"/>
              <w:rPr>
                <w:rFonts w:asciiTheme="minorHAnsi" w:hAnsiTheme="minorHAnsi"/>
                <w:b/>
                <w:bCs/>
                <w:i/>
                <w:color w:val="auto"/>
                <w:szCs w:val="22"/>
              </w:rPr>
            </w:pPr>
            <w:r>
              <w:rPr>
                <w:bCs/>
                <w:color w:val="auto"/>
                <w:szCs w:val="22"/>
              </w:rPr>
              <w:t>Records documenting the final yearly assessed value of real property, taxable personal property</w:t>
            </w:r>
            <w:r w:rsidR="004073EE">
              <w:rPr>
                <w:bCs/>
                <w:color w:val="auto"/>
                <w:szCs w:val="22"/>
              </w:rPr>
              <w:t xml:space="preserve">, operating property, </w:t>
            </w:r>
            <w:r>
              <w:rPr>
                <w:bCs/>
                <w:color w:val="auto"/>
                <w:szCs w:val="22"/>
              </w:rPr>
              <w:t>railroad property</w:t>
            </w:r>
            <w:r w:rsidR="004073EE">
              <w:rPr>
                <w:bCs/>
                <w:color w:val="auto"/>
                <w:szCs w:val="22"/>
              </w:rPr>
              <w:t>, and special purpose district property</w:t>
            </w:r>
            <w:r>
              <w:rPr>
                <w:bCs/>
                <w:color w:val="auto"/>
                <w:szCs w:val="22"/>
              </w:rPr>
              <w:t xml:space="preserve"> within a jurisdiction. </w:t>
            </w:r>
            <w:r w:rsidR="00153339">
              <w:rPr>
                <w:bCs/>
                <w:color w:val="auto"/>
                <w:szCs w:val="22"/>
              </w:rPr>
              <w:t>Includes indexes</w:t>
            </w:r>
            <w:r w:rsidR="00887BCA">
              <w:rPr>
                <w:bCs/>
                <w:color w:val="auto"/>
                <w:szCs w:val="22"/>
              </w:rPr>
              <w:t>.</w:t>
            </w:r>
            <w:r w:rsidRPr="00464A80">
              <w:rPr>
                <w:bCs/>
                <w:color w:val="auto"/>
                <w:szCs w:val="22"/>
              </w:rPr>
              <w:fldChar w:fldCharType="begin"/>
            </w:r>
            <w:r w:rsidRPr="00464A80">
              <w:rPr>
                <w:bCs/>
                <w:color w:val="auto"/>
                <w:szCs w:val="22"/>
              </w:rPr>
              <w:instrText xml:space="preserve"> xe "</w:instrText>
            </w:r>
            <w:r>
              <w:rPr>
                <w:bCs/>
                <w:color w:val="auto"/>
                <w:szCs w:val="22"/>
              </w:rPr>
              <w:instrText>assessment rolls:personal property</w:instrText>
            </w:r>
            <w:r w:rsidRPr="00464A80">
              <w:rPr>
                <w:bCs/>
                <w:color w:val="auto"/>
                <w:szCs w:val="22"/>
              </w:rPr>
              <w:instrText xml:space="preserve">" \f “subject” </w:instrText>
            </w:r>
            <w:r w:rsidRPr="00464A80">
              <w:rPr>
                <w:bCs/>
                <w:color w:val="auto"/>
                <w:szCs w:val="22"/>
              </w:rPr>
              <w:fldChar w:fldCharType="end"/>
            </w:r>
            <w:r w:rsidRPr="00464A80">
              <w:rPr>
                <w:bCs/>
                <w:color w:val="auto"/>
                <w:szCs w:val="22"/>
              </w:rPr>
              <w:fldChar w:fldCharType="begin"/>
            </w:r>
            <w:r w:rsidRPr="00464A80">
              <w:rPr>
                <w:bCs/>
                <w:color w:val="auto"/>
                <w:szCs w:val="22"/>
              </w:rPr>
              <w:instrText xml:space="preserve"> xe "</w:instrText>
            </w:r>
            <w:r>
              <w:rPr>
                <w:bCs/>
                <w:color w:val="auto"/>
                <w:szCs w:val="22"/>
              </w:rPr>
              <w:instrText>personal property:assessment rolls</w:instrText>
            </w:r>
            <w:r w:rsidRPr="00464A80">
              <w:rPr>
                <w:bCs/>
                <w:color w:val="auto"/>
                <w:szCs w:val="22"/>
              </w:rPr>
              <w:instrText xml:space="preserve">" \f “subject” </w:instrText>
            </w:r>
            <w:r w:rsidRPr="00464A80">
              <w:rPr>
                <w:bCs/>
                <w:color w:val="auto"/>
                <w:szCs w:val="22"/>
              </w:rPr>
              <w:fldChar w:fldCharType="end"/>
            </w:r>
            <w:r w:rsidRPr="00464A80">
              <w:rPr>
                <w:bCs/>
                <w:color w:val="auto"/>
                <w:szCs w:val="22"/>
              </w:rPr>
              <w:fldChar w:fldCharType="begin"/>
            </w:r>
            <w:r w:rsidRPr="00464A80">
              <w:rPr>
                <w:bCs/>
                <w:color w:val="auto"/>
                <w:szCs w:val="22"/>
              </w:rPr>
              <w:instrText xml:space="preserve"> xe "</w:instrText>
            </w:r>
            <w:r>
              <w:rPr>
                <w:bCs/>
                <w:color w:val="auto"/>
                <w:szCs w:val="22"/>
              </w:rPr>
              <w:instrText>operating property files and rolls</w:instrText>
            </w:r>
            <w:r w:rsidRPr="00464A80">
              <w:rPr>
                <w:bCs/>
                <w:color w:val="auto"/>
                <w:szCs w:val="22"/>
              </w:rPr>
              <w:instrText xml:space="preserve">" \f “subject” </w:instrText>
            </w:r>
            <w:r w:rsidRPr="00464A80">
              <w:rPr>
                <w:bCs/>
                <w:color w:val="auto"/>
                <w:szCs w:val="22"/>
              </w:rPr>
              <w:fldChar w:fldCharType="end"/>
            </w:r>
            <w:r w:rsidRPr="00464A80">
              <w:rPr>
                <w:bCs/>
                <w:color w:val="auto"/>
                <w:szCs w:val="22"/>
              </w:rPr>
              <w:fldChar w:fldCharType="begin"/>
            </w:r>
            <w:r w:rsidRPr="00464A80">
              <w:rPr>
                <w:bCs/>
                <w:color w:val="auto"/>
                <w:szCs w:val="22"/>
              </w:rPr>
              <w:instrText xml:space="preserve"> xe "</w:instrText>
            </w:r>
            <w:r>
              <w:rPr>
                <w:bCs/>
                <w:color w:val="auto"/>
                <w:szCs w:val="22"/>
              </w:rPr>
              <w:instrText>railroad property valuation files</w:instrText>
            </w:r>
            <w:r w:rsidRPr="00464A80">
              <w:rPr>
                <w:bCs/>
                <w:color w:val="auto"/>
                <w:szCs w:val="22"/>
              </w:rPr>
              <w:instrText xml:space="preserve">" \f “subject” </w:instrText>
            </w:r>
            <w:r w:rsidRPr="00464A80">
              <w:rPr>
                <w:bCs/>
                <w:color w:val="auto"/>
                <w:szCs w:val="22"/>
              </w:rPr>
              <w:fldChar w:fldCharType="end"/>
            </w:r>
            <w:r w:rsidRPr="00464A80">
              <w:rPr>
                <w:bCs/>
                <w:color w:val="auto"/>
                <w:szCs w:val="22"/>
              </w:rPr>
              <w:fldChar w:fldCharType="begin"/>
            </w:r>
            <w:r w:rsidRPr="00464A80">
              <w:rPr>
                <w:bCs/>
                <w:color w:val="auto"/>
                <w:szCs w:val="22"/>
              </w:rPr>
              <w:instrText xml:space="preserve"> xe "</w:instrText>
            </w:r>
            <w:r>
              <w:rPr>
                <w:bCs/>
                <w:color w:val="auto"/>
                <w:szCs w:val="22"/>
              </w:rPr>
              <w:instrText>assessment rolls:real property</w:instrText>
            </w:r>
            <w:r w:rsidRPr="00464A80">
              <w:rPr>
                <w:bCs/>
                <w:color w:val="auto"/>
                <w:szCs w:val="22"/>
              </w:rPr>
              <w:instrText xml:space="preserve">" \f “subject” </w:instrText>
            </w:r>
            <w:r w:rsidRPr="00464A80">
              <w:rPr>
                <w:bCs/>
                <w:color w:val="auto"/>
                <w:szCs w:val="22"/>
              </w:rPr>
              <w:fldChar w:fldCharType="end"/>
            </w:r>
            <w:r w:rsidRPr="00464A80">
              <w:rPr>
                <w:bCs/>
                <w:color w:val="auto"/>
                <w:szCs w:val="22"/>
              </w:rPr>
              <w:fldChar w:fldCharType="begin"/>
            </w:r>
            <w:r w:rsidRPr="00464A80">
              <w:rPr>
                <w:bCs/>
                <w:color w:val="auto"/>
                <w:szCs w:val="22"/>
              </w:rPr>
              <w:instrText xml:space="preserve"> xe "</w:instrText>
            </w:r>
            <w:r>
              <w:rPr>
                <w:bCs/>
                <w:color w:val="auto"/>
                <w:szCs w:val="22"/>
              </w:rPr>
              <w:instrText>real property:assessment rolls</w:instrText>
            </w:r>
            <w:r w:rsidRPr="00464A80">
              <w:rPr>
                <w:bCs/>
                <w:color w:val="auto"/>
                <w:szCs w:val="22"/>
              </w:rPr>
              <w:instrText xml:space="preserve">" \f “subject” </w:instrText>
            </w:r>
            <w:r w:rsidRPr="00464A80">
              <w:rPr>
                <w:bCs/>
                <w:color w:val="auto"/>
                <w:szCs w:val="22"/>
              </w:rPr>
              <w:fldChar w:fldCharType="end"/>
            </w:r>
            <w:r w:rsidR="004073EE" w:rsidRPr="00464A80">
              <w:rPr>
                <w:bCs/>
                <w:color w:val="auto"/>
                <w:szCs w:val="22"/>
              </w:rPr>
              <w:fldChar w:fldCharType="begin"/>
            </w:r>
            <w:r w:rsidR="004073EE" w:rsidRPr="00464A80">
              <w:rPr>
                <w:bCs/>
                <w:color w:val="auto"/>
                <w:szCs w:val="22"/>
              </w:rPr>
              <w:instrText xml:space="preserve"> xe "</w:instrText>
            </w:r>
            <w:r w:rsidR="004073EE">
              <w:rPr>
                <w:bCs/>
                <w:color w:val="auto"/>
                <w:szCs w:val="22"/>
              </w:rPr>
              <w:instrText>assessment rolls:district</w:instrText>
            </w:r>
            <w:r w:rsidR="004073EE" w:rsidRPr="00464A80">
              <w:rPr>
                <w:bCs/>
                <w:color w:val="auto"/>
                <w:szCs w:val="22"/>
              </w:rPr>
              <w:instrText xml:space="preserve">" \f “subject” </w:instrText>
            </w:r>
            <w:r w:rsidR="004073EE" w:rsidRPr="00464A80">
              <w:rPr>
                <w:bCs/>
                <w:color w:val="auto"/>
                <w:szCs w:val="22"/>
              </w:rPr>
              <w:fldChar w:fldCharType="end"/>
            </w:r>
            <w:r w:rsidR="004073EE" w:rsidRPr="00464A80">
              <w:rPr>
                <w:bCs/>
                <w:color w:val="auto"/>
                <w:szCs w:val="22"/>
              </w:rPr>
              <w:fldChar w:fldCharType="begin"/>
            </w:r>
            <w:r w:rsidR="004073EE" w:rsidRPr="00464A80">
              <w:rPr>
                <w:bCs/>
                <w:color w:val="auto"/>
                <w:szCs w:val="22"/>
              </w:rPr>
              <w:instrText xml:space="preserve"> xe "</w:instrText>
            </w:r>
            <w:r w:rsidR="004073EE">
              <w:rPr>
                <w:bCs/>
                <w:color w:val="auto"/>
                <w:szCs w:val="22"/>
              </w:rPr>
              <w:instrText>diking district assessment</w:instrText>
            </w:r>
            <w:r w:rsidR="004073EE" w:rsidRPr="00464A80">
              <w:rPr>
                <w:bCs/>
                <w:color w:val="auto"/>
                <w:szCs w:val="22"/>
              </w:rPr>
              <w:instrText xml:space="preserve">" \f “subject” </w:instrText>
            </w:r>
            <w:r w:rsidR="004073EE" w:rsidRPr="00464A80">
              <w:rPr>
                <w:bCs/>
                <w:color w:val="auto"/>
                <w:szCs w:val="22"/>
              </w:rPr>
              <w:fldChar w:fldCharType="end"/>
            </w:r>
            <w:r w:rsidR="004073EE" w:rsidRPr="00464A80">
              <w:rPr>
                <w:bCs/>
                <w:color w:val="auto"/>
                <w:szCs w:val="22"/>
              </w:rPr>
              <w:fldChar w:fldCharType="begin"/>
            </w:r>
            <w:r w:rsidR="004073EE" w:rsidRPr="00464A80">
              <w:rPr>
                <w:bCs/>
                <w:color w:val="auto"/>
                <w:szCs w:val="22"/>
              </w:rPr>
              <w:instrText xml:space="preserve"> xe "</w:instrText>
            </w:r>
            <w:r w:rsidR="004073EE">
              <w:rPr>
                <w:bCs/>
                <w:color w:val="auto"/>
                <w:szCs w:val="22"/>
              </w:rPr>
              <w:instrText>district assessment rolls)</w:instrText>
            </w:r>
            <w:r w:rsidR="004073EE" w:rsidRPr="00464A80">
              <w:rPr>
                <w:bCs/>
                <w:color w:val="auto"/>
                <w:szCs w:val="22"/>
              </w:rPr>
              <w:instrText xml:space="preserve">" \f “subject” </w:instrText>
            </w:r>
            <w:r w:rsidR="004073EE" w:rsidRPr="00464A80">
              <w:rPr>
                <w:bCs/>
                <w:color w:val="auto"/>
                <w:szCs w:val="22"/>
              </w:rPr>
              <w:fldChar w:fldCharType="end"/>
            </w:r>
            <w:r w:rsidR="004073EE" w:rsidRPr="00464A80">
              <w:rPr>
                <w:bCs/>
                <w:color w:val="auto"/>
                <w:szCs w:val="22"/>
              </w:rPr>
              <w:fldChar w:fldCharType="begin"/>
            </w:r>
            <w:r w:rsidR="004073EE" w:rsidRPr="00464A80">
              <w:rPr>
                <w:bCs/>
                <w:color w:val="auto"/>
                <w:szCs w:val="22"/>
              </w:rPr>
              <w:instrText xml:space="preserve"> xe "</w:instrText>
            </w:r>
            <w:r w:rsidR="004073EE">
              <w:rPr>
                <w:bCs/>
                <w:color w:val="auto"/>
                <w:szCs w:val="22"/>
              </w:rPr>
              <w:instrText>drainage district assessment</w:instrText>
            </w:r>
            <w:r w:rsidR="004073EE" w:rsidRPr="00464A80">
              <w:rPr>
                <w:bCs/>
                <w:color w:val="auto"/>
                <w:szCs w:val="22"/>
              </w:rPr>
              <w:instrText xml:space="preserve">" \f “subject” </w:instrText>
            </w:r>
            <w:r w:rsidR="004073EE" w:rsidRPr="00464A80">
              <w:rPr>
                <w:bCs/>
                <w:color w:val="auto"/>
                <w:szCs w:val="22"/>
              </w:rPr>
              <w:fldChar w:fldCharType="end"/>
            </w:r>
            <w:r w:rsidR="004073EE" w:rsidRPr="00464A80">
              <w:rPr>
                <w:bCs/>
                <w:color w:val="auto"/>
                <w:szCs w:val="22"/>
              </w:rPr>
              <w:fldChar w:fldCharType="begin"/>
            </w:r>
            <w:r w:rsidR="004073EE" w:rsidRPr="00464A80">
              <w:rPr>
                <w:bCs/>
                <w:color w:val="auto"/>
                <w:szCs w:val="22"/>
              </w:rPr>
              <w:instrText xml:space="preserve"> xe "</w:instrText>
            </w:r>
            <w:r w:rsidR="004073EE">
              <w:rPr>
                <w:bCs/>
                <w:color w:val="auto"/>
                <w:szCs w:val="22"/>
              </w:rPr>
              <w:instrText>irrigation district assessment</w:instrText>
            </w:r>
            <w:r w:rsidR="004073EE" w:rsidRPr="00464A80">
              <w:rPr>
                <w:bCs/>
                <w:color w:val="auto"/>
                <w:szCs w:val="22"/>
              </w:rPr>
              <w:instrText xml:space="preserve">" \f “subject” </w:instrText>
            </w:r>
            <w:r w:rsidR="004073EE" w:rsidRPr="00464A80">
              <w:rPr>
                <w:bCs/>
                <w:color w:val="auto"/>
                <w:szCs w:val="22"/>
              </w:rPr>
              <w:fldChar w:fldCharType="end"/>
            </w:r>
            <w:r w:rsidR="004073EE" w:rsidRPr="00464A80">
              <w:rPr>
                <w:bCs/>
                <w:color w:val="auto"/>
                <w:szCs w:val="22"/>
              </w:rPr>
              <w:fldChar w:fldCharType="begin"/>
            </w:r>
            <w:r w:rsidR="004073EE" w:rsidRPr="00464A80">
              <w:rPr>
                <w:bCs/>
                <w:color w:val="auto"/>
                <w:szCs w:val="22"/>
              </w:rPr>
              <w:instrText xml:space="preserve"> xe "</w:instrText>
            </w:r>
            <w:r w:rsidR="004073EE">
              <w:rPr>
                <w:bCs/>
                <w:color w:val="auto"/>
                <w:szCs w:val="22"/>
              </w:rPr>
              <w:instrText>mosquito district assessment</w:instrText>
            </w:r>
            <w:r w:rsidR="004073EE" w:rsidRPr="00464A80">
              <w:rPr>
                <w:bCs/>
                <w:color w:val="auto"/>
                <w:szCs w:val="22"/>
              </w:rPr>
              <w:instrText xml:space="preserve">" \f “subject” </w:instrText>
            </w:r>
            <w:r w:rsidR="004073EE" w:rsidRPr="00464A80">
              <w:rPr>
                <w:bCs/>
                <w:color w:val="auto"/>
                <w:szCs w:val="22"/>
              </w:rPr>
              <w:fldChar w:fldCharType="end"/>
            </w:r>
            <w:r w:rsidR="004073EE" w:rsidRPr="00464A80">
              <w:rPr>
                <w:bCs/>
                <w:color w:val="auto"/>
                <w:szCs w:val="22"/>
              </w:rPr>
              <w:fldChar w:fldCharType="begin"/>
            </w:r>
            <w:r w:rsidR="004073EE" w:rsidRPr="00464A80">
              <w:rPr>
                <w:bCs/>
                <w:color w:val="auto"/>
                <w:szCs w:val="22"/>
              </w:rPr>
              <w:instrText xml:space="preserve"> xe "</w:instrText>
            </w:r>
            <w:r w:rsidR="004073EE">
              <w:rPr>
                <w:bCs/>
                <w:color w:val="auto"/>
                <w:szCs w:val="22"/>
              </w:rPr>
              <w:instrText>water district assessment</w:instrText>
            </w:r>
            <w:r w:rsidR="004073EE" w:rsidRPr="00464A80">
              <w:rPr>
                <w:bCs/>
                <w:color w:val="auto"/>
                <w:szCs w:val="22"/>
              </w:rPr>
              <w:instrText xml:space="preserve">" \f “subject” </w:instrText>
            </w:r>
            <w:r w:rsidR="004073EE" w:rsidRPr="00464A80">
              <w:rPr>
                <w:bCs/>
                <w:color w:val="auto"/>
                <w:szCs w:val="22"/>
              </w:rPr>
              <w:fldChar w:fldCharType="end"/>
            </w:r>
            <w:r w:rsidR="004073EE" w:rsidRPr="00464A80">
              <w:rPr>
                <w:bCs/>
                <w:color w:val="auto"/>
                <w:szCs w:val="22"/>
              </w:rPr>
              <w:fldChar w:fldCharType="begin"/>
            </w:r>
            <w:r w:rsidR="004073EE" w:rsidRPr="00464A80">
              <w:rPr>
                <w:bCs/>
                <w:color w:val="auto"/>
                <w:szCs w:val="22"/>
              </w:rPr>
              <w:instrText xml:space="preserve"> xe "</w:instrText>
            </w:r>
            <w:r w:rsidR="004073EE">
              <w:rPr>
                <w:bCs/>
                <w:color w:val="auto"/>
                <w:szCs w:val="22"/>
              </w:rPr>
              <w:instrText>weed district assessment</w:instrText>
            </w:r>
            <w:r w:rsidR="004073EE" w:rsidRPr="00464A80">
              <w:rPr>
                <w:bCs/>
                <w:color w:val="auto"/>
                <w:szCs w:val="22"/>
              </w:rPr>
              <w:instrText xml:space="preserve">" \f “subject” </w:instrText>
            </w:r>
            <w:r w:rsidR="004073EE" w:rsidRPr="00464A80">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B5F0917" w14:textId="77777777" w:rsidR="009F258A" w:rsidRDefault="009F258A" w:rsidP="009F258A">
            <w:pPr>
              <w:spacing w:before="60" w:after="60"/>
              <w:rPr>
                <w:bCs/>
                <w:color w:val="auto"/>
                <w:szCs w:val="17"/>
              </w:rPr>
            </w:pPr>
            <w:r>
              <w:rPr>
                <w:b/>
                <w:bCs/>
                <w:color w:val="auto"/>
                <w:szCs w:val="17"/>
              </w:rPr>
              <w:t>Retain</w:t>
            </w:r>
            <w:r>
              <w:rPr>
                <w:bCs/>
                <w:color w:val="auto"/>
                <w:szCs w:val="17"/>
              </w:rPr>
              <w:t xml:space="preserve"> for 6 years after end of fiscal year</w:t>
            </w:r>
          </w:p>
          <w:p w14:paraId="07ECAD2F" w14:textId="77777777" w:rsidR="009F258A" w:rsidRDefault="009F258A" w:rsidP="009F258A">
            <w:pPr>
              <w:spacing w:before="60" w:after="60"/>
              <w:rPr>
                <w:bCs/>
                <w:color w:val="auto"/>
                <w:szCs w:val="17"/>
              </w:rPr>
            </w:pPr>
            <w:r>
              <w:rPr>
                <w:bCs/>
                <w:color w:val="auto"/>
                <w:szCs w:val="17"/>
              </w:rPr>
              <w:t xml:space="preserve">   </w:t>
            </w:r>
            <w:r>
              <w:rPr>
                <w:bCs/>
                <w:i/>
                <w:color w:val="auto"/>
                <w:szCs w:val="17"/>
              </w:rPr>
              <w:t>then</w:t>
            </w:r>
          </w:p>
          <w:p w14:paraId="4E08226B" w14:textId="18AD4EC6" w:rsidR="001B2402" w:rsidRDefault="00AB6103" w:rsidP="009F258A">
            <w:pPr>
              <w:spacing w:before="60" w:after="60"/>
              <w:rPr>
                <w:b/>
              </w:rPr>
            </w:pPr>
            <w:r>
              <w:rPr>
                <w:b/>
                <w:bCs/>
                <w:color w:val="auto"/>
                <w:szCs w:val="17"/>
              </w:rPr>
              <w:t>Transfer</w:t>
            </w:r>
            <w:r>
              <w:rPr>
                <w:bCs/>
                <w:color w:val="auto"/>
                <w:szCs w:val="17"/>
              </w:rPr>
              <w:t xml:space="preserve"> to </w:t>
            </w:r>
            <w:r w:rsidR="009F258A">
              <w:rPr>
                <w:bCs/>
                <w:color w:val="auto"/>
                <w:szCs w:val="17"/>
              </w:rPr>
              <w:t>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18246FAC" w14:textId="77777777" w:rsidR="009F258A" w:rsidRPr="0097419B" w:rsidRDefault="009F258A" w:rsidP="009F258A">
            <w:pPr>
              <w:spacing w:before="60"/>
              <w:jc w:val="center"/>
              <w:rPr>
                <w:rFonts w:eastAsia="Calibri" w:cs="Times New Roman"/>
                <w:b/>
                <w:color w:val="auto"/>
                <w:szCs w:val="22"/>
              </w:rPr>
            </w:pPr>
            <w:r w:rsidRPr="0097419B">
              <w:rPr>
                <w:rFonts w:eastAsia="Calibri" w:cs="Times New Roman"/>
                <w:b/>
                <w:color w:val="auto"/>
                <w:szCs w:val="22"/>
              </w:rPr>
              <w:t>ARCHIVAL</w:t>
            </w:r>
          </w:p>
          <w:p w14:paraId="48DCCD8F" w14:textId="2179FE46" w:rsidR="009F258A" w:rsidRPr="0097419B" w:rsidRDefault="009F258A" w:rsidP="009F258A">
            <w:pPr>
              <w:jc w:val="center"/>
              <w:rPr>
                <w:rFonts w:eastAsia="Calibri" w:cs="Times New Roman"/>
                <w:color w:val="auto"/>
                <w:sz w:val="20"/>
                <w:szCs w:val="20"/>
              </w:rPr>
            </w:pPr>
            <w:r w:rsidRPr="0097419B">
              <w:rPr>
                <w:rFonts w:eastAsia="Calibri" w:cs="Times New Roman"/>
                <w:b/>
                <w:color w:val="auto"/>
                <w:sz w:val="18"/>
                <w:szCs w:val="18"/>
              </w:rPr>
              <w:t>(Appraisal Required)</w:t>
            </w:r>
            <w:r>
              <w:rPr>
                <w:bCs/>
                <w:color w:val="auto"/>
                <w:szCs w:val="17"/>
              </w:rPr>
              <w:t xml:space="preserve"> </w:t>
            </w:r>
            <w:r w:rsidRPr="00F87FB6">
              <w:rPr>
                <w:rFonts w:eastAsia="Calibri" w:cs="Times New Roman"/>
                <w:color w:val="auto"/>
                <w:szCs w:val="22"/>
              </w:rPr>
              <w:fldChar w:fldCharType="begin"/>
            </w:r>
            <w:r w:rsidRPr="00F87FB6">
              <w:rPr>
                <w:rFonts w:eastAsia="Calibri" w:cs="Times New Roman"/>
                <w:color w:val="auto"/>
                <w:szCs w:val="22"/>
              </w:rPr>
              <w:instrText xml:space="preserve"> XE "</w:instrText>
            </w:r>
            <w:r>
              <w:instrText>ASSESSMENT</w:instrText>
            </w:r>
            <w:r w:rsidRPr="00F87FB6">
              <w:rPr>
                <w:rFonts w:eastAsia="Calibri" w:cs="Times New Roman"/>
                <w:color w:val="auto"/>
                <w:szCs w:val="22"/>
              </w:rPr>
              <w:instrText>:</w:instrText>
            </w:r>
            <w:r>
              <w:rPr>
                <w:rFonts w:eastAsia="Calibri" w:cs="Times New Roman"/>
                <w:color w:val="auto"/>
                <w:szCs w:val="22"/>
              </w:rPr>
              <w:instrText>Assessment Rolls</w:instrText>
            </w:r>
            <w:r w:rsidRPr="00F87FB6">
              <w:rPr>
                <w:rFonts w:eastAsia="Calibri" w:cs="Times New Roman"/>
                <w:color w:val="auto"/>
                <w:szCs w:val="22"/>
              </w:rPr>
              <w:instrText xml:space="preserve">" \f “archival” </w:instrText>
            </w:r>
            <w:r w:rsidRPr="00F87FB6">
              <w:rPr>
                <w:rFonts w:eastAsia="Calibri" w:cs="Times New Roman"/>
                <w:color w:val="auto"/>
                <w:szCs w:val="22"/>
              </w:rPr>
              <w:fldChar w:fldCharType="end"/>
            </w:r>
          </w:p>
          <w:p w14:paraId="2F39ECBD" w14:textId="3F23849C" w:rsidR="009F258A" w:rsidRPr="00A85EC2" w:rsidRDefault="009F258A" w:rsidP="009F258A">
            <w:pPr>
              <w:jc w:val="center"/>
              <w:rPr>
                <w:rFonts w:asciiTheme="minorHAnsi" w:eastAsia="Times New Roman" w:hAnsiTheme="minorHAnsi"/>
                <w:b/>
                <w:color w:val="auto"/>
                <w:szCs w:val="20"/>
              </w:rPr>
            </w:pPr>
            <w:r w:rsidRPr="00A85EC2">
              <w:rPr>
                <w:rFonts w:eastAsia="Calibri" w:cs="Times New Roman"/>
                <w:b/>
                <w:color w:val="auto"/>
                <w:szCs w:val="20"/>
              </w:rPr>
              <w:t>ESSENTIAL</w:t>
            </w:r>
          </w:p>
          <w:p w14:paraId="5C3BDD42" w14:textId="3929454D" w:rsidR="009F258A" w:rsidRPr="00A85EC2" w:rsidRDefault="009F258A" w:rsidP="009F258A">
            <w:pPr>
              <w:jc w:val="center"/>
              <w:rPr>
                <w:rFonts w:asciiTheme="minorHAnsi" w:eastAsia="Times New Roman" w:hAnsiTheme="minorHAnsi"/>
                <w:b/>
                <w:color w:val="auto"/>
                <w:sz w:val="14"/>
                <w:szCs w:val="20"/>
              </w:rPr>
            </w:pPr>
            <w:r w:rsidRPr="00A85EC2">
              <w:rPr>
                <w:rFonts w:asciiTheme="minorHAnsi" w:eastAsia="Times New Roman" w:hAnsiTheme="minorHAnsi"/>
                <w:b/>
                <w:color w:val="auto"/>
                <w:sz w:val="16"/>
                <w:szCs w:val="20"/>
              </w:rPr>
              <w:t>(</w:t>
            </w:r>
            <w:r w:rsidR="00A27BFD">
              <w:rPr>
                <w:rFonts w:asciiTheme="minorHAnsi" w:eastAsia="Times New Roman" w:hAnsiTheme="minorHAnsi"/>
                <w:b/>
                <w:color w:val="auto"/>
                <w:sz w:val="16"/>
                <w:szCs w:val="20"/>
              </w:rPr>
              <w:t>f</w:t>
            </w:r>
            <w:r w:rsidR="00A27BFD" w:rsidRPr="00A85EC2">
              <w:rPr>
                <w:rFonts w:asciiTheme="minorHAnsi" w:eastAsia="Times New Roman" w:hAnsiTheme="minorHAnsi"/>
                <w:b/>
                <w:color w:val="auto"/>
                <w:sz w:val="16"/>
                <w:szCs w:val="20"/>
              </w:rPr>
              <w:t xml:space="preserve">or </w:t>
            </w:r>
            <w:r w:rsidR="00A27BFD">
              <w:rPr>
                <w:rFonts w:asciiTheme="minorHAnsi" w:eastAsia="Times New Roman" w:hAnsiTheme="minorHAnsi"/>
                <w:b/>
                <w:color w:val="auto"/>
                <w:sz w:val="16"/>
                <w:szCs w:val="20"/>
              </w:rPr>
              <w:t>D</w:t>
            </w:r>
            <w:r w:rsidRPr="00A85EC2">
              <w:rPr>
                <w:rFonts w:asciiTheme="minorHAnsi" w:eastAsia="Times New Roman" w:hAnsiTheme="minorHAnsi"/>
                <w:b/>
                <w:color w:val="auto"/>
                <w:sz w:val="16"/>
                <w:szCs w:val="20"/>
              </w:rPr>
              <w:t xml:space="preserve">isaster </w:t>
            </w:r>
            <w:r w:rsidR="00A27BFD">
              <w:rPr>
                <w:rFonts w:asciiTheme="minorHAnsi" w:eastAsia="Times New Roman" w:hAnsiTheme="minorHAnsi"/>
                <w:b/>
                <w:color w:val="auto"/>
                <w:sz w:val="16"/>
                <w:szCs w:val="20"/>
              </w:rPr>
              <w:t>R</w:t>
            </w:r>
            <w:r w:rsidR="00A27BFD" w:rsidRPr="00A85EC2">
              <w:rPr>
                <w:rFonts w:asciiTheme="minorHAnsi" w:eastAsia="Times New Roman" w:hAnsiTheme="minorHAnsi"/>
                <w:b/>
                <w:color w:val="auto"/>
                <w:sz w:val="16"/>
                <w:szCs w:val="20"/>
              </w:rPr>
              <w:t>ecovery</w:t>
            </w:r>
            <w:r w:rsidRPr="00A85EC2">
              <w:rPr>
                <w:rFonts w:asciiTheme="minorHAnsi" w:eastAsia="Times New Roman" w:hAnsiTheme="minorHAnsi"/>
                <w:b/>
                <w:color w:val="auto"/>
                <w:sz w:val="14"/>
                <w:szCs w:val="20"/>
              </w:rPr>
              <w:t>)</w:t>
            </w:r>
            <w:r w:rsidRPr="00F87FB6">
              <w:rPr>
                <w:rFonts w:eastAsia="Calibri" w:cs="Times New Roman"/>
                <w:color w:val="auto"/>
                <w:szCs w:val="22"/>
              </w:rPr>
              <w:t xml:space="preserve"> </w:t>
            </w:r>
            <w:r w:rsidRPr="00F87FB6">
              <w:rPr>
                <w:rFonts w:eastAsia="Calibri" w:cs="Times New Roman"/>
                <w:color w:val="auto"/>
                <w:szCs w:val="22"/>
              </w:rPr>
              <w:fldChar w:fldCharType="begin"/>
            </w:r>
            <w:r w:rsidRPr="00F87FB6">
              <w:rPr>
                <w:rFonts w:eastAsia="Calibri" w:cs="Times New Roman"/>
                <w:color w:val="auto"/>
                <w:szCs w:val="22"/>
              </w:rPr>
              <w:instrText xml:space="preserve"> XE "</w:instrText>
            </w:r>
            <w:r>
              <w:instrText>ASSESSMENT</w:instrText>
            </w:r>
            <w:r>
              <w:rPr>
                <w:rFonts w:eastAsia="Calibri" w:cs="Times New Roman"/>
                <w:color w:val="auto"/>
                <w:szCs w:val="22"/>
              </w:rPr>
              <w:instrText>:Assessment Rolls</w:instrText>
            </w:r>
            <w:r w:rsidRPr="00F87FB6">
              <w:rPr>
                <w:rFonts w:eastAsia="Calibri" w:cs="Times New Roman"/>
                <w:color w:val="auto"/>
                <w:szCs w:val="22"/>
              </w:rPr>
              <w:instrText>" \f “</w:instrText>
            </w:r>
            <w:r>
              <w:rPr>
                <w:rFonts w:eastAsia="Calibri" w:cs="Times New Roman"/>
                <w:color w:val="auto"/>
                <w:szCs w:val="22"/>
              </w:rPr>
              <w:instrText>essential</w:instrText>
            </w:r>
            <w:r w:rsidRPr="00F87FB6">
              <w:rPr>
                <w:rFonts w:eastAsia="Calibri" w:cs="Times New Roman"/>
                <w:color w:val="auto"/>
                <w:szCs w:val="22"/>
              </w:rPr>
              <w:instrText xml:space="preserve">” </w:instrText>
            </w:r>
            <w:r w:rsidRPr="00F87FB6">
              <w:rPr>
                <w:rFonts w:eastAsia="Calibri" w:cs="Times New Roman"/>
                <w:color w:val="auto"/>
                <w:szCs w:val="22"/>
              </w:rPr>
              <w:fldChar w:fldCharType="end"/>
            </w:r>
          </w:p>
          <w:p w14:paraId="291D47F3" w14:textId="55326526" w:rsidR="009F258A" w:rsidRPr="0097419B" w:rsidRDefault="009F258A" w:rsidP="007A7C1B">
            <w:pPr>
              <w:jc w:val="center"/>
              <w:rPr>
                <w:rFonts w:eastAsia="Calibri" w:cs="Times New Roman"/>
                <w:b/>
                <w:color w:val="auto"/>
                <w:szCs w:val="22"/>
              </w:rPr>
            </w:pPr>
            <w:r w:rsidRPr="00C92A9F">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675ECD" w:rsidRPr="00C92A9F" w14:paraId="749B6D82" w14:textId="77777777" w:rsidTr="007B20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F167DBB" w14:textId="0F9E8AA6" w:rsidR="007339D5" w:rsidRDefault="00675ECD" w:rsidP="007B20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AS01-03A-07</w:t>
            </w:r>
            <w:r w:rsidR="007339D5" w:rsidRPr="00C92A9F">
              <w:rPr>
                <w:rFonts w:asciiTheme="minorHAnsi" w:eastAsia="Times New Roman" w:hAnsiTheme="minorHAnsi"/>
                <w:color w:val="auto"/>
                <w:szCs w:val="22"/>
              </w:rPr>
              <w:fldChar w:fldCharType="begin"/>
            </w:r>
            <w:r w:rsidR="007339D5" w:rsidRPr="00C92A9F">
              <w:rPr>
                <w:color w:val="auto"/>
              </w:rPr>
              <w:instrText xml:space="preserve"> XE "</w:instrText>
            </w:r>
            <w:r w:rsidR="007339D5" w:rsidRPr="00C92A9F">
              <w:rPr>
                <w:rFonts w:asciiTheme="minorHAnsi" w:eastAsia="Times New Roman" w:hAnsiTheme="minorHAnsi"/>
                <w:color w:val="auto"/>
                <w:szCs w:val="22"/>
              </w:rPr>
              <w:instrText xml:space="preserve"> </w:instrText>
            </w:r>
            <w:r w:rsidR="007339D5">
              <w:rPr>
                <w:rFonts w:asciiTheme="minorHAnsi" w:eastAsia="Times New Roman" w:hAnsiTheme="minorHAnsi"/>
                <w:color w:val="auto"/>
                <w:szCs w:val="22"/>
              </w:rPr>
              <w:instrText>AS</w:instrText>
            </w:r>
            <w:r w:rsidR="007339D5" w:rsidRPr="00C92A9F">
              <w:rPr>
                <w:rFonts w:asciiTheme="minorHAnsi" w:eastAsia="Times New Roman" w:hAnsiTheme="minorHAnsi"/>
                <w:color w:val="auto"/>
                <w:szCs w:val="22"/>
              </w:rPr>
              <w:instrText>0</w:instrText>
            </w:r>
            <w:r w:rsidR="007339D5">
              <w:rPr>
                <w:rFonts w:asciiTheme="minorHAnsi" w:eastAsia="Times New Roman" w:hAnsiTheme="minorHAnsi"/>
                <w:color w:val="auto"/>
                <w:szCs w:val="22"/>
              </w:rPr>
              <w:instrText>1</w:instrText>
            </w:r>
            <w:r w:rsidR="007339D5" w:rsidRPr="00C92A9F">
              <w:rPr>
                <w:rFonts w:asciiTheme="minorHAnsi" w:eastAsia="Times New Roman" w:hAnsiTheme="minorHAnsi"/>
                <w:color w:val="auto"/>
                <w:szCs w:val="22"/>
              </w:rPr>
              <w:instrText>-0</w:instrText>
            </w:r>
            <w:r w:rsidR="007339D5">
              <w:rPr>
                <w:rFonts w:asciiTheme="minorHAnsi" w:eastAsia="Times New Roman" w:hAnsiTheme="minorHAnsi"/>
                <w:color w:val="auto"/>
                <w:szCs w:val="22"/>
              </w:rPr>
              <w:instrText>3A</w:instrText>
            </w:r>
            <w:r w:rsidR="007339D5" w:rsidRPr="00C92A9F">
              <w:rPr>
                <w:rFonts w:asciiTheme="minorHAnsi" w:eastAsia="Times New Roman" w:hAnsiTheme="minorHAnsi"/>
                <w:color w:val="auto"/>
                <w:szCs w:val="22"/>
              </w:rPr>
              <w:instrText>-</w:instrText>
            </w:r>
            <w:r w:rsidR="007339D5">
              <w:rPr>
                <w:rFonts w:asciiTheme="minorHAnsi" w:eastAsia="Times New Roman" w:hAnsiTheme="minorHAnsi"/>
                <w:color w:val="auto"/>
                <w:szCs w:val="22"/>
              </w:rPr>
              <w:instrText>07</w:instrText>
            </w:r>
            <w:r w:rsidR="007339D5" w:rsidRPr="00C92A9F">
              <w:rPr>
                <w:color w:val="auto"/>
              </w:rPr>
              <w:instrText xml:space="preserve">" </w:instrText>
            </w:r>
            <w:r w:rsidR="007339D5" w:rsidRPr="00C92A9F">
              <w:rPr>
                <w:rFonts w:eastAsia="Calibri" w:cs="Times New Roman"/>
                <w:bCs/>
                <w:color w:val="auto"/>
                <w:szCs w:val="17"/>
              </w:rPr>
              <w:instrText xml:space="preserve">\f “dan” </w:instrText>
            </w:r>
            <w:r w:rsidR="007339D5" w:rsidRPr="00C92A9F">
              <w:rPr>
                <w:rFonts w:asciiTheme="minorHAnsi" w:eastAsia="Times New Roman" w:hAnsiTheme="minorHAnsi"/>
                <w:color w:val="auto"/>
                <w:szCs w:val="22"/>
              </w:rPr>
              <w:fldChar w:fldCharType="end"/>
            </w:r>
          </w:p>
          <w:p w14:paraId="60E706DF" w14:textId="7CE245D9" w:rsidR="00675ECD" w:rsidRDefault="00675ECD" w:rsidP="007B20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485E3A">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19FF84FC" w14:textId="77777777" w:rsidR="00675ECD" w:rsidRDefault="00675ECD" w:rsidP="007B20F2">
            <w:pPr>
              <w:spacing w:before="60" w:after="60"/>
              <w:rPr>
                <w:rFonts w:asciiTheme="minorHAnsi" w:hAnsiTheme="minorHAnsi"/>
                <w:b/>
                <w:bCs/>
                <w:i/>
                <w:color w:val="auto"/>
                <w:szCs w:val="22"/>
              </w:rPr>
            </w:pPr>
            <w:r>
              <w:rPr>
                <w:rFonts w:asciiTheme="minorHAnsi" w:hAnsiTheme="minorHAnsi"/>
                <w:b/>
                <w:bCs/>
                <w:i/>
                <w:color w:val="auto"/>
                <w:szCs w:val="22"/>
              </w:rPr>
              <w:t>Cancellation and/or Accounting Supplements</w:t>
            </w:r>
          </w:p>
          <w:p w14:paraId="0866C595" w14:textId="17DEFCD9" w:rsidR="00675ECD" w:rsidRPr="00F142D4" w:rsidRDefault="00AA4E89" w:rsidP="007339D5">
            <w:pPr>
              <w:spacing w:before="60" w:after="60"/>
              <w:rPr>
                <w:rFonts w:asciiTheme="minorHAnsi" w:hAnsiTheme="minorHAnsi"/>
                <w:bCs/>
                <w:i/>
                <w:color w:val="auto"/>
                <w:sz w:val="21"/>
                <w:szCs w:val="21"/>
              </w:rPr>
            </w:pPr>
            <w:r>
              <w:rPr>
                <w:rFonts w:asciiTheme="minorHAnsi" w:hAnsiTheme="minorHAnsi"/>
                <w:bCs/>
                <w:color w:val="auto"/>
                <w:szCs w:val="22"/>
              </w:rPr>
              <w:t>Records documenting the cancellation or correction of erroneous assessments.</w:t>
            </w:r>
            <w:r w:rsidR="00675ECD" w:rsidRPr="00464A80">
              <w:rPr>
                <w:bCs/>
                <w:color w:val="auto"/>
                <w:szCs w:val="22"/>
              </w:rPr>
              <w:fldChar w:fldCharType="begin"/>
            </w:r>
            <w:r w:rsidR="00675ECD" w:rsidRPr="00464A80">
              <w:rPr>
                <w:bCs/>
                <w:color w:val="auto"/>
                <w:szCs w:val="22"/>
              </w:rPr>
              <w:instrText xml:space="preserve"> xe "</w:instrText>
            </w:r>
            <w:r w:rsidR="00675ECD">
              <w:rPr>
                <w:bCs/>
                <w:color w:val="auto"/>
                <w:szCs w:val="22"/>
              </w:rPr>
              <w:instrText>change of valuation</w:instrText>
            </w:r>
            <w:r w:rsidR="00675ECD" w:rsidRPr="00464A80">
              <w:rPr>
                <w:bCs/>
                <w:color w:val="auto"/>
                <w:szCs w:val="22"/>
              </w:rPr>
              <w:instrText xml:space="preserve">" \f “subject” </w:instrText>
            </w:r>
            <w:r w:rsidR="00675ECD" w:rsidRPr="00464A80">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F4DC2FA" w14:textId="77777777" w:rsidR="00675ECD" w:rsidRDefault="00652163" w:rsidP="008228DC">
            <w:pPr>
              <w:spacing w:before="60" w:after="60"/>
              <w:rPr>
                <w:bCs/>
                <w:color w:val="auto"/>
                <w:szCs w:val="17"/>
              </w:rPr>
            </w:pPr>
            <w:r>
              <w:rPr>
                <w:b/>
                <w:bCs/>
                <w:color w:val="auto"/>
                <w:szCs w:val="17"/>
              </w:rPr>
              <w:t xml:space="preserve">Retain </w:t>
            </w:r>
            <w:r>
              <w:rPr>
                <w:bCs/>
                <w:color w:val="auto"/>
                <w:szCs w:val="17"/>
              </w:rPr>
              <w:t xml:space="preserve">for </w:t>
            </w:r>
            <w:r w:rsidR="00675ECD" w:rsidRPr="00652163">
              <w:rPr>
                <w:bCs/>
                <w:color w:val="auto"/>
                <w:szCs w:val="17"/>
              </w:rPr>
              <w:t>3</w:t>
            </w:r>
            <w:r w:rsidR="00675ECD" w:rsidRPr="00C92A9F">
              <w:rPr>
                <w:bCs/>
                <w:color w:val="auto"/>
                <w:szCs w:val="17"/>
              </w:rPr>
              <w:t xml:space="preserve"> </w:t>
            </w:r>
            <w:r w:rsidR="008228DC">
              <w:rPr>
                <w:bCs/>
                <w:color w:val="auto"/>
                <w:szCs w:val="17"/>
              </w:rPr>
              <w:t>years</w:t>
            </w:r>
            <w:r>
              <w:rPr>
                <w:bCs/>
                <w:color w:val="auto"/>
                <w:szCs w:val="17"/>
              </w:rPr>
              <w:t xml:space="preserve"> after end of fiscal year</w:t>
            </w:r>
          </w:p>
          <w:p w14:paraId="056D1171" w14:textId="12FFCC5A" w:rsidR="00652163" w:rsidRDefault="00652163" w:rsidP="008228DC">
            <w:pPr>
              <w:spacing w:before="60" w:after="60"/>
              <w:rPr>
                <w:bCs/>
                <w:color w:val="auto"/>
                <w:szCs w:val="17"/>
              </w:rPr>
            </w:pPr>
            <w:r>
              <w:rPr>
                <w:bCs/>
                <w:color w:val="auto"/>
                <w:szCs w:val="17"/>
              </w:rPr>
              <w:t xml:space="preserve">   </w:t>
            </w:r>
            <w:r>
              <w:rPr>
                <w:bCs/>
                <w:i/>
                <w:color w:val="auto"/>
                <w:szCs w:val="17"/>
              </w:rPr>
              <w:t>then</w:t>
            </w:r>
          </w:p>
          <w:p w14:paraId="1D653FD8" w14:textId="43DABA4C" w:rsidR="00652163" w:rsidRPr="00652163" w:rsidRDefault="00652163" w:rsidP="008228DC">
            <w:pPr>
              <w:spacing w:before="60" w:after="60"/>
              <w:rPr>
                <w:b/>
                <w:bCs/>
                <w:color w:val="auto"/>
                <w:szCs w:val="17"/>
              </w:rPr>
            </w:pPr>
            <w:r>
              <w:rPr>
                <w:b/>
                <w:bCs/>
                <w:color w:val="auto"/>
                <w:szCs w:val="17"/>
              </w:rPr>
              <w:t>Destroy</w:t>
            </w:r>
            <w:r w:rsidRPr="0093287B">
              <w:rPr>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04F0A13" w14:textId="77777777" w:rsidR="00675ECD" w:rsidRPr="00C92A9F" w:rsidRDefault="00675ECD" w:rsidP="007B20F2">
            <w:pPr>
              <w:spacing w:before="60"/>
              <w:jc w:val="center"/>
              <w:rPr>
                <w:rFonts w:asciiTheme="minorHAnsi" w:eastAsia="Times New Roman" w:hAnsiTheme="minorHAnsi"/>
                <w:color w:val="auto"/>
                <w:sz w:val="20"/>
                <w:szCs w:val="20"/>
              </w:rPr>
            </w:pPr>
            <w:r w:rsidRPr="00C92A9F">
              <w:rPr>
                <w:rFonts w:eastAsia="Calibri" w:cs="Times New Roman"/>
                <w:color w:val="auto"/>
                <w:sz w:val="20"/>
                <w:szCs w:val="20"/>
              </w:rPr>
              <w:t>NON-ARCHIVAL</w:t>
            </w:r>
          </w:p>
          <w:p w14:paraId="0342551F" w14:textId="77777777" w:rsidR="00675ECD" w:rsidRPr="00C92A9F" w:rsidRDefault="00675ECD" w:rsidP="007B20F2">
            <w:pPr>
              <w:jc w:val="center"/>
              <w:rPr>
                <w:rFonts w:eastAsia="Calibri" w:cs="Times New Roman"/>
                <w:color w:val="auto"/>
                <w:sz w:val="20"/>
                <w:szCs w:val="20"/>
              </w:rPr>
            </w:pPr>
            <w:r w:rsidRPr="00C92A9F">
              <w:rPr>
                <w:rFonts w:eastAsia="Calibri" w:cs="Times New Roman"/>
                <w:color w:val="auto"/>
                <w:sz w:val="20"/>
                <w:szCs w:val="20"/>
              </w:rPr>
              <w:t>NON-ESSENTIAL</w:t>
            </w:r>
          </w:p>
          <w:p w14:paraId="22C82E0D" w14:textId="77777777" w:rsidR="00675ECD" w:rsidRPr="00A31933" w:rsidRDefault="00675ECD" w:rsidP="007B20F2">
            <w:pPr>
              <w:jc w:val="center"/>
              <w:rPr>
                <w:rFonts w:asciiTheme="minorHAnsi" w:eastAsia="Times New Roman" w:hAnsiTheme="minorHAnsi"/>
                <w:color w:val="auto"/>
                <w:sz w:val="20"/>
                <w:szCs w:val="20"/>
              </w:rPr>
            </w:pPr>
            <w:r w:rsidRPr="00C92A9F">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675ECD" w:rsidRPr="00C92A9F" w14:paraId="66E6B767" w14:textId="77777777" w:rsidTr="007B20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366F3BD" w14:textId="2ED05312" w:rsidR="007339D5" w:rsidRDefault="00675ECD" w:rsidP="007B20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AS01-03A-08</w:t>
            </w:r>
            <w:r w:rsidR="007339D5" w:rsidRPr="00C92A9F">
              <w:rPr>
                <w:rFonts w:asciiTheme="minorHAnsi" w:eastAsia="Times New Roman" w:hAnsiTheme="minorHAnsi"/>
                <w:color w:val="auto"/>
                <w:szCs w:val="22"/>
              </w:rPr>
              <w:fldChar w:fldCharType="begin"/>
            </w:r>
            <w:r w:rsidR="007339D5" w:rsidRPr="00C92A9F">
              <w:rPr>
                <w:color w:val="auto"/>
              </w:rPr>
              <w:instrText xml:space="preserve"> XE "</w:instrText>
            </w:r>
            <w:r w:rsidR="007339D5" w:rsidRPr="00C92A9F">
              <w:rPr>
                <w:rFonts w:asciiTheme="minorHAnsi" w:eastAsia="Times New Roman" w:hAnsiTheme="minorHAnsi"/>
                <w:color w:val="auto"/>
                <w:szCs w:val="22"/>
              </w:rPr>
              <w:instrText xml:space="preserve"> </w:instrText>
            </w:r>
            <w:r w:rsidR="007339D5">
              <w:rPr>
                <w:rFonts w:asciiTheme="minorHAnsi" w:eastAsia="Times New Roman" w:hAnsiTheme="minorHAnsi"/>
                <w:color w:val="auto"/>
                <w:szCs w:val="22"/>
              </w:rPr>
              <w:instrText>AS</w:instrText>
            </w:r>
            <w:r w:rsidR="007339D5" w:rsidRPr="00C92A9F">
              <w:rPr>
                <w:rFonts w:asciiTheme="minorHAnsi" w:eastAsia="Times New Roman" w:hAnsiTheme="minorHAnsi"/>
                <w:color w:val="auto"/>
                <w:szCs w:val="22"/>
              </w:rPr>
              <w:instrText>0</w:instrText>
            </w:r>
            <w:r w:rsidR="007339D5">
              <w:rPr>
                <w:rFonts w:asciiTheme="minorHAnsi" w:eastAsia="Times New Roman" w:hAnsiTheme="minorHAnsi"/>
                <w:color w:val="auto"/>
                <w:szCs w:val="22"/>
              </w:rPr>
              <w:instrText>1</w:instrText>
            </w:r>
            <w:r w:rsidR="007339D5" w:rsidRPr="00C92A9F">
              <w:rPr>
                <w:rFonts w:asciiTheme="minorHAnsi" w:eastAsia="Times New Roman" w:hAnsiTheme="minorHAnsi"/>
                <w:color w:val="auto"/>
                <w:szCs w:val="22"/>
              </w:rPr>
              <w:instrText>-0</w:instrText>
            </w:r>
            <w:r w:rsidR="007339D5">
              <w:rPr>
                <w:rFonts w:asciiTheme="minorHAnsi" w:eastAsia="Times New Roman" w:hAnsiTheme="minorHAnsi"/>
                <w:color w:val="auto"/>
                <w:szCs w:val="22"/>
              </w:rPr>
              <w:instrText>3A</w:instrText>
            </w:r>
            <w:r w:rsidR="007339D5" w:rsidRPr="00C92A9F">
              <w:rPr>
                <w:rFonts w:asciiTheme="minorHAnsi" w:eastAsia="Times New Roman" w:hAnsiTheme="minorHAnsi"/>
                <w:color w:val="auto"/>
                <w:szCs w:val="22"/>
              </w:rPr>
              <w:instrText>-</w:instrText>
            </w:r>
            <w:r w:rsidR="007339D5">
              <w:rPr>
                <w:rFonts w:asciiTheme="minorHAnsi" w:eastAsia="Times New Roman" w:hAnsiTheme="minorHAnsi"/>
                <w:color w:val="auto"/>
                <w:szCs w:val="22"/>
              </w:rPr>
              <w:instrText>08</w:instrText>
            </w:r>
            <w:r w:rsidR="007339D5" w:rsidRPr="00C92A9F">
              <w:rPr>
                <w:color w:val="auto"/>
              </w:rPr>
              <w:instrText xml:space="preserve">" </w:instrText>
            </w:r>
            <w:r w:rsidR="007339D5" w:rsidRPr="00C92A9F">
              <w:rPr>
                <w:rFonts w:eastAsia="Calibri" w:cs="Times New Roman"/>
                <w:bCs/>
                <w:color w:val="auto"/>
                <w:szCs w:val="17"/>
              </w:rPr>
              <w:instrText xml:space="preserve">\f “dan” </w:instrText>
            </w:r>
            <w:r w:rsidR="007339D5" w:rsidRPr="00C92A9F">
              <w:rPr>
                <w:rFonts w:asciiTheme="minorHAnsi" w:eastAsia="Times New Roman" w:hAnsiTheme="minorHAnsi"/>
                <w:color w:val="auto"/>
                <w:szCs w:val="22"/>
              </w:rPr>
              <w:fldChar w:fldCharType="end"/>
            </w:r>
          </w:p>
          <w:p w14:paraId="09C4FB55" w14:textId="3FA16C9B" w:rsidR="00675ECD" w:rsidRDefault="00675ECD" w:rsidP="007B20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54504C">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64EA9CF4" w14:textId="6B6FA257" w:rsidR="00675ECD" w:rsidRDefault="00675ECD" w:rsidP="007B20F2">
            <w:pPr>
              <w:spacing w:before="60" w:after="60"/>
              <w:rPr>
                <w:rFonts w:asciiTheme="minorHAnsi" w:hAnsiTheme="minorHAnsi"/>
                <w:b/>
                <w:bCs/>
                <w:i/>
                <w:color w:val="auto"/>
                <w:szCs w:val="22"/>
              </w:rPr>
            </w:pPr>
            <w:r>
              <w:rPr>
                <w:rFonts w:asciiTheme="minorHAnsi" w:hAnsiTheme="minorHAnsi"/>
                <w:b/>
                <w:bCs/>
                <w:i/>
                <w:color w:val="auto"/>
                <w:szCs w:val="22"/>
              </w:rPr>
              <w:t>Destroy</w:t>
            </w:r>
            <w:r w:rsidR="0054504C">
              <w:rPr>
                <w:rFonts w:asciiTheme="minorHAnsi" w:hAnsiTheme="minorHAnsi"/>
                <w:b/>
                <w:bCs/>
                <w:i/>
                <w:color w:val="auto"/>
                <w:szCs w:val="22"/>
              </w:rPr>
              <w:t xml:space="preserve">ed </w:t>
            </w:r>
            <w:r w:rsidR="00D0451A">
              <w:rPr>
                <w:rFonts w:asciiTheme="minorHAnsi" w:hAnsiTheme="minorHAnsi"/>
                <w:b/>
                <w:bCs/>
                <w:i/>
                <w:color w:val="auto"/>
                <w:szCs w:val="22"/>
              </w:rPr>
              <w:t>Property Claim</w:t>
            </w:r>
            <w:r w:rsidR="009E1847">
              <w:rPr>
                <w:rFonts w:asciiTheme="minorHAnsi" w:hAnsiTheme="minorHAnsi"/>
                <w:b/>
                <w:bCs/>
                <w:i/>
                <w:color w:val="auto"/>
                <w:szCs w:val="22"/>
              </w:rPr>
              <w:t>s – Approved</w:t>
            </w:r>
          </w:p>
          <w:p w14:paraId="523F0848" w14:textId="65568C08" w:rsidR="0054504C" w:rsidRDefault="0054504C" w:rsidP="007B20F2">
            <w:pPr>
              <w:spacing w:before="60" w:after="60"/>
              <w:rPr>
                <w:bCs/>
                <w:color w:val="auto"/>
                <w:szCs w:val="22"/>
              </w:rPr>
            </w:pPr>
            <w:r>
              <w:rPr>
                <w:bCs/>
                <w:color w:val="auto"/>
                <w:szCs w:val="22"/>
              </w:rPr>
              <w:t>Records doc</w:t>
            </w:r>
            <w:r w:rsidR="00D0451A">
              <w:rPr>
                <w:bCs/>
                <w:color w:val="auto"/>
                <w:szCs w:val="22"/>
              </w:rPr>
              <w:t>umenting successful claims</w:t>
            </w:r>
            <w:r>
              <w:rPr>
                <w:bCs/>
                <w:color w:val="auto"/>
                <w:szCs w:val="22"/>
              </w:rPr>
              <w:t xml:space="preserve"> for reduction of assessments resulting from destroyed property or loss of value in a declared disaster area</w:t>
            </w:r>
            <w:r w:rsidR="00432DCE">
              <w:rPr>
                <w:bCs/>
                <w:color w:val="auto"/>
                <w:szCs w:val="22"/>
              </w:rPr>
              <w:t xml:space="preserve"> </w:t>
            </w:r>
            <w:r w:rsidR="00985A00">
              <w:rPr>
                <w:bCs/>
                <w:color w:val="auto"/>
                <w:szCs w:val="22"/>
              </w:rPr>
              <w:t>in accordance with</w:t>
            </w:r>
            <w:r w:rsidR="00432DCE">
              <w:rPr>
                <w:bCs/>
                <w:color w:val="auto"/>
                <w:szCs w:val="22"/>
              </w:rPr>
              <w:t xml:space="preserve"> </w:t>
            </w:r>
            <w:r w:rsidR="001143F0">
              <w:rPr>
                <w:bCs/>
                <w:color w:val="auto"/>
                <w:szCs w:val="22"/>
              </w:rPr>
              <w:t xml:space="preserve">chapter </w:t>
            </w:r>
            <w:r w:rsidR="00432DCE">
              <w:rPr>
                <w:bCs/>
                <w:color w:val="auto"/>
                <w:szCs w:val="22"/>
              </w:rPr>
              <w:t>84.70</w:t>
            </w:r>
            <w:r w:rsidR="00EC0CFD">
              <w:rPr>
                <w:bCs/>
                <w:color w:val="auto"/>
                <w:szCs w:val="22"/>
              </w:rPr>
              <w:t xml:space="preserve"> RCW</w:t>
            </w:r>
            <w:r>
              <w:rPr>
                <w:bCs/>
                <w:color w:val="auto"/>
                <w:szCs w:val="22"/>
              </w:rPr>
              <w:t xml:space="preserve">. </w:t>
            </w:r>
            <w:r w:rsidR="006D408F" w:rsidRPr="0054504C">
              <w:rPr>
                <w:bCs/>
                <w:color w:val="auto"/>
                <w:szCs w:val="22"/>
              </w:rPr>
              <w:fldChar w:fldCharType="begin"/>
            </w:r>
            <w:r w:rsidR="006D408F" w:rsidRPr="0054504C">
              <w:rPr>
                <w:bCs/>
                <w:color w:val="auto"/>
                <w:szCs w:val="22"/>
              </w:rPr>
              <w:instrText xml:space="preserve"> xe "destroyed property (adjustment)" \f “subject” </w:instrText>
            </w:r>
            <w:r w:rsidR="006D408F" w:rsidRPr="0054504C">
              <w:rPr>
                <w:bCs/>
                <w:color w:val="auto"/>
                <w:szCs w:val="22"/>
              </w:rPr>
              <w:fldChar w:fldCharType="end"/>
            </w:r>
            <w:r w:rsidR="006D408F" w:rsidRPr="0054504C">
              <w:rPr>
                <w:bCs/>
                <w:color w:val="auto"/>
                <w:szCs w:val="22"/>
              </w:rPr>
              <w:fldChar w:fldCharType="begin"/>
            </w:r>
            <w:r w:rsidR="006D408F" w:rsidRPr="0054504C">
              <w:rPr>
                <w:bCs/>
                <w:color w:val="auto"/>
                <w:szCs w:val="22"/>
              </w:rPr>
              <w:instrText xml:space="preserve"> xe "property:destroyed adjustment" \f “subject” </w:instrText>
            </w:r>
            <w:r w:rsidR="006D408F" w:rsidRPr="0054504C">
              <w:rPr>
                <w:bCs/>
                <w:color w:val="auto"/>
                <w:szCs w:val="22"/>
              </w:rPr>
              <w:fldChar w:fldCharType="end"/>
            </w:r>
          </w:p>
          <w:p w14:paraId="0871F20C" w14:textId="77777777" w:rsidR="0054504C" w:rsidRDefault="0054504C" w:rsidP="007B20F2">
            <w:pPr>
              <w:spacing w:before="60" w:after="60"/>
              <w:rPr>
                <w:bCs/>
                <w:color w:val="auto"/>
                <w:szCs w:val="22"/>
              </w:rPr>
            </w:pPr>
            <w:r>
              <w:rPr>
                <w:bCs/>
                <w:color w:val="auto"/>
                <w:szCs w:val="22"/>
              </w:rPr>
              <w:t>Includes, but is not limited to:</w:t>
            </w:r>
          </w:p>
          <w:p w14:paraId="595DF03D" w14:textId="77777777" w:rsidR="0054504C" w:rsidRPr="0054504C" w:rsidRDefault="0054504C" w:rsidP="0054504C">
            <w:pPr>
              <w:pStyle w:val="ListParagraph"/>
              <w:numPr>
                <w:ilvl w:val="0"/>
                <w:numId w:val="27"/>
              </w:numPr>
              <w:spacing w:before="60" w:after="60"/>
              <w:rPr>
                <w:rFonts w:asciiTheme="minorHAnsi" w:hAnsiTheme="minorHAnsi"/>
                <w:bCs/>
                <w:i/>
                <w:color w:val="auto"/>
                <w:sz w:val="21"/>
                <w:szCs w:val="21"/>
              </w:rPr>
            </w:pPr>
            <w:r>
              <w:rPr>
                <w:bCs/>
                <w:color w:val="auto"/>
                <w:szCs w:val="22"/>
              </w:rPr>
              <w:t xml:space="preserve">Application </w:t>
            </w:r>
            <w:proofErr w:type="gramStart"/>
            <w:r>
              <w:rPr>
                <w:bCs/>
                <w:color w:val="auto"/>
                <w:szCs w:val="22"/>
              </w:rPr>
              <w:t>materials;</w:t>
            </w:r>
            <w:proofErr w:type="gramEnd"/>
          </w:p>
          <w:p w14:paraId="17943BDF" w14:textId="51D14BD2" w:rsidR="00675ECD" w:rsidRPr="0054504C" w:rsidRDefault="0054504C" w:rsidP="0054504C">
            <w:pPr>
              <w:pStyle w:val="ListParagraph"/>
              <w:numPr>
                <w:ilvl w:val="0"/>
                <w:numId w:val="27"/>
              </w:numPr>
              <w:spacing w:before="60" w:after="60"/>
              <w:rPr>
                <w:rFonts w:asciiTheme="minorHAnsi" w:hAnsiTheme="minorHAnsi"/>
                <w:bCs/>
                <w:i/>
                <w:color w:val="auto"/>
                <w:sz w:val="21"/>
                <w:szCs w:val="21"/>
              </w:rPr>
            </w:pPr>
            <w:r>
              <w:rPr>
                <w:bCs/>
                <w:color w:val="auto"/>
                <w:szCs w:val="22"/>
              </w:rPr>
              <w:t>Related correspondence and 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2CC99DD3" w14:textId="4FFAB2F0" w:rsidR="008228DC" w:rsidRDefault="00D0451A" w:rsidP="008228DC">
            <w:pPr>
              <w:spacing w:before="60" w:after="60"/>
              <w:rPr>
                <w:bCs/>
                <w:color w:val="auto"/>
                <w:szCs w:val="17"/>
              </w:rPr>
            </w:pPr>
            <w:r>
              <w:rPr>
                <w:b/>
                <w:bCs/>
                <w:color w:val="auto"/>
                <w:szCs w:val="17"/>
              </w:rPr>
              <w:t>Retain</w:t>
            </w:r>
            <w:r>
              <w:rPr>
                <w:bCs/>
                <w:color w:val="auto"/>
                <w:szCs w:val="17"/>
              </w:rPr>
              <w:t xml:space="preserve"> for 6 years after </w:t>
            </w:r>
            <w:proofErr w:type="gramStart"/>
            <w:r>
              <w:rPr>
                <w:bCs/>
                <w:color w:val="auto"/>
                <w:szCs w:val="17"/>
              </w:rPr>
              <w:t>claim</w:t>
            </w:r>
            <w:proofErr w:type="gramEnd"/>
            <w:r>
              <w:rPr>
                <w:bCs/>
                <w:color w:val="auto"/>
                <w:szCs w:val="17"/>
              </w:rPr>
              <w:t xml:space="preserve"> approved</w:t>
            </w:r>
          </w:p>
          <w:p w14:paraId="2F687751" w14:textId="63EFBEE9" w:rsidR="00D0451A" w:rsidRDefault="00D0451A" w:rsidP="008228DC">
            <w:pPr>
              <w:spacing w:before="60" w:after="60"/>
              <w:rPr>
                <w:bCs/>
                <w:i/>
                <w:color w:val="auto"/>
                <w:szCs w:val="17"/>
              </w:rPr>
            </w:pPr>
            <w:r>
              <w:rPr>
                <w:bCs/>
                <w:color w:val="auto"/>
                <w:szCs w:val="17"/>
              </w:rPr>
              <w:t xml:space="preserve">   </w:t>
            </w:r>
            <w:r>
              <w:rPr>
                <w:bCs/>
                <w:i/>
                <w:color w:val="auto"/>
                <w:szCs w:val="17"/>
              </w:rPr>
              <w:t>then</w:t>
            </w:r>
          </w:p>
          <w:p w14:paraId="4DB869E3" w14:textId="3C2D8B75" w:rsidR="00675ECD" w:rsidRPr="00A31933" w:rsidRDefault="00D0451A" w:rsidP="006D408F">
            <w:pPr>
              <w:spacing w:before="60" w:after="60"/>
              <w:rPr>
                <w:b/>
                <w:bCs/>
                <w:color w:val="auto"/>
                <w:szCs w:val="17"/>
              </w:rPr>
            </w:pPr>
            <w:r>
              <w:rPr>
                <w:b/>
                <w:bCs/>
                <w:color w:val="auto"/>
                <w:szCs w:val="17"/>
              </w:rPr>
              <w:t>Destroy</w:t>
            </w:r>
            <w:r w:rsidRPr="0093287B">
              <w:rPr>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6C3192F" w14:textId="77777777" w:rsidR="00675ECD" w:rsidRPr="00C92A9F" w:rsidRDefault="00675ECD" w:rsidP="007B20F2">
            <w:pPr>
              <w:spacing w:before="60"/>
              <w:jc w:val="center"/>
              <w:rPr>
                <w:rFonts w:asciiTheme="minorHAnsi" w:eastAsia="Times New Roman" w:hAnsiTheme="minorHAnsi"/>
                <w:color w:val="auto"/>
                <w:sz w:val="20"/>
                <w:szCs w:val="20"/>
              </w:rPr>
            </w:pPr>
            <w:r w:rsidRPr="00C92A9F">
              <w:rPr>
                <w:rFonts w:eastAsia="Calibri" w:cs="Times New Roman"/>
                <w:color w:val="auto"/>
                <w:sz w:val="20"/>
                <w:szCs w:val="20"/>
              </w:rPr>
              <w:t>NON-ARCHIVAL</w:t>
            </w:r>
          </w:p>
          <w:p w14:paraId="75A9F33E" w14:textId="77777777" w:rsidR="00675ECD" w:rsidRPr="00C92A9F" w:rsidRDefault="00675ECD" w:rsidP="007B20F2">
            <w:pPr>
              <w:jc w:val="center"/>
              <w:rPr>
                <w:rFonts w:eastAsia="Calibri" w:cs="Times New Roman"/>
                <w:color w:val="auto"/>
                <w:sz w:val="20"/>
                <w:szCs w:val="20"/>
              </w:rPr>
            </w:pPr>
            <w:r w:rsidRPr="00C92A9F">
              <w:rPr>
                <w:rFonts w:eastAsia="Calibri" w:cs="Times New Roman"/>
                <w:color w:val="auto"/>
                <w:sz w:val="20"/>
                <w:szCs w:val="20"/>
              </w:rPr>
              <w:t>NON-ESSENTIAL</w:t>
            </w:r>
          </w:p>
          <w:p w14:paraId="13E58331" w14:textId="77777777" w:rsidR="00675ECD" w:rsidRPr="00A31933" w:rsidRDefault="00675ECD" w:rsidP="007B20F2">
            <w:pPr>
              <w:jc w:val="center"/>
              <w:rPr>
                <w:rFonts w:asciiTheme="minorHAnsi" w:eastAsia="Times New Roman" w:hAnsiTheme="minorHAnsi"/>
                <w:color w:val="auto"/>
                <w:sz w:val="20"/>
                <w:szCs w:val="20"/>
              </w:rPr>
            </w:pPr>
            <w:r w:rsidRPr="00C92A9F">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CB3488" w:rsidRPr="00C92A9F" w14:paraId="29E39C8B" w14:textId="77777777" w:rsidTr="007B20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67A4189" w14:textId="43F12FA5" w:rsidR="007339D5" w:rsidRDefault="00DE6611" w:rsidP="007B20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AS</w:t>
            </w:r>
            <w:r w:rsidR="00E63B5B">
              <w:rPr>
                <w:rFonts w:asciiTheme="minorHAnsi" w:eastAsia="Times New Roman" w:hAnsiTheme="minorHAnsi"/>
                <w:color w:val="auto"/>
                <w:szCs w:val="22"/>
              </w:rPr>
              <w:t>2</w:t>
            </w:r>
            <w:r w:rsidR="00CB3488">
              <w:rPr>
                <w:rFonts w:asciiTheme="minorHAnsi" w:eastAsia="Times New Roman" w:hAnsiTheme="minorHAnsi"/>
                <w:color w:val="auto"/>
                <w:szCs w:val="22"/>
              </w:rPr>
              <w:t>02</w:t>
            </w:r>
            <w:r w:rsidR="003933C1">
              <w:rPr>
                <w:rFonts w:asciiTheme="minorHAnsi" w:eastAsia="Times New Roman" w:hAnsiTheme="minorHAnsi"/>
                <w:color w:val="auto"/>
                <w:szCs w:val="22"/>
              </w:rPr>
              <w:t>5</w:t>
            </w:r>
            <w:r w:rsidR="00CB3488">
              <w:rPr>
                <w:rFonts w:asciiTheme="minorHAnsi" w:eastAsia="Times New Roman" w:hAnsiTheme="minorHAnsi"/>
                <w:color w:val="auto"/>
                <w:szCs w:val="22"/>
              </w:rPr>
              <w:t>-</w:t>
            </w:r>
            <w:r w:rsidR="00FF7E60">
              <w:rPr>
                <w:rFonts w:asciiTheme="minorHAnsi" w:eastAsia="Times New Roman" w:hAnsiTheme="minorHAnsi"/>
                <w:color w:val="auto"/>
                <w:szCs w:val="22"/>
              </w:rPr>
              <w:t>00</w:t>
            </w:r>
            <w:r w:rsidR="004F4FC9">
              <w:rPr>
                <w:rFonts w:asciiTheme="minorHAnsi" w:eastAsia="Times New Roman" w:hAnsiTheme="minorHAnsi"/>
                <w:color w:val="auto"/>
                <w:szCs w:val="22"/>
              </w:rPr>
              <w:t>2</w:t>
            </w:r>
            <w:r w:rsidR="007339D5" w:rsidRPr="00C92A9F">
              <w:rPr>
                <w:rFonts w:asciiTheme="minorHAnsi" w:eastAsia="Times New Roman" w:hAnsiTheme="minorHAnsi"/>
                <w:color w:val="auto"/>
                <w:szCs w:val="22"/>
              </w:rPr>
              <w:fldChar w:fldCharType="begin"/>
            </w:r>
            <w:r w:rsidR="007339D5" w:rsidRPr="00C92A9F">
              <w:rPr>
                <w:color w:val="auto"/>
              </w:rPr>
              <w:instrText xml:space="preserve"> XE "</w:instrText>
            </w:r>
            <w:r w:rsidR="007339D5">
              <w:rPr>
                <w:rFonts w:asciiTheme="minorHAnsi" w:eastAsia="Times New Roman" w:hAnsiTheme="minorHAnsi"/>
                <w:color w:val="auto"/>
                <w:szCs w:val="22"/>
              </w:rPr>
              <w:instrText>AS2025-00</w:instrText>
            </w:r>
            <w:r w:rsidR="004F4FC9">
              <w:rPr>
                <w:rFonts w:asciiTheme="minorHAnsi" w:eastAsia="Times New Roman" w:hAnsiTheme="minorHAnsi"/>
                <w:color w:val="auto"/>
                <w:szCs w:val="22"/>
              </w:rPr>
              <w:instrText>2</w:instrText>
            </w:r>
            <w:r w:rsidR="007339D5" w:rsidRPr="00C92A9F">
              <w:rPr>
                <w:color w:val="auto"/>
              </w:rPr>
              <w:instrText xml:space="preserve">" </w:instrText>
            </w:r>
            <w:r w:rsidR="007339D5" w:rsidRPr="00C92A9F">
              <w:rPr>
                <w:rFonts w:eastAsia="Calibri" w:cs="Times New Roman"/>
                <w:bCs/>
                <w:color w:val="auto"/>
                <w:szCs w:val="17"/>
              </w:rPr>
              <w:instrText xml:space="preserve">\f “dan” </w:instrText>
            </w:r>
            <w:r w:rsidR="007339D5" w:rsidRPr="00C92A9F">
              <w:rPr>
                <w:rFonts w:asciiTheme="minorHAnsi" w:eastAsia="Times New Roman" w:hAnsiTheme="minorHAnsi"/>
                <w:color w:val="auto"/>
                <w:szCs w:val="22"/>
              </w:rPr>
              <w:fldChar w:fldCharType="end"/>
            </w:r>
          </w:p>
          <w:p w14:paraId="4F14B60D" w14:textId="2B3101FB" w:rsidR="00CB3488" w:rsidRDefault="00CB3488" w:rsidP="007B20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14039DC2" w14:textId="6FDEDFEB" w:rsidR="00CB3488" w:rsidRDefault="00CB3488" w:rsidP="007B20F2">
            <w:pPr>
              <w:spacing w:before="60" w:after="60"/>
              <w:rPr>
                <w:rFonts w:asciiTheme="minorHAnsi" w:hAnsiTheme="minorHAnsi"/>
                <w:bCs/>
                <w:color w:val="auto"/>
                <w:szCs w:val="22"/>
              </w:rPr>
            </w:pPr>
            <w:r>
              <w:rPr>
                <w:rFonts w:asciiTheme="minorHAnsi" w:hAnsiTheme="minorHAnsi"/>
                <w:b/>
                <w:bCs/>
                <w:i/>
                <w:color w:val="auto"/>
                <w:szCs w:val="22"/>
              </w:rPr>
              <w:t>Destroyed Property Claims</w:t>
            </w:r>
            <w:r w:rsidR="009E1847">
              <w:rPr>
                <w:rFonts w:asciiTheme="minorHAnsi" w:hAnsiTheme="minorHAnsi"/>
                <w:b/>
                <w:bCs/>
                <w:i/>
                <w:color w:val="auto"/>
                <w:szCs w:val="22"/>
              </w:rPr>
              <w:t xml:space="preserve"> – Denied</w:t>
            </w:r>
          </w:p>
          <w:p w14:paraId="6898E337" w14:textId="1A1D1136" w:rsidR="00CB3488" w:rsidRPr="00CB3488" w:rsidRDefault="00CB3488" w:rsidP="007B20F2">
            <w:pPr>
              <w:spacing w:before="60" w:after="60"/>
              <w:rPr>
                <w:rFonts w:asciiTheme="minorHAnsi" w:hAnsiTheme="minorHAnsi"/>
                <w:bCs/>
                <w:color w:val="auto"/>
                <w:szCs w:val="22"/>
              </w:rPr>
            </w:pPr>
            <w:r>
              <w:rPr>
                <w:rFonts w:asciiTheme="minorHAnsi" w:hAnsiTheme="minorHAnsi"/>
                <w:bCs/>
                <w:color w:val="auto"/>
                <w:szCs w:val="22"/>
              </w:rPr>
              <w:t>Records documenting unsuccessful claims for reduction of assessments resulting from destroyed property or loss of value in a declared disaster area</w:t>
            </w:r>
            <w:r w:rsidR="00C11C4E">
              <w:rPr>
                <w:rFonts w:asciiTheme="minorHAnsi" w:hAnsiTheme="minorHAnsi"/>
                <w:bCs/>
                <w:color w:val="auto"/>
                <w:szCs w:val="22"/>
              </w:rPr>
              <w:t xml:space="preserve"> </w:t>
            </w:r>
            <w:r w:rsidR="00766C7D">
              <w:rPr>
                <w:rFonts w:asciiTheme="minorHAnsi" w:hAnsiTheme="minorHAnsi"/>
                <w:bCs/>
                <w:color w:val="auto"/>
                <w:szCs w:val="22"/>
              </w:rPr>
              <w:t>in accordance with</w:t>
            </w:r>
            <w:r w:rsidR="00C11C4E">
              <w:rPr>
                <w:rFonts w:asciiTheme="minorHAnsi" w:hAnsiTheme="minorHAnsi"/>
                <w:bCs/>
                <w:color w:val="auto"/>
                <w:szCs w:val="22"/>
              </w:rPr>
              <w:t xml:space="preserve"> </w:t>
            </w:r>
            <w:r w:rsidR="00364E8E">
              <w:rPr>
                <w:rFonts w:asciiTheme="minorHAnsi" w:hAnsiTheme="minorHAnsi"/>
                <w:bCs/>
                <w:color w:val="auto"/>
                <w:szCs w:val="22"/>
              </w:rPr>
              <w:t xml:space="preserve">chapter </w:t>
            </w:r>
            <w:r w:rsidR="00C11C4E">
              <w:rPr>
                <w:rFonts w:asciiTheme="minorHAnsi" w:hAnsiTheme="minorHAnsi"/>
                <w:bCs/>
                <w:color w:val="auto"/>
                <w:szCs w:val="22"/>
              </w:rPr>
              <w:t>84.70</w:t>
            </w:r>
            <w:r w:rsidR="001B08BF">
              <w:rPr>
                <w:rFonts w:asciiTheme="minorHAnsi" w:hAnsiTheme="minorHAnsi"/>
                <w:bCs/>
                <w:color w:val="auto"/>
                <w:szCs w:val="22"/>
              </w:rPr>
              <w:t xml:space="preserve"> RCW</w:t>
            </w:r>
            <w:r>
              <w:rPr>
                <w:rFonts w:asciiTheme="minorHAnsi" w:hAnsiTheme="minorHAnsi"/>
                <w:bCs/>
                <w:color w:val="auto"/>
                <w:szCs w:val="22"/>
              </w:rPr>
              <w:t xml:space="preserve">. </w:t>
            </w:r>
          </w:p>
        </w:tc>
        <w:tc>
          <w:tcPr>
            <w:tcW w:w="2887" w:type="dxa"/>
            <w:tcBorders>
              <w:top w:val="single" w:sz="4" w:space="0" w:color="000000"/>
              <w:bottom w:val="single" w:sz="4" w:space="0" w:color="000000"/>
            </w:tcBorders>
            <w:tcMar>
              <w:top w:w="43" w:type="dxa"/>
              <w:left w:w="115" w:type="dxa"/>
              <w:bottom w:w="43" w:type="dxa"/>
              <w:right w:w="115" w:type="dxa"/>
            </w:tcMar>
          </w:tcPr>
          <w:p w14:paraId="266186DD" w14:textId="7A2AF569" w:rsidR="00CB3488" w:rsidRDefault="00CB3488" w:rsidP="00CB3488">
            <w:pPr>
              <w:spacing w:before="60" w:after="60"/>
              <w:rPr>
                <w:bCs/>
                <w:color w:val="auto"/>
                <w:szCs w:val="17"/>
              </w:rPr>
            </w:pPr>
            <w:r>
              <w:rPr>
                <w:b/>
                <w:bCs/>
                <w:color w:val="auto"/>
                <w:szCs w:val="17"/>
              </w:rPr>
              <w:t>Retain</w:t>
            </w:r>
            <w:r>
              <w:rPr>
                <w:bCs/>
                <w:color w:val="auto"/>
                <w:szCs w:val="17"/>
              </w:rPr>
              <w:t xml:space="preserve"> for 3 years after claim denied</w:t>
            </w:r>
          </w:p>
          <w:p w14:paraId="067F9A4A" w14:textId="77777777" w:rsidR="00CB3488" w:rsidRDefault="00CB3488" w:rsidP="00CB3488">
            <w:pPr>
              <w:spacing w:before="60" w:after="60"/>
              <w:rPr>
                <w:bCs/>
                <w:color w:val="auto"/>
                <w:szCs w:val="17"/>
              </w:rPr>
            </w:pPr>
            <w:r>
              <w:rPr>
                <w:bCs/>
                <w:color w:val="auto"/>
                <w:szCs w:val="17"/>
              </w:rPr>
              <w:t xml:space="preserve">   </w:t>
            </w:r>
            <w:r>
              <w:rPr>
                <w:bCs/>
                <w:i/>
                <w:color w:val="auto"/>
                <w:szCs w:val="17"/>
              </w:rPr>
              <w:t>and</w:t>
            </w:r>
          </w:p>
          <w:p w14:paraId="684EBFBA" w14:textId="77777777" w:rsidR="00CB3488" w:rsidRDefault="00CB3488" w:rsidP="00CB3488">
            <w:pPr>
              <w:spacing w:before="60" w:after="60"/>
              <w:rPr>
                <w:bCs/>
                <w:color w:val="auto"/>
                <w:szCs w:val="17"/>
              </w:rPr>
            </w:pPr>
            <w:r>
              <w:rPr>
                <w:bCs/>
                <w:color w:val="auto"/>
                <w:szCs w:val="17"/>
              </w:rPr>
              <w:t>until exhaustion of appeals process</w:t>
            </w:r>
          </w:p>
          <w:p w14:paraId="301E4146" w14:textId="77777777" w:rsidR="00CB3488" w:rsidRDefault="00CB3488" w:rsidP="00CB3488">
            <w:pPr>
              <w:spacing w:before="60" w:after="60"/>
              <w:rPr>
                <w:bCs/>
                <w:i/>
                <w:color w:val="auto"/>
                <w:szCs w:val="17"/>
              </w:rPr>
            </w:pPr>
            <w:r>
              <w:rPr>
                <w:bCs/>
                <w:color w:val="auto"/>
                <w:szCs w:val="17"/>
              </w:rPr>
              <w:t xml:space="preserve">   </w:t>
            </w:r>
            <w:r>
              <w:rPr>
                <w:bCs/>
                <w:i/>
                <w:color w:val="auto"/>
                <w:szCs w:val="17"/>
              </w:rPr>
              <w:t>then</w:t>
            </w:r>
          </w:p>
          <w:p w14:paraId="4C51B4A8" w14:textId="13BAFA31" w:rsidR="00CB3488" w:rsidRDefault="00CB3488" w:rsidP="00CB3488">
            <w:pPr>
              <w:spacing w:before="60" w:after="60"/>
              <w:rPr>
                <w:b/>
                <w:bCs/>
                <w:color w:val="auto"/>
                <w:szCs w:val="17"/>
              </w:rPr>
            </w:pPr>
            <w:r>
              <w:rPr>
                <w:b/>
                <w:bCs/>
                <w:color w:val="auto"/>
                <w:szCs w:val="17"/>
              </w:rPr>
              <w:t>Destroy</w:t>
            </w:r>
            <w:r w:rsidRPr="0093287B">
              <w:rPr>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64A2F33" w14:textId="77777777" w:rsidR="00CB3488" w:rsidRPr="00C92A9F" w:rsidRDefault="00CB3488" w:rsidP="00CB3488">
            <w:pPr>
              <w:spacing w:before="60"/>
              <w:jc w:val="center"/>
              <w:rPr>
                <w:rFonts w:asciiTheme="minorHAnsi" w:eastAsia="Times New Roman" w:hAnsiTheme="minorHAnsi"/>
                <w:color w:val="auto"/>
                <w:sz w:val="20"/>
                <w:szCs w:val="20"/>
              </w:rPr>
            </w:pPr>
            <w:r w:rsidRPr="00C92A9F">
              <w:rPr>
                <w:rFonts w:eastAsia="Calibri" w:cs="Times New Roman"/>
                <w:color w:val="auto"/>
                <w:sz w:val="20"/>
                <w:szCs w:val="20"/>
              </w:rPr>
              <w:t>NON-ARCHIVAL</w:t>
            </w:r>
          </w:p>
          <w:p w14:paraId="67015D37" w14:textId="77777777" w:rsidR="00CB3488" w:rsidRPr="00C92A9F" w:rsidRDefault="00CB3488" w:rsidP="00CB3488">
            <w:pPr>
              <w:jc w:val="center"/>
              <w:rPr>
                <w:rFonts w:eastAsia="Calibri" w:cs="Times New Roman"/>
                <w:color w:val="auto"/>
                <w:sz w:val="20"/>
                <w:szCs w:val="20"/>
              </w:rPr>
            </w:pPr>
            <w:r w:rsidRPr="00C92A9F">
              <w:rPr>
                <w:rFonts w:eastAsia="Calibri" w:cs="Times New Roman"/>
                <w:color w:val="auto"/>
                <w:sz w:val="20"/>
                <w:szCs w:val="20"/>
              </w:rPr>
              <w:t>NON-ESSENTIAL</w:t>
            </w:r>
          </w:p>
          <w:p w14:paraId="758C7EA6" w14:textId="3A61EED5" w:rsidR="00CB3488" w:rsidRPr="00C92A9F" w:rsidRDefault="00CB3488" w:rsidP="0093287B">
            <w:pPr>
              <w:jc w:val="center"/>
              <w:rPr>
                <w:rFonts w:eastAsia="Calibri" w:cs="Times New Roman"/>
                <w:color w:val="auto"/>
                <w:sz w:val="20"/>
                <w:szCs w:val="20"/>
              </w:rPr>
            </w:pPr>
            <w:r w:rsidRPr="00C92A9F">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9E1847" w:rsidRPr="00C92A9F" w14:paraId="2B5EA323" w14:textId="77777777" w:rsidTr="007B20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A6CEE4A" w14:textId="5CDD22B5" w:rsidR="005127B2" w:rsidRDefault="009E1847" w:rsidP="009E184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AS01-03B-03</w:t>
            </w:r>
            <w:r w:rsidR="005127B2" w:rsidRPr="00C92A9F">
              <w:rPr>
                <w:rFonts w:asciiTheme="minorHAnsi" w:eastAsia="Times New Roman" w:hAnsiTheme="minorHAnsi"/>
                <w:color w:val="auto"/>
                <w:szCs w:val="22"/>
              </w:rPr>
              <w:fldChar w:fldCharType="begin"/>
            </w:r>
            <w:r w:rsidR="005127B2" w:rsidRPr="00C92A9F">
              <w:rPr>
                <w:color w:val="auto"/>
              </w:rPr>
              <w:instrText xml:space="preserve"> XE "</w:instrText>
            </w:r>
            <w:r w:rsidR="005127B2" w:rsidRPr="00C92A9F">
              <w:rPr>
                <w:rFonts w:asciiTheme="minorHAnsi" w:eastAsia="Times New Roman" w:hAnsiTheme="minorHAnsi"/>
                <w:color w:val="auto"/>
                <w:szCs w:val="22"/>
              </w:rPr>
              <w:instrText xml:space="preserve"> </w:instrText>
            </w:r>
            <w:r w:rsidR="005127B2">
              <w:rPr>
                <w:rFonts w:asciiTheme="minorHAnsi" w:eastAsia="Times New Roman" w:hAnsiTheme="minorHAnsi"/>
                <w:color w:val="auto"/>
                <w:szCs w:val="22"/>
              </w:rPr>
              <w:instrText>AS</w:instrText>
            </w:r>
            <w:r w:rsidR="005127B2" w:rsidRPr="00C92A9F">
              <w:rPr>
                <w:rFonts w:asciiTheme="minorHAnsi" w:eastAsia="Times New Roman" w:hAnsiTheme="minorHAnsi"/>
                <w:color w:val="auto"/>
                <w:szCs w:val="22"/>
              </w:rPr>
              <w:instrText>0</w:instrText>
            </w:r>
            <w:r w:rsidR="005127B2">
              <w:rPr>
                <w:rFonts w:asciiTheme="minorHAnsi" w:eastAsia="Times New Roman" w:hAnsiTheme="minorHAnsi"/>
                <w:color w:val="auto"/>
                <w:szCs w:val="22"/>
              </w:rPr>
              <w:instrText>1</w:instrText>
            </w:r>
            <w:r w:rsidR="005127B2" w:rsidRPr="00C92A9F">
              <w:rPr>
                <w:rFonts w:asciiTheme="minorHAnsi" w:eastAsia="Times New Roman" w:hAnsiTheme="minorHAnsi"/>
                <w:color w:val="auto"/>
                <w:szCs w:val="22"/>
              </w:rPr>
              <w:instrText>-0</w:instrText>
            </w:r>
            <w:r w:rsidR="005127B2">
              <w:rPr>
                <w:rFonts w:asciiTheme="minorHAnsi" w:eastAsia="Times New Roman" w:hAnsiTheme="minorHAnsi"/>
                <w:color w:val="auto"/>
                <w:szCs w:val="22"/>
              </w:rPr>
              <w:instrText>3B</w:instrText>
            </w:r>
            <w:r w:rsidR="005127B2" w:rsidRPr="00C92A9F">
              <w:rPr>
                <w:rFonts w:asciiTheme="minorHAnsi" w:eastAsia="Times New Roman" w:hAnsiTheme="minorHAnsi"/>
                <w:color w:val="auto"/>
                <w:szCs w:val="22"/>
              </w:rPr>
              <w:instrText>-</w:instrText>
            </w:r>
            <w:r w:rsidR="005127B2">
              <w:rPr>
                <w:rFonts w:asciiTheme="minorHAnsi" w:eastAsia="Times New Roman" w:hAnsiTheme="minorHAnsi"/>
                <w:color w:val="auto"/>
                <w:szCs w:val="22"/>
              </w:rPr>
              <w:instrText>03</w:instrText>
            </w:r>
            <w:r w:rsidR="005127B2" w:rsidRPr="00C92A9F">
              <w:rPr>
                <w:color w:val="auto"/>
              </w:rPr>
              <w:instrText xml:space="preserve">" </w:instrText>
            </w:r>
            <w:r w:rsidR="005127B2" w:rsidRPr="00C92A9F">
              <w:rPr>
                <w:rFonts w:eastAsia="Calibri" w:cs="Times New Roman"/>
                <w:bCs/>
                <w:color w:val="auto"/>
                <w:szCs w:val="17"/>
              </w:rPr>
              <w:instrText xml:space="preserve">\f “dan” </w:instrText>
            </w:r>
            <w:r w:rsidR="005127B2" w:rsidRPr="00C92A9F">
              <w:rPr>
                <w:rFonts w:asciiTheme="minorHAnsi" w:eastAsia="Times New Roman" w:hAnsiTheme="minorHAnsi"/>
                <w:color w:val="auto"/>
                <w:szCs w:val="22"/>
              </w:rPr>
              <w:fldChar w:fldCharType="end"/>
            </w:r>
          </w:p>
          <w:p w14:paraId="4294332F" w14:textId="7FFE6106" w:rsidR="009E1847" w:rsidRDefault="009E1847" w:rsidP="009E184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06DA27A8" w14:textId="77777777" w:rsidR="009E1847" w:rsidRDefault="009E1847" w:rsidP="009E1847">
            <w:pPr>
              <w:spacing w:before="60" w:after="60"/>
              <w:rPr>
                <w:rFonts w:asciiTheme="minorHAnsi" w:hAnsiTheme="minorHAnsi"/>
                <w:bCs/>
                <w:color w:val="auto"/>
                <w:szCs w:val="22"/>
              </w:rPr>
            </w:pPr>
            <w:r>
              <w:rPr>
                <w:rFonts w:asciiTheme="minorHAnsi" w:hAnsiTheme="minorHAnsi"/>
                <w:b/>
                <w:bCs/>
                <w:i/>
                <w:color w:val="auto"/>
                <w:szCs w:val="22"/>
              </w:rPr>
              <w:t>Open Space Program Applications – Approved</w:t>
            </w:r>
          </w:p>
          <w:p w14:paraId="7A2FFE9E" w14:textId="64A346F7" w:rsidR="009E1847" w:rsidRDefault="009E1847" w:rsidP="009E1847">
            <w:pPr>
              <w:spacing w:before="60" w:after="60"/>
              <w:rPr>
                <w:rFonts w:asciiTheme="minorHAnsi" w:hAnsiTheme="minorHAnsi"/>
                <w:bCs/>
                <w:color w:val="auto"/>
                <w:szCs w:val="22"/>
              </w:rPr>
            </w:pPr>
            <w:r>
              <w:rPr>
                <w:rFonts w:asciiTheme="minorHAnsi" w:hAnsiTheme="minorHAnsi"/>
                <w:bCs/>
                <w:color w:val="auto"/>
                <w:szCs w:val="22"/>
              </w:rPr>
              <w:t>Records documenting successful applications for land to be classified as open space, farm/agricultural, or timber/forest land under the Open Space Taxation Act.</w:t>
            </w:r>
            <w:r w:rsidR="006D408F" w:rsidRPr="00464A80">
              <w:rPr>
                <w:bCs/>
                <w:color w:val="auto"/>
                <w:szCs w:val="22"/>
              </w:rPr>
              <w:t xml:space="preserve"> </w:t>
            </w:r>
            <w:r w:rsidR="006D408F" w:rsidRPr="00464A80">
              <w:rPr>
                <w:bCs/>
                <w:color w:val="auto"/>
                <w:szCs w:val="22"/>
              </w:rPr>
              <w:fldChar w:fldCharType="begin"/>
            </w:r>
            <w:r w:rsidR="006D408F" w:rsidRPr="00464A80">
              <w:rPr>
                <w:bCs/>
                <w:color w:val="auto"/>
                <w:szCs w:val="22"/>
              </w:rPr>
              <w:instrText xml:space="preserve"> xe "</w:instrText>
            </w:r>
            <w:r w:rsidR="006D408F">
              <w:rPr>
                <w:bCs/>
                <w:color w:val="auto"/>
                <w:szCs w:val="22"/>
              </w:rPr>
              <w:instrText>agricultural (real property)</w:instrText>
            </w:r>
            <w:r w:rsidR="006D408F" w:rsidRPr="00464A80">
              <w:rPr>
                <w:bCs/>
                <w:color w:val="auto"/>
                <w:szCs w:val="22"/>
              </w:rPr>
              <w:instrText xml:space="preserve">" \f “subject” </w:instrText>
            </w:r>
            <w:r w:rsidR="006D408F" w:rsidRPr="00464A80">
              <w:rPr>
                <w:bCs/>
                <w:color w:val="auto"/>
                <w:szCs w:val="22"/>
              </w:rPr>
              <w:fldChar w:fldCharType="end"/>
            </w:r>
            <w:r w:rsidR="006D408F" w:rsidRPr="00464A80">
              <w:rPr>
                <w:bCs/>
                <w:color w:val="auto"/>
                <w:szCs w:val="22"/>
              </w:rPr>
              <w:fldChar w:fldCharType="begin"/>
            </w:r>
            <w:r w:rsidR="006D408F" w:rsidRPr="00464A80">
              <w:rPr>
                <w:bCs/>
                <w:color w:val="auto"/>
                <w:szCs w:val="22"/>
              </w:rPr>
              <w:instrText xml:space="preserve"> xe "</w:instrText>
            </w:r>
            <w:r w:rsidR="006D408F">
              <w:rPr>
                <w:bCs/>
                <w:color w:val="auto"/>
                <w:szCs w:val="22"/>
              </w:rPr>
              <w:instrText>open space (real property)</w:instrText>
            </w:r>
            <w:r w:rsidR="006D408F" w:rsidRPr="00464A80">
              <w:rPr>
                <w:bCs/>
                <w:color w:val="auto"/>
                <w:szCs w:val="22"/>
              </w:rPr>
              <w:instrText xml:space="preserve">" \f “subject” </w:instrText>
            </w:r>
            <w:r w:rsidR="006D408F" w:rsidRPr="00464A80">
              <w:rPr>
                <w:bCs/>
                <w:color w:val="auto"/>
                <w:szCs w:val="22"/>
              </w:rPr>
              <w:fldChar w:fldCharType="end"/>
            </w:r>
            <w:r w:rsidR="006D408F" w:rsidRPr="00464A80">
              <w:rPr>
                <w:bCs/>
                <w:color w:val="auto"/>
                <w:szCs w:val="22"/>
              </w:rPr>
              <w:fldChar w:fldCharType="begin"/>
            </w:r>
            <w:r w:rsidR="006D408F" w:rsidRPr="00464A80">
              <w:rPr>
                <w:bCs/>
                <w:color w:val="auto"/>
                <w:szCs w:val="22"/>
              </w:rPr>
              <w:instrText xml:space="preserve"> xe "</w:instrText>
            </w:r>
            <w:r w:rsidR="006D408F">
              <w:rPr>
                <w:bCs/>
                <w:color w:val="auto"/>
                <w:szCs w:val="22"/>
              </w:rPr>
              <w:instrText>forest (real property)</w:instrText>
            </w:r>
            <w:r w:rsidR="006D408F" w:rsidRPr="00464A80">
              <w:rPr>
                <w:bCs/>
                <w:color w:val="auto"/>
                <w:szCs w:val="22"/>
              </w:rPr>
              <w:instrText xml:space="preserve">" \f “subject” </w:instrText>
            </w:r>
            <w:r w:rsidR="006D408F" w:rsidRPr="00464A80">
              <w:rPr>
                <w:bCs/>
                <w:color w:val="auto"/>
                <w:szCs w:val="22"/>
              </w:rPr>
              <w:fldChar w:fldCharType="end"/>
            </w:r>
            <w:r w:rsidR="006D408F" w:rsidRPr="00464A80">
              <w:rPr>
                <w:bCs/>
                <w:color w:val="auto"/>
                <w:szCs w:val="22"/>
              </w:rPr>
              <w:fldChar w:fldCharType="begin"/>
            </w:r>
            <w:r w:rsidR="006D408F" w:rsidRPr="00464A80">
              <w:rPr>
                <w:bCs/>
                <w:color w:val="auto"/>
                <w:szCs w:val="22"/>
              </w:rPr>
              <w:instrText xml:space="preserve"> xe "</w:instrText>
            </w:r>
            <w:r w:rsidR="006D408F">
              <w:rPr>
                <w:bCs/>
                <w:color w:val="auto"/>
                <w:szCs w:val="22"/>
              </w:rPr>
              <w:instrText>real property:open space/forest/agricultural</w:instrText>
            </w:r>
            <w:r w:rsidR="006D408F" w:rsidRPr="00464A80">
              <w:rPr>
                <w:bCs/>
                <w:color w:val="auto"/>
                <w:szCs w:val="22"/>
              </w:rPr>
              <w:instrText xml:space="preserve">" \f “subject” </w:instrText>
            </w:r>
            <w:r w:rsidR="006D408F" w:rsidRPr="00464A80">
              <w:rPr>
                <w:bCs/>
                <w:color w:val="auto"/>
                <w:szCs w:val="22"/>
              </w:rPr>
              <w:fldChar w:fldCharType="end"/>
            </w:r>
            <w:r>
              <w:rPr>
                <w:rFonts w:asciiTheme="minorHAnsi" w:hAnsiTheme="minorHAnsi"/>
                <w:bCs/>
                <w:color w:val="auto"/>
                <w:szCs w:val="22"/>
              </w:rPr>
              <w:t xml:space="preserve"> </w:t>
            </w:r>
          </w:p>
          <w:p w14:paraId="1E47E225" w14:textId="77777777" w:rsidR="009E1847" w:rsidRDefault="009E1847" w:rsidP="009E1847">
            <w:pPr>
              <w:spacing w:before="60" w:after="60"/>
              <w:rPr>
                <w:rFonts w:asciiTheme="minorHAnsi" w:hAnsiTheme="minorHAnsi"/>
                <w:bCs/>
                <w:color w:val="auto"/>
                <w:szCs w:val="22"/>
              </w:rPr>
            </w:pPr>
            <w:r>
              <w:rPr>
                <w:rFonts w:asciiTheme="minorHAnsi" w:hAnsiTheme="minorHAnsi"/>
                <w:bCs/>
                <w:color w:val="auto"/>
                <w:szCs w:val="22"/>
              </w:rPr>
              <w:t>Includes, but is not limited to:</w:t>
            </w:r>
          </w:p>
          <w:p w14:paraId="46BB6AE6" w14:textId="77777777" w:rsidR="009E1847" w:rsidRDefault="009E1847" w:rsidP="009E1847">
            <w:pPr>
              <w:pStyle w:val="ListParagraph"/>
              <w:numPr>
                <w:ilvl w:val="0"/>
                <w:numId w:val="25"/>
              </w:numPr>
              <w:spacing w:before="60" w:after="60"/>
              <w:rPr>
                <w:rFonts w:asciiTheme="minorHAnsi" w:hAnsiTheme="minorHAnsi"/>
                <w:bCs/>
                <w:color w:val="auto"/>
                <w:szCs w:val="22"/>
              </w:rPr>
            </w:pPr>
            <w:r>
              <w:rPr>
                <w:rFonts w:asciiTheme="minorHAnsi" w:hAnsiTheme="minorHAnsi"/>
                <w:bCs/>
                <w:color w:val="auto"/>
                <w:szCs w:val="22"/>
              </w:rPr>
              <w:t xml:space="preserve">Application </w:t>
            </w:r>
            <w:proofErr w:type="gramStart"/>
            <w:r>
              <w:rPr>
                <w:rFonts w:asciiTheme="minorHAnsi" w:hAnsiTheme="minorHAnsi"/>
                <w:bCs/>
                <w:color w:val="auto"/>
                <w:szCs w:val="22"/>
              </w:rPr>
              <w:t>materials;</w:t>
            </w:r>
            <w:proofErr w:type="gramEnd"/>
          </w:p>
          <w:p w14:paraId="4A7C7055" w14:textId="4CECC3AC" w:rsidR="009E1847" w:rsidRPr="006D408F" w:rsidRDefault="009E1847" w:rsidP="009E1847">
            <w:pPr>
              <w:pStyle w:val="ListParagraph"/>
              <w:numPr>
                <w:ilvl w:val="0"/>
                <w:numId w:val="25"/>
              </w:numPr>
              <w:spacing w:before="60" w:after="60"/>
              <w:rPr>
                <w:rFonts w:asciiTheme="minorHAnsi" w:hAnsiTheme="minorHAnsi"/>
                <w:bCs/>
                <w:color w:val="auto"/>
                <w:szCs w:val="22"/>
              </w:rPr>
            </w:pPr>
            <w:r>
              <w:rPr>
                <w:rFonts w:asciiTheme="minorHAnsi" w:hAnsiTheme="minorHAnsi"/>
                <w:bCs/>
                <w:color w:val="auto"/>
                <w:szCs w:val="22"/>
              </w:rPr>
              <w:t>Related correspondence and 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7A89C0DA" w14:textId="77777777" w:rsidR="009E1847" w:rsidRDefault="009E1847" w:rsidP="009E1847">
            <w:pPr>
              <w:spacing w:before="60" w:after="60"/>
            </w:pPr>
            <w:r>
              <w:rPr>
                <w:b/>
              </w:rPr>
              <w:t>Retain</w:t>
            </w:r>
            <w:r>
              <w:t xml:space="preserve"> for 6 years after application granted</w:t>
            </w:r>
          </w:p>
          <w:p w14:paraId="11B85C1E" w14:textId="77777777" w:rsidR="009E1847" w:rsidRDefault="009E1847" w:rsidP="009E1847">
            <w:pPr>
              <w:spacing w:before="60" w:after="60"/>
              <w:rPr>
                <w:i/>
              </w:rPr>
            </w:pPr>
            <w:r>
              <w:t xml:space="preserve">   </w:t>
            </w:r>
            <w:r>
              <w:rPr>
                <w:i/>
              </w:rPr>
              <w:t>then</w:t>
            </w:r>
          </w:p>
          <w:p w14:paraId="22EE5A0D" w14:textId="68B2942F" w:rsidR="009E1847" w:rsidRDefault="009E1847" w:rsidP="009E1847">
            <w:pPr>
              <w:spacing w:before="60" w:after="60"/>
              <w:rPr>
                <w:b/>
                <w:bCs/>
                <w:color w:val="auto"/>
                <w:szCs w:val="17"/>
              </w:rPr>
            </w:pPr>
            <w:r>
              <w:rPr>
                <w:b/>
                <w:bCs/>
                <w:color w:val="auto"/>
                <w:szCs w:val="17"/>
              </w:rPr>
              <w:t>Transfer</w:t>
            </w:r>
            <w:r>
              <w:rPr>
                <w:bCs/>
                <w:color w:val="auto"/>
                <w:szCs w:val="17"/>
              </w:rPr>
              <w:t xml:space="preserve"> 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25EBAC23" w14:textId="77777777" w:rsidR="009E1847" w:rsidRPr="0097419B" w:rsidRDefault="009E1847" w:rsidP="009E1847">
            <w:pPr>
              <w:spacing w:before="60"/>
              <w:jc w:val="center"/>
              <w:rPr>
                <w:rFonts w:eastAsia="Calibri" w:cs="Times New Roman"/>
                <w:b/>
                <w:color w:val="auto"/>
                <w:szCs w:val="22"/>
              </w:rPr>
            </w:pPr>
            <w:r w:rsidRPr="0097419B">
              <w:rPr>
                <w:rFonts w:eastAsia="Calibri" w:cs="Times New Roman"/>
                <w:b/>
                <w:color w:val="auto"/>
                <w:szCs w:val="22"/>
              </w:rPr>
              <w:t>ARCHIVAL</w:t>
            </w:r>
          </w:p>
          <w:p w14:paraId="5D37851E" w14:textId="191A4FF4" w:rsidR="009E1847" w:rsidRPr="0097419B" w:rsidRDefault="009E1847" w:rsidP="009E1847">
            <w:pPr>
              <w:jc w:val="center"/>
              <w:rPr>
                <w:rFonts w:eastAsia="Calibri" w:cs="Times New Roman"/>
                <w:color w:val="auto"/>
                <w:sz w:val="20"/>
                <w:szCs w:val="20"/>
              </w:rPr>
            </w:pPr>
            <w:r w:rsidRPr="0097419B">
              <w:rPr>
                <w:rFonts w:eastAsia="Calibri" w:cs="Times New Roman"/>
                <w:b/>
                <w:color w:val="auto"/>
                <w:sz w:val="18"/>
                <w:szCs w:val="18"/>
              </w:rPr>
              <w:t>(Appraisal Required)</w:t>
            </w:r>
            <w:r>
              <w:rPr>
                <w:bCs/>
                <w:color w:val="auto"/>
                <w:szCs w:val="17"/>
              </w:rPr>
              <w:t xml:space="preserve"> </w:t>
            </w:r>
            <w:r w:rsidRPr="00F87FB6">
              <w:rPr>
                <w:rFonts w:eastAsia="Calibri" w:cs="Times New Roman"/>
                <w:color w:val="auto"/>
                <w:szCs w:val="22"/>
              </w:rPr>
              <w:fldChar w:fldCharType="begin"/>
            </w:r>
            <w:r w:rsidRPr="00F87FB6">
              <w:rPr>
                <w:rFonts w:eastAsia="Calibri" w:cs="Times New Roman"/>
                <w:color w:val="auto"/>
                <w:szCs w:val="22"/>
              </w:rPr>
              <w:instrText xml:space="preserve"> XE "</w:instrText>
            </w:r>
            <w:r>
              <w:instrText>ASSESSMENT</w:instrText>
            </w:r>
            <w:r w:rsidRPr="00F87FB6">
              <w:rPr>
                <w:rFonts w:eastAsia="Calibri" w:cs="Times New Roman"/>
                <w:color w:val="auto"/>
                <w:szCs w:val="22"/>
              </w:rPr>
              <w:instrText>:</w:instrText>
            </w:r>
            <w:r>
              <w:rPr>
                <w:rFonts w:eastAsia="Calibri" w:cs="Times New Roman"/>
                <w:color w:val="auto"/>
                <w:szCs w:val="22"/>
              </w:rPr>
              <w:instrText>Open Space Program Applications</w:instrText>
            </w:r>
            <w:r w:rsidR="00A94495">
              <w:rPr>
                <w:rFonts w:eastAsia="Calibri" w:cs="Times New Roman"/>
                <w:color w:val="auto"/>
                <w:szCs w:val="22"/>
              </w:rPr>
              <w:instrText xml:space="preserve"> – Approved</w:instrText>
            </w:r>
            <w:r w:rsidRPr="00F87FB6">
              <w:rPr>
                <w:rFonts w:eastAsia="Calibri" w:cs="Times New Roman"/>
                <w:color w:val="auto"/>
                <w:szCs w:val="22"/>
              </w:rPr>
              <w:instrText xml:space="preserve">" \f “archival” </w:instrText>
            </w:r>
            <w:r w:rsidRPr="00F87FB6">
              <w:rPr>
                <w:rFonts w:eastAsia="Calibri" w:cs="Times New Roman"/>
                <w:color w:val="auto"/>
                <w:szCs w:val="22"/>
              </w:rPr>
              <w:fldChar w:fldCharType="end"/>
            </w:r>
          </w:p>
          <w:p w14:paraId="43B72EE4" w14:textId="77777777" w:rsidR="007663EE" w:rsidRDefault="009E1847" w:rsidP="00513C41">
            <w:pPr>
              <w:jc w:val="center"/>
              <w:rPr>
                <w:rFonts w:eastAsia="Calibri" w:cs="Times New Roman"/>
                <w:color w:val="auto"/>
                <w:sz w:val="20"/>
                <w:szCs w:val="20"/>
              </w:rPr>
            </w:pPr>
            <w:r w:rsidRPr="00D23FE2">
              <w:rPr>
                <w:rFonts w:eastAsia="Calibri" w:cs="Times New Roman"/>
                <w:color w:val="auto"/>
                <w:sz w:val="20"/>
                <w:szCs w:val="20"/>
              </w:rPr>
              <w:t>NON-ESSENTIAL</w:t>
            </w:r>
          </w:p>
          <w:p w14:paraId="2D017127" w14:textId="5CC3B787" w:rsidR="009E1847" w:rsidRPr="00C92A9F" w:rsidRDefault="009E1847" w:rsidP="00513C41">
            <w:pPr>
              <w:jc w:val="center"/>
              <w:rPr>
                <w:rFonts w:eastAsia="Calibri" w:cs="Times New Roman"/>
                <w:color w:val="auto"/>
                <w:sz w:val="20"/>
                <w:szCs w:val="20"/>
              </w:rPr>
            </w:pPr>
            <w:r w:rsidRPr="00C92A9F">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812591" w:rsidRPr="00C92A9F" w14:paraId="5CA4F1FE" w14:textId="77777777" w:rsidTr="007B20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C59E342" w14:textId="10F46A10" w:rsidR="005127B2" w:rsidRDefault="0038067C" w:rsidP="00B9783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AS</w:t>
            </w:r>
            <w:r w:rsidR="00812591">
              <w:rPr>
                <w:rFonts w:asciiTheme="minorHAnsi" w:eastAsia="Times New Roman" w:hAnsiTheme="minorHAnsi"/>
                <w:color w:val="auto"/>
                <w:szCs w:val="22"/>
              </w:rPr>
              <w:t>202</w:t>
            </w:r>
            <w:r w:rsidR="003933C1">
              <w:rPr>
                <w:rFonts w:asciiTheme="minorHAnsi" w:eastAsia="Times New Roman" w:hAnsiTheme="minorHAnsi"/>
                <w:color w:val="auto"/>
                <w:szCs w:val="22"/>
              </w:rPr>
              <w:t>5</w:t>
            </w:r>
            <w:r w:rsidR="00812591">
              <w:rPr>
                <w:rFonts w:asciiTheme="minorHAnsi" w:eastAsia="Times New Roman" w:hAnsiTheme="minorHAnsi"/>
                <w:color w:val="auto"/>
                <w:szCs w:val="22"/>
              </w:rPr>
              <w:t>-</w:t>
            </w:r>
            <w:r w:rsidR="00E97F2E">
              <w:rPr>
                <w:rFonts w:asciiTheme="minorHAnsi" w:eastAsia="Times New Roman" w:hAnsiTheme="minorHAnsi"/>
                <w:color w:val="auto"/>
                <w:szCs w:val="22"/>
              </w:rPr>
              <w:t>00</w:t>
            </w:r>
            <w:r w:rsidR="004F4FC9">
              <w:rPr>
                <w:rFonts w:asciiTheme="minorHAnsi" w:eastAsia="Times New Roman" w:hAnsiTheme="minorHAnsi"/>
                <w:color w:val="auto"/>
                <w:szCs w:val="22"/>
              </w:rPr>
              <w:t>3</w:t>
            </w:r>
            <w:r w:rsidR="005127B2" w:rsidRPr="00C92A9F">
              <w:rPr>
                <w:rFonts w:asciiTheme="minorHAnsi" w:eastAsia="Times New Roman" w:hAnsiTheme="minorHAnsi"/>
                <w:color w:val="auto"/>
                <w:szCs w:val="22"/>
              </w:rPr>
              <w:fldChar w:fldCharType="begin"/>
            </w:r>
            <w:r w:rsidR="005127B2" w:rsidRPr="00C92A9F">
              <w:rPr>
                <w:color w:val="auto"/>
              </w:rPr>
              <w:instrText xml:space="preserve"> XE "</w:instrText>
            </w:r>
            <w:r w:rsidR="005127B2">
              <w:rPr>
                <w:rFonts w:asciiTheme="minorHAnsi" w:eastAsia="Times New Roman" w:hAnsiTheme="minorHAnsi"/>
                <w:color w:val="auto"/>
                <w:szCs w:val="22"/>
              </w:rPr>
              <w:instrText>AS2025-00</w:instrText>
            </w:r>
            <w:r w:rsidR="004F4FC9">
              <w:rPr>
                <w:rFonts w:asciiTheme="minorHAnsi" w:eastAsia="Times New Roman" w:hAnsiTheme="minorHAnsi"/>
                <w:color w:val="auto"/>
                <w:szCs w:val="22"/>
              </w:rPr>
              <w:instrText>3</w:instrText>
            </w:r>
            <w:r w:rsidR="005127B2" w:rsidRPr="00C92A9F">
              <w:rPr>
                <w:color w:val="auto"/>
              </w:rPr>
              <w:instrText xml:space="preserve">" </w:instrText>
            </w:r>
            <w:r w:rsidR="005127B2" w:rsidRPr="00C92A9F">
              <w:rPr>
                <w:rFonts w:eastAsia="Calibri" w:cs="Times New Roman"/>
                <w:bCs/>
                <w:color w:val="auto"/>
                <w:szCs w:val="17"/>
              </w:rPr>
              <w:instrText xml:space="preserve">\f “dan” </w:instrText>
            </w:r>
            <w:r w:rsidR="005127B2" w:rsidRPr="00C92A9F">
              <w:rPr>
                <w:rFonts w:asciiTheme="minorHAnsi" w:eastAsia="Times New Roman" w:hAnsiTheme="minorHAnsi"/>
                <w:color w:val="auto"/>
                <w:szCs w:val="22"/>
              </w:rPr>
              <w:fldChar w:fldCharType="end"/>
            </w:r>
          </w:p>
          <w:p w14:paraId="352E902D" w14:textId="0F702B01" w:rsidR="00812591" w:rsidRDefault="00812591" w:rsidP="00B9783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0BE8980" w14:textId="46FF411A" w:rsidR="00812591" w:rsidRDefault="00812591" w:rsidP="00B9783A">
            <w:pPr>
              <w:spacing w:before="60" w:after="60"/>
              <w:rPr>
                <w:rFonts w:asciiTheme="minorHAnsi" w:hAnsiTheme="minorHAnsi"/>
                <w:b/>
                <w:bCs/>
                <w:i/>
                <w:color w:val="auto"/>
                <w:szCs w:val="22"/>
              </w:rPr>
            </w:pPr>
            <w:r>
              <w:rPr>
                <w:rFonts w:asciiTheme="minorHAnsi" w:hAnsiTheme="minorHAnsi"/>
                <w:b/>
                <w:bCs/>
                <w:i/>
                <w:color w:val="auto"/>
                <w:szCs w:val="22"/>
              </w:rPr>
              <w:t>Open Space Program Applications</w:t>
            </w:r>
            <w:r w:rsidR="009E1847">
              <w:rPr>
                <w:rFonts w:asciiTheme="minorHAnsi" w:hAnsiTheme="minorHAnsi"/>
                <w:b/>
                <w:bCs/>
                <w:i/>
                <w:color w:val="auto"/>
                <w:szCs w:val="22"/>
              </w:rPr>
              <w:t xml:space="preserve"> – Denied</w:t>
            </w:r>
          </w:p>
          <w:p w14:paraId="5DC34396" w14:textId="77777777" w:rsidR="002B34A4" w:rsidRDefault="00812591" w:rsidP="00B9783A">
            <w:pPr>
              <w:spacing w:before="60" w:after="60"/>
              <w:rPr>
                <w:rFonts w:asciiTheme="minorHAnsi" w:hAnsiTheme="minorHAnsi"/>
                <w:bCs/>
                <w:color w:val="auto"/>
                <w:szCs w:val="22"/>
              </w:rPr>
            </w:pPr>
            <w:r>
              <w:rPr>
                <w:rFonts w:asciiTheme="minorHAnsi" w:hAnsiTheme="minorHAnsi"/>
                <w:bCs/>
                <w:color w:val="auto"/>
                <w:szCs w:val="22"/>
              </w:rPr>
              <w:t>Records documenting unsuccessful applications for land to be classified as open space, farm/agricultural, or timber/forest land under the Open Space Taxation Act.</w:t>
            </w:r>
          </w:p>
          <w:p w14:paraId="3A6165A6" w14:textId="77777777" w:rsidR="002B34A4" w:rsidRDefault="002B34A4" w:rsidP="00B9783A">
            <w:pPr>
              <w:spacing w:before="60" w:after="60"/>
              <w:rPr>
                <w:rFonts w:asciiTheme="minorHAnsi" w:hAnsiTheme="minorHAnsi"/>
                <w:bCs/>
                <w:color w:val="auto"/>
                <w:szCs w:val="22"/>
              </w:rPr>
            </w:pPr>
            <w:r>
              <w:rPr>
                <w:rFonts w:asciiTheme="minorHAnsi" w:hAnsiTheme="minorHAnsi"/>
                <w:bCs/>
                <w:color w:val="auto"/>
                <w:szCs w:val="22"/>
              </w:rPr>
              <w:t>Includes, but is not limited to:</w:t>
            </w:r>
          </w:p>
          <w:p w14:paraId="169BD4B9" w14:textId="77777777" w:rsidR="002B34A4" w:rsidRDefault="002B34A4" w:rsidP="002B34A4">
            <w:pPr>
              <w:pStyle w:val="ListParagraph"/>
              <w:numPr>
                <w:ilvl w:val="0"/>
                <w:numId w:val="25"/>
              </w:numPr>
              <w:spacing w:before="60" w:after="60"/>
              <w:rPr>
                <w:rFonts w:asciiTheme="minorHAnsi" w:hAnsiTheme="minorHAnsi"/>
                <w:bCs/>
                <w:color w:val="auto"/>
                <w:szCs w:val="22"/>
              </w:rPr>
            </w:pPr>
            <w:r>
              <w:rPr>
                <w:rFonts w:asciiTheme="minorHAnsi" w:hAnsiTheme="minorHAnsi"/>
                <w:bCs/>
                <w:color w:val="auto"/>
                <w:szCs w:val="22"/>
              </w:rPr>
              <w:t xml:space="preserve">Application </w:t>
            </w:r>
            <w:proofErr w:type="gramStart"/>
            <w:r>
              <w:rPr>
                <w:rFonts w:asciiTheme="minorHAnsi" w:hAnsiTheme="minorHAnsi"/>
                <w:bCs/>
                <w:color w:val="auto"/>
                <w:szCs w:val="22"/>
              </w:rPr>
              <w:t>materials;</w:t>
            </w:r>
            <w:proofErr w:type="gramEnd"/>
          </w:p>
          <w:p w14:paraId="565DED22" w14:textId="75D99983" w:rsidR="00812591" w:rsidRPr="00812591" w:rsidRDefault="002B34A4" w:rsidP="00F5174A">
            <w:pPr>
              <w:pStyle w:val="ListParagraph"/>
              <w:numPr>
                <w:ilvl w:val="0"/>
                <w:numId w:val="25"/>
              </w:numPr>
              <w:spacing w:before="60" w:after="60"/>
              <w:rPr>
                <w:rFonts w:asciiTheme="minorHAnsi" w:hAnsiTheme="minorHAnsi"/>
                <w:bCs/>
                <w:color w:val="auto"/>
                <w:szCs w:val="22"/>
              </w:rPr>
            </w:pPr>
            <w:r>
              <w:rPr>
                <w:rFonts w:asciiTheme="minorHAnsi" w:hAnsiTheme="minorHAnsi"/>
                <w:bCs/>
                <w:color w:val="auto"/>
                <w:szCs w:val="22"/>
              </w:rPr>
              <w:t>Related correspondence and 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300C993C" w14:textId="77777777" w:rsidR="00812591" w:rsidRDefault="00812591" w:rsidP="00B9783A">
            <w:pPr>
              <w:spacing w:before="60" w:after="60"/>
              <w:rPr>
                <w:bCs/>
                <w:color w:val="auto"/>
                <w:szCs w:val="17"/>
              </w:rPr>
            </w:pPr>
            <w:r>
              <w:rPr>
                <w:b/>
                <w:bCs/>
                <w:color w:val="auto"/>
                <w:szCs w:val="17"/>
              </w:rPr>
              <w:t>Retain</w:t>
            </w:r>
            <w:r>
              <w:rPr>
                <w:bCs/>
                <w:color w:val="auto"/>
                <w:szCs w:val="17"/>
              </w:rPr>
              <w:t xml:space="preserve"> for 3 years after application denied</w:t>
            </w:r>
          </w:p>
          <w:p w14:paraId="058974A1" w14:textId="04DE2724" w:rsidR="00812591" w:rsidRDefault="00812591" w:rsidP="00B9783A">
            <w:pPr>
              <w:spacing w:before="60" w:after="60"/>
              <w:rPr>
                <w:bCs/>
                <w:color w:val="auto"/>
                <w:szCs w:val="17"/>
              </w:rPr>
            </w:pPr>
            <w:r>
              <w:rPr>
                <w:bCs/>
                <w:color w:val="auto"/>
                <w:szCs w:val="17"/>
              </w:rPr>
              <w:t xml:space="preserve">   </w:t>
            </w:r>
            <w:r>
              <w:rPr>
                <w:bCs/>
                <w:i/>
                <w:color w:val="auto"/>
                <w:szCs w:val="17"/>
              </w:rPr>
              <w:t>and</w:t>
            </w:r>
          </w:p>
          <w:p w14:paraId="39AC3254" w14:textId="77777777" w:rsidR="004A19F0" w:rsidRDefault="00812591" w:rsidP="00B9783A">
            <w:pPr>
              <w:spacing w:before="60" w:after="60"/>
              <w:rPr>
                <w:bCs/>
                <w:color w:val="auto"/>
                <w:szCs w:val="17"/>
              </w:rPr>
            </w:pPr>
            <w:r>
              <w:rPr>
                <w:bCs/>
                <w:color w:val="auto"/>
                <w:szCs w:val="17"/>
              </w:rPr>
              <w:t>until exhaustion of appeals process</w:t>
            </w:r>
          </w:p>
          <w:p w14:paraId="7AF08A74" w14:textId="77777777" w:rsidR="004A19F0" w:rsidRDefault="004A19F0" w:rsidP="00B9783A">
            <w:pPr>
              <w:spacing w:before="60" w:after="60"/>
              <w:rPr>
                <w:bCs/>
                <w:i/>
                <w:color w:val="auto"/>
                <w:szCs w:val="17"/>
              </w:rPr>
            </w:pPr>
            <w:r>
              <w:rPr>
                <w:bCs/>
                <w:color w:val="auto"/>
                <w:szCs w:val="17"/>
              </w:rPr>
              <w:t xml:space="preserve">   </w:t>
            </w:r>
            <w:r>
              <w:rPr>
                <w:bCs/>
                <w:i/>
                <w:color w:val="auto"/>
                <w:szCs w:val="17"/>
              </w:rPr>
              <w:t>then</w:t>
            </w:r>
          </w:p>
          <w:p w14:paraId="6C5F0292" w14:textId="5E459A97" w:rsidR="00812591" w:rsidRPr="00812591" w:rsidRDefault="004A19F0" w:rsidP="00B9783A">
            <w:pPr>
              <w:spacing w:before="60" w:after="60"/>
              <w:rPr>
                <w:bCs/>
                <w:color w:val="auto"/>
                <w:szCs w:val="17"/>
              </w:rPr>
            </w:pPr>
            <w:r>
              <w:rPr>
                <w:b/>
                <w:bCs/>
                <w:color w:val="auto"/>
                <w:szCs w:val="17"/>
              </w:rPr>
              <w:t>Destroy</w:t>
            </w:r>
            <w:r w:rsidRPr="008324C4">
              <w:rPr>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47CF62A" w14:textId="77777777" w:rsidR="004A19F0" w:rsidRPr="00C92A9F" w:rsidRDefault="004A19F0" w:rsidP="004A19F0">
            <w:pPr>
              <w:spacing w:before="60"/>
              <w:jc w:val="center"/>
              <w:rPr>
                <w:rFonts w:asciiTheme="minorHAnsi" w:eastAsia="Times New Roman" w:hAnsiTheme="minorHAnsi"/>
                <w:color w:val="auto"/>
                <w:sz w:val="20"/>
                <w:szCs w:val="20"/>
              </w:rPr>
            </w:pPr>
            <w:r w:rsidRPr="00C92A9F">
              <w:rPr>
                <w:rFonts w:eastAsia="Calibri" w:cs="Times New Roman"/>
                <w:color w:val="auto"/>
                <w:sz w:val="20"/>
                <w:szCs w:val="20"/>
              </w:rPr>
              <w:t>NON-ARCHIVAL</w:t>
            </w:r>
          </w:p>
          <w:p w14:paraId="48FC6247" w14:textId="77777777" w:rsidR="004A19F0" w:rsidRPr="00C92A9F" w:rsidRDefault="004A19F0" w:rsidP="004A19F0">
            <w:pPr>
              <w:jc w:val="center"/>
              <w:rPr>
                <w:rFonts w:eastAsia="Calibri" w:cs="Times New Roman"/>
                <w:color w:val="auto"/>
                <w:sz w:val="20"/>
                <w:szCs w:val="20"/>
              </w:rPr>
            </w:pPr>
            <w:r w:rsidRPr="00C92A9F">
              <w:rPr>
                <w:rFonts w:eastAsia="Calibri" w:cs="Times New Roman"/>
                <w:color w:val="auto"/>
                <w:sz w:val="20"/>
                <w:szCs w:val="20"/>
              </w:rPr>
              <w:t>NON-ESSENTIAL</w:t>
            </w:r>
          </w:p>
          <w:p w14:paraId="13F29759" w14:textId="15532067" w:rsidR="00812591" w:rsidRPr="00C92A9F" w:rsidRDefault="004A19F0" w:rsidP="008324C4">
            <w:pPr>
              <w:jc w:val="center"/>
              <w:rPr>
                <w:rFonts w:eastAsia="Calibri" w:cs="Times New Roman"/>
                <w:color w:val="auto"/>
                <w:sz w:val="20"/>
                <w:szCs w:val="20"/>
              </w:rPr>
            </w:pPr>
            <w:r w:rsidRPr="00C92A9F">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CA4056" w:rsidRPr="00C92A9F" w14:paraId="4A9AB35E" w14:textId="77777777" w:rsidTr="007B20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0B14CBE" w14:textId="7D4C015F" w:rsidR="00A46BF0" w:rsidRDefault="00CA4056" w:rsidP="00CA405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AS01-03C-02</w:t>
            </w:r>
            <w:r w:rsidR="00A46BF0" w:rsidRPr="00C92A9F">
              <w:rPr>
                <w:rFonts w:asciiTheme="minorHAnsi" w:eastAsia="Times New Roman" w:hAnsiTheme="minorHAnsi"/>
                <w:color w:val="auto"/>
                <w:szCs w:val="22"/>
              </w:rPr>
              <w:fldChar w:fldCharType="begin"/>
            </w:r>
            <w:r w:rsidR="00A46BF0" w:rsidRPr="00C92A9F">
              <w:rPr>
                <w:color w:val="auto"/>
              </w:rPr>
              <w:instrText xml:space="preserve"> XE "</w:instrText>
            </w:r>
            <w:r w:rsidR="00A46BF0" w:rsidRPr="00C92A9F">
              <w:rPr>
                <w:rFonts w:asciiTheme="minorHAnsi" w:eastAsia="Times New Roman" w:hAnsiTheme="minorHAnsi"/>
                <w:color w:val="auto"/>
                <w:szCs w:val="22"/>
              </w:rPr>
              <w:instrText xml:space="preserve"> </w:instrText>
            </w:r>
            <w:r w:rsidR="00A46BF0">
              <w:rPr>
                <w:rFonts w:asciiTheme="minorHAnsi" w:eastAsia="Times New Roman" w:hAnsiTheme="minorHAnsi"/>
                <w:color w:val="auto"/>
                <w:szCs w:val="22"/>
              </w:rPr>
              <w:instrText>AS</w:instrText>
            </w:r>
            <w:r w:rsidR="00A46BF0" w:rsidRPr="00C92A9F">
              <w:rPr>
                <w:rFonts w:asciiTheme="minorHAnsi" w:eastAsia="Times New Roman" w:hAnsiTheme="minorHAnsi"/>
                <w:color w:val="auto"/>
                <w:szCs w:val="22"/>
              </w:rPr>
              <w:instrText>0</w:instrText>
            </w:r>
            <w:r w:rsidR="00A46BF0">
              <w:rPr>
                <w:rFonts w:asciiTheme="minorHAnsi" w:eastAsia="Times New Roman" w:hAnsiTheme="minorHAnsi"/>
                <w:color w:val="auto"/>
                <w:szCs w:val="22"/>
              </w:rPr>
              <w:instrText>1</w:instrText>
            </w:r>
            <w:r w:rsidR="00A46BF0" w:rsidRPr="00C92A9F">
              <w:rPr>
                <w:rFonts w:asciiTheme="minorHAnsi" w:eastAsia="Times New Roman" w:hAnsiTheme="minorHAnsi"/>
                <w:color w:val="auto"/>
                <w:szCs w:val="22"/>
              </w:rPr>
              <w:instrText>-0</w:instrText>
            </w:r>
            <w:r w:rsidR="00A46BF0">
              <w:rPr>
                <w:rFonts w:asciiTheme="minorHAnsi" w:eastAsia="Times New Roman" w:hAnsiTheme="minorHAnsi"/>
                <w:color w:val="auto"/>
                <w:szCs w:val="22"/>
              </w:rPr>
              <w:instrText>3C</w:instrText>
            </w:r>
            <w:r w:rsidR="00A46BF0" w:rsidRPr="00C92A9F">
              <w:rPr>
                <w:rFonts w:asciiTheme="minorHAnsi" w:eastAsia="Times New Roman" w:hAnsiTheme="minorHAnsi"/>
                <w:color w:val="auto"/>
                <w:szCs w:val="22"/>
              </w:rPr>
              <w:instrText>-</w:instrText>
            </w:r>
            <w:r w:rsidR="00A46BF0">
              <w:rPr>
                <w:rFonts w:asciiTheme="minorHAnsi" w:eastAsia="Times New Roman" w:hAnsiTheme="minorHAnsi"/>
                <w:color w:val="auto"/>
                <w:szCs w:val="22"/>
              </w:rPr>
              <w:instrText>02</w:instrText>
            </w:r>
            <w:r w:rsidR="00A46BF0" w:rsidRPr="00C92A9F">
              <w:rPr>
                <w:color w:val="auto"/>
              </w:rPr>
              <w:instrText xml:space="preserve">" </w:instrText>
            </w:r>
            <w:r w:rsidR="00A46BF0" w:rsidRPr="00C92A9F">
              <w:rPr>
                <w:rFonts w:eastAsia="Calibri" w:cs="Times New Roman"/>
                <w:bCs/>
                <w:color w:val="auto"/>
                <w:szCs w:val="17"/>
              </w:rPr>
              <w:instrText xml:space="preserve">\f “dan” </w:instrText>
            </w:r>
            <w:r w:rsidR="00A46BF0" w:rsidRPr="00C92A9F">
              <w:rPr>
                <w:rFonts w:asciiTheme="minorHAnsi" w:eastAsia="Times New Roman" w:hAnsiTheme="minorHAnsi"/>
                <w:color w:val="auto"/>
                <w:szCs w:val="22"/>
              </w:rPr>
              <w:fldChar w:fldCharType="end"/>
            </w:r>
          </w:p>
          <w:p w14:paraId="0BE8A261" w14:textId="6CD9DEFA" w:rsidR="00CA4056" w:rsidRDefault="00CA4056" w:rsidP="00CA405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257FB710" w14:textId="77777777" w:rsidR="00CA4056" w:rsidRDefault="00CA4056" w:rsidP="00CA4056">
            <w:pPr>
              <w:spacing w:before="60" w:after="60"/>
              <w:rPr>
                <w:rFonts w:asciiTheme="minorHAnsi" w:hAnsiTheme="minorHAnsi"/>
                <w:b/>
                <w:bCs/>
                <w:i/>
                <w:color w:val="auto"/>
                <w:szCs w:val="22"/>
              </w:rPr>
            </w:pPr>
            <w:r>
              <w:rPr>
                <w:rFonts w:asciiTheme="minorHAnsi" w:hAnsiTheme="minorHAnsi"/>
                <w:b/>
                <w:bCs/>
                <w:i/>
                <w:color w:val="auto"/>
                <w:szCs w:val="22"/>
              </w:rPr>
              <w:t>Personal Property Affidavits</w:t>
            </w:r>
          </w:p>
          <w:p w14:paraId="2F9EA081" w14:textId="3220C106" w:rsidR="00CA4056" w:rsidRDefault="00CA4056" w:rsidP="00CA4056">
            <w:pPr>
              <w:spacing w:before="60" w:after="60"/>
              <w:rPr>
                <w:bCs/>
                <w:color w:val="auto"/>
                <w:szCs w:val="22"/>
              </w:rPr>
            </w:pPr>
            <w:r>
              <w:rPr>
                <w:bCs/>
                <w:color w:val="auto"/>
                <w:szCs w:val="22"/>
              </w:rPr>
              <w:t xml:space="preserve">Records </w:t>
            </w:r>
            <w:proofErr w:type="gramStart"/>
            <w:r>
              <w:rPr>
                <w:bCs/>
                <w:color w:val="auto"/>
                <w:szCs w:val="22"/>
              </w:rPr>
              <w:t>documenting</w:t>
            </w:r>
            <w:proofErr w:type="gramEnd"/>
            <w:r>
              <w:rPr>
                <w:bCs/>
                <w:color w:val="auto"/>
                <w:szCs w:val="22"/>
              </w:rPr>
              <w:t xml:space="preserve"> all taxable personal property in a person’s ownership for an assessment year.</w:t>
            </w:r>
            <w:r w:rsidR="00F5174A" w:rsidRPr="00CA4056">
              <w:rPr>
                <w:bCs/>
                <w:color w:val="auto"/>
                <w:szCs w:val="22"/>
              </w:rPr>
              <w:t xml:space="preserve"> </w:t>
            </w:r>
            <w:r w:rsidR="00F5174A" w:rsidRPr="00CA4056">
              <w:rPr>
                <w:bCs/>
                <w:color w:val="auto"/>
                <w:szCs w:val="22"/>
              </w:rPr>
              <w:fldChar w:fldCharType="begin"/>
            </w:r>
            <w:r w:rsidR="00F5174A" w:rsidRPr="00CA4056">
              <w:rPr>
                <w:bCs/>
                <w:color w:val="auto"/>
                <w:szCs w:val="22"/>
              </w:rPr>
              <w:instrText xml:space="preserve"> xe "affidavits:personal property" \f “subject” </w:instrText>
            </w:r>
            <w:r w:rsidR="00F5174A" w:rsidRPr="00CA4056">
              <w:rPr>
                <w:bCs/>
                <w:color w:val="auto"/>
                <w:szCs w:val="22"/>
              </w:rPr>
              <w:fldChar w:fldCharType="end"/>
            </w:r>
            <w:r w:rsidR="00F5174A" w:rsidRPr="00CA4056">
              <w:rPr>
                <w:bCs/>
                <w:color w:val="auto"/>
                <w:szCs w:val="22"/>
              </w:rPr>
              <w:fldChar w:fldCharType="begin"/>
            </w:r>
            <w:r w:rsidR="00F5174A" w:rsidRPr="00CA4056">
              <w:rPr>
                <w:bCs/>
                <w:color w:val="auto"/>
                <w:szCs w:val="22"/>
              </w:rPr>
              <w:instrText xml:space="preserve"> xe "personal property:affidavits" \f “subject” </w:instrText>
            </w:r>
            <w:r w:rsidR="00F5174A" w:rsidRPr="00CA4056">
              <w:rPr>
                <w:bCs/>
                <w:color w:val="auto"/>
                <w:szCs w:val="22"/>
              </w:rPr>
              <w:fldChar w:fldCharType="end"/>
            </w:r>
          </w:p>
          <w:p w14:paraId="73803779" w14:textId="77777777" w:rsidR="00CA4056" w:rsidRDefault="00CA4056" w:rsidP="00CA4056">
            <w:pPr>
              <w:spacing w:before="60" w:after="60"/>
              <w:rPr>
                <w:bCs/>
                <w:color w:val="auto"/>
                <w:szCs w:val="22"/>
              </w:rPr>
            </w:pPr>
            <w:r>
              <w:rPr>
                <w:bCs/>
                <w:color w:val="auto"/>
                <w:szCs w:val="22"/>
              </w:rPr>
              <w:t>Includes, but is not limited to:</w:t>
            </w:r>
          </w:p>
          <w:p w14:paraId="18DD0928" w14:textId="77777777" w:rsidR="00CA4056" w:rsidRPr="00CB3488" w:rsidRDefault="00CA4056" w:rsidP="00CA4056">
            <w:pPr>
              <w:pStyle w:val="ListParagraph"/>
              <w:numPr>
                <w:ilvl w:val="0"/>
                <w:numId w:val="28"/>
              </w:numPr>
              <w:spacing w:before="60" w:after="60"/>
              <w:rPr>
                <w:rFonts w:asciiTheme="minorHAnsi" w:hAnsiTheme="minorHAnsi"/>
                <w:b/>
                <w:bCs/>
                <w:i/>
                <w:color w:val="auto"/>
                <w:szCs w:val="22"/>
              </w:rPr>
            </w:pPr>
            <w:proofErr w:type="gramStart"/>
            <w:r>
              <w:rPr>
                <w:bCs/>
                <w:color w:val="auto"/>
                <w:szCs w:val="22"/>
              </w:rPr>
              <w:t>Affidavits;</w:t>
            </w:r>
            <w:proofErr w:type="gramEnd"/>
          </w:p>
          <w:p w14:paraId="72B50218" w14:textId="77777777" w:rsidR="00CA4056" w:rsidRPr="00CB3488" w:rsidRDefault="00CA4056" w:rsidP="00CA4056">
            <w:pPr>
              <w:pStyle w:val="ListParagraph"/>
              <w:numPr>
                <w:ilvl w:val="0"/>
                <w:numId w:val="28"/>
              </w:numPr>
              <w:spacing w:before="60" w:after="60"/>
              <w:rPr>
                <w:rFonts w:asciiTheme="minorHAnsi" w:hAnsiTheme="minorHAnsi"/>
                <w:b/>
                <w:bCs/>
                <w:i/>
                <w:color w:val="auto"/>
                <w:szCs w:val="22"/>
              </w:rPr>
            </w:pPr>
            <w:r>
              <w:rPr>
                <w:bCs/>
                <w:color w:val="auto"/>
                <w:szCs w:val="22"/>
              </w:rPr>
              <w:t xml:space="preserve">Supporting </w:t>
            </w:r>
            <w:proofErr w:type="gramStart"/>
            <w:r>
              <w:rPr>
                <w:bCs/>
                <w:color w:val="auto"/>
                <w:szCs w:val="22"/>
              </w:rPr>
              <w:t>documentation;</w:t>
            </w:r>
            <w:proofErr w:type="gramEnd"/>
          </w:p>
          <w:p w14:paraId="76AA2DB7" w14:textId="48F36987" w:rsidR="00CA4056" w:rsidRPr="00CA4056" w:rsidRDefault="00CA4056" w:rsidP="00CA4056">
            <w:pPr>
              <w:pStyle w:val="ListParagraph"/>
              <w:numPr>
                <w:ilvl w:val="0"/>
                <w:numId w:val="28"/>
              </w:numPr>
              <w:spacing w:before="60" w:after="60"/>
              <w:rPr>
                <w:rFonts w:asciiTheme="minorHAnsi" w:hAnsiTheme="minorHAnsi"/>
                <w:b/>
                <w:bCs/>
                <w:i/>
                <w:color w:val="auto"/>
                <w:szCs w:val="22"/>
              </w:rPr>
            </w:pPr>
            <w:r w:rsidRPr="00CA4056">
              <w:rPr>
                <w:bCs/>
                <w:color w:val="auto"/>
                <w:szCs w:val="22"/>
              </w:rPr>
              <w:t>Related correspondence</w:t>
            </w:r>
            <w:r w:rsidR="00BF5C2D">
              <w:rPr>
                <w:bCs/>
                <w:color w:val="auto"/>
                <w:szCs w:val="22"/>
              </w:rPr>
              <w:t>/</w:t>
            </w:r>
            <w:r w:rsidRPr="00CA4056">
              <w:rPr>
                <w:bCs/>
                <w:color w:val="auto"/>
                <w:szCs w:val="22"/>
              </w:rPr>
              <w:t xml:space="preserve">communications. </w:t>
            </w:r>
          </w:p>
        </w:tc>
        <w:tc>
          <w:tcPr>
            <w:tcW w:w="2887" w:type="dxa"/>
            <w:tcBorders>
              <w:top w:val="single" w:sz="4" w:space="0" w:color="000000"/>
              <w:bottom w:val="single" w:sz="4" w:space="0" w:color="000000"/>
            </w:tcBorders>
            <w:tcMar>
              <w:top w:w="43" w:type="dxa"/>
              <w:left w:w="115" w:type="dxa"/>
              <w:bottom w:w="43" w:type="dxa"/>
              <w:right w:w="115" w:type="dxa"/>
            </w:tcMar>
          </w:tcPr>
          <w:p w14:paraId="157A2F6A" w14:textId="77777777" w:rsidR="00CA4056" w:rsidRDefault="00CA4056" w:rsidP="00CA4056">
            <w:pPr>
              <w:spacing w:before="60" w:after="60"/>
              <w:rPr>
                <w:bCs/>
                <w:color w:val="auto"/>
                <w:szCs w:val="17"/>
              </w:rPr>
            </w:pPr>
            <w:r>
              <w:rPr>
                <w:b/>
                <w:bCs/>
                <w:color w:val="auto"/>
                <w:szCs w:val="17"/>
              </w:rPr>
              <w:t>Retain</w:t>
            </w:r>
            <w:r>
              <w:rPr>
                <w:bCs/>
                <w:color w:val="auto"/>
                <w:szCs w:val="17"/>
              </w:rPr>
              <w:t xml:space="preserve"> for 6 years after end of fiscal year</w:t>
            </w:r>
          </w:p>
          <w:p w14:paraId="0B79BC65" w14:textId="77777777" w:rsidR="00CA4056" w:rsidRDefault="00CA4056" w:rsidP="00CA4056">
            <w:pPr>
              <w:spacing w:before="60" w:after="60"/>
              <w:rPr>
                <w:bCs/>
                <w:i/>
                <w:color w:val="auto"/>
                <w:szCs w:val="17"/>
              </w:rPr>
            </w:pPr>
            <w:r>
              <w:rPr>
                <w:bCs/>
                <w:color w:val="auto"/>
                <w:szCs w:val="17"/>
              </w:rPr>
              <w:t xml:space="preserve">   </w:t>
            </w:r>
            <w:r>
              <w:rPr>
                <w:bCs/>
                <w:i/>
                <w:color w:val="auto"/>
                <w:szCs w:val="17"/>
              </w:rPr>
              <w:t>then</w:t>
            </w:r>
          </w:p>
          <w:p w14:paraId="79A8B472" w14:textId="583D1BB9" w:rsidR="00CA4056" w:rsidRPr="00D578A2" w:rsidRDefault="00CA4056" w:rsidP="00CA4056">
            <w:pPr>
              <w:spacing w:before="60" w:after="60"/>
              <w:rPr>
                <w:bCs/>
                <w:color w:val="auto"/>
                <w:szCs w:val="17"/>
              </w:rPr>
            </w:pPr>
            <w:r>
              <w:rPr>
                <w:b/>
                <w:bCs/>
                <w:color w:val="auto"/>
                <w:szCs w:val="17"/>
              </w:rPr>
              <w:t>Destroy</w:t>
            </w:r>
            <w:r w:rsidRPr="008324C4">
              <w:rPr>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B5D686A" w14:textId="77777777" w:rsidR="00CA4056" w:rsidRPr="00C92A9F" w:rsidRDefault="00CA4056" w:rsidP="00CA4056">
            <w:pPr>
              <w:spacing w:before="60"/>
              <w:jc w:val="center"/>
              <w:rPr>
                <w:rFonts w:asciiTheme="minorHAnsi" w:eastAsia="Times New Roman" w:hAnsiTheme="minorHAnsi"/>
                <w:color w:val="auto"/>
                <w:sz w:val="20"/>
                <w:szCs w:val="20"/>
              </w:rPr>
            </w:pPr>
            <w:r w:rsidRPr="00C92A9F">
              <w:rPr>
                <w:rFonts w:eastAsia="Calibri" w:cs="Times New Roman"/>
                <w:color w:val="auto"/>
                <w:sz w:val="20"/>
                <w:szCs w:val="20"/>
              </w:rPr>
              <w:t>NON-ARCHIVAL</w:t>
            </w:r>
          </w:p>
          <w:p w14:paraId="097B8D0B" w14:textId="77777777" w:rsidR="00CA4056" w:rsidRPr="00C92A9F" w:rsidRDefault="00CA4056" w:rsidP="00CA4056">
            <w:pPr>
              <w:jc w:val="center"/>
              <w:rPr>
                <w:rFonts w:eastAsia="Calibri" w:cs="Times New Roman"/>
                <w:color w:val="auto"/>
                <w:sz w:val="20"/>
                <w:szCs w:val="20"/>
              </w:rPr>
            </w:pPr>
            <w:r w:rsidRPr="00C92A9F">
              <w:rPr>
                <w:rFonts w:eastAsia="Calibri" w:cs="Times New Roman"/>
                <w:color w:val="auto"/>
                <w:sz w:val="20"/>
                <w:szCs w:val="20"/>
              </w:rPr>
              <w:t>NON-ESSENTIAL</w:t>
            </w:r>
          </w:p>
          <w:p w14:paraId="581F7A11" w14:textId="63DE8D00" w:rsidR="00CA4056" w:rsidRPr="00C92A9F" w:rsidRDefault="00CA4056" w:rsidP="008324C4">
            <w:pPr>
              <w:jc w:val="center"/>
              <w:rPr>
                <w:rFonts w:eastAsia="Calibri" w:cs="Times New Roman"/>
                <w:color w:val="auto"/>
                <w:sz w:val="20"/>
                <w:szCs w:val="20"/>
              </w:rPr>
            </w:pPr>
            <w:r w:rsidRPr="00C92A9F">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CA4056" w:rsidRPr="00C92A9F" w14:paraId="7EEE20FC" w14:textId="77777777" w:rsidTr="007B20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25A5353" w14:textId="5825C08F" w:rsidR="00011B2F" w:rsidRDefault="00CA4056" w:rsidP="00CA405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AS01-03B-05</w:t>
            </w:r>
            <w:r w:rsidR="00011B2F" w:rsidRPr="00C92A9F">
              <w:rPr>
                <w:rFonts w:asciiTheme="minorHAnsi" w:eastAsia="Times New Roman" w:hAnsiTheme="minorHAnsi"/>
                <w:color w:val="auto"/>
                <w:szCs w:val="22"/>
              </w:rPr>
              <w:fldChar w:fldCharType="begin"/>
            </w:r>
            <w:r w:rsidR="00011B2F" w:rsidRPr="00C92A9F">
              <w:rPr>
                <w:color w:val="auto"/>
              </w:rPr>
              <w:instrText xml:space="preserve"> XE "</w:instrText>
            </w:r>
            <w:r w:rsidR="00011B2F" w:rsidRPr="00C92A9F">
              <w:rPr>
                <w:rFonts w:asciiTheme="minorHAnsi" w:eastAsia="Times New Roman" w:hAnsiTheme="minorHAnsi"/>
                <w:color w:val="auto"/>
                <w:szCs w:val="22"/>
              </w:rPr>
              <w:instrText xml:space="preserve"> </w:instrText>
            </w:r>
            <w:r w:rsidR="00011B2F">
              <w:rPr>
                <w:rFonts w:asciiTheme="minorHAnsi" w:eastAsia="Times New Roman" w:hAnsiTheme="minorHAnsi"/>
                <w:color w:val="auto"/>
                <w:szCs w:val="22"/>
              </w:rPr>
              <w:instrText>AS</w:instrText>
            </w:r>
            <w:r w:rsidR="00011B2F" w:rsidRPr="00C92A9F">
              <w:rPr>
                <w:rFonts w:asciiTheme="minorHAnsi" w:eastAsia="Times New Roman" w:hAnsiTheme="minorHAnsi"/>
                <w:color w:val="auto"/>
                <w:szCs w:val="22"/>
              </w:rPr>
              <w:instrText>0</w:instrText>
            </w:r>
            <w:r w:rsidR="00011B2F">
              <w:rPr>
                <w:rFonts w:asciiTheme="minorHAnsi" w:eastAsia="Times New Roman" w:hAnsiTheme="minorHAnsi"/>
                <w:color w:val="auto"/>
                <w:szCs w:val="22"/>
              </w:rPr>
              <w:instrText>1</w:instrText>
            </w:r>
            <w:r w:rsidR="00011B2F" w:rsidRPr="00C92A9F">
              <w:rPr>
                <w:rFonts w:asciiTheme="minorHAnsi" w:eastAsia="Times New Roman" w:hAnsiTheme="minorHAnsi"/>
                <w:color w:val="auto"/>
                <w:szCs w:val="22"/>
              </w:rPr>
              <w:instrText>-0</w:instrText>
            </w:r>
            <w:r w:rsidR="00011B2F">
              <w:rPr>
                <w:rFonts w:asciiTheme="minorHAnsi" w:eastAsia="Times New Roman" w:hAnsiTheme="minorHAnsi"/>
                <w:color w:val="auto"/>
                <w:szCs w:val="22"/>
              </w:rPr>
              <w:instrText>3B</w:instrText>
            </w:r>
            <w:r w:rsidR="00011B2F" w:rsidRPr="00C92A9F">
              <w:rPr>
                <w:rFonts w:asciiTheme="minorHAnsi" w:eastAsia="Times New Roman" w:hAnsiTheme="minorHAnsi"/>
                <w:color w:val="auto"/>
                <w:szCs w:val="22"/>
              </w:rPr>
              <w:instrText>-</w:instrText>
            </w:r>
            <w:r w:rsidR="00011B2F">
              <w:rPr>
                <w:rFonts w:asciiTheme="minorHAnsi" w:eastAsia="Times New Roman" w:hAnsiTheme="minorHAnsi"/>
                <w:color w:val="auto"/>
                <w:szCs w:val="22"/>
              </w:rPr>
              <w:instrText>05</w:instrText>
            </w:r>
            <w:r w:rsidR="00011B2F" w:rsidRPr="00C92A9F">
              <w:rPr>
                <w:color w:val="auto"/>
              </w:rPr>
              <w:instrText xml:space="preserve">" </w:instrText>
            </w:r>
            <w:r w:rsidR="00011B2F" w:rsidRPr="00C92A9F">
              <w:rPr>
                <w:rFonts w:eastAsia="Calibri" w:cs="Times New Roman"/>
                <w:bCs/>
                <w:color w:val="auto"/>
                <w:szCs w:val="17"/>
              </w:rPr>
              <w:instrText xml:space="preserve">\f “dan” </w:instrText>
            </w:r>
            <w:r w:rsidR="00011B2F" w:rsidRPr="00C92A9F">
              <w:rPr>
                <w:rFonts w:asciiTheme="minorHAnsi" w:eastAsia="Times New Roman" w:hAnsiTheme="minorHAnsi"/>
                <w:color w:val="auto"/>
                <w:szCs w:val="22"/>
              </w:rPr>
              <w:fldChar w:fldCharType="end"/>
            </w:r>
          </w:p>
          <w:p w14:paraId="60A627ED" w14:textId="28E96373" w:rsidR="00CA4056" w:rsidRDefault="00CA4056" w:rsidP="00CA405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FF47D6">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1AF4A053" w14:textId="77777777" w:rsidR="00CA4056" w:rsidRDefault="00CA4056" w:rsidP="00CA4056">
            <w:pPr>
              <w:spacing w:before="60" w:after="60"/>
              <w:rPr>
                <w:rFonts w:asciiTheme="minorHAnsi" w:hAnsiTheme="minorHAnsi"/>
                <w:b/>
                <w:bCs/>
                <w:i/>
                <w:color w:val="auto"/>
                <w:szCs w:val="22"/>
              </w:rPr>
            </w:pPr>
            <w:r>
              <w:rPr>
                <w:rFonts w:asciiTheme="minorHAnsi" w:hAnsiTheme="minorHAnsi"/>
                <w:b/>
                <w:bCs/>
                <w:i/>
                <w:color w:val="auto"/>
                <w:szCs w:val="22"/>
              </w:rPr>
              <w:t>Real Property Appraisal Statement</w:t>
            </w:r>
          </w:p>
          <w:p w14:paraId="6156863D" w14:textId="503EA263" w:rsidR="00CA4056" w:rsidRPr="005D22F9" w:rsidRDefault="006B136A" w:rsidP="00F46119">
            <w:pPr>
              <w:spacing w:before="60" w:after="60"/>
              <w:rPr>
                <w:bCs/>
                <w:color w:val="auto"/>
                <w:szCs w:val="22"/>
              </w:rPr>
            </w:pPr>
            <w:r>
              <w:rPr>
                <w:bCs/>
                <w:color w:val="auto"/>
                <w:szCs w:val="22"/>
              </w:rPr>
              <w:t xml:space="preserve">Records documenting appraisal </w:t>
            </w:r>
            <w:r w:rsidR="00353774">
              <w:rPr>
                <w:bCs/>
                <w:color w:val="auto"/>
                <w:szCs w:val="22"/>
              </w:rPr>
              <w:t>of real property</w:t>
            </w:r>
            <w:r w:rsidR="008D1792">
              <w:rPr>
                <w:bCs/>
                <w:color w:val="auto"/>
                <w:szCs w:val="22"/>
              </w:rPr>
              <w:t>. Includes appraisals completed by</w:t>
            </w:r>
            <w:r w:rsidR="00305A77">
              <w:rPr>
                <w:bCs/>
                <w:color w:val="auto"/>
                <w:szCs w:val="22"/>
              </w:rPr>
              <w:t xml:space="preserve"> </w:t>
            </w:r>
            <w:r w:rsidR="000978D3">
              <w:rPr>
                <w:bCs/>
                <w:color w:val="auto"/>
                <w:szCs w:val="22"/>
              </w:rPr>
              <w:t xml:space="preserve">deputies and </w:t>
            </w:r>
            <w:r w:rsidR="00305A77">
              <w:rPr>
                <w:bCs/>
                <w:color w:val="auto"/>
                <w:szCs w:val="22"/>
              </w:rPr>
              <w:t>contracted parties</w:t>
            </w:r>
            <w:r w:rsidR="007D2FFD">
              <w:rPr>
                <w:bCs/>
                <w:color w:val="auto"/>
                <w:szCs w:val="22"/>
              </w:rPr>
              <w:t xml:space="preserve"> in accordance with RCW</w:t>
            </w:r>
            <w:r w:rsidR="00511D4E">
              <w:rPr>
                <w:bCs/>
                <w:color w:val="auto"/>
                <w:szCs w:val="22"/>
              </w:rPr>
              <w:t xml:space="preserve"> 36.21.011.</w:t>
            </w:r>
            <w:r w:rsidR="00CA4056" w:rsidRPr="005D22F9">
              <w:rPr>
                <w:bCs/>
                <w:color w:val="auto"/>
                <w:szCs w:val="22"/>
              </w:rPr>
              <w:fldChar w:fldCharType="begin"/>
            </w:r>
            <w:r w:rsidR="00CA4056" w:rsidRPr="005D22F9">
              <w:rPr>
                <w:bCs/>
                <w:color w:val="auto"/>
                <w:szCs w:val="22"/>
              </w:rPr>
              <w:instrText xml:space="preserve"> xe "appraisal:statement (real property)" \f “subject” </w:instrText>
            </w:r>
            <w:r w:rsidR="00CA4056" w:rsidRPr="005D22F9">
              <w:rPr>
                <w:bCs/>
                <w:color w:val="auto"/>
                <w:szCs w:val="22"/>
              </w:rPr>
              <w:fldChar w:fldCharType="end"/>
            </w:r>
            <w:r w:rsidR="00CA4056" w:rsidRPr="005D22F9">
              <w:rPr>
                <w:bCs/>
                <w:color w:val="auto"/>
                <w:szCs w:val="22"/>
              </w:rPr>
              <w:fldChar w:fldCharType="begin"/>
            </w:r>
            <w:r w:rsidR="00CA4056" w:rsidRPr="005D22F9">
              <w:rPr>
                <w:bCs/>
                <w:color w:val="auto"/>
                <w:szCs w:val="22"/>
              </w:rPr>
              <w:instrText xml:space="preserve"> xe "real property:appraisal statement" \f “subject” </w:instrText>
            </w:r>
            <w:r w:rsidR="00CA4056" w:rsidRPr="005D22F9">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0D9EA22" w14:textId="35DF77DC" w:rsidR="00CA4056" w:rsidRDefault="00A615E8" w:rsidP="00CA4056">
            <w:pPr>
              <w:spacing w:before="60" w:after="60"/>
              <w:rPr>
                <w:bCs/>
                <w:color w:val="auto"/>
                <w:szCs w:val="17"/>
              </w:rPr>
            </w:pPr>
            <w:r>
              <w:rPr>
                <w:b/>
                <w:bCs/>
                <w:color w:val="auto"/>
                <w:szCs w:val="17"/>
              </w:rPr>
              <w:t xml:space="preserve">Retain </w:t>
            </w:r>
            <w:r>
              <w:rPr>
                <w:bCs/>
                <w:color w:val="auto"/>
                <w:szCs w:val="17"/>
              </w:rPr>
              <w:t>u</w:t>
            </w:r>
            <w:r w:rsidR="00CA4056">
              <w:rPr>
                <w:bCs/>
                <w:color w:val="auto"/>
                <w:szCs w:val="17"/>
              </w:rPr>
              <w:t xml:space="preserve">ntil </w:t>
            </w:r>
            <w:r w:rsidR="009C02D3">
              <w:rPr>
                <w:bCs/>
                <w:color w:val="auto"/>
                <w:szCs w:val="17"/>
              </w:rPr>
              <w:t>end of valuation cycle</w:t>
            </w:r>
          </w:p>
          <w:p w14:paraId="7D5CB0DF" w14:textId="78E91B23" w:rsidR="00A615E8" w:rsidRDefault="00A615E8" w:rsidP="00CA4056">
            <w:pPr>
              <w:spacing w:before="60" w:after="60"/>
              <w:rPr>
                <w:bCs/>
                <w:color w:val="auto"/>
                <w:szCs w:val="17"/>
              </w:rPr>
            </w:pPr>
            <w:r>
              <w:rPr>
                <w:bCs/>
                <w:color w:val="auto"/>
                <w:szCs w:val="17"/>
              </w:rPr>
              <w:t xml:space="preserve">   </w:t>
            </w:r>
            <w:r>
              <w:rPr>
                <w:bCs/>
                <w:i/>
                <w:color w:val="auto"/>
                <w:szCs w:val="17"/>
              </w:rPr>
              <w:t>then</w:t>
            </w:r>
          </w:p>
          <w:p w14:paraId="4F68B584" w14:textId="50627C0D" w:rsidR="00A615E8" w:rsidRPr="00A615E8" w:rsidRDefault="00A615E8" w:rsidP="00CA4056">
            <w:pPr>
              <w:spacing w:before="60" w:after="60"/>
              <w:rPr>
                <w:b/>
              </w:rPr>
            </w:pPr>
            <w:r>
              <w:rPr>
                <w:b/>
                <w:bCs/>
                <w:color w:val="auto"/>
                <w:szCs w:val="17"/>
              </w:rPr>
              <w:t>Destroy</w:t>
            </w:r>
            <w:r w:rsidRPr="008324C4">
              <w:rPr>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8B2F426" w14:textId="77777777" w:rsidR="00CA4056" w:rsidRPr="00C92A9F" w:rsidRDefault="00CA4056" w:rsidP="00CA4056">
            <w:pPr>
              <w:spacing w:before="60"/>
              <w:jc w:val="center"/>
              <w:rPr>
                <w:rFonts w:asciiTheme="minorHAnsi" w:eastAsia="Times New Roman" w:hAnsiTheme="minorHAnsi"/>
                <w:color w:val="auto"/>
                <w:sz w:val="20"/>
                <w:szCs w:val="20"/>
              </w:rPr>
            </w:pPr>
            <w:r w:rsidRPr="00C92A9F">
              <w:rPr>
                <w:rFonts w:eastAsia="Calibri" w:cs="Times New Roman"/>
                <w:color w:val="auto"/>
                <w:sz w:val="20"/>
                <w:szCs w:val="20"/>
              </w:rPr>
              <w:t>NON-ARCHIVAL</w:t>
            </w:r>
          </w:p>
          <w:p w14:paraId="744D0F46" w14:textId="77777777" w:rsidR="00CA4056" w:rsidRPr="00C92A9F" w:rsidRDefault="00CA4056" w:rsidP="00CA4056">
            <w:pPr>
              <w:jc w:val="center"/>
              <w:rPr>
                <w:rFonts w:eastAsia="Calibri" w:cs="Times New Roman"/>
                <w:color w:val="auto"/>
                <w:sz w:val="20"/>
                <w:szCs w:val="20"/>
              </w:rPr>
            </w:pPr>
            <w:r w:rsidRPr="00C92A9F">
              <w:rPr>
                <w:rFonts w:eastAsia="Calibri" w:cs="Times New Roman"/>
                <w:color w:val="auto"/>
                <w:sz w:val="20"/>
                <w:szCs w:val="20"/>
              </w:rPr>
              <w:t>NON-ESSENTIAL</w:t>
            </w:r>
          </w:p>
          <w:p w14:paraId="7F085D3E" w14:textId="4B4FD67B" w:rsidR="00CA4056" w:rsidRPr="0097419B" w:rsidRDefault="00CA4056" w:rsidP="008324C4">
            <w:pPr>
              <w:jc w:val="center"/>
              <w:rPr>
                <w:rFonts w:eastAsia="Calibri" w:cs="Times New Roman"/>
                <w:b/>
                <w:color w:val="auto"/>
                <w:szCs w:val="22"/>
              </w:rPr>
            </w:pPr>
            <w:r w:rsidRPr="00C92A9F">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4B6CD6" w:rsidRPr="00C92A9F" w14:paraId="579E50E7" w14:textId="77777777" w:rsidTr="007B20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33C9FAB" w14:textId="00561EE8" w:rsidR="00011B2F" w:rsidRDefault="004B6CD6" w:rsidP="004B6CD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AS01-03A-03</w:t>
            </w:r>
            <w:r w:rsidR="00011B2F" w:rsidRPr="00C92A9F">
              <w:rPr>
                <w:rFonts w:asciiTheme="minorHAnsi" w:eastAsia="Times New Roman" w:hAnsiTheme="minorHAnsi"/>
                <w:color w:val="auto"/>
                <w:szCs w:val="22"/>
              </w:rPr>
              <w:fldChar w:fldCharType="begin"/>
            </w:r>
            <w:r w:rsidR="00011B2F" w:rsidRPr="00C92A9F">
              <w:rPr>
                <w:color w:val="auto"/>
              </w:rPr>
              <w:instrText xml:space="preserve"> XE "</w:instrText>
            </w:r>
            <w:r w:rsidR="00011B2F" w:rsidRPr="00C92A9F">
              <w:rPr>
                <w:rFonts w:asciiTheme="minorHAnsi" w:eastAsia="Times New Roman" w:hAnsiTheme="minorHAnsi"/>
                <w:color w:val="auto"/>
                <w:szCs w:val="22"/>
              </w:rPr>
              <w:instrText xml:space="preserve"> </w:instrText>
            </w:r>
            <w:r w:rsidR="00011B2F">
              <w:rPr>
                <w:rFonts w:asciiTheme="minorHAnsi" w:eastAsia="Times New Roman" w:hAnsiTheme="minorHAnsi"/>
                <w:color w:val="auto"/>
                <w:szCs w:val="22"/>
              </w:rPr>
              <w:instrText>AS</w:instrText>
            </w:r>
            <w:r w:rsidR="00011B2F" w:rsidRPr="00C92A9F">
              <w:rPr>
                <w:rFonts w:asciiTheme="minorHAnsi" w:eastAsia="Times New Roman" w:hAnsiTheme="minorHAnsi"/>
                <w:color w:val="auto"/>
                <w:szCs w:val="22"/>
              </w:rPr>
              <w:instrText>0</w:instrText>
            </w:r>
            <w:r w:rsidR="00011B2F">
              <w:rPr>
                <w:rFonts w:asciiTheme="minorHAnsi" w:eastAsia="Times New Roman" w:hAnsiTheme="minorHAnsi"/>
                <w:color w:val="auto"/>
                <w:szCs w:val="22"/>
              </w:rPr>
              <w:instrText>1</w:instrText>
            </w:r>
            <w:r w:rsidR="00011B2F" w:rsidRPr="00C92A9F">
              <w:rPr>
                <w:rFonts w:asciiTheme="minorHAnsi" w:eastAsia="Times New Roman" w:hAnsiTheme="minorHAnsi"/>
                <w:color w:val="auto"/>
                <w:szCs w:val="22"/>
              </w:rPr>
              <w:instrText>-0</w:instrText>
            </w:r>
            <w:r w:rsidR="00011B2F">
              <w:rPr>
                <w:rFonts w:asciiTheme="minorHAnsi" w:eastAsia="Times New Roman" w:hAnsiTheme="minorHAnsi"/>
                <w:color w:val="auto"/>
                <w:szCs w:val="22"/>
              </w:rPr>
              <w:instrText>3A</w:instrText>
            </w:r>
            <w:r w:rsidR="00011B2F" w:rsidRPr="00C92A9F">
              <w:rPr>
                <w:rFonts w:asciiTheme="minorHAnsi" w:eastAsia="Times New Roman" w:hAnsiTheme="minorHAnsi"/>
                <w:color w:val="auto"/>
                <w:szCs w:val="22"/>
              </w:rPr>
              <w:instrText>-</w:instrText>
            </w:r>
            <w:r w:rsidR="00011B2F">
              <w:rPr>
                <w:rFonts w:asciiTheme="minorHAnsi" w:eastAsia="Times New Roman" w:hAnsiTheme="minorHAnsi"/>
                <w:color w:val="auto"/>
                <w:szCs w:val="22"/>
              </w:rPr>
              <w:instrText>03</w:instrText>
            </w:r>
            <w:r w:rsidR="00011B2F" w:rsidRPr="00C92A9F">
              <w:rPr>
                <w:color w:val="auto"/>
              </w:rPr>
              <w:instrText xml:space="preserve">" </w:instrText>
            </w:r>
            <w:r w:rsidR="00011B2F" w:rsidRPr="00C92A9F">
              <w:rPr>
                <w:rFonts w:eastAsia="Calibri" w:cs="Times New Roman"/>
                <w:bCs/>
                <w:color w:val="auto"/>
                <w:szCs w:val="17"/>
              </w:rPr>
              <w:instrText xml:space="preserve">\f “dan” </w:instrText>
            </w:r>
            <w:r w:rsidR="00011B2F" w:rsidRPr="00C92A9F">
              <w:rPr>
                <w:rFonts w:asciiTheme="minorHAnsi" w:eastAsia="Times New Roman" w:hAnsiTheme="minorHAnsi"/>
                <w:color w:val="auto"/>
                <w:szCs w:val="22"/>
              </w:rPr>
              <w:fldChar w:fldCharType="end"/>
            </w:r>
          </w:p>
          <w:p w14:paraId="0172C8D6" w14:textId="27C65FCE" w:rsidR="004B6CD6" w:rsidRDefault="004B6CD6" w:rsidP="004B6CD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254A37B1" w14:textId="77777777" w:rsidR="004B6CD6" w:rsidRDefault="004B6CD6" w:rsidP="004B6CD6">
            <w:pPr>
              <w:spacing w:before="60" w:after="60"/>
              <w:rPr>
                <w:rFonts w:asciiTheme="minorHAnsi" w:hAnsiTheme="minorHAnsi"/>
                <w:b/>
                <w:bCs/>
                <w:i/>
                <w:color w:val="auto"/>
                <w:szCs w:val="22"/>
              </w:rPr>
            </w:pPr>
            <w:r>
              <w:rPr>
                <w:rFonts w:asciiTheme="minorHAnsi" w:hAnsiTheme="minorHAnsi"/>
                <w:b/>
                <w:bCs/>
                <w:i/>
                <w:color w:val="auto"/>
                <w:szCs w:val="22"/>
              </w:rPr>
              <w:t>Real Property Appraisal – Working Files and Notes</w:t>
            </w:r>
          </w:p>
          <w:p w14:paraId="1337E869" w14:textId="57CAEE04" w:rsidR="00F45FB4" w:rsidRDefault="004B6CD6" w:rsidP="004B6CD6">
            <w:pPr>
              <w:spacing w:before="60" w:after="60"/>
              <w:rPr>
                <w:bCs/>
                <w:color w:val="auto"/>
                <w:szCs w:val="22"/>
              </w:rPr>
            </w:pPr>
            <w:r>
              <w:rPr>
                <w:bCs/>
                <w:color w:val="auto"/>
                <w:szCs w:val="22"/>
              </w:rPr>
              <w:t>Records relating to the appraisal and reappraisal of real property. Includes material created or received by deputies and contracted parties in accordance with RCW 36.21.011.</w:t>
            </w:r>
            <w:r w:rsidR="00F45FB4" w:rsidRPr="001E3755">
              <w:rPr>
                <w:bCs/>
                <w:color w:val="auto"/>
                <w:szCs w:val="22"/>
              </w:rPr>
              <w:t xml:space="preserve"> </w:t>
            </w:r>
            <w:r w:rsidR="00F45FB4" w:rsidRPr="001E3755">
              <w:rPr>
                <w:bCs/>
                <w:color w:val="auto"/>
                <w:szCs w:val="22"/>
              </w:rPr>
              <w:fldChar w:fldCharType="begin"/>
            </w:r>
            <w:r w:rsidR="00F45FB4" w:rsidRPr="001E3755">
              <w:rPr>
                <w:bCs/>
                <w:color w:val="auto"/>
                <w:szCs w:val="22"/>
              </w:rPr>
              <w:instrText xml:space="preserve"> xe "appraiser’s working files/notes" \f “subject” </w:instrText>
            </w:r>
            <w:r w:rsidR="00F45FB4" w:rsidRPr="001E3755">
              <w:rPr>
                <w:bCs/>
                <w:color w:val="auto"/>
                <w:szCs w:val="22"/>
              </w:rPr>
              <w:fldChar w:fldCharType="end"/>
            </w:r>
            <w:r w:rsidR="00F45FB4" w:rsidRPr="001E3755">
              <w:rPr>
                <w:bCs/>
                <w:color w:val="auto"/>
                <w:szCs w:val="22"/>
              </w:rPr>
              <w:fldChar w:fldCharType="begin"/>
            </w:r>
            <w:r w:rsidR="00F45FB4" w:rsidRPr="001E3755">
              <w:rPr>
                <w:bCs/>
                <w:color w:val="auto"/>
                <w:szCs w:val="22"/>
              </w:rPr>
              <w:instrText xml:space="preserve"> xe "working files/notes (appraiser’s)" \f “subject” </w:instrText>
            </w:r>
            <w:r w:rsidR="00F45FB4" w:rsidRPr="001E3755">
              <w:rPr>
                <w:bCs/>
                <w:color w:val="auto"/>
                <w:szCs w:val="22"/>
              </w:rPr>
              <w:fldChar w:fldCharType="end"/>
            </w:r>
          </w:p>
          <w:p w14:paraId="2B473620" w14:textId="62DBC495" w:rsidR="004B6CD6" w:rsidRDefault="004B6CD6" w:rsidP="004B6CD6">
            <w:pPr>
              <w:spacing w:before="60" w:after="60"/>
              <w:rPr>
                <w:bCs/>
                <w:color w:val="auto"/>
                <w:szCs w:val="22"/>
              </w:rPr>
            </w:pPr>
            <w:r>
              <w:rPr>
                <w:bCs/>
                <w:color w:val="auto"/>
                <w:szCs w:val="22"/>
              </w:rPr>
              <w:t>Includes, but is not limited to:</w:t>
            </w:r>
          </w:p>
          <w:p w14:paraId="2B8F6FD8" w14:textId="728B3CC8" w:rsidR="004B6CD6" w:rsidRPr="00F45FB4" w:rsidRDefault="004B6CD6" w:rsidP="00F45FB4">
            <w:pPr>
              <w:pStyle w:val="ListParagraph"/>
              <w:numPr>
                <w:ilvl w:val="0"/>
                <w:numId w:val="37"/>
              </w:numPr>
              <w:spacing w:before="60" w:after="60"/>
              <w:rPr>
                <w:rFonts w:asciiTheme="minorHAnsi" w:hAnsiTheme="minorHAnsi"/>
                <w:b/>
                <w:bCs/>
                <w:i/>
                <w:color w:val="auto"/>
                <w:szCs w:val="22"/>
              </w:rPr>
            </w:pPr>
            <w:r w:rsidRPr="00F45FB4">
              <w:rPr>
                <w:bCs/>
                <w:color w:val="auto"/>
                <w:szCs w:val="22"/>
              </w:rPr>
              <w:t>Copy of building permit received for appraisal.</w:t>
            </w:r>
          </w:p>
        </w:tc>
        <w:tc>
          <w:tcPr>
            <w:tcW w:w="2887" w:type="dxa"/>
            <w:tcBorders>
              <w:top w:val="single" w:sz="4" w:space="0" w:color="000000"/>
              <w:bottom w:val="single" w:sz="4" w:space="0" w:color="000000"/>
            </w:tcBorders>
            <w:tcMar>
              <w:top w:w="43" w:type="dxa"/>
              <w:left w:w="115" w:type="dxa"/>
              <w:bottom w:w="43" w:type="dxa"/>
              <w:right w:w="115" w:type="dxa"/>
            </w:tcMar>
          </w:tcPr>
          <w:p w14:paraId="67205A26" w14:textId="77777777" w:rsidR="004B6CD6" w:rsidRDefault="004B6CD6" w:rsidP="004B6CD6">
            <w:pPr>
              <w:spacing w:before="60" w:after="60"/>
              <w:rPr>
                <w:bCs/>
                <w:color w:val="auto"/>
                <w:szCs w:val="17"/>
              </w:rPr>
            </w:pPr>
            <w:r>
              <w:rPr>
                <w:b/>
                <w:bCs/>
                <w:color w:val="auto"/>
                <w:szCs w:val="17"/>
              </w:rPr>
              <w:t xml:space="preserve">Retain </w:t>
            </w:r>
            <w:r>
              <w:rPr>
                <w:bCs/>
                <w:color w:val="auto"/>
                <w:szCs w:val="17"/>
              </w:rPr>
              <w:t>u</w:t>
            </w:r>
            <w:r w:rsidRPr="007B20F2">
              <w:rPr>
                <w:bCs/>
                <w:color w:val="auto"/>
                <w:szCs w:val="17"/>
              </w:rPr>
              <w:t>ntil su</w:t>
            </w:r>
            <w:r>
              <w:rPr>
                <w:bCs/>
                <w:color w:val="auto"/>
                <w:szCs w:val="17"/>
              </w:rPr>
              <w:t>perseded by new valuation cycle</w:t>
            </w:r>
          </w:p>
          <w:p w14:paraId="5F2F5F23" w14:textId="77777777" w:rsidR="004B6CD6" w:rsidRDefault="004B6CD6" w:rsidP="004B6CD6">
            <w:pPr>
              <w:spacing w:before="60" w:after="60"/>
              <w:rPr>
                <w:bCs/>
                <w:color w:val="auto"/>
                <w:szCs w:val="17"/>
              </w:rPr>
            </w:pPr>
            <w:r>
              <w:rPr>
                <w:bCs/>
                <w:color w:val="auto"/>
                <w:szCs w:val="17"/>
              </w:rPr>
              <w:t xml:space="preserve">   </w:t>
            </w:r>
            <w:r>
              <w:rPr>
                <w:bCs/>
                <w:i/>
                <w:color w:val="auto"/>
                <w:szCs w:val="17"/>
              </w:rPr>
              <w:t>then</w:t>
            </w:r>
          </w:p>
          <w:p w14:paraId="38C26A7E" w14:textId="37619ACE" w:rsidR="004B6CD6" w:rsidRDefault="004B6CD6" w:rsidP="004B6CD6">
            <w:pPr>
              <w:spacing w:before="60" w:after="60"/>
              <w:rPr>
                <w:b/>
                <w:bCs/>
                <w:color w:val="auto"/>
                <w:szCs w:val="17"/>
              </w:rPr>
            </w:pPr>
            <w:r>
              <w:rPr>
                <w:b/>
                <w:bCs/>
                <w:color w:val="auto"/>
                <w:szCs w:val="17"/>
              </w:rPr>
              <w:t>Destroy</w:t>
            </w:r>
            <w:r w:rsidRPr="0093287B">
              <w:rPr>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67CA98D" w14:textId="77777777" w:rsidR="004B6CD6" w:rsidRPr="00C92A9F" w:rsidRDefault="004B6CD6" w:rsidP="004B6CD6">
            <w:pPr>
              <w:spacing w:before="60"/>
              <w:jc w:val="center"/>
              <w:rPr>
                <w:rFonts w:asciiTheme="minorHAnsi" w:eastAsia="Times New Roman" w:hAnsiTheme="minorHAnsi"/>
                <w:color w:val="auto"/>
                <w:sz w:val="20"/>
                <w:szCs w:val="20"/>
              </w:rPr>
            </w:pPr>
            <w:r w:rsidRPr="00C92A9F">
              <w:rPr>
                <w:rFonts w:eastAsia="Calibri" w:cs="Times New Roman"/>
                <w:color w:val="auto"/>
                <w:sz w:val="20"/>
                <w:szCs w:val="20"/>
              </w:rPr>
              <w:t>NON-ARCHIVAL</w:t>
            </w:r>
          </w:p>
          <w:p w14:paraId="67816275" w14:textId="77777777" w:rsidR="004B6CD6" w:rsidRPr="00C92A9F" w:rsidRDefault="004B6CD6" w:rsidP="004B6CD6">
            <w:pPr>
              <w:jc w:val="center"/>
              <w:rPr>
                <w:rFonts w:eastAsia="Calibri" w:cs="Times New Roman"/>
                <w:color w:val="auto"/>
                <w:sz w:val="20"/>
                <w:szCs w:val="20"/>
              </w:rPr>
            </w:pPr>
            <w:r w:rsidRPr="00C92A9F">
              <w:rPr>
                <w:rFonts w:eastAsia="Calibri" w:cs="Times New Roman"/>
                <w:color w:val="auto"/>
                <w:sz w:val="20"/>
                <w:szCs w:val="20"/>
              </w:rPr>
              <w:t>NON-ESSENTIAL</w:t>
            </w:r>
          </w:p>
          <w:p w14:paraId="157C2B85" w14:textId="69AB1358" w:rsidR="004B6CD6" w:rsidRPr="00C92A9F" w:rsidRDefault="004B6CD6" w:rsidP="00DC4F76">
            <w:pPr>
              <w:jc w:val="center"/>
              <w:rPr>
                <w:rFonts w:eastAsia="Calibri" w:cs="Times New Roman"/>
                <w:color w:val="auto"/>
                <w:sz w:val="20"/>
                <w:szCs w:val="20"/>
              </w:rPr>
            </w:pPr>
            <w:r w:rsidRPr="00C92A9F">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CA4056" w:rsidRPr="00C92A9F" w14:paraId="0F0DE330" w14:textId="77777777" w:rsidTr="007B20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9EB9569" w14:textId="7A7CB03A" w:rsidR="00162B4E" w:rsidRDefault="00CA4056" w:rsidP="00CA405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AS01-03B-07</w:t>
            </w:r>
            <w:r w:rsidR="00162B4E" w:rsidRPr="00C92A9F">
              <w:rPr>
                <w:rFonts w:asciiTheme="minorHAnsi" w:eastAsia="Times New Roman" w:hAnsiTheme="minorHAnsi"/>
                <w:color w:val="auto"/>
                <w:szCs w:val="22"/>
              </w:rPr>
              <w:fldChar w:fldCharType="begin"/>
            </w:r>
            <w:r w:rsidR="00162B4E" w:rsidRPr="00C92A9F">
              <w:rPr>
                <w:color w:val="auto"/>
              </w:rPr>
              <w:instrText xml:space="preserve"> XE "</w:instrText>
            </w:r>
            <w:r w:rsidR="00162B4E" w:rsidRPr="00C92A9F">
              <w:rPr>
                <w:rFonts w:asciiTheme="minorHAnsi" w:eastAsia="Times New Roman" w:hAnsiTheme="minorHAnsi"/>
                <w:color w:val="auto"/>
                <w:szCs w:val="22"/>
              </w:rPr>
              <w:instrText xml:space="preserve"> </w:instrText>
            </w:r>
            <w:r w:rsidR="00162B4E">
              <w:rPr>
                <w:rFonts w:asciiTheme="minorHAnsi" w:eastAsia="Times New Roman" w:hAnsiTheme="minorHAnsi"/>
                <w:color w:val="auto"/>
                <w:szCs w:val="22"/>
              </w:rPr>
              <w:instrText>AS</w:instrText>
            </w:r>
            <w:r w:rsidR="00162B4E" w:rsidRPr="00C92A9F">
              <w:rPr>
                <w:rFonts w:asciiTheme="minorHAnsi" w:eastAsia="Times New Roman" w:hAnsiTheme="minorHAnsi"/>
                <w:color w:val="auto"/>
                <w:szCs w:val="22"/>
              </w:rPr>
              <w:instrText>0</w:instrText>
            </w:r>
            <w:r w:rsidR="00162B4E">
              <w:rPr>
                <w:rFonts w:asciiTheme="minorHAnsi" w:eastAsia="Times New Roman" w:hAnsiTheme="minorHAnsi"/>
                <w:color w:val="auto"/>
                <w:szCs w:val="22"/>
              </w:rPr>
              <w:instrText>1</w:instrText>
            </w:r>
            <w:r w:rsidR="00162B4E" w:rsidRPr="00C92A9F">
              <w:rPr>
                <w:rFonts w:asciiTheme="minorHAnsi" w:eastAsia="Times New Roman" w:hAnsiTheme="minorHAnsi"/>
                <w:color w:val="auto"/>
                <w:szCs w:val="22"/>
              </w:rPr>
              <w:instrText>-0</w:instrText>
            </w:r>
            <w:r w:rsidR="00162B4E">
              <w:rPr>
                <w:rFonts w:asciiTheme="minorHAnsi" w:eastAsia="Times New Roman" w:hAnsiTheme="minorHAnsi"/>
                <w:color w:val="auto"/>
                <w:szCs w:val="22"/>
              </w:rPr>
              <w:instrText>3B</w:instrText>
            </w:r>
            <w:r w:rsidR="00162B4E" w:rsidRPr="00C92A9F">
              <w:rPr>
                <w:rFonts w:asciiTheme="minorHAnsi" w:eastAsia="Times New Roman" w:hAnsiTheme="minorHAnsi"/>
                <w:color w:val="auto"/>
                <w:szCs w:val="22"/>
              </w:rPr>
              <w:instrText>-</w:instrText>
            </w:r>
            <w:r w:rsidR="00162B4E">
              <w:rPr>
                <w:rFonts w:asciiTheme="minorHAnsi" w:eastAsia="Times New Roman" w:hAnsiTheme="minorHAnsi"/>
                <w:color w:val="auto"/>
                <w:szCs w:val="22"/>
              </w:rPr>
              <w:instrText>07</w:instrText>
            </w:r>
            <w:r w:rsidR="00162B4E" w:rsidRPr="00C92A9F">
              <w:rPr>
                <w:color w:val="auto"/>
              </w:rPr>
              <w:instrText xml:space="preserve">" </w:instrText>
            </w:r>
            <w:r w:rsidR="00162B4E" w:rsidRPr="00C92A9F">
              <w:rPr>
                <w:rFonts w:eastAsia="Calibri" w:cs="Times New Roman"/>
                <w:bCs/>
                <w:color w:val="auto"/>
                <w:szCs w:val="17"/>
              </w:rPr>
              <w:instrText xml:space="preserve">\f “dan” </w:instrText>
            </w:r>
            <w:r w:rsidR="00162B4E" w:rsidRPr="00C92A9F">
              <w:rPr>
                <w:rFonts w:asciiTheme="minorHAnsi" w:eastAsia="Times New Roman" w:hAnsiTheme="minorHAnsi"/>
                <w:color w:val="auto"/>
                <w:szCs w:val="22"/>
              </w:rPr>
              <w:fldChar w:fldCharType="end"/>
            </w:r>
          </w:p>
          <w:p w14:paraId="4F4EF294" w14:textId="47886CC9" w:rsidR="00CA4056" w:rsidRDefault="00A5118D" w:rsidP="00CA405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667C181B" w14:textId="77777777" w:rsidR="00CA4056" w:rsidRDefault="00CA4056" w:rsidP="00CA4056">
            <w:pPr>
              <w:spacing w:before="60" w:after="60"/>
              <w:rPr>
                <w:rFonts w:asciiTheme="minorHAnsi" w:hAnsiTheme="minorHAnsi"/>
                <w:b/>
                <w:bCs/>
                <w:i/>
                <w:color w:val="auto"/>
                <w:szCs w:val="22"/>
              </w:rPr>
            </w:pPr>
            <w:r>
              <w:rPr>
                <w:rFonts w:asciiTheme="minorHAnsi" w:hAnsiTheme="minorHAnsi"/>
                <w:b/>
                <w:bCs/>
                <w:i/>
                <w:color w:val="auto"/>
                <w:szCs w:val="22"/>
              </w:rPr>
              <w:t>Real Property Record Card/Property Reference Records</w:t>
            </w:r>
          </w:p>
          <w:p w14:paraId="22BD0623" w14:textId="607EBF71" w:rsidR="00CA4056" w:rsidRDefault="00CA4056" w:rsidP="00162B4E">
            <w:pPr>
              <w:spacing w:before="60" w:after="60"/>
              <w:rPr>
                <w:rFonts w:asciiTheme="minorHAnsi" w:hAnsiTheme="minorHAnsi"/>
                <w:b/>
                <w:bCs/>
                <w:i/>
                <w:color w:val="auto"/>
                <w:szCs w:val="22"/>
              </w:rPr>
            </w:pPr>
            <w:proofErr w:type="gramStart"/>
            <w:r>
              <w:rPr>
                <w:rFonts w:asciiTheme="minorHAnsi" w:hAnsiTheme="minorHAnsi"/>
                <w:bCs/>
                <w:color w:val="auto"/>
                <w:szCs w:val="22"/>
              </w:rPr>
              <w:t>Often</w:t>
            </w:r>
            <w:proofErr w:type="gramEnd"/>
            <w:r>
              <w:rPr>
                <w:rFonts w:asciiTheme="minorHAnsi" w:hAnsiTheme="minorHAnsi"/>
                <w:bCs/>
                <w:color w:val="auto"/>
                <w:szCs w:val="22"/>
              </w:rPr>
              <w:t xml:space="preserve"> includes photographs and drawings. Also known as property folios.</w:t>
            </w:r>
            <w:r w:rsidRPr="00464A80">
              <w:rPr>
                <w:bCs/>
                <w:color w:val="auto"/>
                <w:szCs w:val="22"/>
              </w:rPr>
              <w:fldChar w:fldCharType="begin"/>
            </w:r>
            <w:r w:rsidRPr="00464A80">
              <w:rPr>
                <w:bCs/>
                <w:color w:val="auto"/>
                <w:szCs w:val="22"/>
              </w:rPr>
              <w:instrText xml:space="preserve"> xe "</w:instrText>
            </w:r>
            <w:r>
              <w:rPr>
                <w:bCs/>
                <w:color w:val="auto"/>
                <w:szCs w:val="22"/>
              </w:rPr>
              <w:instrText>drawings:real property</w:instrText>
            </w:r>
            <w:r w:rsidRPr="00464A80">
              <w:rPr>
                <w:bCs/>
                <w:color w:val="auto"/>
                <w:szCs w:val="22"/>
              </w:rPr>
              <w:instrText xml:space="preserve">" \f “subject” </w:instrText>
            </w:r>
            <w:r w:rsidRPr="00464A80">
              <w:rPr>
                <w:bCs/>
                <w:color w:val="auto"/>
                <w:szCs w:val="22"/>
              </w:rPr>
              <w:fldChar w:fldCharType="end"/>
            </w:r>
            <w:r w:rsidRPr="00464A80">
              <w:rPr>
                <w:bCs/>
                <w:color w:val="auto"/>
                <w:szCs w:val="22"/>
              </w:rPr>
              <w:fldChar w:fldCharType="begin"/>
            </w:r>
            <w:r w:rsidRPr="00464A80">
              <w:rPr>
                <w:bCs/>
                <w:color w:val="auto"/>
                <w:szCs w:val="22"/>
              </w:rPr>
              <w:instrText xml:space="preserve"> xe "</w:instrText>
            </w:r>
            <w:r>
              <w:rPr>
                <w:bCs/>
                <w:color w:val="auto"/>
                <w:szCs w:val="22"/>
              </w:rPr>
              <w:instrText>photographs:real property</w:instrText>
            </w:r>
            <w:r w:rsidRPr="00464A80">
              <w:rPr>
                <w:bCs/>
                <w:color w:val="auto"/>
                <w:szCs w:val="22"/>
              </w:rPr>
              <w:instrText xml:space="preserve">" \f “subject” </w:instrText>
            </w:r>
            <w:r w:rsidRPr="00464A80">
              <w:rPr>
                <w:bCs/>
                <w:color w:val="auto"/>
                <w:szCs w:val="22"/>
              </w:rPr>
              <w:fldChar w:fldCharType="end"/>
            </w:r>
            <w:r w:rsidRPr="00464A80">
              <w:rPr>
                <w:bCs/>
                <w:color w:val="auto"/>
                <w:szCs w:val="22"/>
              </w:rPr>
              <w:fldChar w:fldCharType="begin"/>
            </w:r>
            <w:r w:rsidRPr="00464A80">
              <w:rPr>
                <w:bCs/>
                <w:color w:val="auto"/>
                <w:szCs w:val="22"/>
              </w:rPr>
              <w:instrText xml:space="preserve"> xe "</w:instrText>
            </w:r>
            <w:r>
              <w:rPr>
                <w:bCs/>
                <w:color w:val="auto"/>
                <w:szCs w:val="22"/>
              </w:rPr>
              <w:instrText>property:folios</w:instrText>
            </w:r>
            <w:r w:rsidRPr="00464A80">
              <w:rPr>
                <w:bCs/>
                <w:color w:val="auto"/>
                <w:szCs w:val="22"/>
              </w:rPr>
              <w:instrText xml:space="preserve">" \f “subject” </w:instrText>
            </w:r>
            <w:r w:rsidRPr="00464A80">
              <w:rPr>
                <w:bCs/>
                <w:color w:val="auto"/>
                <w:szCs w:val="22"/>
              </w:rPr>
              <w:fldChar w:fldCharType="end"/>
            </w:r>
            <w:r w:rsidRPr="00464A80">
              <w:rPr>
                <w:bCs/>
                <w:color w:val="auto"/>
                <w:szCs w:val="22"/>
              </w:rPr>
              <w:fldChar w:fldCharType="begin"/>
            </w:r>
            <w:r w:rsidRPr="00464A80">
              <w:rPr>
                <w:bCs/>
                <w:color w:val="auto"/>
                <w:szCs w:val="22"/>
              </w:rPr>
              <w:instrText xml:space="preserve"> xe "</w:instrText>
            </w:r>
            <w:r>
              <w:rPr>
                <w:bCs/>
                <w:color w:val="auto"/>
                <w:szCs w:val="22"/>
              </w:rPr>
              <w:instrText>real property:record card</w:instrText>
            </w:r>
            <w:r w:rsidRPr="00464A80">
              <w:rPr>
                <w:bCs/>
                <w:color w:val="auto"/>
                <w:szCs w:val="22"/>
              </w:rPr>
              <w:instrText xml:space="preserve"> " \f “subject” </w:instrText>
            </w:r>
            <w:r w:rsidRPr="00464A80">
              <w:rPr>
                <w:bCs/>
                <w:color w:val="auto"/>
                <w:szCs w:val="22"/>
              </w:rPr>
              <w:fldChar w:fldCharType="end"/>
            </w:r>
            <w:r w:rsidRPr="00464A80">
              <w:rPr>
                <w:bCs/>
                <w:color w:val="auto"/>
                <w:szCs w:val="22"/>
              </w:rPr>
              <w:fldChar w:fldCharType="begin"/>
            </w:r>
            <w:r w:rsidRPr="00464A80">
              <w:rPr>
                <w:bCs/>
                <w:color w:val="auto"/>
                <w:szCs w:val="22"/>
              </w:rPr>
              <w:instrText xml:space="preserve"> xe "</w:instrText>
            </w:r>
            <w:r>
              <w:rPr>
                <w:bCs/>
                <w:color w:val="auto"/>
                <w:szCs w:val="22"/>
              </w:rPr>
              <w:instrText>real property:photographs/drawings</w:instrText>
            </w:r>
            <w:r w:rsidRPr="00464A80">
              <w:rPr>
                <w:bCs/>
                <w:color w:val="auto"/>
                <w:szCs w:val="22"/>
              </w:rPr>
              <w:instrText xml:space="preserve">" \f “subject” </w:instrText>
            </w:r>
            <w:r w:rsidRPr="00464A80">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406F82C" w14:textId="77777777" w:rsidR="00A615E8" w:rsidRDefault="00A615E8" w:rsidP="00A615E8">
            <w:pPr>
              <w:spacing w:before="60" w:after="60"/>
            </w:pPr>
            <w:r>
              <w:rPr>
                <w:b/>
              </w:rPr>
              <w:t xml:space="preserve">Retain </w:t>
            </w:r>
            <w:r>
              <w:t>u</w:t>
            </w:r>
            <w:r w:rsidR="00CA4056">
              <w:t xml:space="preserve">ntil </w:t>
            </w:r>
            <w:r>
              <w:t xml:space="preserve">superseded </w:t>
            </w:r>
          </w:p>
          <w:p w14:paraId="0DCE42E3" w14:textId="5AE7FDCC" w:rsidR="00A615E8" w:rsidRDefault="00A615E8" w:rsidP="00A615E8">
            <w:pPr>
              <w:spacing w:before="60" w:after="60"/>
              <w:rPr>
                <w:i/>
              </w:rPr>
            </w:pPr>
            <w:r>
              <w:t xml:space="preserve">   </w:t>
            </w:r>
            <w:r>
              <w:rPr>
                <w:i/>
              </w:rPr>
              <w:t>then</w:t>
            </w:r>
          </w:p>
          <w:p w14:paraId="48A1358C" w14:textId="7FEC756C" w:rsidR="00CA4056" w:rsidRPr="00D578A2" w:rsidRDefault="00D61D85" w:rsidP="00A615E8">
            <w:pPr>
              <w:spacing w:before="60" w:after="60"/>
              <w:rPr>
                <w:bCs/>
                <w:color w:val="auto"/>
                <w:szCs w:val="17"/>
              </w:rPr>
            </w:pPr>
            <w:r>
              <w:rPr>
                <w:b/>
                <w:bCs/>
                <w:color w:val="auto"/>
                <w:szCs w:val="17"/>
              </w:rPr>
              <w:t>Transfer</w:t>
            </w:r>
            <w:r>
              <w:rPr>
                <w:bCs/>
                <w:color w:val="auto"/>
                <w:szCs w:val="17"/>
              </w:rPr>
              <w:t xml:space="preserve"> to </w:t>
            </w:r>
            <w:r w:rsidR="00A615E8">
              <w:rPr>
                <w:bCs/>
                <w:color w:val="auto"/>
                <w:szCs w:val="17"/>
              </w:rPr>
              <w:t>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6D6D9692" w14:textId="77777777" w:rsidR="00CA4056" w:rsidRPr="0097419B" w:rsidRDefault="00CA4056" w:rsidP="00CA4056">
            <w:pPr>
              <w:spacing w:before="60"/>
              <w:jc w:val="center"/>
              <w:rPr>
                <w:rFonts w:eastAsia="Calibri" w:cs="Times New Roman"/>
                <w:b/>
                <w:color w:val="auto"/>
                <w:szCs w:val="22"/>
              </w:rPr>
            </w:pPr>
            <w:r w:rsidRPr="0097419B">
              <w:rPr>
                <w:rFonts w:eastAsia="Calibri" w:cs="Times New Roman"/>
                <w:b/>
                <w:color w:val="auto"/>
                <w:szCs w:val="22"/>
              </w:rPr>
              <w:t>ARCHIVAL</w:t>
            </w:r>
          </w:p>
          <w:p w14:paraId="2036598D" w14:textId="798337BA" w:rsidR="00CA4056" w:rsidRPr="0097419B" w:rsidRDefault="00CA4056" w:rsidP="00CA4056">
            <w:pPr>
              <w:jc w:val="center"/>
              <w:rPr>
                <w:rFonts w:eastAsia="Calibri" w:cs="Times New Roman"/>
                <w:color w:val="auto"/>
                <w:sz w:val="20"/>
                <w:szCs w:val="20"/>
              </w:rPr>
            </w:pPr>
            <w:r w:rsidRPr="0097419B">
              <w:rPr>
                <w:rFonts w:eastAsia="Calibri" w:cs="Times New Roman"/>
                <w:b/>
                <w:color w:val="auto"/>
                <w:sz w:val="18"/>
                <w:szCs w:val="18"/>
              </w:rPr>
              <w:t>(Appraisal Required)</w:t>
            </w:r>
            <w:r>
              <w:rPr>
                <w:bCs/>
                <w:color w:val="auto"/>
                <w:szCs w:val="17"/>
              </w:rPr>
              <w:t xml:space="preserve"> </w:t>
            </w:r>
            <w:r w:rsidRPr="00F87FB6">
              <w:rPr>
                <w:rFonts w:eastAsia="Calibri" w:cs="Times New Roman"/>
                <w:color w:val="auto"/>
                <w:szCs w:val="22"/>
              </w:rPr>
              <w:fldChar w:fldCharType="begin"/>
            </w:r>
            <w:r w:rsidRPr="00F87FB6">
              <w:rPr>
                <w:rFonts w:eastAsia="Calibri" w:cs="Times New Roman"/>
                <w:color w:val="auto"/>
                <w:szCs w:val="22"/>
              </w:rPr>
              <w:instrText xml:space="preserve"> XE "</w:instrText>
            </w:r>
            <w:r>
              <w:instrText>ASSESSMENT</w:instrText>
            </w:r>
            <w:r w:rsidRPr="00F87FB6">
              <w:rPr>
                <w:rFonts w:eastAsia="Calibri" w:cs="Times New Roman"/>
                <w:color w:val="auto"/>
                <w:szCs w:val="22"/>
              </w:rPr>
              <w:instrText>:</w:instrText>
            </w:r>
            <w:r>
              <w:rPr>
                <w:rFonts w:eastAsia="Calibri" w:cs="Times New Roman"/>
                <w:color w:val="auto"/>
                <w:szCs w:val="22"/>
              </w:rPr>
              <w:instrText>Real Property Record Card/Property Reference Records</w:instrText>
            </w:r>
            <w:r w:rsidRPr="00F87FB6">
              <w:rPr>
                <w:rFonts w:eastAsia="Calibri" w:cs="Times New Roman"/>
                <w:color w:val="auto"/>
                <w:szCs w:val="22"/>
              </w:rPr>
              <w:instrText xml:space="preserve">" \f “archival” </w:instrText>
            </w:r>
            <w:r w:rsidRPr="00F87FB6">
              <w:rPr>
                <w:rFonts w:eastAsia="Calibri" w:cs="Times New Roman"/>
                <w:color w:val="auto"/>
                <w:szCs w:val="22"/>
              </w:rPr>
              <w:fldChar w:fldCharType="end"/>
            </w:r>
          </w:p>
          <w:p w14:paraId="3BF94263" w14:textId="77777777" w:rsidR="007663EE" w:rsidRDefault="00CA4056" w:rsidP="008324C4">
            <w:pPr>
              <w:jc w:val="center"/>
              <w:rPr>
                <w:rFonts w:eastAsia="Calibri" w:cs="Times New Roman"/>
                <w:color w:val="auto"/>
                <w:sz w:val="20"/>
                <w:szCs w:val="20"/>
              </w:rPr>
            </w:pPr>
            <w:r w:rsidRPr="00D23FE2">
              <w:rPr>
                <w:rFonts w:eastAsia="Calibri" w:cs="Times New Roman"/>
                <w:color w:val="auto"/>
                <w:sz w:val="20"/>
                <w:szCs w:val="20"/>
              </w:rPr>
              <w:t>NON-ESSENTIAL</w:t>
            </w:r>
          </w:p>
          <w:p w14:paraId="6B90049D" w14:textId="64749CFD" w:rsidR="00CA4056" w:rsidRPr="00C92A9F" w:rsidRDefault="00CA4056" w:rsidP="008324C4">
            <w:pPr>
              <w:jc w:val="center"/>
              <w:rPr>
                <w:rFonts w:eastAsia="Calibri" w:cs="Times New Roman"/>
                <w:color w:val="auto"/>
                <w:sz w:val="20"/>
                <w:szCs w:val="20"/>
              </w:rPr>
            </w:pPr>
            <w:r w:rsidRPr="00C92A9F">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CA4056" w:rsidRPr="00C92A9F" w14:paraId="0A551977" w14:textId="77777777" w:rsidTr="007B20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D0B6F5C" w14:textId="5C1089FA" w:rsidR="00F5616B" w:rsidRDefault="00CA4056" w:rsidP="00CA405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AS01-03A-13</w:t>
            </w:r>
            <w:r w:rsidR="00F5616B" w:rsidRPr="00C92A9F">
              <w:rPr>
                <w:rFonts w:asciiTheme="minorHAnsi" w:eastAsia="Times New Roman" w:hAnsiTheme="minorHAnsi"/>
                <w:color w:val="auto"/>
                <w:szCs w:val="22"/>
              </w:rPr>
              <w:fldChar w:fldCharType="begin"/>
            </w:r>
            <w:r w:rsidR="00F5616B" w:rsidRPr="00C92A9F">
              <w:rPr>
                <w:color w:val="auto"/>
              </w:rPr>
              <w:instrText xml:space="preserve"> XE "</w:instrText>
            </w:r>
            <w:r w:rsidR="00F5616B" w:rsidRPr="00C92A9F">
              <w:rPr>
                <w:rFonts w:asciiTheme="minorHAnsi" w:eastAsia="Times New Roman" w:hAnsiTheme="minorHAnsi"/>
                <w:color w:val="auto"/>
                <w:szCs w:val="22"/>
              </w:rPr>
              <w:instrText xml:space="preserve"> </w:instrText>
            </w:r>
            <w:r w:rsidR="00F5616B">
              <w:rPr>
                <w:rFonts w:asciiTheme="minorHAnsi" w:eastAsia="Times New Roman" w:hAnsiTheme="minorHAnsi"/>
                <w:color w:val="auto"/>
                <w:szCs w:val="22"/>
              </w:rPr>
              <w:instrText>AS</w:instrText>
            </w:r>
            <w:r w:rsidR="00F5616B" w:rsidRPr="00C92A9F">
              <w:rPr>
                <w:rFonts w:asciiTheme="minorHAnsi" w:eastAsia="Times New Roman" w:hAnsiTheme="minorHAnsi"/>
                <w:color w:val="auto"/>
                <w:szCs w:val="22"/>
              </w:rPr>
              <w:instrText>0</w:instrText>
            </w:r>
            <w:r w:rsidR="00F5616B">
              <w:rPr>
                <w:rFonts w:asciiTheme="minorHAnsi" w:eastAsia="Times New Roman" w:hAnsiTheme="minorHAnsi"/>
                <w:color w:val="auto"/>
                <w:szCs w:val="22"/>
              </w:rPr>
              <w:instrText>1</w:instrText>
            </w:r>
            <w:r w:rsidR="00F5616B" w:rsidRPr="00C92A9F">
              <w:rPr>
                <w:rFonts w:asciiTheme="minorHAnsi" w:eastAsia="Times New Roman" w:hAnsiTheme="minorHAnsi"/>
                <w:color w:val="auto"/>
                <w:szCs w:val="22"/>
              </w:rPr>
              <w:instrText>-0</w:instrText>
            </w:r>
            <w:r w:rsidR="00F5616B">
              <w:rPr>
                <w:rFonts w:asciiTheme="minorHAnsi" w:eastAsia="Times New Roman" w:hAnsiTheme="minorHAnsi"/>
                <w:color w:val="auto"/>
                <w:szCs w:val="22"/>
              </w:rPr>
              <w:instrText>3A</w:instrText>
            </w:r>
            <w:r w:rsidR="00F5616B" w:rsidRPr="00C92A9F">
              <w:rPr>
                <w:rFonts w:asciiTheme="minorHAnsi" w:eastAsia="Times New Roman" w:hAnsiTheme="minorHAnsi"/>
                <w:color w:val="auto"/>
                <w:szCs w:val="22"/>
              </w:rPr>
              <w:instrText>-</w:instrText>
            </w:r>
            <w:r w:rsidR="00F5616B">
              <w:rPr>
                <w:rFonts w:asciiTheme="minorHAnsi" w:eastAsia="Times New Roman" w:hAnsiTheme="minorHAnsi"/>
                <w:color w:val="auto"/>
                <w:szCs w:val="22"/>
              </w:rPr>
              <w:instrText>13</w:instrText>
            </w:r>
            <w:r w:rsidR="00F5616B" w:rsidRPr="00C92A9F">
              <w:rPr>
                <w:color w:val="auto"/>
              </w:rPr>
              <w:instrText xml:space="preserve">" </w:instrText>
            </w:r>
            <w:r w:rsidR="00F5616B" w:rsidRPr="00C92A9F">
              <w:rPr>
                <w:rFonts w:eastAsia="Calibri" w:cs="Times New Roman"/>
                <w:bCs/>
                <w:color w:val="auto"/>
                <w:szCs w:val="17"/>
              </w:rPr>
              <w:instrText xml:space="preserve">\f “dan” </w:instrText>
            </w:r>
            <w:r w:rsidR="00F5616B" w:rsidRPr="00C92A9F">
              <w:rPr>
                <w:rFonts w:asciiTheme="minorHAnsi" w:eastAsia="Times New Roman" w:hAnsiTheme="minorHAnsi"/>
                <w:color w:val="auto"/>
                <w:szCs w:val="22"/>
              </w:rPr>
              <w:fldChar w:fldCharType="end"/>
            </w:r>
          </w:p>
          <w:p w14:paraId="13AD6EB6" w14:textId="3ABC1223" w:rsidR="00CA4056" w:rsidRDefault="00CA4056" w:rsidP="00CA405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31FFABDC" w14:textId="77777777" w:rsidR="00CA4056" w:rsidRDefault="00CA4056" w:rsidP="00CA4056">
            <w:pPr>
              <w:spacing w:before="60" w:after="60"/>
              <w:rPr>
                <w:rFonts w:asciiTheme="minorHAnsi" w:hAnsiTheme="minorHAnsi"/>
                <w:b/>
                <w:bCs/>
                <w:i/>
                <w:color w:val="auto"/>
                <w:szCs w:val="22"/>
              </w:rPr>
            </w:pPr>
            <w:r>
              <w:rPr>
                <w:rFonts w:asciiTheme="minorHAnsi" w:hAnsiTheme="minorHAnsi"/>
                <w:b/>
                <w:bCs/>
                <w:i/>
                <w:color w:val="auto"/>
                <w:szCs w:val="22"/>
              </w:rPr>
              <w:t>Revaluation Notices</w:t>
            </w:r>
          </w:p>
          <w:p w14:paraId="7F7CF56F" w14:textId="1B4F2AE5" w:rsidR="00A037B3" w:rsidRPr="005D22F9" w:rsidRDefault="00A037B3" w:rsidP="00CA4056">
            <w:pPr>
              <w:spacing w:before="60" w:after="60"/>
              <w:rPr>
                <w:rFonts w:asciiTheme="minorHAnsi" w:hAnsiTheme="minorHAnsi"/>
                <w:iCs/>
                <w:color w:val="auto"/>
                <w:szCs w:val="22"/>
              </w:rPr>
            </w:pPr>
            <w:r>
              <w:rPr>
                <w:rFonts w:asciiTheme="minorHAnsi" w:hAnsiTheme="minorHAnsi"/>
                <w:iCs/>
                <w:color w:val="auto"/>
                <w:szCs w:val="22"/>
              </w:rPr>
              <w:t xml:space="preserve">Records </w:t>
            </w:r>
            <w:r w:rsidR="00257965">
              <w:rPr>
                <w:rFonts w:asciiTheme="minorHAnsi" w:hAnsiTheme="minorHAnsi"/>
                <w:iCs/>
                <w:color w:val="auto"/>
                <w:szCs w:val="22"/>
              </w:rPr>
              <w:t>documenting revaluation notices</w:t>
            </w:r>
            <w:r w:rsidR="000E0860">
              <w:rPr>
                <w:rFonts w:asciiTheme="minorHAnsi" w:hAnsiTheme="minorHAnsi"/>
                <w:iCs/>
                <w:color w:val="auto"/>
                <w:szCs w:val="22"/>
              </w:rPr>
              <w:t xml:space="preserve"> </w:t>
            </w:r>
            <w:r w:rsidR="00100B95">
              <w:rPr>
                <w:rFonts w:asciiTheme="minorHAnsi" w:hAnsiTheme="minorHAnsi"/>
                <w:iCs/>
                <w:color w:val="auto"/>
                <w:szCs w:val="22"/>
              </w:rPr>
              <w:t xml:space="preserve">issued </w:t>
            </w:r>
            <w:r w:rsidR="00415EC8">
              <w:rPr>
                <w:rFonts w:asciiTheme="minorHAnsi" w:hAnsiTheme="minorHAnsi"/>
                <w:iCs/>
                <w:color w:val="auto"/>
                <w:szCs w:val="22"/>
              </w:rPr>
              <w:t>in accordance with</w:t>
            </w:r>
            <w:r w:rsidR="00100B95">
              <w:rPr>
                <w:rFonts w:asciiTheme="minorHAnsi" w:hAnsiTheme="minorHAnsi"/>
                <w:iCs/>
                <w:color w:val="auto"/>
                <w:szCs w:val="22"/>
              </w:rPr>
              <w:t xml:space="preserve"> </w:t>
            </w:r>
            <w:r w:rsidR="00415EC8">
              <w:rPr>
                <w:rFonts w:asciiTheme="minorHAnsi" w:hAnsiTheme="minorHAnsi"/>
                <w:iCs/>
                <w:color w:val="auto"/>
                <w:szCs w:val="22"/>
              </w:rPr>
              <w:t>chapter</w:t>
            </w:r>
            <w:r w:rsidR="00100B95">
              <w:rPr>
                <w:rFonts w:asciiTheme="minorHAnsi" w:hAnsiTheme="minorHAnsi"/>
                <w:iCs/>
                <w:color w:val="auto"/>
                <w:szCs w:val="22"/>
              </w:rPr>
              <w:t xml:space="preserve"> 84.41</w:t>
            </w:r>
            <w:r w:rsidR="00415EC8">
              <w:rPr>
                <w:rFonts w:asciiTheme="minorHAnsi" w:hAnsiTheme="minorHAnsi"/>
                <w:iCs/>
                <w:color w:val="auto"/>
                <w:szCs w:val="22"/>
              </w:rPr>
              <w:t xml:space="preserve"> RCW</w:t>
            </w:r>
            <w:r w:rsidR="00100B95">
              <w:rPr>
                <w:rFonts w:asciiTheme="minorHAnsi" w:hAnsiTheme="minorHAnsi"/>
                <w:iCs/>
                <w:color w:val="auto"/>
                <w:szCs w:val="22"/>
              </w:rPr>
              <w:t>.</w:t>
            </w:r>
            <w:r>
              <w:rPr>
                <w:rFonts w:asciiTheme="minorHAnsi" w:hAnsiTheme="minorHAnsi"/>
                <w:iCs/>
                <w:color w:val="auto"/>
                <w:szCs w:val="22"/>
              </w:rPr>
              <w:t xml:space="preserve"> </w:t>
            </w:r>
          </w:p>
        </w:tc>
        <w:tc>
          <w:tcPr>
            <w:tcW w:w="2887" w:type="dxa"/>
            <w:tcBorders>
              <w:top w:val="single" w:sz="4" w:space="0" w:color="000000"/>
              <w:bottom w:val="single" w:sz="4" w:space="0" w:color="000000"/>
            </w:tcBorders>
            <w:tcMar>
              <w:top w:w="43" w:type="dxa"/>
              <w:left w:w="115" w:type="dxa"/>
              <w:bottom w:w="43" w:type="dxa"/>
              <w:right w:w="115" w:type="dxa"/>
            </w:tcMar>
          </w:tcPr>
          <w:p w14:paraId="7F9B095B" w14:textId="2190DECC" w:rsidR="00CA4056" w:rsidRDefault="00CA4056" w:rsidP="00CA4056">
            <w:pPr>
              <w:spacing w:before="60" w:after="60"/>
            </w:pPr>
            <w:r>
              <w:rPr>
                <w:b/>
              </w:rPr>
              <w:t>Retain</w:t>
            </w:r>
            <w:r w:rsidR="007A10D0">
              <w:t xml:space="preserve"> for 1 year after </w:t>
            </w:r>
            <w:r w:rsidR="005A751D">
              <w:t>notice is provided</w:t>
            </w:r>
          </w:p>
          <w:p w14:paraId="2445B94A" w14:textId="495293C9" w:rsidR="00CA4056" w:rsidRDefault="00CA4056" w:rsidP="00CA4056">
            <w:pPr>
              <w:spacing w:before="60" w:after="60"/>
            </w:pPr>
            <w:r>
              <w:t xml:space="preserve">   </w:t>
            </w:r>
            <w:r>
              <w:rPr>
                <w:i/>
              </w:rPr>
              <w:t>then</w:t>
            </w:r>
          </w:p>
          <w:p w14:paraId="77E0A1CD" w14:textId="11369E0B" w:rsidR="00CA4056" w:rsidRPr="00333CC6" w:rsidRDefault="00CA4056" w:rsidP="00CA4056">
            <w:pPr>
              <w:spacing w:before="60" w:after="60"/>
              <w:rPr>
                <w:b/>
              </w:rPr>
            </w:pPr>
            <w:r>
              <w:rPr>
                <w:b/>
              </w:rPr>
              <w:t>Destroy</w:t>
            </w:r>
            <w:r w:rsidRPr="008324C4">
              <w:rPr>
                <w:bCs/>
              </w:rPr>
              <w:t>.</w:t>
            </w:r>
          </w:p>
        </w:tc>
        <w:tc>
          <w:tcPr>
            <w:tcW w:w="1732" w:type="dxa"/>
            <w:tcBorders>
              <w:top w:val="single" w:sz="4" w:space="0" w:color="000000"/>
              <w:bottom w:val="single" w:sz="4" w:space="0" w:color="000000"/>
            </w:tcBorders>
            <w:tcMar>
              <w:top w:w="43" w:type="dxa"/>
              <w:left w:w="43" w:type="dxa"/>
              <w:bottom w:w="43" w:type="dxa"/>
              <w:right w:w="43" w:type="dxa"/>
            </w:tcMar>
          </w:tcPr>
          <w:p w14:paraId="3B0B9552" w14:textId="77777777" w:rsidR="00CA4056" w:rsidRPr="00C92A9F" w:rsidRDefault="00CA4056" w:rsidP="00CA4056">
            <w:pPr>
              <w:spacing w:before="60"/>
              <w:jc w:val="center"/>
              <w:rPr>
                <w:rFonts w:asciiTheme="minorHAnsi" w:eastAsia="Times New Roman" w:hAnsiTheme="minorHAnsi"/>
                <w:color w:val="auto"/>
                <w:sz w:val="20"/>
                <w:szCs w:val="20"/>
              </w:rPr>
            </w:pPr>
            <w:r w:rsidRPr="00C92A9F">
              <w:rPr>
                <w:rFonts w:eastAsia="Calibri" w:cs="Times New Roman"/>
                <w:color w:val="auto"/>
                <w:sz w:val="20"/>
                <w:szCs w:val="20"/>
              </w:rPr>
              <w:t>NON-ARCHIVAL</w:t>
            </w:r>
          </w:p>
          <w:p w14:paraId="466C4F0B" w14:textId="77777777" w:rsidR="00CA4056" w:rsidRPr="00C92A9F" w:rsidRDefault="00CA4056" w:rsidP="00CA4056">
            <w:pPr>
              <w:jc w:val="center"/>
              <w:rPr>
                <w:rFonts w:eastAsia="Calibri" w:cs="Times New Roman"/>
                <w:color w:val="auto"/>
                <w:sz w:val="20"/>
                <w:szCs w:val="20"/>
              </w:rPr>
            </w:pPr>
            <w:r w:rsidRPr="00C92A9F">
              <w:rPr>
                <w:rFonts w:eastAsia="Calibri" w:cs="Times New Roman"/>
                <w:color w:val="auto"/>
                <w:sz w:val="20"/>
                <w:szCs w:val="20"/>
              </w:rPr>
              <w:t>NON-ESSENTIAL</w:t>
            </w:r>
          </w:p>
          <w:p w14:paraId="7FAC26B0" w14:textId="4421342F" w:rsidR="00CA4056" w:rsidRPr="0097419B" w:rsidRDefault="00CA4056" w:rsidP="008324C4">
            <w:pPr>
              <w:jc w:val="center"/>
              <w:rPr>
                <w:rFonts w:eastAsia="Calibri" w:cs="Times New Roman"/>
                <w:b/>
                <w:color w:val="auto"/>
                <w:szCs w:val="22"/>
              </w:rPr>
            </w:pPr>
            <w:r w:rsidRPr="00C92A9F">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CA4056" w:rsidRPr="00C92A9F" w14:paraId="36F93A9A" w14:textId="77777777" w:rsidTr="007B20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95A3D4E" w14:textId="1CA26D78" w:rsidR="00F5616B" w:rsidRDefault="00CA4056" w:rsidP="00CA405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AS01-05-09</w:t>
            </w:r>
            <w:r w:rsidR="00F5616B" w:rsidRPr="00C92A9F">
              <w:rPr>
                <w:rFonts w:asciiTheme="minorHAnsi" w:eastAsia="Times New Roman" w:hAnsiTheme="minorHAnsi"/>
                <w:color w:val="auto"/>
                <w:szCs w:val="22"/>
              </w:rPr>
              <w:fldChar w:fldCharType="begin"/>
            </w:r>
            <w:r w:rsidR="00F5616B" w:rsidRPr="00C92A9F">
              <w:rPr>
                <w:color w:val="auto"/>
              </w:rPr>
              <w:instrText xml:space="preserve"> XE "</w:instrText>
            </w:r>
            <w:r w:rsidR="00F5616B" w:rsidRPr="00C92A9F">
              <w:rPr>
                <w:rFonts w:asciiTheme="minorHAnsi" w:eastAsia="Times New Roman" w:hAnsiTheme="minorHAnsi"/>
                <w:color w:val="auto"/>
                <w:szCs w:val="22"/>
              </w:rPr>
              <w:instrText xml:space="preserve"> </w:instrText>
            </w:r>
            <w:r w:rsidR="00F5616B">
              <w:rPr>
                <w:rFonts w:asciiTheme="minorHAnsi" w:eastAsia="Times New Roman" w:hAnsiTheme="minorHAnsi"/>
                <w:color w:val="auto"/>
                <w:szCs w:val="22"/>
              </w:rPr>
              <w:instrText>AS</w:instrText>
            </w:r>
            <w:r w:rsidR="00F5616B" w:rsidRPr="00C92A9F">
              <w:rPr>
                <w:rFonts w:asciiTheme="minorHAnsi" w:eastAsia="Times New Roman" w:hAnsiTheme="minorHAnsi"/>
                <w:color w:val="auto"/>
                <w:szCs w:val="22"/>
              </w:rPr>
              <w:instrText>0</w:instrText>
            </w:r>
            <w:r w:rsidR="00F5616B">
              <w:rPr>
                <w:rFonts w:asciiTheme="minorHAnsi" w:eastAsia="Times New Roman" w:hAnsiTheme="minorHAnsi"/>
                <w:color w:val="auto"/>
                <w:szCs w:val="22"/>
              </w:rPr>
              <w:instrText>1</w:instrText>
            </w:r>
            <w:r w:rsidR="00F5616B" w:rsidRPr="00C92A9F">
              <w:rPr>
                <w:rFonts w:asciiTheme="minorHAnsi" w:eastAsia="Times New Roman" w:hAnsiTheme="minorHAnsi"/>
                <w:color w:val="auto"/>
                <w:szCs w:val="22"/>
              </w:rPr>
              <w:instrText>-0</w:instrText>
            </w:r>
            <w:r w:rsidR="00F5616B">
              <w:rPr>
                <w:rFonts w:asciiTheme="minorHAnsi" w:eastAsia="Times New Roman" w:hAnsiTheme="minorHAnsi"/>
                <w:color w:val="auto"/>
                <w:szCs w:val="22"/>
              </w:rPr>
              <w:instrText>5</w:instrText>
            </w:r>
            <w:r w:rsidR="00F5616B" w:rsidRPr="00C92A9F">
              <w:rPr>
                <w:rFonts w:asciiTheme="minorHAnsi" w:eastAsia="Times New Roman" w:hAnsiTheme="minorHAnsi"/>
                <w:color w:val="auto"/>
                <w:szCs w:val="22"/>
              </w:rPr>
              <w:instrText>-</w:instrText>
            </w:r>
            <w:r w:rsidR="00F5616B">
              <w:rPr>
                <w:rFonts w:asciiTheme="minorHAnsi" w:eastAsia="Times New Roman" w:hAnsiTheme="minorHAnsi"/>
                <w:color w:val="auto"/>
                <w:szCs w:val="22"/>
              </w:rPr>
              <w:instrText>09</w:instrText>
            </w:r>
            <w:r w:rsidR="00F5616B" w:rsidRPr="00C92A9F">
              <w:rPr>
                <w:color w:val="auto"/>
              </w:rPr>
              <w:instrText xml:space="preserve">" </w:instrText>
            </w:r>
            <w:r w:rsidR="00F5616B" w:rsidRPr="00C92A9F">
              <w:rPr>
                <w:rFonts w:eastAsia="Calibri" w:cs="Times New Roman"/>
                <w:bCs/>
                <w:color w:val="auto"/>
                <w:szCs w:val="17"/>
              </w:rPr>
              <w:instrText xml:space="preserve">\f “dan” </w:instrText>
            </w:r>
            <w:r w:rsidR="00F5616B" w:rsidRPr="00C92A9F">
              <w:rPr>
                <w:rFonts w:asciiTheme="minorHAnsi" w:eastAsia="Times New Roman" w:hAnsiTheme="minorHAnsi"/>
                <w:color w:val="auto"/>
                <w:szCs w:val="22"/>
              </w:rPr>
              <w:fldChar w:fldCharType="end"/>
            </w:r>
          </w:p>
          <w:p w14:paraId="22FE808F" w14:textId="35EE93A2" w:rsidR="00CA4056" w:rsidRDefault="00CA4056" w:rsidP="00CA405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056778A8" w14:textId="5E324CBD" w:rsidR="00CA4056" w:rsidRDefault="00CA4056" w:rsidP="00CA4056">
            <w:pPr>
              <w:spacing w:before="60" w:after="60"/>
              <w:rPr>
                <w:rFonts w:asciiTheme="minorHAnsi" w:hAnsiTheme="minorHAnsi"/>
                <w:b/>
                <w:bCs/>
                <w:i/>
                <w:color w:val="auto"/>
                <w:szCs w:val="22"/>
              </w:rPr>
            </w:pPr>
            <w:r>
              <w:rPr>
                <w:rFonts w:asciiTheme="minorHAnsi" w:hAnsiTheme="minorHAnsi"/>
                <w:b/>
                <w:bCs/>
                <w:i/>
                <w:color w:val="auto"/>
                <w:szCs w:val="22"/>
              </w:rPr>
              <w:t>Segregation and Merger Applications</w:t>
            </w:r>
            <w:r w:rsidR="00A94495">
              <w:rPr>
                <w:rFonts w:asciiTheme="minorHAnsi" w:hAnsiTheme="minorHAnsi"/>
                <w:b/>
                <w:bCs/>
                <w:i/>
                <w:color w:val="auto"/>
                <w:szCs w:val="22"/>
              </w:rPr>
              <w:t xml:space="preserve"> – Approved</w:t>
            </w:r>
          </w:p>
          <w:p w14:paraId="25C9DAAF" w14:textId="77777777" w:rsidR="00CA4056" w:rsidRDefault="00CA4056" w:rsidP="00CA4056">
            <w:p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 documenting successful applications for tax parcel segregations and mergers.</w:t>
            </w:r>
          </w:p>
          <w:p w14:paraId="16DD66C0" w14:textId="77777777" w:rsidR="00CA4056" w:rsidRDefault="00CA4056" w:rsidP="00CA4056">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6EF589EF" w14:textId="77777777" w:rsidR="00CA4056" w:rsidRPr="00D044F4" w:rsidRDefault="00CA4056" w:rsidP="00CA4056">
            <w:pPr>
              <w:pStyle w:val="ListParagraph"/>
              <w:numPr>
                <w:ilvl w:val="0"/>
                <w:numId w:val="26"/>
              </w:numPr>
              <w:spacing w:before="60" w:after="60"/>
              <w:rPr>
                <w:rFonts w:asciiTheme="minorHAnsi" w:hAnsiTheme="minorHAnsi"/>
                <w:b/>
                <w:bCs/>
                <w:i/>
                <w:color w:val="auto"/>
                <w:szCs w:val="22"/>
              </w:rPr>
            </w:pPr>
            <w:r>
              <w:rPr>
                <w:rFonts w:asciiTheme="minorHAnsi" w:hAnsiTheme="minorHAnsi"/>
                <w:bCs/>
                <w:color w:val="auto"/>
                <w:szCs w:val="22"/>
              </w:rPr>
              <w:t xml:space="preserve">Application </w:t>
            </w:r>
            <w:proofErr w:type="gramStart"/>
            <w:r>
              <w:rPr>
                <w:rFonts w:asciiTheme="minorHAnsi" w:hAnsiTheme="minorHAnsi"/>
                <w:bCs/>
                <w:color w:val="auto"/>
                <w:szCs w:val="22"/>
              </w:rPr>
              <w:t>materials;</w:t>
            </w:r>
            <w:proofErr w:type="gramEnd"/>
          </w:p>
          <w:p w14:paraId="5305E705" w14:textId="65A6EBCD" w:rsidR="00CA4056" w:rsidRPr="00D044F4" w:rsidRDefault="00CA4056" w:rsidP="00CA4056">
            <w:pPr>
              <w:pStyle w:val="ListParagraph"/>
              <w:numPr>
                <w:ilvl w:val="0"/>
                <w:numId w:val="26"/>
              </w:numPr>
              <w:spacing w:before="60" w:after="60"/>
              <w:rPr>
                <w:rFonts w:asciiTheme="minorHAnsi" w:hAnsiTheme="minorHAnsi"/>
                <w:b/>
                <w:bCs/>
                <w:i/>
                <w:color w:val="auto"/>
                <w:szCs w:val="22"/>
              </w:rPr>
            </w:pPr>
            <w:r>
              <w:rPr>
                <w:rFonts w:asciiTheme="minorHAnsi" w:hAnsiTheme="minorHAnsi"/>
                <w:bCs/>
                <w:color w:val="auto"/>
                <w:szCs w:val="22"/>
              </w:rPr>
              <w:t xml:space="preserve">Segregation and merger </w:t>
            </w:r>
            <w:proofErr w:type="gramStart"/>
            <w:r>
              <w:rPr>
                <w:rFonts w:asciiTheme="minorHAnsi" w:hAnsiTheme="minorHAnsi"/>
                <w:bCs/>
                <w:color w:val="auto"/>
                <w:szCs w:val="22"/>
              </w:rPr>
              <w:t>orders;</w:t>
            </w:r>
            <w:proofErr w:type="gramEnd"/>
          </w:p>
          <w:p w14:paraId="1896B908" w14:textId="5B1BEE9F" w:rsidR="00CA4056" w:rsidRPr="00D044F4" w:rsidRDefault="00CA4056" w:rsidP="00CA4056">
            <w:pPr>
              <w:pStyle w:val="ListParagraph"/>
              <w:numPr>
                <w:ilvl w:val="0"/>
                <w:numId w:val="26"/>
              </w:numPr>
              <w:spacing w:before="60" w:after="60"/>
              <w:rPr>
                <w:rFonts w:asciiTheme="minorHAnsi" w:hAnsiTheme="minorHAnsi"/>
                <w:b/>
                <w:bCs/>
                <w:i/>
                <w:color w:val="auto"/>
                <w:szCs w:val="22"/>
              </w:rPr>
            </w:pPr>
            <w:r>
              <w:rPr>
                <w:rFonts w:asciiTheme="minorHAnsi" w:hAnsiTheme="minorHAnsi"/>
                <w:bCs/>
                <w:color w:val="auto"/>
                <w:szCs w:val="22"/>
              </w:rPr>
              <w:t>Related correspondence and 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1B07F5E6" w14:textId="77777777" w:rsidR="00CA4056" w:rsidRDefault="00CA4056" w:rsidP="00CA4056">
            <w:pPr>
              <w:spacing w:before="60" w:after="60"/>
            </w:pPr>
            <w:r>
              <w:rPr>
                <w:b/>
              </w:rPr>
              <w:t xml:space="preserve">Retain </w:t>
            </w:r>
            <w:r>
              <w:t>for 6 years after application granted</w:t>
            </w:r>
          </w:p>
          <w:p w14:paraId="1033D9B7" w14:textId="6B2DCDC2" w:rsidR="00CA4056" w:rsidRDefault="00CA4056" w:rsidP="00CA4056">
            <w:pPr>
              <w:spacing w:before="60" w:after="60"/>
              <w:rPr>
                <w:i/>
              </w:rPr>
            </w:pPr>
            <w:r>
              <w:t xml:space="preserve">   </w:t>
            </w:r>
            <w:r>
              <w:rPr>
                <w:i/>
              </w:rPr>
              <w:t>then</w:t>
            </w:r>
          </w:p>
          <w:p w14:paraId="69451B88" w14:textId="573B84B6" w:rsidR="00CA4056" w:rsidRPr="00D044F4" w:rsidRDefault="00CA4056" w:rsidP="00CA4056">
            <w:pPr>
              <w:spacing w:before="60" w:after="60"/>
              <w:rPr>
                <w:b/>
                <w:bCs/>
                <w:color w:val="auto"/>
                <w:szCs w:val="17"/>
              </w:rPr>
            </w:pPr>
            <w:r>
              <w:rPr>
                <w:b/>
                <w:bCs/>
                <w:color w:val="auto"/>
                <w:szCs w:val="17"/>
              </w:rPr>
              <w:t>Destroy</w:t>
            </w:r>
            <w:r w:rsidRPr="008324C4">
              <w:rPr>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206A0C1" w14:textId="77777777" w:rsidR="00CA4056" w:rsidRPr="00C92A9F" w:rsidRDefault="00CA4056" w:rsidP="00CA4056">
            <w:pPr>
              <w:spacing w:before="60"/>
              <w:jc w:val="center"/>
              <w:rPr>
                <w:rFonts w:asciiTheme="minorHAnsi" w:eastAsia="Times New Roman" w:hAnsiTheme="minorHAnsi"/>
                <w:color w:val="auto"/>
                <w:sz w:val="20"/>
                <w:szCs w:val="20"/>
              </w:rPr>
            </w:pPr>
            <w:r w:rsidRPr="00C92A9F">
              <w:rPr>
                <w:rFonts w:eastAsia="Calibri" w:cs="Times New Roman"/>
                <w:color w:val="auto"/>
                <w:sz w:val="20"/>
                <w:szCs w:val="20"/>
              </w:rPr>
              <w:t>NON-ARCHIVAL</w:t>
            </w:r>
          </w:p>
          <w:p w14:paraId="6351FF47" w14:textId="77777777" w:rsidR="00CA4056" w:rsidRPr="00C92A9F" w:rsidRDefault="00CA4056" w:rsidP="00CA4056">
            <w:pPr>
              <w:jc w:val="center"/>
              <w:rPr>
                <w:rFonts w:eastAsia="Calibri" w:cs="Times New Roman"/>
                <w:color w:val="auto"/>
                <w:sz w:val="20"/>
                <w:szCs w:val="20"/>
              </w:rPr>
            </w:pPr>
            <w:r w:rsidRPr="00C92A9F">
              <w:rPr>
                <w:rFonts w:eastAsia="Calibri" w:cs="Times New Roman"/>
                <w:color w:val="auto"/>
                <w:sz w:val="20"/>
                <w:szCs w:val="20"/>
              </w:rPr>
              <w:t>NON-ESSENTIAL</w:t>
            </w:r>
          </w:p>
          <w:p w14:paraId="1B3E1004" w14:textId="5BBB2799" w:rsidR="00CA4056" w:rsidRPr="0097419B" w:rsidRDefault="00CA4056" w:rsidP="008324C4">
            <w:pPr>
              <w:jc w:val="center"/>
              <w:rPr>
                <w:rFonts w:eastAsia="Calibri" w:cs="Times New Roman"/>
                <w:b/>
                <w:color w:val="auto"/>
                <w:szCs w:val="22"/>
              </w:rPr>
            </w:pPr>
            <w:r>
              <w:rPr>
                <w:rFonts w:asciiTheme="minorHAnsi" w:eastAsia="Times New Roman" w:hAnsiTheme="minorHAnsi"/>
                <w:color w:val="auto"/>
                <w:sz w:val="20"/>
                <w:szCs w:val="20"/>
              </w:rPr>
              <w:t>OPR</w:t>
            </w:r>
          </w:p>
        </w:tc>
      </w:tr>
      <w:tr w:rsidR="00563CE9" w:rsidRPr="00C92A9F" w14:paraId="36068562" w14:textId="77777777" w:rsidTr="007B20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AF816B0" w14:textId="64715549" w:rsidR="00F5616B" w:rsidRDefault="0038067C" w:rsidP="00563CE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AS</w:t>
            </w:r>
            <w:r w:rsidR="00563CE9">
              <w:rPr>
                <w:rFonts w:asciiTheme="minorHAnsi" w:eastAsia="Times New Roman" w:hAnsiTheme="minorHAnsi"/>
                <w:color w:val="auto"/>
                <w:szCs w:val="22"/>
              </w:rPr>
              <w:t>2025-00</w:t>
            </w:r>
            <w:r w:rsidR="00441537">
              <w:rPr>
                <w:rFonts w:asciiTheme="minorHAnsi" w:eastAsia="Times New Roman" w:hAnsiTheme="minorHAnsi"/>
                <w:color w:val="auto"/>
                <w:szCs w:val="22"/>
              </w:rPr>
              <w:t>5</w:t>
            </w:r>
            <w:r w:rsidR="00F5616B" w:rsidRPr="00C92A9F">
              <w:rPr>
                <w:rFonts w:asciiTheme="minorHAnsi" w:eastAsia="Times New Roman" w:hAnsiTheme="minorHAnsi"/>
                <w:color w:val="auto"/>
                <w:szCs w:val="22"/>
              </w:rPr>
              <w:fldChar w:fldCharType="begin"/>
            </w:r>
            <w:r w:rsidR="00F5616B" w:rsidRPr="00C92A9F">
              <w:rPr>
                <w:color w:val="auto"/>
              </w:rPr>
              <w:instrText xml:space="preserve"> XE "</w:instrText>
            </w:r>
            <w:r w:rsidR="00F5616B">
              <w:rPr>
                <w:rFonts w:asciiTheme="minorHAnsi" w:eastAsia="Times New Roman" w:hAnsiTheme="minorHAnsi"/>
                <w:color w:val="auto"/>
                <w:szCs w:val="22"/>
              </w:rPr>
              <w:instrText>AS2025-00</w:instrText>
            </w:r>
            <w:r w:rsidR="00441537">
              <w:rPr>
                <w:rFonts w:asciiTheme="minorHAnsi" w:eastAsia="Times New Roman" w:hAnsiTheme="minorHAnsi"/>
                <w:color w:val="auto"/>
                <w:szCs w:val="22"/>
              </w:rPr>
              <w:instrText>5</w:instrText>
            </w:r>
            <w:r w:rsidR="00F5616B" w:rsidRPr="00C92A9F">
              <w:rPr>
                <w:color w:val="auto"/>
              </w:rPr>
              <w:instrText xml:space="preserve">" </w:instrText>
            </w:r>
            <w:r w:rsidR="00F5616B" w:rsidRPr="00C92A9F">
              <w:rPr>
                <w:rFonts w:eastAsia="Calibri" w:cs="Times New Roman"/>
                <w:bCs/>
                <w:color w:val="auto"/>
                <w:szCs w:val="17"/>
              </w:rPr>
              <w:instrText xml:space="preserve">\f “dan” </w:instrText>
            </w:r>
            <w:r w:rsidR="00F5616B" w:rsidRPr="00C92A9F">
              <w:rPr>
                <w:rFonts w:asciiTheme="minorHAnsi" w:eastAsia="Times New Roman" w:hAnsiTheme="minorHAnsi"/>
                <w:color w:val="auto"/>
                <w:szCs w:val="22"/>
              </w:rPr>
              <w:fldChar w:fldCharType="end"/>
            </w:r>
          </w:p>
          <w:p w14:paraId="2FCCCCD6" w14:textId="4A8B4257" w:rsidR="00563CE9" w:rsidRDefault="00563CE9" w:rsidP="00563CE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ED8162D" w14:textId="6DB42089" w:rsidR="00563CE9" w:rsidRDefault="00563CE9" w:rsidP="00563CE9">
            <w:pPr>
              <w:spacing w:before="60" w:after="60"/>
              <w:rPr>
                <w:rFonts w:asciiTheme="minorHAnsi" w:hAnsiTheme="minorHAnsi"/>
                <w:bCs/>
                <w:color w:val="auto"/>
                <w:szCs w:val="22"/>
              </w:rPr>
            </w:pPr>
            <w:r>
              <w:rPr>
                <w:rFonts w:asciiTheme="minorHAnsi" w:hAnsiTheme="minorHAnsi"/>
                <w:b/>
                <w:bCs/>
                <w:i/>
                <w:color w:val="auto"/>
                <w:szCs w:val="22"/>
              </w:rPr>
              <w:t>Segregation and Merger Applications</w:t>
            </w:r>
            <w:r w:rsidR="00A94495">
              <w:rPr>
                <w:rFonts w:asciiTheme="minorHAnsi" w:hAnsiTheme="minorHAnsi"/>
                <w:b/>
                <w:bCs/>
                <w:i/>
                <w:color w:val="auto"/>
                <w:szCs w:val="22"/>
              </w:rPr>
              <w:t xml:space="preserve"> – Denied</w:t>
            </w:r>
            <w:r>
              <w:rPr>
                <w:rFonts w:asciiTheme="minorHAnsi" w:hAnsiTheme="minorHAnsi"/>
                <w:b/>
                <w:bCs/>
                <w:i/>
                <w:color w:val="auto"/>
                <w:szCs w:val="22"/>
              </w:rPr>
              <w:t xml:space="preserve"> </w:t>
            </w:r>
          </w:p>
          <w:p w14:paraId="5EDAEE67" w14:textId="12D76470" w:rsidR="00563CE9" w:rsidRDefault="00563CE9" w:rsidP="00563CE9">
            <w:pPr>
              <w:spacing w:before="60" w:after="60"/>
              <w:rPr>
                <w:rFonts w:asciiTheme="minorHAnsi" w:hAnsiTheme="minorHAnsi"/>
                <w:b/>
                <w:bCs/>
                <w:i/>
                <w:color w:val="auto"/>
                <w:szCs w:val="22"/>
              </w:rPr>
            </w:pPr>
            <w:r>
              <w:rPr>
                <w:rFonts w:asciiTheme="minorHAnsi" w:hAnsiTheme="minorHAnsi"/>
                <w:bCs/>
                <w:color w:val="auto"/>
                <w:szCs w:val="22"/>
              </w:rPr>
              <w:t>Records documenting unsuccessful applications for tax parcel segregations and mergers.</w:t>
            </w:r>
          </w:p>
        </w:tc>
        <w:tc>
          <w:tcPr>
            <w:tcW w:w="2887" w:type="dxa"/>
            <w:tcBorders>
              <w:top w:val="single" w:sz="4" w:space="0" w:color="000000"/>
              <w:bottom w:val="single" w:sz="4" w:space="0" w:color="000000"/>
            </w:tcBorders>
            <w:tcMar>
              <w:top w:w="43" w:type="dxa"/>
              <w:left w:w="115" w:type="dxa"/>
              <w:bottom w:w="43" w:type="dxa"/>
              <w:right w:w="115" w:type="dxa"/>
            </w:tcMar>
          </w:tcPr>
          <w:p w14:paraId="6C34D6FB" w14:textId="77777777" w:rsidR="00563CE9" w:rsidRDefault="00563CE9" w:rsidP="00563CE9">
            <w:pPr>
              <w:spacing w:before="60" w:after="60"/>
            </w:pPr>
            <w:r>
              <w:rPr>
                <w:b/>
              </w:rPr>
              <w:t>Retain</w:t>
            </w:r>
            <w:r>
              <w:t xml:space="preserve"> for 3 years after application denied</w:t>
            </w:r>
          </w:p>
          <w:p w14:paraId="42284129" w14:textId="77777777" w:rsidR="00563CE9" w:rsidRDefault="00563CE9" w:rsidP="00563CE9">
            <w:pPr>
              <w:spacing w:before="60" w:after="60"/>
              <w:rPr>
                <w:bCs/>
                <w:color w:val="auto"/>
                <w:szCs w:val="17"/>
              </w:rPr>
            </w:pPr>
            <w:r>
              <w:rPr>
                <w:bCs/>
                <w:color w:val="auto"/>
                <w:szCs w:val="17"/>
              </w:rPr>
              <w:t xml:space="preserve">   </w:t>
            </w:r>
            <w:r>
              <w:rPr>
                <w:bCs/>
                <w:i/>
                <w:color w:val="auto"/>
                <w:szCs w:val="17"/>
              </w:rPr>
              <w:t>and</w:t>
            </w:r>
          </w:p>
          <w:p w14:paraId="1D58A3FA" w14:textId="77777777" w:rsidR="00563CE9" w:rsidRDefault="00563CE9" w:rsidP="00563CE9">
            <w:pPr>
              <w:spacing w:before="60" w:after="60"/>
              <w:rPr>
                <w:bCs/>
                <w:color w:val="auto"/>
                <w:szCs w:val="17"/>
              </w:rPr>
            </w:pPr>
            <w:r>
              <w:rPr>
                <w:bCs/>
                <w:color w:val="auto"/>
                <w:szCs w:val="17"/>
              </w:rPr>
              <w:t>until exhaustion of appeals process</w:t>
            </w:r>
          </w:p>
          <w:p w14:paraId="6C977EBE" w14:textId="77777777" w:rsidR="00563CE9" w:rsidRDefault="00563CE9" w:rsidP="00563CE9">
            <w:pPr>
              <w:spacing w:before="60" w:after="60"/>
              <w:rPr>
                <w:bCs/>
                <w:i/>
                <w:color w:val="auto"/>
                <w:szCs w:val="17"/>
              </w:rPr>
            </w:pPr>
            <w:r>
              <w:rPr>
                <w:bCs/>
                <w:color w:val="auto"/>
                <w:szCs w:val="17"/>
              </w:rPr>
              <w:t xml:space="preserve">   </w:t>
            </w:r>
            <w:r>
              <w:rPr>
                <w:bCs/>
                <w:i/>
                <w:color w:val="auto"/>
                <w:szCs w:val="17"/>
              </w:rPr>
              <w:t>then</w:t>
            </w:r>
          </w:p>
          <w:p w14:paraId="0FF8DC42" w14:textId="0AE61F76" w:rsidR="00563CE9" w:rsidRDefault="00563CE9" w:rsidP="00563CE9">
            <w:pPr>
              <w:spacing w:before="60" w:after="60"/>
              <w:rPr>
                <w:b/>
              </w:rPr>
            </w:pPr>
            <w:r>
              <w:rPr>
                <w:b/>
                <w:bCs/>
                <w:color w:val="auto"/>
                <w:szCs w:val="17"/>
              </w:rPr>
              <w:t>Destroy</w:t>
            </w:r>
            <w:r w:rsidRPr="008324C4">
              <w:rPr>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9519CA7" w14:textId="77777777" w:rsidR="00563CE9" w:rsidRPr="00C92A9F" w:rsidRDefault="00563CE9" w:rsidP="00563CE9">
            <w:pPr>
              <w:spacing w:before="60"/>
              <w:jc w:val="center"/>
              <w:rPr>
                <w:rFonts w:asciiTheme="minorHAnsi" w:eastAsia="Times New Roman" w:hAnsiTheme="minorHAnsi"/>
                <w:color w:val="auto"/>
                <w:sz w:val="20"/>
                <w:szCs w:val="20"/>
              </w:rPr>
            </w:pPr>
            <w:r w:rsidRPr="00C92A9F">
              <w:rPr>
                <w:rFonts w:eastAsia="Calibri" w:cs="Times New Roman"/>
                <w:color w:val="auto"/>
                <w:sz w:val="20"/>
                <w:szCs w:val="20"/>
              </w:rPr>
              <w:t>NON-ARCHIVAL</w:t>
            </w:r>
          </w:p>
          <w:p w14:paraId="0AF381A5" w14:textId="77777777" w:rsidR="00563CE9" w:rsidRPr="00C92A9F" w:rsidRDefault="00563CE9" w:rsidP="00563CE9">
            <w:pPr>
              <w:jc w:val="center"/>
              <w:rPr>
                <w:rFonts w:eastAsia="Calibri" w:cs="Times New Roman"/>
                <w:color w:val="auto"/>
                <w:sz w:val="20"/>
                <w:szCs w:val="20"/>
              </w:rPr>
            </w:pPr>
            <w:r w:rsidRPr="00C92A9F">
              <w:rPr>
                <w:rFonts w:eastAsia="Calibri" w:cs="Times New Roman"/>
                <w:color w:val="auto"/>
                <w:sz w:val="20"/>
                <w:szCs w:val="20"/>
              </w:rPr>
              <w:t>NON-ESSENTIAL</w:t>
            </w:r>
          </w:p>
          <w:p w14:paraId="59268699" w14:textId="3AC15BA7" w:rsidR="00563CE9" w:rsidRPr="00C92A9F" w:rsidRDefault="00563CE9" w:rsidP="007E4CA0">
            <w:pPr>
              <w:jc w:val="center"/>
              <w:rPr>
                <w:rFonts w:eastAsia="Calibri" w:cs="Times New Roman"/>
                <w:color w:val="auto"/>
                <w:sz w:val="20"/>
                <w:szCs w:val="20"/>
              </w:rPr>
            </w:pPr>
            <w:r>
              <w:rPr>
                <w:rFonts w:asciiTheme="minorHAnsi" w:eastAsia="Times New Roman" w:hAnsiTheme="minorHAnsi"/>
                <w:color w:val="auto"/>
                <w:sz w:val="20"/>
                <w:szCs w:val="20"/>
              </w:rPr>
              <w:t>OPR</w:t>
            </w:r>
          </w:p>
        </w:tc>
      </w:tr>
      <w:tr w:rsidR="00CA4056" w:rsidRPr="00C92A9F" w14:paraId="3A194D91" w14:textId="77777777" w:rsidTr="007B20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98E0075" w14:textId="2F0811D0" w:rsidR="00F5616B" w:rsidRDefault="00CA4056" w:rsidP="00CA405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AS01-05-08</w:t>
            </w:r>
            <w:r w:rsidR="00F5616B" w:rsidRPr="00C92A9F">
              <w:rPr>
                <w:rFonts w:asciiTheme="minorHAnsi" w:eastAsia="Times New Roman" w:hAnsiTheme="minorHAnsi"/>
                <w:color w:val="auto"/>
                <w:szCs w:val="22"/>
              </w:rPr>
              <w:fldChar w:fldCharType="begin"/>
            </w:r>
            <w:r w:rsidR="00F5616B" w:rsidRPr="00C92A9F">
              <w:rPr>
                <w:color w:val="auto"/>
              </w:rPr>
              <w:instrText xml:space="preserve"> XE "</w:instrText>
            </w:r>
            <w:r w:rsidR="00F5616B" w:rsidRPr="00C92A9F">
              <w:rPr>
                <w:rFonts w:asciiTheme="minorHAnsi" w:eastAsia="Times New Roman" w:hAnsiTheme="minorHAnsi"/>
                <w:color w:val="auto"/>
                <w:szCs w:val="22"/>
              </w:rPr>
              <w:instrText xml:space="preserve"> </w:instrText>
            </w:r>
            <w:r w:rsidR="00F5616B">
              <w:rPr>
                <w:rFonts w:asciiTheme="minorHAnsi" w:eastAsia="Times New Roman" w:hAnsiTheme="minorHAnsi"/>
                <w:color w:val="auto"/>
                <w:szCs w:val="22"/>
              </w:rPr>
              <w:instrText>AS</w:instrText>
            </w:r>
            <w:r w:rsidR="00F5616B" w:rsidRPr="00C92A9F">
              <w:rPr>
                <w:rFonts w:asciiTheme="minorHAnsi" w:eastAsia="Times New Roman" w:hAnsiTheme="minorHAnsi"/>
                <w:color w:val="auto"/>
                <w:szCs w:val="22"/>
              </w:rPr>
              <w:instrText>0</w:instrText>
            </w:r>
            <w:r w:rsidR="00F5616B">
              <w:rPr>
                <w:rFonts w:asciiTheme="minorHAnsi" w:eastAsia="Times New Roman" w:hAnsiTheme="minorHAnsi"/>
                <w:color w:val="auto"/>
                <w:szCs w:val="22"/>
              </w:rPr>
              <w:instrText>1</w:instrText>
            </w:r>
            <w:r w:rsidR="00F5616B" w:rsidRPr="00C92A9F">
              <w:rPr>
                <w:rFonts w:asciiTheme="minorHAnsi" w:eastAsia="Times New Roman" w:hAnsiTheme="minorHAnsi"/>
                <w:color w:val="auto"/>
                <w:szCs w:val="22"/>
              </w:rPr>
              <w:instrText>-0</w:instrText>
            </w:r>
            <w:r w:rsidR="00F5616B">
              <w:rPr>
                <w:rFonts w:asciiTheme="minorHAnsi" w:eastAsia="Times New Roman" w:hAnsiTheme="minorHAnsi"/>
                <w:color w:val="auto"/>
                <w:szCs w:val="22"/>
              </w:rPr>
              <w:instrText>5</w:instrText>
            </w:r>
            <w:r w:rsidR="00F5616B" w:rsidRPr="00C92A9F">
              <w:rPr>
                <w:rFonts w:asciiTheme="minorHAnsi" w:eastAsia="Times New Roman" w:hAnsiTheme="minorHAnsi"/>
                <w:color w:val="auto"/>
                <w:szCs w:val="22"/>
              </w:rPr>
              <w:instrText>-</w:instrText>
            </w:r>
            <w:r w:rsidR="00F5616B">
              <w:rPr>
                <w:rFonts w:asciiTheme="minorHAnsi" w:eastAsia="Times New Roman" w:hAnsiTheme="minorHAnsi"/>
                <w:color w:val="auto"/>
                <w:szCs w:val="22"/>
              </w:rPr>
              <w:instrText>08</w:instrText>
            </w:r>
            <w:r w:rsidR="00F5616B" w:rsidRPr="00C92A9F">
              <w:rPr>
                <w:color w:val="auto"/>
              </w:rPr>
              <w:instrText xml:space="preserve">" </w:instrText>
            </w:r>
            <w:r w:rsidR="00F5616B" w:rsidRPr="00C92A9F">
              <w:rPr>
                <w:rFonts w:eastAsia="Calibri" w:cs="Times New Roman"/>
                <w:bCs/>
                <w:color w:val="auto"/>
                <w:szCs w:val="17"/>
              </w:rPr>
              <w:instrText xml:space="preserve">\f “dan” </w:instrText>
            </w:r>
            <w:r w:rsidR="00F5616B" w:rsidRPr="00C92A9F">
              <w:rPr>
                <w:rFonts w:asciiTheme="minorHAnsi" w:eastAsia="Times New Roman" w:hAnsiTheme="minorHAnsi"/>
                <w:color w:val="auto"/>
                <w:szCs w:val="22"/>
              </w:rPr>
              <w:fldChar w:fldCharType="end"/>
            </w:r>
          </w:p>
          <w:p w14:paraId="4C85C3DC" w14:textId="07B4680B" w:rsidR="00CA4056" w:rsidRDefault="00CA4056" w:rsidP="00CA405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3EAADA76" w14:textId="44399291" w:rsidR="00CA4056" w:rsidRDefault="00CA4056" w:rsidP="00CA4056">
            <w:pPr>
              <w:spacing w:before="60" w:after="60"/>
              <w:rPr>
                <w:rFonts w:asciiTheme="minorHAnsi" w:hAnsiTheme="minorHAnsi"/>
                <w:b/>
                <w:bCs/>
                <w:i/>
                <w:color w:val="auto"/>
                <w:szCs w:val="22"/>
              </w:rPr>
            </w:pPr>
            <w:r>
              <w:rPr>
                <w:rFonts w:asciiTheme="minorHAnsi" w:hAnsiTheme="minorHAnsi"/>
                <w:b/>
                <w:bCs/>
                <w:i/>
                <w:color w:val="auto"/>
                <w:szCs w:val="22"/>
              </w:rPr>
              <w:t>Segregation and Merger Logs</w:t>
            </w:r>
          </w:p>
          <w:p w14:paraId="42B7A22B" w14:textId="100DDFD9" w:rsidR="00CA4056" w:rsidRDefault="00CA4056" w:rsidP="00CA4056">
            <w:pPr>
              <w:spacing w:before="60" w:after="60"/>
              <w:rPr>
                <w:rFonts w:asciiTheme="minorHAnsi" w:hAnsiTheme="minorHAnsi"/>
                <w:b/>
                <w:bCs/>
                <w:i/>
                <w:color w:val="auto"/>
                <w:szCs w:val="22"/>
              </w:rPr>
            </w:pPr>
            <w:r>
              <w:rPr>
                <w:bCs/>
                <w:color w:val="auto"/>
                <w:szCs w:val="22"/>
              </w:rPr>
              <w:t xml:space="preserve">Records relating to the overall tracking of tax parcel segregations and mergers within a jurisdiction. </w:t>
            </w:r>
            <w:r w:rsidRPr="00464A80">
              <w:rPr>
                <w:bCs/>
                <w:color w:val="auto"/>
                <w:szCs w:val="22"/>
              </w:rPr>
              <w:fldChar w:fldCharType="begin"/>
            </w:r>
            <w:r w:rsidRPr="00464A80">
              <w:rPr>
                <w:bCs/>
                <w:color w:val="auto"/>
                <w:szCs w:val="22"/>
              </w:rPr>
              <w:instrText xml:space="preserve"> xe "</w:instrText>
            </w:r>
            <w:r>
              <w:rPr>
                <w:bCs/>
                <w:color w:val="auto"/>
                <w:szCs w:val="22"/>
              </w:rPr>
              <w:instrText>merger logs/orders</w:instrText>
            </w:r>
            <w:r w:rsidRPr="00464A80">
              <w:rPr>
                <w:bCs/>
                <w:color w:val="auto"/>
                <w:szCs w:val="22"/>
              </w:rPr>
              <w:instrText xml:space="preserve">" \f “subject” </w:instrText>
            </w:r>
            <w:r w:rsidRPr="00464A80">
              <w:rPr>
                <w:bCs/>
                <w:color w:val="auto"/>
                <w:szCs w:val="22"/>
              </w:rPr>
              <w:fldChar w:fldCharType="end"/>
            </w:r>
            <w:r w:rsidRPr="00464A80">
              <w:rPr>
                <w:bCs/>
                <w:color w:val="auto"/>
                <w:szCs w:val="22"/>
              </w:rPr>
              <w:fldChar w:fldCharType="begin"/>
            </w:r>
            <w:r w:rsidRPr="00464A80">
              <w:rPr>
                <w:bCs/>
                <w:color w:val="auto"/>
                <w:szCs w:val="22"/>
              </w:rPr>
              <w:instrText xml:space="preserve"> xe "</w:instrText>
            </w:r>
            <w:r>
              <w:rPr>
                <w:bCs/>
                <w:color w:val="auto"/>
                <w:szCs w:val="22"/>
              </w:rPr>
              <w:instrText>segregation logs/orders</w:instrText>
            </w:r>
            <w:r w:rsidRPr="00464A80">
              <w:rPr>
                <w:bCs/>
                <w:color w:val="auto"/>
                <w:szCs w:val="22"/>
              </w:rPr>
              <w:instrText xml:space="preserve">" \f “subject” </w:instrText>
            </w:r>
            <w:r w:rsidRPr="00464A80">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C352539" w14:textId="77777777" w:rsidR="00CA4056" w:rsidRDefault="00CA4056" w:rsidP="00CA4056">
            <w:pPr>
              <w:spacing w:before="60" w:after="60"/>
            </w:pPr>
            <w:r>
              <w:rPr>
                <w:b/>
              </w:rPr>
              <w:t xml:space="preserve">Retain </w:t>
            </w:r>
            <w:r>
              <w:t>until obsolete or superseded</w:t>
            </w:r>
          </w:p>
          <w:p w14:paraId="5A78E742" w14:textId="56463FA5" w:rsidR="00CA4056" w:rsidRDefault="00CA4056" w:rsidP="00CA4056">
            <w:pPr>
              <w:spacing w:before="60" w:after="60"/>
            </w:pPr>
            <w:r>
              <w:t xml:space="preserve">   </w:t>
            </w:r>
            <w:r>
              <w:rPr>
                <w:i/>
              </w:rPr>
              <w:t>then</w:t>
            </w:r>
          </w:p>
          <w:p w14:paraId="19D51DE5" w14:textId="7D857B6E" w:rsidR="00CA4056" w:rsidRPr="00C069EB" w:rsidRDefault="00AE5945" w:rsidP="00CA4056">
            <w:pPr>
              <w:spacing w:before="60" w:after="60"/>
            </w:pPr>
            <w:r>
              <w:rPr>
                <w:b/>
                <w:bCs/>
                <w:color w:val="auto"/>
                <w:szCs w:val="17"/>
              </w:rPr>
              <w:t>Transfer</w:t>
            </w:r>
            <w:r>
              <w:rPr>
                <w:bCs/>
                <w:color w:val="auto"/>
                <w:szCs w:val="17"/>
              </w:rPr>
              <w:t xml:space="preserve"> to </w:t>
            </w:r>
            <w:r w:rsidR="00CA4056">
              <w:rPr>
                <w:bCs/>
                <w:color w:val="auto"/>
                <w:szCs w:val="17"/>
              </w:rPr>
              <w:t>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1DC7D889" w14:textId="77777777" w:rsidR="00CA4056" w:rsidRPr="0097419B" w:rsidRDefault="00CA4056" w:rsidP="00CA4056">
            <w:pPr>
              <w:spacing w:before="60"/>
              <w:jc w:val="center"/>
              <w:rPr>
                <w:rFonts w:eastAsia="Calibri" w:cs="Times New Roman"/>
                <w:b/>
                <w:color w:val="auto"/>
                <w:szCs w:val="22"/>
              </w:rPr>
            </w:pPr>
            <w:r w:rsidRPr="0097419B">
              <w:rPr>
                <w:rFonts w:eastAsia="Calibri" w:cs="Times New Roman"/>
                <w:b/>
                <w:color w:val="auto"/>
                <w:szCs w:val="22"/>
              </w:rPr>
              <w:t>ARCHIVAL</w:t>
            </w:r>
          </w:p>
          <w:p w14:paraId="16CAD351" w14:textId="63A02BA8" w:rsidR="00CA4056" w:rsidRPr="0097419B" w:rsidRDefault="00CA4056" w:rsidP="00CA4056">
            <w:pPr>
              <w:jc w:val="center"/>
              <w:rPr>
                <w:rFonts w:eastAsia="Calibri" w:cs="Times New Roman"/>
                <w:color w:val="auto"/>
                <w:sz w:val="20"/>
                <w:szCs w:val="20"/>
              </w:rPr>
            </w:pPr>
            <w:r w:rsidRPr="0097419B">
              <w:rPr>
                <w:rFonts w:eastAsia="Calibri" w:cs="Times New Roman"/>
                <w:b/>
                <w:color w:val="auto"/>
                <w:sz w:val="18"/>
                <w:szCs w:val="18"/>
              </w:rPr>
              <w:t>(Appraisal Required)</w:t>
            </w:r>
            <w:r>
              <w:rPr>
                <w:bCs/>
                <w:color w:val="auto"/>
                <w:szCs w:val="17"/>
              </w:rPr>
              <w:t xml:space="preserve"> </w:t>
            </w:r>
            <w:r w:rsidRPr="00F87FB6">
              <w:rPr>
                <w:rFonts w:eastAsia="Calibri" w:cs="Times New Roman"/>
                <w:color w:val="auto"/>
                <w:szCs w:val="22"/>
              </w:rPr>
              <w:fldChar w:fldCharType="begin"/>
            </w:r>
            <w:r w:rsidRPr="00F87FB6">
              <w:rPr>
                <w:rFonts w:eastAsia="Calibri" w:cs="Times New Roman"/>
                <w:color w:val="auto"/>
                <w:szCs w:val="22"/>
              </w:rPr>
              <w:instrText xml:space="preserve"> XE "</w:instrText>
            </w:r>
            <w:r>
              <w:instrText>ASSESSMENT</w:instrText>
            </w:r>
            <w:r>
              <w:rPr>
                <w:rFonts w:eastAsia="Calibri" w:cs="Times New Roman"/>
                <w:color w:val="auto"/>
                <w:szCs w:val="22"/>
              </w:rPr>
              <w:instrText>:Segregation and Merger Logs</w:instrText>
            </w:r>
            <w:r w:rsidRPr="00F87FB6">
              <w:rPr>
                <w:rFonts w:eastAsia="Calibri" w:cs="Times New Roman"/>
                <w:color w:val="auto"/>
                <w:szCs w:val="22"/>
              </w:rPr>
              <w:instrText xml:space="preserve">" \f “archival” </w:instrText>
            </w:r>
            <w:r w:rsidRPr="00F87FB6">
              <w:rPr>
                <w:rFonts w:eastAsia="Calibri" w:cs="Times New Roman"/>
                <w:color w:val="auto"/>
                <w:szCs w:val="22"/>
              </w:rPr>
              <w:fldChar w:fldCharType="end"/>
            </w:r>
          </w:p>
          <w:p w14:paraId="64743A50" w14:textId="77777777" w:rsidR="007663EE" w:rsidRDefault="00CA4056" w:rsidP="008324C4">
            <w:pPr>
              <w:jc w:val="center"/>
              <w:rPr>
                <w:rFonts w:eastAsia="Calibri" w:cs="Times New Roman"/>
                <w:color w:val="auto"/>
                <w:sz w:val="20"/>
                <w:szCs w:val="20"/>
              </w:rPr>
            </w:pPr>
            <w:r w:rsidRPr="00D23FE2">
              <w:rPr>
                <w:rFonts w:eastAsia="Calibri" w:cs="Times New Roman"/>
                <w:color w:val="auto"/>
                <w:sz w:val="20"/>
                <w:szCs w:val="20"/>
              </w:rPr>
              <w:t>NON-ESSENTIAL</w:t>
            </w:r>
          </w:p>
          <w:p w14:paraId="1FE89E9A" w14:textId="59EDE9F3" w:rsidR="00CA4056" w:rsidRPr="0097419B" w:rsidRDefault="00CA4056" w:rsidP="008324C4">
            <w:pPr>
              <w:jc w:val="center"/>
              <w:rPr>
                <w:rFonts w:eastAsia="Calibri" w:cs="Times New Roman"/>
                <w:b/>
                <w:color w:val="auto"/>
                <w:szCs w:val="22"/>
              </w:rPr>
            </w:pPr>
            <w:r w:rsidRPr="00C92A9F">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CA4056" w:rsidRPr="00C92A9F" w14:paraId="0EC59547" w14:textId="77777777" w:rsidTr="007B20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2BCBCC8" w14:textId="449F4DC7" w:rsidR="00F5616B" w:rsidRDefault="00CA4056" w:rsidP="00CA405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AS01-03B-08</w:t>
            </w:r>
            <w:r w:rsidR="00F5616B" w:rsidRPr="00C92A9F">
              <w:rPr>
                <w:rFonts w:asciiTheme="minorHAnsi" w:eastAsia="Times New Roman" w:hAnsiTheme="minorHAnsi"/>
                <w:color w:val="auto"/>
                <w:szCs w:val="22"/>
              </w:rPr>
              <w:fldChar w:fldCharType="begin"/>
            </w:r>
            <w:r w:rsidR="00F5616B" w:rsidRPr="00C92A9F">
              <w:rPr>
                <w:color w:val="auto"/>
              </w:rPr>
              <w:instrText xml:space="preserve"> XE "</w:instrText>
            </w:r>
            <w:r w:rsidR="00F5616B" w:rsidRPr="00C92A9F">
              <w:rPr>
                <w:rFonts w:asciiTheme="minorHAnsi" w:eastAsia="Times New Roman" w:hAnsiTheme="minorHAnsi"/>
                <w:color w:val="auto"/>
                <w:szCs w:val="22"/>
              </w:rPr>
              <w:instrText xml:space="preserve"> </w:instrText>
            </w:r>
            <w:r w:rsidR="00F5616B">
              <w:rPr>
                <w:rFonts w:asciiTheme="minorHAnsi" w:eastAsia="Times New Roman" w:hAnsiTheme="minorHAnsi"/>
                <w:color w:val="auto"/>
                <w:szCs w:val="22"/>
              </w:rPr>
              <w:instrText>AS</w:instrText>
            </w:r>
            <w:r w:rsidR="00F5616B" w:rsidRPr="00C92A9F">
              <w:rPr>
                <w:rFonts w:asciiTheme="minorHAnsi" w:eastAsia="Times New Roman" w:hAnsiTheme="minorHAnsi"/>
                <w:color w:val="auto"/>
                <w:szCs w:val="22"/>
              </w:rPr>
              <w:instrText>0</w:instrText>
            </w:r>
            <w:r w:rsidR="00F5616B">
              <w:rPr>
                <w:rFonts w:asciiTheme="minorHAnsi" w:eastAsia="Times New Roman" w:hAnsiTheme="minorHAnsi"/>
                <w:color w:val="auto"/>
                <w:szCs w:val="22"/>
              </w:rPr>
              <w:instrText>1</w:instrText>
            </w:r>
            <w:r w:rsidR="00F5616B" w:rsidRPr="00C92A9F">
              <w:rPr>
                <w:rFonts w:asciiTheme="minorHAnsi" w:eastAsia="Times New Roman" w:hAnsiTheme="minorHAnsi"/>
                <w:color w:val="auto"/>
                <w:szCs w:val="22"/>
              </w:rPr>
              <w:instrText>-0</w:instrText>
            </w:r>
            <w:r w:rsidR="00F5616B">
              <w:rPr>
                <w:rFonts w:asciiTheme="minorHAnsi" w:eastAsia="Times New Roman" w:hAnsiTheme="minorHAnsi"/>
                <w:color w:val="auto"/>
                <w:szCs w:val="22"/>
              </w:rPr>
              <w:instrText>3B</w:instrText>
            </w:r>
            <w:r w:rsidR="00F5616B" w:rsidRPr="00C92A9F">
              <w:rPr>
                <w:rFonts w:asciiTheme="minorHAnsi" w:eastAsia="Times New Roman" w:hAnsiTheme="minorHAnsi"/>
                <w:color w:val="auto"/>
                <w:szCs w:val="22"/>
              </w:rPr>
              <w:instrText>-</w:instrText>
            </w:r>
            <w:r w:rsidR="00F5616B">
              <w:rPr>
                <w:rFonts w:asciiTheme="minorHAnsi" w:eastAsia="Times New Roman" w:hAnsiTheme="minorHAnsi"/>
                <w:color w:val="auto"/>
                <w:szCs w:val="22"/>
              </w:rPr>
              <w:instrText>08</w:instrText>
            </w:r>
            <w:r w:rsidR="00F5616B" w:rsidRPr="00C92A9F">
              <w:rPr>
                <w:color w:val="auto"/>
              </w:rPr>
              <w:instrText xml:space="preserve">" </w:instrText>
            </w:r>
            <w:r w:rsidR="00F5616B" w:rsidRPr="00C92A9F">
              <w:rPr>
                <w:rFonts w:eastAsia="Calibri" w:cs="Times New Roman"/>
                <w:bCs/>
                <w:color w:val="auto"/>
                <w:szCs w:val="17"/>
              </w:rPr>
              <w:instrText xml:space="preserve">\f “dan” </w:instrText>
            </w:r>
            <w:r w:rsidR="00F5616B" w:rsidRPr="00C92A9F">
              <w:rPr>
                <w:rFonts w:asciiTheme="minorHAnsi" w:eastAsia="Times New Roman" w:hAnsiTheme="minorHAnsi"/>
                <w:color w:val="auto"/>
                <w:szCs w:val="22"/>
              </w:rPr>
              <w:fldChar w:fldCharType="end"/>
            </w:r>
          </w:p>
          <w:p w14:paraId="1FF7EC78" w14:textId="0DA31668" w:rsidR="00CA4056" w:rsidRDefault="00CA4056" w:rsidP="00CA405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A149B9">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1529063B" w14:textId="6DEC0B6C" w:rsidR="00CA4056" w:rsidRDefault="00CA4056" w:rsidP="00CA4056">
            <w:pPr>
              <w:spacing w:before="60" w:after="60"/>
              <w:rPr>
                <w:rFonts w:asciiTheme="minorHAnsi" w:hAnsiTheme="minorHAnsi"/>
                <w:b/>
                <w:bCs/>
                <w:i/>
                <w:color w:val="auto"/>
                <w:szCs w:val="22"/>
              </w:rPr>
            </w:pPr>
            <w:r>
              <w:rPr>
                <w:rFonts w:asciiTheme="minorHAnsi" w:hAnsiTheme="minorHAnsi"/>
                <w:b/>
                <w:bCs/>
                <w:i/>
                <w:color w:val="auto"/>
                <w:szCs w:val="22"/>
              </w:rPr>
              <w:t>Timber Cruise</w:t>
            </w:r>
            <w:r w:rsidR="00A149B9">
              <w:rPr>
                <w:rFonts w:asciiTheme="minorHAnsi" w:hAnsiTheme="minorHAnsi"/>
                <w:b/>
                <w:bCs/>
                <w:i/>
                <w:color w:val="auto"/>
                <w:szCs w:val="22"/>
              </w:rPr>
              <w:t xml:space="preserve"> Assessments</w:t>
            </w:r>
          </w:p>
          <w:p w14:paraId="25A83556" w14:textId="3EBF5849" w:rsidR="00A149B9" w:rsidRDefault="00B76784" w:rsidP="00CA4056">
            <w:pPr>
              <w:spacing w:before="60" w:after="60"/>
              <w:rPr>
                <w:bCs/>
                <w:color w:val="auto"/>
                <w:szCs w:val="22"/>
              </w:rPr>
            </w:pPr>
            <w:r>
              <w:rPr>
                <w:bCs/>
                <w:color w:val="auto"/>
                <w:szCs w:val="22"/>
              </w:rPr>
              <w:t>Records relating to</w:t>
            </w:r>
            <w:r w:rsidR="00A149B9">
              <w:rPr>
                <w:bCs/>
                <w:color w:val="auto"/>
                <w:szCs w:val="22"/>
              </w:rPr>
              <w:t xml:space="preserve"> timber surveys</w:t>
            </w:r>
            <w:r>
              <w:rPr>
                <w:bCs/>
                <w:color w:val="auto"/>
                <w:szCs w:val="22"/>
              </w:rPr>
              <w:t xml:space="preserve"> used</w:t>
            </w:r>
            <w:r w:rsidR="00A149B9">
              <w:rPr>
                <w:bCs/>
                <w:color w:val="auto"/>
                <w:szCs w:val="22"/>
              </w:rPr>
              <w:t xml:space="preserve"> </w:t>
            </w:r>
            <w:proofErr w:type="gramStart"/>
            <w:r w:rsidR="005062A1">
              <w:rPr>
                <w:bCs/>
                <w:color w:val="auto"/>
                <w:szCs w:val="22"/>
              </w:rPr>
              <w:t xml:space="preserve">in order </w:t>
            </w:r>
            <w:r w:rsidR="00A149B9">
              <w:rPr>
                <w:bCs/>
                <w:color w:val="auto"/>
                <w:szCs w:val="22"/>
              </w:rPr>
              <w:t>to</w:t>
            </w:r>
            <w:proofErr w:type="gramEnd"/>
            <w:r w:rsidR="00A149B9">
              <w:rPr>
                <w:bCs/>
                <w:color w:val="auto"/>
                <w:szCs w:val="22"/>
              </w:rPr>
              <w:t xml:space="preserve"> determine the volume, type, grade, and value of timber on a property.</w:t>
            </w:r>
            <w:r w:rsidR="00995AAF" w:rsidRPr="00A149B9">
              <w:rPr>
                <w:bCs/>
                <w:color w:val="auto"/>
                <w:szCs w:val="22"/>
              </w:rPr>
              <w:t xml:space="preserve"> </w:t>
            </w:r>
            <w:r w:rsidR="00995AAF" w:rsidRPr="00A149B9">
              <w:rPr>
                <w:bCs/>
                <w:color w:val="auto"/>
                <w:szCs w:val="22"/>
              </w:rPr>
              <w:fldChar w:fldCharType="begin"/>
            </w:r>
            <w:r w:rsidR="00995AAF" w:rsidRPr="00A149B9">
              <w:rPr>
                <w:bCs/>
                <w:color w:val="auto"/>
                <w:szCs w:val="22"/>
              </w:rPr>
              <w:instrText xml:space="preserve"> xe "appraisal:summaries (timber cruise)" \f “subject” </w:instrText>
            </w:r>
            <w:r w:rsidR="00995AAF" w:rsidRPr="00A149B9">
              <w:rPr>
                <w:bCs/>
                <w:color w:val="auto"/>
                <w:szCs w:val="22"/>
              </w:rPr>
              <w:fldChar w:fldCharType="end"/>
            </w:r>
            <w:r w:rsidR="00995AAF" w:rsidRPr="00A149B9">
              <w:rPr>
                <w:bCs/>
                <w:color w:val="auto"/>
                <w:szCs w:val="22"/>
              </w:rPr>
              <w:fldChar w:fldCharType="begin"/>
            </w:r>
            <w:r w:rsidR="00995AAF" w:rsidRPr="00A149B9">
              <w:rPr>
                <w:bCs/>
                <w:color w:val="auto"/>
                <w:szCs w:val="22"/>
              </w:rPr>
              <w:instrText xml:space="preserve"> xe "real property:books inventories (timber cruise)" \f “subject” </w:instrText>
            </w:r>
            <w:r w:rsidR="00995AAF" w:rsidRPr="00A149B9">
              <w:rPr>
                <w:bCs/>
                <w:color w:val="auto"/>
                <w:szCs w:val="22"/>
              </w:rPr>
              <w:fldChar w:fldCharType="end"/>
            </w:r>
            <w:r w:rsidR="00995AAF" w:rsidRPr="00A149B9">
              <w:rPr>
                <w:bCs/>
                <w:color w:val="auto"/>
                <w:szCs w:val="22"/>
              </w:rPr>
              <w:fldChar w:fldCharType="begin"/>
            </w:r>
            <w:r w:rsidR="00995AAF" w:rsidRPr="00A149B9">
              <w:rPr>
                <w:bCs/>
                <w:color w:val="auto"/>
                <w:szCs w:val="22"/>
              </w:rPr>
              <w:instrText xml:space="preserve"> xe "real property:timber cruise assessments" \f “subject” </w:instrText>
            </w:r>
            <w:r w:rsidR="00995AAF" w:rsidRPr="00A149B9">
              <w:rPr>
                <w:bCs/>
                <w:color w:val="auto"/>
                <w:szCs w:val="22"/>
              </w:rPr>
              <w:fldChar w:fldCharType="end"/>
            </w:r>
            <w:r w:rsidR="00995AAF" w:rsidRPr="00A149B9">
              <w:rPr>
                <w:bCs/>
                <w:color w:val="auto"/>
                <w:szCs w:val="22"/>
              </w:rPr>
              <w:fldChar w:fldCharType="begin"/>
            </w:r>
            <w:r w:rsidR="00995AAF" w:rsidRPr="00A149B9">
              <w:rPr>
                <w:bCs/>
                <w:color w:val="auto"/>
                <w:szCs w:val="22"/>
              </w:rPr>
              <w:instrText xml:space="preserve"> xe "real property:maps (timber cruise)" \f “subject” </w:instrText>
            </w:r>
            <w:r w:rsidR="00995AAF" w:rsidRPr="00A149B9">
              <w:rPr>
                <w:bCs/>
                <w:color w:val="auto"/>
                <w:szCs w:val="22"/>
              </w:rPr>
              <w:fldChar w:fldCharType="end"/>
            </w:r>
          </w:p>
          <w:p w14:paraId="1070BFE4" w14:textId="77777777" w:rsidR="00A149B9" w:rsidRDefault="00A149B9" w:rsidP="00CA4056">
            <w:pPr>
              <w:spacing w:before="60" w:after="60"/>
              <w:rPr>
                <w:bCs/>
                <w:color w:val="auto"/>
                <w:szCs w:val="22"/>
              </w:rPr>
            </w:pPr>
            <w:r>
              <w:rPr>
                <w:bCs/>
                <w:color w:val="auto"/>
                <w:szCs w:val="22"/>
              </w:rPr>
              <w:t>Includes, but is not limited to:</w:t>
            </w:r>
          </w:p>
          <w:p w14:paraId="48DA1FAF" w14:textId="5F63A74B" w:rsidR="00A149B9" w:rsidRPr="00A149B9" w:rsidRDefault="00A149B9" w:rsidP="00A149B9">
            <w:pPr>
              <w:pStyle w:val="ListParagraph"/>
              <w:numPr>
                <w:ilvl w:val="0"/>
                <w:numId w:val="29"/>
              </w:numPr>
              <w:spacing w:before="60" w:after="60"/>
              <w:rPr>
                <w:rFonts w:asciiTheme="minorHAnsi" w:hAnsiTheme="minorHAnsi"/>
                <w:b/>
                <w:bCs/>
                <w:i/>
                <w:color w:val="auto"/>
                <w:szCs w:val="22"/>
              </w:rPr>
            </w:pPr>
            <w:r>
              <w:rPr>
                <w:bCs/>
                <w:color w:val="auto"/>
                <w:szCs w:val="22"/>
              </w:rPr>
              <w:t xml:space="preserve">Field </w:t>
            </w:r>
            <w:proofErr w:type="gramStart"/>
            <w:r>
              <w:rPr>
                <w:bCs/>
                <w:color w:val="auto"/>
                <w:szCs w:val="22"/>
              </w:rPr>
              <w:t>notes;</w:t>
            </w:r>
            <w:proofErr w:type="gramEnd"/>
          </w:p>
          <w:p w14:paraId="2131FE99" w14:textId="20935687" w:rsidR="00A149B9" w:rsidRPr="00A149B9" w:rsidRDefault="00A149B9" w:rsidP="00A149B9">
            <w:pPr>
              <w:pStyle w:val="ListParagraph"/>
              <w:numPr>
                <w:ilvl w:val="0"/>
                <w:numId w:val="29"/>
              </w:numPr>
              <w:spacing w:before="60" w:after="60"/>
              <w:rPr>
                <w:rFonts w:asciiTheme="minorHAnsi" w:hAnsiTheme="minorHAnsi"/>
                <w:b/>
                <w:bCs/>
                <w:i/>
                <w:color w:val="auto"/>
                <w:szCs w:val="22"/>
              </w:rPr>
            </w:pPr>
            <w:r>
              <w:rPr>
                <w:bCs/>
                <w:color w:val="auto"/>
                <w:szCs w:val="22"/>
              </w:rPr>
              <w:t xml:space="preserve">Inventories/appraisal </w:t>
            </w:r>
            <w:proofErr w:type="gramStart"/>
            <w:r>
              <w:rPr>
                <w:bCs/>
                <w:color w:val="auto"/>
                <w:szCs w:val="22"/>
              </w:rPr>
              <w:t>summaries;</w:t>
            </w:r>
            <w:proofErr w:type="gramEnd"/>
          </w:p>
          <w:p w14:paraId="0D15E0CF" w14:textId="77777777" w:rsidR="00A149B9" w:rsidRPr="00A149B9" w:rsidRDefault="00A149B9" w:rsidP="00A149B9">
            <w:pPr>
              <w:pStyle w:val="ListParagraph"/>
              <w:numPr>
                <w:ilvl w:val="0"/>
                <w:numId w:val="29"/>
              </w:numPr>
              <w:spacing w:before="60" w:after="60"/>
              <w:rPr>
                <w:rFonts w:asciiTheme="minorHAnsi" w:hAnsiTheme="minorHAnsi"/>
                <w:b/>
                <w:bCs/>
                <w:i/>
                <w:color w:val="auto"/>
                <w:szCs w:val="22"/>
              </w:rPr>
            </w:pPr>
            <w:r>
              <w:rPr>
                <w:bCs/>
                <w:color w:val="auto"/>
                <w:szCs w:val="22"/>
              </w:rPr>
              <w:t xml:space="preserve">Maps and </w:t>
            </w:r>
            <w:proofErr w:type="gramStart"/>
            <w:r>
              <w:rPr>
                <w:bCs/>
                <w:color w:val="auto"/>
                <w:szCs w:val="22"/>
              </w:rPr>
              <w:t>drawings;</w:t>
            </w:r>
            <w:proofErr w:type="gramEnd"/>
          </w:p>
          <w:p w14:paraId="0537897F" w14:textId="4DAACFC5" w:rsidR="00CA4056" w:rsidRPr="00A149B9" w:rsidRDefault="00A149B9" w:rsidP="00A149B9">
            <w:pPr>
              <w:pStyle w:val="ListParagraph"/>
              <w:numPr>
                <w:ilvl w:val="0"/>
                <w:numId w:val="29"/>
              </w:numPr>
              <w:spacing w:before="60" w:after="60"/>
              <w:rPr>
                <w:rFonts w:asciiTheme="minorHAnsi" w:hAnsiTheme="minorHAnsi"/>
                <w:b/>
                <w:bCs/>
                <w:i/>
                <w:color w:val="auto"/>
                <w:szCs w:val="22"/>
              </w:rPr>
            </w:pPr>
            <w:r>
              <w:rPr>
                <w:bCs/>
                <w:color w:val="auto"/>
                <w:szCs w:val="22"/>
              </w:rPr>
              <w:t>Related correspondence</w:t>
            </w:r>
            <w:r w:rsidR="00AE5945">
              <w:rPr>
                <w:bCs/>
                <w:color w:val="auto"/>
                <w:szCs w:val="22"/>
              </w:rPr>
              <w:t>/</w:t>
            </w:r>
            <w:r>
              <w:rPr>
                <w:bCs/>
                <w:color w:val="auto"/>
                <w:szCs w:val="22"/>
              </w:rPr>
              <w:t>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65CE2AE5" w14:textId="4E116295" w:rsidR="00CF202E" w:rsidRDefault="00CF202E" w:rsidP="00CF202E">
            <w:pPr>
              <w:spacing w:before="60" w:after="60"/>
            </w:pPr>
            <w:r>
              <w:rPr>
                <w:b/>
              </w:rPr>
              <w:t xml:space="preserve">Retain </w:t>
            </w:r>
            <w:r>
              <w:t>until superseded</w:t>
            </w:r>
          </w:p>
          <w:p w14:paraId="315086CF" w14:textId="77777777" w:rsidR="00CF202E" w:rsidRDefault="00CF202E" w:rsidP="00CF202E">
            <w:pPr>
              <w:spacing w:before="60" w:after="60"/>
            </w:pPr>
            <w:r>
              <w:t xml:space="preserve">   </w:t>
            </w:r>
            <w:r>
              <w:rPr>
                <w:i/>
              </w:rPr>
              <w:t>then</w:t>
            </w:r>
          </w:p>
          <w:p w14:paraId="3EA26EB4" w14:textId="0EC41E07" w:rsidR="00CA4056" w:rsidRDefault="00AE5945" w:rsidP="00CF202E">
            <w:pPr>
              <w:spacing w:before="60" w:after="60"/>
            </w:pPr>
            <w:r>
              <w:rPr>
                <w:b/>
                <w:bCs/>
                <w:color w:val="auto"/>
                <w:szCs w:val="17"/>
              </w:rPr>
              <w:t>Transfer</w:t>
            </w:r>
            <w:r>
              <w:rPr>
                <w:bCs/>
                <w:color w:val="auto"/>
                <w:szCs w:val="17"/>
              </w:rPr>
              <w:t xml:space="preserve"> to </w:t>
            </w:r>
            <w:r w:rsidR="00CF202E">
              <w:rPr>
                <w:bCs/>
                <w:color w:val="auto"/>
                <w:szCs w:val="17"/>
              </w:rPr>
              <w:t>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05C47D53" w14:textId="77777777" w:rsidR="00CA4056" w:rsidRPr="0097419B" w:rsidRDefault="00CA4056" w:rsidP="00CA4056">
            <w:pPr>
              <w:spacing w:before="60"/>
              <w:jc w:val="center"/>
              <w:rPr>
                <w:rFonts w:eastAsia="Calibri" w:cs="Times New Roman"/>
                <w:b/>
                <w:color w:val="auto"/>
                <w:szCs w:val="22"/>
              </w:rPr>
            </w:pPr>
            <w:r w:rsidRPr="0097419B">
              <w:rPr>
                <w:rFonts w:eastAsia="Calibri" w:cs="Times New Roman"/>
                <w:b/>
                <w:color w:val="auto"/>
                <w:szCs w:val="22"/>
              </w:rPr>
              <w:t>ARCHIVAL</w:t>
            </w:r>
          </w:p>
          <w:p w14:paraId="5E0889EE" w14:textId="2CF19DF2" w:rsidR="00CA4056" w:rsidRPr="0097419B" w:rsidRDefault="00CA4056" w:rsidP="00CA4056">
            <w:pPr>
              <w:jc w:val="center"/>
              <w:rPr>
                <w:rFonts w:eastAsia="Calibri" w:cs="Times New Roman"/>
                <w:color w:val="auto"/>
                <w:sz w:val="20"/>
                <w:szCs w:val="20"/>
              </w:rPr>
            </w:pPr>
            <w:r w:rsidRPr="0097419B">
              <w:rPr>
                <w:rFonts w:eastAsia="Calibri" w:cs="Times New Roman"/>
                <w:b/>
                <w:color w:val="auto"/>
                <w:sz w:val="18"/>
                <w:szCs w:val="18"/>
              </w:rPr>
              <w:t>(Appraisal Required)</w:t>
            </w:r>
            <w:r>
              <w:rPr>
                <w:bCs/>
                <w:color w:val="auto"/>
                <w:szCs w:val="17"/>
              </w:rPr>
              <w:t xml:space="preserve"> </w:t>
            </w:r>
            <w:r w:rsidRPr="00F87FB6">
              <w:rPr>
                <w:rFonts w:eastAsia="Calibri" w:cs="Times New Roman"/>
                <w:color w:val="auto"/>
                <w:szCs w:val="22"/>
              </w:rPr>
              <w:fldChar w:fldCharType="begin"/>
            </w:r>
            <w:r w:rsidRPr="00F87FB6">
              <w:rPr>
                <w:rFonts w:eastAsia="Calibri" w:cs="Times New Roman"/>
                <w:color w:val="auto"/>
                <w:szCs w:val="22"/>
              </w:rPr>
              <w:instrText xml:space="preserve"> XE "</w:instrText>
            </w:r>
            <w:r>
              <w:instrText>ASSESSMENT</w:instrText>
            </w:r>
            <w:r w:rsidRPr="00F87FB6">
              <w:rPr>
                <w:rFonts w:eastAsia="Calibri" w:cs="Times New Roman"/>
                <w:color w:val="auto"/>
                <w:szCs w:val="22"/>
              </w:rPr>
              <w:instrText>:</w:instrText>
            </w:r>
            <w:r>
              <w:rPr>
                <w:rFonts w:eastAsia="Calibri" w:cs="Times New Roman"/>
                <w:color w:val="auto"/>
                <w:szCs w:val="22"/>
              </w:rPr>
              <w:instrText>Timber Cruise Assessments</w:instrText>
            </w:r>
            <w:r w:rsidRPr="00F87FB6">
              <w:rPr>
                <w:rFonts w:eastAsia="Calibri" w:cs="Times New Roman"/>
                <w:color w:val="auto"/>
                <w:szCs w:val="22"/>
              </w:rPr>
              <w:instrText xml:space="preserve">" \f “archival” </w:instrText>
            </w:r>
            <w:r w:rsidRPr="00F87FB6">
              <w:rPr>
                <w:rFonts w:eastAsia="Calibri" w:cs="Times New Roman"/>
                <w:color w:val="auto"/>
                <w:szCs w:val="22"/>
              </w:rPr>
              <w:fldChar w:fldCharType="end"/>
            </w:r>
          </w:p>
          <w:p w14:paraId="65C5BFB6" w14:textId="77777777" w:rsidR="007663EE" w:rsidRDefault="00CA4056" w:rsidP="008324C4">
            <w:pPr>
              <w:jc w:val="center"/>
              <w:rPr>
                <w:rFonts w:eastAsia="Calibri" w:cs="Times New Roman"/>
                <w:color w:val="auto"/>
                <w:sz w:val="20"/>
                <w:szCs w:val="20"/>
              </w:rPr>
            </w:pPr>
            <w:r w:rsidRPr="00D23FE2">
              <w:rPr>
                <w:rFonts w:eastAsia="Calibri" w:cs="Times New Roman"/>
                <w:color w:val="auto"/>
                <w:sz w:val="20"/>
                <w:szCs w:val="20"/>
              </w:rPr>
              <w:t>NON-ESSENTIAL</w:t>
            </w:r>
          </w:p>
          <w:p w14:paraId="787DD79D" w14:textId="6E58A2F3" w:rsidR="00CA4056" w:rsidRPr="0097419B" w:rsidRDefault="00CA4056" w:rsidP="008324C4">
            <w:pPr>
              <w:jc w:val="center"/>
              <w:rPr>
                <w:rFonts w:eastAsia="Calibri" w:cs="Times New Roman"/>
                <w:b/>
                <w:color w:val="auto"/>
                <w:szCs w:val="22"/>
              </w:rPr>
            </w:pPr>
            <w:r w:rsidRPr="00C92A9F">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CA4056" w:rsidRPr="00C92A9F" w14:paraId="6422C9D3" w14:textId="77777777" w:rsidTr="007B20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8B91EF4" w14:textId="07A3B7FD" w:rsidR="00995AAF" w:rsidRDefault="00CA4056" w:rsidP="00CA405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AS01-03A-18</w:t>
            </w:r>
            <w:r w:rsidR="00995AAF" w:rsidRPr="00C92A9F">
              <w:rPr>
                <w:rFonts w:asciiTheme="minorHAnsi" w:eastAsia="Times New Roman" w:hAnsiTheme="minorHAnsi"/>
                <w:color w:val="auto"/>
                <w:szCs w:val="22"/>
              </w:rPr>
              <w:fldChar w:fldCharType="begin"/>
            </w:r>
            <w:r w:rsidR="00995AAF" w:rsidRPr="00C92A9F">
              <w:rPr>
                <w:color w:val="auto"/>
              </w:rPr>
              <w:instrText xml:space="preserve"> XE "</w:instrText>
            </w:r>
            <w:r w:rsidR="00995AAF" w:rsidRPr="00C92A9F">
              <w:rPr>
                <w:rFonts w:asciiTheme="minorHAnsi" w:eastAsia="Times New Roman" w:hAnsiTheme="minorHAnsi"/>
                <w:color w:val="auto"/>
                <w:szCs w:val="22"/>
              </w:rPr>
              <w:instrText xml:space="preserve"> </w:instrText>
            </w:r>
            <w:r w:rsidR="00995AAF">
              <w:rPr>
                <w:rFonts w:asciiTheme="minorHAnsi" w:eastAsia="Times New Roman" w:hAnsiTheme="minorHAnsi"/>
                <w:color w:val="auto"/>
                <w:szCs w:val="22"/>
              </w:rPr>
              <w:instrText>AS</w:instrText>
            </w:r>
            <w:r w:rsidR="00995AAF" w:rsidRPr="00C92A9F">
              <w:rPr>
                <w:rFonts w:asciiTheme="minorHAnsi" w:eastAsia="Times New Roman" w:hAnsiTheme="minorHAnsi"/>
                <w:color w:val="auto"/>
                <w:szCs w:val="22"/>
              </w:rPr>
              <w:instrText>0</w:instrText>
            </w:r>
            <w:r w:rsidR="00995AAF">
              <w:rPr>
                <w:rFonts w:asciiTheme="minorHAnsi" w:eastAsia="Times New Roman" w:hAnsiTheme="minorHAnsi"/>
                <w:color w:val="auto"/>
                <w:szCs w:val="22"/>
              </w:rPr>
              <w:instrText>1</w:instrText>
            </w:r>
            <w:r w:rsidR="00995AAF" w:rsidRPr="00C92A9F">
              <w:rPr>
                <w:rFonts w:asciiTheme="minorHAnsi" w:eastAsia="Times New Roman" w:hAnsiTheme="minorHAnsi"/>
                <w:color w:val="auto"/>
                <w:szCs w:val="22"/>
              </w:rPr>
              <w:instrText>-0</w:instrText>
            </w:r>
            <w:r w:rsidR="00995AAF">
              <w:rPr>
                <w:rFonts w:asciiTheme="minorHAnsi" w:eastAsia="Times New Roman" w:hAnsiTheme="minorHAnsi"/>
                <w:color w:val="auto"/>
                <w:szCs w:val="22"/>
              </w:rPr>
              <w:instrText>3A</w:instrText>
            </w:r>
            <w:r w:rsidR="00995AAF" w:rsidRPr="00C92A9F">
              <w:rPr>
                <w:rFonts w:asciiTheme="minorHAnsi" w:eastAsia="Times New Roman" w:hAnsiTheme="minorHAnsi"/>
                <w:color w:val="auto"/>
                <w:szCs w:val="22"/>
              </w:rPr>
              <w:instrText>-</w:instrText>
            </w:r>
            <w:r w:rsidR="00995AAF">
              <w:rPr>
                <w:rFonts w:asciiTheme="minorHAnsi" w:eastAsia="Times New Roman" w:hAnsiTheme="minorHAnsi"/>
                <w:color w:val="auto"/>
                <w:szCs w:val="22"/>
              </w:rPr>
              <w:instrText>18</w:instrText>
            </w:r>
            <w:r w:rsidR="00995AAF" w:rsidRPr="00C92A9F">
              <w:rPr>
                <w:color w:val="auto"/>
              </w:rPr>
              <w:instrText xml:space="preserve">" </w:instrText>
            </w:r>
            <w:r w:rsidR="00995AAF" w:rsidRPr="00C92A9F">
              <w:rPr>
                <w:rFonts w:eastAsia="Calibri" w:cs="Times New Roman"/>
                <w:bCs/>
                <w:color w:val="auto"/>
                <w:szCs w:val="17"/>
              </w:rPr>
              <w:instrText xml:space="preserve">\f “dan” </w:instrText>
            </w:r>
            <w:r w:rsidR="00995AAF" w:rsidRPr="00C92A9F">
              <w:rPr>
                <w:rFonts w:asciiTheme="minorHAnsi" w:eastAsia="Times New Roman" w:hAnsiTheme="minorHAnsi"/>
                <w:color w:val="auto"/>
                <w:szCs w:val="22"/>
              </w:rPr>
              <w:fldChar w:fldCharType="end"/>
            </w:r>
          </w:p>
          <w:p w14:paraId="62AE66C6" w14:textId="50E54C0F" w:rsidR="00CA4056" w:rsidRDefault="00CA4056" w:rsidP="00CA405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B76784">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57A9B470" w14:textId="77777777" w:rsidR="00CA4056" w:rsidRDefault="00CA4056" w:rsidP="00CA4056">
            <w:pPr>
              <w:spacing w:before="60" w:after="60"/>
              <w:rPr>
                <w:rFonts w:asciiTheme="minorHAnsi" w:hAnsiTheme="minorHAnsi"/>
                <w:b/>
                <w:bCs/>
                <w:i/>
                <w:color w:val="auto"/>
                <w:szCs w:val="22"/>
              </w:rPr>
            </w:pPr>
            <w:r>
              <w:rPr>
                <w:rFonts w:asciiTheme="minorHAnsi" w:hAnsiTheme="minorHAnsi"/>
                <w:b/>
                <w:bCs/>
                <w:i/>
                <w:color w:val="auto"/>
                <w:szCs w:val="22"/>
              </w:rPr>
              <w:t>Valuation Change Orders</w:t>
            </w:r>
          </w:p>
          <w:p w14:paraId="247C05DB" w14:textId="0D63E999" w:rsidR="00CA4056" w:rsidRPr="00F142D4" w:rsidRDefault="003B22E9" w:rsidP="00CA4056">
            <w:pPr>
              <w:spacing w:before="60" w:after="60"/>
              <w:rPr>
                <w:rFonts w:asciiTheme="minorHAnsi" w:hAnsiTheme="minorHAnsi"/>
                <w:bCs/>
                <w:i/>
                <w:color w:val="auto"/>
                <w:sz w:val="21"/>
                <w:szCs w:val="21"/>
              </w:rPr>
            </w:pPr>
            <w:r>
              <w:rPr>
                <w:rFonts w:asciiTheme="minorHAnsi" w:hAnsiTheme="minorHAnsi"/>
                <w:iCs/>
                <w:color w:val="auto"/>
                <w:szCs w:val="22"/>
              </w:rPr>
              <w:t>Records documenting change</w:t>
            </w:r>
            <w:r w:rsidR="006808C7">
              <w:rPr>
                <w:rFonts w:asciiTheme="minorHAnsi" w:hAnsiTheme="minorHAnsi"/>
                <w:iCs/>
                <w:color w:val="auto"/>
                <w:szCs w:val="22"/>
              </w:rPr>
              <w:t>s in tax valuatio</w:t>
            </w:r>
            <w:r w:rsidR="003F18B2">
              <w:rPr>
                <w:rFonts w:asciiTheme="minorHAnsi" w:hAnsiTheme="minorHAnsi"/>
                <w:iCs/>
                <w:color w:val="auto"/>
                <w:szCs w:val="22"/>
              </w:rPr>
              <w:t>n of real property</w:t>
            </w:r>
            <w:r w:rsidR="00EB175C">
              <w:rPr>
                <w:rFonts w:asciiTheme="minorHAnsi" w:hAnsiTheme="minorHAnsi"/>
                <w:iCs/>
                <w:color w:val="auto"/>
                <w:szCs w:val="22"/>
              </w:rPr>
              <w:t xml:space="preserve"> </w:t>
            </w:r>
            <w:r w:rsidR="0011352D">
              <w:rPr>
                <w:rFonts w:asciiTheme="minorHAnsi" w:hAnsiTheme="minorHAnsi"/>
                <w:iCs/>
                <w:color w:val="auto"/>
                <w:szCs w:val="22"/>
              </w:rPr>
              <w:t>in accordance with chapter</w:t>
            </w:r>
            <w:r w:rsidR="00EB175C">
              <w:rPr>
                <w:rFonts w:asciiTheme="minorHAnsi" w:hAnsiTheme="minorHAnsi"/>
                <w:iCs/>
                <w:color w:val="auto"/>
                <w:szCs w:val="22"/>
              </w:rPr>
              <w:t xml:space="preserve"> 84.40</w:t>
            </w:r>
            <w:r w:rsidR="0011352D">
              <w:rPr>
                <w:rFonts w:asciiTheme="minorHAnsi" w:hAnsiTheme="minorHAnsi"/>
                <w:iCs/>
                <w:color w:val="auto"/>
                <w:szCs w:val="22"/>
              </w:rPr>
              <w:t xml:space="preserve"> RCW</w:t>
            </w:r>
            <w:r w:rsidR="003F18B2">
              <w:rPr>
                <w:rFonts w:asciiTheme="minorHAnsi" w:hAnsiTheme="minorHAnsi"/>
                <w:iCs/>
                <w:color w:val="auto"/>
                <w:szCs w:val="22"/>
              </w:rPr>
              <w:t>.</w:t>
            </w:r>
            <w:r w:rsidR="00CA4056" w:rsidRPr="00464A80">
              <w:rPr>
                <w:bCs/>
                <w:color w:val="auto"/>
                <w:szCs w:val="22"/>
              </w:rPr>
              <w:fldChar w:fldCharType="begin"/>
            </w:r>
            <w:r w:rsidR="00CA4056" w:rsidRPr="00464A80">
              <w:rPr>
                <w:bCs/>
                <w:color w:val="auto"/>
                <w:szCs w:val="22"/>
              </w:rPr>
              <w:instrText xml:space="preserve"> xe "</w:instrText>
            </w:r>
            <w:r w:rsidR="00CA4056">
              <w:rPr>
                <w:bCs/>
                <w:color w:val="auto"/>
                <w:szCs w:val="22"/>
              </w:rPr>
              <w:instrText>valuation:change orders/registers</w:instrText>
            </w:r>
            <w:r w:rsidR="00CA4056" w:rsidRPr="00464A80">
              <w:rPr>
                <w:bCs/>
                <w:color w:val="auto"/>
                <w:szCs w:val="22"/>
              </w:rPr>
              <w:instrText xml:space="preserve">" \f “subject” </w:instrText>
            </w:r>
            <w:r w:rsidR="00CA4056" w:rsidRPr="00464A80">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BD55954" w14:textId="4487D47D" w:rsidR="00CA4056" w:rsidRDefault="00546FA6" w:rsidP="00CA4056">
            <w:pPr>
              <w:spacing w:before="60" w:after="60"/>
              <w:rPr>
                <w:bCs/>
                <w:color w:val="auto"/>
                <w:szCs w:val="17"/>
              </w:rPr>
            </w:pPr>
            <w:r>
              <w:rPr>
                <w:b/>
                <w:bCs/>
                <w:color w:val="auto"/>
                <w:szCs w:val="17"/>
              </w:rPr>
              <w:t xml:space="preserve">Retain </w:t>
            </w:r>
            <w:r>
              <w:rPr>
                <w:bCs/>
                <w:color w:val="auto"/>
                <w:szCs w:val="17"/>
              </w:rPr>
              <w:t>for</w:t>
            </w:r>
            <w:r w:rsidR="00CE356D">
              <w:rPr>
                <w:bCs/>
                <w:color w:val="auto"/>
                <w:szCs w:val="17"/>
              </w:rPr>
              <w:t xml:space="preserve"> </w:t>
            </w:r>
            <w:r w:rsidR="00CA4056">
              <w:rPr>
                <w:bCs/>
                <w:color w:val="auto"/>
                <w:szCs w:val="17"/>
              </w:rPr>
              <w:t>6</w:t>
            </w:r>
            <w:r w:rsidR="00CA4056" w:rsidRPr="00C92A9F">
              <w:rPr>
                <w:bCs/>
                <w:color w:val="auto"/>
                <w:szCs w:val="17"/>
              </w:rPr>
              <w:t xml:space="preserve"> yea</w:t>
            </w:r>
            <w:r w:rsidR="00CA4056">
              <w:rPr>
                <w:bCs/>
                <w:color w:val="auto"/>
                <w:szCs w:val="17"/>
              </w:rPr>
              <w:t>rs</w:t>
            </w:r>
            <w:r w:rsidR="00CE356D">
              <w:rPr>
                <w:bCs/>
                <w:color w:val="auto"/>
                <w:szCs w:val="17"/>
              </w:rPr>
              <w:t xml:space="preserve"> after end of fiscal year</w:t>
            </w:r>
          </w:p>
          <w:p w14:paraId="4FB87F24" w14:textId="5E86993D" w:rsidR="00CE356D" w:rsidRDefault="00CE356D" w:rsidP="00CA4056">
            <w:pPr>
              <w:spacing w:before="60" w:after="60"/>
              <w:rPr>
                <w:bCs/>
                <w:i/>
                <w:color w:val="auto"/>
                <w:szCs w:val="17"/>
              </w:rPr>
            </w:pPr>
            <w:r>
              <w:rPr>
                <w:bCs/>
                <w:color w:val="auto"/>
                <w:szCs w:val="17"/>
              </w:rPr>
              <w:t xml:space="preserve">   </w:t>
            </w:r>
            <w:r>
              <w:rPr>
                <w:bCs/>
                <w:i/>
                <w:color w:val="auto"/>
                <w:szCs w:val="17"/>
              </w:rPr>
              <w:t>then</w:t>
            </w:r>
          </w:p>
          <w:p w14:paraId="44F95BE1" w14:textId="7C0D08E0" w:rsidR="00CE356D" w:rsidRPr="00CE356D" w:rsidRDefault="00CE356D" w:rsidP="00CA4056">
            <w:pPr>
              <w:spacing w:before="60" w:after="60"/>
              <w:rPr>
                <w:b/>
                <w:bCs/>
                <w:color w:val="auto"/>
                <w:szCs w:val="17"/>
              </w:rPr>
            </w:pPr>
            <w:r w:rsidRPr="00CE356D">
              <w:rPr>
                <w:b/>
                <w:bCs/>
                <w:color w:val="auto"/>
                <w:szCs w:val="17"/>
              </w:rPr>
              <w:t>Destroy</w:t>
            </w:r>
            <w:r w:rsidRPr="004E6AD1">
              <w:rPr>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D469EDB" w14:textId="77777777" w:rsidR="00CA4056" w:rsidRPr="00C92A9F" w:rsidRDefault="00CA4056" w:rsidP="00CA4056">
            <w:pPr>
              <w:spacing w:before="60"/>
              <w:jc w:val="center"/>
              <w:rPr>
                <w:rFonts w:asciiTheme="minorHAnsi" w:eastAsia="Times New Roman" w:hAnsiTheme="minorHAnsi"/>
                <w:color w:val="auto"/>
                <w:sz w:val="20"/>
                <w:szCs w:val="20"/>
              </w:rPr>
            </w:pPr>
            <w:r w:rsidRPr="00C92A9F">
              <w:rPr>
                <w:rFonts w:eastAsia="Calibri" w:cs="Times New Roman"/>
                <w:color w:val="auto"/>
                <w:sz w:val="20"/>
                <w:szCs w:val="20"/>
              </w:rPr>
              <w:t>NON-ARCHIVAL</w:t>
            </w:r>
          </w:p>
          <w:p w14:paraId="0949026A" w14:textId="77777777" w:rsidR="00CA4056" w:rsidRPr="00C92A9F" w:rsidRDefault="00CA4056" w:rsidP="00CA4056">
            <w:pPr>
              <w:jc w:val="center"/>
              <w:rPr>
                <w:rFonts w:eastAsia="Calibri" w:cs="Times New Roman"/>
                <w:color w:val="auto"/>
                <w:sz w:val="20"/>
                <w:szCs w:val="20"/>
              </w:rPr>
            </w:pPr>
            <w:r w:rsidRPr="00C92A9F">
              <w:rPr>
                <w:rFonts w:eastAsia="Calibri" w:cs="Times New Roman"/>
                <w:color w:val="auto"/>
                <w:sz w:val="20"/>
                <w:szCs w:val="20"/>
              </w:rPr>
              <w:t>NON-ESSENTIAL</w:t>
            </w:r>
          </w:p>
          <w:p w14:paraId="50EE6197" w14:textId="77777777" w:rsidR="00CA4056" w:rsidRPr="00A31933" w:rsidRDefault="00CA4056" w:rsidP="00CA4056">
            <w:pPr>
              <w:jc w:val="center"/>
              <w:rPr>
                <w:rFonts w:asciiTheme="minorHAnsi" w:eastAsia="Times New Roman" w:hAnsiTheme="minorHAnsi"/>
                <w:color w:val="auto"/>
                <w:sz w:val="20"/>
                <w:szCs w:val="20"/>
              </w:rPr>
            </w:pPr>
            <w:r w:rsidRPr="00C92A9F">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bl>
    <w:p w14:paraId="25A59A0A" w14:textId="73F27805" w:rsidR="003249BA" w:rsidRDefault="003249BA" w:rsidP="00675ECD">
      <w:pPr>
        <w:spacing w:before="60" w:after="60"/>
        <w:jc w:val="center"/>
        <w:rPr>
          <w:rFonts w:asciiTheme="minorHAnsi" w:eastAsia="Times New Roman" w:hAnsiTheme="minorHAnsi"/>
          <w:color w:val="auto"/>
          <w:szCs w:val="22"/>
        </w:rPr>
      </w:pPr>
    </w:p>
    <w:p w14:paraId="262A7C43" w14:textId="77777777" w:rsidR="003249BA" w:rsidRDefault="003249BA" w:rsidP="00675ECD">
      <w:pPr>
        <w:spacing w:before="60" w:after="60"/>
        <w:jc w:val="center"/>
        <w:rPr>
          <w:rFonts w:asciiTheme="minorHAnsi" w:eastAsia="Times New Roman" w:hAnsiTheme="minorHAnsi"/>
          <w:color w:val="auto"/>
          <w:szCs w:val="22"/>
        </w:rPr>
      </w:pPr>
    </w:p>
    <w:p w14:paraId="2A8722FA" w14:textId="77777777" w:rsidR="00675ECD" w:rsidRDefault="00675ECD">
      <w:pPr>
        <w:sectPr w:rsidR="00675ECD" w:rsidSect="00255C92">
          <w:footerReference w:type="default" r:id="rId11"/>
          <w:pgSz w:w="15840" w:h="12240" w:orient="landscape" w:code="1"/>
          <w:pgMar w:top="1080" w:right="720" w:bottom="1080" w:left="720" w:header="1080" w:footer="720" w:gutter="0"/>
          <w:cols w:space="720"/>
          <w:docGrid w:linePitch="360"/>
        </w:sectPr>
      </w:pPr>
    </w:p>
    <w:p w14:paraId="50D804F8" w14:textId="77777777" w:rsidR="00727934" w:rsidRPr="00A42D62" w:rsidRDefault="00675ECD" w:rsidP="00727934">
      <w:pPr>
        <w:pStyle w:val="Functions"/>
      </w:pPr>
      <w:bookmarkStart w:id="1" w:name="_Toc199769984"/>
      <w:bookmarkStart w:id="2" w:name="_Toc215394215"/>
      <w:bookmarkStart w:id="3" w:name="_Toc219518915"/>
      <w:bookmarkStart w:id="4" w:name="_Toc299352380"/>
      <w:bookmarkStart w:id="5" w:name="_Toc304382616"/>
      <w:r>
        <w:lastRenderedPageBreak/>
        <w:t>MAPS AND ABSTRACTS</w:t>
      </w:r>
      <w:bookmarkEnd w:id="1"/>
      <w:r w:rsidR="00727934" w:rsidRPr="00727934">
        <w:t xml:space="preserve"> </w:t>
      </w:r>
    </w:p>
    <w:p w14:paraId="0A438ECA" w14:textId="512145CF" w:rsidR="00675ECD" w:rsidRPr="00310F15" w:rsidRDefault="00727934" w:rsidP="00310F15">
      <w:pPr>
        <w:spacing w:after="120"/>
      </w:pPr>
      <w:r w:rsidRPr="00310F15">
        <w:t xml:space="preserve">This </w:t>
      </w:r>
      <w:r w:rsidR="009C6426" w:rsidRPr="009C6426">
        <w:t>section covers records relating to maps, abstracts, and imagery of properties in the agency’s jurisdiction.</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56427" w:rsidRPr="004C34AF" w14:paraId="64BFDDB1" w14:textId="77777777" w:rsidTr="007B20F2">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CC9960D" w14:textId="77777777" w:rsidR="00856427" w:rsidRPr="004C34AF" w:rsidRDefault="00856427" w:rsidP="007B20F2">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8E532E" w14:textId="77777777" w:rsidR="00856427" w:rsidRPr="004C34AF" w:rsidRDefault="00856427" w:rsidP="007B20F2">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B19D91D" w14:textId="77777777" w:rsidR="00856427" w:rsidRPr="004C34AF" w:rsidRDefault="00856427" w:rsidP="007B20F2">
            <w:pPr>
              <w:jc w:val="center"/>
              <w:rPr>
                <w:rFonts w:eastAsia="Calibri" w:cs="Times New Roman"/>
                <w:b/>
                <w:sz w:val="20"/>
                <w:szCs w:val="20"/>
              </w:rPr>
            </w:pPr>
            <w:r>
              <w:rPr>
                <w:rFonts w:eastAsia="Calibri" w:cs="Times New Roman"/>
                <w:b/>
                <w:sz w:val="20"/>
                <w:szCs w:val="20"/>
              </w:rPr>
              <w:t>RETENTION AND</w:t>
            </w:r>
          </w:p>
          <w:p w14:paraId="69AAF95C" w14:textId="77777777" w:rsidR="00856427" w:rsidRPr="004C34AF" w:rsidRDefault="00856427" w:rsidP="007B20F2">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F2D37BB" w14:textId="77777777" w:rsidR="00856427" w:rsidRPr="004C34AF" w:rsidRDefault="00856427" w:rsidP="007B20F2">
            <w:pPr>
              <w:jc w:val="center"/>
              <w:rPr>
                <w:rFonts w:eastAsia="Calibri" w:cs="Times New Roman"/>
                <w:b/>
                <w:sz w:val="20"/>
                <w:szCs w:val="20"/>
              </w:rPr>
            </w:pPr>
            <w:r w:rsidRPr="004C34AF">
              <w:rPr>
                <w:rFonts w:eastAsia="Calibri" w:cs="Times New Roman"/>
                <w:b/>
                <w:sz w:val="20"/>
                <w:szCs w:val="20"/>
              </w:rPr>
              <w:t>DESIGNATION</w:t>
            </w:r>
          </w:p>
        </w:tc>
      </w:tr>
      <w:tr w:rsidR="00675ECD" w:rsidRPr="00C92A9F" w14:paraId="2F754798" w14:textId="77777777" w:rsidTr="007B20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3671507" w14:textId="6B9DC73E" w:rsidR="00576919" w:rsidRDefault="00675ECD" w:rsidP="007B20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AS01-05-01</w:t>
            </w:r>
            <w:r w:rsidR="00576919" w:rsidRPr="00C92A9F">
              <w:rPr>
                <w:rFonts w:asciiTheme="minorHAnsi" w:eastAsia="Times New Roman" w:hAnsiTheme="minorHAnsi"/>
                <w:color w:val="auto"/>
                <w:szCs w:val="22"/>
              </w:rPr>
              <w:fldChar w:fldCharType="begin"/>
            </w:r>
            <w:r w:rsidR="00576919" w:rsidRPr="00C92A9F">
              <w:rPr>
                <w:color w:val="auto"/>
              </w:rPr>
              <w:instrText xml:space="preserve"> XE "</w:instrText>
            </w:r>
            <w:r w:rsidR="00576919" w:rsidRPr="00C92A9F">
              <w:rPr>
                <w:rFonts w:asciiTheme="minorHAnsi" w:eastAsia="Times New Roman" w:hAnsiTheme="minorHAnsi"/>
                <w:color w:val="auto"/>
                <w:szCs w:val="22"/>
              </w:rPr>
              <w:instrText xml:space="preserve"> </w:instrText>
            </w:r>
            <w:r w:rsidR="00576919">
              <w:rPr>
                <w:rFonts w:asciiTheme="minorHAnsi" w:eastAsia="Times New Roman" w:hAnsiTheme="minorHAnsi"/>
                <w:color w:val="auto"/>
                <w:szCs w:val="22"/>
              </w:rPr>
              <w:instrText>AS</w:instrText>
            </w:r>
            <w:r w:rsidR="00576919" w:rsidRPr="00C92A9F">
              <w:rPr>
                <w:rFonts w:asciiTheme="minorHAnsi" w:eastAsia="Times New Roman" w:hAnsiTheme="minorHAnsi"/>
                <w:color w:val="auto"/>
                <w:szCs w:val="22"/>
              </w:rPr>
              <w:instrText>0</w:instrText>
            </w:r>
            <w:r w:rsidR="00576919">
              <w:rPr>
                <w:rFonts w:asciiTheme="minorHAnsi" w:eastAsia="Times New Roman" w:hAnsiTheme="minorHAnsi"/>
                <w:color w:val="auto"/>
                <w:szCs w:val="22"/>
              </w:rPr>
              <w:instrText>1</w:instrText>
            </w:r>
            <w:r w:rsidR="00576919" w:rsidRPr="00C92A9F">
              <w:rPr>
                <w:rFonts w:asciiTheme="minorHAnsi" w:eastAsia="Times New Roman" w:hAnsiTheme="minorHAnsi"/>
                <w:color w:val="auto"/>
                <w:szCs w:val="22"/>
              </w:rPr>
              <w:instrText>-0</w:instrText>
            </w:r>
            <w:r w:rsidR="00576919">
              <w:rPr>
                <w:rFonts w:asciiTheme="minorHAnsi" w:eastAsia="Times New Roman" w:hAnsiTheme="minorHAnsi"/>
                <w:color w:val="auto"/>
                <w:szCs w:val="22"/>
              </w:rPr>
              <w:instrText>5</w:instrText>
            </w:r>
            <w:r w:rsidR="00576919" w:rsidRPr="00C92A9F">
              <w:rPr>
                <w:rFonts w:asciiTheme="minorHAnsi" w:eastAsia="Times New Roman" w:hAnsiTheme="minorHAnsi"/>
                <w:color w:val="auto"/>
                <w:szCs w:val="22"/>
              </w:rPr>
              <w:instrText>-</w:instrText>
            </w:r>
            <w:r w:rsidR="00576919">
              <w:rPr>
                <w:rFonts w:asciiTheme="minorHAnsi" w:eastAsia="Times New Roman" w:hAnsiTheme="minorHAnsi"/>
                <w:color w:val="auto"/>
                <w:szCs w:val="22"/>
              </w:rPr>
              <w:instrText>01</w:instrText>
            </w:r>
            <w:r w:rsidR="00576919" w:rsidRPr="00C92A9F">
              <w:rPr>
                <w:color w:val="auto"/>
              </w:rPr>
              <w:instrText xml:space="preserve">" </w:instrText>
            </w:r>
            <w:r w:rsidR="00576919" w:rsidRPr="00C92A9F">
              <w:rPr>
                <w:rFonts w:eastAsia="Calibri" w:cs="Times New Roman"/>
                <w:bCs/>
                <w:color w:val="auto"/>
                <w:szCs w:val="17"/>
              </w:rPr>
              <w:instrText xml:space="preserve">\f “dan” </w:instrText>
            </w:r>
            <w:r w:rsidR="00576919" w:rsidRPr="00C92A9F">
              <w:rPr>
                <w:rFonts w:asciiTheme="minorHAnsi" w:eastAsia="Times New Roman" w:hAnsiTheme="minorHAnsi"/>
                <w:color w:val="auto"/>
                <w:szCs w:val="22"/>
              </w:rPr>
              <w:fldChar w:fldCharType="end"/>
            </w:r>
          </w:p>
          <w:p w14:paraId="2FA8CA8F" w14:textId="249E6537" w:rsidR="00675ECD" w:rsidRDefault="00675ECD" w:rsidP="007B20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CE356D">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796FA211" w14:textId="4405AD1F" w:rsidR="00675ECD" w:rsidRDefault="00675ECD" w:rsidP="007B20F2">
            <w:pPr>
              <w:spacing w:before="60" w:after="60"/>
              <w:rPr>
                <w:rFonts w:asciiTheme="minorHAnsi" w:hAnsiTheme="minorHAnsi"/>
                <w:b/>
                <w:bCs/>
                <w:i/>
                <w:color w:val="auto"/>
                <w:szCs w:val="22"/>
              </w:rPr>
            </w:pPr>
            <w:r>
              <w:rPr>
                <w:rFonts w:asciiTheme="minorHAnsi" w:hAnsiTheme="minorHAnsi"/>
                <w:b/>
                <w:bCs/>
                <w:i/>
                <w:color w:val="auto"/>
                <w:szCs w:val="22"/>
              </w:rPr>
              <w:t xml:space="preserve">Aerial </w:t>
            </w:r>
            <w:r w:rsidR="00DA7A8E">
              <w:rPr>
                <w:rFonts w:asciiTheme="minorHAnsi" w:hAnsiTheme="minorHAnsi"/>
                <w:b/>
                <w:bCs/>
                <w:i/>
                <w:color w:val="auto"/>
                <w:szCs w:val="22"/>
              </w:rPr>
              <w:t>Imagery</w:t>
            </w:r>
          </w:p>
          <w:p w14:paraId="2D4A6581" w14:textId="221484AA" w:rsidR="00803A4D" w:rsidRDefault="00282D2A" w:rsidP="007B20F2">
            <w:pPr>
              <w:spacing w:before="60" w:after="60"/>
              <w:rPr>
                <w:rFonts w:asciiTheme="minorHAnsi" w:hAnsiTheme="minorHAnsi"/>
                <w:iCs/>
                <w:color w:val="auto"/>
                <w:szCs w:val="22"/>
              </w:rPr>
            </w:pPr>
            <w:proofErr w:type="gramStart"/>
            <w:r>
              <w:rPr>
                <w:rFonts w:asciiTheme="minorHAnsi" w:hAnsiTheme="minorHAnsi"/>
                <w:iCs/>
                <w:color w:val="auto"/>
                <w:szCs w:val="22"/>
              </w:rPr>
              <w:t>Aerial i</w:t>
            </w:r>
            <w:r w:rsidR="00DA7A8E">
              <w:rPr>
                <w:rFonts w:asciiTheme="minorHAnsi" w:hAnsiTheme="minorHAnsi"/>
                <w:iCs/>
                <w:color w:val="auto"/>
                <w:szCs w:val="22"/>
              </w:rPr>
              <w:t>mages</w:t>
            </w:r>
            <w:r w:rsidR="00803A4D">
              <w:rPr>
                <w:rFonts w:asciiTheme="minorHAnsi" w:hAnsiTheme="minorHAnsi"/>
                <w:iCs/>
                <w:color w:val="auto"/>
                <w:szCs w:val="22"/>
              </w:rPr>
              <w:t xml:space="preserve"> </w:t>
            </w:r>
            <w:r w:rsidR="00297A31">
              <w:rPr>
                <w:rFonts w:asciiTheme="minorHAnsi" w:hAnsiTheme="minorHAnsi"/>
                <w:iCs/>
                <w:color w:val="auto"/>
                <w:szCs w:val="22"/>
              </w:rPr>
              <w:t>of the agency’s jurisdiction,</w:t>
            </w:r>
            <w:proofErr w:type="gramEnd"/>
            <w:r w:rsidR="00297A31">
              <w:rPr>
                <w:rFonts w:asciiTheme="minorHAnsi" w:hAnsiTheme="minorHAnsi"/>
                <w:iCs/>
                <w:color w:val="auto"/>
                <w:szCs w:val="22"/>
              </w:rPr>
              <w:t xml:space="preserve"> </w:t>
            </w:r>
            <w:r w:rsidR="00803A4D">
              <w:rPr>
                <w:rFonts w:asciiTheme="minorHAnsi" w:hAnsiTheme="minorHAnsi"/>
                <w:iCs/>
                <w:color w:val="auto"/>
                <w:szCs w:val="22"/>
              </w:rPr>
              <w:t>created or received by the Assessor’s Office</w:t>
            </w:r>
            <w:r w:rsidR="00297A31">
              <w:rPr>
                <w:rFonts w:asciiTheme="minorHAnsi" w:hAnsiTheme="minorHAnsi"/>
                <w:iCs/>
                <w:color w:val="auto"/>
                <w:szCs w:val="22"/>
              </w:rPr>
              <w:t>.</w:t>
            </w:r>
            <w:r w:rsidR="00D74082" w:rsidRPr="00464A80">
              <w:rPr>
                <w:bCs/>
                <w:color w:val="auto"/>
                <w:szCs w:val="22"/>
              </w:rPr>
              <w:t xml:space="preserve"> </w:t>
            </w:r>
            <w:r w:rsidR="00D74082" w:rsidRPr="00464A80">
              <w:rPr>
                <w:bCs/>
                <w:color w:val="auto"/>
                <w:szCs w:val="22"/>
              </w:rPr>
              <w:fldChar w:fldCharType="begin"/>
            </w:r>
            <w:r w:rsidR="00D74082" w:rsidRPr="00464A80">
              <w:rPr>
                <w:bCs/>
                <w:color w:val="auto"/>
                <w:szCs w:val="22"/>
              </w:rPr>
              <w:instrText xml:space="preserve"> xe "</w:instrText>
            </w:r>
            <w:r w:rsidR="00D74082">
              <w:rPr>
                <w:bCs/>
                <w:color w:val="auto"/>
                <w:szCs w:val="22"/>
              </w:rPr>
              <w:instrText>aerial photographs</w:instrText>
            </w:r>
            <w:r w:rsidR="00D74082" w:rsidRPr="00464A80">
              <w:rPr>
                <w:bCs/>
                <w:color w:val="auto"/>
                <w:szCs w:val="22"/>
              </w:rPr>
              <w:instrText xml:space="preserve">" \f “subject” </w:instrText>
            </w:r>
            <w:r w:rsidR="00D74082" w:rsidRPr="00464A80">
              <w:rPr>
                <w:bCs/>
                <w:color w:val="auto"/>
                <w:szCs w:val="22"/>
              </w:rPr>
              <w:fldChar w:fldCharType="end"/>
            </w:r>
            <w:r w:rsidR="00D74082" w:rsidRPr="00464A80">
              <w:rPr>
                <w:bCs/>
                <w:color w:val="auto"/>
                <w:szCs w:val="22"/>
              </w:rPr>
              <w:fldChar w:fldCharType="begin"/>
            </w:r>
            <w:r w:rsidR="00D74082" w:rsidRPr="00464A80">
              <w:rPr>
                <w:bCs/>
                <w:color w:val="auto"/>
                <w:szCs w:val="22"/>
              </w:rPr>
              <w:instrText xml:space="preserve"> xe "</w:instrText>
            </w:r>
            <w:r w:rsidR="00D74082">
              <w:rPr>
                <w:bCs/>
                <w:color w:val="auto"/>
                <w:szCs w:val="22"/>
              </w:rPr>
              <w:instrText>photographs:aerial</w:instrText>
            </w:r>
            <w:r w:rsidR="00D74082" w:rsidRPr="00464A80">
              <w:rPr>
                <w:bCs/>
                <w:color w:val="auto"/>
                <w:szCs w:val="22"/>
              </w:rPr>
              <w:instrText xml:space="preserve">" \f “subject” </w:instrText>
            </w:r>
            <w:r w:rsidR="00D74082" w:rsidRPr="00464A80">
              <w:rPr>
                <w:bCs/>
                <w:color w:val="auto"/>
                <w:szCs w:val="22"/>
              </w:rPr>
              <w:fldChar w:fldCharType="end"/>
            </w:r>
            <w:r w:rsidR="00D74082" w:rsidRPr="00464A80">
              <w:rPr>
                <w:bCs/>
                <w:color w:val="auto"/>
                <w:szCs w:val="22"/>
              </w:rPr>
              <w:fldChar w:fldCharType="begin"/>
            </w:r>
            <w:r w:rsidR="00D74082" w:rsidRPr="00464A80">
              <w:rPr>
                <w:bCs/>
                <w:color w:val="auto"/>
                <w:szCs w:val="22"/>
              </w:rPr>
              <w:instrText xml:space="preserve"> xe "</w:instrText>
            </w:r>
            <w:r w:rsidR="00D74082">
              <w:rPr>
                <w:bCs/>
                <w:color w:val="auto"/>
                <w:szCs w:val="22"/>
              </w:rPr>
              <w:instrText>imagery</w:instrText>
            </w:r>
            <w:r w:rsidR="00D74082" w:rsidRPr="00464A80">
              <w:rPr>
                <w:bCs/>
                <w:color w:val="auto"/>
                <w:szCs w:val="22"/>
              </w:rPr>
              <w:instrText xml:space="preserve">" \f “subject” </w:instrText>
            </w:r>
            <w:r w:rsidR="00D74082" w:rsidRPr="00464A80">
              <w:rPr>
                <w:bCs/>
                <w:color w:val="auto"/>
                <w:szCs w:val="22"/>
              </w:rPr>
              <w:fldChar w:fldCharType="end"/>
            </w:r>
          </w:p>
          <w:p w14:paraId="4066067B" w14:textId="4B3AC355" w:rsidR="00DA7A8E" w:rsidRDefault="00DA7A8E" w:rsidP="007B20F2">
            <w:pPr>
              <w:spacing w:before="60" w:after="60"/>
              <w:rPr>
                <w:rFonts w:asciiTheme="minorHAnsi" w:hAnsiTheme="minorHAnsi"/>
                <w:iCs/>
                <w:color w:val="auto"/>
                <w:szCs w:val="22"/>
              </w:rPr>
            </w:pPr>
            <w:r>
              <w:rPr>
                <w:rFonts w:asciiTheme="minorHAnsi" w:hAnsiTheme="minorHAnsi"/>
                <w:iCs/>
                <w:color w:val="auto"/>
                <w:szCs w:val="22"/>
              </w:rPr>
              <w:t>Includes, but is not limited to:</w:t>
            </w:r>
          </w:p>
          <w:p w14:paraId="30563791" w14:textId="07CB3092" w:rsidR="00DA7A8E" w:rsidRDefault="00A3735E" w:rsidP="00DA7A8E">
            <w:pPr>
              <w:pStyle w:val="ListParagraph"/>
              <w:numPr>
                <w:ilvl w:val="0"/>
                <w:numId w:val="36"/>
              </w:numPr>
              <w:spacing w:before="60" w:after="60"/>
              <w:rPr>
                <w:rFonts w:asciiTheme="minorHAnsi" w:hAnsiTheme="minorHAnsi"/>
                <w:iCs/>
                <w:color w:val="auto"/>
                <w:szCs w:val="22"/>
              </w:rPr>
            </w:pPr>
            <w:r>
              <w:rPr>
                <w:rFonts w:asciiTheme="minorHAnsi" w:hAnsiTheme="minorHAnsi"/>
                <w:iCs/>
                <w:color w:val="auto"/>
                <w:szCs w:val="22"/>
              </w:rPr>
              <w:t xml:space="preserve">Balloon </w:t>
            </w:r>
            <w:proofErr w:type="gramStart"/>
            <w:r>
              <w:rPr>
                <w:rFonts w:asciiTheme="minorHAnsi" w:hAnsiTheme="minorHAnsi"/>
                <w:iCs/>
                <w:color w:val="auto"/>
                <w:szCs w:val="22"/>
              </w:rPr>
              <w:t>images</w:t>
            </w:r>
            <w:r w:rsidR="00DA7A8E">
              <w:rPr>
                <w:rFonts w:asciiTheme="minorHAnsi" w:hAnsiTheme="minorHAnsi"/>
                <w:iCs/>
                <w:color w:val="auto"/>
                <w:szCs w:val="22"/>
              </w:rPr>
              <w:t>;</w:t>
            </w:r>
            <w:proofErr w:type="gramEnd"/>
          </w:p>
          <w:p w14:paraId="1771FE7F" w14:textId="6CCC4C2E" w:rsidR="00DA7A8E" w:rsidRDefault="00A3735E" w:rsidP="00DA7A8E">
            <w:pPr>
              <w:pStyle w:val="ListParagraph"/>
              <w:numPr>
                <w:ilvl w:val="0"/>
                <w:numId w:val="36"/>
              </w:numPr>
              <w:spacing w:before="60" w:after="60"/>
              <w:rPr>
                <w:rFonts w:asciiTheme="minorHAnsi" w:hAnsiTheme="minorHAnsi"/>
                <w:iCs/>
                <w:color w:val="auto"/>
                <w:szCs w:val="22"/>
              </w:rPr>
            </w:pPr>
            <w:r>
              <w:rPr>
                <w:rFonts w:asciiTheme="minorHAnsi" w:hAnsiTheme="minorHAnsi"/>
                <w:iCs/>
                <w:color w:val="auto"/>
                <w:szCs w:val="22"/>
              </w:rPr>
              <w:t xml:space="preserve">Drone </w:t>
            </w:r>
            <w:proofErr w:type="gramStart"/>
            <w:r>
              <w:rPr>
                <w:rFonts w:asciiTheme="minorHAnsi" w:hAnsiTheme="minorHAnsi"/>
                <w:iCs/>
                <w:color w:val="auto"/>
                <w:szCs w:val="22"/>
              </w:rPr>
              <w:t>images;</w:t>
            </w:r>
            <w:proofErr w:type="gramEnd"/>
          </w:p>
          <w:p w14:paraId="58BA0EDB" w14:textId="778F416C" w:rsidR="00A3735E" w:rsidRDefault="004127CF" w:rsidP="00DA7A8E">
            <w:pPr>
              <w:pStyle w:val="ListParagraph"/>
              <w:numPr>
                <w:ilvl w:val="0"/>
                <w:numId w:val="36"/>
              </w:numPr>
              <w:spacing w:before="60" w:after="60"/>
              <w:rPr>
                <w:rFonts w:asciiTheme="minorHAnsi" w:hAnsiTheme="minorHAnsi"/>
                <w:iCs/>
                <w:color w:val="auto"/>
                <w:szCs w:val="22"/>
              </w:rPr>
            </w:pPr>
            <w:proofErr w:type="gramStart"/>
            <w:r>
              <w:rPr>
                <w:rFonts w:asciiTheme="minorHAnsi" w:hAnsiTheme="minorHAnsi"/>
                <w:iCs/>
                <w:color w:val="auto"/>
                <w:szCs w:val="22"/>
              </w:rPr>
              <w:t>Photographs;</w:t>
            </w:r>
            <w:proofErr w:type="gramEnd"/>
          </w:p>
          <w:p w14:paraId="4AA96960" w14:textId="6F935B00" w:rsidR="00675ECD" w:rsidRPr="00D74082" w:rsidRDefault="004127CF" w:rsidP="00A3164A">
            <w:pPr>
              <w:pStyle w:val="ListParagraph"/>
              <w:numPr>
                <w:ilvl w:val="0"/>
                <w:numId w:val="36"/>
              </w:numPr>
              <w:spacing w:before="60" w:after="60"/>
              <w:rPr>
                <w:rFonts w:asciiTheme="minorHAnsi" w:hAnsiTheme="minorHAnsi"/>
                <w:iCs/>
                <w:color w:val="auto"/>
                <w:szCs w:val="22"/>
              </w:rPr>
            </w:pPr>
            <w:r>
              <w:rPr>
                <w:rFonts w:asciiTheme="minorHAnsi" w:hAnsiTheme="minorHAnsi"/>
                <w:iCs/>
                <w:color w:val="auto"/>
                <w:szCs w:val="22"/>
              </w:rPr>
              <w:t>Satellite imagery.</w:t>
            </w:r>
          </w:p>
        </w:tc>
        <w:tc>
          <w:tcPr>
            <w:tcW w:w="2887" w:type="dxa"/>
            <w:tcBorders>
              <w:top w:val="single" w:sz="4" w:space="0" w:color="000000"/>
              <w:bottom w:val="single" w:sz="4" w:space="0" w:color="000000"/>
            </w:tcBorders>
            <w:tcMar>
              <w:top w:w="43" w:type="dxa"/>
              <w:left w:w="115" w:type="dxa"/>
              <w:bottom w:w="43" w:type="dxa"/>
              <w:right w:w="115" w:type="dxa"/>
            </w:tcMar>
          </w:tcPr>
          <w:p w14:paraId="5E59E0E1" w14:textId="77777777" w:rsidR="00CE356D" w:rsidRDefault="00CE356D" w:rsidP="00CE356D">
            <w:pPr>
              <w:spacing w:before="60" w:after="60"/>
            </w:pPr>
            <w:r>
              <w:rPr>
                <w:b/>
              </w:rPr>
              <w:t xml:space="preserve">Retain </w:t>
            </w:r>
            <w:r>
              <w:t>until superseded</w:t>
            </w:r>
          </w:p>
          <w:p w14:paraId="391506A2" w14:textId="77777777" w:rsidR="00CE356D" w:rsidRDefault="00CE356D" w:rsidP="00CE356D">
            <w:pPr>
              <w:spacing w:before="60" w:after="60"/>
            </w:pPr>
            <w:r>
              <w:t xml:space="preserve">   </w:t>
            </w:r>
            <w:r>
              <w:rPr>
                <w:i/>
              </w:rPr>
              <w:t>then</w:t>
            </w:r>
          </w:p>
          <w:p w14:paraId="039DF580" w14:textId="59CB449F" w:rsidR="00A87F5B" w:rsidRPr="00A87F5B" w:rsidRDefault="003D4BA1" w:rsidP="00CE356D">
            <w:pPr>
              <w:spacing w:before="60" w:after="60"/>
              <w:rPr>
                <w:bCs/>
                <w:color w:val="auto"/>
                <w:szCs w:val="17"/>
              </w:rPr>
            </w:pPr>
            <w:r>
              <w:rPr>
                <w:b/>
                <w:bCs/>
                <w:color w:val="auto"/>
                <w:szCs w:val="17"/>
              </w:rPr>
              <w:t>Transfer</w:t>
            </w:r>
            <w:r>
              <w:rPr>
                <w:bCs/>
                <w:color w:val="auto"/>
                <w:szCs w:val="17"/>
              </w:rPr>
              <w:t xml:space="preserve"> to </w:t>
            </w:r>
            <w:r w:rsidR="00CE356D">
              <w:rPr>
                <w:bCs/>
                <w:color w:val="auto"/>
                <w:szCs w:val="17"/>
              </w:rPr>
              <w:t>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5DDFE1DA" w14:textId="77777777" w:rsidR="00675ECD" w:rsidRPr="0097419B" w:rsidRDefault="00675ECD" w:rsidP="007B20F2">
            <w:pPr>
              <w:spacing w:before="60"/>
              <w:jc w:val="center"/>
              <w:rPr>
                <w:rFonts w:eastAsia="Calibri" w:cs="Times New Roman"/>
                <w:b/>
                <w:color w:val="auto"/>
                <w:szCs w:val="22"/>
              </w:rPr>
            </w:pPr>
            <w:r w:rsidRPr="0097419B">
              <w:rPr>
                <w:rFonts w:eastAsia="Calibri" w:cs="Times New Roman"/>
                <w:b/>
                <w:color w:val="auto"/>
                <w:szCs w:val="22"/>
              </w:rPr>
              <w:t>ARCHIVAL</w:t>
            </w:r>
          </w:p>
          <w:p w14:paraId="70E8446E" w14:textId="7C3B9C69" w:rsidR="00675ECD" w:rsidRPr="0097419B" w:rsidRDefault="00675ECD" w:rsidP="007B20F2">
            <w:pPr>
              <w:jc w:val="center"/>
              <w:rPr>
                <w:rFonts w:eastAsia="Calibri" w:cs="Times New Roman"/>
                <w:color w:val="auto"/>
                <w:sz w:val="20"/>
                <w:szCs w:val="20"/>
              </w:rPr>
            </w:pPr>
            <w:r w:rsidRPr="0097419B">
              <w:rPr>
                <w:rFonts w:eastAsia="Calibri" w:cs="Times New Roman"/>
                <w:b/>
                <w:color w:val="auto"/>
                <w:sz w:val="18"/>
                <w:szCs w:val="18"/>
              </w:rPr>
              <w:t>(Appraisal Required)</w:t>
            </w:r>
            <w:r w:rsidR="00674E07">
              <w:rPr>
                <w:bCs/>
                <w:color w:val="auto"/>
                <w:szCs w:val="17"/>
              </w:rPr>
              <w:t xml:space="preserve"> </w:t>
            </w:r>
            <w:r w:rsidR="00674E07" w:rsidRPr="00F87FB6">
              <w:rPr>
                <w:rFonts w:eastAsia="Calibri" w:cs="Times New Roman"/>
                <w:color w:val="auto"/>
                <w:szCs w:val="22"/>
              </w:rPr>
              <w:fldChar w:fldCharType="begin"/>
            </w:r>
            <w:r w:rsidR="00674E07" w:rsidRPr="00F87FB6">
              <w:rPr>
                <w:rFonts w:eastAsia="Calibri" w:cs="Times New Roman"/>
                <w:color w:val="auto"/>
                <w:szCs w:val="22"/>
              </w:rPr>
              <w:instrText xml:space="preserve"> XE "</w:instrText>
            </w:r>
            <w:r w:rsidR="00674E07">
              <w:instrText>MAPS AND ABSTRACTS</w:instrText>
            </w:r>
            <w:r w:rsidR="00674E07">
              <w:rPr>
                <w:rFonts w:eastAsia="Calibri" w:cs="Times New Roman"/>
                <w:color w:val="auto"/>
                <w:szCs w:val="22"/>
              </w:rPr>
              <w:instrText xml:space="preserve">:Aerial </w:instrText>
            </w:r>
            <w:r w:rsidR="00B5072A">
              <w:rPr>
                <w:rFonts w:eastAsia="Calibri" w:cs="Times New Roman"/>
                <w:color w:val="auto"/>
                <w:szCs w:val="22"/>
              </w:rPr>
              <w:instrText>Imagery</w:instrText>
            </w:r>
            <w:r w:rsidR="00674E07" w:rsidRPr="00F87FB6">
              <w:rPr>
                <w:rFonts w:eastAsia="Calibri" w:cs="Times New Roman"/>
                <w:color w:val="auto"/>
                <w:szCs w:val="22"/>
              </w:rPr>
              <w:instrText xml:space="preserve">" \f “archival” </w:instrText>
            </w:r>
            <w:r w:rsidR="00674E07" w:rsidRPr="00F87FB6">
              <w:rPr>
                <w:rFonts w:eastAsia="Calibri" w:cs="Times New Roman"/>
                <w:color w:val="auto"/>
                <w:szCs w:val="22"/>
              </w:rPr>
              <w:fldChar w:fldCharType="end"/>
            </w:r>
          </w:p>
          <w:p w14:paraId="199620CE" w14:textId="77777777" w:rsidR="00675ECD" w:rsidRPr="00A31933" w:rsidRDefault="00675ECD" w:rsidP="007B20F2">
            <w:pPr>
              <w:jc w:val="center"/>
              <w:rPr>
                <w:rFonts w:asciiTheme="minorHAnsi" w:eastAsia="Times New Roman" w:hAnsiTheme="minorHAnsi"/>
                <w:color w:val="auto"/>
                <w:sz w:val="20"/>
                <w:szCs w:val="20"/>
              </w:rPr>
            </w:pPr>
            <w:r w:rsidRPr="00D23FE2">
              <w:rPr>
                <w:rFonts w:eastAsia="Calibri" w:cs="Times New Roman"/>
                <w:color w:val="auto"/>
                <w:sz w:val="20"/>
                <w:szCs w:val="20"/>
              </w:rPr>
              <w:t>NON-ESSENTIAL</w:t>
            </w:r>
            <w:r w:rsidRPr="00C92A9F">
              <w:rPr>
                <w:rFonts w:asciiTheme="minorHAnsi" w:eastAsia="Times New Roman" w:hAnsiTheme="minorHAnsi"/>
                <w:color w:val="auto"/>
                <w:sz w:val="20"/>
                <w:szCs w:val="20"/>
              </w:rPr>
              <w:t xml:space="preserve"> O</w:t>
            </w:r>
            <w:r>
              <w:rPr>
                <w:rFonts w:asciiTheme="minorHAnsi" w:eastAsia="Times New Roman" w:hAnsiTheme="minorHAnsi"/>
                <w:color w:val="auto"/>
                <w:sz w:val="20"/>
                <w:szCs w:val="20"/>
              </w:rPr>
              <w:t>FM</w:t>
            </w:r>
          </w:p>
        </w:tc>
      </w:tr>
      <w:tr w:rsidR="00675ECD" w:rsidRPr="00C92A9F" w14:paraId="1EED9B65" w14:textId="77777777" w:rsidTr="007B20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D618CA2" w14:textId="47DD7B5D" w:rsidR="00D74082" w:rsidRDefault="00675ECD" w:rsidP="007B20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AS01-05-02</w:t>
            </w:r>
            <w:r w:rsidR="00D74082" w:rsidRPr="00C92A9F">
              <w:rPr>
                <w:rFonts w:asciiTheme="minorHAnsi" w:eastAsia="Times New Roman" w:hAnsiTheme="minorHAnsi"/>
                <w:color w:val="auto"/>
                <w:szCs w:val="22"/>
              </w:rPr>
              <w:fldChar w:fldCharType="begin"/>
            </w:r>
            <w:r w:rsidR="00D74082" w:rsidRPr="00C92A9F">
              <w:rPr>
                <w:color w:val="auto"/>
              </w:rPr>
              <w:instrText xml:space="preserve"> XE "</w:instrText>
            </w:r>
            <w:r w:rsidR="00D74082" w:rsidRPr="00C92A9F">
              <w:rPr>
                <w:rFonts w:asciiTheme="minorHAnsi" w:eastAsia="Times New Roman" w:hAnsiTheme="minorHAnsi"/>
                <w:color w:val="auto"/>
                <w:szCs w:val="22"/>
              </w:rPr>
              <w:instrText xml:space="preserve"> </w:instrText>
            </w:r>
            <w:r w:rsidR="00D74082">
              <w:rPr>
                <w:rFonts w:asciiTheme="minorHAnsi" w:eastAsia="Times New Roman" w:hAnsiTheme="minorHAnsi"/>
                <w:color w:val="auto"/>
                <w:szCs w:val="22"/>
              </w:rPr>
              <w:instrText>AS</w:instrText>
            </w:r>
            <w:r w:rsidR="00D74082" w:rsidRPr="00C92A9F">
              <w:rPr>
                <w:rFonts w:asciiTheme="minorHAnsi" w:eastAsia="Times New Roman" w:hAnsiTheme="minorHAnsi"/>
                <w:color w:val="auto"/>
                <w:szCs w:val="22"/>
              </w:rPr>
              <w:instrText>0</w:instrText>
            </w:r>
            <w:r w:rsidR="00D74082">
              <w:rPr>
                <w:rFonts w:asciiTheme="minorHAnsi" w:eastAsia="Times New Roman" w:hAnsiTheme="minorHAnsi"/>
                <w:color w:val="auto"/>
                <w:szCs w:val="22"/>
              </w:rPr>
              <w:instrText>1</w:instrText>
            </w:r>
            <w:r w:rsidR="00D74082" w:rsidRPr="00C92A9F">
              <w:rPr>
                <w:rFonts w:asciiTheme="minorHAnsi" w:eastAsia="Times New Roman" w:hAnsiTheme="minorHAnsi"/>
                <w:color w:val="auto"/>
                <w:szCs w:val="22"/>
              </w:rPr>
              <w:instrText>-0</w:instrText>
            </w:r>
            <w:r w:rsidR="00D74082">
              <w:rPr>
                <w:rFonts w:asciiTheme="minorHAnsi" w:eastAsia="Times New Roman" w:hAnsiTheme="minorHAnsi"/>
                <w:color w:val="auto"/>
                <w:szCs w:val="22"/>
              </w:rPr>
              <w:instrText>5</w:instrText>
            </w:r>
            <w:r w:rsidR="00D74082" w:rsidRPr="00C92A9F">
              <w:rPr>
                <w:rFonts w:asciiTheme="minorHAnsi" w:eastAsia="Times New Roman" w:hAnsiTheme="minorHAnsi"/>
                <w:color w:val="auto"/>
                <w:szCs w:val="22"/>
              </w:rPr>
              <w:instrText>-</w:instrText>
            </w:r>
            <w:r w:rsidR="00D74082">
              <w:rPr>
                <w:rFonts w:asciiTheme="minorHAnsi" w:eastAsia="Times New Roman" w:hAnsiTheme="minorHAnsi"/>
                <w:color w:val="auto"/>
                <w:szCs w:val="22"/>
              </w:rPr>
              <w:instrText>02</w:instrText>
            </w:r>
            <w:r w:rsidR="00D74082" w:rsidRPr="00C92A9F">
              <w:rPr>
                <w:color w:val="auto"/>
              </w:rPr>
              <w:instrText xml:space="preserve">" </w:instrText>
            </w:r>
            <w:r w:rsidR="00D74082" w:rsidRPr="00C92A9F">
              <w:rPr>
                <w:rFonts w:eastAsia="Calibri" w:cs="Times New Roman"/>
                <w:bCs/>
                <w:color w:val="auto"/>
                <w:szCs w:val="17"/>
              </w:rPr>
              <w:instrText xml:space="preserve">\f “dan” </w:instrText>
            </w:r>
            <w:r w:rsidR="00D74082" w:rsidRPr="00C92A9F">
              <w:rPr>
                <w:rFonts w:asciiTheme="minorHAnsi" w:eastAsia="Times New Roman" w:hAnsiTheme="minorHAnsi"/>
                <w:color w:val="auto"/>
                <w:szCs w:val="22"/>
              </w:rPr>
              <w:fldChar w:fldCharType="end"/>
            </w:r>
          </w:p>
          <w:p w14:paraId="41485402" w14:textId="025D1439" w:rsidR="00675ECD" w:rsidRDefault="00675ECD" w:rsidP="007B20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C40E73">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0ECB96A3" w14:textId="77777777" w:rsidR="00675ECD" w:rsidRDefault="00675ECD" w:rsidP="007B20F2">
            <w:pPr>
              <w:spacing w:before="60" w:after="60"/>
              <w:rPr>
                <w:rFonts w:asciiTheme="minorHAnsi" w:hAnsiTheme="minorHAnsi"/>
                <w:b/>
                <w:bCs/>
                <w:i/>
                <w:color w:val="auto"/>
                <w:szCs w:val="22"/>
              </w:rPr>
            </w:pPr>
            <w:r>
              <w:rPr>
                <w:rFonts w:asciiTheme="minorHAnsi" w:hAnsiTheme="minorHAnsi"/>
                <w:b/>
                <w:bCs/>
                <w:i/>
                <w:color w:val="auto"/>
                <w:szCs w:val="22"/>
              </w:rPr>
              <w:t>Appraisal Reference Maps and Overlays</w:t>
            </w:r>
          </w:p>
          <w:p w14:paraId="335EB0C0" w14:textId="7B908EFA" w:rsidR="00675ECD" w:rsidRPr="002164E5" w:rsidRDefault="00021237" w:rsidP="007B20F2">
            <w:pPr>
              <w:spacing w:before="60" w:after="60"/>
              <w:rPr>
                <w:rFonts w:asciiTheme="minorHAnsi" w:hAnsiTheme="minorHAnsi"/>
                <w:bCs/>
                <w:i/>
                <w:color w:val="auto"/>
                <w:sz w:val="21"/>
                <w:szCs w:val="21"/>
              </w:rPr>
            </w:pPr>
            <w:r>
              <w:rPr>
                <w:bCs/>
                <w:color w:val="auto"/>
                <w:szCs w:val="22"/>
              </w:rPr>
              <w:t xml:space="preserve">Maps </w:t>
            </w:r>
            <w:r w:rsidR="00413E2F">
              <w:rPr>
                <w:bCs/>
                <w:color w:val="auto"/>
                <w:szCs w:val="22"/>
              </w:rPr>
              <w:t xml:space="preserve">and overlays </w:t>
            </w:r>
            <w:r>
              <w:rPr>
                <w:bCs/>
                <w:color w:val="auto"/>
                <w:szCs w:val="22"/>
              </w:rPr>
              <w:t xml:space="preserve">created or received </w:t>
            </w:r>
            <w:r w:rsidR="00593372">
              <w:rPr>
                <w:bCs/>
                <w:color w:val="auto"/>
                <w:szCs w:val="22"/>
              </w:rPr>
              <w:t>in the process of appraising properties. Includes reference material</w:t>
            </w:r>
            <w:r w:rsidR="00A82A1B">
              <w:rPr>
                <w:bCs/>
                <w:color w:val="auto"/>
                <w:szCs w:val="22"/>
              </w:rPr>
              <w:t>s</w:t>
            </w:r>
            <w:r w:rsidR="00593372">
              <w:rPr>
                <w:bCs/>
                <w:color w:val="auto"/>
                <w:szCs w:val="22"/>
              </w:rPr>
              <w:t xml:space="preserve"> such as atlases.</w:t>
            </w:r>
            <w:r w:rsidR="00675ECD" w:rsidRPr="00464A80">
              <w:rPr>
                <w:bCs/>
                <w:color w:val="auto"/>
                <w:szCs w:val="22"/>
              </w:rPr>
              <w:fldChar w:fldCharType="begin"/>
            </w:r>
            <w:r w:rsidR="00675ECD" w:rsidRPr="00464A80">
              <w:rPr>
                <w:bCs/>
                <w:color w:val="auto"/>
                <w:szCs w:val="22"/>
              </w:rPr>
              <w:instrText xml:space="preserve"> xe "</w:instrText>
            </w:r>
            <w:r w:rsidR="00675ECD">
              <w:rPr>
                <w:bCs/>
                <w:color w:val="auto"/>
                <w:szCs w:val="22"/>
              </w:rPr>
              <w:instrText>appraisal:maps/overlays</w:instrText>
            </w:r>
            <w:r w:rsidR="00675ECD" w:rsidRPr="00464A80">
              <w:rPr>
                <w:bCs/>
                <w:color w:val="auto"/>
                <w:szCs w:val="22"/>
              </w:rPr>
              <w:instrText xml:space="preserve">" \f “subject” </w:instrText>
            </w:r>
            <w:r w:rsidR="00675ECD" w:rsidRPr="00464A80">
              <w:rPr>
                <w:bCs/>
                <w:color w:val="auto"/>
                <w:szCs w:val="22"/>
              </w:rPr>
              <w:fldChar w:fldCharType="end"/>
            </w:r>
            <w:r w:rsidR="00675ECD" w:rsidRPr="00464A80">
              <w:rPr>
                <w:bCs/>
                <w:color w:val="auto"/>
                <w:szCs w:val="22"/>
              </w:rPr>
              <w:fldChar w:fldCharType="begin"/>
            </w:r>
            <w:r w:rsidR="00675ECD" w:rsidRPr="00464A80">
              <w:rPr>
                <w:bCs/>
                <w:color w:val="auto"/>
                <w:szCs w:val="22"/>
              </w:rPr>
              <w:instrText xml:space="preserve"> xe "</w:instrText>
            </w:r>
            <w:r w:rsidR="00675ECD">
              <w:rPr>
                <w:bCs/>
                <w:color w:val="auto"/>
                <w:szCs w:val="22"/>
              </w:rPr>
              <w:instrText>maps:overlays (appraisal)</w:instrText>
            </w:r>
            <w:r w:rsidR="00675ECD" w:rsidRPr="00464A80">
              <w:rPr>
                <w:bCs/>
                <w:color w:val="auto"/>
                <w:szCs w:val="22"/>
              </w:rPr>
              <w:instrText xml:space="preserve">" \f “subject” </w:instrText>
            </w:r>
            <w:r w:rsidR="00675ECD" w:rsidRPr="00464A80">
              <w:rPr>
                <w:bCs/>
                <w:color w:val="auto"/>
                <w:szCs w:val="22"/>
              </w:rPr>
              <w:fldChar w:fldCharType="end"/>
            </w:r>
            <w:r w:rsidR="00675ECD" w:rsidRPr="00464A80">
              <w:rPr>
                <w:bCs/>
                <w:color w:val="auto"/>
                <w:szCs w:val="22"/>
              </w:rPr>
              <w:fldChar w:fldCharType="begin"/>
            </w:r>
            <w:r w:rsidR="00675ECD" w:rsidRPr="00464A80">
              <w:rPr>
                <w:bCs/>
                <w:color w:val="auto"/>
                <w:szCs w:val="22"/>
              </w:rPr>
              <w:instrText xml:space="preserve"> xe "</w:instrText>
            </w:r>
            <w:r w:rsidR="00675ECD">
              <w:rPr>
                <w:bCs/>
                <w:color w:val="auto"/>
                <w:szCs w:val="22"/>
              </w:rPr>
              <w:instrText>overlays/maps (appraisal)</w:instrText>
            </w:r>
            <w:r w:rsidR="00675ECD" w:rsidRPr="00464A80">
              <w:rPr>
                <w:bCs/>
                <w:color w:val="auto"/>
                <w:szCs w:val="22"/>
              </w:rPr>
              <w:instrText xml:space="preserve">" \f “subject” </w:instrText>
            </w:r>
            <w:r w:rsidR="00675ECD" w:rsidRPr="00464A80">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F7A2A0A" w14:textId="68EC3237" w:rsidR="00C40E73" w:rsidRDefault="00C40E73" w:rsidP="00C40E73">
            <w:pPr>
              <w:spacing w:before="60" w:after="60"/>
            </w:pPr>
            <w:r>
              <w:rPr>
                <w:b/>
              </w:rPr>
              <w:t xml:space="preserve">Retain </w:t>
            </w:r>
            <w:r>
              <w:t>until obsolete or superseded</w:t>
            </w:r>
          </w:p>
          <w:p w14:paraId="2CAB9781" w14:textId="77777777" w:rsidR="00C40E73" w:rsidRDefault="00C40E73" w:rsidP="00C40E73">
            <w:pPr>
              <w:spacing w:before="60" w:after="60"/>
            </w:pPr>
            <w:r>
              <w:t xml:space="preserve">   </w:t>
            </w:r>
            <w:r>
              <w:rPr>
                <w:i/>
              </w:rPr>
              <w:t>then</w:t>
            </w:r>
          </w:p>
          <w:p w14:paraId="75BB1DEC" w14:textId="2DD8BF4A" w:rsidR="00A87F5B" w:rsidRPr="00A31933" w:rsidRDefault="003D4BA1" w:rsidP="00C40E73">
            <w:pPr>
              <w:spacing w:before="60" w:after="60"/>
              <w:rPr>
                <w:b/>
                <w:bCs/>
                <w:color w:val="auto"/>
                <w:szCs w:val="17"/>
              </w:rPr>
            </w:pPr>
            <w:r>
              <w:rPr>
                <w:b/>
                <w:bCs/>
                <w:color w:val="auto"/>
                <w:szCs w:val="17"/>
              </w:rPr>
              <w:t>Transfer</w:t>
            </w:r>
            <w:r>
              <w:rPr>
                <w:bCs/>
                <w:color w:val="auto"/>
                <w:szCs w:val="17"/>
              </w:rPr>
              <w:t xml:space="preserve"> to </w:t>
            </w:r>
            <w:r w:rsidR="00C40E73">
              <w:rPr>
                <w:bCs/>
                <w:color w:val="auto"/>
                <w:szCs w:val="17"/>
              </w:rPr>
              <w:t>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2677D422" w14:textId="77777777" w:rsidR="00675ECD" w:rsidRPr="0097419B" w:rsidRDefault="00675ECD" w:rsidP="007B20F2">
            <w:pPr>
              <w:spacing w:before="60"/>
              <w:jc w:val="center"/>
              <w:rPr>
                <w:rFonts w:eastAsia="Calibri" w:cs="Times New Roman"/>
                <w:b/>
                <w:color w:val="auto"/>
                <w:szCs w:val="22"/>
              </w:rPr>
            </w:pPr>
            <w:r w:rsidRPr="0097419B">
              <w:rPr>
                <w:rFonts w:eastAsia="Calibri" w:cs="Times New Roman"/>
                <w:b/>
                <w:color w:val="auto"/>
                <w:szCs w:val="22"/>
              </w:rPr>
              <w:t>ARCHIVAL</w:t>
            </w:r>
          </w:p>
          <w:p w14:paraId="5E11D752" w14:textId="16D28285" w:rsidR="00675ECD" w:rsidRPr="0097419B" w:rsidRDefault="00675ECD" w:rsidP="007B20F2">
            <w:pPr>
              <w:jc w:val="center"/>
              <w:rPr>
                <w:rFonts w:eastAsia="Calibri" w:cs="Times New Roman"/>
                <w:color w:val="auto"/>
                <w:sz w:val="20"/>
                <w:szCs w:val="20"/>
              </w:rPr>
            </w:pPr>
            <w:r w:rsidRPr="0097419B">
              <w:rPr>
                <w:rFonts w:eastAsia="Calibri" w:cs="Times New Roman"/>
                <w:b/>
                <w:color w:val="auto"/>
                <w:sz w:val="18"/>
                <w:szCs w:val="18"/>
              </w:rPr>
              <w:t>(Appraisal Required)</w:t>
            </w:r>
            <w:r w:rsidR="001115DF">
              <w:rPr>
                <w:bCs/>
                <w:color w:val="auto"/>
                <w:szCs w:val="17"/>
              </w:rPr>
              <w:t xml:space="preserve"> </w:t>
            </w:r>
            <w:r w:rsidR="001115DF" w:rsidRPr="00F87FB6">
              <w:rPr>
                <w:rFonts w:eastAsia="Calibri" w:cs="Times New Roman"/>
                <w:color w:val="auto"/>
                <w:szCs w:val="22"/>
              </w:rPr>
              <w:fldChar w:fldCharType="begin"/>
            </w:r>
            <w:r w:rsidR="001115DF" w:rsidRPr="00F87FB6">
              <w:rPr>
                <w:rFonts w:eastAsia="Calibri" w:cs="Times New Roman"/>
                <w:color w:val="auto"/>
                <w:szCs w:val="22"/>
              </w:rPr>
              <w:instrText xml:space="preserve"> XE "</w:instrText>
            </w:r>
            <w:r w:rsidR="001115DF">
              <w:instrText>MAPS AND ABSTRACTS</w:instrText>
            </w:r>
            <w:r w:rsidR="001115DF" w:rsidRPr="00F87FB6">
              <w:rPr>
                <w:rFonts w:eastAsia="Calibri" w:cs="Times New Roman"/>
                <w:color w:val="auto"/>
                <w:szCs w:val="22"/>
              </w:rPr>
              <w:instrText>:</w:instrText>
            </w:r>
            <w:r w:rsidR="001115DF">
              <w:rPr>
                <w:rFonts w:eastAsia="Calibri" w:cs="Times New Roman"/>
                <w:color w:val="auto"/>
                <w:szCs w:val="22"/>
              </w:rPr>
              <w:instrText>Appraisal Reference Maps and Overlays</w:instrText>
            </w:r>
            <w:r w:rsidR="001115DF" w:rsidRPr="00F87FB6">
              <w:rPr>
                <w:rFonts w:eastAsia="Calibri" w:cs="Times New Roman"/>
                <w:color w:val="auto"/>
                <w:szCs w:val="22"/>
              </w:rPr>
              <w:instrText xml:space="preserve">" \f “archival” </w:instrText>
            </w:r>
            <w:r w:rsidR="001115DF" w:rsidRPr="00F87FB6">
              <w:rPr>
                <w:rFonts w:eastAsia="Calibri" w:cs="Times New Roman"/>
                <w:color w:val="auto"/>
                <w:szCs w:val="22"/>
              </w:rPr>
              <w:fldChar w:fldCharType="end"/>
            </w:r>
          </w:p>
          <w:p w14:paraId="6D7E3CC1" w14:textId="77777777" w:rsidR="00675ECD" w:rsidRPr="00A31933" w:rsidRDefault="00675ECD" w:rsidP="007B20F2">
            <w:pPr>
              <w:jc w:val="center"/>
              <w:rPr>
                <w:rFonts w:asciiTheme="minorHAnsi" w:eastAsia="Times New Roman" w:hAnsiTheme="minorHAnsi"/>
                <w:color w:val="auto"/>
                <w:sz w:val="20"/>
                <w:szCs w:val="20"/>
              </w:rPr>
            </w:pPr>
            <w:r w:rsidRPr="00D23FE2">
              <w:rPr>
                <w:rFonts w:eastAsia="Calibri" w:cs="Times New Roman"/>
                <w:color w:val="auto"/>
                <w:sz w:val="20"/>
                <w:szCs w:val="20"/>
              </w:rPr>
              <w:t>NON-ESSENTIAL</w:t>
            </w:r>
            <w:r w:rsidRPr="00C92A9F">
              <w:rPr>
                <w:rFonts w:asciiTheme="minorHAnsi" w:eastAsia="Times New Roman" w:hAnsiTheme="minorHAnsi"/>
                <w:color w:val="auto"/>
                <w:sz w:val="20"/>
                <w:szCs w:val="20"/>
              </w:rPr>
              <w:t xml:space="preserve"> O</w:t>
            </w:r>
            <w:r>
              <w:rPr>
                <w:rFonts w:asciiTheme="minorHAnsi" w:eastAsia="Times New Roman" w:hAnsiTheme="minorHAnsi"/>
                <w:color w:val="auto"/>
                <w:sz w:val="20"/>
                <w:szCs w:val="20"/>
              </w:rPr>
              <w:t>FM</w:t>
            </w:r>
          </w:p>
        </w:tc>
      </w:tr>
      <w:tr w:rsidR="00675ECD" w:rsidRPr="00C92A9F" w14:paraId="0CB51F79" w14:textId="77777777" w:rsidTr="007B20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327E70F" w14:textId="6A650BCC" w:rsidR="00D74082" w:rsidRDefault="00675ECD" w:rsidP="007B20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AS01-05-03</w:t>
            </w:r>
            <w:r w:rsidR="00D74082" w:rsidRPr="00C92A9F">
              <w:rPr>
                <w:rFonts w:asciiTheme="minorHAnsi" w:eastAsia="Times New Roman" w:hAnsiTheme="minorHAnsi"/>
                <w:color w:val="auto"/>
                <w:szCs w:val="22"/>
              </w:rPr>
              <w:fldChar w:fldCharType="begin"/>
            </w:r>
            <w:r w:rsidR="00D74082" w:rsidRPr="00C92A9F">
              <w:rPr>
                <w:color w:val="auto"/>
              </w:rPr>
              <w:instrText xml:space="preserve"> XE "</w:instrText>
            </w:r>
            <w:r w:rsidR="00D74082" w:rsidRPr="00C92A9F">
              <w:rPr>
                <w:rFonts w:asciiTheme="minorHAnsi" w:eastAsia="Times New Roman" w:hAnsiTheme="minorHAnsi"/>
                <w:color w:val="auto"/>
                <w:szCs w:val="22"/>
              </w:rPr>
              <w:instrText xml:space="preserve"> </w:instrText>
            </w:r>
            <w:r w:rsidR="00D74082">
              <w:rPr>
                <w:rFonts w:asciiTheme="minorHAnsi" w:eastAsia="Times New Roman" w:hAnsiTheme="minorHAnsi"/>
                <w:color w:val="auto"/>
                <w:szCs w:val="22"/>
              </w:rPr>
              <w:instrText>AS</w:instrText>
            </w:r>
            <w:r w:rsidR="00D74082" w:rsidRPr="00C92A9F">
              <w:rPr>
                <w:rFonts w:asciiTheme="minorHAnsi" w:eastAsia="Times New Roman" w:hAnsiTheme="minorHAnsi"/>
                <w:color w:val="auto"/>
                <w:szCs w:val="22"/>
              </w:rPr>
              <w:instrText>0</w:instrText>
            </w:r>
            <w:r w:rsidR="00D74082">
              <w:rPr>
                <w:rFonts w:asciiTheme="minorHAnsi" w:eastAsia="Times New Roman" w:hAnsiTheme="minorHAnsi"/>
                <w:color w:val="auto"/>
                <w:szCs w:val="22"/>
              </w:rPr>
              <w:instrText>1</w:instrText>
            </w:r>
            <w:r w:rsidR="00D74082" w:rsidRPr="00C92A9F">
              <w:rPr>
                <w:rFonts w:asciiTheme="minorHAnsi" w:eastAsia="Times New Roman" w:hAnsiTheme="minorHAnsi"/>
                <w:color w:val="auto"/>
                <w:szCs w:val="22"/>
              </w:rPr>
              <w:instrText>-0</w:instrText>
            </w:r>
            <w:r w:rsidR="00D74082">
              <w:rPr>
                <w:rFonts w:asciiTheme="minorHAnsi" w:eastAsia="Times New Roman" w:hAnsiTheme="minorHAnsi"/>
                <w:color w:val="auto"/>
                <w:szCs w:val="22"/>
              </w:rPr>
              <w:instrText>5</w:instrText>
            </w:r>
            <w:r w:rsidR="00D74082" w:rsidRPr="00C92A9F">
              <w:rPr>
                <w:rFonts w:asciiTheme="minorHAnsi" w:eastAsia="Times New Roman" w:hAnsiTheme="minorHAnsi"/>
                <w:color w:val="auto"/>
                <w:szCs w:val="22"/>
              </w:rPr>
              <w:instrText>-</w:instrText>
            </w:r>
            <w:r w:rsidR="00D74082">
              <w:rPr>
                <w:rFonts w:asciiTheme="minorHAnsi" w:eastAsia="Times New Roman" w:hAnsiTheme="minorHAnsi"/>
                <w:color w:val="auto"/>
                <w:szCs w:val="22"/>
              </w:rPr>
              <w:instrText>03</w:instrText>
            </w:r>
            <w:r w:rsidR="00D74082" w:rsidRPr="00C92A9F">
              <w:rPr>
                <w:color w:val="auto"/>
              </w:rPr>
              <w:instrText xml:space="preserve">" </w:instrText>
            </w:r>
            <w:r w:rsidR="00D74082" w:rsidRPr="00C92A9F">
              <w:rPr>
                <w:rFonts w:eastAsia="Calibri" w:cs="Times New Roman"/>
                <w:bCs/>
                <w:color w:val="auto"/>
                <w:szCs w:val="17"/>
              </w:rPr>
              <w:instrText xml:space="preserve">\f “dan” </w:instrText>
            </w:r>
            <w:r w:rsidR="00D74082" w:rsidRPr="00C92A9F">
              <w:rPr>
                <w:rFonts w:asciiTheme="minorHAnsi" w:eastAsia="Times New Roman" w:hAnsiTheme="minorHAnsi"/>
                <w:color w:val="auto"/>
                <w:szCs w:val="22"/>
              </w:rPr>
              <w:fldChar w:fldCharType="end"/>
            </w:r>
          </w:p>
          <w:p w14:paraId="1C6F3F18" w14:textId="5CD82089" w:rsidR="00675ECD" w:rsidRDefault="00675ECD" w:rsidP="007B20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1C7F8F">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72D4478B" w14:textId="77777777" w:rsidR="00675ECD" w:rsidRDefault="00675ECD" w:rsidP="007B20F2">
            <w:pPr>
              <w:spacing w:before="60" w:after="60"/>
              <w:rPr>
                <w:rFonts w:asciiTheme="minorHAnsi" w:hAnsiTheme="minorHAnsi"/>
                <w:b/>
                <w:bCs/>
                <w:i/>
                <w:color w:val="auto"/>
                <w:szCs w:val="22"/>
              </w:rPr>
            </w:pPr>
            <w:r>
              <w:rPr>
                <w:rFonts w:asciiTheme="minorHAnsi" w:hAnsiTheme="minorHAnsi"/>
                <w:b/>
                <w:bCs/>
                <w:i/>
                <w:color w:val="auto"/>
                <w:szCs w:val="22"/>
              </w:rPr>
              <w:t>Levy Code and Annexation Maps</w:t>
            </w:r>
          </w:p>
          <w:p w14:paraId="54C998CE" w14:textId="6765B928" w:rsidR="00675ECD" w:rsidRPr="002164E5" w:rsidRDefault="001D1FD6" w:rsidP="007B20F2">
            <w:pPr>
              <w:spacing w:before="60" w:after="60"/>
              <w:rPr>
                <w:rFonts w:asciiTheme="minorHAnsi" w:hAnsiTheme="minorHAnsi"/>
                <w:bCs/>
                <w:i/>
                <w:color w:val="auto"/>
                <w:sz w:val="21"/>
                <w:szCs w:val="21"/>
              </w:rPr>
            </w:pPr>
            <w:r>
              <w:rPr>
                <w:bCs/>
                <w:color w:val="auto"/>
                <w:szCs w:val="22"/>
              </w:rPr>
              <w:t xml:space="preserve">Maps of </w:t>
            </w:r>
            <w:r w:rsidR="00061EAD">
              <w:rPr>
                <w:bCs/>
                <w:color w:val="auto"/>
                <w:szCs w:val="22"/>
              </w:rPr>
              <w:t xml:space="preserve">taxing districts organized by levy code </w:t>
            </w:r>
            <w:r w:rsidR="002D7371">
              <w:rPr>
                <w:bCs/>
                <w:color w:val="auto"/>
                <w:szCs w:val="22"/>
              </w:rPr>
              <w:t>and annexations of parcels by a code city.</w:t>
            </w:r>
            <w:r w:rsidR="00675ECD" w:rsidRPr="00464A80">
              <w:rPr>
                <w:bCs/>
                <w:color w:val="auto"/>
                <w:szCs w:val="22"/>
              </w:rPr>
              <w:fldChar w:fldCharType="begin"/>
            </w:r>
            <w:r w:rsidR="00675ECD" w:rsidRPr="00464A80">
              <w:rPr>
                <w:bCs/>
                <w:color w:val="auto"/>
                <w:szCs w:val="22"/>
              </w:rPr>
              <w:instrText xml:space="preserve"> xe "</w:instrText>
            </w:r>
            <w:r w:rsidR="00675ECD">
              <w:rPr>
                <w:bCs/>
                <w:color w:val="auto"/>
                <w:szCs w:val="22"/>
              </w:rPr>
              <w:instrText>annexation:maps/levy codes</w:instrText>
            </w:r>
            <w:r w:rsidR="00675ECD" w:rsidRPr="00464A80">
              <w:rPr>
                <w:bCs/>
                <w:color w:val="auto"/>
                <w:szCs w:val="22"/>
              </w:rPr>
              <w:instrText xml:space="preserve">" \f “subject” </w:instrText>
            </w:r>
            <w:r w:rsidR="00675ECD" w:rsidRPr="00464A80">
              <w:rPr>
                <w:bCs/>
                <w:color w:val="auto"/>
                <w:szCs w:val="22"/>
              </w:rPr>
              <w:fldChar w:fldCharType="end"/>
            </w:r>
            <w:r w:rsidR="00675ECD" w:rsidRPr="00464A80">
              <w:rPr>
                <w:bCs/>
                <w:color w:val="auto"/>
                <w:szCs w:val="22"/>
              </w:rPr>
              <w:fldChar w:fldCharType="begin"/>
            </w:r>
            <w:r w:rsidR="00675ECD" w:rsidRPr="00464A80">
              <w:rPr>
                <w:bCs/>
                <w:color w:val="auto"/>
                <w:szCs w:val="22"/>
              </w:rPr>
              <w:instrText xml:space="preserve"> xe "</w:instrText>
            </w:r>
            <w:r w:rsidR="00675ECD">
              <w:rPr>
                <w:bCs/>
                <w:color w:val="auto"/>
                <w:szCs w:val="22"/>
              </w:rPr>
              <w:instrText>levy:codes/annexation maps</w:instrText>
            </w:r>
            <w:r w:rsidR="00675ECD" w:rsidRPr="00464A80">
              <w:rPr>
                <w:bCs/>
                <w:color w:val="auto"/>
                <w:szCs w:val="22"/>
              </w:rPr>
              <w:instrText xml:space="preserve"> " \f “subject” </w:instrText>
            </w:r>
            <w:r w:rsidR="00675ECD" w:rsidRPr="00464A80">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7003177" w14:textId="77777777" w:rsidR="007C2F8E" w:rsidRDefault="007C2F8E" w:rsidP="007C2F8E">
            <w:pPr>
              <w:spacing w:before="60" w:after="60"/>
            </w:pPr>
            <w:r>
              <w:rPr>
                <w:b/>
              </w:rPr>
              <w:t xml:space="preserve">Retain </w:t>
            </w:r>
            <w:r>
              <w:t>until obsolete or superseded</w:t>
            </w:r>
          </w:p>
          <w:p w14:paraId="3D767507" w14:textId="77777777" w:rsidR="007C2F8E" w:rsidRDefault="007C2F8E" w:rsidP="007C2F8E">
            <w:pPr>
              <w:spacing w:before="60" w:after="60"/>
            </w:pPr>
            <w:r>
              <w:t xml:space="preserve">   </w:t>
            </w:r>
            <w:r>
              <w:rPr>
                <w:i/>
              </w:rPr>
              <w:t>then</w:t>
            </w:r>
          </w:p>
          <w:p w14:paraId="4643C955" w14:textId="20FE5CF7" w:rsidR="00A87F5B" w:rsidRPr="00A31933" w:rsidRDefault="005C61B7" w:rsidP="007C2F8E">
            <w:pPr>
              <w:spacing w:before="60" w:after="60"/>
              <w:rPr>
                <w:b/>
                <w:bCs/>
                <w:color w:val="auto"/>
                <w:szCs w:val="17"/>
              </w:rPr>
            </w:pPr>
            <w:r>
              <w:rPr>
                <w:b/>
                <w:bCs/>
                <w:color w:val="auto"/>
                <w:szCs w:val="17"/>
              </w:rPr>
              <w:t>Transfer</w:t>
            </w:r>
            <w:r>
              <w:rPr>
                <w:bCs/>
                <w:color w:val="auto"/>
                <w:szCs w:val="17"/>
              </w:rPr>
              <w:t xml:space="preserve"> to </w:t>
            </w:r>
            <w:r w:rsidR="007C2F8E">
              <w:rPr>
                <w:bCs/>
                <w:color w:val="auto"/>
                <w:szCs w:val="17"/>
              </w:rPr>
              <w:t>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318F9F17" w14:textId="77777777" w:rsidR="00675ECD" w:rsidRPr="0097419B" w:rsidRDefault="00675ECD" w:rsidP="007B20F2">
            <w:pPr>
              <w:spacing w:before="60"/>
              <w:jc w:val="center"/>
              <w:rPr>
                <w:rFonts w:eastAsia="Calibri" w:cs="Times New Roman"/>
                <w:b/>
                <w:color w:val="auto"/>
                <w:szCs w:val="22"/>
              </w:rPr>
            </w:pPr>
            <w:r w:rsidRPr="0097419B">
              <w:rPr>
                <w:rFonts w:eastAsia="Calibri" w:cs="Times New Roman"/>
                <w:b/>
                <w:color w:val="auto"/>
                <w:szCs w:val="22"/>
              </w:rPr>
              <w:t>ARCHIVAL</w:t>
            </w:r>
          </w:p>
          <w:p w14:paraId="6DD70DB2" w14:textId="41827DC1" w:rsidR="00675ECD" w:rsidRPr="0097419B" w:rsidRDefault="00675ECD" w:rsidP="007B20F2">
            <w:pPr>
              <w:jc w:val="center"/>
              <w:rPr>
                <w:rFonts w:eastAsia="Calibri" w:cs="Times New Roman"/>
                <w:color w:val="auto"/>
                <w:sz w:val="20"/>
                <w:szCs w:val="20"/>
              </w:rPr>
            </w:pPr>
            <w:r w:rsidRPr="0097419B">
              <w:rPr>
                <w:rFonts w:eastAsia="Calibri" w:cs="Times New Roman"/>
                <w:b/>
                <w:color w:val="auto"/>
                <w:sz w:val="18"/>
                <w:szCs w:val="18"/>
              </w:rPr>
              <w:t>(Appraisal Required)</w:t>
            </w:r>
            <w:r w:rsidR="001115DF">
              <w:rPr>
                <w:bCs/>
                <w:color w:val="auto"/>
                <w:szCs w:val="17"/>
              </w:rPr>
              <w:t xml:space="preserve"> </w:t>
            </w:r>
            <w:r w:rsidR="001115DF" w:rsidRPr="00F87FB6">
              <w:rPr>
                <w:rFonts w:eastAsia="Calibri" w:cs="Times New Roman"/>
                <w:color w:val="auto"/>
                <w:szCs w:val="22"/>
              </w:rPr>
              <w:fldChar w:fldCharType="begin"/>
            </w:r>
            <w:r w:rsidR="001115DF" w:rsidRPr="00F87FB6">
              <w:rPr>
                <w:rFonts w:eastAsia="Calibri" w:cs="Times New Roman"/>
                <w:color w:val="auto"/>
                <w:szCs w:val="22"/>
              </w:rPr>
              <w:instrText xml:space="preserve"> XE "</w:instrText>
            </w:r>
            <w:r w:rsidR="001115DF">
              <w:instrText>MAPS AND ABSTRACTS</w:instrText>
            </w:r>
            <w:r w:rsidR="001115DF">
              <w:rPr>
                <w:rFonts w:eastAsia="Calibri" w:cs="Times New Roman"/>
                <w:color w:val="auto"/>
                <w:szCs w:val="22"/>
              </w:rPr>
              <w:instrText>:Levy Code and Annexation Maps</w:instrText>
            </w:r>
            <w:r w:rsidR="001115DF" w:rsidRPr="00F87FB6">
              <w:rPr>
                <w:rFonts w:eastAsia="Calibri" w:cs="Times New Roman"/>
                <w:color w:val="auto"/>
                <w:szCs w:val="22"/>
              </w:rPr>
              <w:instrText xml:space="preserve">" \f “archival” </w:instrText>
            </w:r>
            <w:r w:rsidR="001115DF" w:rsidRPr="00F87FB6">
              <w:rPr>
                <w:rFonts w:eastAsia="Calibri" w:cs="Times New Roman"/>
                <w:color w:val="auto"/>
                <w:szCs w:val="22"/>
              </w:rPr>
              <w:fldChar w:fldCharType="end"/>
            </w:r>
          </w:p>
          <w:p w14:paraId="6E35456C" w14:textId="77777777" w:rsidR="00675ECD" w:rsidRPr="00A31933" w:rsidRDefault="00675ECD" w:rsidP="007B20F2">
            <w:pPr>
              <w:jc w:val="center"/>
              <w:rPr>
                <w:rFonts w:asciiTheme="minorHAnsi" w:eastAsia="Times New Roman" w:hAnsiTheme="minorHAnsi"/>
                <w:color w:val="auto"/>
                <w:sz w:val="20"/>
                <w:szCs w:val="20"/>
              </w:rPr>
            </w:pPr>
            <w:r w:rsidRPr="00D23FE2">
              <w:rPr>
                <w:rFonts w:eastAsia="Calibri" w:cs="Times New Roman"/>
                <w:color w:val="auto"/>
                <w:sz w:val="20"/>
                <w:szCs w:val="20"/>
              </w:rPr>
              <w:t>NON-ESSENTIAL</w:t>
            </w:r>
            <w:r w:rsidRPr="00C92A9F">
              <w:rPr>
                <w:rFonts w:asciiTheme="minorHAnsi" w:eastAsia="Times New Roman" w:hAnsiTheme="minorHAnsi"/>
                <w:color w:val="auto"/>
                <w:sz w:val="20"/>
                <w:szCs w:val="20"/>
              </w:rPr>
              <w:t xml:space="preserve"> O</w:t>
            </w:r>
            <w:r>
              <w:rPr>
                <w:rFonts w:asciiTheme="minorHAnsi" w:eastAsia="Times New Roman" w:hAnsiTheme="minorHAnsi"/>
                <w:color w:val="auto"/>
                <w:sz w:val="20"/>
                <w:szCs w:val="20"/>
              </w:rPr>
              <w:t>FM</w:t>
            </w:r>
          </w:p>
        </w:tc>
      </w:tr>
      <w:tr w:rsidR="00675ECD" w:rsidRPr="00C92A9F" w14:paraId="353FDA8C" w14:textId="77777777" w:rsidTr="007B20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E349D39" w14:textId="148C5C47" w:rsidR="00960DD5" w:rsidRDefault="00675ECD" w:rsidP="007B20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AS01-05-04</w:t>
            </w:r>
            <w:r w:rsidR="00960DD5" w:rsidRPr="00C92A9F">
              <w:rPr>
                <w:rFonts w:asciiTheme="minorHAnsi" w:eastAsia="Times New Roman" w:hAnsiTheme="minorHAnsi"/>
                <w:color w:val="auto"/>
                <w:szCs w:val="22"/>
              </w:rPr>
              <w:fldChar w:fldCharType="begin"/>
            </w:r>
            <w:r w:rsidR="00960DD5" w:rsidRPr="00C92A9F">
              <w:rPr>
                <w:color w:val="auto"/>
              </w:rPr>
              <w:instrText xml:space="preserve"> XE "</w:instrText>
            </w:r>
            <w:r w:rsidR="00960DD5" w:rsidRPr="00C92A9F">
              <w:rPr>
                <w:rFonts w:asciiTheme="minorHAnsi" w:eastAsia="Times New Roman" w:hAnsiTheme="minorHAnsi"/>
                <w:color w:val="auto"/>
                <w:szCs w:val="22"/>
              </w:rPr>
              <w:instrText xml:space="preserve"> </w:instrText>
            </w:r>
            <w:r w:rsidR="00960DD5">
              <w:rPr>
                <w:rFonts w:asciiTheme="minorHAnsi" w:eastAsia="Times New Roman" w:hAnsiTheme="minorHAnsi"/>
                <w:color w:val="auto"/>
                <w:szCs w:val="22"/>
              </w:rPr>
              <w:instrText>AS</w:instrText>
            </w:r>
            <w:r w:rsidR="00960DD5" w:rsidRPr="00C92A9F">
              <w:rPr>
                <w:rFonts w:asciiTheme="minorHAnsi" w:eastAsia="Times New Roman" w:hAnsiTheme="minorHAnsi"/>
                <w:color w:val="auto"/>
                <w:szCs w:val="22"/>
              </w:rPr>
              <w:instrText>0</w:instrText>
            </w:r>
            <w:r w:rsidR="00960DD5">
              <w:rPr>
                <w:rFonts w:asciiTheme="minorHAnsi" w:eastAsia="Times New Roman" w:hAnsiTheme="minorHAnsi"/>
                <w:color w:val="auto"/>
                <w:szCs w:val="22"/>
              </w:rPr>
              <w:instrText>1</w:instrText>
            </w:r>
            <w:r w:rsidR="00960DD5" w:rsidRPr="00C92A9F">
              <w:rPr>
                <w:rFonts w:asciiTheme="minorHAnsi" w:eastAsia="Times New Roman" w:hAnsiTheme="minorHAnsi"/>
                <w:color w:val="auto"/>
                <w:szCs w:val="22"/>
              </w:rPr>
              <w:instrText>-0</w:instrText>
            </w:r>
            <w:r w:rsidR="00960DD5">
              <w:rPr>
                <w:rFonts w:asciiTheme="minorHAnsi" w:eastAsia="Times New Roman" w:hAnsiTheme="minorHAnsi"/>
                <w:color w:val="auto"/>
                <w:szCs w:val="22"/>
              </w:rPr>
              <w:instrText>5</w:instrText>
            </w:r>
            <w:r w:rsidR="00960DD5" w:rsidRPr="00C92A9F">
              <w:rPr>
                <w:rFonts w:asciiTheme="minorHAnsi" w:eastAsia="Times New Roman" w:hAnsiTheme="minorHAnsi"/>
                <w:color w:val="auto"/>
                <w:szCs w:val="22"/>
              </w:rPr>
              <w:instrText>-</w:instrText>
            </w:r>
            <w:r w:rsidR="00960DD5">
              <w:rPr>
                <w:rFonts w:asciiTheme="minorHAnsi" w:eastAsia="Times New Roman" w:hAnsiTheme="minorHAnsi"/>
                <w:color w:val="auto"/>
                <w:szCs w:val="22"/>
              </w:rPr>
              <w:instrText>04</w:instrText>
            </w:r>
            <w:r w:rsidR="00960DD5" w:rsidRPr="00C92A9F">
              <w:rPr>
                <w:color w:val="auto"/>
              </w:rPr>
              <w:instrText xml:space="preserve">" </w:instrText>
            </w:r>
            <w:r w:rsidR="00960DD5" w:rsidRPr="00C92A9F">
              <w:rPr>
                <w:rFonts w:eastAsia="Calibri" w:cs="Times New Roman"/>
                <w:bCs/>
                <w:color w:val="auto"/>
                <w:szCs w:val="17"/>
              </w:rPr>
              <w:instrText xml:space="preserve">\f “dan” </w:instrText>
            </w:r>
            <w:r w:rsidR="00960DD5" w:rsidRPr="00C92A9F">
              <w:rPr>
                <w:rFonts w:asciiTheme="minorHAnsi" w:eastAsia="Times New Roman" w:hAnsiTheme="minorHAnsi"/>
                <w:color w:val="auto"/>
                <w:szCs w:val="22"/>
              </w:rPr>
              <w:fldChar w:fldCharType="end"/>
            </w:r>
          </w:p>
          <w:p w14:paraId="1B851357" w14:textId="23808573" w:rsidR="00675ECD" w:rsidRDefault="00675ECD" w:rsidP="007B20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262FA5">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5B43B4CA" w14:textId="77777777" w:rsidR="00675ECD" w:rsidRDefault="00675ECD" w:rsidP="007B20F2">
            <w:pPr>
              <w:spacing w:before="60" w:after="60"/>
              <w:rPr>
                <w:rFonts w:asciiTheme="minorHAnsi" w:hAnsiTheme="minorHAnsi"/>
                <w:iCs/>
                <w:color w:val="auto"/>
                <w:szCs w:val="22"/>
              </w:rPr>
            </w:pPr>
            <w:r>
              <w:rPr>
                <w:rFonts w:asciiTheme="minorHAnsi" w:hAnsiTheme="minorHAnsi"/>
                <w:b/>
                <w:bCs/>
                <w:i/>
                <w:color w:val="auto"/>
                <w:szCs w:val="22"/>
              </w:rPr>
              <w:t>Map Indexes</w:t>
            </w:r>
          </w:p>
          <w:p w14:paraId="4F7B8E76" w14:textId="222D70B5" w:rsidR="00675ECD" w:rsidRPr="002164E5" w:rsidRDefault="00C871EC" w:rsidP="00960DD5">
            <w:pPr>
              <w:spacing w:before="60" w:after="60"/>
              <w:rPr>
                <w:rFonts w:asciiTheme="minorHAnsi" w:hAnsiTheme="minorHAnsi"/>
                <w:bCs/>
                <w:i/>
                <w:color w:val="auto"/>
                <w:sz w:val="21"/>
                <w:szCs w:val="21"/>
              </w:rPr>
            </w:pPr>
            <w:r>
              <w:rPr>
                <w:rFonts w:asciiTheme="minorHAnsi" w:hAnsiTheme="minorHAnsi"/>
                <w:iCs/>
                <w:color w:val="auto"/>
                <w:szCs w:val="22"/>
              </w:rPr>
              <w:t>Indexes documenting the agency’s plat map collection.</w:t>
            </w:r>
            <w:r w:rsidR="00675ECD" w:rsidRPr="00464A80">
              <w:rPr>
                <w:bCs/>
                <w:color w:val="auto"/>
                <w:szCs w:val="22"/>
              </w:rPr>
              <w:fldChar w:fldCharType="begin"/>
            </w:r>
            <w:r w:rsidR="00675ECD" w:rsidRPr="00464A80">
              <w:rPr>
                <w:bCs/>
                <w:color w:val="auto"/>
                <w:szCs w:val="22"/>
              </w:rPr>
              <w:instrText xml:space="preserve"> xe "</w:instrText>
            </w:r>
            <w:r w:rsidR="00675ECD">
              <w:rPr>
                <w:bCs/>
                <w:color w:val="auto"/>
                <w:szCs w:val="22"/>
              </w:rPr>
              <w:instrText>indexes (map)</w:instrText>
            </w:r>
            <w:r w:rsidR="00675ECD" w:rsidRPr="00464A80">
              <w:rPr>
                <w:bCs/>
                <w:color w:val="auto"/>
                <w:szCs w:val="22"/>
              </w:rPr>
              <w:instrText xml:space="preserve">" \f “subject” </w:instrText>
            </w:r>
            <w:r w:rsidR="00675ECD" w:rsidRPr="00464A80">
              <w:rPr>
                <w:bCs/>
                <w:color w:val="auto"/>
                <w:szCs w:val="22"/>
              </w:rPr>
              <w:fldChar w:fldCharType="end"/>
            </w:r>
            <w:r w:rsidR="00675ECD" w:rsidRPr="00464A80">
              <w:rPr>
                <w:bCs/>
                <w:color w:val="auto"/>
                <w:szCs w:val="22"/>
              </w:rPr>
              <w:fldChar w:fldCharType="begin"/>
            </w:r>
            <w:r w:rsidR="00675ECD" w:rsidRPr="00464A80">
              <w:rPr>
                <w:bCs/>
                <w:color w:val="auto"/>
                <w:szCs w:val="22"/>
              </w:rPr>
              <w:instrText xml:space="preserve"> xe "</w:instrText>
            </w:r>
            <w:r w:rsidR="00675ECD">
              <w:rPr>
                <w:bCs/>
                <w:color w:val="auto"/>
                <w:szCs w:val="22"/>
              </w:rPr>
              <w:instrText>maps:indexes</w:instrText>
            </w:r>
            <w:r w:rsidR="00675ECD" w:rsidRPr="00464A80">
              <w:rPr>
                <w:bCs/>
                <w:color w:val="auto"/>
                <w:szCs w:val="22"/>
              </w:rPr>
              <w:instrText xml:space="preserve">" \f “subject” </w:instrText>
            </w:r>
            <w:r w:rsidR="00675ECD" w:rsidRPr="00464A80">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E975EE8" w14:textId="77777777" w:rsidR="00262FA5" w:rsidRDefault="00262FA5" w:rsidP="00262FA5">
            <w:pPr>
              <w:spacing w:before="60" w:after="60"/>
            </w:pPr>
            <w:r>
              <w:rPr>
                <w:b/>
              </w:rPr>
              <w:t xml:space="preserve">Retain </w:t>
            </w:r>
            <w:r>
              <w:t>until obsolete or superseded</w:t>
            </w:r>
          </w:p>
          <w:p w14:paraId="4020EFE1" w14:textId="77777777" w:rsidR="00262FA5" w:rsidRDefault="00262FA5" w:rsidP="00262FA5">
            <w:pPr>
              <w:spacing w:before="60" w:after="60"/>
            </w:pPr>
            <w:r>
              <w:t xml:space="preserve">   </w:t>
            </w:r>
            <w:r>
              <w:rPr>
                <w:i/>
              </w:rPr>
              <w:t>then</w:t>
            </w:r>
          </w:p>
          <w:p w14:paraId="24CD5221" w14:textId="4D282D6F" w:rsidR="00A87F5B" w:rsidRPr="00A31933" w:rsidRDefault="005C61B7" w:rsidP="00262FA5">
            <w:pPr>
              <w:spacing w:before="60" w:after="60"/>
              <w:rPr>
                <w:b/>
                <w:bCs/>
                <w:color w:val="auto"/>
                <w:szCs w:val="17"/>
              </w:rPr>
            </w:pPr>
            <w:r>
              <w:rPr>
                <w:b/>
                <w:bCs/>
                <w:color w:val="auto"/>
                <w:szCs w:val="17"/>
              </w:rPr>
              <w:t>Transfer</w:t>
            </w:r>
            <w:r>
              <w:rPr>
                <w:bCs/>
                <w:color w:val="auto"/>
                <w:szCs w:val="17"/>
              </w:rPr>
              <w:t xml:space="preserve"> to </w:t>
            </w:r>
            <w:r w:rsidR="00262FA5">
              <w:rPr>
                <w:bCs/>
                <w:color w:val="auto"/>
                <w:szCs w:val="17"/>
              </w:rPr>
              <w:t>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73D49094" w14:textId="77777777" w:rsidR="00675ECD" w:rsidRPr="0097419B" w:rsidRDefault="00675ECD" w:rsidP="007B20F2">
            <w:pPr>
              <w:spacing w:before="60"/>
              <w:jc w:val="center"/>
              <w:rPr>
                <w:rFonts w:eastAsia="Calibri" w:cs="Times New Roman"/>
                <w:b/>
                <w:color w:val="auto"/>
                <w:szCs w:val="22"/>
              </w:rPr>
            </w:pPr>
            <w:r w:rsidRPr="0097419B">
              <w:rPr>
                <w:rFonts w:eastAsia="Calibri" w:cs="Times New Roman"/>
                <w:b/>
                <w:color w:val="auto"/>
                <w:szCs w:val="22"/>
              </w:rPr>
              <w:t>ARCHIVAL</w:t>
            </w:r>
          </w:p>
          <w:p w14:paraId="3CBB80BE" w14:textId="44498EC5" w:rsidR="00675ECD" w:rsidRPr="0097419B" w:rsidRDefault="00675ECD" w:rsidP="007B20F2">
            <w:pPr>
              <w:jc w:val="center"/>
              <w:rPr>
                <w:rFonts w:eastAsia="Calibri" w:cs="Times New Roman"/>
                <w:color w:val="auto"/>
                <w:sz w:val="20"/>
                <w:szCs w:val="20"/>
              </w:rPr>
            </w:pPr>
            <w:r w:rsidRPr="0097419B">
              <w:rPr>
                <w:rFonts w:eastAsia="Calibri" w:cs="Times New Roman"/>
                <w:b/>
                <w:color w:val="auto"/>
                <w:sz w:val="18"/>
                <w:szCs w:val="18"/>
              </w:rPr>
              <w:t>(Appraisal Required)</w:t>
            </w:r>
            <w:r w:rsidR="001115DF">
              <w:rPr>
                <w:bCs/>
                <w:color w:val="auto"/>
                <w:szCs w:val="17"/>
              </w:rPr>
              <w:t xml:space="preserve"> </w:t>
            </w:r>
            <w:r w:rsidR="001115DF" w:rsidRPr="00F87FB6">
              <w:rPr>
                <w:rFonts w:eastAsia="Calibri" w:cs="Times New Roman"/>
                <w:color w:val="auto"/>
                <w:szCs w:val="22"/>
              </w:rPr>
              <w:fldChar w:fldCharType="begin"/>
            </w:r>
            <w:r w:rsidR="001115DF" w:rsidRPr="00F87FB6">
              <w:rPr>
                <w:rFonts w:eastAsia="Calibri" w:cs="Times New Roman"/>
                <w:color w:val="auto"/>
                <w:szCs w:val="22"/>
              </w:rPr>
              <w:instrText xml:space="preserve"> XE "</w:instrText>
            </w:r>
            <w:r w:rsidR="001115DF">
              <w:instrText>MAPS AND ABSTRACTS</w:instrText>
            </w:r>
            <w:r w:rsidR="001115DF" w:rsidRPr="00F87FB6">
              <w:rPr>
                <w:rFonts w:eastAsia="Calibri" w:cs="Times New Roman"/>
                <w:color w:val="auto"/>
                <w:szCs w:val="22"/>
              </w:rPr>
              <w:instrText>:</w:instrText>
            </w:r>
            <w:r w:rsidR="001115DF">
              <w:rPr>
                <w:rFonts w:eastAsia="Calibri" w:cs="Times New Roman"/>
                <w:color w:val="auto"/>
                <w:szCs w:val="22"/>
              </w:rPr>
              <w:instrText>Map Indexes</w:instrText>
            </w:r>
            <w:r w:rsidR="001115DF" w:rsidRPr="00F87FB6">
              <w:rPr>
                <w:rFonts w:eastAsia="Calibri" w:cs="Times New Roman"/>
                <w:color w:val="auto"/>
                <w:szCs w:val="22"/>
              </w:rPr>
              <w:instrText xml:space="preserve">" \f “archival” </w:instrText>
            </w:r>
            <w:r w:rsidR="001115DF" w:rsidRPr="00F87FB6">
              <w:rPr>
                <w:rFonts w:eastAsia="Calibri" w:cs="Times New Roman"/>
                <w:color w:val="auto"/>
                <w:szCs w:val="22"/>
              </w:rPr>
              <w:fldChar w:fldCharType="end"/>
            </w:r>
          </w:p>
          <w:p w14:paraId="0046BFFC" w14:textId="77777777" w:rsidR="00675ECD" w:rsidRPr="00A31933" w:rsidRDefault="00675ECD" w:rsidP="007B20F2">
            <w:pPr>
              <w:jc w:val="center"/>
              <w:rPr>
                <w:rFonts w:asciiTheme="minorHAnsi" w:eastAsia="Times New Roman" w:hAnsiTheme="minorHAnsi"/>
                <w:color w:val="auto"/>
                <w:sz w:val="20"/>
                <w:szCs w:val="20"/>
              </w:rPr>
            </w:pPr>
            <w:r w:rsidRPr="00D23FE2">
              <w:rPr>
                <w:rFonts w:eastAsia="Calibri" w:cs="Times New Roman"/>
                <w:color w:val="auto"/>
                <w:sz w:val="20"/>
                <w:szCs w:val="20"/>
              </w:rPr>
              <w:t>NON-ESSENTIAL</w:t>
            </w:r>
            <w:r w:rsidRPr="00C92A9F">
              <w:rPr>
                <w:rFonts w:asciiTheme="minorHAnsi" w:eastAsia="Times New Roman" w:hAnsiTheme="minorHAnsi"/>
                <w:color w:val="auto"/>
                <w:sz w:val="20"/>
                <w:szCs w:val="20"/>
              </w:rPr>
              <w:t xml:space="preserve"> O</w:t>
            </w:r>
            <w:r>
              <w:rPr>
                <w:rFonts w:asciiTheme="minorHAnsi" w:eastAsia="Times New Roman" w:hAnsiTheme="minorHAnsi"/>
                <w:color w:val="auto"/>
                <w:sz w:val="20"/>
                <w:szCs w:val="20"/>
              </w:rPr>
              <w:t>FM</w:t>
            </w:r>
          </w:p>
        </w:tc>
      </w:tr>
      <w:tr w:rsidR="00675ECD" w:rsidRPr="00C92A9F" w14:paraId="46E4BC6B" w14:textId="77777777" w:rsidTr="007B20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C680638" w14:textId="5B652C67" w:rsidR="00960DD5" w:rsidRDefault="00675ECD" w:rsidP="007B20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AS01-05-06</w:t>
            </w:r>
            <w:r w:rsidR="00960DD5" w:rsidRPr="00C92A9F">
              <w:rPr>
                <w:rFonts w:asciiTheme="minorHAnsi" w:eastAsia="Times New Roman" w:hAnsiTheme="minorHAnsi"/>
                <w:color w:val="auto"/>
                <w:szCs w:val="22"/>
              </w:rPr>
              <w:fldChar w:fldCharType="begin"/>
            </w:r>
            <w:r w:rsidR="00960DD5" w:rsidRPr="00C92A9F">
              <w:rPr>
                <w:color w:val="auto"/>
              </w:rPr>
              <w:instrText xml:space="preserve"> XE "</w:instrText>
            </w:r>
            <w:r w:rsidR="00960DD5" w:rsidRPr="00C92A9F">
              <w:rPr>
                <w:rFonts w:asciiTheme="minorHAnsi" w:eastAsia="Times New Roman" w:hAnsiTheme="minorHAnsi"/>
                <w:color w:val="auto"/>
                <w:szCs w:val="22"/>
              </w:rPr>
              <w:instrText xml:space="preserve"> </w:instrText>
            </w:r>
            <w:r w:rsidR="00960DD5">
              <w:rPr>
                <w:rFonts w:asciiTheme="minorHAnsi" w:eastAsia="Times New Roman" w:hAnsiTheme="minorHAnsi"/>
                <w:color w:val="auto"/>
                <w:szCs w:val="22"/>
              </w:rPr>
              <w:instrText>AS</w:instrText>
            </w:r>
            <w:r w:rsidR="00960DD5" w:rsidRPr="00C92A9F">
              <w:rPr>
                <w:rFonts w:asciiTheme="minorHAnsi" w:eastAsia="Times New Roman" w:hAnsiTheme="minorHAnsi"/>
                <w:color w:val="auto"/>
                <w:szCs w:val="22"/>
              </w:rPr>
              <w:instrText>0</w:instrText>
            </w:r>
            <w:r w:rsidR="00960DD5">
              <w:rPr>
                <w:rFonts w:asciiTheme="minorHAnsi" w:eastAsia="Times New Roman" w:hAnsiTheme="minorHAnsi"/>
                <w:color w:val="auto"/>
                <w:szCs w:val="22"/>
              </w:rPr>
              <w:instrText>1</w:instrText>
            </w:r>
            <w:r w:rsidR="00960DD5" w:rsidRPr="00C92A9F">
              <w:rPr>
                <w:rFonts w:asciiTheme="minorHAnsi" w:eastAsia="Times New Roman" w:hAnsiTheme="minorHAnsi"/>
                <w:color w:val="auto"/>
                <w:szCs w:val="22"/>
              </w:rPr>
              <w:instrText>-0</w:instrText>
            </w:r>
            <w:r w:rsidR="00960DD5">
              <w:rPr>
                <w:rFonts w:asciiTheme="minorHAnsi" w:eastAsia="Times New Roman" w:hAnsiTheme="minorHAnsi"/>
                <w:color w:val="auto"/>
                <w:szCs w:val="22"/>
              </w:rPr>
              <w:instrText>5</w:instrText>
            </w:r>
            <w:r w:rsidR="00960DD5" w:rsidRPr="00C92A9F">
              <w:rPr>
                <w:rFonts w:asciiTheme="minorHAnsi" w:eastAsia="Times New Roman" w:hAnsiTheme="minorHAnsi"/>
                <w:color w:val="auto"/>
                <w:szCs w:val="22"/>
              </w:rPr>
              <w:instrText>-</w:instrText>
            </w:r>
            <w:r w:rsidR="00960DD5">
              <w:rPr>
                <w:rFonts w:asciiTheme="minorHAnsi" w:eastAsia="Times New Roman" w:hAnsiTheme="minorHAnsi"/>
                <w:color w:val="auto"/>
                <w:szCs w:val="22"/>
              </w:rPr>
              <w:instrText>06</w:instrText>
            </w:r>
            <w:r w:rsidR="00960DD5" w:rsidRPr="00C92A9F">
              <w:rPr>
                <w:color w:val="auto"/>
              </w:rPr>
              <w:instrText xml:space="preserve">" </w:instrText>
            </w:r>
            <w:r w:rsidR="00960DD5" w:rsidRPr="00C92A9F">
              <w:rPr>
                <w:rFonts w:eastAsia="Calibri" w:cs="Times New Roman"/>
                <w:bCs/>
                <w:color w:val="auto"/>
                <w:szCs w:val="17"/>
              </w:rPr>
              <w:instrText xml:space="preserve">\f “dan” </w:instrText>
            </w:r>
            <w:r w:rsidR="00960DD5" w:rsidRPr="00C92A9F">
              <w:rPr>
                <w:rFonts w:asciiTheme="minorHAnsi" w:eastAsia="Times New Roman" w:hAnsiTheme="minorHAnsi"/>
                <w:color w:val="auto"/>
                <w:szCs w:val="22"/>
              </w:rPr>
              <w:fldChar w:fldCharType="end"/>
            </w:r>
          </w:p>
          <w:p w14:paraId="5E07208C" w14:textId="4DC360CB" w:rsidR="00675ECD" w:rsidRDefault="00675ECD" w:rsidP="007B20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262FA5">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5278743F" w14:textId="77777777" w:rsidR="00675ECD" w:rsidRDefault="00675ECD" w:rsidP="007B20F2">
            <w:pPr>
              <w:spacing w:before="60" w:after="60"/>
              <w:rPr>
                <w:rFonts w:asciiTheme="minorHAnsi" w:hAnsiTheme="minorHAnsi"/>
                <w:b/>
                <w:bCs/>
                <w:i/>
                <w:color w:val="auto"/>
                <w:szCs w:val="22"/>
              </w:rPr>
            </w:pPr>
            <w:r>
              <w:rPr>
                <w:rFonts w:asciiTheme="minorHAnsi" w:hAnsiTheme="minorHAnsi"/>
                <w:b/>
                <w:bCs/>
                <w:i/>
                <w:color w:val="auto"/>
                <w:szCs w:val="22"/>
              </w:rPr>
              <w:t>Plat and/or Abstract</w:t>
            </w:r>
          </w:p>
          <w:p w14:paraId="45CE69E2" w14:textId="1FEA913B" w:rsidR="004E4F22" w:rsidRDefault="00212567" w:rsidP="007B20F2">
            <w:pPr>
              <w:spacing w:before="60" w:after="60"/>
              <w:rPr>
                <w:bCs/>
                <w:color w:val="auto"/>
                <w:szCs w:val="22"/>
              </w:rPr>
            </w:pPr>
            <w:r>
              <w:rPr>
                <w:bCs/>
                <w:color w:val="auto"/>
                <w:szCs w:val="22"/>
              </w:rPr>
              <w:t xml:space="preserve">Records documenting </w:t>
            </w:r>
            <w:proofErr w:type="gramStart"/>
            <w:r w:rsidR="000F5DF5">
              <w:rPr>
                <w:bCs/>
                <w:color w:val="auto"/>
                <w:szCs w:val="22"/>
              </w:rPr>
              <w:t>platted</w:t>
            </w:r>
            <w:proofErr w:type="gramEnd"/>
            <w:r w:rsidR="000F5DF5">
              <w:rPr>
                <w:bCs/>
                <w:color w:val="auto"/>
                <w:szCs w:val="22"/>
              </w:rPr>
              <w:t xml:space="preserve"> land, parcels, and </w:t>
            </w:r>
            <w:r w:rsidR="004E4F22">
              <w:rPr>
                <w:bCs/>
                <w:color w:val="auto"/>
                <w:szCs w:val="22"/>
              </w:rPr>
              <w:t xml:space="preserve">information about </w:t>
            </w:r>
            <w:proofErr w:type="gramStart"/>
            <w:r w:rsidR="004E4F22">
              <w:rPr>
                <w:bCs/>
                <w:color w:val="auto"/>
                <w:szCs w:val="22"/>
              </w:rPr>
              <w:t>plats</w:t>
            </w:r>
            <w:proofErr w:type="gramEnd"/>
            <w:r w:rsidR="004E4F22">
              <w:rPr>
                <w:bCs/>
                <w:color w:val="auto"/>
                <w:szCs w:val="22"/>
              </w:rPr>
              <w:t xml:space="preserve"> or parcels.</w:t>
            </w:r>
            <w:r w:rsidR="00960DD5" w:rsidRPr="00662EE6">
              <w:rPr>
                <w:bCs/>
                <w:color w:val="auto"/>
                <w:szCs w:val="22"/>
              </w:rPr>
              <w:t xml:space="preserve"> </w:t>
            </w:r>
            <w:r w:rsidR="00960DD5" w:rsidRPr="00662EE6">
              <w:rPr>
                <w:bCs/>
                <w:color w:val="auto"/>
                <w:szCs w:val="22"/>
              </w:rPr>
              <w:fldChar w:fldCharType="begin"/>
            </w:r>
            <w:r w:rsidR="00960DD5" w:rsidRPr="00662EE6">
              <w:rPr>
                <w:bCs/>
                <w:color w:val="auto"/>
                <w:szCs w:val="22"/>
              </w:rPr>
              <w:instrText xml:space="preserve"> xe "abstracts/plats" \f “subject” </w:instrText>
            </w:r>
            <w:r w:rsidR="00960DD5" w:rsidRPr="00662EE6">
              <w:rPr>
                <w:bCs/>
                <w:color w:val="auto"/>
                <w:szCs w:val="22"/>
              </w:rPr>
              <w:fldChar w:fldCharType="end"/>
            </w:r>
            <w:r w:rsidR="00960DD5" w:rsidRPr="00662EE6">
              <w:rPr>
                <w:bCs/>
                <w:color w:val="auto"/>
                <w:szCs w:val="22"/>
              </w:rPr>
              <w:fldChar w:fldCharType="begin"/>
            </w:r>
            <w:r w:rsidR="00960DD5" w:rsidRPr="00662EE6">
              <w:rPr>
                <w:bCs/>
                <w:color w:val="auto"/>
                <w:szCs w:val="22"/>
              </w:rPr>
              <w:instrText xml:space="preserve"> xe "maps:plat" \f “subject” </w:instrText>
            </w:r>
            <w:r w:rsidR="00960DD5" w:rsidRPr="00662EE6">
              <w:rPr>
                <w:bCs/>
                <w:color w:val="auto"/>
                <w:szCs w:val="22"/>
              </w:rPr>
              <w:fldChar w:fldCharType="end"/>
            </w:r>
            <w:r w:rsidR="00960DD5" w:rsidRPr="00662EE6">
              <w:rPr>
                <w:bCs/>
                <w:color w:val="auto"/>
                <w:szCs w:val="22"/>
              </w:rPr>
              <w:fldChar w:fldCharType="begin"/>
            </w:r>
            <w:r w:rsidR="00960DD5" w:rsidRPr="00662EE6">
              <w:rPr>
                <w:bCs/>
                <w:color w:val="auto"/>
                <w:szCs w:val="22"/>
              </w:rPr>
              <w:instrText xml:space="preserve"> xe "plats/abstacts" \f “subject” </w:instrText>
            </w:r>
            <w:r w:rsidR="00960DD5" w:rsidRPr="00662EE6">
              <w:rPr>
                <w:bCs/>
                <w:color w:val="auto"/>
                <w:szCs w:val="22"/>
              </w:rPr>
              <w:fldChar w:fldCharType="end"/>
            </w:r>
          </w:p>
          <w:p w14:paraId="433C4926" w14:textId="77777777" w:rsidR="004E4F22" w:rsidRDefault="004E4F22" w:rsidP="007B20F2">
            <w:pPr>
              <w:spacing w:before="60" w:after="60"/>
              <w:rPr>
                <w:bCs/>
                <w:color w:val="auto"/>
                <w:szCs w:val="22"/>
              </w:rPr>
            </w:pPr>
            <w:r>
              <w:rPr>
                <w:bCs/>
                <w:color w:val="auto"/>
                <w:szCs w:val="22"/>
              </w:rPr>
              <w:t>Includes, but is not limited to:</w:t>
            </w:r>
          </w:p>
          <w:p w14:paraId="186036BB" w14:textId="77777777" w:rsidR="004E4F22" w:rsidRPr="00662EE6" w:rsidRDefault="004E4F22" w:rsidP="004E4F22">
            <w:pPr>
              <w:pStyle w:val="ListParagraph"/>
              <w:numPr>
                <w:ilvl w:val="0"/>
                <w:numId w:val="31"/>
              </w:numPr>
              <w:spacing w:before="60" w:after="60"/>
              <w:rPr>
                <w:rFonts w:asciiTheme="minorHAnsi" w:hAnsiTheme="minorHAnsi"/>
                <w:b/>
                <w:bCs/>
                <w:i/>
                <w:color w:val="auto"/>
                <w:szCs w:val="22"/>
              </w:rPr>
            </w:pPr>
            <w:r>
              <w:rPr>
                <w:bCs/>
                <w:color w:val="auto"/>
                <w:szCs w:val="22"/>
              </w:rPr>
              <w:t xml:space="preserve">Abstracts submitted by title </w:t>
            </w:r>
            <w:proofErr w:type="gramStart"/>
            <w:r>
              <w:rPr>
                <w:bCs/>
                <w:color w:val="auto"/>
                <w:szCs w:val="22"/>
              </w:rPr>
              <w:t>companies;</w:t>
            </w:r>
            <w:proofErr w:type="gramEnd"/>
          </w:p>
          <w:p w14:paraId="677AD1A1" w14:textId="26501FE3" w:rsidR="007D20E6" w:rsidRPr="00662EE6" w:rsidRDefault="00ED234A" w:rsidP="004E4F22">
            <w:pPr>
              <w:pStyle w:val="ListParagraph"/>
              <w:numPr>
                <w:ilvl w:val="0"/>
                <w:numId w:val="31"/>
              </w:numPr>
              <w:spacing w:before="60" w:after="60"/>
              <w:rPr>
                <w:rFonts w:asciiTheme="minorHAnsi" w:hAnsiTheme="minorHAnsi"/>
                <w:b/>
                <w:bCs/>
                <w:i/>
                <w:color w:val="auto"/>
                <w:szCs w:val="22"/>
              </w:rPr>
            </w:pPr>
            <w:r>
              <w:rPr>
                <w:bCs/>
                <w:color w:val="auto"/>
                <w:szCs w:val="22"/>
              </w:rPr>
              <w:t>Documentation of l</w:t>
            </w:r>
            <w:r w:rsidR="007D20E6">
              <w:rPr>
                <w:bCs/>
                <w:color w:val="auto"/>
                <w:szCs w:val="22"/>
              </w:rPr>
              <w:t xml:space="preserve">egal claims submitted against </w:t>
            </w:r>
            <w:proofErr w:type="gramStart"/>
            <w:r w:rsidR="007D20E6">
              <w:rPr>
                <w:bCs/>
                <w:color w:val="auto"/>
                <w:szCs w:val="22"/>
              </w:rPr>
              <w:t>parcels;</w:t>
            </w:r>
            <w:proofErr w:type="gramEnd"/>
          </w:p>
          <w:p w14:paraId="72108979" w14:textId="5346A9FB" w:rsidR="00675ECD" w:rsidRPr="0061795C" w:rsidRDefault="007D20E6" w:rsidP="00662EE6">
            <w:pPr>
              <w:pStyle w:val="ListParagraph"/>
              <w:numPr>
                <w:ilvl w:val="0"/>
                <w:numId w:val="31"/>
              </w:numPr>
              <w:spacing w:before="60" w:after="60"/>
              <w:rPr>
                <w:rFonts w:asciiTheme="minorHAnsi" w:hAnsiTheme="minorHAnsi"/>
                <w:b/>
                <w:bCs/>
                <w:i/>
                <w:color w:val="auto"/>
                <w:szCs w:val="22"/>
              </w:rPr>
            </w:pPr>
            <w:r>
              <w:rPr>
                <w:bCs/>
                <w:color w:val="auto"/>
                <w:szCs w:val="22"/>
              </w:rPr>
              <w:t>Plat maps.</w:t>
            </w:r>
          </w:p>
        </w:tc>
        <w:tc>
          <w:tcPr>
            <w:tcW w:w="2887" w:type="dxa"/>
            <w:tcBorders>
              <w:top w:val="single" w:sz="4" w:space="0" w:color="000000"/>
              <w:bottom w:val="single" w:sz="4" w:space="0" w:color="000000"/>
            </w:tcBorders>
            <w:tcMar>
              <w:top w:w="43" w:type="dxa"/>
              <w:left w:w="115" w:type="dxa"/>
              <w:bottom w:w="43" w:type="dxa"/>
              <w:right w:w="115" w:type="dxa"/>
            </w:tcMar>
          </w:tcPr>
          <w:p w14:paraId="7F76D912" w14:textId="57ACDE24" w:rsidR="00262FA5" w:rsidRDefault="00262FA5" w:rsidP="00262FA5">
            <w:pPr>
              <w:spacing w:before="60" w:after="60"/>
            </w:pPr>
            <w:r>
              <w:rPr>
                <w:b/>
              </w:rPr>
              <w:t xml:space="preserve">Retain </w:t>
            </w:r>
            <w:r>
              <w:t>u</w:t>
            </w:r>
            <w:r w:rsidR="00A87F5B">
              <w:t xml:space="preserve">ntil disposition of last item entered </w:t>
            </w:r>
          </w:p>
          <w:p w14:paraId="1AF5942B" w14:textId="0D0FA73A" w:rsidR="00262FA5" w:rsidRDefault="00886742" w:rsidP="00262FA5">
            <w:pPr>
              <w:spacing w:before="60" w:after="60"/>
            </w:pPr>
            <w:r>
              <w:rPr>
                <w:i/>
              </w:rPr>
              <w:t xml:space="preserve">   </w:t>
            </w:r>
            <w:r w:rsidR="00262FA5">
              <w:rPr>
                <w:i/>
              </w:rPr>
              <w:t>then</w:t>
            </w:r>
          </w:p>
          <w:p w14:paraId="7BBD6D90" w14:textId="41BA8A54" w:rsidR="00A87F5B" w:rsidRPr="00A31933" w:rsidRDefault="005C61B7" w:rsidP="007B20F2">
            <w:pPr>
              <w:spacing w:before="60" w:after="60"/>
              <w:rPr>
                <w:b/>
                <w:bCs/>
                <w:color w:val="auto"/>
                <w:szCs w:val="17"/>
              </w:rPr>
            </w:pPr>
            <w:r>
              <w:rPr>
                <w:b/>
                <w:bCs/>
                <w:color w:val="auto"/>
                <w:szCs w:val="17"/>
              </w:rPr>
              <w:t>Transfer</w:t>
            </w:r>
            <w:r>
              <w:rPr>
                <w:bCs/>
                <w:color w:val="auto"/>
                <w:szCs w:val="17"/>
              </w:rPr>
              <w:t xml:space="preserve"> to </w:t>
            </w:r>
            <w:r w:rsidR="00262FA5">
              <w:rPr>
                <w:bCs/>
                <w:color w:val="auto"/>
                <w:szCs w:val="17"/>
              </w:rPr>
              <w:t>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79FB12D8" w14:textId="77777777" w:rsidR="00262FA5" w:rsidRPr="0097419B" w:rsidRDefault="00262FA5" w:rsidP="00262FA5">
            <w:pPr>
              <w:spacing w:before="60"/>
              <w:jc w:val="center"/>
              <w:rPr>
                <w:rFonts w:eastAsia="Calibri" w:cs="Times New Roman"/>
                <w:b/>
                <w:color w:val="auto"/>
                <w:szCs w:val="22"/>
              </w:rPr>
            </w:pPr>
            <w:r w:rsidRPr="0097419B">
              <w:rPr>
                <w:rFonts w:eastAsia="Calibri" w:cs="Times New Roman"/>
                <w:b/>
                <w:color w:val="auto"/>
                <w:szCs w:val="22"/>
              </w:rPr>
              <w:t>ARCHIVAL</w:t>
            </w:r>
          </w:p>
          <w:p w14:paraId="300ED2F1" w14:textId="2A0C0447" w:rsidR="00262FA5" w:rsidRPr="0097419B" w:rsidRDefault="00262FA5" w:rsidP="00262FA5">
            <w:pPr>
              <w:jc w:val="center"/>
              <w:rPr>
                <w:rFonts w:eastAsia="Calibri" w:cs="Times New Roman"/>
                <w:color w:val="auto"/>
                <w:sz w:val="20"/>
                <w:szCs w:val="20"/>
              </w:rPr>
            </w:pPr>
            <w:r w:rsidRPr="0097419B">
              <w:rPr>
                <w:rFonts w:eastAsia="Calibri" w:cs="Times New Roman"/>
                <w:b/>
                <w:color w:val="auto"/>
                <w:sz w:val="18"/>
                <w:szCs w:val="18"/>
              </w:rPr>
              <w:t>(Appraisal Required)</w:t>
            </w:r>
            <w:r>
              <w:rPr>
                <w:bCs/>
                <w:color w:val="auto"/>
                <w:szCs w:val="17"/>
              </w:rPr>
              <w:t xml:space="preserve"> </w:t>
            </w:r>
            <w:r w:rsidRPr="00F87FB6">
              <w:rPr>
                <w:rFonts w:eastAsia="Calibri" w:cs="Times New Roman"/>
                <w:color w:val="auto"/>
                <w:szCs w:val="22"/>
              </w:rPr>
              <w:fldChar w:fldCharType="begin"/>
            </w:r>
            <w:r w:rsidRPr="00F87FB6">
              <w:rPr>
                <w:rFonts w:eastAsia="Calibri" w:cs="Times New Roman"/>
                <w:color w:val="auto"/>
                <w:szCs w:val="22"/>
              </w:rPr>
              <w:instrText xml:space="preserve"> XE "</w:instrText>
            </w:r>
            <w:r>
              <w:instrText>MAPS AND ABSTRACTS</w:instrText>
            </w:r>
            <w:r w:rsidRPr="00F87FB6">
              <w:rPr>
                <w:rFonts w:eastAsia="Calibri" w:cs="Times New Roman"/>
                <w:color w:val="auto"/>
                <w:szCs w:val="22"/>
              </w:rPr>
              <w:instrText>:</w:instrText>
            </w:r>
            <w:r>
              <w:rPr>
                <w:rFonts w:eastAsia="Calibri" w:cs="Times New Roman"/>
                <w:color w:val="auto"/>
                <w:szCs w:val="22"/>
              </w:rPr>
              <w:instrText>Plat and/or Abstract</w:instrText>
            </w:r>
            <w:r w:rsidRPr="00F87FB6">
              <w:rPr>
                <w:rFonts w:eastAsia="Calibri" w:cs="Times New Roman"/>
                <w:color w:val="auto"/>
                <w:szCs w:val="22"/>
              </w:rPr>
              <w:instrText xml:space="preserve">" \f “archival” </w:instrText>
            </w:r>
            <w:r w:rsidRPr="00F87FB6">
              <w:rPr>
                <w:rFonts w:eastAsia="Calibri" w:cs="Times New Roman"/>
                <w:color w:val="auto"/>
                <w:szCs w:val="22"/>
              </w:rPr>
              <w:fldChar w:fldCharType="end"/>
            </w:r>
          </w:p>
          <w:p w14:paraId="15E9D6DE" w14:textId="43BF45BC" w:rsidR="00675ECD" w:rsidRPr="00A31933" w:rsidRDefault="00262FA5" w:rsidP="00262FA5">
            <w:pPr>
              <w:jc w:val="center"/>
              <w:rPr>
                <w:rFonts w:asciiTheme="minorHAnsi" w:eastAsia="Times New Roman" w:hAnsiTheme="minorHAnsi"/>
                <w:color w:val="auto"/>
                <w:sz w:val="20"/>
                <w:szCs w:val="20"/>
              </w:rPr>
            </w:pPr>
            <w:r w:rsidRPr="00D23FE2">
              <w:rPr>
                <w:rFonts w:eastAsia="Calibri" w:cs="Times New Roman"/>
                <w:color w:val="auto"/>
                <w:sz w:val="20"/>
                <w:szCs w:val="20"/>
              </w:rPr>
              <w:t>NON-ESSENTIAL</w:t>
            </w:r>
            <w:r w:rsidRPr="00C92A9F">
              <w:rPr>
                <w:rFonts w:asciiTheme="minorHAnsi" w:eastAsia="Times New Roman" w:hAnsiTheme="minorHAnsi"/>
                <w:color w:val="auto"/>
                <w:sz w:val="20"/>
                <w:szCs w:val="20"/>
              </w:rPr>
              <w:t xml:space="preserve"> O</w:t>
            </w:r>
            <w:r>
              <w:rPr>
                <w:rFonts w:asciiTheme="minorHAnsi" w:eastAsia="Times New Roman" w:hAnsiTheme="minorHAnsi"/>
                <w:color w:val="auto"/>
                <w:sz w:val="20"/>
                <w:szCs w:val="20"/>
              </w:rPr>
              <w:t>FM</w:t>
            </w:r>
          </w:p>
        </w:tc>
      </w:tr>
      <w:tr w:rsidR="00FF6F7B" w:rsidRPr="00C92A9F" w14:paraId="65826B95" w14:textId="77777777" w:rsidTr="007B20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76FA48E" w14:textId="21B85B3A" w:rsidR="00C00FFE" w:rsidRDefault="00FF6F7B" w:rsidP="007B20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AS01-05-07</w:t>
            </w:r>
            <w:r w:rsidR="00C00FFE" w:rsidRPr="00C92A9F">
              <w:rPr>
                <w:rFonts w:asciiTheme="minorHAnsi" w:eastAsia="Times New Roman" w:hAnsiTheme="minorHAnsi"/>
                <w:color w:val="auto"/>
                <w:szCs w:val="22"/>
              </w:rPr>
              <w:fldChar w:fldCharType="begin"/>
            </w:r>
            <w:r w:rsidR="00C00FFE" w:rsidRPr="00C92A9F">
              <w:rPr>
                <w:color w:val="auto"/>
              </w:rPr>
              <w:instrText xml:space="preserve"> XE "</w:instrText>
            </w:r>
            <w:r w:rsidR="00C00FFE" w:rsidRPr="00C92A9F">
              <w:rPr>
                <w:rFonts w:asciiTheme="minorHAnsi" w:eastAsia="Times New Roman" w:hAnsiTheme="minorHAnsi"/>
                <w:color w:val="auto"/>
                <w:szCs w:val="22"/>
              </w:rPr>
              <w:instrText xml:space="preserve"> </w:instrText>
            </w:r>
            <w:r w:rsidR="00C00FFE">
              <w:rPr>
                <w:rFonts w:asciiTheme="minorHAnsi" w:eastAsia="Times New Roman" w:hAnsiTheme="minorHAnsi"/>
                <w:color w:val="auto"/>
                <w:szCs w:val="22"/>
              </w:rPr>
              <w:instrText>AS</w:instrText>
            </w:r>
            <w:r w:rsidR="00C00FFE" w:rsidRPr="00C92A9F">
              <w:rPr>
                <w:rFonts w:asciiTheme="minorHAnsi" w:eastAsia="Times New Roman" w:hAnsiTheme="minorHAnsi"/>
                <w:color w:val="auto"/>
                <w:szCs w:val="22"/>
              </w:rPr>
              <w:instrText>0</w:instrText>
            </w:r>
            <w:r w:rsidR="00C00FFE">
              <w:rPr>
                <w:rFonts w:asciiTheme="minorHAnsi" w:eastAsia="Times New Roman" w:hAnsiTheme="minorHAnsi"/>
                <w:color w:val="auto"/>
                <w:szCs w:val="22"/>
              </w:rPr>
              <w:instrText>1</w:instrText>
            </w:r>
            <w:r w:rsidR="00C00FFE" w:rsidRPr="00C92A9F">
              <w:rPr>
                <w:rFonts w:asciiTheme="minorHAnsi" w:eastAsia="Times New Roman" w:hAnsiTheme="minorHAnsi"/>
                <w:color w:val="auto"/>
                <w:szCs w:val="22"/>
              </w:rPr>
              <w:instrText>-0</w:instrText>
            </w:r>
            <w:r w:rsidR="00C00FFE">
              <w:rPr>
                <w:rFonts w:asciiTheme="minorHAnsi" w:eastAsia="Times New Roman" w:hAnsiTheme="minorHAnsi"/>
                <w:color w:val="auto"/>
                <w:szCs w:val="22"/>
              </w:rPr>
              <w:instrText>5</w:instrText>
            </w:r>
            <w:r w:rsidR="00C00FFE" w:rsidRPr="00C92A9F">
              <w:rPr>
                <w:rFonts w:asciiTheme="minorHAnsi" w:eastAsia="Times New Roman" w:hAnsiTheme="minorHAnsi"/>
                <w:color w:val="auto"/>
                <w:szCs w:val="22"/>
              </w:rPr>
              <w:instrText>-</w:instrText>
            </w:r>
            <w:r w:rsidR="00C00FFE">
              <w:rPr>
                <w:rFonts w:asciiTheme="minorHAnsi" w:eastAsia="Times New Roman" w:hAnsiTheme="minorHAnsi"/>
                <w:color w:val="auto"/>
                <w:szCs w:val="22"/>
              </w:rPr>
              <w:instrText>07</w:instrText>
            </w:r>
            <w:r w:rsidR="00C00FFE" w:rsidRPr="00C92A9F">
              <w:rPr>
                <w:color w:val="auto"/>
              </w:rPr>
              <w:instrText xml:space="preserve">" </w:instrText>
            </w:r>
            <w:r w:rsidR="00C00FFE" w:rsidRPr="00C92A9F">
              <w:rPr>
                <w:rFonts w:eastAsia="Calibri" w:cs="Times New Roman"/>
                <w:bCs/>
                <w:color w:val="auto"/>
                <w:szCs w:val="17"/>
              </w:rPr>
              <w:instrText xml:space="preserve">\f “dan” </w:instrText>
            </w:r>
            <w:r w:rsidR="00C00FFE" w:rsidRPr="00C92A9F">
              <w:rPr>
                <w:rFonts w:asciiTheme="minorHAnsi" w:eastAsia="Times New Roman" w:hAnsiTheme="minorHAnsi"/>
                <w:color w:val="auto"/>
                <w:szCs w:val="22"/>
              </w:rPr>
              <w:fldChar w:fldCharType="end"/>
            </w:r>
          </w:p>
          <w:p w14:paraId="5E3C35AB" w14:textId="610897E7" w:rsidR="00FF6F7B" w:rsidRDefault="00FF6F7B" w:rsidP="007B20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03896479" w14:textId="77777777" w:rsidR="00FF6F7B" w:rsidRDefault="00FF6F7B" w:rsidP="007B20F2">
            <w:pPr>
              <w:spacing w:before="60" w:after="60"/>
              <w:rPr>
                <w:rFonts w:asciiTheme="minorHAnsi" w:hAnsiTheme="minorHAnsi"/>
                <w:b/>
                <w:bCs/>
                <w:i/>
                <w:color w:val="auto"/>
                <w:szCs w:val="22"/>
              </w:rPr>
            </w:pPr>
            <w:r>
              <w:rPr>
                <w:rFonts w:asciiTheme="minorHAnsi" w:hAnsiTheme="minorHAnsi"/>
                <w:b/>
                <w:bCs/>
                <w:i/>
                <w:color w:val="auto"/>
                <w:szCs w:val="22"/>
              </w:rPr>
              <w:t>Unrecorded Plat Maps</w:t>
            </w:r>
          </w:p>
          <w:p w14:paraId="46E3D017" w14:textId="7A86B6B7" w:rsidR="00FF6F7B" w:rsidRPr="00FF6F7B" w:rsidRDefault="00FF6F7B" w:rsidP="007B20F2">
            <w:pPr>
              <w:spacing w:before="60" w:after="60"/>
              <w:rPr>
                <w:rFonts w:asciiTheme="minorHAnsi" w:hAnsiTheme="minorHAnsi"/>
                <w:bCs/>
                <w:color w:val="auto"/>
                <w:szCs w:val="22"/>
              </w:rPr>
            </w:pPr>
            <w:r>
              <w:rPr>
                <w:rFonts w:asciiTheme="minorHAnsi" w:hAnsiTheme="minorHAnsi"/>
                <w:bCs/>
                <w:color w:val="auto"/>
                <w:szCs w:val="22"/>
              </w:rPr>
              <w:t>Records documenting property maps and surveys that have not been filed with the County Auditor</w:t>
            </w:r>
            <w:r w:rsidR="00EA49C4">
              <w:rPr>
                <w:rFonts w:asciiTheme="minorHAnsi" w:hAnsiTheme="minorHAnsi"/>
                <w:bCs/>
                <w:color w:val="auto"/>
                <w:szCs w:val="22"/>
              </w:rPr>
              <w:t xml:space="preserve"> and</w:t>
            </w:r>
            <w:r w:rsidR="001855BF">
              <w:rPr>
                <w:rFonts w:asciiTheme="minorHAnsi" w:hAnsiTheme="minorHAnsi"/>
                <w:bCs/>
                <w:color w:val="auto"/>
                <w:szCs w:val="22"/>
              </w:rPr>
              <w:t xml:space="preserve"> </w:t>
            </w:r>
            <w:r w:rsidR="00C522AB">
              <w:rPr>
                <w:rFonts w:asciiTheme="minorHAnsi" w:hAnsiTheme="minorHAnsi"/>
                <w:bCs/>
                <w:color w:val="auto"/>
                <w:szCs w:val="22"/>
              </w:rPr>
              <w:t xml:space="preserve">where </w:t>
            </w:r>
            <w:r w:rsidR="00EA49C4">
              <w:rPr>
                <w:rFonts w:asciiTheme="minorHAnsi" w:hAnsiTheme="minorHAnsi"/>
                <w:bCs/>
                <w:color w:val="auto"/>
                <w:szCs w:val="22"/>
              </w:rPr>
              <w:t>the Assessor’s Office has the only copy.</w:t>
            </w:r>
          </w:p>
        </w:tc>
        <w:tc>
          <w:tcPr>
            <w:tcW w:w="2887" w:type="dxa"/>
            <w:tcBorders>
              <w:top w:val="single" w:sz="4" w:space="0" w:color="000000"/>
              <w:bottom w:val="single" w:sz="4" w:space="0" w:color="000000"/>
            </w:tcBorders>
            <w:tcMar>
              <w:top w:w="43" w:type="dxa"/>
              <w:left w:w="115" w:type="dxa"/>
              <w:bottom w:w="43" w:type="dxa"/>
              <w:right w:w="115" w:type="dxa"/>
            </w:tcMar>
          </w:tcPr>
          <w:p w14:paraId="45C2DC87" w14:textId="5A10C188" w:rsidR="00FF6F7B" w:rsidRDefault="00FF6F7B" w:rsidP="007B20F2">
            <w:pPr>
              <w:spacing w:before="60" w:after="60"/>
            </w:pPr>
            <w:r>
              <w:rPr>
                <w:b/>
              </w:rPr>
              <w:t xml:space="preserve">Retain </w:t>
            </w:r>
            <w:r>
              <w:t>until superseded or no longer needed for agency business</w:t>
            </w:r>
          </w:p>
          <w:p w14:paraId="503178DB" w14:textId="5B007F3D" w:rsidR="00FF6F7B" w:rsidRDefault="00FF6F7B" w:rsidP="007B20F2">
            <w:pPr>
              <w:spacing w:before="60" w:after="60"/>
              <w:rPr>
                <w:i/>
              </w:rPr>
            </w:pPr>
            <w:r>
              <w:t xml:space="preserve">   </w:t>
            </w:r>
            <w:r>
              <w:rPr>
                <w:i/>
              </w:rPr>
              <w:t>then</w:t>
            </w:r>
          </w:p>
          <w:p w14:paraId="2CB2DC92" w14:textId="0EB7DD76" w:rsidR="00FF6F7B" w:rsidRPr="00FF6F7B" w:rsidRDefault="00AB4B2B" w:rsidP="007B20F2">
            <w:pPr>
              <w:spacing w:before="60" w:after="60"/>
              <w:rPr>
                <w:i/>
              </w:rPr>
            </w:pPr>
            <w:r>
              <w:rPr>
                <w:b/>
                <w:bCs/>
                <w:color w:val="auto"/>
                <w:szCs w:val="17"/>
              </w:rPr>
              <w:t>Transfer</w:t>
            </w:r>
            <w:r>
              <w:rPr>
                <w:bCs/>
                <w:color w:val="auto"/>
                <w:szCs w:val="17"/>
              </w:rPr>
              <w:t xml:space="preserve"> to </w:t>
            </w:r>
            <w:r w:rsidR="00FF6F7B">
              <w:rPr>
                <w:bCs/>
                <w:color w:val="auto"/>
                <w:szCs w:val="17"/>
              </w:rPr>
              <w:t>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16481AF3" w14:textId="77777777" w:rsidR="00FF6F7B" w:rsidRPr="0097419B" w:rsidRDefault="00FF6F7B" w:rsidP="00FF6F7B">
            <w:pPr>
              <w:spacing w:before="60"/>
              <w:jc w:val="center"/>
              <w:rPr>
                <w:rFonts w:eastAsia="Calibri" w:cs="Times New Roman"/>
                <w:b/>
                <w:color w:val="auto"/>
                <w:szCs w:val="22"/>
              </w:rPr>
            </w:pPr>
            <w:r w:rsidRPr="0097419B">
              <w:rPr>
                <w:rFonts w:eastAsia="Calibri" w:cs="Times New Roman"/>
                <w:b/>
                <w:color w:val="auto"/>
                <w:szCs w:val="22"/>
              </w:rPr>
              <w:t>ARCHIVAL</w:t>
            </w:r>
          </w:p>
          <w:p w14:paraId="673E973E" w14:textId="38907F89" w:rsidR="00FF6F7B" w:rsidRPr="0097419B" w:rsidRDefault="00FF6F7B" w:rsidP="00FF6F7B">
            <w:pPr>
              <w:jc w:val="center"/>
              <w:rPr>
                <w:rFonts w:eastAsia="Calibri" w:cs="Times New Roman"/>
                <w:color w:val="auto"/>
                <w:sz w:val="20"/>
                <w:szCs w:val="20"/>
              </w:rPr>
            </w:pPr>
            <w:r w:rsidRPr="0097419B">
              <w:rPr>
                <w:rFonts w:eastAsia="Calibri" w:cs="Times New Roman"/>
                <w:b/>
                <w:color w:val="auto"/>
                <w:sz w:val="18"/>
                <w:szCs w:val="18"/>
              </w:rPr>
              <w:t>(Appraisal Required)</w:t>
            </w:r>
            <w:r>
              <w:rPr>
                <w:bCs/>
                <w:color w:val="auto"/>
                <w:szCs w:val="17"/>
              </w:rPr>
              <w:t xml:space="preserve"> </w:t>
            </w:r>
            <w:r w:rsidRPr="00F87FB6">
              <w:rPr>
                <w:rFonts w:eastAsia="Calibri" w:cs="Times New Roman"/>
                <w:color w:val="auto"/>
                <w:szCs w:val="22"/>
              </w:rPr>
              <w:fldChar w:fldCharType="begin"/>
            </w:r>
            <w:r w:rsidRPr="00F87FB6">
              <w:rPr>
                <w:rFonts w:eastAsia="Calibri" w:cs="Times New Roman"/>
                <w:color w:val="auto"/>
                <w:szCs w:val="22"/>
              </w:rPr>
              <w:instrText xml:space="preserve"> XE "</w:instrText>
            </w:r>
            <w:r>
              <w:instrText>MAPS AND ABSTRACTS</w:instrText>
            </w:r>
            <w:r w:rsidRPr="00F87FB6">
              <w:rPr>
                <w:rFonts w:eastAsia="Calibri" w:cs="Times New Roman"/>
                <w:color w:val="auto"/>
                <w:szCs w:val="22"/>
              </w:rPr>
              <w:instrText>:</w:instrText>
            </w:r>
            <w:r>
              <w:rPr>
                <w:rFonts w:eastAsia="Calibri" w:cs="Times New Roman"/>
                <w:color w:val="auto"/>
                <w:szCs w:val="22"/>
              </w:rPr>
              <w:instrText>Unrecorded Plat Maps</w:instrText>
            </w:r>
            <w:r w:rsidRPr="00F87FB6">
              <w:rPr>
                <w:rFonts w:eastAsia="Calibri" w:cs="Times New Roman"/>
                <w:color w:val="auto"/>
                <w:szCs w:val="22"/>
              </w:rPr>
              <w:instrText xml:space="preserve">" \f “archival” </w:instrText>
            </w:r>
            <w:r w:rsidRPr="00F87FB6">
              <w:rPr>
                <w:rFonts w:eastAsia="Calibri" w:cs="Times New Roman"/>
                <w:color w:val="auto"/>
                <w:szCs w:val="22"/>
              </w:rPr>
              <w:fldChar w:fldCharType="end"/>
            </w:r>
          </w:p>
          <w:p w14:paraId="49F896BF" w14:textId="77777777" w:rsidR="00DC5CC6" w:rsidRDefault="00FF6F7B" w:rsidP="008324C4">
            <w:pPr>
              <w:jc w:val="center"/>
              <w:rPr>
                <w:rFonts w:eastAsia="Calibri" w:cs="Times New Roman"/>
                <w:color w:val="auto"/>
                <w:sz w:val="20"/>
                <w:szCs w:val="20"/>
              </w:rPr>
            </w:pPr>
            <w:r w:rsidRPr="00D23FE2">
              <w:rPr>
                <w:rFonts w:eastAsia="Calibri" w:cs="Times New Roman"/>
                <w:color w:val="auto"/>
                <w:sz w:val="20"/>
                <w:szCs w:val="20"/>
              </w:rPr>
              <w:t>NON-ESSENTIAL</w:t>
            </w:r>
          </w:p>
          <w:p w14:paraId="64C49B30" w14:textId="60BBFBA5" w:rsidR="00FF6F7B" w:rsidRPr="00C92A9F" w:rsidRDefault="00FF6F7B" w:rsidP="008324C4">
            <w:pPr>
              <w:jc w:val="center"/>
              <w:rPr>
                <w:rFonts w:eastAsia="Calibri" w:cs="Times New Roman"/>
                <w:color w:val="auto"/>
                <w:sz w:val="20"/>
                <w:szCs w:val="20"/>
              </w:rPr>
            </w:pPr>
            <w:r w:rsidRPr="00C92A9F">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bl>
    <w:p w14:paraId="358998FF" w14:textId="5F930646" w:rsidR="00675ECD" w:rsidRDefault="00675ECD" w:rsidP="00675ECD">
      <w:pPr>
        <w:sectPr w:rsidR="00675ECD" w:rsidSect="00255C92">
          <w:footerReference w:type="default" r:id="rId12"/>
          <w:pgSz w:w="15840" w:h="12240" w:orient="landscape" w:code="1"/>
          <w:pgMar w:top="1080" w:right="720" w:bottom="1080" w:left="720" w:header="1080" w:footer="720" w:gutter="0"/>
          <w:cols w:space="720"/>
          <w:docGrid w:linePitch="360"/>
        </w:sectPr>
      </w:pPr>
    </w:p>
    <w:p w14:paraId="15432F92" w14:textId="53EEDE4D" w:rsidR="00190CDB" w:rsidRDefault="00190CDB" w:rsidP="00190CDB">
      <w:pPr>
        <w:pStyle w:val="Functions"/>
      </w:pPr>
      <w:bookmarkStart w:id="6" w:name="_Toc199769985"/>
      <w:r>
        <w:lastRenderedPageBreak/>
        <w:t>TAXATION</w:t>
      </w:r>
      <w:bookmarkEnd w:id="6"/>
    </w:p>
    <w:p w14:paraId="4D84BE38" w14:textId="794BA1E8" w:rsidR="00727934" w:rsidRPr="00310F15" w:rsidRDefault="00727934" w:rsidP="00310F15">
      <w:pPr>
        <w:spacing w:after="120"/>
      </w:pPr>
      <w:r w:rsidRPr="00310F15">
        <w:t>This section covers recor</w:t>
      </w:r>
      <w:r w:rsidR="007A5600">
        <w:t>ds relating to taxation of property.</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56427" w:rsidRPr="004C34AF" w14:paraId="6B0612EF" w14:textId="77777777" w:rsidTr="007B20F2">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8823D70" w14:textId="77777777" w:rsidR="00856427" w:rsidRPr="004C34AF" w:rsidRDefault="00856427" w:rsidP="007B20F2">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7BDC63" w14:textId="77777777" w:rsidR="00856427" w:rsidRPr="004C34AF" w:rsidRDefault="00856427" w:rsidP="007B20F2">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5C28E9E" w14:textId="77777777" w:rsidR="00856427" w:rsidRPr="004C34AF" w:rsidRDefault="00856427" w:rsidP="007B20F2">
            <w:pPr>
              <w:jc w:val="center"/>
              <w:rPr>
                <w:rFonts w:eastAsia="Calibri" w:cs="Times New Roman"/>
                <w:b/>
                <w:sz w:val="20"/>
                <w:szCs w:val="20"/>
              </w:rPr>
            </w:pPr>
            <w:r>
              <w:rPr>
                <w:rFonts w:eastAsia="Calibri" w:cs="Times New Roman"/>
                <w:b/>
                <w:sz w:val="20"/>
                <w:szCs w:val="20"/>
              </w:rPr>
              <w:t>RETENTION AND</w:t>
            </w:r>
          </w:p>
          <w:p w14:paraId="33E61645" w14:textId="77777777" w:rsidR="00856427" w:rsidRPr="004C34AF" w:rsidRDefault="00856427" w:rsidP="007B20F2">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CF12ADD" w14:textId="77777777" w:rsidR="00856427" w:rsidRPr="004C34AF" w:rsidRDefault="00856427" w:rsidP="007B20F2">
            <w:pPr>
              <w:jc w:val="center"/>
              <w:rPr>
                <w:rFonts w:eastAsia="Calibri" w:cs="Times New Roman"/>
                <w:b/>
                <w:sz w:val="20"/>
                <w:szCs w:val="20"/>
              </w:rPr>
            </w:pPr>
            <w:r w:rsidRPr="004C34AF">
              <w:rPr>
                <w:rFonts w:eastAsia="Calibri" w:cs="Times New Roman"/>
                <w:b/>
                <w:sz w:val="20"/>
                <w:szCs w:val="20"/>
              </w:rPr>
              <w:t>DESIGNATION</w:t>
            </w:r>
          </w:p>
        </w:tc>
      </w:tr>
      <w:tr w:rsidR="00424883" w:rsidRPr="00C92A9F" w14:paraId="3E87958D" w14:textId="77777777" w:rsidTr="00BB5AD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5AB0A21" w14:textId="74E52A83" w:rsidR="00395B47" w:rsidRDefault="00424883" w:rsidP="004248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AS01-04-03</w:t>
            </w:r>
            <w:r w:rsidR="00395B47" w:rsidRPr="00C92A9F">
              <w:rPr>
                <w:rFonts w:asciiTheme="minorHAnsi" w:eastAsia="Times New Roman" w:hAnsiTheme="minorHAnsi"/>
                <w:color w:val="auto"/>
                <w:szCs w:val="22"/>
              </w:rPr>
              <w:fldChar w:fldCharType="begin"/>
            </w:r>
            <w:r w:rsidR="00395B47" w:rsidRPr="00C92A9F">
              <w:rPr>
                <w:color w:val="auto"/>
              </w:rPr>
              <w:instrText xml:space="preserve"> XE "</w:instrText>
            </w:r>
            <w:r w:rsidR="00395B47" w:rsidRPr="00C92A9F">
              <w:rPr>
                <w:rFonts w:asciiTheme="minorHAnsi" w:eastAsia="Times New Roman" w:hAnsiTheme="minorHAnsi"/>
                <w:color w:val="auto"/>
                <w:szCs w:val="22"/>
              </w:rPr>
              <w:instrText xml:space="preserve"> </w:instrText>
            </w:r>
            <w:r w:rsidR="00395B47">
              <w:rPr>
                <w:rFonts w:asciiTheme="minorHAnsi" w:eastAsia="Times New Roman" w:hAnsiTheme="minorHAnsi"/>
                <w:color w:val="auto"/>
                <w:szCs w:val="22"/>
              </w:rPr>
              <w:instrText>AS</w:instrText>
            </w:r>
            <w:r w:rsidR="00395B47" w:rsidRPr="00C92A9F">
              <w:rPr>
                <w:rFonts w:asciiTheme="minorHAnsi" w:eastAsia="Times New Roman" w:hAnsiTheme="minorHAnsi"/>
                <w:color w:val="auto"/>
                <w:szCs w:val="22"/>
              </w:rPr>
              <w:instrText>0</w:instrText>
            </w:r>
            <w:r w:rsidR="00395B47">
              <w:rPr>
                <w:rFonts w:asciiTheme="minorHAnsi" w:eastAsia="Times New Roman" w:hAnsiTheme="minorHAnsi"/>
                <w:color w:val="auto"/>
                <w:szCs w:val="22"/>
              </w:rPr>
              <w:instrText>1</w:instrText>
            </w:r>
            <w:r w:rsidR="00395B47" w:rsidRPr="00C92A9F">
              <w:rPr>
                <w:rFonts w:asciiTheme="minorHAnsi" w:eastAsia="Times New Roman" w:hAnsiTheme="minorHAnsi"/>
                <w:color w:val="auto"/>
                <w:szCs w:val="22"/>
              </w:rPr>
              <w:instrText>-0</w:instrText>
            </w:r>
            <w:r w:rsidR="00395B47">
              <w:rPr>
                <w:rFonts w:asciiTheme="minorHAnsi" w:eastAsia="Times New Roman" w:hAnsiTheme="minorHAnsi"/>
                <w:color w:val="auto"/>
                <w:szCs w:val="22"/>
              </w:rPr>
              <w:instrText>4</w:instrText>
            </w:r>
            <w:r w:rsidR="00395B47" w:rsidRPr="00C92A9F">
              <w:rPr>
                <w:rFonts w:asciiTheme="minorHAnsi" w:eastAsia="Times New Roman" w:hAnsiTheme="minorHAnsi"/>
                <w:color w:val="auto"/>
                <w:szCs w:val="22"/>
              </w:rPr>
              <w:instrText>-</w:instrText>
            </w:r>
            <w:r w:rsidR="00395B47">
              <w:rPr>
                <w:rFonts w:asciiTheme="minorHAnsi" w:eastAsia="Times New Roman" w:hAnsiTheme="minorHAnsi"/>
                <w:color w:val="auto"/>
                <w:szCs w:val="22"/>
              </w:rPr>
              <w:instrText>03</w:instrText>
            </w:r>
            <w:r w:rsidR="00395B47" w:rsidRPr="00C92A9F">
              <w:rPr>
                <w:color w:val="auto"/>
              </w:rPr>
              <w:instrText xml:space="preserve">" </w:instrText>
            </w:r>
            <w:r w:rsidR="00395B47" w:rsidRPr="00C92A9F">
              <w:rPr>
                <w:rFonts w:eastAsia="Calibri" w:cs="Times New Roman"/>
                <w:bCs/>
                <w:color w:val="auto"/>
                <w:szCs w:val="17"/>
              </w:rPr>
              <w:instrText xml:space="preserve">\f “dan” </w:instrText>
            </w:r>
            <w:r w:rsidR="00395B47" w:rsidRPr="00C92A9F">
              <w:rPr>
                <w:rFonts w:asciiTheme="minorHAnsi" w:eastAsia="Times New Roman" w:hAnsiTheme="minorHAnsi"/>
                <w:color w:val="auto"/>
                <w:szCs w:val="22"/>
              </w:rPr>
              <w:fldChar w:fldCharType="end"/>
            </w:r>
          </w:p>
          <w:p w14:paraId="7C59DC59" w14:textId="7DB070D2" w:rsidR="00424883" w:rsidRDefault="00424883" w:rsidP="004248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1A7195">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7B8FF6C6" w14:textId="77777777" w:rsidR="00424883" w:rsidRDefault="00424883" w:rsidP="00424883">
            <w:pPr>
              <w:spacing w:before="60" w:after="60"/>
              <w:rPr>
                <w:rFonts w:asciiTheme="minorHAnsi" w:hAnsiTheme="minorHAnsi"/>
                <w:b/>
                <w:bCs/>
                <w:i/>
                <w:color w:val="auto"/>
                <w:szCs w:val="22"/>
              </w:rPr>
            </w:pPr>
            <w:r>
              <w:rPr>
                <w:rFonts w:asciiTheme="minorHAnsi" w:hAnsiTheme="minorHAnsi"/>
                <w:b/>
                <w:bCs/>
                <w:i/>
                <w:color w:val="auto"/>
                <w:szCs w:val="22"/>
              </w:rPr>
              <w:t>Exempt Parcel Log</w:t>
            </w:r>
          </w:p>
          <w:p w14:paraId="1E672B62" w14:textId="14E1CBDF" w:rsidR="00424883" w:rsidRDefault="00015B6B" w:rsidP="00424883">
            <w:pPr>
              <w:spacing w:before="60" w:after="60"/>
              <w:rPr>
                <w:rFonts w:asciiTheme="minorHAnsi" w:hAnsiTheme="minorHAnsi"/>
                <w:b/>
                <w:bCs/>
                <w:i/>
                <w:color w:val="auto"/>
                <w:szCs w:val="22"/>
              </w:rPr>
            </w:pPr>
            <w:r>
              <w:rPr>
                <w:bCs/>
                <w:color w:val="auto"/>
                <w:szCs w:val="22"/>
              </w:rPr>
              <w:t xml:space="preserve">Log documenting parcels exempt from taxation pursuant to </w:t>
            </w:r>
            <w:r w:rsidR="001A7195">
              <w:rPr>
                <w:bCs/>
                <w:color w:val="auto"/>
                <w:szCs w:val="22"/>
              </w:rPr>
              <w:t xml:space="preserve">chapter </w:t>
            </w:r>
            <w:r>
              <w:rPr>
                <w:bCs/>
                <w:color w:val="auto"/>
                <w:szCs w:val="22"/>
              </w:rPr>
              <w:t>84.36</w:t>
            </w:r>
            <w:r w:rsidR="001A7195">
              <w:rPr>
                <w:bCs/>
                <w:color w:val="auto"/>
                <w:szCs w:val="22"/>
              </w:rPr>
              <w:t xml:space="preserve"> RCW</w:t>
            </w:r>
            <w:r>
              <w:rPr>
                <w:bCs/>
                <w:color w:val="auto"/>
                <w:szCs w:val="22"/>
              </w:rPr>
              <w:t>.</w:t>
            </w:r>
            <w:r w:rsidR="00424883" w:rsidRPr="00464A80">
              <w:rPr>
                <w:bCs/>
                <w:color w:val="auto"/>
                <w:szCs w:val="22"/>
              </w:rPr>
              <w:fldChar w:fldCharType="begin"/>
            </w:r>
            <w:r w:rsidR="00424883" w:rsidRPr="00464A80">
              <w:rPr>
                <w:bCs/>
                <w:color w:val="auto"/>
                <w:szCs w:val="22"/>
              </w:rPr>
              <w:instrText xml:space="preserve"> xe "</w:instrText>
            </w:r>
            <w:r w:rsidR="00424883">
              <w:rPr>
                <w:bCs/>
                <w:color w:val="auto"/>
                <w:szCs w:val="22"/>
              </w:rPr>
              <w:instrText>exemptions (tax)</w:instrText>
            </w:r>
            <w:r w:rsidR="00424883" w:rsidRPr="00464A80">
              <w:rPr>
                <w:bCs/>
                <w:color w:val="auto"/>
                <w:szCs w:val="22"/>
              </w:rPr>
              <w:instrText xml:space="preserve">" \f “subject” </w:instrText>
            </w:r>
            <w:r w:rsidR="00424883" w:rsidRPr="00464A80">
              <w:rPr>
                <w:bCs/>
                <w:color w:val="auto"/>
                <w:szCs w:val="22"/>
              </w:rPr>
              <w:fldChar w:fldCharType="end"/>
            </w:r>
            <w:r w:rsidR="00424883" w:rsidRPr="00464A80">
              <w:rPr>
                <w:bCs/>
                <w:color w:val="auto"/>
                <w:szCs w:val="22"/>
              </w:rPr>
              <w:fldChar w:fldCharType="begin"/>
            </w:r>
            <w:r w:rsidR="00424883" w:rsidRPr="00464A80">
              <w:rPr>
                <w:bCs/>
                <w:color w:val="auto"/>
                <w:szCs w:val="22"/>
              </w:rPr>
              <w:instrText xml:space="preserve"> xe "</w:instrText>
            </w:r>
            <w:r w:rsidR="00424883">
              <w:rPr>
                <w:bCs/>
                <w:color w:val="auto"/>
                <w:szCs w:val="22"/>
              </w:rPr>
              <w:instrText>parcel logs (exempt)</w:instrText>
            </w:r>
            <w:r w:rsidR="00424883" w:rsidRPr="00464A80">
              <w:rPr>
                <w:bCs/>
                <w:color w:val="auto"/>
                <w:szCs w:val="22"/>
              </w:rPr>
              <w:instrText xml:space="preserve">" \f “subject” </w:instrText>
            </w:r>
            <w:r w:rsidR="00424883" w:rsidRPr="00464A80">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CC3C615" w14:textId="77777777" w:rsidR="00424883" w:rsidRDefault="000057EF" w:rsidP="00424883">
            <w:pPr>
              <w:spacing w:before="60" w:after="60"/>
            </w:pPr>
            <w:r>
              <w:rPr>
                <w:b/>
              </w:rPr>
              <w:t xml:space="preserve">Retain </w:t>
            </w:r>
            <w:r>
              <w:t>u</w:t>
            </w:r>
            <w:r w:rsidR="00424883">
              <w:t xml:space="preserve">ntil </w:t>
            </w:r>
            <w:proofErr w:type="gramStart"/>
            <w:r w:rsidR="00424883">
              <w:t>last</w:t>
            </w:r>
            <w:proofErr w:type="gramEnd"/>
            <w:r w:rsidR="00424883">
              <w:t xml:space="preserve"> entry is void</w:t>
            </w:r>
          </w:p>
          <w:p w14:paraId="59539EC3" w14:textId="38B4C7F5" w:rsidR="000057EF" w:rsidRDefault="000057EF" w:rsidP="00424883">
            <w:pPr>
              <w:spacing w:before="60" w:after="60"/>
              <w:rPr>
                <w:i/>
              </w:rPr>
            </w:pPr>
            <w:r>
              <w:t xml:space="preserve">   </w:t>
            </w:r>
            <w:r>
              <w:rPr>
                <w:i/>
              </w:rPr>
              <w:t>then</w:t>
            </w:r>
          </w:p>
          <w:p w14:paraId="76F81B8D" w14:textId="1B86D57E" w:rsidR="000057EF" w:rsidRPr="000057EF" w:rsidRDefault="000057EF" w:rsidP="00424883">
            <w:pPr>
              <w:spacing w:before="60" w:after="60"/>
              <w:rPr>
                <w:b/>
              </w:rPr>
            </w:pPr>
            <w:r>
              <w:rPr>
                <w:b/>
              </w:rPr>
              <w:t>Destroy</w:t>
            </w:r>
            <w:r w:rsidRPr="008324C4">
              <w:rPr>
                <w:bCs/>
              </w:rPr>
              <w:t>.</w:t>
            </w:r>
          </w:p>
        </w:tc>
        <w:tc>
          <w:tcPr>
            <w:tcW w:w="1732" w:type="dxa"/>
            <w:tcBorders>
              <w:top w:val="single" w:sz="4" w:space="0" w:color="000000"/>
              <w:bottom w:val="single" w:sz="4" w:space="0" w:color="000000"/>
            </w:tcBorders>
            <w:tcMar>
              <w:top w:w="43" w:type="dxa"/>
              <w:left w:w="43" w:type="dxa"/>
              <w:bottom w:w="43" w:type="dxa"/>
              <w:right w:w="43" w:type="dxa"/>
            </w:tcMar>
          </w:tcPr>
          <w:p w14:paraId="1C559517" w14:textId="77777777" w:rsidR="00424883" w:rsidRPr="00C92A9F" w:rsidRDefault="00424883" w:rsidP="00424883">
            <w:pPr>
              <w:spacing w:before="60"/>
              <w:jc w:val="center"/>
              <w:rPr>
                <w:rFonts w:asciiTheme="minorHAnsi" w:eastAsia="Times New Roman" w:hAnsiTheme="minorHAnsi"/>
                <w:color w:val="auto"/>
                <w:sz w:val="20"/>
                <w:szCs w:val="20"/>
              </w:rPr>
            </w:pPr>
            <w:r w:rsidRPr="00C92A9F">
              <w:rPr>
                <w:rFonts w:eastAsia="Calibri" w:cs="Times New Roman"/>
                <w:color w:val="auto"/>
                <w:sz w:val="20"/>
                <w:szCs w:val="20"/>
              </w:rPr>
              <w:t>NON-ARCHIVAL</w:t>
            </w:r>
          </w:p>
          <w:p w14:paraId="1A456002" w14:textId="77777777" w:rsidR="00424883" w:rsidRPr="00C92A9F" w:rsidRDefault="00424883" w:rsidP="00424883">
            <w:pPr>
              <w:jc w:val="center"/>
              <w:rPr>
                <w:rFonts w:eastAsia="Calibri" w:cs="Times New Roman"/>
                <w:color w:val="auto"/>
                <w:sz w:val="20"/>
                <w:szCs w:val="20"/>
              </w:rPr>
            </w:pPr>
            <w:r w:rsidRPr="00C92A9F">
              <w:rPr>
                <w:rFonts w:eastAsia="Calibri" w:cs="Times New Roman"/>
                <w:color w:val="auto"/>
                <w:sz w:val="20"/>
                <w:szCs w:val="20"/>
              </w:rPr>
              <w:t>NON-ESSENTIAL</w:t>
            </w:r>
          </w:p>
          <w:p w14:paraId="2745DEF8" w14:textId="7280FF98" w:rsidR="00424883" w:rsidRPr="00C92A9F" w:rsidRDefault="00424883" w:rsidP="008324C4">
            <w:pPr>
              <w:jc w:val="center"/>
              <w:rPr>
                <w:rFonts w:eastAsia="Calibri" w:cs="Times New Roman"/>
                <w:color w:val="auto"/>
                <w:sz w:val="20"/>
                <w:szCs w:val="20"/>
              </w:rPr>
            </w:pPr>
            <w:r w:rsidRPr="00C92A9F">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424883" w:rsidRPr="00C92A9F" w14:paraId="09005A5F" w14:textId="77777777" w:rsidTr="00BB5AD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63A0712" w14:textId="3E7261E2" w:rsidR="00395B47" w:rsidRDefault="00424883" w:rsidP="004248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CT01-05-21</w:t>
            </w:r>
            <w:r w:rsidR="00395B47" w:rsidRPr="00C92A9F">
              <w:rPr>
                <w:rFonts w:asciiTheme="minorHAnsi" w:eastAsia="Times New Roman" w:hAnsiTheme="minorHAnsi"/>
                <w:color w:val="auto"/>
                <w:szCs w:val="22"/>
              </w:rPr>
              <w:fldChar w:fldCharType="begin"/>
            </w:r>
            <w:r w:rsidR="00395B47" w:rsidRPr="00C92A9F">
              <w:rPr>
                <w:color w:val="auto"/>
              </w:rPr>
              <w:instrText xml:space="preserve"> XE "</w:instrText>
            </w:r>
            <w:r w:rsidR="00395B47" w:rsidRPr="00C92A9F">
              <w:rPr>
                <w:rFonts w:asciiTheme="minorHAnsi" w:eastAsia="Times New Roman" w:hAnsiTheme="minorHAnsi"/>
                <w:color w:val="auto"/>
                <w:szCs w:val="22"/>
              </w:rPr>
              <w:instrText xml:space="preserve"> CT0</w:instrText>
            </w:r>
            <w:r w:rsidR="00395B47">
              <w:rPr>
                <w:rFonts w:asciiTheme="minorHAnsi" w:eastAsia="Times New Roman" w:hAnsiTheme="minorHAnsi"/>
                <w:color w:val="auto"/>
                <w:szCs w:val="22"/>
              </w:rPr>
              <w:instrText>1</w:instrText>
            </w:r>
            <w:r w:rsidR="00395B47" w:rsidRPr="00C92A9F">
              <w:rPr>
                <w:rFonts w:asciiTheme="minorHAnsi" w:eastAsia="Times New Roman" w:hAnsiTheme="minorHAnsi"/>
                <w:color w:val="auto"/>
                <w:szCs w:val="22"/>
              </w:rPr>
              <w:instrText>-0</w:instrText>
            </w:r>
            <w:r w:rsidR="00395B47">
              <w:rPr>
                <w:rFonts w:asciiTheme="minorHAnsi" w:eastAsia="Times New Roman" w:hAnsiTheme="minorHAnsi"/>
                <w:color w:val="auto"/>
                <w:szCs w:val="22"/>
              </w:rPr>
              <w:instrText>5</w:instrText>
            </w:r>
            <w:r w:rsidR="00395B47" w:rsidRPr="00C92A9F">
              <w:rPr>
                <w:rFonts w:asciiTheme="minorHAnsi" w:eastAsia="Times New Roman" w:hAnsiTheme="minorHAnsi"/>
                <w:color w:val="auto"/>
                <w:szCs w:val="22"/>
              </w:rPr>
              <w:instrText>-</w:instrText>
            </w:r>
            <w:r w:rsidR="00395B47">
              <w:rPr>
                <w:rFonts w:asciiTheme="minorHAnsi" w:eastAsia="Times New Roman" w:hAnsiTheme="minorHAnsi"/>
                <w:color w:val="auto"/>
                <w:szCs w:val="22"/>
              </w:rPr>
              <w:instrText>21</w:instrText>
            </w:r>
            <w:r w:rsidR="00395B47" w:rsidRPr="00C92A9F">
              <w:rPr>
                <w:color w:val="auto"/>
              </w:rPr>
              <w:instrText xml:space="preserve">" </w:instrText>
            </w:r>
            <w:r w:rsidR="00395B47" w:rsidRPr="00C92A9F">
              <w:rPr>
                <w:rFonts w:eastAsia="Calibri" w:cs="Times New Roman"/>
                <w:bCs/>
                <w:color w:val="auto"/>
                <w:szCs w:val="17"/>
              </w:rPr>
              <w:instrText xml:space="preserve">\f “dan” </w:instrText>
            </w:r>
            <w:r w:rsidR="00395B47" w:rsidRPr="00C92A9F">
              <w:rPr>
                <w:rFonts w:asciiTheme="minorHAnsi" w:eastAsia="Times New Roman" w:hAnsiTheme="minorHAnsi"/>
                <w:color w:val="auto"/>
                <w:szCs w:val="22"/>
              </w:rPr>
              <w:fldChar w:fldCharType="end"/>
            </w:r>
          </w:p>
          <w:p w14:paraId="1DC5F760" w14:textId="4B2DFDE7" w:rsidR="00424883" w:rsidRDefault="00424883" w:rsidP="004248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4EAFEBBA" w14:textId="77777777" w:rsidR="00424883" w:rsidRDefault="00424883" w:rsidP="00424883">
            <w:pPr>
              <w:spacing w:before="60" w:after="60"/>
              <w:rPr>
                <w:rFonts w:asciiTheme="minorHAnsi" w:hAnsiTheme="minorHAnsi"/>
                <w:b/>
                <w:bCs/>
                <w:i/>
                <w:color w:val="auto"/>
                <w:szCs w:val="22"/>
              </w:rPr>
            </w:pPr>
            <w:r>
              <w:rPr>
                <w:rFonts w:asciiTheme="minorHAnsi" w:hAnsiTheme="minorHAnsi"/>
                <w:b/>
                <w:bCs/>
                <w:i/>
                <w:color w:val="auto"/>
                <w:szCs w:val="22"/>
              </w:rPr>
              <w:t>Improvement District Records</w:t>
            </w:r>
          </w:p>
          <w:p w14:paraId="4DF30DD8" w14:textId="4A4315D1" w:rsidR="00424883" w:rsidRDefault="00424883" w:rsidP="00424883">
            <w:pPr>
              <w:spacing w:before="60" w:after="60"/>
              <w:rPr>
                <w:rFonts w:asciiTheme="minorHAnsi" w:hAnsiTheme="minorHAnsi"/>
                <w:bCs/>
                <w:color w:val="auto"/>
                <w:szCs w:val="22"/>
              </w:rPr>
            </w:pPr>
            <w:r>
              <w:rPr>
                <w:rFonts w:asciiTheme="minorHAnsi" w:hAnsiTheme="minorHAnsi"/>
                <w:bCs/>
                <w:color w:val="auto"/>
                <w:szCs w:val="22"/>
              </w:rPr>
              <w:t>All records showing the creation of the improvement district</w:t>
            </w:r>
            <w:r w:rsidR="004908F6">
              <w:rPr>
                <w:rFonts w:asciiTheme="minorHAnsi" w:hAnsiTheme="minorHAnsi"/>
                <w:bCs/>
                <w:color w:val="auto"/>
                <w:szCs w:val="22"/>
              </w:rPr>
              <w:t xml:space="preserve">: </w:t>
            </w:r>
            <w:r>
              <w:rPr>
                <w:rFonts w:asciiTheme="minorHAnsi" w:hAnsiTheme="minorHAnsi"/>
                <w:bCs/>
                <w:color w:val="auto"/>
                <w:szCs w:val="22"/>
              </w:rPr>
              <w:t>construction financing</w:t>
            </w:r>
            <w:r w:rsidR="00CF5806">
              <w:rPr>
                <w:rFonts w:asciiTheme="minorHAnsi" w:hAnsiTheme="minorHAnsi"/>
                <w:bCs/>
                <w:color w:val="auto"/>
                <w:szCs w:val="22"/>
              </w:rPr>
              <w:t xml:space="preserve">; </w:t>
            </w:r>
            <w:r>
              <w:rPr>
                <w:rFonts w:asciiTheme="minorHAnsi" w:hAnsiTheme="minorHAnsi"/>
                <w:bCs/>
                <w:color w:val="auto"/>
                <w:szCs w:val="22"/>
              </w:rPr>
              <w:t>preliminary assessment rolls</w:t>
            </w:r>
            <w:r w:rsidR="00CF5806">
              <w:rPr>
                <w:rFonts w:asciiTheme="minorHAnsi" w:hAnsiTheme="minorHAnsi"/>
                <w:bCs/>
                <w:color w:val="auto"/>
                <w:szCs w:val="22"/>
              </w:rPr>
              <w:t xml:space="preserve">; </w:t>
            </w:r>
            <w:r>
              <w:rPr>
                <w:rFonts w:asciiTheme="minorHAnsi" w:hAnsiTheme="minorHAnsi"/>
                <w:bCs/>
                <w:color w:val="auto"/>
                <w:szCs w:val="22"/>
              </w:rPr>
              <w:t>final assessment rolls</w:t>
            </w:r>
            <w:r w:rsidR="00CF5806">
              <w:rPr>
                <w:rFonts w:asciiTheme="minorHAnsi" w:hAnsiTheme="minorHAnsi"/>
                <w:bCs/>
                <w:color w:val="auto"/>
                <w:szCs w:val="22"/>
              </w:rPr>
              <w:t xml:space="preserve">; </w:t>
            </w:r>
            <w:r>
              <w:rPr>
                <w:rFonts w:asciiTheme="minorHAnsi" w:hAnsiTheme="minorHAnsi"/>
                <w:bCs/>
                <w:color w:val="auto"/>
                <w:szCs w:val="22"/>
              </w:rPr>
              <w:t>long-term financing</w:t>
            </w:r>
            <w:r w:rsidR="00CF5806">
              <w:rPr>
                <w:rFonts w:asciiTheme="minorHAnsi" w:hAnsiTheme="minorHAnsi"/>
                <w:bCs/>
                <w:color w:val="auto"/>
                <w:szCs w:val="22"/>
              </w:rPr>
              <w:t xml:space="preserve">; </w:t>
            </w:r>
            <w:r>
              <w:rPr>
                <w:rFonts w:asciiTheme="minorHAnsi" w:hAnsiTheme="minorHAnsi"/>
                <w:bCs/>
                <w:color w:val="auto"/>
                <w:szCs w:val="22"/>
              </w:rPr>
              <w:t>records of notices to the property owners about the assessment period and billing cycles</w:t>
            </w:r>
            <w:r w:rsidR="00CF5806">
              <w:rPr>
                <w:rFonts w:asciiTheme="minorHAnsi" w:hAnsiTheme="minorHAnsi"/>
                <w:bCs/>
                <w:color w:val="auto"/>
                <w:szCs w:val="22"/>
              </w:rPr>
              <w:t xml:space="preserve">; </w:t>
            </w:r>
            <w:r>
              <w:rPr>
                <w:rFonts w:asciiTheme="minorHAnsi" w:hAnsiTheme="minorHAnsi"/>
                <w:bCs/>
                <w:color w:val="auto"/>
                <w:szCs w:val="22"/>
              </w:rPr>
              <w:t xml:space="preserve">records of payment(s) with date and amounts to include any interest or penalty; records of re-assessment in the event of binding site plans or court orders; agreements of security deposits for developer improvement districts; </w:t>
            </w:r>
            <w:r w:rsidR="009B07E3">
              <w:rPr>
                <w:rFonts w:asciiTheme="minorHAnsi" w:hAnsiTheme="minorHAnsi"/>
                <w:bCs/>
                <w:color w:val="auto"/>
                <w:szCs w:val="22"/>
              </w:rPr>
              <w:t xml:space="preserve">and </w:t>
            </w:r>
            <w:r>
              <w:rPr>
                <w:rFonts w:asciiTheme="minorHAnsi" w:hAnsiTheme="minorHAnsi"/>
                <w:bCs/>
                <w:color w:val="auto"/>
                <w:szCs w:val="22"/>
              </w:rPr>
              <w:t>transcripts of the long-term financing.</w:t>
            </w:r>
            <w:r w:rsidR="0017316E" w:rsidRPr="00464A80">
              <w:rPr>
                <w:bCs/>
                <w:color w:val="auto"/>
                <w:szCs w:val="22"/>
              </w:rPr>
              <w:t xml:space="preserve"> </w:t>
            </w:r>
            <w:r w:rsidR="0017316E" w:rsidRPr="00464A80">
              <w:rPr>
                <w:bCs/>
                <w:color w:val="auto"/>
                <w:szCs w:val="22"/>
              </w:rPr>
              <w:fldChar w:fldCharType="begin"/>
            </w:r>
            <w:r w:rsidR="0017316E" w:rsidRPr="00464A80">
              <w:rPr>
                <w:bCs/>
                <w:color w:val="auto"/>
                <w:szCs w:val="22"/>
              </w:rPr>
              <w:instrText xml:space="preserve"> xe "</w:instrText>
            </w:r>
            <w:r w:rsidR="0017316E">
              <w:rPr>
                <w:bCs/>
                <w:color w:val="auto"/>
                <w:szCs w:val="22"/>
              </w:rPr>
              <w:instrText>assessment rolls:improvement districts</w:instrText>
            </w:r>
            <w:r w:rsidR="0017316E" w:rsidRPr="00464A80">
              <w:rPr>
                <w:bCs/>
                <w:color w:val="auto"/>
                <w:szCs w:val="22"/>
              </w:rPr>
              <w:instrText xml:space="preserve">" \f “subject” </w:instrText>
            </w:r>
            <w:r w:rsidR="0017316E" w:rsidRPr="00464A80">
              <w:rPr>
                <w:bCs/>
                <w:color w:val="auto"/>
                <w:szCs w:val="22"/>
              </w:rPr>
              <w:fldChar w:fldCharType="end"/>
            </w:r>
            <w:r w:rsidR="0017316E" w:rsidRPr="00464A80">
              <w:rPr>
                <w:bCs/>
                <w:color w:val="auto"/>
                <w:szCs w:val="22"/>
              </w:rPr>
              <w:fldChar w:fldCharType="begin"/>
            </w:r>
            <w:r w:rsidR="0017316E" w:rsidRPr="00464A80">
              <w:rPr>
                <w:bCs/>
                <w:color w:val="auto"/>
                <w:szCs w:val="22"/>
              </w:rPr>
              <w:instrText xml:space="preserve"> xe "</w:instrText>
            </w:r>
            <w:r w:rsidR="0017316E">
              <w:rPr>
                <w:bCs/>
                <w:color w:val="auto"/>
                <w:szCs w:val="22"/>
              </w:rPr>
              <w:instrText>improvement district records</w:instrText>
            </w:r>
            <w:r w:rsidR="0017316E" w:rsidRPr="00464A80">
              <w:rPr>
                <w:bCs/>
                <w:color w:val="auto"/>
                <w:szCs w:val="22"/>
              </w:rPr>
              <w:instrText xml:space="preserve">" \f “subject” </w:instrText>
            </w:r>
            <w:r w:rsidR="0017316E" w:rsidRPr="00464A80">
              <w:rPr>
                <w:bCs/>
                <w:color w:val="auto"/>
                <w:szCs w:val="22"/>
              </w:rPr>
              <w:fldChar w:fldCharType="end"/>
            </w:r>
            <w:r w:rsidR="0017316E" w:rsidRPr="00464A80">
              <w:rPr>
                <w:bCs/>
                <w:color w:val="auto"/>
                <w:szCs w:val="22"/>
              </w:rPr>
              <w:fldChar w:fldCharType="begin"/>
            </w:r>
            <w:r w:rsidR="0017316E" w:rsidRPr="00464A80">
              <w:rPr>
                <w:bCs/>
                <w:color w:val="auto"/>
                <w:szCs w:val="22"/>
              </w:rPr>
              <w:instrText xml:space="preserve"> xe "</w:instrText>
            </w:r>
            <w:r w:rsidR="0017316E">
              <w:rPr>
                <w:bCs/>
                <w:color w:val="auto"/>
                <w:szCs w:val="22"/>
              </w:rPr>
              <w:instrText>local improvement districts (LIDs)</w:instrText>
            </w:r>
            <w:r w:rsidR="0017316E" w:rsidRPr="00464A80">
              <w:rPr>
                <w:bCs/>
                <w:color w:val="auto"/>
                <w:szCs w:val="22"/>
              </w:rPr>
              <w:instrText xml:space="preserve">" \f “subject” </w:instrText>
            </w:r>
            <w:r w:rsidR="0017316E" w:rsidRPr="00464A80">
              <w:rPr>
                <w:bCs/>
                <w:color w:val="auto"/>
                <w:szCs w:val="22"/>
              </w:rPr>
              <w:fldChar w:fldCharType="end"/>
            </w:r>
            <w:r w:rsidR="0017316E" w:rsidRPr="00464A80">
              <w:rPr>
                <w:bCs/>
                <w:color w:val="auto"/>
                <w:szCs w:val="22"/>
              </w:rPr>
              <w:fldChar w:fldCharType="begin"/>
            </w:r>
            <w:r w:rsidR="0017316E" w:rsidRPr="00464A80">
              <w:rPr>
                <w:bCs/>
                <w:color w:val="auto"/>
                <w:szCs w:val="22"/>
              </w:rPr>
              <w:instrText xml:space="preserve"> xe "</w:instrText>
            </w:r>
            <w:r w:rsidR="0017316E">
              <w:rPr>
                <w:bCs/>
                <w:color w:val="auto"/>
                <w:szCs w:val="22"/>
              </w:rPr>
              <w:instrText>road improvement districts (RIDs)</w:instrText>
            </w:r>
            <w:r w:rsidR="0017316E" w:rsidRPr="00464A80">
              <w:rPr>
                <w:bCs/>
                <w:color w:val="auto"/>
                <w:szCs w:val="22"/>
              </w:rPr>
              <w:instrText xml:space="preserve">" \f “subject” </w:instrText>
            </w:r>
            <w:r w:rsidR="0017316E" w:rsidRPr="00464A80">
              <w:rPr>
                <w:bCs/>
                <w:color w:val="auto"/>
                <w:szCs w:val="22"/>
              </w:rPr>
              <w:fldChar w:fldCharType="end"/>
            </w:r>
            <w:r w:rsidR="0017316E" w:rsidRPr="00464A80">
              <w:rPr>
                <w:bCs/>
                <w:color w:val="auto"/>
                <w:szCs w:val="22"/>
              </w:rPr>
              <w:fldChar w:fldCharType="begin"/>
            </w:r>
            <w:r w:rsidR="0017316E" w:rsidRPr="00464A80">
              <w:rPr>
                <w:bCs/>
                <w:color w:val="auto"/>
                <w:szCs w:val="22"/>
              </w:rPr>
              <w:instrText xml:space="preserve"> xe "</w:instrText>
            </w:r>
            <w:r w:rsidR="0017316E">
              <w:rPr>
                <w:bCs/>
                <w:color w:val="auto"/>
                <w:szCs w:val="22"/>
              </w:rPr>
              <w:instrText>utility improvement districts (UIDs)</w:instrText>
            </w:r>
            <w:r w:rsidR="0017316E" w:rsidRPr="00464A80">
              <w:rPr>
                <w:bCs/>
                <w:color w:val="auto"/>
                <w:szCs w:val="22"/>
              </w:rPr>
              <w:instrText xml:space="preserve">" \f “subject” </w:instrText>
            </w:r>
            <w:r w:rsidR="0017316E" w:rsidRPr="00464A80">
              <w:rPr>
                <w:bCs/>
                <w:color w:val="auto"/>
                <w:szCs w:val="22"/>
              </w:rPr>
              <w:fldChar w:fldCharType="end"/>
            </w:r>
          </w:p>
          <w:p w14:paraId="0946E9BC" w14:textId="130DEE8D" w:rsidR="00424883" w:rsidRPr="00F142D4" w:rsidRDefault="00424883" w:rsidP="00424883">
            <w:pPr>
              <w:spacing w:before="60" w:after="60"/>
              <w:rPr>
                <w:rFonts w:asciiTheme="minorHAnsi" w:hAnsiTheme="minorHAnsi"/>
                <w:bCs/>
                <w:i/>
                <w:color w:val="auto"/>
                <w:sz w:val="21"/>
                <w:szCs w:val="21"/>
              </w:rPr>
            </w:pPr>
            <w:r w:rsidRPr="00F142D4">
              <w:rPr>
                <w:rFonts w:asciiTheme="minorHAnsi" w:hAnsiTheme="minorHAnsi"/>
                <w:bCs/>
                <w:i/>
                <w:color w:val="auto"/>
                <w:sz w:val="21"/>
                <w:szCs w:val="21"/>
              </w:rPr>
              <w:t xml:space="preserve">Note: Includes local improvement districts </w:t>
            </w:r>
            <w:r w:rsidR="00B616B2">
              <w:rPr>
                <w:rFonts w:asciiTheme="minorHAnsi" w:hAnsiTheme="minorHAnsi"/>
                <w:bCs/>
                <w:i/>
                <w:color w:val="auto"/>
                <w:sz w:val="21"/>
                <w:szCs w:val="21"/>
              </w:rPr>
              <w:t>(</w:t>
            </w:r>
            <w:r w:rsidRPr="00F142D4">
              <w:rPr>
                <w:rFonts w:asciiTheme="minorHAnsi" w:hAnsiTheme="minorHAnsi"/>
                <w:bCs/>
                <w:i/>
                <w:color w:val="auto"/>
                <w:sz w:val="21"/>
                <w:szCs w:val="21"/>
              </w:rPr>
              <w:t>LIDs</w:t>
            </w:r>
            <w:r w:rsidR="00B616B2">
              <w:rPr>
                <w:rFonts w:asciiTheme="minorHAnsi" w:hAnsiTheme="minorHAnsi"/>
                <w:bCs/>
                <w:i/>
                <w:color w:val="auto"/>
                <w:sz w:val="21"/>
                <w:szCs w:val="21"/>
              </w:rPr>
              <w:t>)</w:t>
            </w:r>
            <w:r w:rsidRPr="00F142D4">
              <w:rPr>
                <w:rFonts w:asciiTheme="minorHAnsi" w:hAnsiTheme="minorHAnsi"/>
                <w:bCs/>
                <w:i/>
                <w:color w:val="auto"/>
                <w:sz w:val="21"/>
                <w:szCs w:val="21"/>
              </w:rPr>
              <w:t xml:space="preserve">; road improvement districts </w:t>
            </w:r>
            <w:r w:rsidR="00B616B2">
              <w:rPr>
                <w:rFonts w:asciiTheme="minorHAnsi" w:hAnsiTheme="minorHAnsi"/>
                <w:bCs/>
                <w:i/>
                <w:color w:val="auto"/>
                <w:sz w:val="21"/>
                <w:szCs w:val="21"/>
              </w:rPr>
              <w:t>(</w:t>
            </w:r>
            <w:r w:rsidRPr="00F142D4">
              <w:rPr>
                <w:rFonts w:asciiTheme="minorHAnsi" w:hAnsiTheme="minorHAnsi"/>
                <w:bCs/>
                <w:i/>
                <w:color w:val="auto"/>
                <w:sz w:val="21"/>
                <w:szCs w:val="21"/>
              </w:rPr>
              <w:t>RIDs</w:t>
            </w:r>
            <w:r w:rsidR="00B616B2">
              <w:rPr>
                <w:rFonts w:asciiTheme="minorHAnsi" w:hAnsiTheme="minorHAnsi"/>
                <w:bCs/>
                <w:i/>
                <w:color w:val="auto"/>
                <w:sz w:val="21"/>
                <w:szCs w:val="21"/>
              </w:rPr>
              <w:t>)</w:t>
            </w:r>
            <w:r w:rsidRPr="00F142D4">
              <w:rPr>
                <w:rFonts w:asciiTheme="minorHAnsi" w:hAnsiTheme="minorHAnsi"/>
                <w:bCs/>
                <w:i/>
                <w:color w:val="auto"/>
                <w:sz w:val="21"/>
                <w:szCs w:val="21"/>
              </w:rPr>
              <w:t xml:space="preserve">; </w:t>
            </w:r>
            <w:r w:rsidR="00F413A4">
              <w:rPr>
                <w:rFonts w:asciiTheme="minorHAnsi" w:hAnsiTheme="minorHAnsi"/>
                <w:bCs/>
                <w:i/>
                <w:color w:val="auto"/>
                <w:sz w:val="21"/>
                <w:szCs w:val="21"/>
              </w:rPr>
              <w:t xml:space="preserve">and </w:t>
            </w:r>
            <w:r w:rsidRPr="00F142D4">
              <w:rPr>
                <w:rFonts w:asciiTheme="minorHAnsi" w:hAnsiTheme="minorHAnsi"/>
                <w:bCs/>
                <w:i/>
                <w:color w:val="auto"/>
                <w:sz w:val="21"/>
                <w:szCs w:val="21"/>
              </w:rPr>
              <w:t xml:space="preserve">utility improvement districts </w:t>
            </w:r>
            <w:r w:rsidR="00F413A4">
              <w:rPr>
                <w:rFonts w:asciiTheme="minorHAnsi" w:hAnsiTheme="minorHAnsi"/>
                <w:bCs/>
                <w:i/>
                <w:color w:val="auto"/>
                <w:sz w:val="21"/>
                <w:szCs w:val="21"/>
              </w:rPr>
              <w:t>(</w:t>
            </w:r>
            <w:r w:rsidRPr="00F142D4">
              <w:rPr>
                <w:rFonts w:asciiTheme="minorHAnsi" w:hAnsiTheme="minorHAnsi"/>
                <w:bCs/>
                <w:i/>
                <w:color w:val="auto"/>
                <w:sz w:val="21"/>
                <w:szCs w:val="21"/>
              </w:rPr>
              <w:t>UIDs</w:t>
            </w:r>
            <w:r w:rsidR="00F413A4">
              <w:rPr>
                <w:rFonts w:asciiTheme="minorHAnsi" w:hAnsiTheme="minorHAnsi"/>
                <w:bCs/>
                <w:i/>
                <w:color w:val="auto"/>
                <w:sz w:val="21"/>
                <w:szCs w:val="21"/>
              </w:rPr>
              <w:t>)</w:t>
            </w:r>
            <w:r w:rsidRPr="00F142D4">
              <w:rPr>
                <w:rFonts w:asciiTheme="minorHAnsi" w:hAnsiTheme="minorHAnsi"/>
                <w:bCs/>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28315713" w14:textId="77777777" w:rsidR="00424883" w:rsidRDefault="00424883" w:rsidP="00424883">
            <w:pPr>
              <w:spacing w:before="60" w:after="60"/>
            </w:pPr>
            <w:r>
              <w:rPr>
                <w:b/>
              </w:rPr>
              <w:t xml:space="preserve">Retain </w:t>
            </w:r>
            <w:r>
              <w:t>for 6 years after final debt payment</w:t>
            </w:r>
          </w:p>
          <w:p w14:paraId="4E7C721A" w14:textId="119DA36B" w:rsidR="00424883" w:rsidRDefault="00424883" w:rsidP="00424883">
            <w:pPr>
              <w:spacing w:before="60" w:after="60"/>
            </w:pPr>
            <w:r>
              <w:t xml:space="preserve">   </w:t>
            </w:r>
            <w:r>
              <w:rPr>
                <w:i/>
              </w:rPr>
              <w:t>then</w:t>
            </w:r>
          </w:p>
          <w:p w14:paraId="05A6EAC6" w14:textId="5F39C873" w:rsidR="00424883" w:rsidRPr="004E6988" w:rsidRDefault="00424883" w:rsidP="00424883">
            <w:pPr>
              <w:spacing w:before="60" w:after="60"/>
              <w:rPr>
                <w:b/>
                <w:bCs/>
                <w:color w:val="auto"/>
                <w:szCs w:val="17"/>
              </w:rPr>
            </w:pPr>
            <w:r>
              <w:rPr>
                <w:b/>
              </w:rPr>
              <w:t>Destroy</w:t>
            </w:r>
            <w:r w:rsidRPr="002D4F1E">
              <w:rPr>
                <w:bCs/>
              </w:rPr>
              <w:t>.</w:t>
            </w:r>
          </w:p>
        </w:tc>
        <w:tc>
          <w:tcPr>
            <w:tcW w:w="1732" w:type="dxa"/>
            <w:tcBorders>
              <w:top w:val="single" w:sz="4" w:space="0" w:color="000000"/>
              <w:bottom w:val="single" w:sz="4" w:space="0" w:color="000000"/>
            </w:tcBorders>
            <w:tcMar>
              <w:top w:w="43" w:type="dxa"/>
              <w:left w:w="43" w:type="dxa"/>
              <w:bottom w:w="43" w:type="dxa"/>
              <w:right w:w="43" w:type="dxa"/>
            </w:tcMar>
          </w:tcPr>
          <w:p w14:paraId="6F895B96" w14:textId="77777777" w:rsidR="00424883" w:rsidRPr="00C92A9F" w:rsidRDefault="00424883" w:rsidP="00424883">
            <w:pPr>
              <w:spacing w:before="60"/>
              <w:jc w:val="center"/>
              <w:rPr>
                <w:rFonts w:asciiTheme="minorHAnsi" w:eastAsia="Times New Roman" w:hAnsiTheme="minorHAnsi"/>
                <w:color w:val="auto"/>
                <w:sz w:val="20"/>
                <w:szCs w:val="20"/>
              </w:rPr>
            </w:pPr>
            <w:r w:rsidRPr="00C92A9F">
              <w:rPr>
                <w:rFonts w:eastAsia="Calibri" w:cs="Times New Roman"/>
                <w:color w:val="auto"/>
                <w:sz w:val="20"/>
                <w:szCs w:val="20"/>
              </w:rPr>
              <w:t>NON-ARCHIVAL</w:t>
            </w:r>
          </w:p>
          <w:p w14:paraId="038B8DFE" w14:textId="77777777" w:rsidR="00424883" w:rsidRPr="00C92A9F" w:rsidRDefault="00424883" w:rsidP="00424883">
            <w:pPr>
              <w:jc w:val="center"/>
              <w:rPr>
                <w:rFonts w:eastAsia="Calibri" w:cs="Times New Roman"/>
                <w:color w:val="auto"/>
                <w:sz w:val="20"/>
                <w:szCs w:val="20"/>
              </w:rPr>
            </w:pPr>
            <w:r w:rsidRPr="00C92A9F">
              <w:rPr>
                <w:rFonts w:eastAsia="Calibri" w:cs="Times New Roman"/>
                <w:color w:val="auto"/>
                <w:sz w:val="20"/>
                <w:szCs w:val="20"/>
              </w:rPr>
              <w:t>NON-ESSENTIAL</w:t>
            </w:r>
          </w:p>
          <w:p w14:paraId="1BD301FF" w14:textId="77777777" w:rsidR="00424883" w:rsidRPr="00C92A9F" w:rsidRDefault="00424883" w:rsidP="00424883">
            <w:pPr>
              <w:jc w:val="center"/>
              <w:rPr>
                <w:rFonts w:eastAsia="Calibri" w:cs="Times New Roman"/>
                <w:color w:val="auto"/>
                <w:sz w:val="20"/>
                <w:szCs w:val="20"/>
              </w:rPr>
            </w:pPr>
            <w:r w:rsidRPr="00C92A9F">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424883" w:rsidRPr="00C92A9F" w14:paraId="14ECF0F1" w14:textId="77777777" w:rsidTr="00BB5AD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B6DD2C1" w14:textId="0653272A" w:rsidR="00CD7753" w:rsidRDefault="00424883" w:rsidP="004248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CT01-05-20</w:t>
            </w:r>
            <w:r w:rsidR="00CD7753" w:rsidRPr="00C92A9F">
              <w:rPr>
                <w:rFonts w:asciiTheme="minorHAnsi" w:eastAsia="Times New Roman" w:hAnsiTheme="minorHAnsi"/>
                <w:color w:val="auto"/>
                <w:szCs w:val="22"/>
              </w:rPr>
              <w:fldChar w:fldCharType="begin"/>
            </w:r>
            <w:r w:rsidR="00CD7753" w:rsidRPr="00C92A9F">
              <w:rPr>
                <w:color w:val="auto"/>
              </w:rPr>
              <w:instrText xml:space="preserve"> XE "</w:instrText>
            </w:r>
            <w:r w:rsidR="00CD7753" w:rsidRPr="00C92A9F">
              <w:rPr>
                <w:rFonts w:asciiTheme="minorHAnsi" w:eastAsia="Times New Roman" w:hAnsiTheme="minorHAnsi"/>
                <w:color w:val="auto"/>
                <w:szCs w:val="22"/>
              </w:rPr>
              <w:instrText xml:space="preserve"> CT0</w:instrText>
            </w:r>
            <w:r w:rsidR="00CD7753">
              <w:rPr>
                <w:rFonts w:asciiTheme="minorHAnsi" w:eastAsia="Times New Roman" w:hAnsiTheme="minorHAnsi"/>
                <w:color w:val="auto"/>
                <w:szCs w:val="22"/>
              </w:rPr>
              <w:instrText>1</w:instrText>
            </w:r>
            <w:r w:rsidR="00CD7753" w:rsidRPr="00C92A9F">
              <w:rPr>
                <w:rFonts w:asciiTheme="minorHAnsi" w:eastAsia="Times New Roman" w:hAnsiTheme="minorHAnsi"/>
                <w:color w:val="auto"/>
                <w:szCs w:val="22"/>
              </w:rPr>
              <w:instrText>-0</w:instrText>
            </w:r>
            <w:r w:rsidR="00CD7753">
              <w:rPr>
                <w:rFonts w:asciiTheme="minorHAnsi" w:eastAsia="Times New Roman" w:hAnsiTheme="minorHAnsi"/>
                <w:color w:val="auto"/>
                <w:szCs w:val="22"/>
              </w:rPr>
              <w:instrText>5</w:instrText>
            </w:r>
            <w:r w:rsidR="00CD7753" w:rsidRPr="00C92A9F">
              <w:rPr>
                <w:rFonts w:asciiTheme="minorHAnsi" w:eastAsia="Times New Roman" w:hAnsiTheme="minorHAnsi"/>
                <w:color w:val="auto"/>
                <w:szCs w:val="22"/>
              </w:rPr>
              <w:instrText>-</w:instrText>
            </w:r>
            <w:r w:rsidR="00CD7753">
              <w:rPr>
                <w:rFonts w:asciiTheme="minorHAnsi" w:eastAsia="Times New Roman" w:hAnsiTheme="minorHAnsi"/>
                <w:color w:val="auto"/>
                <w:szCs w:val="22"/>
              </w:rPr>
              <w:instrText>20</w:instrText>
            </w:r>
            <w:r w:rsidR="00CD7753" w:rsidRPr="00C92A9F">
              <w:rPr>
                <w:color w:val="auto"/>
              </w:rPr>
              <w:instrText xml:space="preserve">" </w:instrText>
            </w:r>
            <w:r w:rsidR="00CD7753" w:rsidRPr="00C92A9F">
              <w:rPr>
                <w:rFonts w:eastAsia="Calibri" w:cs="Times New Roman"/>
                <w:bCs/>
                <w:color w:val="auto"/>
                <w:szCs w:val="17"/>
              </w:rPr>
              <w:instrText xml:space="preserve">\f “dan” </w:instrText>
            </w:r>
            <w:r w:rsidR="00CD7753" w:rsidRPr="00C92A9F">
              <w:rPr>
                <w:rFonts w:asciiTheme="minorHAnsi" w:eastAsia="Times New Roman" w:hAnsiTheme="minorHAnsi"/>
                <w:color w:val="auto"/>
                <w:szCs w:val="22"/>
              </w:rPr>
              <w:fldChar w:fldCharType="end"/>
            </w:r>
          </w:p>
          <w:p w14:paraId="5C014BFC" w14:textId="2F3B059D" w:rsidR="00424883" w:rsidRDefault="00424883" w:rsidP="004248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6D1D74">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38CCE17B" w14:textId="70C88E4C" w:rsidR="00424883" w:rsidRDefault="006D1D74" w:rsidP="00424883">
            <w:pPr>
              <w:spacing w:before="60" w:after="60"/>
              <w:rPr>
                <w:rFonts w:asciiTheme="minorHAnsi" w:hAnsiTheme="minorHAnsi"/>
                <w:b/>
                <w:bCs/>
                <w:i/>
                <w:color w:val="auto"/>
                <w:szCs w:val="22"/>
              </w:rPr>
            </w:pPr>
            <w:r>
              <w:rPr>
                <w:rFonts w:asciiTheme="minorHAnsi" w:hAnsiTheme="minorHAnsi"/>
                <w:b/>
                <w:bCs/>
                <w:i/>
                <w:color w:val="auto"/>
                <w:szCs w:val="22"/>
              </w:rPr>
              <w:t>Payments U</w:t>
            </w:r>
            <w:r w:rsidR="00424883">
              <w:rPr>
                <w:rFonts w:asciiTheme="minorHAnsi" w:hAnsiTheme="minorHAnsi"/>
                <w:b/>
                <w:bCs/>
                <w:i/>
                <w:color w:val="auto"/>
                <w:szCs w:val="22"/>
              </w:rPr>
              <w:t>nder Protest</w:t>
            </w:r>
          </w:p>
          <w:p w14:paraId="54F3CE2B" w14:textId="7BAEB966" w:rsidR="00424883" w:rsidRPr="00F142D4" w:rsidRDefault="00424883" w:rsidP="00CD7753">
            <w:pPr>
              <w:spacing w:before="60" w:after="60"/>
              <w:rPr>
                <w:rFonts w:asciiTheme="minorHAnsi" w:hAnsiTheme="minorHAnsi"/>
                <w:bCs/>
                <w:i/>
                <w:color w:val="auto"/>
                <w:sz w:val="21"/>
                <w:szCs w:val="21"/>
              </w:rPr>
            </w:pPr>
            <w:r>
              <w:rPr>
                <w:rFonts w:asciiTheme="minorHAnsi" w:hAnsiTheme="minorHAnsi"/>
                <w:bCs/>
                <w:color w:val="auto"/>
                <w:szCs w:val="22"/>
              </w:rPr>
              <w:t>All records for which a taxpayer has filed a payment under protest for taxes and/or assessments</w:t>
            </w:r>
            <w:r w:rsidR="006837CE">
              <w:rPr>
                <w:rFonts w:asciiTheme="minorHAnsi" w:hAnsiTheme="minorHAnsi"/>
                <w:bCs/>
                <w:color w:val="auto"/>
                <w:szCs w:val="22"/>
              </w:rPr>
              <w:t xml:space="preserve"> in accordance with chapter 84.68.020 RCW</w:t>
            </w:r>
            <w:r w:rsidR="00D66A92">
              <w:rPr>
                <w:rFonts w:asciiTheme="minorHAnsi" w:hAnsiTheme="minorHAnsi"/>
                <w:bCs/>
                <w:color w:val="auto"/>
                <w:szCs w:val="22"/>
              </w:rPr>
              <w:t xml:space="preserve"> and WAC 458-18-215</w:t>
            </w:r>
            <w:r>
              <w:rPr>
                <w:rFonts w:asciiTheme="minorHAnsi" w:hAnsiTheme="minorHAnsi"/>
                <w:bCs/>
                <w:color w:val="auto"/>
                <w:szCs w:val="22"/>
              </w:rPr>
              <w:t>.</w:t>
            </w:r>
            <w:r w:rsidRPr="00464A80">
              <w:rPr>
                <w:bCs/>
                <w:color w:val="auto"/>
                <w:szCs w:val="22"/>
              </w:rPr>
              <w:fldChar w:fldCharType="begin"/>
            </w:r>
            <w:r w:rsidRPr="00464A80">
              <w:rPr>
                <w:bCs/>
                <w:color w:val="auto"/>
                <w:szCs w:val="22"/>
              </w:rPr>
              <w:instrText xml:space="preserve"> xe "</w:instrText>
            </w:r>
            <w:r>
              <w:rPr>
                <w:bCs/>
                <w:color w:val="auto"/>
                <w:szCs w:val="22"/>
              </w:rPr>
              <w:instrText>payments under protest</w:instrText>
            </w:r>
            <w:r w:rsidRPr="00464A80">
              <w:rPr>
                <w:bCs/>
                <w:color w:val="auto"/>
                <w:szCs w:val="22"/>
              </w:rPr>
              <w:instrText xml:space="preserve">" \f “subject” </w:instrText>
            </w:r>
            <w:r w:rsidRPr="00464A80">
              <w:rPr>
                <w:bCs/>
                <w:color w:val="auto"/>
                <w:szCs w:val="22"/>
              </w:rPr>
              <w:fldChar w:fldCharType="end"/>
            </w:r>
            <w:r w:rsidRPr="00464A80">
              <w:rPr>
                <w:bCs/>
                <w:color w:val="auto"/>
                <w:szCs w:val="22"/>
              </w:rPr>
              <w:fldChar w:fldCharType="begin"/>
            </w:r>
            <w:r w:rsidRPr="00464A80">
              <w:rPr>
                <w:bCs/>
                <w:color w:val="auto"/>
                <w:szCs w:val="22"/>
              </w:rPr>
              <w:instrText xml:space="preserve"> xe "</w:instrText>
            </w:r>
            <w:r>
              <w:rPr>
                <w:bCs/>
                <w:color w:val="auto"/>
                <w:szCs w:val="22"/>
              </w:rPr>
              <w:instrText>protests (payment under)</w:instrText>
            </w:r>
            <w:r w:rsidRPr="00464A80">
              <w:rPr>
                <w:bCs/>
                <w:color w:val="auto"/>
                <w:szCs w:val="22"/>
              </w:rPr>
              <w:instrText xml:space="preserve">" \f “subject” </w:instrText>
            </w:r>
            <w:r w:rsidRPr="00464A80">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0DF26DD" w14:textId="77777777" w:rsidR="00424883" w:rsidRDefault="006D1D74" w:rsidP="00424883">
            <w:pPr>
              <w:spacing w:before="60" w:after="60"/>
            </w:pPr>
            <w:r>
              <w:rPr>
                <w:b/>
              </w:rPr>
              <w:t>Retain</w:t>
            </w:r>
            <w:r>
              <w:t xml:space="preserve"> for 6 years after matter resolved</w:t>
            </w:r>
          </w:p>
          <w:p w14:paraId="2374F3D4" w14:textId="7E29DBA9" w:rsidR="006D1D74" w:rsidRDefault="006D1D74" w:rsidP="00424883">
            <w:pPr>
              <w:spacing w:before="60" w:after="60"/>
              <w:rPr>
                <w:i/>
              </w:rPr>
            </w:pPr>
            <w:r>
              <w:t xml:space="preserve">   </w:t>
            </w:r>
            <w:r>
              <w:rPr>
                <w:i/>
              </w:rPr>
              <w:t>then</w:t>
            </w:r>
          </w:p>
          <w:p w14:paraId="34D9459D" w14:textId="7C31302C" w:rsidR="006D1D74" w:rsidRPr="006D1D74" w:rsidRDefault="006D1D74" w:rsidP="00424883">
            <w:pPr>
              <w:spacing w:before="60" w:after="60"/>
              <w:rPr>
                <w:b/>
                <w:bCs/>
                <w:color w:val="auto"/>
                <w:szCs w:val="17"/>
              </w:rPr>
            </w:pPr>
            <w:r>
              <w:rPr>
                <w:b/>
              </w:rPr>
              <w:t>Destroy</w:t>
            </w:r>
            <w:r w:rsidRPr="008324C4">
              <w:rPr>
                <w:bCs/>
              </w:rPr>
              <w:t>.</w:t>
            </w:r>
          </w:p>
        </w:tc>
        <w:tc>
          <w:tcPr>
            <w:tcW w:w="1732" w:type="dxa"/>
            <w:tcBorders>
              <w:top w:val="single" w:sz="4" w:space="0" w:color="000000"/>
              <w:bottom w:val="single" w:sz="4" w:space="0" w:color="000000"/>
            </w:tcBorders>
            <w:tcMar>
              <w:top w:w="43" w:type="dxa"/>
              <w:left w:w="43" w:type="dxa"/>
              <w:bottom w:w="43" w:type="dxa"/>
              <w:right w:w="43" w:type="dxa"/>
            </w:tcMar>
          </w:tcPr>
          <w:p w14:paraId="0E50764C" w14:textId="77777777" w:rsidR="00424883" w:rsidRPr="00C92A9F" w:rsidRDefault="00424883" w:rsidP="00424883">
            <w:pPr>
              <w:spacing w:before="60"/>
              <w:jc w:val="center"/>
              <w:rPr>
                <w:rFonts w:asciiTheme="minorHAnsi" w:eastAsia="Times New Roman" w:hAnsiTheme="minorHAnsi"/>
                <w:color w:val="auto"/>
                <w:sz w:val="20"/>
                <w:szCs w:val="20"/>
              </w:rPr>
            </w:pPr>
            <w:r w:rsidRPr="00C92A9F">
              <w:rPr>
                <w:rFonts w:eastAsia="Calibri" w:cs="Times New Roman"/>
                <w:color w:val="auto"/>
                <w:sz w:val="20"/>
                <w:szCs w:val="20"/>
              </w:rPr>
              <w:t>NON-ARCHIVAL</w:t>
            </w:r>
          </w:p>
          <w:p w14:paraId="3FD7086B" w14:textId="77777777" w:rsidR="00424883" w:rsidRPr="00C92A9F" w:rsidRDefault="00424883" w:rsidP="00424883">
            <w:pPr>
              <w:jc w:val="center"/>
              <w:rPr>
                <w:rFonts w:eastAsia="Calibri" w:cs="Times New Roman"/>
                <w:color w:val="auto"/>
                <w:sz w:val="20"/>
                <w:szCs w:val="20"/>
              </w:rPr>
            </w:pPr>
            <w:r w:rsidRPr="00C92A9F">
              <w:rPr>
                <w:rFonts w:eastAsia="Calibri" w:cs="Times New Roman"/>
                <w:color w:val="auto"/>
                <w:sz w:val="20"/>
                <w:szCs w:val="20"/>
              </w:rPr>
              <w:t>NON-ESSENTIAL</w:t>
            </w:r>
          </w:p>
          <w:p w14:paraId="376ABD4C" w14:textId="77777777" w:rsidR="00424883" w:rsidRPr="00C92A9F" w:rsidRDefault="00424883" w:rsidP="00424883">
            <w:pPr>
              <w:jc w:val="center"/>
              <w:rPr>
                <w:rFonts w:eastAsia="Calibri" w:cs="Times New Roman"/>
                <w:color w:val="auto"/>
                <w:sz w:val="20"/>
                <w:szCs w:val="20"/>
              </w:rPr>
            </w:pPr>
            <w:r w:rsidRPr="00C92A9F">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424883" w:rsidRPr="00C92A9F" w14:paraId="18F0C024" w14:textId="77777777" w:rsidTr="00BB5AD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B54CF3E" w14:textId="102C2DD9" w:rsidR="00CD7753" w:rsidRDefault="00424883" w:rsidP="004248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CT01-05-19</w:t>
            </w:r>
            <w:r w:rsidR="00CD7753" w:rsidRPr="00C92A9F">
              <w:rPr>
                <w:rFonts w:asciiTheme="minorHAnsi" w:eastAsia="Times New Roman" w:hAnsiTheme="minorHAnsi"/>
                <w:color w:val="auto"/>
                <w:szCs w:val="22"/>
              </w:rPr>
              <w:fldChar w:fldCharType="begin"/>
            </w:r>
            <w:r w:rsidR="00CD7753" w:rsidRPr="00C92A9F">
              <w:rPr>
                <w:color w:val="auto"/>
              </w:rPr>
              <w:instrText xml:space="preserve"> XE "</w:instrText>
            </w:r>
            <w:r w:rsidR="00CD7753" w:rsidRPr="00C92A9F">
              <w:rPr>
                <w:rFonts w:asciiTheme="minorHAnsi" w:eastAsia="Times New Roman" w:hAnsiTheme="minorHAnsi"/>
                <w:color w:val="auto"/>
                <w:szCs w:val="22"/>
              </w:rPr>
              <w:instrText xml:space="preserve"> CT0</w:instrText>
            </w:r>
            <w:r w:rsidR="00CD7753">
              <w:rPr>
                <w:rFonts w:asciiTheme="minorHAnsi" w:eastAsia="Times New Roman" w:hAnsiTheme="minorHAnsi"/>
                <w:color w:val="auto"/>
                <w:szCs w:val="22"/>
              </w:rPr>
              <w:instrText>1</w:instrText>
            </w:r>
            <w:r w:rsidR="00CD7753" w:rsidRPr="00C92A9F">
              <w:rPr>
                <w:rFonts w:asciiTheme="minorHAnsi" w:eastAsia="Times New Roman" w:hAnsiTheme="minorHAnsi"/>
                <w:color w:val="auto"/>
                <w:szCs w:val="22"/>
              </w:rPr>
              <w:instrText>-0</w:instrText>
            </w:r>
            <w:r w:rsidR="00CD7753">
              <w:rPr>
                <w:rFonts w:asciiTheme="minorHAnsi" w:eastAsia="Times New Roman" w:hAnsiTheme="minorHAnsi"/>
                <w:color w:val="auto"/>
                <w:szCs w:val="22"/>
              </w:rPr>
              <w:instrText>5</w:instrText>
            </w:r>
            <w:r w:rsidR="00CD7753" w:rsidRPr="00C92A9F">
              <w:rPr>
                <w:rFonts w:asciiTheme="minorHAnsi" w:eastAsia="Times New Roman" w:hAnsiTheme="minorHAnsi"/>
                <w:color w:val="auto"/>
                <w:szCs w:val="22"/>
              </w:rPr>
              <w:instrText>-</w:instrText>
            </w:r>
            <w:r w:rsidR="00CD7753">
              <w:rPr>
                <w:rFonts w:asciiTheme="minorHAnsi" w:eastAsia="Times New Roman" w:hAnsiTheme="minorHAnsi"/>
                <w:color w:val="auto"/>
                <w:szCs w:val="22"/>
              </w:rPr>
              <w:instrText>19</w:instrText>
            </w:r>
            <w:r w:rsidR="00CD7753" w:rsidRPr="00C92A9F">
              <w:rPr>
                <w:color w:val="auto"/>
              </w:rPr>
              <w:instrText xml:space="preserve">" </w:instrText>
            </w:r>
            <w:r w:rsidR="00CD7753" w:rsidRPr="00C92A9F">
              <w:rPr>
                <w:rFonts w:eastAsia="Calibri" w:cs="Times New Roman"/>
                <w:bCs/>
                <w:color w:val="auto"/>
                <w:szCs w:val="17"/>
              </w:rPr>
              <w:instrText xml:space="preserve">\f “dan” </w:instrText>
            </w:r>
            <w:r w:rsidR="00CD7753" w:rsidRPr="00C92A9F">
              <w:rPr>
                <w:rFonts w:asciiTheme="minorHAnsi" w:eastAsia="Times New Roman" w:hAnsiTheme="minorHAnsi"/>
                <w:color w:val="auto"/>
                <w:szCs w:val="22"/>
              </w:rPr>
              <w:fldChar w:fldCharType="end"/>
            </w:r>
          </w:p>
          <w:p w14:paraId="60E40958" w14:textId="2F9F5FD5" w:rsidR="00424883" w:rsidRDefault="00424883" w:rsidP="004248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48645B">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27474CDD" w14:textId="0C1D601A" w:rsidR="00424883" w:rsidRDefault="00424883" w:rsidP="00424883">
            <w:pPr>
              <w:spacing w:before="60" w:after="60"/>
              <w:rPr>
                <w:rFonts w:asciiTheme="minorHAnsi" w:hAnsiTheme="minorHAnsi"/>
                <w:b/>
                <w:bCs/>
                <w:i/>
                <w:color w:val="auto"/>
                <w:szCs w:val="22"/>
              </w:rPr>
            </w:pPr>
            <w:r>
              <w:rPr>
                <w:rFonts w:asciiTheme="minorHAnsi" w:hAnsiTheme="minorHAnsi"/>
                <w:b/>
                <w:bCs/>
                <w:i/>
                <w:color w:val="auto"/>
                <w:szCs w:val="22"/>
              </w:rPr>
              <w:t>Personal Property</w:t>
            </w:r>
            <w:r w:rsidR="00CD7753">
              <w:rPr>
                <w:rFonts w:asciiTheme="minorHAnsi" w:hAnsiTheme="minorHAnsi"/>
                <w:b/>
                <w:bCs/>
                <w:i/>
                <w:color w:val="auto"/>
                <w:szCs w:val="22"/>
              </w:rPr>
              <w:t xml:space="preserve"> – </w:t>
            </w:r>
            <w:r>
              <w:rPr>
                <w:rFonts w:asciiTheme="minorHAnsi" w:hAnsiTheme="minorHAnsi"/>
                <w:b/>
                <w:bCs/>
                <w:i/>
                <w:color w:val="auto"/>
                <w:szCs w:val="22"/>
              </w:rPr>
              <w:t>Distraint</w:t>
            </w:r>
          </w:p>
          <w:p w14:paraId="137B6D4B" w14:textId="23635F7F" w:rsidR="00F413A4" w:rsidRDefault="00424883" w:rsidP="00424883">
            <w:pPr>
              <w:spacing w:before="60" w:after="60"/>
              <w:rPr>
                <w:rFonts w:asciiTheme="minorHAnsi" w:hAnsiTheme="minorHAnsi"/>
                <w:bCs/>
                <w:color w:val="auto"/>
                <w:szCs w:val="22"/>
              </w:rPr>
            </w:pPr>
            <w:r>
              <w:rPr>
                <w:rFonts w:asciiTheme="minorHAnsi" w:hAnsiTheme="minorHAnsi"/>
                <w:bCs/>
                <w:color w:val="auto"/>
                <w:szCs w:val="22"/>
              </w:rPr>
              <w:t>All correspondence, reports, research records, and other documents showing the distraint process for delinquent personal property taxes</w:t>
            </w:r>
            <w:r w:rsidR="00F413A4">
              <w:rPr>
                <w:rFonts w:asciiTheme="minorHAnsi" w:hAnsiTheme="minorHAnsi"/>
                <w:bCs/>
                <w:color w:val="auto"/>
                <w:szCs w:val="22"/>
              </w:rPr>
              <w:t>.</w:t>
            </w:r>
            <w:r w:rsidR="00CD7753" w:rsidRPr="00464A80">
              <w:rPr>
                <w:bCs/>
                <w:color w:val="auto"/>
                <w:szCs w:val="22"/>
              </w:rPr>
              <w:t xml:space="preserve"> </w:t>
            </w:r>
            <w:r w:rsidR="00CD7753" w:rsidRPr="00464A80">
              <w:rPr>
                <w:bCs/>
                <w:color w:val="auto"/>
                <w:szCs w:val="22"/>
              </w:rPr>
              <w:fldChar w:fldCharType="begin"/>
            </w:r>
            <w:r w:rsidR="00CD7753" w:rsidRPr="00464A80">
              <w:rPr>
                <w:bCs/>
                <w:color w:val="auto"/>
                <w:szCs w:val="22"/>
              </w:rPr>
              <w:instrText xml:space="preserve"> xe "</w:instrText>
            </w:r>
            <w:r w:rsidR="00CD7753">
              <w:rPr>
                <w:bCs/>
                <w:color w:val="auto"/>
                <w:szCs w:val="22"/>
              </w:rPr>
              <w:instrText>distraint (personal property)</w:instrText>
            </w:r>
            <w:r w:rsidR="00CD7753" w:rsidRPr="00464A80">
              <w:rPr>
                <w:bCs/>
                <w:color w:val="auto"/>
                <w:szCs w:val="22"/>
              </w:rPr>
              <w:instrText xml:space="preserve">" \f “subject” </w:instrText>
            </w:r>
            <w:r w:rsidR="00CD7753" w:rsidRPr="00464A80">
              <w:rPr>
                <w:bCs/>
                <w:color w:val="auto"/>
                <w:szCs w:val="22"/>
              </w:rPr>
              <w:fldChar w:fldCharType="end"/>
            </w:r>
            <w:r w:rsidR="00CD7753" w:rsidRPr="00464A80">
              <w:rPr>
                <w:bCs/>
                <w:color w:val="auto"/>
                <w:szCs w:val="22"/>
              </w:rPr>
              <w:fldChar w:fldCharType="begin"/>
            </w:r>
            <w:r w:rsidR="00CD7753" w:rsidRPr="00464A80">
              <w:rPr>
                <w:bCs/>
                <w:color w:val="auto"/>
                <w:szCs w:val="22"/>
              </w:rPr>
              <w:instrText xml:space="preserve"> xe "</w:instrText>
            </w:r>
            <w:r w:rsidR="00CD7753">
              <w:rPr>
                <w:bCs/>
                <w:color w:val="auto"/>
                <w:szCs w:val="22"/>
              </w:rPr>
              <w:instrText>personal property:distraint</w:instrText>
            </w:r>
            <w:r w:rsidR="00CD7753" w:rsidRPr="00464A80">
              <w:rPr>
                <w:bCs/>
                <w:color w:val="auto"/>
                <w:szCs w:val="22"/>
              </w:rPr>
              <w:instrText xml:space="preserve">" \f “subject” </w:instrText>
            </w:r>
            <w:r w:rsidR="00CD7753" w:rsidRPr="00464A80">
              <w:rPr>
                <w:bCs/>
                <w:color w:val="auto"/>
                <w:szCs w:val="22"/>
              </w:rPr>
              <w:fldChar w:fldCharType="end"/>
            </w:r>
            <w:r w:rsidR="00CD7753" w:rsidRPr="00464A80">
              <w:rPr>
                <w:bCs/>
                <w:color w:val="auto"/>
                <w:szCs w:val="22"/>
              </w:rPr>
              <w:fldChar w:fldCharType="begin"/>
            </w:r>
            <w:r w:rsidR="00CD7753" w:rsidRPr="00464A80">
              <w:rPr>
                <w:bCs/>
                <w:color w:val="auto"/>
                <w:szCs w:val="22"/>
              </w:rPr>
              <w:instrText xml:space="preserve"> xe "</w:instrText>
            </w:r>
            <w:r w:rsidR="00CD7753">
              <w:rPr>
                <w:bCs/>
                <w:color w:val="auto"/>
                <w:szCs w:val="22"/>
              </w:rPr>
              <w:instrText>property taxes:delinquent</w:instrText>
            </w:r>
            <w:r w:rsidR="00CD7753" w:rsidRPr="00464A80">
              <w:rPr>
                <w:bCs/>
                <w:color w:val="auto"/>
                <w:szCs w:val="22"/>
              </w:rPr>
              <w:instrText xml:space="preserve">" \f “subject” </w:instrText>
            </w:r>
            <w:r w:rsidR="00CD7753" w:rsidRPr="00464A80">
              <w:rPr>
                <w:bCs/>
                <w:color w:val="auto"/>
                <w:szCs w:val="22"/>
              </w:rPr>
              <w:fldChar w:fldCharType="end"/>
            </w:r>
            <w:r w:rsidR="00CD7753" w:rsidRPr="00464A80">
              <w:rPr>
                <w:bCs/>
                <w:color w:val="auto"/>
                <w:szCs w:val="22"/>
              </w:rPr>
              <w:fldChar w:fldCharType="begin"/>
            </w:r>
            <w:r w:rsidR="00CD7753" w:rsidRPr="00464A80">
              <w:rPr>
                <w:bCs/>
                <w:color w:val="auto"/>
                <w:szCs w:val="22"/>
              </w:rPr>
              <w:instrText xml:space="preserve"> xe "</w:instrText>
            </w:r>
            <w:r w:rsidR="00CD7753">
              <w:rPr>
                <w:bCs/>
                <w:color w:val="auto"/>
                <w:szCs w:val="22"/>
              </w:rPr>
              <w:instrText>reports:personal property (distraint)</w:instrText>
            </w:r>
            <w:r w:rsidR="00CD7753" w:rsidRPr="00464A80">
              <w:rPr>
                <w:bCs/>
                <w:color w:val="auto"/>
                <w:szCs w:val="22"/>
              </w:rPr>
              <w:instrText xml:space="preserve">" \f “subject” </w:instrText>
            </w:r>
            <w:r w:rsidR="00CD7753" w:rsidRPr="00464A80">
              <w:rPr>
                <w:bCs/>
                <w:color w:val="auto"/>
                <w:szCs w:val="22"/>
              </w:rPr>
              <w:fldChar w:fldCharType="end"/>
            </w:r>
          </w:p>
          <w:p w14:paraId="6E84914B" w14:textId="45C40946" w:rsidR="0056044D" w:rsidRDefault="0056044D" w:rsidP="00424883">
            <w:pPr>
              <w:spacing w:before="60" w:after="60"/>
              <w:rPr>
                <w:rFonts w:asciiTheme="minorHAnsi" w:hAnsiTheme="minorHAnsi"/>
                <w:bCs/>
                <w:color w:val="auto"/>
                <w:szCs w:val="22"/>
              </w:rPr>
            </w:pPr>
            <w:r>
              <w:rPr>
                <w:rFonts w:asciiTheme="minorHAnsi" w:hAnsiTheme="minorHAnsi"/>
                <w:bCs/>
                <w:color w:val="auto"/>
                <w:szCs w:val="22"/>
              </w:rPr>
              <w:t>I</w:t>
            </w:r>
            <w:r w:rsidR="00424883">
              <w:rPr>
                <w:rFonts w:asciiTheme="minorHAnsi" w:hAnsiTheme="minorHAnsi"/>
                <w:bCs/>
                <w:color w:val="auto"/>
                <w:szCs w:val="22"/>
              </w:rPr>
              <w:t>nclude</w:t>
            </w:r>
            <w:r>
              <w:rPr>
                <w:rFonts w:asciiTheme="minorHAnsi" w:hAnsiTheme="minorHAnsi"/>
                <w:bCs/>
                <w:color w:val="auto"/>
                <w:szCs w:val="22"/>
              </w:rPr>
              <w:t>s, but is not limited to:</w:t>
            </w:r>
            <w:r w:rsidR="00424883">
              <w:rPr>
                <w:rFonts w:asciiTheme="minorHAnsi" w:hAnsiTheme="minorHAnsi"/>
                <w:bCs/>
                <w:color w:val="auto"/>
                <w:szCs w:val="22"/>
              </w:rPr>
              <w:t xml:space="preserve"> </w:t>
            </w:r>
          </w:p>
          <w:p w14:paraId="7A2E15F8" w14:textId="439E6145" w:rsidR="00A42D4A" w:rsidRDefault="0056044D" w:rsidP="0056044D">
            <w:pPr>
              <w:pStyle w:val="ListParagraph"/>
              <w:numPr>
                <w:ilvl w:val="0"/>
                <w:numId w:val="35"/>
              </w:numPr>
              <w:spacing w:before="60" w:after="60"/>
              <w:rPr>
                <w:rFonts w:asciiTheme="minorHAnsi" w:hAnsiTheme="minorHAnsi"/>
                <w:bCs/>
                <w:color w:val="auto"/>
                <w:szCs w:val="22"/>
              </w:rPr>
            </w:pPr>
            <w:r>
              <w:rPr>
                <w:rFonts w:asciiTheme="minorHAnsi" w:hAnsiTheme="minorHAnsi"/>
                <w:bCs/>
                <w:color w:val="auto"/>
                <w:szCs w:val="22"/>
              </w:rPr>
              <w:t>R</w:t>
            </w:r>
            <w:r w:rsidRPr="00391359">
              <w:rPr>
                <w:rFonts w:asciiTheme="minorHAnsi" w:hAnsiTheme="minorHAnsi"/>
                <w:bCs/>
                <w:color w:val="auto"/>
                <w:szCs w:val="22"/>
              </w:rPr>
              <w:t xml:space="preserve">ecords </w:t>
            </w:r>
            <w:r w:rsidR="00424883" w:rsidRPr="00391359">
              <w:rPr>
                <w:rFonts w:asciiTheme="minorHAnsi" w:hAnsiTheme="minorHAnsi"/>
                <w:bCs/>
                <w:color w:val="auto"/>
                <w:szCs w:val="22"/>
              </w:rPr>
              <w:t xml:space="preserve">of </w:t>
            </w:r>
            <w:proofErr w:type="gramStart"/>
            <w:r w:rsidR="00424883" w:rsidRPr="00391359">
              <w:rPr>
                <w:rFonts w:asciiTheme="minorHAnsi" w:hAnsiTheme="minorHAnsi"/>
                <w:bCs/>
                <w:color w:val="auto"/>
                <w:szCs w:val="22"/>
              </w:rPr>
              <w:t>mailings</w:t>
            </w:r>
            <w:r>
              <w:rPr>
                <w:rFonts w:asciiTheme="minorHAnsi" w:hAnsiTheme="minorHAnsi"/>
                <w:bCs/>
                <w:color w:val="auto"/>
                <w:szCs w:val="22"/>
              </w:rPr>
              <w:t>;</w:t>
            </w:r>
            <w:proofErr w:type="gramEnd"/>
          </w:p>
          <w:p w14:paraId="6776C3A2" w14:textId="5039D6EB" w:rsidR="00A42D4A" w:rsidRDefault="00A42D4A" w:rsidP="0056044D">
            <w:pPr>
              <w:pStyle w:val="ListParagraph"/>
              <w:numPr>
                <w:ilvl w:val="0"/>
                <w:numId w:val="35"/>
              </w:numPr>
              <w:spacing w:before="60" w:after="60"/>
              <w:rPr>
                <w:rFonts w:asciiTheme="minorHAnsi" w:hAnsiTheme="minorHAnsi"/>
                <w:bCs/>
                <w:color w:val="auto"/>
                <w:szCs w:val="22"/>
              </w:rPr>
            </w:pPr>
            <w:r>
              <w:rPr>
                <w:rFonts w:asciiTheme="minorHAnsi" w:hAnsiTheme="minorHAnsi"/>
                <w:bCs/>
                <w:color w:val="auto"/>
                <w:szCs w:val="22"/>
              </w:rPr>
              <w:t>P</w:t>
            </w:r>
            <w:r w:rsidRPr="00391359">
              <w:rPr>
                <w:rFonts w:asciiTheme="minorHAnsi" w:hAnsiTheme="minorHAnsi"/>
                <w:bCs/>
                <w:color w:val="auto"/>
                <w:szCs w:val="22"/>
              </w:rPr>
              <w:t xml:space="preserve">ersonal </w:t>
            </w:r>
            <w:proofErr w:type="gramStart"/>
            <w:r w:rsidR="00424883" w:rsidRPr="00391359">
              <w:rPr>
                <w:rFonts w:asciiTheme="minorHAnsi" w:hAnsiTheme="minorHAnsi"/>
                <w:bCs/>
                <w:color w:val="auto"/>
                <w:szCs w:val="22"/>
              </w:rPr>
              <w:t>service</w:t>
            </w:r>
            <w:r>
              <w:rPr>
                <w:rFonts w:asciiTheme="minorHAnsi" w:hAnsiTheme="minorHAnsi"/>
                <w:bCs/>
                <w:color w:val="auto"/>
                <w:szCs w:val="22"/>
              </w:rPr>
              <w:t>;</w:t>
            </w:r>
            <w:proofErr w:type="gramEnd"/>
            <w:r w:rsidRPr="00391359">
              <w:rPr>
                <w:rFonts w:asciiTheme="minorHAnsi" w:hAnsiTheme="minorHAnsi"/>
                <w:bCs/>
                <w:color w:val="auto"/>
                <w:szCs w:val="22"/>
              </w:rPr>
              <w:t xml:space="preserve"> </w:t>
            </w:r>
          </w:p>
          <w:p w14:paraId="0EFC98E3" w14:textId="43C92880" w:rsidR="00A42D4A" w:rsidRDefault="00A42D4A" w:rsidP="0056044D">
            <w:pPr>
              <w:pStyle w:val="ListParagraph"/>
              <w:numPr>
                <w:ilvl w:val="0"/>
                <w:numId w:val="35"/>
              </w:numPr>
              <w:spacing w:before="60" w:after="60"/>
              <w:rPr>
                <w:rFonts w:asciiTheme="minorHAnsi" w:hAnsiTheme="minorHAnsi"/>
                <w:bCs/>
                <w:color w:val="auto"/>
                <w:szCs w:val="22"/>
              </w:rPr>
            </w:pPr>
            <w:r>
              <w:rPr>
                <w:rFonts w:asciiTheme="minorHAnsi" w:hAnsiTheme="minorHAnsi"/>
                <w:bCs/>
                <w:color w:val="auto"/>
                <w:szCs w:val="22"/>
              </w:rPr>
              <w:t>A</w:t>
            </w:r>
            <w:r w:rsidRPr="00391359">
              <w:rPr>
                <w:rFonts w:asciiTheme="minorHAnsi" w:hAnsiTheme="minorHAnsi"/>
                <w:bCs/>
                <w:color w:val="auto"/>
                <w:szCs w:val="22"/>
              </w:rPr>
              <w:t xml:space="preserve">ny </w:t>
            </w:r>
            <w:r w:rsidR="00424883" w:rsidRPr="00391359">
              <w:rPr>
                <w:rFonts w:asciiTheme="minorHAnsi" w:hAnsiTheme="minorHAnsi"/>
                <w:bCs/>
                <w:color w:val="auto"/>
                <w:szCs w:val="22"/>
              </w:rPr>
              <w:t xml:space="preserve">court </w:t>
            </w:r>
            <w:proofErr w:type="gramStart"/>
            <w:r w:rsidR="00424883" w:rsidRPr="00391359">
              <w:rPr>
                <w:rFonts w:asciiTheme="minorHAnsi" w:hAnsiTheme="minorHAnsi"/>
                <w:bCs/>
                <w:color w:val="auto"/>
                <w:szCs w:val="22"/>
              </w:rPr>
              <w:t>events</w:t>
            </w:r>
            <w:r>
              <w:rPr>
                <w:rFonts w:asciiTheme="minorHAnsi" w:hAnsiTheme="minorHAnsi"/>
                <w:bCs/>
                <w:color w:val="auto"/>
                <w:szCs w:val="22"/>
              </w:rPr>
              <w:t>;</w:t>
            </w:r>
            <w:proofErr w:type="gramEnd"/>
          </w:p>
          <w:p w14:paraId="391C78DF" w14:textId="23874EA5" w:rsidR="00A42D4A" w:rsidRDefault="00A42D4A" w:rsidP="0056044D">
            <w:pPr>
              <w:pStyle w:val="ListParagraph"/>
              <w:numPr>
                <w:ilvl w:val="0"/>
                <w:numId w:val="35"/>
              </w:numPr>
              <w:spacing w:before="60" w:after="60"/>
              <w:rPr>
                <w:rFonts w:asciiTheme="minorHAnsi" w:hAnsiTheme="minorHAnsi"/>
                <w:bCs/>
                <w:color w:val="auto"/>
                <w:szCs w:val="22"/>
              </w:rPr>
            </w:pPr>
            <w:r>
              <w:rPr>
                <w:rFonts w:asciiTheme="minorHAnsi" w:hAnsiTheme="minorHAnsi"/>
                <w:bCs/>
                <w:color w:val="auto"/>
                <w:szCs w:val="22"/>
              </w:rPr>
              <w:t>B</w:t>
            </w:r>
            <w:r w:rsidRPr="00391359">
              <w:rPr>
                <w:rFonts w:asciiTheme="minorHAnsi" w:hAnsiTheme="minorHAnsi"/>
                <w:bCs/>
                <w:color w:val="auto"/>
                <w:szCs w:val="22"/>
              </w:rPr>
              <w:t xml:space="preserve">ills </w:t>
            </w:r>
            <w:r w:rsidR="00424883" w:rsidRPr="00391359">
              <w:rPr>
                <w:rFonts w:asciiTheme="minorHAnsi" w:hAnsiTheme="minorHAnsi"/>
                <w:bCs/>
                <w:color w:val="auto"/>
                <w:szCs w:val="22"/>
              </w:rPr>
              <w:t xml:space="preserve">of </w:t>
            </w:r>
            <w:proofErr w:type="gramStart"/>
            <w:r w:rsidR="00424883" w:rsidRPr="00391359">
              <w:rPr>
                <w:rFonts w:asciiTheme="minorHAnsi" w:hAnsiTheme="minorHAnsi"/>
                <w:bCs/>
                <w:color w:val="auto"/>
                <w:szCs w:val="22"/>
              </w:rPr>
              <w:t>sale</w:t>
            </w:r>
            <w:r>
              <w:rPr>
                <w:rFonts w:asciiTheme="minorHAnsi" w:hAnsiTheme="minorHAnsi"/>
                <w:bCs/>
                <w:color w:val="auto"/>
                <w:szCs w:val="22"/>
              </w:rPr>
              <w:t>;</w:t>
            </w:r>
            <w:proofErr w:type="gramEnd"/>
          </w:p>
          <w:p w14:paraId="764A7F3E" w14:textId="53665114" w:rsidR="00424883" w:rsidRPr="00F142D4" w:rsidRDefault="00A42D4A" w:rsidP="00CD7753">
            <w:pPr>
              <w:pStyle w:val="ListParagraph"/>
              <w:numPr>
                <w:ilvl w:val="0"/>
                <w:numId w:val="35"/>
              </w:numPr>
              <w:spacing w:before="60" w:after="60"/>
              <w:rPr>
                <w:rFonts w:asciiTheme="minorHAnsi" w:hAnsiTheme="minorHAnsi"/>
                <w:bCs/>
                <w:i/>
                <w:color w:val="auto"/>
                <w:sz w:val="21"/>
                <w:szCs w:val="21"/>
              </w:rPr>
            </w:pPr>
            <w:r>
              <w:rPr>
                <w:rFonts w:asciiTheme="minorHAnsi" w:hAnsiTheme="minorHAnsi"/>
                <w:bCs/>
                <w:color w:val="auto"/>
                <w:szCs w:val="22"/>
              </w:rPr>
              <w:t>R</w:t>
            </w:r>
            <w:r w:rsidRPr="00391359">
              <w:rPr>
                <w:rFonts w:asciiTheme="minorHAnsi" w:hAnsiTheme="minorHAnsi"/>
                <w:bCs/>
                <w:color w:val="auto"/>
                <w:szCs w:val="22"/>
              </w:rPr>
              <w:t xml:space="preserve">ecords </w:t>
            </w:r>
            <w:r w:rsidR="00424883" w:rsidRPr="00391359">
              <w:rPr>
                <w:rFonts w:asciiTheme="minorHAnsi" w:hAnsiTheme="minorHAnsi"/>
                <w:bCs/>
                <w:color w:val="auto"/>
                <w:szCs w:val="22"/>
              </w:rPr>
              <w:t>of the auction.</w:t>
            </w:r>
          </w:p>
        </w:tc>
        <w:tc>
          <w:tcPr>
            <w:tcW w:w="2887" w:type="dxa"/>
            <w:tcBorders>
              <w:top w:val="single" w:sz="4" w:space="0" w:color="000000"/>
              <w:bottom w:val="single" w:sz="4" w:space="0" w:color="000000"/>
            </w:tcBorders>
            <w:tcMar>
              <w:top w:w="43" w:type="dxa"/>
              <w:left w:w="115" w:type="dxa"/>
              <w:bottom w:w="43" w:type="dxa"/>
              <w:right w:w="115" w:type="dxa"/>
            </w:tcMar>
          </w:tcPr>
          <w:p w14:paraId="425C6FFA" w14:textId="77777777" w:rsidR="0048645B" w:rsidRDefault="0048645B" w:rsidP="0048645B">
            <w:pPr>
              <w:spacing w:before="60" w:after="60"/>
            </w:pPr>
            <w:r>
              <w:rPr>
                <w:b/>
              </w:rPr>
              <w:t>Retain</w:t>
            </w:r>
            <w:r>
              <w:t xml:space="preserve"> for 6 years after matter resolved</w:t>
            </w:r>
          </w:p>
          <w:p w14:paraId="6F40998B" w14:textId="77777777" w:rsidR="0048645B" w:rsidRDefault="0048645B" w:rsidP="0048645B">
            <w:pPr>
              <w:spacing w:before="60" w:after="60"/>
              <w:rPr>
                <w:i/>
              </w:rPr>
            </w:pPr>
            <w:r>
              <w:t xml:space="preserve">   </w:t>
            </w:r>
            <w:r>
              <w:rPr>
                <w:i/>
              </w:rPr>
              <w:t>then</w:t>
            </w:r>
          </w:p>
          <w:p w14:paraId="5F4DEF0B" w14:textId="1C4F4D87" w:rsidR="00424883" w:rsidRPr="00C92A9F" w:rsidRDefault="0048645B" w:rsidP="0048645B">
            <w:pPr>
              <w:spacing w:before="60" w:after="60"/>
              <w:rPr>
                <w:b/>
                <w:bCs/>
                <w:color w:val="auto"/>
                <w:szCs w:val="17"/>
              </w:rPr>
            </w:pPr>
            <w:r>
              <w:rPr>
                <w:b/>
              </w:rPr>
              <w:t>Destroy</w:t>
            </w:r>
            <w:r w:rsidRPr="008324C4">
              <w:rPr>
                <w:bCs/>
              </w:rPr>
              <w:t>.</w:t>
            </w:r>
          </w:p>
        </w:tc>
        <w:tc>
          <w:tcPr>
            <w:tcW w:w="1732" w:type="dxa"/>
            <w:tcBorders>
              <w:top w:val="single" w:sz="4" w:space="0" w:color="000000"/>
              <w:bottom w:val="single" w:sz="4" w:space="0" w:color="000000"/>
            </w:tcBorders>
            <w:tcMar>
              <w:top w:w="43" w:type="dxa"/>
              <w:left w:w="43" w:type="dxa"/>
              <w:bottom w:w="43" w:type="dxa"/>
              <w:right w:w="43" w:type="dxa"/>
            </w:tcMar>
          </w:tcPr>
          <w:p w14:paraId="4BD86CD6" w14:textId="77777777" w:rsidR="00424883" w:rsidRPr="00C92A9F" w:rsidRDefault="00424883" w:rsidP="00424883">
            <w:pPr>
              <w:spacing w:before="60"/>
              <w:jc w:val="center"/>
              <w:rPr>
                <w:rFonts w:asciiTheme="minorHAnsi" w:eastAsia="Times New Roman" w:hAnsiTheme="minorHAnsi"/>
                <w:color w:val="auto"/>
                <w:sz w:val="20"/>
                <w:szCs w:val="20"/>
              </w:rPr>
            </w:pPr>
            <w:r w:rsidRPr="00C92A9F">
              <w:rPr>
                <w:rFonts w:eastAsia="Calibri" w:cs="Times New Roman"/>
                <w:color w:val="auto"/>
                <w:sz w:val="20"/>
                <w:szCs w:val="20"/>
              </w:rPr>
              <w:t>NON-ARCHIVAL</w:t>
            </w:r>
          </w:p>
          <w:p w14:paraId="48D4208A" w14:textId="77777777" w:rsidR="00424883" w:rsidRPr="00C92A9F" w:rsidRDefault="00424883" w:rsidP="00424883">
            <w:pPr>
              <w:jc w:val="center"/>
              <w:rPr>
                <w:rFonts w:eastAsia="Calibri" w:cs="Times New Roman"/>
                <w:color w:val="auto"/>
                <w:sz w:val="20"/>
                <w:szCs w:val="20"/>
              </w:rPr>
            </w:pPr>
            <w:r w:rsidRPr="00C92A9F">
              <w:rPr>
                <w:rFonts w:eastAsia="Calibri" w:cs="Times New Roman"/>
                <w:color w:val="auto"/>
                <w:sz w:val="20"/>
                <w:szCs w:val="20"/>
              </w:rPr>
              <w:t>NON-ESSENTIAL</w:t>
            </w:r>
          </w:p>
          <w:p w14:paraId="0CF11CF6" w14:textId="77777777" w:rsidR="00424883" w:rsidRPr="00C92A9F" w:rsidRDefault="00424883" w:rsidP="00424883">
            <w:pPr>
              <w:jc w:val="center"/>
              <w:rPr>
                <w:rFonts w:eastAsia="Calibri" w:cs="Times New Roman"/>
                <w:color w:val="auto"/>
                <w:sz w:val="20"/>
                <w:szCs w:val="20"/>
              </w:rPr>
            </w:pPr>
            <w:r w:rsidRPr="00C92A9F">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424883" w:rsidRPr="00C92A9F" w14:paraId="1922F81D" w14:textId="77777777" w:rsidTr="00BB5AD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1CD2D22" w14:textId="05294245" w:rsidR="00A82C2D" w:rsidRDefault="00424883" w:rsidP="004248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CT01-05-09</w:t>
            </w:r>
            <w:r w:rsidR="00A82C2D" w:rsidRPr="00C92A9F">
              <w:rPr>
                <w:rFonts w:asciiTheme="minorHAnsi" w:eastAsia="Times New Roman" w:hAnsiTheme="minorHAnsi"/>
                <w:color w:val="auto"/>
                <w:szCs w:val="22"/>
              </w:rPr>
              <w:fldChar w:fldCharType="begin"/>
            </w:r>
            <w:r w:rsidR="00A82C2D" w:rsidRPr="00C92A9F">
              <w:rPr>
                <w:color w:val="auto"/>
              </w:rPr>
              <w:instrText xml:space="preserve"> XE "</w:instrText>
            </w:r>
            <w:r w:rsidR="00A82C2D" w:rsidRPr="00C92A9F">
              <w:rPr>
                <w:rFonts w:asciiTheme="minorHAnsi" w:eastAsia="Times New Roman" w:hAnsiTheme="minorHAnsi"/>
                <w:color w:val="auto"/>
                <w:szCs w:val="22"/>
              </w:rPr>
              <w:instrText xml:space="preserve"> CT0</w:instrText>
            </w:r>
            <w:r w:rsidR="00A82C2D">
              <w:rPr>
                <w:rFonts w:asciiTheme="minorHAnsi" w:eastAsia="Times New Roman" w:hAnsiTheme="minorHAnsi"/>
                <w:color w:val="auto"/>
                <w:szCs w:val="22"/>
              </w:rPr>
              <w:instrText>1</w:instrText>
            </w:r>
            <w:r w:rsidR="00A82C2D" w:rsidRPr="00C92A9F">
              <w:rPr>
                <w:rFonts w:asciiTheme="minorHAnsi" w:eastAsia="Times New Roman" w:hAnsiTheme="minorHAnsi"/>
                <w:color w:val="auto"/>
                <w:szCs w:val="22"/>
              </w:rPr>
              <w:instrText>-0</w:instrText>
            </w:r>
            <w:r w:rsidR="00A82C2D">
              <w:rPr>
                <w:rFonts w:asciiTheme="minorHAnsi" w:eastAsia="Times New Roman" w:hAnsiTheme="minorHAnsi"/>
                <w:color w:val="auto"/>
                <w:szCs w:val="22"/>
              </w:rPr>
              <w:instrText>5</w:instrText>
            </w:r>
            <w:r w:rsidR="00A82C2D" w:rsidRPr="00C92A9F">
              <w:rPr>
                <w:rFonts w:asciiTheme="minorHAnsi" w:eastAsia="Times New Roman" w:hAnsiTheme="minorHAnsi"/>
                <w:color w:val="auto"/>
                <w:szCs w:val="22"/>
              </w:rPr>
              <w:instrText>-</w:instrText>
            </w:r>
            <w:r w:rsidR="00A82C2D">
              <w:rPr>
                <w:rFonts w:asciiTheme="minorHAnsi" w:eastAsia="Times New Roman" w:hAnsiTheme="minorHAnsi"/>
                <w:color w:val="auto"/>
                <w:szCs w:val="22"/>
              </w:rPr>
              <w:instrText>09</w:instrText>
            </w:r>
            <w:r w:rsidR="00A82C2D" w:rsidRPr="00C92A9F">
              <w:rPr>
                <w:color w:val="auto"/>
              </w:rPr>
              <w:instrText xml:space="preserve">" </w:instrText>
            </w:r>
            <w:r w:rsidR="00A82C2D" w:rsidRPr="00C92A9F">
              <w:rPr>
                <w:rFonts w:eastAsia="Calibri" w:cs="Times New Roman"/>
                <w:bCs/>
                <w:color w:val="auto"/>
                <w:szCs w:val="17"/>
              </w:rPr>
              <w:instrText xml:space="preserve">\f “dan” </w:instrText>
            </w:r>
            <w:r w:rsidR="00A82C2D" w:rsidRPr="00C92A9F">
              <w:rPr>
                <w:rFonts w:asciiTheme="minorHAnsi" w:eastAsia="Times New Roman" w:hAnsiTheme="minorHAnsi"/>
                <w:color w:val="auto"/>
                <w:szCs w:val="22"/>
              </w:rPr>
              <w:fldChar w:fldCharType="end"/>
            </w:r>
          </w:p>
          <w:p w14:paraId="47DE5F9D" w14:textId="6749615E" w:rsidR="00424883" w:rsidRDefault="00424883" w:rsidP="004248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591F9E">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3906F15D" w14:textId="356D6510" w:rsidR="00424883" w:rsidRDefault="00424883" w:rsidP="00424883">
            <w:pPr>
              <w:spacing w:before="60" w:after="60"/>
              <w:rPr>
                <w:rFonts w:asciiTheme="minorHAnsi" w:hAnsiTheme="minorHAnsi"/>
                <w:b/>
                <w:bCs/>
                <w:i/>
                <w:color w:val="auto"/>
                <w:szCs w:val="22"/>
              </w:rPr>
            </w:pPr>
            <w:r>
              <w:rPr>
                <w:rFonts w:asciiTheme="minorHAnsi" w:hAnsiTheme="minorHAnsi"/>
                <w:b/>
                <w:bCs/>
                <w:i/>
                <w:color w:val="auto"/>
                <w:szCs w:val="22"/>
              </w:rPr>
              <w:t>Petitions for Refund</w:t>
            </w:r>
            <w:r w:rsidR="00A94495">
              <w:rPr>
                <w:rFonts w:asciiTheme="minorHAnsi" w:hAnsiTheme="minorHAnsi"/>
                <w:b/>
                <w:bCs/>
                <w:i/>
                <w:color w:val="auto"/>
                <w:szCs w:val="22"/>
              </w:rPr>
              <w:t xml:space="preserve"> – Approved</w:t>
            </w:r>
          </w:p>
          <w:p w14:paraId="201C4C12" w14:textId="3450BE21" w:rsidR="00424883" w:rsidRPr="00F142D4" w:rsidRDefault="00424883" w:rsidP="00A82C2D">
            <w:pPr>
              <w:spacing w:before="60" w:after="60"/>
              <w:rPr>
                <w:rFonts w:asciiTheme="minorHAnsi" w:hAnsiTheme="minorHAnsi"/>
                <w:bCs/>
                <w:i/>
                <w:color w:val="auto"/>
                <w:sz w:val="21"/>
                <w:szCs w:val="21"/>
              </w:rPr>
            </w:pPr>
            <w:r>
              <w:rPr>
                <w:rFonts w:asciiTheme="minorHAnsi" w:hAnsiTheme="minorHAnsi"/>
                <w:bCs/>
                <w:color w:val="auto"/>
                <w:szCs w:val="22"/>
              </w:rPr>
              <w:t xml:space="preserve">Records of </w:t>
            </w:r>
            <w:r w:rsidR="00591F9E">
              <w:rPr>
                <w:rFonts w:asciiTheme="minorHAnsi" w:hAnsiTheme="minorHAnsi"/>
                <w:bCs/>
                <w:color w:val="auto"/>
                <w:szCs w:val="22"/>
              </w:rPr>
              <w:t>successful P</w:t>
            </w:r>
            <w:r>
              <w:rPr>
                <w:rFonts w:asciiTheme="minorHAnsi" w:hAnsiTheme="minorHAnsi"/>
                <w:bCs/>
                <w:color w:val="auto"/>
                <w:szCs w:val="22"/>
              </w:rPr>
              <w:t>etitions for Refund submitted by taxpayers for refund of taxes paid in error or for which there was an authorized tax record adjustment</w:t>
            </w:r>
            <w:r w:rsidR="006D6E33">
              <w:rPr>
                <w:rFonts w:asciiTheme="minorHAnsi" w:hAnsiTheme="minorHAnsi"/>
                <w:bCs/>
                <w:color w:val="auto"/>
                <w:szCs w:val="22"/>
              </w:rPr>
              <w:t>.</w:t>
            </w:r>
            <w:r>
              <w:rPr>
                <w:rFonts w:asciiTheme="minorHAnsi" w:hAnsiTheme="minorHAnsi"/>
                <w:bCs/>
                <w:color w:val="auto"/>
                <w:szCs w:val="22"/>
              </w:rPr>
              <w:t xml:space="preserve"> </w:t>
            </w:r>
            <w:r w:rsidR="006D6E33">
              <w:rPr>
                <w:rFonts w:asciiTheme="minorHAnsi" w:hAnsiTheme="minorHAnsi"/>
                <w:bCs/>
                <w:color w:val="auto"/>
                <w:szCs w:val="22"/>
              </w:rPr>
              <w:t xml:space="preserve">Includes, but is not limited to </w:t>
            </w:r>
            <w:r>
              <w:rPr>
                <w:rFonts w:asciiTheme="minorHAnsi" w:hAnsiTheme="minorHAnsi"/>
                <w:bCs/>
                <w:color w:val="auto"/>
                <w:szCs w:val="22"/>
              </w:rPr>
              <w:t>assessments that may be required to be refunded.</w:t>
            </w:r>
            <w:r w:rsidRPr="00464A80">
              <w:rPr>
                <w:bCs/>
                <w:color w:val="auto"/>
                <w:szCs w:val="22"/>
              </w:rPr>
              <w:fldChar w:fldCharType="begin"/>
            </w:r>
            <w:r w:rsidRPr="00464A80">
              <w:rPr>
                <w:bCs/>
                <w:color w:val="auto"/>
                <w:szCs w:val="22"/>
              </w:rPr>
              <w:instrText xml:space="preserve"> xe "</w:instrText>
            </w:r>
            <w:r>
              <w:rPr>
                <w:bCs/>
                <w:color w:val="auto"/>
                <w:szCs w:val="22"/>
              </w:rPr>
              <w:instrText>petitions for refund</w:instrText>
            </w:r>
            <w:r w:rsidRPr="00464A80">
              <w:rPr>
                <w:bCs/>
                <w:color w:val="auto"/>
                <w:szCs w:val="22"/>
              </w:rPr>
              <w:instrText xml:space="preserve">" \f “subject” </w:instrText>
            </w:r>
            <w:r w:rsidRPr="00464A80">
              <w:rPr>
                <w:bCs/>
                <w:color w:val="auto"/>
                <w:szCs w:val="22"/>
              </w:rPr>
              <w:fldChar w:fldCharType="end"/>
            </w:r>
            <w:r w:rsidRPr="00464A80">
              <w:rPr>
                <w:bCs/>
                <w:color w:val="auto"/>
                <w:szCs w:val="22"/>
              </w:rPr>
              <w:fldChar w:fldCharType="begin"/>
            </w:r>
            <w:r w:rsidRPr="00464A80">
              <w:rPr>
                <w:bCs/>
                <w:color w:val="auto"/>
                <w:szCs w:val="22"/>
              </w:rPr>
              <w:instrText xml:space="preserve"> xe "</w:instrText>
            </w:r>
            <w:r>
              <w:rPr>
                <w:bCs/>
                <w:color w:val="auto"/>
                <w:szCs w:val="22"/>
              </w:rPr>
              <w:instrText>refund petitions</w:instrText>
            </w:r>
            <w:r w:rsidRPr="00464A80">
              <w:rPr>
                <w:bCs/>
                <w:color w:val="auto"/>
                <w:szCs w:val="22"/>
              </w:rPr>
              <w:instrText xml:space="preserve">" \f “subject” </w:instrText>
            </w:r>
            <w:r w:rsidRPr="00464A80">
              <w:rPr>
                <w:bCs/>
                <w:color w:val="auto"/>
                <w:szCs w:val="22"/>
              </w:rPr>
              <w:fldChar w:fldCharType="end"/>
            </w:r>
            <w:r w:rsidRPr="00464A80">
              <w:rPr>
                <w:bCs/>
                <w:color w:val="auto"/>
                <w:szCs w:val="22"/>
              </w:rPr>
              <w:fldChar w:fldCharType="begin"/>
            </w:r>
            <w:r w:rsidRPr="00464A80">
              <w:rPr>
                <w:bCs/>
                <w:color w:val="auto"/>
                <w:szCs w:val="22"/>
              </w:rPr>
              <w:instrText xml:space="preserve"> xe "</w:instrText>
            </w:r>
            <w:r>
              <w:rPr>
                <w:bCs/>
                <w:color w:val="auto"/>
                <w:szCs w:val="22"/>
              </w:rPr>
              <w:instrText>taxes/assessments:refund petitions</w:instrText>
            </w:r>
            <w:r w:rsidRPr="00464A80">
              <w:rPr>
                <w:bCs/>
                <w:color w:val="auto"/>
                <w:szCs w:val="22"/>
              </w:rPr>
              <w:instrText xml:space="preserve">" \f “subject” </w:instrText>
            </w:r>
            <w:r w:rsidRPr="00464A80">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B3A7B7E" w14:textId="5F965F7A" w:rsidR="00424883" w:rsidRDefault="00591F9E" w:rsidP="00424883">
            <w:pPr>
              <w:spacing w:before="60" w:after="60"/>
            </w:pPr>
            <w:r>
              <w:rPr>
                <w:b/>
              </w:rPr>
              <w:t>Retain</w:t>
            </w:r>
            <w:r>
              <w:t xml:space="preserve"> for 6 years after final refund issued</w:t>
            </w:r>
          </w:p>
          <w:p w14:paraId="0601C83A" w14:textId="77777777" w:rsidR="00591F9E" w:rsidRDefault="00591F9E" w:rsidP="00591F9E">
            <w:pPr>
              <w:spacing w:before="60" w:after="60"/>
              <w:rPr>
                <w:bCs/>
                <w:i/>
                <w:color w:val="auto"/>
                <w:szCs w:val="17"/>
              </w:rPr>
            </w:pPr>
            <w:r>
              <w:rPr>
                <w:bCs/>
                <w:color w:val="auto"/>
                <w:szCs w:val="17"/>
              </w:rPr>
              <w:t xml:space="preserve">   </w:t>
            </w:r>
            <w:r>
              <w:rPr>
                <w:bCs/>
                <w:i/>
                <w:color w:val="auto"/>
                <w:szCs w:val="17"/>
              </w:rPr>
              <w:t>then</w:t>
            </w:r>
          </w:p>
          <w:p w14:paraId="09BAE6FF" w14:textId="0D6B11CB" w:rsidR="00591F9E" w:rsidRPr="00591F9E" w:rsidRDefault="00591F9E" w:rsidP="00591F9E">
            <w:pPr>
              <w:spacing w:before="60" w:after="60"/>
              <w:rPr>
                <w:bCs/>
                <w:color w:val="auto"/>
                <w:szCs w:val="17"/>
              </w:rPr>
            </w:pPr>
            <w:r>
              <w:rPr>
                <w:b/>
                <w:bCs/>
                <w:color w:val="auto"/>
                <w:szCs w:val="17"/>
              </w:rPr>
              <w:t>Destroy</w:t>
            </w:r>
            <w:r w:rsidRPr="008324C4">
              <w:rPr>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23C769D" w14:textId="77777777" w:rsidR="00424883" w:rsidRPr="00C92A9F" w:rsidRDefault="00424883" w:rsidP="00424883">
            <w:pPr>
              <w:spacing w:before="60"/>
              <w:jc w:val="center"/>
              <w:rPr>
                <w:rFonts w:asciiTheme="minorHAnsi" w:eastAsia="Times New Roman" w:hAnsiTheme="minorHAnsi"/>
                <w:color w:val="auto"/>
                <w:sz w:val="20"/>
                <w:szCs w:val="20"/>
              </w:rPr>
            </w:pPr>
            <w:r w:rsidRPr="00C92A9F">
              <w:rPr>
                <w:rFonts w:eastAsia="Calibri" w:cs="Times New Roman"/>
                <w:color w:val="auto"/>
                <w:sz w:val="20"/>
                <w:szCs w:val="20"/>
              </w:rPr>
              <w:t>NON-ARCHIVAL</w:t>
            </w:r>
          </w:p>
          <w:p w14:paraId="449F44CB" w14:textId="77777777" w:rsidR="00424883" w:rsidRPr="00C92A9F" w:rsidRDefault="00424883" w:rsidP="00424883">
            <w:pPr>
              <w:jc w:val="center"/>
              <w:rPr>
                <w:rFonts w:eastAsia="Calibri" w:cs="Times New Roman"/>
                <w:color w:val="auto"/>
                <w:sz w:val="20"/>
                <w:szCs w:val="20"/>
              </w:rPr>
            </w:pPr>
            <w:r w:rsidRPr="00C92A9F">
              <w:rPr>
                <w:rFonts w:eastAsia="Calibri" w:cs="Times New Roman"/>
                <w:color w:val="auto"/>
                <w:sz w:val="20"/>
                <w:szCs w:val="20"/>
              </w:rPr>
              <w:t>NON-ESSENTIAL</w:t>
            </w:r>
          </w:p>
          <w:p w14:paraId="2D1EFED5" w14:textId="77777777" w:rsidR="00424883" w:rsidRPr="00C92A9F" w:rsidRDefault="00424883" w:rsidP="00424883">
            <w:pPr>
              <w:jc w:val="center"/>
              <w:rPr>
                <w:rFonts w:eastAsia="Calibri" w:cs="Times New Roman"/>
                <w:color w:val="auto"/>
                <w:sz w:val="20"/>
                <w:szCs w:val="20"/>
              </w:rPr>
            </w:pPr>
            <w:r w:rsidRPr="00C92A9F">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591F9E" w:rsidRPr="00C92A9F" w14:paraId="399EAAB0" w14:textId="77777777" w:rsidTr="00BB5AD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8E9761F" w14:textId="7CF87634" w:rsidR="00A82C2D" w:rsidRDefault="00FC6F9A" w:rsidP="004248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CT</w:t>
            </w:r>
            <w:r w:rsidR="00591F9E">
              <w:rPr>
                <w:rFonts w:asciiTheme="minorHAnsi" w:eastAsia="Times New Roman" w:hAnsiTheme="minorHAnsi"/>
                <w:color w:val="auto"/>
                <w:szCs w:val="22"/>
              </w:rPr>
              <w:t>202</w:t>
            </w:r>
            <w:r w:rsidR="003933C1">
              <w:rPr>
                <w:rFonts w:asciiTheme="minorHAnsi" w:eastAsia="Times New Roman" w:hAnsiTheme="minorHAnsi"/>
                <w:color w:val="auto"/>
                <w:szCs w:val="22"/>
              </w:rPr>
              <w:t>5</w:t>
            </w:r>
            <w:r w:rsidR="00591F9E">
              <w:rPr>
                <w:rFonts w:asciiTheme="minorHAnsi" w:eastAsia="Times New Roman" w:hAnsiTheme="minorHAnsi"/>
                <w:color w:val="auto"/>
                <w:szCs w:val="22"/>
              </w:rPr>
              <w:t>-</w:t>
            </w:r>
            <w:r w:rsidR="00E97F2E">
              <w:rPr>
                <w:rFonts w:asciiTheme="minorHAnsi" w:eastAsia="Times New Roman" w:hAnsiTheme="minorHAnsi"/>
                <w:color w:val="auto"/>
                <w:szCs w:val="22"/>
              </w:rPr>
              <w:t>00</w:t>
            </w:r>
            <w:r w:rsidR="00441537">
              <w:rPr>
                <w:rFonts w:asciiTheme="minorHAnsi" w:eastAsia="Times New Roman" w:hAnsiTheme="minorHAnsi"/>
                <w:color w:val="auto"/>
                <w:szCs w:val="22"/>
              </w:rPr>
              <w:t>4</w:t>
            </w:r>
            <w:r w:rsidR="00A82C2D" w:rsidRPr="00C92A9F">
              <w:rPr>
                <w:rFonts w:asciiTheme="minorHAnsi" w:eastAsia="Times New Roman" w:hAnsiTheme="minorHAnsi"/>
                <w:color w:val="auto"/>
                <w:szCs w:val="22"/>
              </w:rPr>
              <w:fldChar w:fldCharType="begin"/>
            </w:r>
            <w:r w:rsidR="00A82C2D" w:rsidRPr="00C92A9F">
              <w:rPr>
                <w:color w:val="auto"/>
              </w:rPr>
              <w:instrText xml:space="preserve"> XE "</w:instrText>
            </w:r>
            <w:r w:rsidR="00A82C2D">
              <w:rPr>
                <w:rFonts w:asciiTheme="minorHAnsi" w:eastAsia="Times New Roman" w:hAnsiTheme="minorHAnsi"/>
                <w:color w:val="auto"/>
                <w:szCs w:val="22"/>
              </w:rPr>
              <w:instrText>CT2025-00</w:instrText>
            </w:r>
            <w:r w:rsidR="00441537">
              <w:rPr>
                <w:rFonts w:asciiTheme="minorHAnsi" w:eastAsia="Times New Roman" w:hAnsiTheme="minorHAnsi"/>
                <w:color w:val="auto"/>
                <w:szCs w:val="22"/>
              </w:rPr>
              <w:instrText>4</w:instrText>
            </w:r>
            <w:r w:rsidR="00A82C2D" w:rsidRPr="00C92A9F">
              <w:rPr>
                <w:color w:val="auto"/>
              </w:rPr>
              <w:instrText xml:space="preserve">" </w:instrText>
            </w:r>
            <w:r w:rsidR="00A82C2D" w:rsidRPr="00C92A9F">
              <w:rPr>
                <w:rFonts w:eastAsia="Calibri" w:cs="Times New Roman"/>
                <w:bCs/>
                <w:color w:val="auto"/>
                <w:szCs w:val="17"/>
              </w:rPr>
              <w:instrText xml:space="preserve">\f “dan” </w:instrText>
            </w:r>
            <w:r w:rsidR="00A82C2D" w:rsidRPr="00C92A9F">
              <w:rPr>
                <w:rFonts w:asciiTheme="minorHAnsi" w:eastAsia="Times New Roman" w:hAnsiTheme="minorHAnsi"/>
                <w:color w:val="auto"/>
                <w:szCs w:val="22"/>
              </w:rPr>
              <w:fldChar w:fldCharType="end"/>
            </w:r>
          </w:p>
          <w:p w14:paraId="31E18CBB" w14:textId="6F655B3A" w:rsidR="00591F9E" w:rsidRDefault="00591F9E" w:rsidP="004248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2A967B83" w14:textId="0D9724A7" w:rsidR="00591F9E" w:rsidRDefault="00591F9E" w:rsidP="00424883">
            <w:pPr>
              <w:spacing w:before="60" w:after="60"/>
              <w:rPr>
                <w:rFonts w:asciiTheme="minorHAnsi" w:hAnsiTheme="minorHAnsi"/>
                <w:bCs/>
                <w:color w:val="auto"/>
                <w:szCs w:val="22"/>
              </w:rPr>
            </w:pPr>
            <w:r>
              <w:rPr>
                <w:rFonts w:asciiTheme="minorHAnsi" w:hAnsiTheme="minorHAnsi"/>
                <w:b/>
                <w:bCs/>
                <w:i/>
                <w:color w:val="auto"/>
                <w:szCs w:val="22"/>
              </w:rPr>
              <w:t>Petitions for Refund</w:t>
            </w:r>
            <w:r w:rsidR="00A94495">
              <w:rPr>
                <w:rFonts w:asciiTheme="minorHAnsi" w:hAnsiTheme="minorHAnsi"/>
                <w:b/>
                <w:bCs/>
                <w:i/>
                <w:color w:val="auto"/>
                <w:szCs w:val="22"/>
              </w:rPr>
              <w:t xml:space="preserve"> – Denied</w:t>
            </w:r>
          </w:p>
          <w:p w14:paraId="34E0B182" w14:textId="1410A76F" w:rsidR="00591F9E" w:rsidRPr="00591F9E" w:rsidRDefault="00591F9E" w:rsidP="00424883">
            <w:pPr>
              <w:spacing w:before="60" w:after="60"/>
              <w:rPr>
                <w:rFonts w:asciiTheme="minorHAnsi" w:hAnsiTheme="minorHAnsi"/>
                <w:bCs/>
                <w:color w:val="auto"/>
                <w:szCs w:val="22"/>
              </w:rPr>
            </w:pPr>
            <w:r>
              <w:rPr>
                <w:rFonts w:asciiTheme="minorHAnsi" w:hAnsiTheme="minorHAnsi"/>
                <w:bCs/>
                <w:color w:val="auto"/>
                <w:szCs w:val="22"/>
              </w:rPr>
              <w:t>Records of unsuccessful Petitions for Refund submitted by taxpayers.</w:t>
            </w:r>
          </w:p>
        </w:tc>
        <w:tc>
          <w:tcPr>
            <w:tcW w:w="2887" w:type="dxa"/>
            <w:tcBorders>
              <w:top w:val="single" w:sz="4" w:space="0" w:color="000000"/>
              <w:bottom w:val="single" w:sz="4" w:space="0" w:color="000000"/>
            </w:tcBorders>
            <w:tcMar>
              <w:top w:w="43" w:type="dxa"/>
              <w:left w:w="115" w:type="dxa"/>
              <w:bottom w:w="43" w:type="dxa"/>
              <w:right w:w="115" w:type="dxa"/>
            </w:tcMar>
          </w:tcPr>
          <w:p w14:paraId="4EEA28D2" w14:textId="54CB5263" w:rsidR="00F37364" w:rsidRDefault="00F37364" w:rsidP="00F37364">
            <w:pPr>
              <w:spacing w:before="60" w:after="60"/>
            </w:pPr>
            <w:r>
              <w:rPr>
                <w:b/>
              </w:rPr>
              <w:t>Retain</w:t>
            </w:r>
            <w:r>
              <w:t xml:space="preserve"> for 3 years after refund denied</w:t>
            </w:r>
          </w:p>
          <w:p w14:paraId="1724723D" w14:textId="70B88578" w:rsidR="00F37364" w:rsidRDefault="00F37364" w:rsidP="00F37364">
            <w:pPr>
              <w:spacing w:before="60" w:after="60"/>
            </w:pPr>
            <w:r>
              <w:t xml:space="preserve">   </w:t>
            </w:r>
            <w:r>
              <w:rPr>
                <w:i/>
              </w:rPr>
              <w:t>and</w:t>
            </w:r>
          </w:p>
          <w:p w14:paraId="49C7F051" w14:textId="77777777" w:rsidR="00F37364" w:rsidRDefault="00F37364" w:rsidP="00F37364">
            <w:pPr>
              <w:spacing w:before="60" w:after="60"/>
              <w:rPr>
                <w:bCs/>
                <w:color w:val="auto"/>
                <w:szCs w:val="17"/>
              </w:rPr>
            </w:pPr>
            <w:r>
              <w:rPr>
                <w:bCs/>
                <w:color w:val="auto"/>
                <w:szCs w:val="17"/>
              </w:rPr>
              <w:t>until exhaustion of appeals process</w:t>
            </w:r>
          </w:p>
          <w:p w14:paraId="165B26E6" w14:textId="77777777" w:rsidR="00F37364" w:rsidRDefault="00F37364" w:rsidP="00F37364">
            <w:pPr>
              <w:spacing w:before="60" w:after="60"/>
              <w:rPr>
                <w:bCs/>
                <w:i/>
                <w:color w:val="auto"/>
                <w:szCs w:val="17"/>
              </w:rPr>
            </w:pPr>
            <w:r>
              <w:rPr>
                <w:bCs/>
                <w:color w:val="auto"/>
                <w:szCs w:val="17"/>
              </w:rPr>
              <w:t xml:space="preserve">   </w:t>
            </w:r>
            <w:r>
              <w:rPr>
                <w:bCs/>
                <w:i/>
                <w:color w:val="auto"/>
                <w:szCs w:val="17"/>
              </w:rPr>
              <w:t>then</w:t>
            </w:r>
          </w:p>
          <w:p w14:paraId="2B069E52" w14:textId="18FA08A6" w:rsidR="00591F9E" w:rsidRDefault="00F37364" w:rsidP="00F37364">
            <w:pPr>
              <w:spacing w:before="60" w:after="60"/>
              <w:rPr>
                <w:b/>
              </w:rPr>
            </w:pPr>
            <w:r>
              <w:rPr>
                <w:b/>
                <w:bCs/>
                <w:color w:val="auto"/>
                <w:szCs w:val="17"/>
              </w:rPr>
              <w:t>Destroy</w:t>
            </w:r>
            <w:r w:rsidRPr="008324C4">
              <w:rPr>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EC59A8B" w14:textId="0ED4361F" w:rsidR="00AE4F4F" w:rsidRPr="00C92A9F" w:rsidRDefault="00FB0E73" w:rsidP="00AE4F4F">
            <w:pPr>
              <w:spacing w:before="60"/>
              <w:jc w:val="center"/>
              <w:rPr>
                <w:rFonts w:asciiTheme="minorHAnsi" w:eastAsia="Times New Roman" w:hAnsiTheme="minorHAnsi"/>
                <w:color w:val="auto"/>
                <w:sz w:val="20"/>
                <w:szCs w:val="20"/>
              </w:rPr>
            </w:pPr>
            <w:r>
              <w:rPr>
                <w:rFonts w:eastAsia="Calibri" w:cs="Times New Roman"/>
                <w:color w:val="auto"/>
                <w:sz w:val="20"/>
                <w:szCs w:val="20"/>
              </w:rPr>
              <w:t>N</w:t>
            </w:r>
            <w:r w:rsidR="00AE4F4F" w:rsidRPr="00C92A9F">
              <w:rPr>
                <w:rFonts w:eastAsia="Calibri" w:cs="Times New Roman"/>
                <w:color w:val="auto"/>
                <w:sz w:val="20"/>
                <w:szCs w:val="20"/>
              </w:rPr>
              <w:t>ON-ARCHIVAL</w:t>
            </w:r>
          </w:p>
          <w:p w14:paraId="6DC69DC9" w14:textId="77777777" w:rsidR="00AE4F4F" w:rsidRPr="00C92A9F" w:rsidRDefault="00AE4F4F" w:rsidP="00AE4F4F">
            <w:pPr>
              <w:jc w:val="center"/>
              <w:rPr>
                <w:rFonts w:eastAsia="Calibri" w:cs="Times New Roman"/>
                <w:color w:val="auto"/>
                <w:sz w:val="20"/>
                <w:szCs w:val="20"/>
              </w:rPr>
            </w:pPr>
            <w:r w:rsidRPr="00C92A9F">
              <w:rPr>
                <w:rFonts w:eastAsia="Calibri" w:cs="Times New Roman"/>
                <w:color w:val="auto"/>
                <w:sz w:val="20"/>
                <w:szCs w:val="20"/>
              </w:rPr>
              <w:t>NON-ESSENTIAL</w:t>
            </w:r>
          </w:p>
          <w:p w14:paraId="37F47E51" w14:textId="77A0194F" w:rsidR="00591F9E" w:rsidRPr="00C92A9F" w:rsidRDefault="00AE4F4F" w:rsidP="008324C4">
            <w:pPr>
              <w:jc w:val="center"/>
              <w:rPr>
                <w:rFonts w:eastAsia="Calibri" w:cs="Times New Roman"/>
                <w:color w:val="auto"/>
                <w:sz w:val="20"/>
                <w:szCs w:val="20"/>
              </w:rPr>
            </w:pPr>
            <w:r w:rsidRPr="00C92A9F">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772BFB" w:rsidRPr="00C92A9F" w14:paraId="44706999" w14:textId="77777777" w:rsidTr="00BB5AD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46CDBF5" w14:textId="679DC622" w:rsidR="0044770D" w:rsidRDefault="00772BFB" w:rsidP="00772BF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CT01-05-07</w:t>
            </w:r>
            <w:r w:rsidR="0044770D" w:rsidRPr="00C92A9F">
              <w:rPr>
                <w:rFonts w:asciiTheme="minorHAnsi" w:eastAsia="Times New Roman" w:hAnsiTheme="minorHAnsi"/>
                <w:color w:val="auto"/>
                <w:szCs w:val="22"/>
              </w:rPr>
              <w:fldChar w:fldCharType="begin"/>
            </w:r>
            <w:r w:rsidR="0044770D" w:rsidRPr="00C92A9F">
              <w:rPr>
                <w:color w:val="auto"/>
              </w:rPr>
              <w:instrText xml:space="preserve"> XE "</w:instrText>
            </w:r>
            <w:r w:rsidR="0044770D" w:rsidRPr="00C92A9F">
              <w:rPr>
                <w:rFonts w:asciiTheme="minorHAnsi" w:eastAsia="Times New Roman" w:hAnsiTheme="minorHAnsi"/>
                <w:color w:val="auto"/>
                <w:szCs w:val="22"/>
              </w:rPr>
              <w:instrText xml:space="preserve"> CT0</w:instrText>
            </w:r>
            <w:r w:rsidR="0044770D">
              <w:rPr>
                <w:rFonts w:asciiTheme="minorHAnsi" w:eastAsia="Times New Roman" w:hAnsiTheme="minorHAnsi"/>
                <w:color w:val="auto"/>
                <w:szCs w:val="22"/>
              </w:rPr>
              <w:instrText>1</w:instrText>
            </w:r>
            <w:r w:rsidR="0044770D" w:rsidRPr="00C92A9F">
              <w:rPr>
                <w:rFonts w:asciiTheme="minorHAnsi" w:eastAsia="Times New Roman" w:hAnsiTheme="minorHAnsi"/>
                <w:color w:val="auto"/>
                <w:szCs w:val="22"/>
              </w:rPr>
              <w:instrText>-0</w:instrText>
            </w:r>
            <w:r w:rsidR="0044770D">
              <w:rPr>
                <w:rFonts w:asciiTheme="minorHAnsi" w:eastAsia="Times New Roman" w:hAnsiTheme="minorHAnsi"/>
                <w:color w:val="auto"/>
                <w:szCs w:val="22"/>
              </w:rPr>
              <w:instrText>5</w:instrText>
            </w:r>
            <w:r w:rsidR="0044770D" w:rsidRPr="00C92A9F">
              <w:rPr>
                <w:rFonts w:asciiTheme="minorHAnsi" w:eastAsia="Times New Roman" w:hAnsiTheme="minorHAnsi"/>
                <w:color w:val="auto"/>
                <w:szCs w:val="22"/>
              </w:rPr>
              <w:instrText>-</w:instrText>
            </w:r>
            <w:r w:rsidR="0044770D">
              <w:rPr>
                <w:rFonts w:asciiTheme="minorHAnsi" w:eastAsia="Times New Roman" w:hAnsiTheme="minorHAnsi"/>
                <w:color w:val="auto"/>
                <w:szCs w:val="22"/>
              </w:rPr>
              <w:instrText>07</w:instrText>
            </w:r>
            <w:r w:rsidR="0044770D" w:rsidRPr="00C92A9F">
              <w:rPr>
                <w:color w:val="auto"/>
              </w:rPr>
              <w:instrText xml:space="preserve">" </w:instrText>
            </w:r>
            <w:r w:rsidR="0044770D" w:rsidRPr="00C92A9F">
              <w:rPr>
                <w:rFonts w:eastAsia="Calibri" w:cs="Times New Roman"/>
                <w:bCs/>
                <w:color w:val="auto"/>
                <w:szCs w:val="17"/>
              </w:rPr>
              <w:instrText xml:space="preserve">\f “dan” </w:instrText>
            </w:r>
            <w:r w:rsidR="0044770D" w:rsidRPr="00C92A9F">
              <w:rPr>
                <w:rFonts w:asciiTheme="minorHAnsi" w:eastAsia="Times New Roman" w:hAnsiTheme="minorHAnsi"/>
                <w:color w:val="auto"/>
                <w:szCs w:val="22"/>
              </w:rPr>
              <w:fldChar w:fldCharType="end"/>
            </w:r>
          </w:p>
          <w:p w14:paraId="2AAC3500" w14:textId="6F3F39EA" w:rsidR="00772BFB" w:rsidRDefault="00772BFB" w:rsidP="00772BF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76F8784E" w14:textId="77777777" w:rsidR="00772BFB" w:rsidRDefault="00772BFB" w:rsidP="00772BFB">
            <w:pPr>
              <w:spacing w:before="60" w:after="60"/>
              <w:rPr>
                <w:rFonts w:asciiTheme="minorHAnsi" w:hAnsiTheme="minorHAnsi"/>
                <w:b/>
                <w:bCs/>
                <w:i/>
                <w:color w:val="auto"/>
                <w:szCs w:val="22"/>
              </w:rPr>
            </w:pPr>
            <w:r>
              <w:rPr>
                <w:rFonts w:asciiTheme="minorHAnsi" w:hAnsiTheme="minorHAnsi"/>
                <w:b/>
                <w:bCs/>
                <w:i/>
                <w:color w:val="auto"/>
                <w:szCs w:val="22"/>
              </w:rPr>
              <w:t>Real Estate Excise Tax Affidavits</w:t>
            </w:r>
          </w:p>
          <w:p w14:paraId="2B7A1AC4" w14:textId="352C3608" w:rsidR="00772BFB" w:rsidRDefault="00772BFB" w:rsidP="00772BFB">
            <w:pPr>
              <w:spacing w:before="60" w:after="60"/>
              <w:rPr>
                <w:rFonts w:asciiTheme="minorHAnsi" w:hAnsiTheme="minorHAnsi"/>
                <w:b/>
                <w:bCs/>
                <w:i/>
                <w:color w:val="auto"/>
                <w:szCs w:val="22"/>
              </w:rPr>
            </w:pPr>
            <w:r>
              <w:rPr>
                <w:rFonts w:asciiTheme="minorHAnsi" w:hAnsiTheme="minorHAnsi"/>
                <w:bCs/>
                <w:color w:val="auto"/>
                <w:szCs w:val="22"/>
              </w:rPr>
              <w:t>The original copy designated for the County Treasurer of the affidavit showing property ownership transfer, with applicable excise taxes that were due and paid at the time of sale.</w:t>
            </w:r>
            <w:r w:rsidRPr="00464A80">
              <w:rPr>
                <w:bCs/>
                <w:color w:val="auto"/>
                <w:szCs w:val="22"/>
              </w:rPr>
              <w:fldChar w:fldCharType="begin"/>
            </w:r>
            <w:r w:rsidRPr="00464A80">
              <w:rPr>
                <w:bCs/>
                <w:color w:val="auto"/>
                <w:szCs w:val="22"/>
              </w:rPr>
              <w:instrText xml:space="preserve"> xe "</w:instrText>
            </w:r>
            <w:r>
              <w:rPr>
                <w:bCs/>
                <w:color w:val="auto"/>
                <w:szCs w:val="22"/>
              </w:rPr>
              <w:instrText>affidavits (real estate excise tax)</w:instrText>
            </w:r>
            <w:r w:rsidRPr="00464A80">
              <w:rPr>
                <w:bCs/>
                <w:color w:val="auto"/>
                <w:szCs w:val="22"/>
              </w:rPr>
              <w:instrText xml:space="preserve">" \f “subject” </w:instrText>
            </w:r>
            <w:r w:rsidRPr="00464A80">
              <w:rPr>
                <w:bCs/>
                <w:color w:val="auto"/>
                <w:szCs w:val="22"/>
              </w:rPr>
              <w:fldChar w:fldCharType="end"/>
            </w:r>
            <w:r w:rsidRPr="00464A80">
              <w:rPr>
                <w:bCs/>
                <w:color w:val="auto"/>
                <w:szCs w:val="22"/>
              </w:rPr>
              <w:fldChar w:fldCharType="begin"/>
            </w:r>
            <w:r w:rsidRPr="00464A80">
              <w:rPr>
                <w:bCs/>
                <w:color w:val="auto"/>
                <w:szCs w:val="22"/>
              </w:rPr>
              <w:instrText xml:space="preserve"> xe "</w:instrText>
            </w:r>
            <w:r>
              <w:rPr>
                <w:bCs/>
                <w:color w:val="auto"/>
                <w:szCs w:val="22"/>
              </w:rPr>
              <w:instrText>real estate excise tax affidavits</w:instrText>
            </w:r>
            <w:r w:rsidRPr="00464A80">
              <w:rPr>
                <w:bCs/>
                <w:color w:val="auto"/>
                <w:szCs w:val="22"/>
              </w:rPr>
              <w:instrText xml:space="preserve">" \f “subject” </w:instrText>
            </w:r>
            <w:r w:rsidRPr="00464A80">
              <w:rPr>
                <w:bCs/>
                <w:color w:val="auto"/>
                <w:szCs w:val="22"/>
              </w:rPr>
              <w:fldChar w:fldCharType="end"/>
            </w:r>
            <w:r w:rsidRPr="00464A80">
              <w:rPr>
                <w:bCs/>
                <w:color w:val="auto"/>
                <w:szCs w:val="22"/>
              </w:rPr>
              <w:fldChar w:fldCharType="begin"/>
            </w:r>
            <w:r w:rsidRPr="00464A80">
              <w:rPr>
                <w:bCs/>
                <w:color w:val="auto"/>
                <w:szCs w:val="22"/>
              </w:rPr>
              <w:instrText xml:space="preserve"> xe "</w:instrText>
            </w:r>
            <w:r>
              <w:rPr>
                <w:bCs/>
                <w:color w:val="auto"/>
                <w:szCs w:val="22"/>
              </w:rPr>
              <w:instrText>taxes:real estate excise</w:instrText>
            </w:r>
            <w:r w:rsidRPr="00464A80">
              <w:rPr>
                <w:bCs/>
                <w:color w:val="auto"/>
                <w:szCs w:val="22"/>
              </w:rPr>
              <w:instrText xml:space="preserve">" \f “subject” </w:instrText>
            </w:r>
            <w:r w:rsidRPr="00464A80">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22D383C" w14:textId="77777777" w:rsidR="00772BFB" w:rsidRDefault="00772BFB" w:rsidP="00772BFB">
            <w:pPr>
              <w:spacing w:before="60" w:after="60"/>
            </w:pPr>
            <w:r>
              <w:rPr>
                <w:b/>
              </w:rPr>
              <w:t>Retain</w:t>
            </w:r>
            <w:r>
              <w:t xml:space="preserve"> for 6 years after end of fiscal year</w:t>
            </w:r>
          </w:p>
          <w:p w14:paraId="0BD3145E" w14:textId="77777777" w:rsidR="00772BFB" w:rsidRDefault="00772BFB" w:rsidP="00772BFB">
            <w:pPr>
              <w:spacing w:before="60" w:after="60"/>
              <w:rPr>
                <w:i/>
              </w:rPr>
            </w:pPr>
            <w:r>
              <w:t xml:space="preserve">   </w:t>
            </w:r>
            <w:r>
              <w:rPr>
                <w:i/>
              </w:rPr>
              <w:t>then</w:t>
            </w:r>
          </w:p>
          <w:p w14:paraId="06619BE9" w14:textId="3BC100F6" w:rsidR="00772BFB" w:rsidRDefault="00772BFB" w:rsidP="00772BFB">
            <w:pPr>
              <w:spacing w:before="60" w:after="60"/>
              <w:rPr>
                <w:b/>
              </w:rPr>
            </w:pPr>
            <w:r>
              <w:rPr>
                <w:b/>
                <w:bCs/>
                <w:color w:val="auto"/>
                <w:szCs w:val="17"/>
              </w:rPr>
              <w:t>Transfer</w:t>
            </w:r>
            <w:r>
              <w:rPr>
                <w:bCs/>
                <w:color w:val="auto"/>
                <w:szCs w:val="17"/>
              </w:rPr>
              <w:t xml:space="preserve"> 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764EBAA6" w14:textId="77777777" w:rsidR="00772BFB" w:rsidRPr="0097419B" w:rsidRDefault="00772BFB" w:rsidP="00772BFB">
            <w:pPr>
              <w:spacing w:before="60"/>
              <w:jc w:val="center"/>
              <w:rPr>
                <w:rFonts w:eastAsia="Calibri" w:cs="Times New Roman"/>
                <w:b/>
                <w:color w:val="auto"/>
                <w:szCs w:val="22"/>
              </w:rPr>
            </w:pPr>
            <w:r w:rsidRPr="0097419B">
              <w:rPr>
                <w:rFonts w:eastAsia="Calibri" w:cs="Times New Roman"/>
                <w:b/>
                <w:color w:val="auto"/>
                <w:szCs w:val="22"/>
              </w:rPr>
              <w:t>ARCHIVAL</w:t>
            </w:r>
          </w:p>
          <w:p w14:paraId="455B77FA" w14:textId="77777777" w:rsidR="00772BFB" w:rsidRPr="0097419B" w:rsidRDefault="00772BFB" w:rsidP="00772BFB">
            <w:pPr>
              <w:jc w:val="center"/>
              <w:rPr>
                <w:rFonts w:eastAsia="Calibri" w:cs="Times New Roman"/>
                <w:color w:val="auto"/>
                <w:sz w:val="20"/>
                <w:szCs w:val="20"/>
              </w:rPr>
            </w:pPr>
            <w:r w:rsidRPr="0097419B">
              <w:rPr>
                <w:rFonts w:eastAsia="Calibri" w:cs="Times New Roman"/>
                <w:b/>
                <w:color w:val="auto"/>
                <w:sz w:val="18"/>
                <w:szCs w:val="18"/>
              </w:rPr>
              <w:t>(Appraisal Required)</w:t>
            </w:r>
            <w:r w:rsidRPr="00C92A9F">
              <w:rPr>
                <w:bCs/>
                <w:color w:val="auto"/>
                <w:szCs w:val="17"/>
              </w:rPr>
              <w:t xml:space="preserve"> </w:t>
            </w:r>
            <w:r w:rsidRPr="00F87FB6">
              <w:rPr>
                <w:rFonts w:eastAsia="Calibri" w:cs="Times New Roman"/>
                <w:color w:val="auto"/>
                <w:szCs w:val="22"/>
              </w:rPr>
              <w:fldChar w:fldCharType="begin"/>
            </w:r>
            <w:r w:rsidRPr="00F87FB6">
              <w:rPr>
                <w:rFonts w:eastAsia="Calibri" w:cs="Times New Roman"/>
                <w:color w:val="auto"/>
                <w:szCs w:val="22"/>
              </w:rPr>
              <w:instrText xml:space="preserve"> XE "</w:instrText>
            </w:r>
            <w:r>
              <w:instrText>TAXATION</w:instrText>
            </w:r>
            <w:r>
              <w:rPr>
                <w:rFonts w:eastAsia="Calibri" w:cs="Times New Roman"/>
                <w:color w:val="auto"/>
                <w:szCs w:val="22"/>
              </w:rPr>
              <w:instrText>:Real Estate Excise Tax Affidavits</w:instrText>
            </w:r>
            <w:r w:rsidRPr="00F87FB6">
              <w:rPr>
                <w:rFonts w:eastAsia="Calibri" w:cs="Times New Roman"/>
                <w:color w:val="auto"/>
                <w:szCs w:val="22"/>
              </w:rPr>
              <w:instrText xml:space="preserve">" \f “archival” </w:instrText>
            </w:r>
            <w:r w:rsidRPr="00F87FB6">
              <w:rPr>
                <w:rFonts w:eastAsia="Calibri" w:cs="Times New Roman"/>
                <w:color w:val="auto"/>
                <w:szCs w:val="22"/>
              </w:rPr>
              <w:fldChar w:fldCharType="end"/>
            </w:r>
          </w:p>
          <w:p w14:paraId="61168D75" w14:textId="77777777" w:rsidR="00772BFB" w:rsidRPr="00A85EC2" w:rsidRDefault="00772BFB" w:rsidP="00772BFB">
            <w:pPr>
              <w:jc w:val="center"/>
              <w:rPr>
                <w:rFonts w:asciiTheme="minorHAnsi" w:eastAsia="Times New Roman" w:hAnsiTheme="minorHAnsi"/>
                <w:b/>
                <w:color w:val="auto"/>
                <w:szCs w:val="20"/>
              </w:rPr>
            </w:pPr>
            <w:r w:rsidRPr="00A85EC2">
              <w:rPr>
                <w:rFonts w:eastAsia="Calibri" w:cs="Times New Roman"/>
                <w:b/>
                <w:color w:val="auto"/>
                <w:szCs w:val="20"/>
              </w:rPr>
              <w:t>ESSENTIAL</w:t>
            </w:r>
          </w:p>
          <w:p w14:paraId="393DA0F7" w14:textId="2AC6F792" w:rsidR="00772BFB" w:rsidRPr="00A85EC2" w:rsidRDefault="00772BFB" w:rsidP="00772BFB">
            <w:pPr>
              <w:jc w:val="center"/>
              <w:rPr>
                <w:rFonts w:asciiTheme="minorHAnsi" w:eastAsia="Times New Roman" w:hAnsiTheme="minorHAnsi"/>
                <w:b/>
                <w:color w:val="auto"/>
                <w:sz w:val="14"/>
                <w:szCs w:val="20"/>
              </w:rPr>
            </w:pPr>
            <w:r w:rsidRPr="00A85EC2">
              <w:rPr>
                <w:rFonts w:asciiTheme="minorHAnsi" w:eastAsia="Times New Roman" w:hAnsiTheme="minorHAnsi"/>
                <w:b/>
                <w:color w:val="auto"/>
                <w:sz w:val="16"/>
                <w:szCs w:val="20"/>
              </w:rPr>
              <w:t>(</w:t>
            </w:r>
            <w:r>
              <w:rPr>
                <w:rFonts w:asciiTheme="minorHAnsi" w:eastAsia="Times New Roman" w:hAnsiTheme="minorHAnsi"/>
                <w:b/>
                <w:color w:val="auto"/>
                <w:sz w:val="16"/>
                <w:szCs w:val="20"/>
              </w:rPr>
              <w:t>f</w:t>
            </w:r>
            <w:r w:rsidRPr="00A85EC2">
              <w:rPr>
                <w:rFonts w:asciiTheme="minorHAnsi" w:eastAsia="Times New Roman" w:hAnsiTheme="minorHAnsi"/>
                <w:b/>
                <w:color w:val="auto"/>
                <w:sz w:val="16"/>
                <w:szCs w:val="20"/>
              </w:rPr>
              <w:t xml:space="preserve">or </w:t>
            </w:r>
            <w:r>
              <w:rPr>
                <w:rFonts w:asciiTheme="minorHAnsi" w:eastAsia="Times New Roman" w:hAnsiTheme="minorHAnsi"/>
                <w:b/>
                <w:color w:val="auto"/>
                <w:sz w:val="16"/>
                <w:szCs w:val="20"/>
              </w:rPr>
              <w:t>D</w:t>
            </w:r>
            <w:r w:rsidRPr="00A85EC2">
              <w:rPr>
                <w:rFonts w:asciiTheme="minorHAnsi" w:eastAsia="Times New Roman" w:hAnsiTheme="minorHAnsi"/>
                <w:b/>
                <w:color w:val="auto"/>
                <w:sz w:val="16"/>
                <w:szCs w:val="20"/>
              </w:rPr>
              <w:t xml:space="preserve">isaster </w:t>
            </w:r>
            <w:r>
              <w:rPr>
                <w:rFonts w:asciiTheme="minorHAnsi" w:eastAsia="Times New Roman" w:hAnsiTheme="minorHAnsi"/>
                <w:b/>
                <w:color w:val="auto"/>
                <w:sz w:val="16"/>
                <w:szCs w:val="20"/>
              </w:rPr>
              <w:t>R</w:t>
            </w:r>
            <w:r w:rsidRPr="00A85EC2">
              <w:rPr>
                <w:rFonts w:asciiTheme="minorHAnsi" w:eastAsia="Times New Roman" w:hAnsiTheme="minorHAnsi"/>
                <w:b/>
                <w:color w:val="auto"/>
                <w:sz w:val="16"/>
                <w:szCs w:val="20"/>
              </w:rPr>
              <w:t>ecovery</w:t>
            </w:r>
            <w:r w:rsidRPr="00A85EC2">
              <w:rPr>
                <w:rFonts w:asciiTheme="minorHAnsi" w:eastAsia="Times New Roman" w:hAnsiTheme="minorHAnsi"/>
                <w:b/>
                <w:color w:val="auto"/>
                <w:sz w:val="14"/>
                <w:szCs w:val="20"/>
              </w:rPr>
              <w:t>)</w:t>
            </w:r>
            <w:r w:rsidRPr="00F87FB6">
              <w:rPr>
                <w:rFonts w:eastAsia="Calibri" w:cs="Times New Roman"/>
                <w:color w:val="auto"/>
                <w:szCs w:val="22"/>
              </w:rPr>
              <w:t xml:space="preserve"> </w:t>
            </w:r>
            <w:r w:rsidRPr="00F87FB6">
              <w:rPr>
                <w:rFonts w:eastAsia="Calibri" w:cs="Times New Roman"/>
                <w:color w:val="auto"/>
                <w:szCs w:val="22"/>
              </w:rPr>
              <w:fldChar w:fldCharType="begin"/>
            </w:r>
            <w:r w:rsidRPr="00F87FB6">
              <w:rPr>
                <w:rFonts w:eastAsia="Calibri" w:cs="Times New Roman"/>
                <w:color w:val="auto"/>
                <w:szCs w:val="22"/>
              </w:rPr>
              <w:instrText xml:space="preserve"> XE "</w:instrText>
            </w:r>
            <w:r>
              <w:instrText>TAXATION</w:instrText>
            </w:r>
            <w:r>
              <w:rPr>
                <w:rFonts w:eastAsia="Calibri" w:cs="Times New Roman"/>
                <w:color w:val="auto"/>
                <w:szCs w:val="22"/>
              </w:rPr>
              <w:instrText>:Real Estate Excise Tax Affidavits</w:instrText>
            </w:r>
            <w:r w:rsidRPr="00F87FB6">
              <w:rPr>
                <w:rFonts w:eastAsia="Calibri" w:cs="Times New Roman"/>
                <w:color w:val="auto"/>
                <w:szCs w:val="22"/>
              </w:rPr>
              <w:instrText>" \f “</w:instrText>
            </w:r>
            <w:r>
              <w:rPr>
                <w:rFonts w:eastAsia="Calibri" w:cs="Times New Roman"/>
                <w:color w:val="auto"/>
                <w:szCs w:val="22"/>
              </w:rPr>
              <w:instrText>essential</w:instrText>
            </w:r>
            <w:r w:rsidRPr="00F87FB6">
              <w:rPr>
                <w:rFonts w:eastAsia="Calibri" w:cs="Times New Roman"/>
                <w:color w:val="auto"/>
                <w:szCs w:val="22"/>
              </w:rPr>
              <w:instrText xml:space="preserve">” </w:instrText>
            </w:r>
            <w:r w:rsidRPr="00F87FB6">
              <w:rPr>
                <w:rFonts w:eastAsia="Calibri" w:cs="Times New Roman"/>
                <w:color w:val="auto"/>
                <w:szCs w:val="22"/>
              </w:rPr>
              <w:fldChar w:fldCharType="end"/>
            </w:r>
          </w:p>
          <w:p w14:paraId="69A6F0CA" w14:textId="0C54E6F2" w:rsidR="00772BFB" w:rsidRDefault="00772BFB" w:rsidP="00DB210F">
            <w:pPr>
              <w:jc w:val="center"/>
              <w:rPr>
                <w:rFonts w:eastAsia="Calibri" w:cs="Times New Roman"/>
                <w:color w:val="auto"/>
                <w:sz w:val="20"/>
                <w:szCs w:val="20"/>
              </w:rPr>
            </w:pPr>
            <w:r w:rsidRPr="00C92A9F">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424883" w:rsidRPr="00C92A9F" w14:paraId="5758BEB7" w14:textId="77777777" w:rsidTr="00BB5AD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07E2E70" w14:textId="56863566" w:rsidR="00793293" w:rsidRDefault="00424883" w:rsidP="004248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CT01-05-08</w:t>
            </w:r>
            <w:r w:rsidR="00793293" w:rsidRPr="00C92A9F">
              <w:rPr>
                <w:rFonts w:asciiTheme="minorHAnsi" w:eastAsia="Times New Roman" w:hAnsiTheme="minorHAnsi"/>
                <w:color w:val="auto"/>
                <w:szCs w:val="22"/>
              </w:rPr>
              <w:fldChar w:fldCharType="begin"/>
            </w:r>
            <w:r w:rsidR="00793293" w:rsidRPr="00C92A9F">
              <w:rPr>
                <w:color w:val="auto"/>
              </w:rPr>
              <w:instrText xml:space="preserve"> XE "</w:instrText>
            </w:r>
            <w:r w:rsidR="00793293" w:rsidRPr="00C92A9F">
              <w:rPr>
                <w:rFonts w:asciiTheme="minorHAnsi" w:eastAsia="Times New Roman" w:hAnsiTheme="minorHAnsi"/>
                <w:color w:val="auto"/>
                <w:szCs w:val="22"/>
              </w:rPr>
              <w:instrText xml:space="preserve"> CT0</w:instrText>
            </w:r>
            <w:r w:rsidR="00793293">
              <w:rPr>
                <w:rFonts w:asciiTheme="minorHAnsi" w:eastAsia="Times New Roman" w:hAnsiTheme="minorHAnsi"/>
                <w:color w:val="auto"/>
                <w:szCs w:val="22"/>
              </w:rPr>
              <w:instrText>1</w:instrText>
            </w:r>
            <w:r w:rsidR="00793293" w:rsidRPr="00C92A9F">
              <w:rPr>
                <w:rFonts w:asciiTheme="minorHAnsi" w:eastAsia="Times New Roman" w:hAnsiTheme="minorHAnsi"/>
                <w:color w:val="auto"/>
                <w:szCs w:val="22"/>
              </w:rPr>
              <w:instrText>-0</w:instrText>
            </w:r>
            <w:r w:rsidR="00793293">
              <w:rPr>
                <w:rFonts w:asciiTheme="minorHAnsi" w:eastAsia="Times New Roman" w:hAnsiTheme="minorHAnsi"/>
                <w:color w:val="auto"/>
                <w:szCs w:val="22"/>
              </w:rPr>
              <w:instrText>5</w:instrText>
            </w:r>
            <w:r w:rsidR="00793293" w:rsidRPr="00C92A9F">
              <w:rPr>
                <w:rFonts w:asciiTheme="minorHAnsi" w:eastAsia="Times New Roman" w:hAnsiTheme="minorHAnsi"/>
                <w:color w:val="auto"/>
                <w:szCs w:val="22"/>
              </w:rPr>
              <w:instrText>-</w:instrText>
            </w:r>
            <w:r w:rsidR="00793293">
              <w:rPr>
                <w:rFonts w:asciiTheme="minorHAnsi" w:eastAsia="Times New Roman" w:hAnsiTheme="minorHAnsi"/>
                <w:color w:val="auto"/>
                <w:szCs w:val="22"/>
              </w:rPr>
              <w:instrText>08</w:instrText>
            </w:r>
            <w:r w:rsidR="00793293" w:rsidRPr="00C92A9F">
              <w:rPr>
                <w:color w:val="auto"/>
              </w:rPr>
              <w:instrText xml:space="preserve">" </w:instrText>
            </w:r>
            <w:r w:rsidR="00793293" w:rsidRPr="00C92A9F">
              <w:rPr>
                <w:rFonts w:eastAsia="Calibri" w:cs="Times New Roman"/>
                <w:bCs/>
                <w:color w:val="auto"/>
                <w:szCs w:val="17"/>
              </w:rPr>
              <w:instrText xml:space="preserve">\f “dan” </w:instrText>
            </w:r>
            <w:r w:rsidR="00793293" w:rsidRPr="00C92A9F">
              <w:rPr>
                <w:rFonts w:asciiTheme="minorHAnsi" w:eastAsia="Times New Roman" w:hAnsiTheme="minorHAnsi"/>
                <w:color w:val="auto"/>
                <w:szCs w:val="22"/>
              </w:rPr>
              <w:fldChar w:fldCharType="end"/>
            </w:r>
          </w:p>
          <w:p w14:paraId="2F9BBD40" w14:textId="23C84EDD" w:rsidR="00424883" w:rsidRDefault="00424883" w:rsidP="004248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514FA0">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04B80B55" w14:textId="18E9DA7F" w:rsidR="00424883" w:rsidRDefault="00514FA0" w:rsidP="00424883">
            <w:pPr>
              <w:spacing w:before="60" w:after="60"/>
              <w:rPr>
                <w:rFonts w:asciiTheme="minorHAnsi" w:hAnsiTheme="minorHAnsi"/>
                <w:b/>
                <w:bCs/>
                <w:i/>
                <w:color w:val="auto"/>
                <w:szCs w:val="22"/>
              </w:rPr>
            </w:pPr>
            <w:r>
              <w:rPr>
                <w:rFonts w:asciiTheme="minorHAnsi" w:hAnsiTheme="minorHAnsi"/>
                <w:b/>
                <w:bCs/>
                <w:i/>
                <w:color w:val="auto"/>
                <w:szCs w:val="22"/>
              </w:rPr>
              <w:t>Tax</w:t>
            </w:r>
            <w:r w:rsidR="00424883">
              <w:rPr>
                <w:rFonts w:asciiTheme="minorHAnsi" w:hAnsiTheme="minorHAnsi"/>
                <w:b/>
                <w:bCs/>
                <w:i/>
                <w:color w:val="auto"/>
                <w:szCs w:val="22"/>
              </w:rPr>
              <w:t xml:space="preserve"> Adjustment Records</w:t>
            </w:r>
          </w:p>
          <w:p w14:paraId="039D877A" w14:textId="4CC947E9" w:rsidR="00424883" w:rsidRPr="00F142D4" w:rsidRDefault="00514FA0" w:rsidP="00424883">
            <w:pPr>
              <w:spacing w:before="60" w:after="60"/>
              <w:rPr>
                <w:rFonts w:asciiTheme="minorHAnsi" w:hAnsiTheme="minorHAnsi"/>
                <w:bCs/>
                <w:i/>
                <w:color w:val="auto"/>
                <w:sz w:val="21"/>
                <w:szCs w:val="21"/>
              </w:rPr>
            </w:pPr>
            <w:r>
              <w:rPr>
                <w:rFonts w:asciiTheme="minorHAnsi" w:hAnsiTheme="minorHAnsi"/>
                <w:bCs/>
                <w:color w:val="auto"/>
                <w:szCs w:val="22"/>
              </w:rPr>
              <w:t xml:space="preserve">Records of any tax </w:t>
            </w:r>
            <w:r w:rsidR="00424883">
              <w:rPr>
                <w:rFonts w:asciiTheme="minorHAnsi" w:hAnsiTheme="minorHAnsi"/>
                <w:bCs/>
                <w:color w:val="auto"/>
                <w:szCs w:val="22"/>
              </w:rPr>
              <w:t>adjustments made as a result of Manifest Error Boards, Board of Equalization determinations, property segregations, omitted taxes, etc.</w:t>
            </w:r>
            <w:r w:rsidR="00424883" w:rsidRPr="00464A80">
              <w:rPr>
                <w:bCs/>
                <w:color w:val="auto"/>
                <w:szCs w:val="22"/>
              </w:rPr>
              <w:fldChar w:fldCharType="begin"/>
            </w:r>
            <w:r w:rsidR="00424883" w:rsidRPr="00464A80">
              <w:rPr>
                <w:bCs/>
                <w:color w:val="auto"/>
                <w:szCs w:val="22"/>
              </w:rPr>
              <w:instrText xml:space="preserve"> xe "</w:instrText>
            </w:r>
            <w:r w:rsidR="00424883">
              <w:rPr>
                <w:bCs/>
                <w:color w:val="auto"/>
                <w:szCs w:val="22"/>
              </w:rPr>
              <w:instrText>Manifest Error Boards</w:instrText>
            </w:r>
            <w:r w:rsidR="00424883" w:rsidRPr="00464A80">
              <w:rPr>
                <w:bCs/>
                <w:color w:val="auto"/>
                <w:szCs w:val="22"/>
              </w:rPr>
              <w:instrText xml:space="preserve">" \f “subject” </w:instrText>
            </w:r>
            <w:r w:rsidR="00424883" w:rsidRPr="00464A80">
              <w:rPr>
                <w:bCs/>
                <w:color w:val="auto"/>
                <w:szCs w:val="22"/>
              </w:rPr>
              <w:fldChar w:fldCharType="end"/>
            </w:r>
            <w:r w:rsidR="00424883" w:rsidRPr="00464A80">
              <w:rPr>
                <w:bCs/>
                <w:color w:val="auto"/>
                <w:szCs w:val="22"/>
              </w:rPr>
              <w:fldChar w:fldCharType="begin"/>
            </w:r>
            <w:r w:rsidR="00424883" w:rsidRPr="00464A80">
              <w:rPr>
                <w:bCs/>
                <w:color w:val="auto"/>
                <w:szCs w:val="22"/>
              </w:rPr>
              <w:instrText xml:space="preserve"> xe "</w:instrText>
            </w:r>
            <w:r w:rsidR="00424883">
              <w:rPr>
                <w:bCs/>
                <w:color w:val="auto"/>
                <w:szCs w:val="22"/>
              </w:rPr>
              <w:instrText>omitted taxes</w:instrText>
            </w:r>
            <w:r w:rsidR="00424883" w:rsidRPr="00464A80">
              <w:rPr>
                <w:bCs/>
                <w:color w:val="auto"/>
                <w:szCs w:val="22"/>
              </w:rPr>
              <w:instrText xml:space="preserve">" \f “subject” </w:instrText>
            </w:r>
            <w:r w:rsidR="00424883" w:rsidRPr="00464A80">
              <w:rPr>
                <w:bCs/>
                <w:color w:val="auto"/>
                <w:szCs w:val="22"/>
              </w:rPr>
              <w:fldChar w:fldCharType="end"/>
            </w:r>
            <w:r w:rsidR="00424883" w:rsidRPr="00464A80">
              <w:rPr>
                <w:bCs/>
                <w:color w:val="auto"/>
                <w:szCs w:val="22"/>
              </w:rPr>
              <w:fldChar w:fldCharType="begin"/>
            </w:r>
            <w:r w:rsidR="00424883" w:rsidRPr="00464A80">
              <w:rPr>
                <w:bCs/>
                <w:color w:val="auto"/>
                <w:szCs w:val="22"/>
              </w:rPr>
              <w:instrText xml:space="preserve"> xe "</w:instrText>
            </w:r>
            <w:r w:rsidR="00424883">
              <w:rPr>
                <w:bCs/>
                <w:color w:val="auto"/>
                <w:szCs w:val="22"/>
              </w:rPr>
              <w:instrText>property segregations</w:instrText>
            </w:r>
            <w:r w:rsidR="00424883" w:rsidRPr="00464A80">
              <w:rPr>
                <w:bCs/>
                <w:color w:val="auto"/>
                <w:szCs w:val="22"/>
              </w:rPr>
              <w:instrText xml:space="preserve">" \f “subject” </w:instrText>
            </w:r>
            <w:r w:rsidR="00424883" w:rsidRPr="00464A80">
              <w:rPr>
                <w:bCs/>
                <w:color w:val="auto"/>
                <w:szCs w:val="22"/>
              </w:rPr>
              <w:fldChar w:fldCharType="end"/>
            </w:r>
            <w:r w:rsidR="00424883" w:rsidRPr="00464A80">
              <w:rPr>
                <w:bCs/>
                <w:color w:val="auto"/>
                <w:szCs w:val="22"/>
              </w:rPr>
              <w:fldChar w:fldCharType="begin"/>
            </w:r>
            <w:r w:rsidR="00424883" w:rsidRPr="00464A80">
              <w:rPr>
                <w:bCs/>
                <w:color w:val="auto"/>
                <w:szCs w:val="22"/>
              </w:rPr>
              <w:instrText xml:space="preserve"> xe "</w:instrText>
            </w:r>
            <w:r w:rsidR="00424883">
              <w:rPr>
                <w:bCs/>
                <w:color w:val="auto"/>
                <w:szCs w:val="22"/>
              </w:rPr>
              <w:instrText>taxes:omitted</w:instrText>
            </w:r>
            <w:r w:rsidR="00424883" w:rsidRPr="00464A80">
              <w:rPr>
                <w:bCs/>
                <w:color w:val="auto"/>
                <w:szCs w:val="22"/>
              </w:rPr>
              <w:instrText xml:space="preserve">" \f “subject” </w:instrText>
            </w:r>
            <w:r w:rsidR="00424883" w:rsidRPr="00464A80">
              <w:rPr>
                <w:bCs/>
                <w:color w:val="auto"/>
                <w:szCs w:val="22"/>
              </w:rPr>
              <w:fldChar w:fldCharType="end"/>
            </w:r>
            <w:r w:rsidR="00424883" w:rsidRPr="00464A80">
              <w:rPr>
                <w:bCs/>
                <w:color w:val="auto"/>
                <w:szCs w:val="22"/>
              </w:rPr>
              <w:fldChar w:fldCharType="begin"/>
            </w:r>
            <w:r w:rsidR="00424883" w:rsidRPr="00464A80">
              <w:rPr>
                <w:bCs/>
                <w:color w:val="auto"/>
                <w:szCs w:val="22"/>
              </w:rPr>
              <w:instrText xml:space="preserve"> xe "</w:instrText>
            </w:r>
            <w:r w:rsidR="00424883">
              <w:rPr>
                <w:bCs/>
                <w:color w:val="auto"/>
                <w:szCs w:val="22"/>
              </w:rPr>
              <w:instrText>taxes/assessments:value record adjustments</w:instrText>
            </w:r>
            <w:r w:rsidR="00424883" w:rsidRPr="00464A80">
              <w:rPr>
                <w:bCs/>
                <w:color w:val="auto"/>
                <w:szCs w:val="22"/>
              </w:rPr>
              <w:instrText xml:space="preserve">" \f “subject” </w:instrText>
            </w:r>
            <w:r w:rsidR="00424883" w:rsidRPr="00464A80">
              <w:rPr>
                <w:bCs/>
                <w:color w:val="auto"/>
                <w:szCs w:val="22"/>
              </w:rPr>
              <w:fldChar w:fldCharType="end"/>
            </w:r>
            <w:r w:rsidR="00424883" w:rsidRPr="00464A80">
              <w:rPr>
                <w:bCs/>
                <w:color w:val="auto"/>
                <w:szCs w:val="22"/>
              </w:rPr>
              <w:fldChar w:fldCharType="begin"/>
            </w:r>
            <w:r w:rsidR="00424883" w:rsidRPr="00464A80">
              <w:rPr>
                <w:bCs/>
                <w:color w:val="auto"/>
                <w:szCs w:val="22"/>
              </w:rPr>
              <w:instrText xml:space="preserve"> xe "</w:instrText>
            </w:r>
            <w:r w:rsidR="00424883">
              <w:rPr>
                <w:bCs/>
                <w:color w:val="auto"/>
                <w:szCs w:val="22"/>
              </w:rPr>
              <w:instrText>taxes/assessments:record adjustments</w:instrText>
            </w:r>
            <w:r w:rsidR="00424883" w:rsidRPr="00464A80">
              <w:rPr>
                <w:bCs/>
                <w:color w:val="auto"/>
                <w:szCs w:val="22"/>
              </w:rPr>
              <w:instrText xml:space="preserve">" \f “subject” </w:instrText>
            </w:r>
            <w:r w:rsidR="00424883" w:rsidRPr="00464A80">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7F96DAF" w14:textId="2132BFDB" w:rsidR="00514FA0" w:rsidRDefault="00514FA0" w:rsidP="00514FA0">
            <w:pPr>
              <w:spacing w:before="60" w:after="60"/>
              <w:rPr>
                <w:bCs/>
                <w:color w:val="auto"/>
                <w:szCs w:val="17"/>
              </w:rPr>
            </w:pPr>
            <w:r>
              <w:rPr>
                <w:b/>
                <w:bCs/>
                <w:color w:val="auto"/>
                <w:szCs w:val="17"/>
              </w:rPr>
              <w:t xml:space="preserve">Retain </w:t>
            </w:r>
            <w:r>
              <w:rPr>
                <w:bCs/>
                <w:color w:val="auto"/>
                <w:szCs w:val="17"/>
              </w:rPr>
              <w:t>for 6</w:t>
            </w:r>
            <w:r w:rsidRPr="00C92A9F">
              <w:rPr>
                <w:bCs/>
                <w:color w:val="auto"/>
                <w:szCs w:val="17"/>
              </w:rPr>
              <w:t xml:space="preserve"> yea</w:t>
            </w:r>
            <w:r>
              <w:rPr>
                <w:bCs/>
                <w:color w:val="auto"/>
                <w:szCs w:val="17"/>
              </w:rPr>
              <w:t>rs after end of fiscal year</w:t>
            </w:r>
          </w:p>
          <w:p w14:paraId="06F19A36" w14:textId="77777777" w:rsidR="00514FA0" w:rsidRDefault="00514FA0" w:rsidP="00514FA0">
            <w:pPr>
              <w:spacing w:before="60" w:after="60"/>
              <w:rPr>
                <w:bCs/>
                <w:i/>
                <w:color w:val="auto"/>
                <w:szCs w:val="17"/>
              </w:rPr>
            </w:pPr>
            <w:r>
              <w:rPr>
                <w:bCs/>
                <w:color w:val="auto"/>
                <w:szCs w:val="17"/>
              </w:rPr>
              <w:t xml:space="preserve">   </w:t>
            </w:r>
            <w:r>
              <w:rPr>
                <w:bCs/>
                <w:i/>
                <w:color w:val="auto"/>
                <w:szCs w:val="17"/>
              </w:rPr>
              <w:t>then</w:t>
            </w:r>
          </w:p>
          <w:p w14:paraId="69BB20C8" w14:textId="7DB5AF9A" w:rsidR="00424883" w:rsidRPr="00C92A9F" w:rsidRDefault="00514FA0" w:rsidP="00514FA0">
            <w:pPr>
              <w:spacing w:before="60" w:after="60"/>
              <w:rPr>
                <w:b/>
                <w:bCs/>
                <w:color w:val="auto"/>
                <w:szCs w:val="17"/>
              </w:rPr>
            </w:pPr>
            <w:r w:rsidRPr="00CE356D">
              <w:rPr>
                <w:b/>
                <w:bCs/>
                <w:color w:val="auto"/>
                <w:szCs w:val="17"/>
              </w:rPr>
              <w:t>Destroy</w:t>
            </w:r>
            <w:r w:rsidRPr="008324C4">
              <w:rPr>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AE583BA" w14:textId="77777777" w:rsidR="00424883" w:rsidRPr="00C92A9F" w:rsidRDefault="00424883" w:rsidP="00424883">
            <w:pPr>
              <w:spacing w:before="60"/>
              <w:jc w:val="center"/>
              <w:rPr>
                <w:rFonts w:asciiTheme="minorHAnsi" w:eastAsia="Times New Roman" w:hAnsiTheme="minorHAnsi"/>
                <w:color w:val="auto"/>
                <w:sz w:val="20"/>
                <w:szCs w:val="20"/>
              </w:rPr>
            </w:pPr>
            <w:r w:rsidRPr="00C92A9F">
              <w:rPr>
                <w:rFonts w:eastAsia="Calibri" w:cs="Times New Roman"/>
                <w:color w:val="auto"/>
                <w:sz w:val="20"/>
                <w:szCs w:val="20"/>
              </w:rPr>
              <w:t>NON-ARCHIVAL</w:t>
            </w:r>
          </w:p>
          <w:p w14:paraId="61FB6610" w14:textId="77777777" w:rsidR="00424883" w:rsidRPr="00C92A9F" w:rsidRDefault="00424883" w:rsidP="00424883">
            <w:pPr>
              <w:jc w:val="center"/>
              <w:rPr>
                <w:rFonts w:eastAsia="Calibri" w:cs="Times New Roman"/>
                <w:color w:val="auto"/>
                <w:sz w:val="20"/>
                <w:szCs w:val="20"/>
              </w:rPr>
            </w:pPr>
            <w:r w:rsidRPr="00C92A9F">
              <w:rPr>
                <w:rFonts w:eastAsia="Calibri" w:cs="Times New Roman"/>
                <w:color w:val="auto"/>
                <w:sz w:val="20"/>
                <w:szCs w:val="20"/>
              </w:rPr>
              <w:t>NON-ESSENTIAL</w:t>
            </w:r>
          </w:p>
          <w:p w14:paraId="04875872" w14:textId="77777777" w:rsidR="00424883" w:rsidRPr="00C92A9F" w:rsidRDefault="00424883" w:rsidP="00424883">
            <w:pPr>
              <w:jc w:val="center"/>
              <w:rPr>
                <w:rFonts w:eastAsia="Calibri" w:cs="Times New Roman"/>
                <w:color w:val="auto"/>
                <w:sz w:val="20"/>
                <w:szCs w:val="20"/>
              </w:rPr>
            </w:pPr>
            <w:r w:rsidRPr="00C92A9F">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424883" w:rsidRPr="00C92A9F" w14:paraId="036AC504" w14:textId="77777777" w:rsidTr="00262C5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F67FEDE" w14:textId="1236340F" w:rsidR="004D3193" w:rsidRDefault="00D06081" w:rsidP="004248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AS</w:t>
            </w:r>
            <w:r w:rsidR="00424883">
              <w:rPr>
                <w:rFonts w:asciiTheme="minorHAnsi" w:eastAsia="Times New Roman" w:hAnsiTheme="minorHAnsi"/>
                <w:color w:val="auto"/>
                <w:szCs w:val="22"/>
              </w:rPr>
              <w:t>202</w:t>
            </w:r>
            <w:r w:rsidR="003933C1">
              <w:rPr>
                <w:rFonts w:asciiTheme="minorHAnsi" w:eastAsia="Times New Roman" w:hAnsiTheme="minorHAnsi"/>
                <w:color w:val="auto"/>
                <w:szCs w:val="22"/>
              </w:rPr>
              <w:t>5</w:t>
            </w:r>
            <w:r w:rsidR="00424883">
              <w:rPr>
                <w:rFonts w:asciiTheme="minorHAnsi" w:eastAsia="Times New Roman" w:hAnsiTheme="minorHAnsi"/>
                <w:color w:val="auto"/>
                <w:szCs w:val="22"/>
              </w:rPr>
              <w:t>-</w:t>
            </w:r>
            <w:r w:rsidR="00E97F2E">
              <w:rPr>
                <w:rFonts w:asciiTheme="minorHAnsi" w:eastAsia="Times New Roman" w:hAnsiTheme="minorHAnsi"/>
                <w:color w:val="auto"/>
                <w:szCs w:val="22"/>
              </w:rPr>
              <w:t>00</w:t>
            </w:r>
            <w:r w:rsidR="00441537">
              <w:rPr>
                <w:rFonts w:asciiTheme="minorHAnsi" w:eastAsia="Times New Roman" w:hAnsiTheme="minorHAnsi"/>
                <w:color w:val="auto"/>
                <w:szCs w:val="22"/>
              </w:rPr>
              <w:t>6</w:t>
            </w:r>
            <w:r w:rsidR="004D3193" w:rsidRPr="00C92A9F">
              <w:rPr>
                <w:rFonts w:asciiTheme="minorHAnsi" w:eastAsia="Times New Roman" w:hAnsiTheme="minorHAnsi"/>
                <w:color w:val="auto"/>
                <w:szCs w:val="22"/>
              </w:rPr>
              <w:fldChar w:fldCharType="begin"/>
            </w:r>
            <w:r w:rsidR="004D3193" w:rsidRPr="00C92A9F">
              <w:rPr>
                <w:color w:val="auto"/>
              </w:rPr>
              <w:instrText xml:space="preserve"> XE "</w:instrText>
            </w:r>
            <w:r>
              <w:rPr>
                <w:rFonts w:asciiTheme="minorHAnsi" w:eastAsia="Times New Roman" w:hAnsiTheme="minorHAnsi"/>
                <w:color w:val="auto"/>
                <w:szCs w:val="22"/>
              </w:rPr>
              <w:instrText>AS</w:instrText>
            </w:r>
            <w:r w:rsidR="004D3193">
              <w:rPr>
                <w:rFonts w:asciiTheme="minorHAnsi" w:eastAsia="Times New Roman" w:hAnsiTheme="minorHAnsi"/>
                <w:color w:val="auto"/>
                <w:szCs w:val="22"/>
              </w:rPr>
              <w:instrText>2025-006</w:instrText>
            </w:r>
            <w:r w:rsidR="004D3193" w:rsidRPr="00C92A9F">
              <w:rPr>
                <w:color w:val="auto"/>
              </w:rPr>
              <w:instrText xml:space="preserve">" </w:instrText>
            </w:r>
            <w:r w:rsidR="004D3193" w:rsidRPr="00C92A9F">
              <w:rPr>
                <w:rFonts w:eastAsia="Calibri" w:cs="Times New Roman"/>
                <w:bCs/>
                <w:color w:val="auto"/>
                <w:szCs w:val="17"/>
              </w:rPr>
              <w:instrText xml:space="preserve">\f “dan” </w:instrText>
            </w:r>
            <w:r w:rsidR="004D3193" w:rsidRPr="00C92A9F">
              <w:rPr>
                <w:rFonts w:asciiTheme="minorHAnsi" w:eastAsia="Times New Roman" w:hAnsiTheme="minorHAnsi"/>
                <w:color w:val="auto"/>
                <w:szCs w:val="22"/>
              </w:rPr>
              <w:fldChar w:fldCharType="end"/>
            </w:r>
          </w:p>
          <w:p w14:paraId="19E04537" w14:textId="23A94971" w:rsidR="00424883" w:rsidRDefault="00424883" w:rsidP="004248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1ED92023" w14:textId="49A4BAEC" w:rsidR="00424883" w:rsidRDefault="00424883" w:rsidP="00424883">
            <w:pPr>
              <w:spacing w:before="60" w:after="60"/>
              <w:rPr>
                <w:rFonts w:asciiTheme="minorHAnsi" w:hAnsiTheme="minorHAnsi"/>
                <w:b/>
                <w:bCs/>
                <w:i/>
                <w:color w:val="auto"/>
                <w:szCs w:val="22"/>
              </w:rPr>
            </w:pPr>
            <w:r>
              <w:rPr>
                <w:rFonts w:asciiTheme="minorHAnsi" w:hAnsiTheme="minorHAnsi"/>
                <w:b/>
                <w:bCs/>
                <w:i/>
                <w:color w:val="auto"/>
                <w:szCs w:val="22"/>
              </w:rPr>
              <w:t>Tax Deferrals and Exemptions</w:t>
            </w:r>
            <w:r w:rsidR="00A94495">
              <w:rPr>
                <w:rFonts w:asciiTheme="minorHAnsi" w:hAnsiTheme="minorHAnsi"/>
                <w:b/>
                <w:bCs/>
                <w:i/>
                <w:color w:val="auto"/>
                <w:szCs w:val="22"/>
              </w:rPr>
              <w:t xml:space="preserve"> – Approved</w:t>
            </w:r>
          </w:p>
          <w:p w14:paraId="690AB626" w14:textId="77777777" w:rsidR="00424883" w:rsidRDefault="00424883" w:rsidP="00424883">
            <w:pPr>
              <w:spacing w:before="60" w:after="60"/>
              <w:rPr>
                <w:rFonts w:asciiTheme="minorHAnsi" w:hAnsiTheme="minorHAnsi"/>
                <w:bCs/>
                <w:color w:val="auto"/>
                <w:szCs w:val="22"/>
              </w:rPr>
            </w:pPr>
            <w:r>
              <w:rPr>
                <w:rFonts w:asciiTheme="minorHAnsi" w:hAnsiTheme="minorHAnsi"/>
                <w:bCs/>
                <w:color w:val="auto"/>
                <w:szCs w:val="22"/>
              </w:rPr>
              <w:t xml:space="preserve">Records documenting applications for tax deferrals and exemptions where the deferral/exemption is granted. </w:t>
            </w:r>
          </w:p>
          <w:p w14:paraId="62E82FF3" w14:textId="77777777" w:rsidR="00424883" w:rsidRDefault="00424883" w:rsidP="00424883">
            <w:pPr>
              <w:spacing w:before="60" w:after="60"/>
              <w:rPr>
                <w:rFonts w:asciiTheme="minorHAnsi" w:hAnsiTheme="minorHAnsi"/>
                <w:bCs/>
                <w:color w:val="auto"/>
                <w:szCs w:val="22"/>
              </w:rPr>
            </w:pPr>
            <w:r>
              <w:rPr>
                <w:rFonts w:asciiTheme="minorHAnsi" w:hAnsiTheme="minorHAnsi"/>
                <w:bCs/>
                <w:color w:val="auto"/>
                <w:szCs w:val="22"/>
              </w:rPr>
              <w:t>Deferrals/exemptions include, but are not limited to:</w:t>
            </w:r>
          </w:p>
          <w:p w14:paraId="52A275B7" w14:textId="3D8ACC31" w:rsidR="00424883" w:rsidRDefault="00424883" w:rsidP="00424883">
            <w:pPr>
              <w:pStyle w:val="ListParagraph"/>
              <w:numPr>
                <w:ilvl w:val="0"/>
                <w:numId w:val="23"/>
              </w:numPr>
              <w:spacing w:before="60" w:after="60"/>
              <w:rPr>
                <w:rFonts w:asciiTheme="minorHAnsi" w:hAnsiTheme="minorHAnsi"/>
                <w:bCs/>
                <w:color w:val="auto"/>
                <w:szCs w:val="22"/>
              </w:rPr>
            </w:pPr>
            <w:r>
              <w:rPr>
                <w:rFonts w:asciiTheme="minorHAnsi" w:hAnsiTheme="minorHAnsi"/>
                <w:bCs/>
                <w:color w:val="auto"/>
                <w:szCs w:val="22"/>
              </w:rPr>
              <w:t xml:space="preserve">Limited </w:t>
            </w:r>
            <w:proofErr w:type="gramStart"/>
            <w:r>
              <w:rPr>
                <w:rFonts w:asciiTheme="minorHAnsi" w:hAnsiTheme="minorHAnsi"/>
                <w:bCs/>
                <w:color w:val="auto"/>
                <w:szCs w:val="22"/>
              </w:rPr>
              <w:t>income;</w:t>
            </w:r>
            <w:proofErr w:type="gramEnd"/>
            <w:r>
              <w:rPr>
                <w:rFonts w:asciiTheme="minorHAnsi" w:hAnsiTheme="minorHAnsi"/>
                <w:bCs/>
                <w:color w:val="auto"/>
                <w:szCs w:val="22"/>
              </w:rPr>
              <w:t xml:space="preserve"> </w:t>
            </w:r>
          </w:p>
          <w:p w14:paraId="4CC87DC0" w14:textId="4785D46A" w:rsidR="00591F9E" w:rsidRDefault="00591F9E" w:rsidP="00424883">
            <w:pPr>
              <w:pStyle w:val="ListParagraph"/>
              <w:numPr>
                <w:ilvl w:val="0"/>
                <w:numId w:val="23"/>
              </w:numPr>
              <w:spacing w:before="60" w:after="60"/>
              <w:rPr>
                <w:rFonts w:asciiTheme="minorHAnsi" w:hAnsiTheme="minorHAnsi"/>
                <w:bCs/>
                <w:color w:val="auto"/>
                <w:szCs w:val="22"/>
              </w:rPr>
            </w:pPr>
            <w:r>
              <w:rPr>
                <w:rFonts w:asciiTheme="minorHAnsi" w:hAnsiTheme="minorHAnsi"/>
                <w:bCs/>
                <w:color w:val="auto"/>
                <w:szCs w:val="22"/>
              </w:rPr>
              <w:t>Multi-</w:t>
            </w:r>
            <w:proofErr w:type="gramStart"/>
            <w:r>
              <w:rPr>
                <w:rFonts w:asciiTheme="minorHAnsi" w:hAnsiTheme="minorHAnsi"/>
                <w:bCs/>
                <w:color w:val="auto"/>
                <w:szCs w:val="22"/>
              </w:rPr>
              <w:t>Family;</w:t>
            </w:r>
            <w:proofErr w:type="gramEnd"/>
          </w:p>
          <w:p w14:paraId="0E659219" w14:textId="3EBEF9E8" w:rsidR="00424883" w:rsidRDefault="00424883" w:rsidP="00424883">
            <w:pPr>
              <w:pStyle w:val="ListParagraph"/>
              <w:numPr>
                <w:ilvl w:val="0"/>
                <w:numId w:val="23"/>
              </w:numPr>
              <w:spacing w:before="60" w:after="60"/>
              <w:rPr>
                <w:rFonts w:asciiTheme="minorHAnsi" w:hAnsiTheme="minorHAnsi"/>
                <w:bCs/>
                <w:color w:val="auto"/>
                <w:szCs w:val="22"/>
              </w:rPr>
            </w:pPr>
            <w:proofErr w:type="gramStart"/>
            <w:r>
              <w:rPr>
                <w:rFonts w:asciiTheme="minorHAnsi" w:hAnsiTheme="minorHAnsi"/>
                <w:bCs/>
                <w:color w:val="auto"/>
                <w:szCs w:val="22"/>
              </w:rPr>
              <w:t>Non-Profit;</w:t>
            </w:r>
            <w:proofErr w:type="gramEnd"/>
          </w:p>
          <w:p w14:paraId="6C918D61" w14:textId="26E9B5B4" w:rsidR="00424883" w:rsidRDefault="00424883" w:rsidP="00424883">
            <w:pPr>
              <w:pStyle w:val="ListParagraph"/>
              <w:numPr>
                <w:ilvl w:val="0"/>
                <w:numId w:val="23"/>
              </w:numPr>
              <w:spacing w:before="60" w:after="60"/>
              <w:rPr>
                <w:rFonts w:asciiTheme="minorHAnsi" w:hAnsiTheme="minorHAnsi"/>
                <w:bCs/>
                <w:color w:val="auto"/>
                <w:szCs w:val="22"/>
              </w:rPr>
            </w:pPr>
            <w:r>
              <w:rPr>
                <w:rFonts w:asciiTheme="minorHAnsi" w:hAnsiTheme="minorHAnsi"/>
                <w:bCs/>
                <w:color w:val="auto"/>
                <w:szCs w:val="22"/>
              </w:rPr>
              <w:t xml:space="preserve">People with </w:t>
            </w:r>
            <w:proofErr w:type="gramStart"/>
            <w:r>
              <w:rPr>
                <w:rFonts w:asciiTheme="minorHAnsi" w:hAnsiTheme="minorHAnsi"/>
                <w:bCs/>
                <w:color w:val="auto"/>
                <w:szCs w:val="22"/>
              </w:rPr>
              <w:t>disabilities;</w:t>
            </w:r>
            <w:proofErr w:type="gramEnd"/>
          </w:p>
          <w:p w14:paraId="2C82EE42" w14:textId="397D34D8" w:rsidR="00424883" w:rsidRDefault="00546FA6" w:rsidP="00424883">
            <w:pPr>
              <w:pStyle w:val="ListParagraph"/>
              <w:numPr>
                <w:ilvl w:val="0"/>
                <w:numId w:val="23"/>
              </w:numPr>
              <w:spacing w:before="60" w:after="60"/>
              <w:rPr>
                <w:rFonts w:asciiTheme="minorHAnsi" w:hAnsiTheme="minorHAnsi"/>
                <w:bCs/>
                <w:color w:val="auto"/>
                <w:szCs w:val="22"/>
              </w:rPr>
            </w:pPr>
            <w:proofErr w:type="gramStart"/>
            <w:r>
              <w:rPr>
                <w:rFonts w:asciiTheme="minorHAnsi" w:hAnsiTheme="minorHAnsi"/>
                <w:bCs/>
                <w:color w:val="auto"/>
                <w:szCs w:val="22"/>
              </w:rPr>
              <w:t>Remodeling</w:t>
            </w:r>
            <w:r w:rsidR="00424883">
              <w:rPr>
                <w:rFonts w:asciiTheme="minorHAnsi" w:hAnsiTheme="minorHAnsi"/>
                <w:bCs/>
                <w:color w:val="auto"/>
                <w:szCs w:val="22"/>
              </w:rPr>
              <w:t>;</w:t>
            </w:r>
            <w:proofErr w:type="gramEnd"/>
            <w:r w:rsidR="00424883">
              <w:rPr>
                <w:rFonts w:asciiTheme="minorHAnsi" w:hAnsiTheme="minorHAnsi"/>
                <w:bCs/>
                <w:color w:val="auto"/>
                <w:szCs w:val="22"/>
              </w:rPr>
              <w:t xml:space="preserve"> </w:t>
            </w:r>
          </w:p>
          <w:p w14:paraId="6EEC90C8" w14:textId="77777777" w:rsidR="00424883" w:rsidRDefault="00424883" w:rsidP="00424883">
            <w:pPr>
              <w:pStyle w:val="ListParagraph"/>
              <w:numPr>
                <w:ilvl w:val="0"/>
                <w:numId w:val="23"/>
              </w:numPr>
              <w:spacing w:before="60" w:after="60"/>
              <w:rPr>
                <w:rFonts w:asciiTheme="minorHAnsi" w:hAnsiTheme="minorHAnsi"/>
                <w:bCs/>
                <w:color w:val="auto"/>
                <w:szCs w:val="22"/>
              </w:rPr>
            </w:pPr>
            <w:r>
              <w:rPr>
                <w:rFonts w:asciiTheme="minorHAnsi" w:hAnsiTheme="minorHAnsi"/>
                <w:bCs/>
                <w:color w:val="auto"/>
                <w:szCs w:val="22"/>
              </w:rPr>
              <w:t>Senior citizens.</w:t>
            </w:r>
          </w:p>
          <w:p w14:paraId="2249EAE8" w14:textId="77777777" w:rsidR="00424883" w:rsidRDefault="00424883" w:rsidP="00424883">
            <w:pPr>
              <w:spacing w:before="60" w:after="60"/>
              <w:rPr>
                <w:rFonts w:asciiTheme="minorHAnsi" w:hAnsiTheme="minorHAnsi"/>
                <w:bCs/>
                <w:color w:val="auto"/>
                <w:szCs w:val="22"/>
              </w:rPr>
            </w:pPr>
            <w:r>
              <w:rPr>
                <w:rFonts w:asciiTheme="minorHAnsi" w:hAnsiTheme="minorHAnsi"/>
                <w:bCs/>
                <w:color w:val="auto"/>
                <w:szCs w:val="22"/>
              </w:rPr>
              <w:t>Includes, but is not limited to:</w:t>
            </w:r>
          </w:p>
          <w:p w14:paraId="63C9DC53" w14:textId="77777777" w:rsidR="00424883" w:rsidRDefault="00424883" w:rsidP="00424883">
            <w:pPr>
              <w:pStyle w:val="ListParagraph"/>
              <w:numPr>
                <w:ilvl w:val="0"/>
                <w:numId w:val="24"/>
              </w:numPr>
              <w:spacing w:before="60" w:after="60"/>
              <w:rPr>
                <w:rFonts w:asciiTheme="minorHAnsi" w:hAnsiTheme="minorHAnsi"/>
                <w:bCs/>
                <w:color w:val="auto"/>
                <w:szCs w:val="22"/>
              </w:rPr>
            </w:pPr>
            <w:r>
              <w:rPr>
                <w:rFonts w:asciiTheme="minorHAnsi" w:hAnsiTheme="minorHAnsi"/>
                <w:bCs/>
                <w:color w:val="auto"/>
                <w:szCs w:val="22"/>
              </w:rPr>
              <w:t xml:space="preserve">Application </w:t>
            </w:r>
            <w:proofErr w:type="gramStart"/>
            <w:r>
              <w:rPr>
                <w:rFonts w:asciiTheme="minorHAnsi" w:hAnsiTheme="minorHAnsi"/>
                <w:bCs/>
                <w:color w:val="auto"/>
                <w:szCs w:val="22"/>
              </w:rPr>
              <w:t>materials;</w:t>
            </w:r>
            <w:proofErr w:type="gramEnd"/>
          </w:p>
          <w:p w14:paraId="0406FD02" w14:textId="1B24EB61" w:rsidR="00424883" w:rsidRDefault="00424883" w:rsidP="00424883">
            <w:pPr>
              <w:pStyle w:val="ListParagraph"/>
              <w:numPr>
                <w:ilvl w:val="0"/>
                <w:numId w:val="24"/>
              </w:numPr>
              <w:spacing w:before="60" w:after="60"/>
              <w:rPr>
                <w:rFonts w:asciiTheme="minorHAnsi" w:hAnsiTheme="minorHAnsi"/>
                <w:bCs/>
                <w:color w:val="auto"/>
                <w:szCs w:val="22"/>
              </w:rPr>
            </w:pPr>
            <w:r>
              <w:rPr>
                <w:rFonts w:asciiTheme="minorHAnsi" w:hAnsiTheme="minorHAnsi"/>
                <w:bCs/>
                <w:color w:val="auto"/>
                <w:szCs w:val="22"/>
              </w:rPr>
              <w:t xml:space="preserve">Approved </w:t>
            </w:r>
            <w:proofErr w:type="gramStart"/>
            <w:r>
              <w:rPr>
                <w:rFonts w:asciiTheme="minorHAnsi" w:hAnsiTheme="minorHAnsi"/>
                <w:bCs/>
                <w:color w:val="auto"/>
                <w:szCs w:val="22"/>
              </w:rPr>
              <w:t>declarations;</w:t>
            </w:r>
            <w:proofErr w:type="gramEnd"/>
          </w:p>
          <w:p w14:paraId="4BCBFE69" w14:textId="0504DF95" w:rsidR="00424883" w:rsidRPr="00783058" w:rsidRDefault="00424883" w:rsidP="00424883">
            <w:pPr>
              <w:pStyle w:val="ListParagraph"/>
              <w:numPr>
                <w:ilvl w:val="0"/>
                <w:numId w:val="24"/>
              </w:numPr>
              <w:spacing w:before="60" w:after="60"/>
              <w:rPr>
                <w:rFonts w:asciiTheme="minorHAnsi" w:hAnsiTheme="minorHAnsi"/>
                <w:bCs/>
                <w:color w:val="auto"/>
                <w:szCs w:val="22"/>
              </w:rPr>
            </w:pPr>
            <w:r>
              <w:rPr>
                <w:rFonts w:asciiTheme="minorHAnsi" w:hAnsiTheme="minorHAnsi"/>
                <w:bCs/>
                <w:color w:val="auto"/>
                <w:szCs w:val="22"/>
              </w:rPr>
              <w:t>Related correspondence</w:t>
            </w:r>
            <w:r w:rsidR="00A75039">
              <w:rPr>
                <w:rFonts w:asciiTheme="minorHAnsi" w:hAnsiTheme="minorHAnsi"/>
                <w:bCs/>
                <w:color w:val="auto"/>
                <w:szCs w:val="22"/>
              </w:rPr>
              <w:t>/</w:t>
            </w:r>
            <w:r>
              <w:rPr>
                <w:rFonts w:asciiTheme="minorHAnsi" w:hAnsiTheme="minorHAnsi"/>
                <w:bCs/>
                <w:color w:val="auto"/>
                <w:szCs w:val="22"/>
              </w:rPr>
              <w:t>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3253E646" w14:textId="65C10987" w:rsidR="00424883" w:rsidRDefault="00424883" w:rsidP="00424883">
            <w:pPr>
              <w:spacing w:before="60" w:after="60"/>
            </w:pPr>
            <w:r>
              <w:rPr>
                <w:b/>
              </w:rPr>
              <w:t>Retain</w:t>
            </w:r>
            <w:r>
              <w:t xml:space="preserve"> for 6 years after account deferral/exemption status expires</w:t>
            </w:r>
          </w:p>
          <w:p w14:paraId="76F5C793" w14:textId="34A98B9B" w:rsidR="00424883" w:rsidRDefault="00424883" w:rsidP="00424883">
            <w:pPr>
              <w:spacing w:before="60" w:after="60"/>
              <w:rPr>
                <w:i/>
              </w:rPr>
            </w:pPr>
            <w:r>
              <w:t xml:space="preserve">   </w:t>
            </w:r>
            <w:r>
              <w:rPr>
                <w:i/>
              </w:rPr>
              <w:t>or</w:t>
            </w:r>
          </w:p>
          <w:p w14:paraId="3353F78C" w14:textId="1DC3D1EE" w:rsidR="00424883" w:rsidRDefault="00424883" w:rsidP="00424883">
            <w:pPr>
              <w:spacing w:before="60" w:after="60"/>
            </w:pPr>
            <w:r>
              <w:t xml:space="preserve">6 years after filed with Department of Revenue, </w:t>
            </w:r>
            <w:r>
              <w:rPr>
                <w:i/>
              </w:rPr>
              <w:t>whichever is sooner</w:t>
            </w:r>
          </w:p>
          <w:p w14:paraId="0CB65449" w14:textId="3B8ACBF4" w:rsidR="00424883" w:rsidRDefault="00424883" w:rsidP="00424883">
            <w:pPr>
              <w:spacing w:before="60" w:after="60"/>
              <w:rPr>
                <w:i/>
              </w:rPr>
            </w:pPr>
            <w:r>
              <w:t xml:space="preserve">   </w:t>
            </w:r>
            <w:r>
              <w:rPr>
                <w:i/>
              </w:rPr>
              <w:t>then</w:t>
            </w:r>
          </w:p>
          <w:p w14:paraId="6BEBDB28" w14:textId="6726AF65" w:rsidR="00424883" w:rsidRPr="00783058" w:rsidRDefault="00424883" w:rsidP="00424883">
            <w:pPr>
              <w:spacing w:before="60" w:after="60"/>
              <w:rPr>
                <w:b/>
              </w:rPr>
            </w:pPr>
            <w:r>
              <w:rPr>
                <w:b/>
              </w:rPr>
              <w:t>Destroy</w:t>
            </w:r>
            <w:r w:rsidRPr="008324C4">
              <w:rPr>
                <w:bCs/>
              </w:rPr>
              <w:t>.</w:t>
            </w:r>
          </w:p>
        </w:tc>
        <w:tc>
          <w:tcPr>
            <w:tcW w:w="1732" w:type="dxa"/>
            <w:tcBorders>
              <w:top w:val="single" w:sz="4" w:space="0" w:color="000000"/>
              <w:bottom w:val="single" w:sz="4" w:space="0" w:color="000000"/>
            </w:tcBorders>
            <w:tcMar>
              <w:top w:w="43" w:type="dxa"/>
              <w:left w:w="43" w:type="dxa"/>
              <w:bottom w:w="43" w:type="dxa"/>
              <w:right w:w="43" w:type="dxa"/>
            </w:tcMar>
          </w:tcPr>
          <w:p w14:paraId="2E062545" w14:textId="77777777" w:rsidR="00424883" w:rsidRPr="00C92A9F" w:rsidRDefault="00424883" w:rsidP="00424883">
            <w:pPr>
              <w:spacing w:before="60"/>
              <w:jc w:val="center"/>
              <w:rPr>
                <w:rFonts w:asciiTheme="minorHAnsi" w:eastAsia="Times New Roman" w:hAnsiTheme="minorHAnsi"/>
                <w:color w:val="auto"/>
                <w:sz w:val="20"/>
                <w:szCs w:val="20"/>
              </w:rPr>
            </w:pPr>
            <w:r w:rsidRPr="00C92A9F">
              <w:rPr>
                <w:rFonts w:eastAsia="Calibri" w:cs="Times New Roman"/>
                <w:color w:val="auto"/>
                <w:sz w:val="20"/>
                <w:szCs w:val="20"/>
              </w:rPr>
              <w:t>NON-ARCHIVAL</w:t>
            </w:r>
          </w:p>
          <w:p w14:paraId="4ACBDC73" w14:textId="706D6E54" w:rsidR="00424883" w:rsidRPr="00A85EC2" w:rsidRDefault="00424883" w:rsidP="00424883">
            <w:pPr>
              <w:jc w:val="center"/>
              <w:rPr>
                <w:rFonts w:asciiTheme="minorHAnsi" w:eastAsia="Times New Roman" w:hAnsiTheme="minorHAnsi"/>
                <w:b/>
                <w:color w:val="auto"/>
                <w:szCs w:val="20"/>
              </w:rPr>
            </w:pPr>
            <w:r w:rsidRPr="00A85EC2">
              <w:rPr>
                <w:rFonts w:eastAsia="Calibri" w:cs="Times New Roman"/>
                <w:b/>
                <w:color w:val="auto"/>
                <w:szCs w:val="20"/>
              </w:rPr>
              <w:t>ESSENTIAL</w:t>
            </w:r>
          </w:p>
          <w:p w14:paraId="4637B9D0" w14:textId="368ADB2B" w:rsidR="00424883" w:rsidRDefault="00424883" w:rsidP="00424883">
            <w:pPr>
              <w:jc w:val="center"/>
              <w:rPr>
                <w:rFonts w:asciiTheme="minorHAnsi" w:eastAsia="Times New Roman" w:hAnsiTheme="minorHAnsi"/>
                <w:b/>
                <w:color w:val="auto"/>
                <w:sz w:val="14"/>
                <w:szCs w:val="20"/>
              </w:rPr>
            </w:pPr>
            <w:r w:rsidRPr="00A85EC2">
              <w:rPr>
                <w:rFonts w:asciiTheme="minorHAnsi" w:eastAsia="Times New Roman" w:hAnsiTheme="minorHAnsi"/>
                <w:b/>
                <w:color w:val="auto"/>
                <w:sz w:val="16"/>
                <w:szCs w:val="20"/>
              </w:rPr>
              <w:t>(</w:t>
            </w:r>
            <w:r w:rsidR="00A75039">
              <w:rPr>
                <w:rFonts w:asciiTheme="minorHAnsi" w:eastAsia="Times New Roman" w:hAnsiTheme="minorHAnsi"/>
                <w:b/>
                <w:color w:val="auto"/>
                <w:sz w:val="16"/>
                <w:szCs w:val="20"/>
              </w:rPr>
              <w:t>f</w:t>
            </w:r>
            <w:r w:rsidR="00A75039" w:rsidRPr="00A85EC2">
              <w:rPr>
                <w:rFonts w:asciiTheme="minorHAnsi" w:eastAsia="Times New Roman" w:hAnsiTheme="minorHAnsi"/>
                <w:b/>
                <w:color w:val="auto"/>
                <w:sz w:val="16"/>
                <w:szCs w:val="20"/>
              </w:rPr>
              <w:t xml:space="preserve">or </w:t>
            </w:r>
            <w:r w:rsidR="00A75039">
              <w:rPr>
                <w:rFonts w:asciiTheme="minorHAnsi" w:eastAsia="Times New Roman" w:hAnsiTheme="minorHAnsi"/>
                <w:b/>
                <w:color w:val="auto"/>
                <w:sz w:val="16"/>
                <w:szCs w:val="20"/>
              </w:rPr>
              <w:t>D</w:t>
            </w:r>
            <w:r w:rsidR="00A75039" w:rsidRPr="00A85EC2">
              <w:rPr>
                <w:rFonts w:asciiTheme="minorHAnsi" w:eastAsia="Times New Roman" w:hAnsiTheme="minorHAnsi"/>
                <w:b/>
                <w:color w:val="auto"/>
                <w:sz w:val="16"/>
                <w:szCs w:val="20"/>
              </w:rPr>
              <w:t xml:space="preserve">isaster </w:t>
            </w:r>
            <w:r w:rsidR="00A75039">
              <w:rPr>
                <w:rFonts w:asciiTheme="minorHAnsi" w:eastAsia="Times New Roman" w:hAnsiTheme="minorHAnsi"/>
                <w:b/>
                <w:color w:val="auto"/>
                <w:sz w:val="16"/>
                <w:szCs w:val="20"/>
              </w:rPr>
              <w:t>R</w:t>
            </w:r>
            <w:r w:rsidR="00A75039" w:rsidRPr="00A85EC2">
              <w:rPr>
                <w:rFonts w:asciiTheme="minorHAnsi" w:eastAsia="Times New Roman" w:hAnsiTheme="minorHAnsi"/>
                <w:b/>
                <w:color w:val="auto"/>
                <w:sz w:val="16"/>
                <w:szCs w:val="20"/>
              </w:rPr>
              <w:t>ecovery</w:t>
            </w:r>
            <w:r w:rsidRPr="00A85EC2">
              <w:rPr>
                <w:rFonts w:asciiTheme="minorHAnsi" w:eastAsia="Times New Roman" w:hAnsiTheme="minorHAnsi"/>
                <w:b/>
                <w:color w:val="auto"/>
                <w:sz w:val="14"/>
                <w:szCs w:val="20"/>
              </w:rPr>
              <w:t>)</w:t>
            </w:r>
            <w:r w:rsidR="00754BC5" w:rsidRPr="00F87FB6">
              <w:rPr>
                <w:rFonts w:eastAsia="Calibri" w:cs="Times New Roman"/>
                <w:color w:val="auto"/>
                <w:szCs w:val="22"/>
              </w:rPr>
              <w:t xml:space="preserve"> </w:t>
            </w:r>
            <w:r w:rsidR="00754BC5" w:rsidRPr="00F87FB6">
              <w:rPr>
                <w:rFonts w:eastAsia="Calibri" w:cs="Times New Roman"/>
                <w:color w:val="auto"/>
                <w:szCs w:val="22"/>
              </w:rPr>
              <w:fldChar w:fldCharType="begin"/>
            </w:r>
            <w:r w:rsidR="00754BC5" w:rsidRPr="00F87FB6">
              <w:rPr>
                <w:rFonts w:eastAsia="Calibri" w:cs="Times New Roman"/>
                <w:color w:val="auto"/>
                <w:szCs w:val="22"/>
              </w:rPr>
              <w:instrText xml:space="preserve"> XE "</w:instrText>
            </w:r>
            <w:r w:rsidR="00754BC5">
              <w:instrText>TAXATION</w:instrText>
            </w:r>
            <w:r w:rsidR="00754BC5">
              <w:rPr>
                <w:rFonts w:eastAsia="Calibri" w:cs="Times New Roman"/>
                <w:color w:val="auto"/>
                <w:szCs w:val="22"/>
              </w:rPr>
              <w:instrText>:Tax Deferrals and Exemptions – Approved</w:instrText>
            </w:r>
            <w:r w:rsidR="00754BC5" w:rsidRPr="00F87FB6">
              <w:rPr>
                <w:rFonts w:eastAsia="Calibri" w:cs="Times New Roman"/>
                <w:color w:val="auto"/>
                <w:szCs w:val="22"/>
              </w:rPr>
              <w:instrText>" \f “</w:instrText>
            </w:r>
            <w:r w:rsidR="00754BC5">
              <w:rPr>
                <w:rFonts w:eastAsia="Calibri" w:cs="Times New Roman"/>
                <w:color w:val="auto"/>
                <w:szCs w:val="22"/>
              </w:rPr>
              <w:instrText>essential</w:instrText>
            </w:r>
            <w:r w:rsidR="00754BC5" w:rsidRPr="00F87FB6">
              <w:rPr>
                <w:rFonts w:eastAsia="Calibri" w:cs="Times New Roman"/>
                <w:color w:val="auto"/>
                <w:szCs w:val="22"/>
              </w:rPr>
              <w:instrText xml:space="preserve">” </w:instrText>
            </w:r>
            <w:r w:rsidR="00754BC5" w:rsidRPr="00F87FB6">
              <w:rPr>
                <w:rFonts w:eastAsia="Calibri" w:cs="Times New Roman"/>
                <w:color w:val="auto"/>
                <w:szCs w:val="22"/>
              </w:rPr>
              <w:fldChar w:fldCharType="end"/>
            </w:r>
          </w:p>
          <w:p w14:paraId="524385A4" w14:textId="27E7C470" w:rsidR="00424883" w:rsidRPr="00C92A9F" w:rsidRDefault="00424883" w:rsidP="00DB210F">
            <w:pPr>
              <w:jc w:val="center"/>
              <w:rPr>
                <w:rFonts w:eastAsia="Calibri" w:cs="Times New Roman"/>
                <w:color w:val="auto"/>
                <w:sz w:val="20"/>
                <w:szCs w:val="20"/>
              </w:rPr>
            </w:pPr>
            <w:r w:rsidRPr="00C92A9F">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CA72B5" w:rsidRPr="00C92A9F" w14:paraId="4013EE95" w14:textId="77777777" w:rsidTr="00262C5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7DA1319" w14:textId="6E7EE342" w:rsidR="00FA3421" w:rsidRDefault="00D06081" w:rsidP="00CA72B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AS</w:t>
            </w:r>
            <w:r w:rsidR="00CA72B5">
              <w:rPr>
                <w:rFonts w:asciiTheme="minorHAnsi" w:eastAsia="Times New Roman" w:hAnsiTheme="minorHAnsi"/>
                <w:color w:val="auto"/>
                <w:szCs w:val="22"/>
              </w:rPr>
              <w:t>2025-00</w:t>
            </w:r>
            <w:r w:rsidR="00441537">
              <w:rPr>
                <w:rFonts w:asciiTheme="minorHAnsi" w:eastAsia="Times New Roman" w:hAnsiTheme="minorHAnsi"/>
                <w:color w:val="auto"/>
                <w:szCs w:val="22"/>
              </w:rPr>
              <w:t>7</w:t>
            </w:r>
            <w:r w:rsidR="00FA3421" w:rsidRPr="00C92A9F">
              <w:rPr>
                <w:rFonts w:asciiTheme="minorHAnsi" w:eastAsia="Times New Roman" w:hAnsiTheme="minorHAnsi"/>
                <w:color w:val="auto"/>
                <w:szCs w:val="22"/>
              </w:rPr>
              <w:fldChar w:fldCharType="begin"/>
            </w:r>
            <w:r w:rsidR="00FA3421" w:rsidRPr="00C92A9F">
              <w:rPr>
                <w:color w:val="auto"/>
              </w:rPr>
              <w:instrText xml:space="preserve"> XE "</w:instrText>
            </w:r>
            <w:r>
              <w:rPr>
                <w:rFonts w:asciiTheme="minorHAnsi" w:eastAsia="Times New Roman" w:hAnsiTheme="minorHAnsi"/>
                <w:color w:val="auto"/>
                <w:szCs w:val="22"/>
              </w:rPr>
              <w:instrText>AS</w:instrText>
            </w:r>
            <w:r w:rsidR="00FA3421">
              <w:rPr>
                <w:rFonts w:asciiTheme="minorHAnsi" w:eastAsia="Times New Roman" w:hAnsiTheme="minorHAnsi"/>
                <w:color w:val="auto"/>
                <w:szCs w:val="22"/>
              </w:rPr>
              <w:instrText>2025-00</w:instrText>
            </w:r>
            <w:r w:rsidR="00441537">
              <w:rPr>
                <w:rFonts w:asciiTheme="minorHAnsi" w:eastAsia="Times New Roman" w:hAnsiTheme="minorHAnsi"/>
                <w:color w:val="auto"/>
                <w:szCs w:val="22"/>
              </w:rPr>
              <w:instrText>7</w:instrText>
            </w:r>
            <w:r w:rsidR="00FA3421" w:rsidRPr="00C92A9F">
              <w:rPr>
                <w:color w:val="auto"/>
              </w:rPr>
              <w:instrText xml:space="preserve">" </w:instrText>
            </w:r>
            <w:r w:rsidR="00FA3421" w:rsidRPr="00C92A9F">
              <w:rPr>
                <w:rFonts w:eastAsia="Calibri" w:cs="Times New Roman"/>
                <w:bCs/>
                <w:color w:val="auto"/>
                <w:szCs w:val="17"/>
              </w:rPr>
              <w:instrText xml:space="preserve">\f “dan” </w:instrText>
            </w:r>
            <w:r w:rsidR="00FA3421" w:rsidRPr="00C92A9F">
              <w:rPr>
                <w:rFonts w:asciiTheme="minorHAnsi" w:eastAsia="Times New Roman" w:hAnsiTheme="minorHAnsi"/>
                <w:color w:val="auto"/>
                <w:szCs w:val="22"/>
              </w:rPr>
              <w:fldChar w:fldCharType="end"/>
            </w:r>
          </w:p>
          <w:p w14:paraId="02162792" w14:textId="341B8B3C" w:rsidR="00CA72B5" w:rsidRDefault="00CA72B5" w:rsidP="00CA72B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18017E4A" w14:textId="6E9D8F22" w:rsidR="00CA72B5" w:rsidRDefault="00CA72B5" w:rsidP="00CA72B5">
            <w:pPr>
              <w:spacing w:before="60" w:after="60"/>
              <w:rPr>
                <w:rFonts w:asciiTheme="minorHAnsi" w:hAnsiTheme="minorHAnsi"/>
                <w:b/>
                <w:bCs/>
                <w:i/>
                <w:color w:val="auto"/>
                <w:szCs w:val="22"/>
              </w:rPr>
            </w:pPr>
            <w:r>
              <w:rPr>
                <w:rFonts w:asciiTheme="minorHAnsi" w:hAnsiTheme="minorHAnsi"/>
                <w:b/>
                <w:bCs/>
                <w:i/>
                <w:color w:val="auto"/>
                <w:szCs w:val="22"/>
              </w:rPr>
              <w:t>Tax Deferrals and Exemptions</w:t>
            </w:r>
            <w:r w:rsidR="00A94495">
              <w:rPr>
                <w:rFonts w:asciiTheme="minorHAnsi" w:hAnsiTheme="minorHAnsi"/>
                <w:b/>
                <w:bCs/>
                <w:i/>
                <w:color w:val="auto"/>
                <w:szCs w:val="22"/>
              </w:rPr>
              <w:t xml:space="preserve"> – Denied</w:t>
            </w:r>
          </w:p>
          <w:p w14:paraId="26F8ACB6" w14:textId="0C56A8DD" w:rsidR="00CA72B5" w:rsidRDefault="00CA72B5" w:rsidP="00CA72B5">
            <w:pPr>
              <w:spacing w:before="60" w:after="60"/>
              <w:rPr>
                <w:rFonts w:asciiTheme="minorHAnsi" w:hAnsiTheme="minorHAnsi"/>
                <w:b/>
                <w:bCs/>
                <w:i/>
                <w:color w:val="auto"/>
                <w:szCs w:val="22"/>
              </w:rPr>
            </w:pPr>
            <w:r>
              <w:rPr>
                <w:rFonts w:asciiTheme="minorHAnsi" w:hAnsiTheme="minorHAnsi"/>
                <w:bCs/>
                <w:color w:val="auto"/>
                <w:szCs w:val="22"/>
              </w:rPr>
              <w:t>Records documenting applications for tax deferrals and exemptions where the deferral/exemption is denied.</w:t>
            </w:r>
          </w:p>
        </w:tc>
        <w:tc>
          <w:tcPr>
            <w:tcW w:w="2887" w:type="dxa"/>
            <w:tcBorders>
              <w:top w:val="single" w:sz="4" w:space="0" w:color="000000"/>
              <w:bottom w:val="single" w:sz="4" w:space="0" w:color="000000"/>
            </w:tcBorders>
            <w:tcMar>
              <w:top w:w="43" w:type="dxa"/>
              <w:left w:w="115" w:type="dxa"/>
              <w:bottom w:w="43" w:type="dxa"/>
              <w:right w:w="115" w:type="dxa"/>
            </w:tcMar>
          </w:tcPr>
          <w:p w14:paraId="7398E0CD" w14:textId="77777777" w:rsidR="00CA72B5" w:rsidRDefault="00CA72B5" w:rsidP="00CA72B5">
            <w:pPr>
              <w:spacing w:before="60" w:after="60"/>
            </w:pPr>
            <w:r>
              <w:rPr>
                <w:b/>
              </w:rPr>
              <w:t>Retain</w:t>
            </w:r>
            <w:r>
              <w:t xml:space="preserve"> for 3 years after application denied</w:t>
            </w:r>
          </w:p>
          <w:p w14:paraId="4AF5135B" w14:textId="77777777" w:rsidR="00CA72B5" w:rsidRDefault="00CA72B5" w:rsidP="00CA72B5">
            <w:pPr>
              <w:spacing w:before="60" w:after="60"/>
              <w:rPr>
                <w:bCs/>
                <w:color w:val="auto"/>
                <w:szCs w:val="17"/>
              </w:rPr>
            </w:pPr>
            <w:r>
              <w:rPr>
                <w:bCs/>
                <w:i/>
                <w:color w:val="auto"/>
                <w:szCs w:val="17"/>
              </w:rPr>
              <w:t xml:space="preserve">   and</w:t>
            </w:r>
          </w:p>
          <w:p w14:paraId="36F45FB4" w14:textId="77777777" w:rsidR="00CA72B5" w:rsidRDefault="00CA72B5" w:rsidP="00CA72B5">
            <w:pPr>
              <w:spacing w:before="60" w:after="60"/>
              <w:rPr>
                <w:bCs/>
                <w:color w:val="auto"/>
                <w:szCs w:val="17"/>
              </w:rPr>
            </w:pPr>
            <w:r>
              <w:rPr>
                <w:bCs/>
                <w:color w:val="auto"/>
                <w:szCs w:val="17"/>
              </w:rPr>
              <w:t>until exhaustion of appeals process</w:t>
            </w:r>
          </w:p>
          <w:p w14:paraId="58084778" w14:textId="77777777" w:rsidR="00CA72B5" w:rsidRPr="00845644" w:rsidRDefault="00CA72B5" w:rsidP="00CA72B5">
            <w:pPr>
              <w:spacing w:before="60" w:after="60"/>
              <w:rPr>
                <w:bCs/>
                <w:color w:val="auto"/>
                <w:szCs w:val="17"/>
              </w:rPr>
            </w:pPr>
            <w:r>
              <w:rPr>
                <w:bCs/>
                <w:color w:val="auto"/>
                <w:szCs w:val="17"/>
              </w:rPr>
              <w:t xml:space="preserve">   </w:t>
            </w:r>
            <w:r>
              <w:rPr>
                <w:i/>
              </w:rPr>
              <w:t>then</w:t>
            </w:r>
          </w:p>
          <w:p w14:paraId="2D067D17" w14:textId="50AAA095" w:rsidR="00CA72B5" w:rsidRDefault="00CA72B5" w:rsidP="00CA72B5">
            <w:pPr>
              <w:spacing w:before="60" w:after="60"/>
              <w:rPr>
                <w:b/>
              </w:rPr>
            </w:pPr>
            <w:r>
              <w:rPr>
                <w:b/>
              </w:rPr>
              <w:t>Destroy</w:t>
            </w:r>
            <w:r w:rsidRPr="008324C4">
              <w:rPr>
                <w:bCs/>
              </w:rPr>
              <w:t>.</w:t>
            </w:r>
          </w:p>
        </w:tc>
        <w:tc>
          <w:tcPr>
            <w:tcW w:w="1732" w:type="dxa"/>
            <w:tcBorders>
              <w:top w:val="single" w:sz="4" w:space="0" w:color="000000"/>
              <w:bottom w:val="single" w:sz="4" w:space="0" w:color="000000"/>
            </w:tcBorders>
            <w:tcMar>
              <w:top w:w="43" w:type="dxa"/>
              <w:left w:w="43" w:type="dxa"/>
              <w:bottom w:w="43" w:type="dxa"/>
              <w:right w:w="43" w:type="dxa"/>
            </w:tcMar>
          </w:tcPr>
          <w:p w14:paraId="3CDF53BD" w14:textId="77777777" w:rsidR="00CA72B5" w:rsidRPr="00C92A9F" w:rsidRDefault="00CA72B5" w:rsidP="00CA72B5">
            <w:pPr>
              <w:spacing w:before="60"/>
              <w:jc w:val="center"/>
              <w:rPr>
                <w:rFonts w:asciiTheme="minorHAnsi" w:eastAsia="Times New Roman" w:hAnsiTheme="minorHAnsi"/>
                <w:color w:val="auto"/>
                <w:sz w:val="20"/>
                <w:szCs w:val="20"/>
              </w:rPr>
            </w:pPr>
            <w:r w:rsidRPr="00C92A9F">
              <w:rPr>
                <w:rFonts w:eastAsia="Calibri" w:cs="Times New Roman"/>
                <w:color w:val="auto"/>
                <w:sz w:val="20"/>
                <w:szCs w:val="20"/>
              </w:rPr>
              <w:t>NON-ARCHIVAL</w:t>
            </w:r>
          </w:p>
          <w:p w14:paraId="5E9C4ACE" w14:textId="77777777" w:rsidR="00CA72B5" w:rsidRPr="00C92A9F" w:rsidRDefault="00CA72B5" w:rsidP="00CA72B5">
            <w:pPr>
              <w:jc w:val="center"/>
              <w:rPr>
                <w:rFonts w:eastAsia="Calibri" w:cs="Times New Roman"/>
                <w:color w:val="auto"/>
                <w:sz w:val="20"/>
                <w:szCs w:val="20"/>
              </w:rPr>
            </w:pPr>
            <w:r w:rsidRPr="00C92A9F">
              <w:rPr>
                <w:rFonts w:eastAsia="Calibri" w:cs="Times New Roman"/>
                <w:color w:val="auto"/>
                <w:sz w:val="20"/>
                <w:szCs w:val="20"/>
              </w:rPr>
              <w:t>NON-ESSENTIAL</w:t>
            </w:r>
          </w:p>
          <w:p w14:paraId="6CF9A3F5" w14:textId="2CEEB62D" w:rsidR="00CA72B5" w:rsidRPr="00C92A9F" w:rsidRDefault="00CA72B5" w:rsidP="00814135">
            <w:pPr>
              <w:jc w:val="center"/>
              <w:rPr>
                <w:rFonts w:eastAsia="Calibri" w:cs="Times New Roman"/>
                <w:color w:val="auto"/>
                <w:sz w:val="20"/>
                <w:szCs w:val="20"/>
              </w:rPr>
            </w:pPr>
            <w:r w:rsidRPr="00C92A9F">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772BFB" w:rsidRPr="00C92A9F" w14:paraId="63D96002" w14:textId="77777777" w:rsidTr="00262C5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A022086" w14:textId="44A56DC9" w:rsidR="00F87B6E" w:rsidRDefault="00772BFB" w:rsidP="00772BF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CT01-05-11</w:t>
            </w:r>
            <w:r w:rsidR="00F87B6E" w:rsidRPr="00C92A9F">
              <w:rPr>
                <w:rFonts w:asciiTheme="minorHAnsi" w:eastAsia="Times New Roman" w:hAnsiTheme="minorHAnsi"/>
                <w:color w:val="auto"/>
                <w:szCs w:val="22"/>
              </w:rPr>
              <w:fldChar w:fldCharType="begin"/>
            </w:r>
            <w:r w:rsidR="00F87B6E" w:rsidRPr="00C92A9F">
              <w:rPr>
                <w:color w:val="auto"/>
              </w:rPr>
              <w:instrText xml:space="preserve"> XE "</w:instrText>
            </w:r>
            <w:r w:rsidR="00F87B6E" w:rsidRPr="00C92A9F">
              <w:rPr>
                <w:rFonts w:asciiTheme="minorHAnsi" w:eastAsia="Times New Roman" w:hAnsiTheme="minorHAnsi"/>
                <w:color w:val="auto"/>
                <w:szCs w:val="22"/>
              </w:rPr>
              <w:instrText xml:space="preserve"> CT0</w:instrText>
            </w:r>
            <w:r w:rsidR="00F87B6E">
              <w:rPr>
                <w:rFonts w:asciiTheme="minorHAnsi" w:eastAsia="Times New Roman" w:hAnsiTheme="minorHAnsi"/>
                <w:color w:val="auto"/>
                <w:szCs w:val="22"/>
              </w:rPr>
              <w:instrText>1</w:instrText>
            </w:r>
            <w:r w:rsidR="00F87B6E" w:rsidRPr="00C92A9F">
              <w:rPr>
                <w:rFonts w:asciiTheme="minorHAnsi" w:eastAsia="Times New Roman" w:hAnsiTheme="minorHAnsi"/>
                <w:color w:val="auto"/>
                <w:szCs w:val="22"/>
              </w:rPr>
              <w:instrText>-0</w:instrText>
            </w:r>
            <w:r w:rsidR="00F87B6E">
              <w:rPr>
                <w:rFonts w:asciiTheme="minorHAnsi" w:eastAsia="Times New Roman" w:hAnsiTheme="minorHAnsi"/>
                <w:color w:val="auto"/>
                <w:szCs w:val="22"/>
              </w:rPr>
              <w:instrText>5</w:instrText>
            </w:r>
            <w:r w:rsidR="00F87B6E" w:rsidRPr="00C92A9F">
              <w:rPr>
                <w:rFonts w:asciiTheme="minorHAnsi" w:eastAsia="Times New Roman" w:hAnsiTheme="minorHAnsi"/>
                <w:color w:val="auto"/>
                <w:szCs w:val="22"/>
              </w:rPr>
              <w:instrText>-</w:instrText>
            </w:r>
            <w:r w:rsidR="00F87B6E">
              <w:rPr>
                <w:rFonts w:asciiTheme="minorHAnsi" w:eastAsia="Times New Roman" w:hAnsiTheme="minorHAnsi"/>
                <w:color w:val="auto"/>
                <w:szCs w:val="22"/>
              </w:rPr>
              <w:instrText>11</w:instrText>
            </w:r>
            <w:r w:rsidR="00F87B6E" w:rsidRPr="00C92A9F">
              <w:rPr>
                <w:color w:val="auto"/>
              </w:rPr>
              <w:instrText xml:space="preserve">" </w:instrText>
            </w:r>
            <w:r w:rsidR="00F87B6E" w:rsidRPr="00C92A9F">
              <w:rPr>
                <w:rFonts w:eastAsia="Calibri" w:cs="Times New Roman"/>
                <w:bCs/>
                <w:color w:val="auto"/>
                <w:szCs w:val="17"/>
              </w:rPr>
              <w:instrText xml:space="preserve">\f “dan” </w:instrText>
            </w:r>
            <w:r w:rsidR="00F87B6E" w:rsidRPr="00C92A9F">
              <w:rPr>
                <w:rFonts w:asciiTheme="minorHAnsi" w:eastAsia="Times New Roman" w:hAnsiTheme="minorHAnsi"/>
                <w:color w:val="auto"/>
                <w:szCs w:val="22"/>
              </w:rPr>
              <w:fldChar w:fldCharType="end"/>
            </w:r>
          </w:p>
          <w:p w14:paraId="71515D07" w14:textId="2EA680BC" w:rsidR="00772BFB" w:rsidRDefault="00772BFB" w:rsidP="00772BF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58EE51B9" w14:textId="77777777" w:rsidR="00772BFB" w:rsidRDefault="00772BFB" w:rsidP="00772BFB">
            <w:pPr>
              <w:spacing w:before="60" w:after="60"/>
              <w:rPr>
                <w:rFonts w:asciiTheme="minorHAnsi" w:hAnsiTheme="minorHAnsi"/>
                <w:b/>
                <w:bCs/>
                <w:i/>
                <w:color w:val="auto"/>
                <w:szCs w:val="22"/>
              </w:rPr>
            </w:pPr>
            <w:r>
              <w:rPr>
                <w:rFonts w:asciiTheme="minorHAnsi" w:hAnsiTheme="minorHAnsi"/>
                <w:b/>
                <w:bCs/>
                <w:i/>
                <w:color w:val="auto"/>
                <w:szCs w:val="22"/>
              </w:rPr>
              <w:t>Tax Distribution Records</w:t>
            </w:r>
          </w:p>
          <w:p w14:paraId="596ABA52" w14:textId="49C20584" w:rsidR="00772BFB" w:rsidRDefault="00772BFB" w:rsidP="00772BFB">
            <w:pPr>
              <w:spacing w:before="60" w:after="60"/>
              <w:rPr>
                <w:rFonts w:asciiTheme="minorHAnsi" w:hAnsiTheme="minorHAnsi"/>
                <w:b/>
                <w:bCs/>
                <w:i/>
                <w:color w:val="auto"/>
                <w:szCs w:val="22"/>
              </w:rPr>
            </w:pPr>
            <w:r>
              <w:rPr>
                <w:rFonts w:asciiTheme="minorHAnsi" w:hAnsiTheme="minorHAnsi"/>
                <w:bCs/>
                <w:color w:val="auto"/>
                <w:szCs w:val="22"/>
              </w:rPr>
              <w:t>Distribution records showing moneys collected and distributed, showing the funds that received taxes as applicable.</w:t>
            </w:r>
            <w:r w:rsidRPr="00464A80">
              <w:rPr>
                <w:bCs/>
                <w:color w:val="auto"/>
                <w:szCs w:val="22"/>
              </w:rPr>
              <w:fldChar w:fldCharType="begin"/>
            </w:r>
            <w:r w:rsidRPr="00464A80">
              <w:rPr>
                <w:bCs/>
                <w:color w:val="auto"/>
                <w:szCs w:val="22"/>
              </w:rPr>
              <w:instrText xml:space="preserve"> xe "</w:instrText>
            </w:r>
            <w:r>
              <w:rPr>
                <w:bCs/>
                <w:color w:val="auto"/>
                <w:szCs w:val="22"/>
              </w:rPr>
              <w:instrText>distribution (taxes/assessments)</w:instrText>
            </w:r>
            <w:r w:rsidRPr="00464A80">
              <w:rPr>
                <w:bCs/>
                <w:color w:val="auto"/>
                <w:szCs w:val="22"/>
              </w:rPr>
              <w:instrText xml:space="preserve">" \f “subject” </w:instrText>
            </w:r>
            <w:r w:rsidRPr="00464A80">
              <w:rPr>
                <w:bCs/>
                <w:color w:val="auto"/>
                <w:szCs w:val="22"/>
              </w:rPr>
              <w:fldChar w:fldCharType="end"/>
            </w:r>
            <w:r w:rsidRPr="00464A80">
              <w:rPr>
                <w:bCs/>
                <w:color w:val="auto"/>
                <w:szCs w:val="22"/>
              </w:rPr>
              <w:fldChar w:fldCharType="begin"/>
            </w:r>
            <w:r w:rsidRPr="00464A80">
              <w:rPr>
                <w:bCs/>
                <w:color w:val="auto"/>
                <w:szCs w:val="22"/>
              </w:rPr>
              <w:instrText xml:space="preserve"> xe "</w:instrText>
            </w:r>
            <w:r>
              <w:rPr>
                <w:bCs/>
                <w:color w:val="auto"/>
                <w:szCs w:val="22"/>
              </w:rPr>
              <w:instrText>taxes/assessments:distribution</w:instrText>
            </w:r>
            <w:r w:rsidRPr="00464A80">
              <w:rPr>
                <w:bCs/>
                <w:color w:val="auto"/>
                <w:szCs w:val="22"/>
              </w:rPr>
              <w:instrText xml:space="preserve">" \f “subject” </w:instrText>
            </w:r>
            <w:r w:rsidRPr="00464A80">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1EF7087" w14:textId="77777777" w:rsidR="00772BFB" w:rsidRDefault="00772BFB" w:rsidP="00772BFB">
            <w:pPr>
              <w:spacing w:before="60" w:after="60"/>
            </w:pPr>
            <w:r>
              <w:rPr>
                <w:b/>
              </w:rPr>
              <w:t>Retain</w:t>
            </w:r>
            <w:r>
              <w:t xml:space="preserve"> until completion of State Auditor’s examination report</w:t>
            </w:r>
          </w:p>
          <w:p w14:paraId="49BCC3E8" w14:textId="77777777" w:rsidR="00772BFB" w:rsidRDefault="00772BFB" w:rsidP="00772BFB">
            <w:pPr>
              <w:spacing w:before="60" w:after="60"/>
              <w:rPr>
                <w:i/>
              </w:rPr>
            </w:pPr>
            <w:r>
              <w:t xml:space="preserve">   </w:t>
            </w:r>
            <w:r>
              <w:rPr>
                <w:i/>
              </w:rPr>
              <w:t>then</w:t>
            </w:r>
          </w:p>
          <w:p w14:paraId="6E7AC177" w14:textId="69B48574" w:rsidR="00772BFB" w:rsidRDefault="00772BFB" w:rsidP="00772BFB">
            <w:pPr>
              <w:spacing w:before="60" w:after="60"/>
              <w:rPr>
                <w:b/>
              </w:rPr>
            </w:pPr>
            <w:r>
              <w:rPr>
                <w:b/>
              </w:rPr>
              <w:t>Destroy</w:t>
            </w:r>
            <w:r w:rsidRPr="008324C4">
              <w:rPr>
                <w:bCs/>
              </w:rPr>
              <w:t>.</w:t>
            </w:r>
          </w:p>
        </w:tc>
        <w:tc>
          <w:tcPr>
            <w:tcW w:w="1732" w:type="dxa"/>
            <w:tcBorders>
              <w:top w:val="single" w:sz="4" w:space="0" w:color="000000"/>
              <w:bottom w:val="single" w:sz="4" w:space="0" w:color="000000"/>
            </w:tcBorders>
            <w:tcMar>
              <w:top w:w="43" w:type="dxa"/>
              <w:left w:w="43" w:type="dxa"/>
              <w:bottom w:w="43" w:type="dxa"/>
              <w:right w:w="43" w:type="dxa"/>
            </w:tcMar>
          </w:tcPr>
          <w:p w14:paraId="4D709BBD" w14:textId="77777777" w:rsidR="00772BFB" w:rsidRPr="00C92A9F" w:rsidRDefault="00772BFB" w:rsidP="00772BFB">
            <w:pPr>
              <w:spacing w:before="60"/>
              <w:jc w:val="center"/>
              <w:rPr>
                <w:rFonts w:asciiTheme="minorHAnsi" w:eastAsia="Times New Roman" w:hAnsiTheme="minorHAnsi"/>
                <w:color w:val="auto"/>
                <w:sz w:val="20"/>
                <w:szCs w:val="20"/>
              </w:rPr>
            </w:pPr>
            <w:r w:rsidRPr="00C92A9F">
              <w:rPr>
                <w:rFonts w:eastAsia="Calibri" w:cs="Times New Roman"/>
                <w:color w:val="auto"/>
                <w:sz w:val="20"/>
                <w:szCs w:val="20"/>
              </w:rPr>
              <w:t>NON-ARCHIVAL</w:t>
            </w:r>
          </w:p>
          <w:p w14:paraId="74139160" w14:textId="77777777" w:rsidR="00772BFB" w:rsidRPr="00C92A9F" w:rsidRDefault="00772BFB" w:rsidP="00772BFB">
            <w:pPr>
              <w:jc w:val="center"/>
              <w:rPr>
                <w:rFonts w:eastAsia="Calibri" w:cs="Times New Roman"/>
                <w:color w:val="auto"/>
                <w:sz w:val="20"/>
                <w:szCs w:val="20"/>
              </w:rPr>
            </w:pPr>
            <w:r w:rsidRPr="00C92A9F">
              <w:rPr>
                <w:rFonts w:eastAsia="Calibri" w:cs="Times New Roman"/>
                <w:color w:val="auto"/>
                <w:sz w:val="20"/>
                <w:szCs w:val="20"/>
              </w:rPr>
              <w:t>NON-ESSENTIAL</w:t>
            </w:r>
          </w:p>
          <w:p w14:paraId="765CDEB9" w14:textId="2DBD0969" w:rsidR="00772BFB" w:rsidRPr="00C92A9F" w:rsidRDefault="00772BFB" w:rsidP="00814135">
            <w:pPr>
              <w:jc w:val="center"/>
              <w:rPr>
                <w:rFonts w:eastAsia="Calibri" w:cs="Times New Roman"/>
                <w:color w:val="auto"/>
                <w:sz w:val="20"/>
                <w:szCs w:val="20"/>
              </w:rPr>
            </w:pPr>
            <w:r w:rsidRPr="00C92A9F">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772BFB" w:rsidRPr="00C92A9F" w14:paraId="1CDD257C" w14:textId="77777777" w:rsidTr="00262C5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E11E6D1" w14:textId="733FFF38" w:rsidR="00F87B6E" w:rsidRDefault="00772BFB" w:rsidP="00772BF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CT01-05-05</w:t>
            </w:r>
            <w:r w:rsidR="00F87B6E" w:rsidRPr="00C92A9F">
              <w:rPr>
                <w:rFonts w:asciiTheme="minorHAnsi" w:eastAsia="Times New Roman" w:hAnsiTheme="minorHAnsi"/>
                <w:color w:val="auto"/>
                <w:szCs w:val="22"/>
              </w:rPr>
              <w:fldChar w:fldCharType="begin"/>
            </w:r>
            <w:r w:rsidR="00F87B6E" w:rsidRPr="00C92A9F">
              <w:rPr>
                <w:color w:val="auto"/>
              </w:rPr>
              <w:instrText xml:space="preserve"> XE "</w:instrText>
            </w:r>
            <w:r w:rsidR="00F87B6E" w:rsidRPr="00C92A9F">
              <w:rPr>
                <w:rFonts w:asciiTheme="minorHAnsi" w:eastAsia="Times New Roman" w:hAnsiTheme="minorHAnsi"/>
                <w:color w:val="auto"/>
                <w:szCs w:val="22"/>
              </w:rPr>
              <w:instrText xml:space="preserve"> CT0</w:instrText>
            </w:r>
            <w:r w:rsidR="00F87B6E">
              <w:rPr>
                <w:rFonts w:asciiTheme="minorHAnsi" w:eastAsia="Times New Roman" w:hAnsiTheme="minorHAnsi"/>
                <w:color w:val="auto"/>
                <w:szCs w:val="22"/>
              </w:rPr>
              <w:instrText>1</w:instrText>
            </w:r>
            <w:r w:rsidR="00F87B6E" w:rsidRPr="00C92A9F">
              <w:rPr>
                <w:rFonts w:asciiTheme="minorHAnsi" w:eastAsia="Times New Roman" w:hAnsiTheme="minorHAnsi"/>
                <w:color w:val="auto"/>
                <w:szCs w:val="22"/>
              </w:rPr>
              <w:instrText>-0</w:instrText>
            </w:r>
            <w:r w:rsidR="00F87B6E">
              <w:rPr>
                <w:rFonts w:asciiTheme="minorHAnsi" w:eastAsia="Times New Roman" w:hAnsiTheme="minorHAnsi"/>
                <w:color w:val="auto"/>
                <w:szCs w:val="22"/>
              </w:rPr>
              <w:instrText>5</w:instrText>
            </w:r>
            <w:r w:rsidR="00F87B6E" w:rsidRPr="00C92A9F">
              <w:rPr>
                <w:rFonts w:asciiTheme="minorHAnsi" w:eastAsia="Times New Roman" w:hAnsiTheme="minorHAnsi"/>
                <w:color w:val="auto"/>
                <w:szCs w:val="22"/>
              </w:rPr>
              <w:instrText>-</w:instrText>
            </w:r>
            <w:r w:rsidR="00F87B6E">
              <w:rPr>
                <w:rFonts w:asciiTheme="minorHAnsi" w:eastAsia="Times New Roman" w:hAnsiTheme="minorHAnsi"/>
                <w:color w:val="auto"/>
                <w:szCs w:val="22"/>
              </w:rPr>
              <w:instrText>05</w:instrText>
            </w:r>
            <w:r w:rsidR="00F87B6E" w:rsidRPr="00C92A9F">
              <w:rPr>
                <w:color w:val="auto"/>
              </w:rPr>
              <w:instrText xml:space="preserve">" </w:instrText>
            </w:r>
            <w:r w:rsidR="00F87B6E" w:rsidRPr="00C92A9F">
              <w:rPr>
                <w:rFonts w:eastAsia="Calibri" w:cs="Times New Roman"/>
                <w:bCs/>
                <w:color w:val="auto"/>
                <w:szCs w:val="17"/>
              </w:rPr>
              <w:instrText xml:space="preserve">\f “dan” </w:instrText>
            </w:r>
            <w:r w:rsidR="00F87B6E" w:rsidRPr="00C92A9F">
              <w:rPr>
                <w:rFonts w:asciiTheme="minorHAnsi" w:eastAsia="Times New Roman" w:hAnsiTheme="minorHAnsi"/>
                <w:color w:val="auto"/>
                <w:szCs w:val="22"/>
              </w:rPr>
              <w:fldChar w:fldCharType="end"/>
            </w:r>
          </w:p>
          <w:p w14:paraId="0841E47F" w14:textId="2FD0AB15" w:rsidR="00772BFB" w:rsidRDefault="00772BFB" w:rsidP="00772BF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2A064EB5" w14:textId="77777777" w:rsidR="00772BFB" w:rsidRDefault="00772BFB" w:rsidP="00772BFB">
            <w:pPr>
              <w:spacing w:before="60" w:after="60"/>
              <w:rPr>
                <w:rFonts w:asciiTheme="minorHAnsi" w:hAnsiTheme="minorHAnsi"/>
                <w:b/>
                <w:bCs/>
                <w:i/>
                <w:color w:val="auto"/>
                <w:szCs w:val="22"/>
              </w:rPr>
            </w:pPr>
            <w:r>
              <w:rPr>
                <w:rFonts w:asciiTheme="minorHAnsi" w:hAnsiTheme="minorHAnsi"/>
                <w:b/>
                <w:bCs/>
                <w:i/>
                <w:color w:val="auto"/>
                <w:szCs w:val="22"/>
              </w:rPr>
              <w:t>Tax Receipts</w:t>
            </w:r>
          </w:p>
          <w:p w14:paraId="62E78532" w14:textId="4F0644F4" w:rsidR="00772BFB" w:rsidRDefault="00772BFB" w:rsidP="00772BFB">
            <w:pPr>
              <w:spacing w:before="60" w:after="60"/>
              <w:rPr>
                <w:rFonts w:asciiTheme="minorHAnsi" w:hAnsiTheme="minorHAnsi"/>
                <w:b/>
                <w:bCs/>
                <w:i/>
                <w:color w:val="auto"/>
                <w:szCs w:val="22"/>
              </w:rPr>
            </w:pPr>
            <w:r>
              <w:rPr>
                <w:rFonts w:asciiTheme="minorHAnsi" w:hAnsiTheme="minorHAnsi"/>
                <w:bCs/>
                <w:color w:val="auto"/>
                <w:szCs w:val="22"/>
              </w:rPr>
              <w:t xml:space="preserve">Records of </w:t>
            </w:r>
            <w:proofErr w:type="gramStart"/>
            <w:r>
              <w:rPr>
                <w:rFonts w:asciiTheme="minorHAnsi" w:hAnsiTheme="minorHAnsi"/>
                <w:bCs/>
                <w:color w:val="auto"/>
                <w:szCs w:val="22"/>
              </w:rPr>
              <w:t>moneys</w:t>
            </w:r>
            <w:proofErr w:type="gramEnd"/>
            <w:r>
              <w:rPr>
                <w:rFonts w:asciiTheme="minorHAnsi" w:hAnsiTheme="minorHAnsi"/>
                <w:bCs/>
                <w:color w:val="auto"/>
                <w:szCs w:val="22"/>
              </w:rPr>
              <w:t xml:space="preserve"> received for the payment of property taxes and assessments, including date(s) of payment, amount(s) tendered, receipt numbers, amounts of taxes, assessments, interest, penalty, and administrative costs paid. May also include copies of microfilm records of checks received.</w:t>
            </w:r>
            <w:r w:rsidRPr="00464A80">
              <w:rPr>
                <w:bCs/>
                <w:color w:val="auto"/>
                <w:szCs w:val="22"/>
              </w:rPr>
              <w:fldChar w:fldCharType="begin"/>
            </w:r>
            <w:r w:rsidRPr="00464A80">
              <w:rPr>
                <w:bCs/>
                <w:color w:val="auto"/>
                <w:szCs w:val="22"/>
              </w:rPr>
              <w:instrText xml:space="preserve"> xe "</w:instrText>
            </w:r>
            <w:r>
              <w:rPr>
                <w:bCs/>
                <w:color w:val="auto"/>
                <w:szCs w:val="22"/>
              </w:rPr>
              <w:instrText>property taxes:receipts</w:instrText>
            </w:r>
            <w:r w:rsidRPr="00464A80">
              <w:rPr>
                <w:bCs/>
                <w:color w:val="auto"/>
                <w:szCs w:val="22"/>
              </w:rPr>
              <w:instrText xml:space="preserve">" \f “subject” </w:instrText>
            </w:r>
            <w:r w:rsidRPr="00464A80">
              <w:rPr>
                <w:bCs/>
                <w:color w:val="auto"/>
                <w:szCs w:val="22"/>
              </w:rPr>
              <w:fldChar w:fldCharType="end"/>
            </w:r>
            <w:r w:rsidRPr="00464A80">
              <w:rPr>
                <w:bCs/>
                <w:color w:val="auto"/>
                <w:szCs w:val="22"/>
              </w:rPr>
              <w:fldChar w:fldCharType="begin"/>
            </w:r>
            <w:r w:rsidRPr="00464A80">
              <w:rPr>
                <w:bCs/>
                <w:color w:val="auto"/>
                <w:szCs w:val="22"/>
              </w:rPr>
              <w:instrText xml:space="preserve"> xe "</w:instrText>
            </w:r>
            <w:r>
              <w:rPr>
                <w:bCs/>
                <w:color w:val="auto"/>
                <w:szCs w:val="22"/>
              </w:rPr>
              <w:instrText>receipts:property taxes/assessments</w:instrText>
            </w:r>
            <w:r w:rsidRPr="00464A80">
              <w:rPr>
                <w:bCs/>
                <w:color w:val="auto"/>
                <w:szCs w:val="22"/>
              </w:rPr>
              <w:instrText xml:space="preserve">" \f “subject” </w:instrText>
            </w:r>
            <w:r w:rsidRPr="00464A80">
              <w:rPr>
                <w:bCs/>
                <w:color w:val="auto"/>
                <w:szCs w:val="22"/>
              </w:rPr>
              <w:fldChar w:fldCharType="end"/>
            </w:r>
            <w:r w:rsidRPr="00464A80">
              <w:rPr>
                <w:bCs/>
                <w:color w:val="auto"/>
                <w:szCs w:val="22"/>
              </w:rPr>
              <w:fldChar w:fldCharType="begin"/>
            </w:r>
            <w:r w:rsidRPr="00464A80">
              <w:rPr>
                <w:bCs/>
                <w:color w:val="auto"/>
                <w:szCs w:val="22"/>
              </w:rPr>
              <w:instrText xml:space="preserve"> xe "</w:instrText>
            </w:r>
            <w:r>
              <w:rPr>
                <w:bCs/>
                <w:color w:val="auto"/>
                <w:szCs w:val="22"/>
              </w:rPr>
              <w:instrText>taxes/assessments:receipts</w:instrText>
            </w:r>
            <w:r w:rsidRPr="00464A80">
              <w:rPr>
                <w:bCs/>
                <w:color w:val="auto"/>
                <w:szCs w:val="22"/>
              </w:rPr>
              <w:instrText xml:space="preserve">" \f “subject” </w:instrText>
            </w:r>
            <w:r w:rsidRPr="00464A80">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9E586BE" w14:textId="77777777" w:rsidR="00772BFB" w:rsidRDefault="00772BFB" w:rsidP="00772BFB">
            <w:pPr>
              <w:spacing w:before="60" w:after="60"/>
              <w:rPr>
                <w:bCs/>
                <w:color w:val="auto"/>
                <w:szCs w:val="17"/>
              </w:rPr>
            </w:pPr>
            <w:r>
              <w:rPr>
                <w:b/>
                <w:bCs/>
                <w:color w:val="auto"/>
                <w:szCs w:val="17"/>
              </w:rPr>
              <w:t xml:space="preserve">Retain </w:t>
            </w:r>
            <w:r>
              <w:rPr>
                <w:bCs/>
                <w:color w:val="auto"/>
                <w:szCs w:val="17"/>
              </w:rPr>
              <w:t>for 6</w:t>
            </w:r>
            <w:r w:rsidRPr="00C92A9F">
              <w:rPr>
                <w:bCs/>
                <w:color w:val="auto"/>
                <w:szCs w:val="17"/>
              </w:rPr>
              <w:t xml:space="preserve"> yea</w:t>
            </w:r>
            <w:r>
              <w:rPr>
                <w:bCs/>
                <w:color w:val="auto"/>
                <w:szCs w:val="17"/>
              </w:rPr>
              <w:t>rs after end of fiscal year</w:t>
            </w:r>
          </w:p>
          <w:p w14:paraId="356F0CC7" w14:textId="77777777" w:rsidR="00772BFB" w:rsidRDefault="00772BFB" w:rsidP="00772BFB">
            <w:pPr>
              <w:spacing w:before="60" w:after="60"/>
              <w:rPr>
                <w:bCs/>
                <w:i/>
                <w:color w:val="auto"/>
                <w:szCs w:val="17"/>
              </w:rPr>
            </w:pPr>
            <w:r>
              <w:rPr>
                <w:bCs/>
                <w:color w:val="auto"/>
                <w:szCs w:val="17"/>
              </w:rPr>
              <w:t xml:space="preserve">   </w:t>
            </w:r>
            <w:r>
              <w:rPr>
                <w:bCs/>
                <w:i/>
                <w:color w:val="auto"/>
                <w:szCs w:val="17"/>
              </w:rPr>
              <w:t>then</w:t>
            </w:r>
          </w:p>
          <w:p w14:paraId="66EDBDAE" w14:textId="0049FB66" w:rsidR="00772BFB" w:rsidRDefault="00772BFB" w:rsidP="00772BFB">
            <w:pPr>
              <w:spacing w:before="60" w:after="60"/>
              <w:rPr>
                <w:b/>
                <w:bCs/>
                <w:color w:val="auto"/>
                <w:szCs w:val="17"/>
              </w:rPr>
            </w:pPr>
            <w:r w:rsidRPr="00CE356D">
              <w:rPr>
                <w:b/>
                <w:bCs/>
                <w:color w:val="auto"/>
                <w:szCs w:val="17"/>
              </w:rPr>
              <w:t>Destroy</w:t>
            </w:r>
            <w:r w:rsidRPr="008324C4">
              <w:rPr>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13E2803" w14:textId="77777777" w:rsidR="00772BFB" w:rsidRPr="00C92A9F" w:rsidRDefault="00772BFB" w:rsidP="00772BFB">
            <w:pPr>
              <w:spacing w:before="60"/>
              <w:jc w:val="center"/>
              <w:rPr>
                <w:rFonts w:asciiTheme="minorHAnsi" w:eastAsia="Times New Roman" w:hAnsiTheme="minorHAnsi"/>
                <w:color w:val="auto"/>
                <w:sz w:val="20"/>
                <w:szCs w:val="20"/>
              </w:rPr>
            </w:pPr>
            <w:r w:rsidRPr="00C92A9F">
              <w:rPr>
                <w:rFonts w:eastAsia="Calibri" w:cs="Times New Roman"/>
                <w:color w:val="auto"/>
                <w:sz w:val="20"/>
                <w:szCs w:val="20"/>
              </w:rPr>
              <w:t>NON-ARCHIVAL</w:t>
            </w:r>
          </w:p>
          <w:p w14:paraId="3891B829" w14:textId="77777777" w:rsidR="00772BFB" w:rsidRPr="00C92A9F" w:rsidRDefault="00772BFB" w:rsidP="00772BFB">
            <w:pPr>
              <w:jc w:val="center"/>
              <w:rPr>
                <w:rFonts w:eastAsia="Calibri" w:cs="Times New Roman"/>
                <w:color w:val="auto"/>
                <w:sz w:val="20"/>
                <w:szCs w:val="20"/>
              </w:rPr>
            </w:pPr>
            <w:r w:rsidRPr="00C92A9F">
              <w:rPr>
                <w:rFonts w:eastAsia="Calibri" w:cs="Times New Roman"/>
                <w:color w:val="auto"/>
                <w:sz w:val="20"/>
                <w:szCs w:val="20"/>
              </w:rPr>
              <w:t>NON-ESSENTIAL</w:t>
            </w:r>
          </w:p>
          <w:p w14:paraId="4992B957" w14:textId="4952C02E" w:rsidR="00772BFB" w:rsidRPr="0097419B" w:rsidRDefault="00772BFB" w:rsidP="00814135">
            <w:pPr>
              <w:jc w:val="center"/>
              <w:rPr>
                <w:rFonts w:eastAsia="Calibri" w:cs="Times New Roman"/>
                <w:b/>
                <w:color w:val="auto"/>
                <w:szCs w:val="22"/>
              </w:rPr>
            </w:pPr>
            <w:r w:rsidRPr="00C92A9F">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424883" w:rsidRPr="00C92A9F" w14:paraId="239EFCB8" w14:textId="77777777" w:rsidTr="00262C5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50FB3DC" w14:textId="58887D8B" w:rsidR="00182EAA" w:rsidRDefault="00424883" w:rsidP="004248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CT01-05-02</w:t>
            </w:r>
            <w:r w:rsidR="00182EAA" w:rsidRPr="00C92A9F">
              <w:rPr>
                <w:rFonts w:asciiTheme="minorHAnsi" w:eastAsia="Times New Roman" w:hAnsiTheme="minorHAnsi"/>
                <w:color w:val="auto"/>
                <w:szCs w:val="22"/>
              </w:rPr>
              <w:fldChar w:fldCharType="begin"/>
            </w:r>
            <w:r w:rsidR="00182EAA" w:rsidRPr="00C92A9F">
              <w:rPr>
                <w:color w:val="auto"/>
              </w:rPr>
              <w:instrText xml:space="preserve"> XE "</w:instrText>
            </w:r>
            <w:r w:rsidR="00182EAA" w:rsidRPr="00C92A9F">
              <w:rPr>
                <w:rFonts w:asciiTheme="minorHAnsi" w:eastAsia="Times New Roman" w:hAnsiTheme="minorHAnsi"/>
                <w:color w:val="auto"/>
                <w:szCs w:val="22"/>
              </w:rPr>
              <w:instrText xml:space="preserve"> CT0</w:instrText>
            </w:r>
            <w:r w:rsidR="00182EAA">
              <w:rPr>
                <w:rFonts w:asciiTheme="minorHAnsi" w:eastAsia="Times New Roman" w:hAnsiTheme="minorHAnsi"/>
                <w:color w:val="auto"/>
                <w:szCs w:val="22"/>
              </w:rPr>
              <w:instrText>1</w:instrText>
            </w:r>
            <w:r w:rsidR="00182EAA" w:rsidRPr="00C92A9F">
              <w:rPr>
                <w:rFonts w:asciiTheme="minorHAnsi" w:eastAsia="Times New Roman" w:hAnsiTheme="minorHAnsi"/>
                <w:color w:val="auto"/>
                <w:szCs w:val="22"/>
              </w:rPr>
              <w:instrText>-0</w:instrText>
            </w:r>
            <w:r w:rsidR="00182EAA">
              <w:rPr>
                <w:rFonts w:asciiTheme="minorHAnsi" w:eastAsia="Times New Roman" w:hAnsiTheme="minorHAnsi"/>
                <w:color w:val="auto"/>
                <w:szCs w:val="22"/>
              </w:rPr>
              <w:instrText>5</w:instrText>
            </w:r>
            <w:r w:rsidR="00182EAA" w:rsidRPr="00C92A9F">
              <w:rPr>
                <w:rFonts w:asciiTheme="minorHAnsi" w:eastAsia="Times New Roman" w:hAnsiTheme="minorHAnsi"/>
                <w:color w:val="auto"/>
                <w:szCs w:val="22"/>
              </w:rPr>
              <w:instrText>-</w:instrText>
            </w:r>
            <w:r w:rsidR="00182EAA">
              <w:rPr>
                <w:rFonts w:asciiTheme="minorHAnsi" w:eastAsia="Times New Roman" w:hAnsiTheme="minorHAnsi"/>
                <w:color w:val="auto"/>
                <w:szCs w:val="22"/>
              </w:rPr>
              <w:instrText>02</w:instrText>
            </w:r>
            <w:r w:rsidR="00182EAA" w:rsidRPr="00C92A9F">
              <w:rPr>
                <w:color w:val="auto"/>
              </w:rPr>
              <w:instrText xml:space="preserve">" </w:instrText>
            </w:r>
            <w:r w:rsidR="00182EAA" w:rsidRPr="00C92A9F">
              <w:rPr>
                <w:rFonts w:eastAsia="Calibri" w:cs="Times New Roman"/>
                <w:bCs/>
                <w:color w:val="auto"/>
                <w:szCs w:val="17"/>
              </w:rPr>
              <w:instrText xml:space="preserve">\f “dan” </w:instrText>
            </w:r>
            <w:r w:rsidR="00182EAA" w:rsidRPr="00C92A9F">
              <w:rPr>
                <w:rFonts w:asciiTheme="minorHAnsi" w:eastAsia="Times New Roman" w:hAnsiTheme="minorHAnsi"/>
                <w:color w:val="auto"/>
                <w:szCs w:val="22"/>
              </w:rPr>
              <w:fldChar w:fldCharType="end"/>
            </w:r>
          </w:p>
          <w:p w14:paraId="50B4B5CE" w14:textId="7673EE43" w:rsidR="00424883" w:rsidRDefault="00424883" w:rsidP="004248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0EF9E827" w14:textId="77777777" w:rsidR="00424883" w:rsidRDefault="00424883" w:rsidP="00424883">
            <w:pPr>
              <w:spacing w:before="60" w:after="60"/>
              <w:rPr>
                <w:rFonts w:asciiTheme="minorHAnsi" w:hAnsiTheme="minorHAnsi"/>
                <w:b/>
                <w:bCs/>
                <w:i/>
                <w:color w:val="auto"/>
                <w:szCs w:val="22"/>
              </w:rPr>
            </w:pPr>
            <w:r>
              <w:rPr>
                <w:rFonts w:asciiTheme="minorHAnsi" w:hAnsiTheme="minorHAnsi"/>
                <w:b/>
                <w:bCs/>
                <w:i/>
                <w:color w:val="auto"/>
                <w:szCs w:val="22"/>
              </w:rPr>
              <w:t>Tax Rolls</w:t>
            </w:r>
          </w:p>
          <w:p w14:paraId="3FAF82D1" w14:textId="3BCCDA74" w:rsidR="00424883" w:rsidRDefault="00424883" w:rsidP="00424883">
            <w:pPr>
              <w:spacing w:before="60" w:after="60"/>
              <w:rPr>
                <w:rFonts w:asciiTheme="minorHAnsi" w:hAnsiTheme="minorHAnsi"/>
                <w:b/>
                <w:bCs/>
                <w:i/>
                <w:color w:val="auto"/>
                <w:szCs w:val="22"/>
              </w:rPr>
            </w:pPr>
            <w:r>
              <w:rPr>
                <w:rFonts w:asciiTheme="minorHAnsi" w:hAnsiTheme="minorHAnsi"/>
                <w:bCs/>
                <w:color w:val="auto"/>
                <w:szCs w:val="22"/>
              </w:rPr>
              <w:t xml:space="preserve">Records documenting the taxes due and paid on </w:t>
            </w:r>
            <w:r>
              <w:rPr>
                <w:bCs/>
                <w:color w:val="auto"/>
                <w:szCs w:val="22"/>
              </w:rPr>
              <w:t>real property, taxable personal property,</w:t>
            </w:r>
            <w:r w:rsidR="006F145E">
              <w:rPr>
                <w:bCs/>
                <w:color w:val="auto"/>
                <w:szCs w:val="22"/>
              </w:rPr>
              <w:t xml:space="preserve"> and</w:t>
            </w:r>
            <w:r>
              <w:rPr>
                <w:bCs/>
                <w:color w:val="auto"/>
                <w:szCs w:val="22"/>
              </w:rPr>
              <w:t xml:space="preserve"> special purpose district property within a jurisdiction. Includes indexes</w:t>
            </w:r>
            <w:r w:rsidR="00AA246B">
              <w:rPr>
                <w:bCs/>
                <w:color w:val="auto"/>
                <w:szCs w:val="22"/>
              </w:rPr>
              <w:t>.</w:t>
            </w:r>
            <w:r w:rsidRPr="00464A80">
              <w:rPr>
                <w:bCs/>
                <w:color w:val="auto"/>
                <w:szCs w:val="22"/>
              </w:rPr>
              <w:fldChar w:fldCharType="begin"/>
            </w:r>
            <w:r w:rsidRPr="00464A80">
              <w:rPr>
                <w:bCs/>
                <w:color w:val="auto"/>
                <w:szCs w:val="22"/>
              </w:rPr>
              <w:instrText xml:space="preserve"> xe "</w:instrText>
            </w:r>
            <w:r>
              <w:rPr>
                <w:bCs/>
                <w:color w:val="auto"/>
                <w:szCs w:val="22"/>
              </w:rPr>
              <w:instrText>assessment rolls:personal property</w:instrText>
            </w:r>
            <w:r w:rsidRPr="00464A80">
              <w:rPr>
                <w:bCs/>
                <w:color w:val="auto"/>
                <w:szCs w:val="22"/>
              </w:rPr>
              <w:instrText xml:space="preserve">" \f “subject” </w:instrText>
            </w:r>
            <w:r w:rsidRPr="00464A80">
              <w:rPr>
                <w:bCs/>
                <w:color w:val="auto"/>
                <w:szCs w:val="22"/>
              </w:rPr>
              <w:fldChar w:fldCharType="end"/>
            </w:r>
            <w:r w:rsidRPr="00464A80">
              <w:rPr>
                <w:bCs/>
                <w:color w:val="auto"/>
                <w:szCs w:val="22"/>
              </w:rPr>
              <w:fldChar w:fldCharType="begin"/>
            </w:r>
            <w:r w:rsidRPr="00464A80">
              <w:rPr>
                <w:bCs/>
                <w:color w:val="auto"/>
                <w:szCs w:val="22"/>
              </w:rPr>
              <w:instrText xml:space="preserve"> xe "</w:instrText>
            </w:r>
            <w:r>
              <w:rPr>
                <w:bCs/>
                <w:color w:val="auto"/>
                <w:szCs w:val="22"/>
              </w:rPr>
              <w:instrText>delinquent:personal property taxes</w:instrText>
            </w:r>
            <w:r w:rsidRPr="00464A80">
              <w:rPr>
                <w:bCs/>
                <w:color w:val="auto"/>
                <w:szCs w:val="22"/>
              </w:rPr>
              <w:instrText xml:space="preserve">" \f “subject” </w:instrText>
            </w:r>
            <w:r w:rsidRPr="00464A80">
              <w:rPr>
                <w:bCs/>
                <w:color w:val="auto"/>
                <w:szCs w:val="22"/>
              </w:rPr>
              <w:fldChar w:fldCharType="end"/>
            </w:r>
            <w:r w:rsidRPr="00464A80">
              <w:rPr>
                <w:bCs/>
                <w:color w:val="auto"/>
                <w:szCs w:val="22"/>
              </w:rPr>
              <w:fldChar w:fldCharType="begin"/>
            </w:r>
            <w:r w:rsidRPr="00464A80">
              <w:rPr>
                <w:bCs/>
                <w:color w:val="auto"/>
                <w:szCs w:val="22"/>
              </w:rPr>
              <w:instrText xml:space="preserve"> xe "</w:instrText>
            </w:r>
            <w:r>
              <w:rPr>
                <w:bCs/>
                <w:color w:val="auto"/>
                <w:szCs w:val="22"/>
              </w:rPr>
              <w:instrText>personal property:tax/assessment rolls</w:instrText>
            </w:r>
            <w:r w:rsidRPr="00464A80">
              <w:rPr>
                <w:bCs/>
                <w:color w:val="auto"/>
                <w:szCs w:val="22"/>
              </w:rPr>
              <w:instrText xml:space="preserve">" \f “subject” </w:instrText>
            </w:r>
            <w:r w:rsidRPr="00464A80">
              <w:rPr>
                <w:bCs/>
                <w:color w:val="auto"/>
                <w:szCs w:val="22"/>
              </w:rPr>
              <w:fldChar w:fldCharType="end"/>
            </w:r>
            <w:r w:rsidRPr="00464A80">
              <w:rPr>
                <w:bCs/>
                <w:color w:val="auto"/>
                <w:szCs w:val="22"/>
              </w:rPr>
              <w:fldChar w:fldCharType="begin"/>
            </w:r>
            <w:r w:rsidRPr="00464A80">
              <w:rPr>
                <w:bCs/>
                <w:color w:val="auto"/>
                <w:szCs w:val="22"/>
              </w:rPr>
              <w:instrText xml:space="preserve"> xe "</w:instrText>
            </w:r>
            <w:r>
              <w:rPr>
                <w:bCs/>
                <w:color w:val="auto"/>
                <w:szCs w:val="22"/>
              </w:rPr>
              <w:instrText>taxes:personal property</w:instrText>
            </w:r>
            <w:r w:rsidRPr="00464A80">
              <w:rPr>
                <w:bCs/>
                <w:color w:val="auto"/>
                <w:szCs w:val="22"/>
              </w:rPr>
              <w:instrText xml:space="preserve">" \f “subject” </w:instrText>
            </w:r>
            <w:r w:rsidRPr="00464A80">
              <w:rPr>
                <w:bCs/>
                <w:color w:val="auto"/>
                <w:szCs w:val="22"/>
              </w:rPr>
              <w:fldChar w:fldCharType="end"/>
            </w:r>
            <w:r w:rsidRPr="00464A80">
              <w:rPr>
                <w:bCs/>
                <w:color w:val="auto"/>
                <w:szCs w:val="22"/>
              </w:rPr>
              <w:fldChar w:fldCharType="begin"/>
            </w:r>
            <w:r w:rsidRPr="00464A80">
              <w:rPr>
                <w:bCs/>
                <w:color w:val="auto"/>
                <w:szCs w:val="22"/>
              </w:rPr>
              <w:instrText xml:space="preserve"> xe "</w:instrText>
            </w:r>
            <w:r>
              <w:rPr>
                <w:bCs/>
                <w:color w:val="auto"/>
                <w:szCs w:val="22"/>
              </w:rPr>
              <w:instrText>taxes/assessments:personal property</w:instrText>
            </w:r>
            <w:r w:rsidRPr="00464A80">
              <w:rPr>
                <w:bCs/>
                <w:color w:val="auto"/>
                <w:szCs w:val="22"/>
              </w:rPr>
              <w:instrText xml:space="preserve">" \f “subject” </w:instrText>
            </w:r>
            <w:r w:rsidRPr="00464A80">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D06811D" w14:textId="77777777" w:rsidR="00424883" w:rsidRDefault="00424883" w:rsidP="00424883">
            <w:pPr>
              <w:spacing w:before="60" w:after="60"/>
              <w:rPr>
                <w:bCs/>
                <w:color w:val="auto"/>
                <w:szCs w:val="17"/>
              </w:rPr>
            </w:pPr>
            <w:r>
              <w:rPr>
                <w:b/>
                <w:bCs/>
                <w:color w:val="auto"/>
                <w:szCs w:val="17"/>
              </w:rPr>
              <w:t>Retain</w:t>
            </w:r>
            <w:r>
              <w:rPr>
                <w:bCs/>
                <w:color w:val="auto"/>
                <w:szCs w:val="17"/>
              </w:rPr>
              <w:t xml:space="preserve"> for 6 years after end of fiscal year</w:t>
            </w:r>
          </w:p>
          <w:p w14:paraId="1D940842" w14:textId="77777777" w:rsidR="00424883" w:rsidRDefault="00424883" w:rsidP="00424883">
            <w:pPr>
              <w:spacing w:before="60" w:after="60"/>
              <w:rPr>
                <w:bCs/>
                <w:color w:val="auto"/>
                <w:szCs w:val="17"/>
              </w:rPr>
            </w:pPr>
            <w:r>
              <w:rPr>
                <w:bCs/>
                <w:color w:val="auto"/>
                <w:szCs w:val="17"/>
              </w:rPr>
              <w:t xml:space="preserve">   </w:t>
            </w:r>
            <w:r>
              <w:rPr>
                <w:bCs/>
                <w:i/>
                <w:color w:val="auto"/>
                <w:szCs w:val="17"/>
              </w:rPr>
              <w:t>then</w:t>
            </w:r>
          </w:p>
          <w:p w14:paraId="4B3A63BE" w14:textId="16BCCB3D" w:rsidR="00424883" w:rsidRDefault="004436D4" w:rsidP="00424883">
            <w:pPr>
              <w:spacing w:before="60" w:after="60"/>
            </w:pPr>
            <w:r>
              <w:rPr>
                <w:b/>
                <w:bCs/>
                <w:color w:val="auto"/>
                <w:szCs w:val="17"/>
              </w:rPr>
              <w:t>Transfer</w:t>
            </w:r>
            <w:r>
              <w:rPr>
                <w:bCs/>
                <w:color w:val="auto"/>
                <w:szCs w:val="17"/>
              </w:rPr>
              <w:t xml:space="preserve"> to </w:t>
            </w:r>
            <w:r w:rsidR="00424883">
              <w:rPr>
                <w:bCs/>
                <w:color w:val="auto"/>
                <w:szCs w:val="17"/>
              </w:rPr>
              <w:t>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4AED33A3" w14:textId="77777777" w:rsidR="00424883" w:rsidRPr="0097419B" w:rsidRDefault="00424883" w:rsidP="00424883">
            <w:pPr>
              <w:spacing w:before="60"/>
              <w:jc w:val="center"/>
              <w:rPr>
                <w:rFonts w:eastAsia="Calibri" w:cs="Times New Roman"/>
                <w:b/>
                <w:color w:val="auto"/>
                <w:szCs w:val="22"/>
              </w:rPr>
            </w:pPr>
            <w:r w:rsidRPr="0097419B">
              <w:rPr>
                <w:rFonts w:eastAsia="Calibri" w:cs="Times New Roman"/>
                <w:b/>
                <w:color w:val="auto"/>
                <w:szCs w:val="22"/>
              </w:rPr>
              <w:t>ARCHIVAL</w:t>
            </w:r>
          </w:p>
          <w:p w14:paraId="08E2C537" w14:textId="37B1C7E4" w:rsidR="00424883" w:rsidRPr="0097419B" w:rsidRDefault="00424883" w:rsidP="00424883">
            <w:pPr>
              <w:jc w:val="center"/>
              <w:rPr>
                <w:rFonts w:eastAsia="Calibri" w:cs="Times New Roman"/>
                <w:color w:val="auto"/>
                <w:sz w:val="20"/>
                <w:szCs w:val="20"/>
              </w:rPr>
            </w:pPr>
            <w:r w:rsidRPr="0097419B">
              <w:rPr>
                <w:rFonts w:eastAsia="Calibri" w:cs="Times New Roman"/>
                <w:b/>
                <w:color w:val="auto"/>
                <w:sz w:val="18"/>
                <w:szCs w:val="18"/>
              </w:rPr>
              <w:t>(Appraisal Required)</w:t>
            </w:r>
            <w:r w:rsidRPr="00C92A9F">
              <w:rPr>
                <w:bCs/>
                <w:color w:val="auto"/>
                <w:szCs w:val="17"/>
              </w:rPr>
              <w:t xml:space="preserve"> </w:t>
            </w:r>
            <w:r w:rsidRPr="00F87FB6">
              <w:rPr>
                <w:rFonts w:eastAsia="Calibri" w:cs="Times New Roman"/>
                <w:color w:val="auto"/>
                <w:szCs w:val="22"/>
              </w:rPr>
              <w:fldChar w:fldCharType="begin"/>
            </w:r>
            <w:r w:rsidRPr="00F87FB6">
              <w:rPr>
                <w:rFonts w:eastAsia="Calibri" w:cs="Times New Roman"/>
                <w:color w:val="auto"/>
                <w:szCs w:val="22"/>
              </w:rPr>
              <w:instrText xml:space="preserve"> XE "</w:instrText>
            </w:r>
            <w:r>
              <w:instrText>TAXATION</w:instrText>
            </w:r>
            <w:r>
              <w:rPr>
                <w:rFonts w:eastAsia="Calibri" w:cs="Times New Roman"/>
                <w:color w:val="auto"/>
                <w:szCs w:val="22"/>
              </w:rPr>
              <w:instrText>:Tax Rolls</w:instrText>
            </w:r>
            <w:r w:rsidRPr="00F87FB6">
              <w:rPr>
                <w:rFonts w:eastAsia="Calibri" w:cs="Times New Roman"/>
                <w:color w:val="auto"/>
                <w:szCs w:val="22"/>
              </w:rPr>
              <w:instrText xml:space="preserve">" \f “archival” </w:instrText>
            </w:r>
            <w:r w:rsidRPr="00F87FB6">
              <w:rPr>
                <w:rFonts w:eastAsia="Calibri" w:cs="Times New Roman"/>
                <w:color w:val="auto"/>
                <w:szCs w:val="22"/>
              </w:rPr>
              <w:fldChar w:fldCharType="end"/>
            </w:r>
          </w:p>
          <w:p w14:paraId="681F15F5" w14:textId="07452B6B" w:rsidR="00424883" w:rsidRPr="00A85EC2" w:rsidRDefault="00424883" w:rsidP="00424883">
            <w:pPr>
              <w:jc w:val="center"/>
              <w:rPr>
                <w:rFonts w:asciiTheme="minorHAnsi" w:eastAsia="Times New Roman" w:hAnsiTheme="minorHAnsi"/>
                <w:b/>
                <w:color w:val="auto"/>
                <w:szCs w:val="20"/>
              </w:rPr>
            </w:pPr>
            <w:r w:rsidRPr="00A85EC2">
              <w:rPr>
                <w:rFonts w:eastAsia="Calibri" w:cs="Times New Roman"/>
                <w:b/>
                <w:color w:val="auto"/>
                <w:szCs w:val="20"/>
              </w:rPr>
              <w:t>ESSENTIAL</w:t>
            </w:r>
          </w:p>
          <w:p w14:paraId="0B9A500B" w14:textId="039F6D42" w:rsidR="00424883" w:rsidRPr="00A85EC2" w:rsidRDefault="00424883" w:rsidP="00424883">
            <w:pPr>
              <w:jc w:val="center"/>
              <w:rPr>
                <w:rFonts w:asciiTheme="minorHAnsi" w:eastAsia="Times New Roman" w:hAnsiTheme="minorHAnsi"/>
                <w:b/>
                <w:color w:val="auto"/>
                <w:sz w:val="14"/>
                <w:szCs w:val="20"/>
              </w:rPr>
            </w:pPr>
            <w:r w:rsidRPr="00A85EC2">
              <w:rPr>
                <w:rFonts w:asciiTheme="minorHAnsi" w:eastAsia="Times New Roman" w:hAnsiTheme="minorHAnsi"/>
                <w:b/>
                <w:color w:val="auto"/>
                <w:sz w:val="16"/>
                <w:szCs w:val="20"/>
              </w:rPr>
              <w:t>(</w:t>
            </w:r>
            <w:r w:rsidR="004436D4">
              <w:rPr>
                <w:rFonts w:asciiTheme="minorHAnsi" w:eastAsia="Times New Roman" w:hAnsiTheme="minorHAnsi"/>
                <w:b/>
                <w:color w:val="auto"/>
                <w:sz w:val="16"/>
                <w:szCs w:val="20"/>
              </w:rPr>
              <w:t>f</w:t>
            </w:r>
            <w:r w:rsidR="004436D4" w:rsidRPr="00A85EC2">
              <w:rPr>
                <w:rFonts w:asciiTheme="minorHAnsi" w:eastAsia="Times New Roman" w:hAnsiTheme="minorHAnsi"/>
                <w:b/>
                <w:color w:val="auto"/>
                <w:sz w:val="16"/>
                <w:szCs w:val="20"/>
              </w:rPr>
              <w:t xml:space="preserve">or </w:t>
            </w:r>
            <w:r w:rsidR="004436D4">
              <w:rPr>
                <w:rFonts w:asciiTheme="minorHAnsi" w:eastAsia="Times New Roman" w:hAnsiTheme="minorHAnsi"/>
                <w:b/>
                <w:color w:val="auto"/>
                <w:sz w:val="16"/>
                <w:szCs w:val="20"/>
              </w:rPr>
              <w:t>D</w:t>
            </w:r>
            <w:r w:rsidR="004436D4" w:rsidRPr="00A85EC2">
              <w:rPr>
                <w:rFonts w:asciiTheme="minorHAnsi" w:eastAsia="Times New Roman" w:hAnsiTheme="minorHAnsi"/>
                <w:b/>
                <w:color w:val="auto"/>
                <w:sz w:val="16"/>
                <w:szCs w:val="20"/>
              </w:rPr>
              <w:t xml:space="preserve">isaster </w:t>
            </w:r>
            <w:r w:rsidR="004436D4">
              <w:rPr>
                <w:rFonts w:asciiTheme="minorHAnsi" w:eastAsia="Times New Roman" w:hAnsiTheme="minorHAnsi"/>
                <w:b/>
                <w:color w:val="auto"/>
                <w:sz w:val="16"/>
                <w:szCs w:val="20"/>
              </w:rPr>
              <w:t>R</w:t>
            </w:r>
            <w:r w:rsidR="004436D4" w:rsidRPr="00A85EC2">
              <w:rPr>
                <w:rFonts w:asciiTheme="minorHAnsi" w:eastAsia="Times New Roman" w:hAnsiTheme="minorHAnsi"/>
                <w:b/>
                <w:color w:val="auto"/>
                <w:sz w:val="16"/>
                <w:szCs w:val="20"/>
              </w:rPr>
              <w:t>ecovery</w:t>
            </w:r>
            <w:r w:rsidRPr="00A85EC2">
              <w:rPr>
                <w:rFonts w:asciiTheme="minorHAnsi" w:eastAsia="Times New Roman" w:hAnsiTheme="minorHAnsi"/>
                <w:b/>
                <w:color w:val="auto"/>
                <w:sz w:val="14"/>
                <w:szCs w:val="20"/>
              </w:rPr>
              <w:t>)</w:t>
            </w:r>
            <w:r w:rsidRPr="00F87FB6">
              <w:rPr>
                <w:rFonts w:eastAsia="Calibri" w:cs="Times New Roman"/>
                <w:color w:val="auto"/>
                <w:szCs w:val="22"/>
              </w:rPr>
              <w:t xml:space="preserve"> </w:t>
            </w:r>
            <w:r w:rsidRPr="00F87FB6">
              <w:rPr>
                <w:rFonts w:eastAsia="Calibri" w:cs="Times New Roman"/>
                <w:color w:val="auto"/>
                <w:szCs w:val="22"/>
              </w:rPr>
              <w:fldChar w:fldCharType="begin"/>
            </w:r>
            <w:r w:rsidRPr="00F87FB6">
              <w:rPr>
                <w:rFonts w:eastAsia="Calibri" w:cs="Times New Roman"/>
                <w:color w:val="auto"/>
                <w:szCs w:val="22"/>
              </w:rPr>
              <w:instrText xml:space="preserve"> XE "</w:instrText>
            </w:r>
            <w:r>
              <w:instrText>TAXATION</w:instrText>
            </w:r>
            <w:r>
              <w:rPr>
                <w:rFonts w:eastAsia="Calibri" w:cs="Times New Roman"/>
                <w:color w:val="auto"/>
                <w:szCs w:val="22"/>
              </w:rPr>
              <w:instrText>:Tax Rolls</w:instrText>
            </w:r>
            <w:r w:rsidRPr="00F87FB6">
              <w:rPr>
                <w:rFonts w:eastAsia="Calibri" w:cs="Times New Roman"/>
                <w:color w:val="auto"/>
                <w:szCs w:val="22"/>
              </w:rPr>
              <w:instrText>" \f “</w:instrText>
            </w:r>
            <w:r>
              <w:rPr>
                <w:rFonts w:eastAsia="Calibri" w:cs="Times New Roman"/>
                <w:color w:val="auto"/>
                <w:szCs w:val="22"/>
              </w:rPr>
              <w:instrText>essential</w:instrText>
            </w:r>
            <w:r w:rsidRPr="00F87FB6">
              <w:rPr>
                <w:rFonts w:eastAsia="Calibri" w:cs="Times New Roman"/>
                <w:color w:val="auto"/>
                <w:szCs w:val="22"/>
              </w:rPr>
              <w:instrText xml:space="preserve">” </w:instrText>
            </w:r>
            <w:r w:rsidRPr="00F87FB6">
              <w:rPr>
                <w:rFonts w:eastAsia="Calibri" w:cs="Times New Roman"/>
                <w:color w:val="auto"/>
                <w:szCs w:val="22"/>
              </w:rPr>
              <w:fldChar w:fldCharType="end"/>
            </w:r>
          </w:p>
          <w:p w14:paraId="1A11455F" w14:textId="3502BD83" w:rsidR="00424883" w:rsidRPr="00C92A9F" w:rsidRDefault="00424883" w:rsidP="00814135">
            <w:pPr>
              <w:jc w:val="center"/>
              <w:rPr>
                <w:rFonts w:eastAsia="Calibri" w:cs="Times New Roman"/>
                <w:color w:val="auto"/>
                <w:sz w:val="20"/>
                <w:szCs w:val="20"/>
              </w:rPr>
            </w:pPr>
            <w:r w:rsidRPr="00C92A9F">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424883" w:rsidRPr="00C92A9F" w14:paraId="3A3C91C5" w14:textId="77777777" w:rsidTr="00262C5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877A3F6" w14:textId="693FD79D" w:rsidR="00365C5C" w:rsidRDefault="00424883" w:rsidP="004248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CT01-05-06</w:t>
            </w:r>
            <w:r w:rsidR="00365C5C" w:rsidRPr="00C92A9F">
              <w:rPr>
                <w:rFonts w:asciiTheme="minorHAnsi" w:eastAsia="Times New Roman" w:hAnsiTheme="minorHAnsi"/>
                <w:color w:val="auto"/>
                <w:szCs w:val="22"/>
              </w:rPr>
              <w:fldChar w:fldCharType="begin"/>
            </w:r>
            <w:r w:rsidR="00365C5C" w:rsidRPr="00C92A9F">
              <w:rPr>
                <w:color w:val="auto"/>
              </w:rPr>
              <w:instrText xml:space="preserve"> XE "</w:instrText>
            </w:r>
            <w:r w:rsidR="00365C5C" w:rsidRPr="00C92A9F">
              <w:rPr>
                <w:rFonts w:asciiTheme="minorHAnsi" w:eastAsia="Times New Roman" w:hAnsiTheme="minorHAnsi"/>
                <w:color w:val="auto"/>
                <w:szCs w:val="22"/>
              </w:rPr>
              <w:instrText xml:space="preserve"> CT0</w:instrText>
            </w:r>
            <w:r w:rsidR="00365C5C">
              <w:rPr>
                <w:rFonts w:asciiTheme="minorHAnsi" w:eastAsia="Times New Roman" w:hAnsiTheme="minorHAnsi"/>
                <w:color w:val="auto"/>
                <w:szCs w:val="22"/>
              </w:rPr>
              <w:instrText>1</w:instrText>
            </w:r>
            <w:r w:rsidR="00365C5C" w:rsidRPr="00C92A9F">
              <w:rPr>
                <w:rFonts w:asciiTheme="minorHAnsi" w:eastAsia="Times New Roman" w:hAnsiTheme="minorHAnsi"/>
                <w:color w:val="auto"/>
                <w:szCs w:val="22"/>
              </w:rPr>
              <w:instrText>-0</w:instrText>
            </w:r>
            <w:r w:rsidR="00365C5C">
              <w:rPr>
                <w:rFonts w:asciiTheme="minorHAnsi" w:eastAsia="Times New Roman" w:hAnsiTheme="minorHAnsi"/>
                <w:color w:val="auto"/>
                <w:szCs w:val="22"/>
              </w:rPr>
              <w:instrText>5</w:instrText>
            </w:r>
            <w:r w:rsidR="00365C5C" w:rsidRPr="00C92A9F">
              <w:rPr>
                <w:rFonts w:asciiTheme="minorHAnsi" w:eastAsia="Times New Roman" w:hAnsiTheme="minorHAnsi"/>
                <w:color w:val="auto"/>
                <w:szCs w:val="22"/>
              </w:rPr>
              <w:instrText>-</w:instrText>
            </w:r>
            <w:r w:rsidR="00365C5C">
              <w:rPr>
                <w:rFonts w:asciiTheme="minorHAnsi" w:eastAsia="Times New Roman" w:hAnsiTheme="minorHAnsi"/>
                <w:color w:val="auto"/>
                <w:szCs w:val="22"/>
              </w:rPr>
              <w:instrText>06</w:instrText>
            </w:r>
            <w:r w:rsidR="00365C5C" w:rsidRPr="00C92A9F">
              <w:rPr>
                <w:color w:val="auto"/>
              </w:rPr>
              <w:instrText xml:space="preserve">" </w:instrText>
            </w:r>
            <w:r w:rsidR="00365C5C" w:rsidRPr="00C92A9F">
              <w:rPr>
                <w:rFonts w:eastAsia="Calibri" w:cs="Times New Roman"/>
                <w:bCs/>
                <w:color w:val="auto"/>
                <w:szCs w:val="17"/>
              </w:rPr>
              <w:instrText xml:space="preserve">\f “dan” </w:instrText>
            </w:r>
            <w:r w:rsidR="00365C5C" w:rsidRPr="00C92A9F">
              <w:rPr>
                <w:rFonts w:asciiTheme="minorHAnsi" w:eastAsia="Times New Roman" w:hAnsiTheme="minorHAnsi"/>
                <w:color w:val="auto"/>
                <w:szCs w:val="22"/>
              </w:rPr>
              <w:fldChar w:fldCharType="end"/>
            </w:r>
          </w:p>
          <w:p w14:paraId="0B4FE3DC" w14:textId="20DA140C" w:rsidR="00424883" w:rsidRDefault="00424883" w:rsidP="004248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7A10D0">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12E5373B" w14:textId="77777777" w:rsidR="00424883" w:rsidRDefault="00424883" w:rsidP="00424883">
            <w:pPr>
              <w:spacing w:before="60" w:after="60"/>
              <w:rPr>
                <w:rFonts w:asciiTheme="minorHAnsi" w:hAnsiTheme="minorHAnsi"/>
                <w:b/>
                <w:bCs/>
                <w:i/>
                <w:color w:val="auto"/>
                <w:szCs w:val="22"/>
              </w:rPr>
            </w:pPr>
            <w:r>
              <w:rPr>
                <w:rFonts w:asciiTheme="minorHAnsi" w:hAnsiTheme="minorHAnsi"/>
                <w:b/>
                <w:bCs/>
                <w:i/>
                <w:color w:val="auto"/>
                <w:szCs w:val="22"/>
              </w:rPr>
              <w:t>Tax Statements</w:t>
            </w:r>
          </w:p>
          <w:p w14:paraId="3EB2DA91" w14:textId="0B460F1E" w:rsidR="00424883" w:rsidRPr="00F142D4" w:rsidRDefault="00424883" w:rsidP="00424883">
            <w:pPr>
              <w:spacing w:before="60" w:after="60"/>
              <w:rPr>
                <w:rFonts w:asciiTheme="minorHAnsi" w:hAnsiTheme="minorHAnsi"/>
                <w:bCs/>
                <w:i/>
                <w:color w:val="auto"/>
                <w:sz w:val="21"/>
                <w:szCs w:val="21"/>
              </w:rPr>
            </w:pPr>
            <w:r>
              <w:rPr>
                <w:rFonts w:asciiTheme="minorHAnsi" w:hAnsiTheme="minorHAnsi"/>
                <w:bCs/>
                <w:color w:val="auto"/>
                <w:szCs w:val="22"/>
              </w:rPr>
              <w:t>Record(s) of tax statements produced by the County Treasurer to bill for real and personal property taxes and special assessments showing taxpayer name and address, location and/or description of the property, assessed value, taxes and assessments due with any applicable interest, penalty and administrative costs, etc.</w:t>
            </w:r>
            <w:r w:rsidRPr="00464A80">
              <w:rPr>
                <w:bCs/>
                <w:color w:val="auto"/>
                <w:szCs w:val="22"/>
              </w:rPr>
              <w:fldChar w:fldCharType="begin"/>
            </w:r>
            <w:r w:rsidRPr="00464A80">
              <w:rPr>
                <w:bCs/>
                <w:color w:val="auto"/>
                <w:szCs w:val="22"/>
              </w:rPr>
              <w:instrText xml:space="preserve"> xe "</w:instrText>
            </w:r>
            <w:r>
              <w:rPr>
                <w:bCs/>
                <w:color w:val="auto"/>
                <w:szCs w:val="22"/>
              </w:rPr>
              <w:instrText>personal property:tax statements</w:instrText>
            </w:r>
            <w:r w:rsidRPr="00464A80">
              <w:rPr>
                <w:bCs/>
                <w:color w:val="auto"/>
                <w:szCs w:val="22"/>
              </w:rPr>
              <w:instrText xml:space="preserve">" \f “subject” </w:instrText>
            </w:r>
            <w:r w:rsidRPr="00464A80">
              <w:rPr>
                <w:bCs/>
                <w:color w:val="auto"/>
                <w:szCs w:val="22"/>
              </w:rPr>
              <w:fldChar w:fldCharType="end"/>
            </w:r>
            <w:r w:rsidRPr="00464A80">
              <w:rPr>
                <w:bCs/>
                <w:color w:val="auto"/>
                <w:szCs w:val="22"/>
              </w:rPr>
              <w:fldChar w:fldCharType="begin"/>
            </w:r>
            <w:r w:rsidRPr="00464A80">
              <w:rPr>
                <w:bCs/>
                <w:color w:val="auto"/>
                <w:szCs w:val="22"/>
              </w:rPr>
              <w:instrText xml:space="preserve"> xe "</w:instrText>
            </w:r>
            <w:r>
              <w:rPr>
                <w:bCs/>
                <w:color w:val="auto"/>
                <w:szCs w:val="22"/>
              </w:rPr>
              <w:instrText>property taxes:statements</w:instrText>
            </w:r>
            <w:r w:rsidRPr="00464A80">
              <w:rPr>
                <w:bCs/>
                <w:color w:val="auto"/>
                <w:szCs w:val="22"/>
              </w:rPr>
              <w:instrText xml:space="preserve">" \f “subject” </w:instrText>
            </w:r>
            <w:r w:rsidRPr="00464A80">
              <w:rPr>
                <w:bCs/>
                <w:color w:val="auto"/>
                <w:szCs w:val="22"/>
              </w:rPr>
              <w:fldChar w:fldCharType="end"/>
            </w:r>
            <w:r w:rsidRPr="00464A80">
              <w:rPr>
                <w:bCs/>
                <w:color w:val="auto"/>
                <w:szCs w:val="22"/>
              </w:rPr>
              <w:fldChar w:fldCharType="begin"/>
            </w:r>
            <w:r w:rsidRPr="00464A80">
              <w:rPr>
                <w:bCs/>
                <w:color w:val="auto"/>
                <w:szCs w:val="22"/>
              </w:rPr>
              <w:instrText xml:space="preserve"> xe "</w:instrText>
            </w:r>
            <w:r>
              <w:rPr>
                <w:bCs/>
                <w:color w:val="auto"/>
                <w:szCs w:val="22"/>
              </w:rPr>
              <w:instrText>real property:tax statements</w:instrText>
            </w:r>
            <w:r w:rsidRPr="00464A80">
              <w:rPr>
                <w:bCs/>
                <w:color w:val="auto"/>
                <w:szCs w:val="22"/>
              </w:rPr>
              <w:instrText xml:space="preserve">" \f “subject” </w:instrText>
            </w:r>
            <w:r w:rsidRPr="00464A80">
              <w:rPr>
                <w:bCs/>
                <w:color w:val="auto"/>
                <w:szCs w:val="22"/>
              </w:rPr>
              <w:fldChar w:fldCharType="end"/>
            </w:r>
            <w:r w:rsidRPr="00464A80">
              <w:rPr>
                <w:bCs/>
                <w:color w:val="auto"/>
                <w:szCs w:val="22"/>
              </w:rPr>
              <w:fldChar w:fldCharType="begin"/>
            </w:r>
            <w:r w:rsidRPr="00464A80">
              <w:rPr>
                <w:bCs/>
                <w:color w:val="auto"/>
                <w:szCs w:val="22"/>
              </w:rPr>
              <w:instrText xml:space="preserve"> xe "</w:instrText>
            </w:r>
            <w:r>
              <w:rPr>
                <w:bCs/>
                <w:color w:val="auto"/>
                <w:szCs w:val="22"/>
              </w:rPr>
              <w:instrText>special assessments:tax statements</w:instrText>
            </w:r>
            <w:r w:rsidRPr="00464A80">
              <w:rPr>
                <w:bCs/>
                <w:color w:val="auto"/>
                <w:szCs w:val="22"/>
              </w:rPr>
              <w:instrText xml:space="preserve">" \f “subject” </w:instrText>
            </w:r>
            <w:r w:rsidRPr="00464A80">
              <w:rPr>
                <w:bCs/>
                <w:color w:val="auto"/>
                <w:szCs w:val="22"/>
              </w:rPr>
              <w:fldChar w:fldCharType="end"/>
            </w:r>
            <w:r w:rsidRPr="00464A80">
              <w:rPr>
                <w:bCs/>
                <w:color w:val="auto"/>
                <w:szCs w:val="22"/>
              </w:rPr>
              <w:fldChar w:fldCharType="begin"/>
            </w:r>
            <w:r w:rsidRPr="00464A80">
              <w:rPr>
                <w:bCs/>
                <w:color w:val="auto"/>
                <w:szCs w:val="22"/>
              </w:rPr>
              <w:instrText xml:space="preserve"> xe "</w:instrText>
            </w:r>
            <w:r>
              <w:rPr>
                <w:bCs/>
                <w:color w:val="auto"/>
                <w:szCs w:val="22"/>
              </w:rPr>
              <w:instrText>statements (tax)</w:instrText>
            </w:r>
            <w:r w:rsidRPr="00464A80">
              <w:rPr>
                <w:bCs/>
                <w:color w:val="auto"/>
                <w:szCs w:val="22"/>
              </w:rPr>
              <w:instrText xml:space="preserve">" \f “subject” </w:instrText>
            </w:r>
            <w:r w:rsidRPr="00464A80">
              <w:rPr>
                <w:bCs/>
                <w:color w:val="auto"/>
                <w:szCs w:val="22"/>
              </w:rPr>
              <w:fldChar w:fldCharType="end"/>
            </w:r>
            <w:r w:rsidRPr="00464A80">
              <w:rPr>
                <w:bCs/>
                <w:color w:val="auto"/>
                <w:szCs w:val="22"/>
              </w:rPr>
              <w:fldChar w:fldCharType="begin"/>
            </w:r>
            <w:r w:rsidRPr="00464A80">
              <w:rPr>
                <w:bCs/>
                <w:color w:val="auto"/>
                <w:szCs w:val="22"/>
              </w:rPr>
              <w:instrText xml:space="preserve"> xe "</w:instrText>
            </w:r>
            <w:r>
              <w:rPr>
                <w:bCs/>
                <w:color w:val="auto"/>
                <w:szCs w:val="22"/>
              </w:rPr>
              <w:instrText>taxes/assessments:statements</w:instrText>
            </w:r>
            <w:r w:rsidRPr="00464A80">
              <w:rPr>
                <w:bCs/>
                <w:color w:val="auto"/>
                <w:szCs w:val="22"/>
              </w:rPr>
              <w:instrText xml:space="preserve">" \f “subject” </w:instrText>
            </w:r>
            <w:r w:rsidRPr="00464A80">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D731FC3" w14:textId="77777777" w:rsidR="00424883" w:rsidRDefault="007A10D0" w:rsidP="00424883">
            <w:pPr>
              <w:spacing w:before="60" w:after="60"/>
            </w:pPr>
            <w:r>
              <w:rPr>
                <w:b/>
              </w:rPr>
              <w:t>Retain</w:t>
            </w:r>
            <w:r>
              <w:t xml:space="preserve"> for 1 year after end of fiscal year</w:t>
            </w:r>
          </w:p>
          <w:p w14:paraId="17B16CAE" w14:textId="0E9ADB21" w:rsidR="007A10D0" w:rsidRDefault="007A10D0" w:rsidP="00424883">
            <w:pPr>
              <w:spacing w:before="60" w:after="60"/>
              <w:rPr>
                <w:i/>
              </w:rPr>
            </w:pPr>
            <w:r>
              <w:t xml:space="preserve">   </w:t>
            </w:r>
            <w:r>
              <w:rPr>
                <w:i/>
              </w:rPr>
              <w:t>then</w:t>
            </w:r>
          </w:p>
          <w:p w14:paraId="00A92E6D" w14:textId="65D53164" w:rsidR="007A10D0" w:rsidRPr="007A10D0" w:rsidRDefault="007A10D0" w:rsidP="00424883">
            <w:pPr>
              <w:spacing w:before="60" w:after="60"/>
              <w:rPr>
                <w:b/>
                <w:bCs/>
                <w:color w:val="auto"/>
                <w:szCs w:val="17"/>
              </w:rPr>
            </w:pPr>
            <w:r>
              <w:rPr>
                <w:b/>
                <w:bCs/>
                <w:color w:val="auto"/>
                <w:szCs w:val="17"/>
              </w:rPr>
              <w:t>Destroy</w:t>
            </w:r>
            <w:r w:rsidRPr="008324C4">
              <w:rPr>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566C776" w14:textId="77777777" w:rsidR="00424883" w:rsidRPr="00C92A9F" w:rsidRDefault="00424883" w:rsidP="00424883">
            <w:pPr>
              <w:spacing w:before="60"/>
              <w:jc w:val="center"/>
              <w:rPr>
                <w:rFonts w:asciiTheme="minorHAnsi" w:eastAsia="Times New Roman" w:hAnsiTheme="minorHAnsi"/>
                <w:color w:val="auto"/>
                <w:sz w:val="20"/>
                <w:szCs w:val="20"/>
              </w:rPr>
            </w:pPr>
            <w:r w:rsidRPr="00C92A9F">
              <w:rPr>
                <w:rFonts w:eastAsia="Calibri" w:cs="Times New Roman"/>
                <w:color w:val="auto"/>
                <w:sz w:val="20"/>
                <w:szCs w:val="20"/>
              </w:rPr>
              <w:t>NON-ARCHIVAL</w:t>
            </w:r>
          </w:p>
          <w:p w14:paraId="02FEFF18" w14:textId="77777777" w:rsidR="00424883" w:rsidRPr="00C92A9F" w:rsidRDefault="00424883" w:rsidP="00424883">
            <w:pPr>
              <w:jc w:val="center"/>
              <w:rPr>
                <w:rFonts w:eastAsia="Calibri" w:cs="Times New Roman"/>
                <w:color w:val="auto"/>
                <w:sz w:val="20"/>
                <w:szCs w:val="20"/>
              </w:rPr>
            </w:pPr>
            <w:r w:rsidRPr="00C92A9F">
              <w:rPr>
                <w:rFonts w:eastAsia="Calibri" w:cs="Times New Roman"/>
                <w:color w:val="auto"/>
                <w:sz w:val="20"/>
                <w:szCs w:val="20"/>
              </w:rPr>
              <w:t>NON-ESSENTIAL</w:t>
            </w:r>
          </w:p>
          <w:p w14:paraId="0B8CF917" w14:textId="77777777" w:rsidR="00424883" w:rsidRPr="00C92A9F" w:rsidRDefault="00424883" w:rsidP="00424883">
            <w:pPr>
              <w:jc w:val="center"/>
              <w:rPr>
                <w:rFonts w:eastAsia="Calibri" w:cs="Times New Roman"/>
                <w:color w:val="auto"/>
                <w:sz w:val="20"/>
                <w:szCs w:val="20"/>
              </w:rPr>
            </w:pPr>
            <w:r w:rsidRPr="00C92A9F">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424883" w:rsidRPr="00C92A9F" w14:paraId="13A1CFAD" w14:textId="77777777" w:rsidTr="00262C5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C1E696C" w14:textId="42C4A720" w:rsidR="00365C5C" w:rsidRDefault="00424883" w:rsidP="004248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CT01-05-18</w:t>
            </w:r>
            <w:r w:rsidR="00365C5C" w:rsidRPr="00C92A9F">
              <w:rPr>
                <w:rFonts w:asciiTheme="minorHAnsi" w:eastAsia="Times New Roman" w:hAnsiTheme="minorHAnsi"/>
                <w:color w:val="auto"/>
                <w:szCs w:val="22"/>
              </w:rPr>
              <w:fldChar w:fldCharType="begin"/>
            </w:r>
            <w:r w:rsidR="00365C5C" w:rsidRPr="00C92A9F">
              <w:rPr>
                <w:color w:val="auto"/>
              </w:rPr>
              <w:instrText xml:space="preserve"> XE "</w:instrText>
            </w:r>
            <w:r w:rsidR="00365C5C" w:rsidRPr="00C92A9F">
              <w:rPr>
                <w:rFonts w:asciiTheme="minorHAnsi" w:eastAsia="Times New Roman" w:hAnsiTheme="minorHAnsi"/>
                <w:color w:val="auto"/>
                <w:szCs w:val="22"/>
              </w:rPr>
              <w:instrText xml:space="preserve"> CT0</w:instrText>
            </w:r>
            <w:r w:rsidR="00365C5C">
              <w:rPr>
                <w:rFonts w:asciiTheme="minorHAnsi" w:eastAsia="Times New Roman" w:hAnsiTheme="minorHAnsi"/>
                <w:color w:val="auto"/>
                <w:szCs w:val="22"/>
              </w:rPr>
              <w:instrText>1</w:instrText>
            </w:r>
            <w:r w:rsidR="00365C5C" w:rsidRPr="00C92A9F">
              <w:rPr>
                <w:rFonts w:asciiTheme="minorHAnsi" w:eastAsia="Times New Roman" w:hAnsiTheme="minorHAnsi"/>
                <w:color w:val="auto"/>
                <w:szCs w:val="22"/>
              </w:rPr>
              <w:instrText>-0</w:instrText>
            </w:r>
            <w:r w:rsidR="00365C5C">
              <w:rPr>
                <w:rFonts w:asciiTheme="minorHAnsi" w:eastAsia="Times New Roman" w:hAnsiTheme="minorHAnsi"/>
                <w:color w:val="auto"/>
                <w:szCs w:val="22"/>
              </w:rPr>
              <w:instrText>5</w:instrText>
            </w:r>
            <w:r w:rsidR="00365C5C" w:rsidRPr="00C92A9F">
              <w:rPr>
                <w:rFonts w:asciiTheme="minorHAnsi" w:eastAsia="Times New Roman" w:hAnsiTheme="minorHAnsi"/>
                <w:color w:val="auto"/>
                <w:szCs w:val="22"/>
              </w:rPr>
              <w:instrText>-</w:instrText>
            </w:r>
            <w:r w:rsidR="00365C5C">
              <w:rPr>
                <w:rFonts w:asciiTheme="minorHAnsi" w:eastAsia="Times New Roman" w:hAnsiTheme="minorHAnsi"/>
                <w:color w:val="auto"/>
                <w:szCs w:val="22"/>
              </w:rPr>
              <w:instrText>18</w:instrText>
            </w:r>
            <w:r w:rsidR="00365C5C" w:rsidRPr="00C92A9F">
              <w:rPr>
                <w:color w:val="auto"/>
              </w:rPr>
              <w:instrText xml:space="preserve">" </w:instrText>
            </w:r>
            <w:r w:rsidR="00365C5C" w:rsidRPr="00C92A9F">
              <w:rPr>
                <w:rFonts w:eastAsia="Calibri" w:cs="Times New Roman"/>
                <w:bCs/>
                <w:color w:val="auto"/>
                <w:szCs w:val="17"/>
              </w:rPr>
              <w:instrText xml:space="preserve">\f “dan” </w:instrText>
            </w:r>
            <w:r w:rsidR="00365C5C" w:rsidRPr="00C92A9F">
              <w:rPr>
                <w:rFonts w:asciiTheme="minorHAnsi" w:eastAsia="Times New Roman" w:hAnsiTheme="minorHAnsi"/>
                <w:color w:val="auto"/>
                <w:szCs w:val="22"/>
              </w:rPr>
              <w:fldChar w:fldCharType="end"/>
            </w:r>
          </w:p>
          <w:p w14:paraId="40B0F5B1" w14:textId="75BF30EB" w:rsidR="00424883" w:rsidRDefault="00424883" w:rsidP="004248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7A10D0">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5FCE6EA0" w14:textId="77777777" w:rsidR="00424883" w:rsidRDefault="00424883" w:rsidP="00424883">
            <w:pPr>
              <w:spacing w:before="60" w:after="60"/>
              <w:rPr>
                <w:rFonts w:asciiTheme="minorHAnsi" w:hAnsiTheme="minorHAnsi"/>
                <w:b/>
                <w:bCs/>
                <w:i/>
                <w:color w:val="auto"/>
                <w:szCs w:val="22"/>
              </w:rPr>
            </w:pPr>
            <w:r>
              <w:rPr>
                <w:rFonts w:asciiTheme="minorHAnsi" w:hAnsiTheme="minorHAnsi"/>
                <w:b/>
                <w:bCs/>
                <w:i/>
                <w:color w:val="auto"/>
                <w:szCs w:val="22"/>
              </w:rPr>
              <w:t>Tax Title Records</w:t>
            </w:r>
          </w:p>
          <w:p w14:paraId="23F4DA76" w14:textId="224CC49B" w:rsidR="00424883" w:rsidRPr="00F142D4" w:rsidRDefault="00424883" w:rsidP="00424883">
            <w:pPr>
              <w:spacing w:before="60" w:after="60"/>
              <w:rPr>
                <w:rFonts w:asciiTheme="minorHAnsi" w:hAnsiTheme="minorHAnsi"/>
                <w:bCs/>
                <w:i/>
                <w:color w:val="auto"/>
                <w:sz w:val="21"/>
                <w:szCs w:val="21"/>
              </w:rPr>
            </w:pPr>
            <w:r>
              <w:rPr>
                <w:rFonts w:asciiTheme="minorHAnsi" w:hAnsiTheme="minorHAnsi"/>
                <w:bCs/>
                <w:color w:val="auto"/>
                <w:szCs w:val="22"/>
              </w:rPr>
              <w:t>All records and working papers filed of the acquisition of properties becoming tax title during a foreclosure, as well as all records showing research and preparation and sale of these properties as authorized by the County’s legislative authority; includes deeds if property is sold during auction or by negotiation as authorized by law.</w:t>
            </w:r>
            <w:r w:rsidRPr="00464A80">
              <w:rPr>
                <w:bCs/>
                <w:color w:val="auto"/>
                <w:szCs w:val="22"/>
              </w:rPr>
              <w:fldChar w:fldCharType="begin"/>
            </w:r>
            <w:r w:rsidRPr="00464A80">
              <w:rPr>
                <w:bCs/>
                <w:color w:val="auto"/>
                <w:szCs w:val="22"/>
              </w:rPr>
              <w:instrText xml:space="preserve"> xe "</w:instrText>
            </w:r>
            <w:r>
              <w:rPr>
                <w:bCs/>
                <w:color w:val="auto"/>
                <w:szCs w:val="22"/>
              </w:rPr>
              <w:instrText>acquisition of properties (titles)</w:instrText>
            </w:r>
            <w:r w:rsidRPr="00464A80">
              <w:rPr>
                <w:bCs/>
                <w:color w:val="auto"/>
                <w:szCs w:val="22"/>
              </w:rPr>
              <w:instrText xml:space="preserve">" \f “subject” </w:instrText>
            </w:r>
            <w:r w:rsidRPr="00464A80">
              <w:rPr>
                <w:bCs/>
                <w:color w:val="auto"/>
                <w:szCs w:val="22"/>
              </w:rPr>
              <w:fldChar w:fldCharType="end"/>
            </w:r>
            <w:r w:rsidRPr="00464A80">
              <w:rPr>
                <w:bCs/>
                <w:color w:val="auto"/>
                <w:szCs w:val="22"/>
              </w:rPr>
              <w:fldChar w:fldCharType="begin"/>
            </w:r>
            <w:r w:rsidRPr="00464A80">
              <w:rPr>
                <w:bCs/>
                <w:color w:val="auto"/>
                <w:szCs w:val="22"/>
              </w:rPr>
              <w:instrText xml:space="preserve"> xe "</w:instrText>
            </w:r>
            <w:r>
              <w:rPr>
                <w:bCs/>
                <w:color w:val="auto"/>
                <w:szCs w:val="22"/>
              </w:rPr>
              <w:instrText>deeds:auctioned/negotiated properties</w:instrText>
            </w:r>
            <w:r w:rsidRPr="00464A80">
              <w:rPr>
                <w:bCs/>
                <w:color w:val="auto"/>
                <w:szCs w:val="22"/>
              </w:rPr>
              <w:instrText xml:space="preserve">" \f “subject” </w:instrText>
            </w:r>
            <w:r w:rsidRPr="00464A80">
              <w:rPr>
                <w:bCs/>
                <w:color w:val="auto"/>
                <w:szCs w:val="22"/>
              </w:rPr>
              <w:fldChar w:fldCharType="end"/>
            </w:r>
            <w:r w:rsidRPr="00464A80">
              <w:rPr>
                <w:bCs/>
                <w:color w:val="auto"/>
                <w:szCs w:val="22"/>
              </w:rPr>
              <w:fldChar w:fldCharType="begin"/>
            </w:r>
            <w:r w:rsidRPr="00464A80">
              <w:rPr>
                <w:bCs/>
                <w:color w:val="auto"/>
                <w:szCs w:val="22"/>
              </w:rPr>
              <w:instrText xml:space="preserve"> xe "</w:instrText>
            </w:r>
            <w:r>
              <w:rPr>
                <w:bCs/>
                <w:color w:val="auto"/>
                <w:szCs w:val="22"/>
              </w:rPr>
              <w:instrText>taxes:title records</w:instrText>
            </w:r>
            <w:r w:rsidRPr="00464A80">
              <w:rPr>
                <w:bCs/>
                <w:color w:val="auto"/>
                <w:szCs w:val="22"/>
              </w:rPr>
              <w:instrText xml:space="preserve">" \f “subject” </w:instrText>
            </w:r>
            <w:r w:rsidRPr="00464A80">
              <w:rPr>
                <w:bCs/>
                <w:color w:val="auto"/>
                <w:szCs w:val="22"/>
              </w:rPr>
              <w:fldChar w:fldCharType="end"/>
            </w:r>
            <w:r w:rsidRPr="00464A80">
              <w:rPr>
                <w:bCs/>
                <w:color w:val="auto"/>
                <w:szCs w:val="22"/>
              </w:rPr>
              <w:fldChar w:fldCharType="begin"/>
            </w:r>
            <w:r w:rsidRPr="00464A80">
              <w:rPr>
                <w:bCs/>
                <w:color w:val="auto"/>
                <w:szCs w:val="22"/>
              </w:rPr>
              <w:instrText xml:space="preserve"> xe "</w:instrText>
            </w:r>
            <w:r>
              <w:rPr>
                <w:bCs/>
                <w:color w:val="auto"/>
                <w:szCs w:val="22"/>
              </w:rPr>
              <w:instrText>title records</w:instrText>
            </w:r>
            <w:r w:rsidRPr="00464A80">
              <w:rPr>
                <w:bCs/>
                <w:color w:val="auto"/>
                <w:szCs w:val="22"/>
              </w:rPr>
              <w:instrText xml:space="preserve">" \f “subject” </w:instrText>
            </w:r>
            <w:r w:rsidRPr="00464A80">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DC63F82" w14:textId="77777777" w:rsidR="00424883" w:rsidRDefault="007A10D0" w:rsidP="00424883">
            <w:pPr>
              <w:spacing w:before="60" w:after="60"/>
            </w:pPr>
            <w:r>
              <w:rPr>
                <w:b/>
              </w:rPr>
              <w:t>Retain</w:t>
            </w:r>
            <w:r>
              <w:t xml:space="preserve"> for 6 years after disposition of property</w:t>
            </w:r>
          </w:p>
          <w:p w14:paraId="7C91F362" w14:textId="663414B9" w:rsidR="007A10D0" w:rsidRDefault="007A10D0" w:rsidP="00424883">
            <w:pPr>
              <w:spacing w:before="60" w:after="60"/>
              <w:rPr>
                <w:i/>
              </w:rPr>
            </w:pPr>
            <w:r>
              <w:t xml:space="preserve">   </w:t>
            </w:r>
            <w:r>
              <w:rPr>
                <w:i/>
              </w:rPr>
              <w:t>then</w:t>
            </w:r>
          </w:p>
          <w:p w14:paraId="207E8783" w14:textId="77D0AB7E" w:rsidR="007A10D0" w:rsidRPr="007A10D0" w:rsidRDefault="007A10D0" w:rsidP="00424883">
            <w:pPr>
              <w:spacing w:before="60" w:after="60"/>
              <w:rPr>
                <w:b/>
                <w:bCs/>
                <w:color w:val="auto"/>
                <w:szCs w:val="17"/>
              </w:rPr>
            </w:pPr>
            <w:r>
              <w:rPr>
                <w:b/>
              </w:rPr>
              <w:t>Destroy</w:t>
            </w:r>
            <w:r w:rsidRPr="008324C4">
              <w:rPr>
                <w:bCs/>
              </w:rPr>
              <w:t>.</w:t>
            </w:r>
          </w:p>
        </w:tc>
        <w:tc>
          <w:tcPr>
            <w:tcW w:w="1732" w:type="dxa"/>
            <w:tcBorders>
              <w:top w:val="single" w:sz="4" w:space="0" w:color="000000"/>
              <w:bottom w:val="single" w:sz="4" w:space="0" w:color="000000"/>
            </w:tcBorders>
            <w:tcMar>
              <w:top w:w="43" w:type="dxa"/>
              <w:left w:w="43" w:type="dxa"/>
              <w:bottom w:w="43" w:type="dxa"/>
              <w:right w:w="43" w:type="dxa"/>
            </w:tcMar>
          </w:tcPr>
          <w:p w14:paraId="31215E7E" w14:textId="77777777" w:rsidR="00424883" w:rsidRPr="00C92A9F" w:rsidRDefault="00424883" w:rsidP="00424883">
            <w:pPr>
              <w:spacing w:before="60"/>
              <w:jc w:val="center"/>
              <w:rPr>
                <w:rFonts w:asciiTheme="minorHAnsi" w:eastAsia="Times New Roman" w:hAnsiTheme="minorHAnsi"/>
                <w:color w:val="auto"/>
                <w:sz w:val="20"/>
                <w:szCs w:val="20"/>
              </w:rPr>
            </w:pPr>
            <w:r w:rsidRPr="00C92A9F">
              <w:rPr>
                <w:rFonts w:eastAsia="Calibri" w:cs="Times New Roman"/>
                <w:color w:val="auto"/>
                <w:sz w:val="20"/>
                <w:szCs w:val="20"/>
              </w:rPr>
              <w:t>NON-ARCHIVAL</w:t>
            </w:r>
          </w:p>
          <w:p w14:paraId="6832E090" w14:textId="77777777" w:rsidR="00424883" w:rsidRPr="00C92A9F" w:rsidRDefault="00424883" w:rsidP="00424883">
            <w:pPr>
              <w:jc w:val="center"/>
              <w:rPr>
                <w:rFonts w:eastAsia="Calibri" w:cs="Times New Roman"/>
                <w:color w:val="auto"/>
                <w:sz w:val="20"/>
                <w:szCs w:val="20"/>
              </w:rPr>
            </w:pPr>
            <w:r w:rsidRPr="00C92A9F">
              <w:rPr>
                <w:rFonts w:eastAsia="Calibri" w:cs="Times New Roman"/>
                <w:color w:val="auto"/>
                <w:sz w:val="20"/>
                <w:szCs w:val="20"/>
              </w:rPr>
              <w:t>NON-ESSENTIAL</w:t>
            </w:r>
          </w:p>
          <w:p w14:paraId="02DDD786" w14:textId="77777777" w:rsidR="00424883" w:rsidRPr="00C92A9F" w:rsidRDefault="00424883" w:rsidP="00424883">
            <w:pPr>
              <w:jc w:val="center"/>
              <w:rPr>
                <w:rFonts w:eastAsia="Calibri" w:cs="Times New Roman"/>
                <w:color w:val="auto"/>
                <w:sz w:val="20"/>
                <w:szCs w:val="20"/>
              </w:rPr>
            </w:pPr>
            <w:r w:rsidRPr="00C92A9F">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bl>
    <w:p w14:paraId="465E901B" w14:textId="0632E0A1" w:rsidR="00190CDB" w:rsidRDefault="00190CDB">
      <w:pPr>
        <w:sectPr w:rsidR="00190CDB" w:rsidSect="00255C92">
          <w:footerReference w:type="default" r:id="rId13"/>
          <w:pgSz w:w="15840" w:h="12240" w:orient="landscape" w:code="1"/>
          <w:pgMar w:top="1080" w:right="720" w:bottom="1080" w:left="720" w:header="1080" w:footer="720" w:gutter="0"/>
          <w:cols w:space="720"/>
          <w:docGrid w:linePitch="360"/>
        </w:sectPr>
      </w:pPr>
    </w:p>
    <w:p w14:paraId="34CB2FA8" w14:textId="77777777" w:rsidR="00E7522C" w:rsidRDefault="00E71C92" w:rsidP="00D42E80">
      <w:pPr>
        <w:pStyle w:val="TOCwno"/>
      </w:pPr>
      <w:bookmarkStart w:id="7" w:name="_Toc199769986"/>
      <w:r>
        <w:lastRenderedPageBreak/>
        <w:t>g</w:t>
      </w:r>
      <w:r w:rsidR="00E7522C" w:rsidRPr="00C04DC1">
        <w:t>lossary</w:t>
      </w:r>
      <w:bookmarkEnd w:id="2"/>
      <w:bookmarkEnd w:id="3"/>
      <w:bookmarkEnd w:id="4"/>
      <w:bookmarkEnd w:id="5"/>
      <w:bookmarkEnd w:id="7"/>
    </w:p>
    <w:tbl>
      <w:tblPr>
        <w:tblW w:w="14400" w:type="dxa"/>
        <w:jc w:val="center"/>
        <w:tblLook w:val="04A0" w:firstRow="1" w:lastRow="0" w:firstColumn="1" w:lastColumn="0" w:noHBand="0" w:noVBand="1"/>
      </w:tblPr>
      <w:tblGrid>
        <w:gridCol w:w="14400"/>
      </w:tblGrid>
      <w:tr w:rsidR="00451968" w:rsidRPr="0089069B" w14:paraId="1ED622F6" w14:textId="77777777" w:rsidTr="00451968">
        <w:trPr>
          <w:trHeight w:val="405"/>
          <w:jc w:val="center"/>
        </w:trPr>
        <w:tc>
          <w:tcPr>
            <w:tcW w:w="14317" w:type="dxa"/>
            <w:tcMar>
              <w:left w:w="115" w:type="dxa"/>
              <w:right w:w="202" w:type="dxa"/>
            </w:tcMar>
          </w:tcPr>
          <w:p w14:paraId="71EFFD52" w14:textId="77777777" w:rsidR="00451968" w:rsidRPr="0089069B" w:rsidRDefault="00451968" w:rsidP="00C8147B">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451968" w:rsidRPr="0089069B" w14:paraId="02507794" w14:textId="77777777" w:rsidTr="00451968">
        <w:trPr>
          <w:jc w:val="center"/>
        </w:trPr>
        <w:tc>
          <w:tcPr>
            <w:tcW w:w="14317" w:type="dxa"/>
            <w:tcMar>
              <w:left w:w="115" w:type="dxa"/>
              <w:right w:w="202" w:type="dxa"/>
            </w:tcMar>
          </w:tcPr>
          <w:p w14:paraId="1807E7B3" w14:textId="77777777" w:rsidR="00451968" w:rsidRPr="00266E8E" w:rsidRDefault="00451968" w:rsidP="00C8147B">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451968" w:rsidRPr="0089069B" w14:paraId="2350694F" w14:textId="77777777" w:rsidTr="00451968">
        <w:trPr>
          <w:jc w:val="center"/>
        </w:trPr>
        <w:tc>
          <w:tcPr>
            <w:tcW w:w="14317" w:type="dxa"/>
            <w:tcMar>
              <w:left w:w="115" w:type="dxa"/>
              <w:right w:w="202" w:type="dxa"/>
            </w:tcMar>
          </w:tcPr>
          <w:p w14:paraId="6408090F" w14:textId="77777777" w:rsidR="00451968" w:rsidRPr="0089069B" w:rsidRDefault="00451968" w:rsidP="00C8147B">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451968" w:rsidRPr="0089069B" w14:paraId="06A27D34" w14:textId="77777777" w:rsidTr="00451968">
        <w:trPr>
          <w:jc w:val="center"/>
        </w:trPr>
        <w:tc>
          <w:tcPr>
            <w:tcW w:w="14317" w:type="dxa"/>
            <w:tcMar>
              <w:left w:w="115" w:type="dxa"/>
              <w:right w:w="202" w:type="dxa"/>
            </w:tcMar>
          </w:tcPr>
          <w:p w14:paraId="5EE4B28C" w14:textId="77777777" w:rsidR="00451968" w:rsidRPr="0089069B" w:rsidRDefault="00451968" w:rsidP="00C8147B">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451968" w:rsidRPr="0089069B" w14:paraId="6C00E89A" w14:textId="77777777" w:rsidTr="00451968">
        <w:trPr>
          <w:trHeight w:val="333"/>
          <w:jc w:val="center"/>
        </w:trPr>
        <w:tc>
          <w:tcPr>
            <w:tcW w:w="14317" w:type="dxa"/>
            <w:tcMar>
              <w:left w:w="115" w:type="dxa"/>
              <w:right w:w="202" w:type="dxa"/>
            </w:tcMar>
            <w:vAlign w:val="center"/>
          </w:tcPr>
          <w:p w14:paraId="22A9ED4A" w14:textId="77777777" w:rsidR="00451968" w:rsidRPr="0089069B" w:rsidRDefault="00451968" w:rsidP="00C8147B">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451968" w:rsidRPr="0089069B" w14:paraId="5F46F074" w14:textId="77777777" w:rsidTr="00451968">
        <w:trPr>
          <w:trHeight w:val="1197"/>
          <w:jc w:val="center"/>
        </w:trPr>
        <w:tc>
          <w:tcPr>
            <w:tcW w:w="14317" w:type="dxa"/>
            <w:tcMar>
              <w:left w:w="115" w:type="dxa"/>
              <w:right w:w="202" w:type="dxa"/>
            </w:tcMar>
          </w:tcPr>
          <w:p w14:paraId="79E8490A" w14:textId="77777777" w:rsidR="00451968" w:rsidRPr="0089069B" w:rsidRDefault="00451968" w:rsidP="00C8147B">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451968" w:rsidRPr="0089069B" w14:paraId="3205B482" w14:textId="77777777" w:rsidTr="00451968">
        <w:trPr>
          <w:trHeight w:val="360"/>
          <w:jc w:val="center"/>
        </w:trPr>
        <w:tc>
          <w:tcPr>
            <w:tcW w:w="14317" w:type="dxa"/>
            <w:tcMar>
              <w:left w:w="115" w:type="dxa"/>
              <w:right w:w="202" w:type="dxa"/>
            </w:tcMar>
          </w:tcPr>
          <w:p w14:paraId="3F837AAA" w14:textId="77777777" w:rsidR="00451968" w:rsidRPr="0089069B" w:rsidRDefault="00451968" w:rsidP="00C8147B">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451968" w:rsidRPr="0089069B" w14:paraId="0A68D740" w14:textId="77777777" w:rsidTr="00451968">
        <w:trPr>
          <w:jc w:val="center"/>
        </w:trPr>
        <w:tc>
          <w:tcPr>
            <w:tcW w:w="14317" w:type="dxa"/>
            <w:tcMar>
              <w:left w:w="115" w:type="dxa"/>
              <w:right w:w="202" w:type="dxa"/>
            </w:tcMar>
          </w:tcPr>
          <w:p w14:paraId="1FEAB685" w14:textId="77777777" w:rsidR="00451968" w:rsidRPr="0089069B" w:rsidRDefault="00451968" w:rsidP="00C8147B">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451968" w:rsidRPr="0089069B" w14:paraId="3B387A0A" w14:textId="77777777" w:rsidTr="00451968">
        <w:trPr>
          <w:trHeight w:val="360"/>
          <w:jc w:val="center"/>
        </w:trPr>
        <w:tc>
          <w:tcPr>
            <w:tcW w:w="14317" w:type="dxa"/>
            <w:tcMar>
              <w:left w:w="115" w:type="dxa"/>
              <w:right w:w="202" w:type="dxa"/>
            </w:tcMar>
          </w:tcPr>
          <w:p w14:paraId="731657F0" w14:textId="77777777" w:rsidR="00451968" w:rsidRPr="0089069B" w:rsidRDefault="00451968" w:rsidP="00C8147B">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451968" w:rsidRPr="0089069B" w14:paraId="4690A2AA" w14:textId="77777777" w:rsidTr="00451968">
        <w:trPr>
          <w:jc w:val="center"/>
        </w:trPr>
        <w:tc>
          <w:tcPr>
            <w:tcW w:w="14317" w:type="dxa"/>
            <w:tcMar>
              <w:left w:w="115" w:type="dxa"/>
              <w:right w:w="202" w:type="dxa"/>
            </w:tcMar>
          </w:tcPr>
          <w:p w14:paraId="00AEA22F" w14:textId="77777777" w:rsidR="00451968" w:rsidRPr="0089069B" w:rsidRDefault="00451968" w:rsidP="00C8147B">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451968" w:rsidRPr="0089069B" w14:paraId="37514F49" w14:textId="77777777" w:rsidTr="00451968">
        <w:trPr>
          <w:trHeight w:val="288"/>
          <w:jc w:val="center"/>
        </w:trPr>
        <w:tc>
          <w:tcPr>
            <w:tcW w:w="14317" w:type="dxa"/>
            <w:tcMar>
              <w:left w:w="115" w:type="dxa"/>
              <w:right w:w="202" w:type="dxa"/>
            </w:tcMar>
          </w:tcPr>
          <w:p w14:paraId="35BD3970" w14:textId="77777777" w:rsidR="00451968" w:rsidRPr="0089069B" w:rsidRDefault="00451968" w:rsidP="00C8147B">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451968" w:rsidRPr="0089069B" w14:paraId="60C870E5" w14:textId="77777777" w:rsidTr="00451968">
        <w:trPr>
          <w:jc w:val="center"/>
        </w:trPr>
        <w:tc>
          <w:tcPr>
            <w:tcW w:w="14317" w:type="dxa"/>
            <w:tcMar>
              <w:left w:w="115" w:type="dxa"/>
              <w:right w:w="202" w:type="dxa"/>
            </w:tcMar>
          </w:tcPr>
          <w:p w14:paraId="455B75F1" w14:textId="3B8898A3" w:rsidR="00451968" w:rsidRPr="0089069B" w:rsidRDefault="00E81ABF" w:rsidP="00C8147B">
            <w:pPr>
              <w:ind w:left="432"/>
              <w:jc w:val="both"/>
              <w:rPr>
                <w:i/>
                <w:sz w:val="21"/>
                <w:szCs w:val="21"/>
              </w:rPr>
            </w:pPr>
            <w:r>
              <w:t>Records needed to respond to, and/or perform critical operations during/after, a disaster or emergency. They need to be protected through backup or enhanced storage. (RCW 40.10.010)</w:t>
            </w:r>
          </w:p>
        </w:tc>
      </w:tr>
      <w:tr w:rsidR="00451968" w:rsidRPr="0089069B" w14:paraId="07378A54" w14:textId="77777777" w:rsidTr="00451968">
        <w:trPr>
          <w:trHeight w:val="432"/>
          <w:jc w:val="center"/>
        </w:trPr>
        <w:tc>
          <w:tcPr>
            <w:tcW w:w="14317" w:type="dxa"/>
            <w:tcMar>
              <w:left w:w="115" w:type="dxa"/>
              <w:right w:w="202" w:type="dxa"/>
            </w:tcMar>
          </w:tcPr>
          <w:tbl>
            <w:tblPr>
              <w:tblW w:w="14400" w:type="dxa"/>
              <w:jc w:val="center"/>
              <w:tblLook w:val="04A0" w:firstRow="1" w:lastRow="0" w:firstColumn="1" w:lastColumn="0" w:noHBand="0" w:noVBand="1"/>
            </w:tblPr>
            <w:tblGrid>
              <w:gridCol w:w="14400"/>
            </w:tblGrid>
            <w:tr w:rsidR="00032BD8" w:rsidRPr="0089069B" w14:paraId="069831EE" w14:textId="77777777" w:rsidTr="00830AC6">
              <w:trPr>
                <w:trHeight w:val="288"/>
                <w:jc w:val="center"/>
              </w:trPr>
              <w:tc>
                <w:tcPr>
                  <w:tcW w:w="14317" w:type="dxa"/>
                  <w:tcMar>
                    <w:left w:w="115" w:type="dxa"/>
                    <w:right w:w="202" w:type="dxa"/>
                  </w:tcMar>
                </w:tcPr>
                <w:p w14:paraId="7887A37F" w14:textId="65E0FD23" w:rsidR="00032BD8" w:rsidRPr="0089069B" w:rsidRDefault="00D21377" w:rsidP="00032BD8">
                  <w:pPr>
                    <w:shd w:val="clear" w:color="auto" w:fill="FFFFFF"/>
                    <w:spacing w:before="120"/>
                    <w:jc w:val="both"/>
                    <w:rPr>
                      <w:rFonts w:eastAsia="Calibri" w:cs="Times New Roman"/>
                      <w:b/>
                      <w:sz w:val="24"/>
                      <w:szCs w:val="24"/>
                    </w:rPr>
                  </w:pPr>
                  <w:r>
                    <w:rPr>
                      <w:rFonts w:eastAsia="Calibri" w:cs="Times New Roman"/>
                      <w:b/>
                      <w:i/>
                      <w:sz w:val="24"/>
                      <w:szCs w:val="24"/>
                    </w:rPr>
                    <w:t>Local Records Committee</w:t>
                  </w:r>
                </w:p>
              </w:tc>
            </w:tr>
            <w:tr w:rsidR="00032BD8" w:rsidRPr="0089069B" w14:paraId="43CE78C1" w14:textId="77777777" w:rsidTr="00830AC6">
              <w:trPr>
                <w:jc w:val="center"/>
              </w:trPr>
              <w:tc>
                <w:tcPr>
                  <w:tcW w:w="14317" w:type="dxa"/>
                  <w:tcMar>
                    <w:left w:w="115" w:type="dxa"/>
                    <w:right w:w="202" w:type="dxa"/>
                  </w:tcMar>
                </w:tcPr>
                <w:p w14:paraId="17C0356E" w14:textId="43634AE6" w:rsidR="00032BD8" w:rsidRPr="0089069B" w:rsidRDefault="00C26E7F" w:rsidP="00032BD8">
                  <w:pPr>
                    <w:ind w:left="432"/>
                    <w:jc w:val="both"/>
                    <w:rPr>
                      <w:i/>
                      <w:sz w:val="21"/>
                      <w:szCs w:val="21"/>
                    </w:rPr>
                  </w:pPr>
                  <w:r>
                    <w:t>Committee established by RCW 40.14.070 to review and approve disposition of local government records</w:t>
                  </w:r>
                  <w:r w:rsidR="001F53A6">
                    <w:t xml:space="preserve"> through records retention schedules. The Committee’s three members include the State Archivist and one</w:t>
                  </w:r>
                  <w:r w:rsidR="00D21377">
                    <w:t xml:space="preserve"> representative each from the Office of the Attorney General and the State Auditor.</w:t>
                  </w:r>
                </w:p>
              </w:tc>
            </w:tr>
          </w:tbl>
          <w:p w14:paraId="049FF2F0" w14:textId="61AB0264" w:rsidR="00451968" w:rsidRPr="0089069B" w:rsidRDefault="00451968" w:rsidP="00C8147B">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451968" w:rsidRPr="0089069B" w14:paraId="541AB370" w14:textId="77777777" w:rsidTr="00451968">
        <w:trPr>
          <w:jc w:val="center"/>
        </w:trPr>
        <w:tc>
          <w:tcPr>
            <w:tcW w:w="14317" w:type="dxa"/>
            <w:tcMar>
              <w:left w:w="115" w:type="dxa"/>
              <w:right w:w="202" w:type="dxa"/>
            </w:tcMar>
          </w:tcPr>
          <w:p w14:paraId="78C26146" w14:textId="77777777" w:rsidR="00451968" w:rsidRPr="0089069B" w:rsidRDefault="00451968" w:rsidP="00C8147B">
            <w:pPr>
              <w:shd w:val="clear" w:color="auto" w:fill="FFFFFF"/>
              <w:spacing w:after="60"/>
              <w:ind w:left="432"/>
              <w:jc w:val="both"/>
              <w:rPr>
                <w:rFonts w:eastAsia="Calibri" w:cs="Times New Roman"/>
                <w:b/>
                <w:i/>
                <w:sz w:val="24"/>
                <w:szCs w:val="24"/>
              </w:rPr>
            </w:pPr>
            <w:r>
              <w:lastRenderedPageBreak/>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451968" w:rsidRPr="0089069B" w14:paraId="2913DA70" w14:textId="77777777" w:rsidTr="00451968">
        <w:trPr>
          <w:trHeight w:val="378"/>
          <w:jc w:val="center"/>
        </w:trPr>
        <w:tc>
          <w:tcPr>
            <w:tcW w:w="14317" w:type="dxa"/>
            <w:tcMar>
              <w:left w:w="115" w:type="dxa"/>
              <w:right w:w="202" w:type="dxa"/>
            </w:tcMar>
          </w:tcPr>
          <w:p w14:paraId="1F62B704" w14:textId="77777777" w:rsidR="00451968" w:rsidRPr="0089069B" w:rsidRDefault="00451968" w:rsidP="00C8147B">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451968" w:rsidRPr="0089069B" w14:paraId="677967BC" w14:textId="77777777" w:rsidTr="00451968">
        <w:trPr>
          <w:trHeight w:val="333"/>
          <w:jc w:val="center"/>
        </w:trPr>
        <w:tc>
          <w:tcPr>
            <w:tcW w:w="14317" w:type="dxa"/>
            <w:tcMar>
              <w:left w:w="115" w:type="dxa"/>
              <w:right w:w="202" w:type="dxa"/>
            </w:tcMar>
          </w:tcPr>
          <w:p w14:paraId="79AFC730" w14:textId="77777777" w:rsidR="00451968" w:rsidRPr="0089069B" w:rsidRDefault="00451968" w:rsidP="00C8147B">
            <w:pPr>
              <w:shd w:val="clear" w:color="auto" w:fill="FFFFFF"/>
              <w:spacing w:after="60"/>
              <w:ind w:left="432"/>
              <w:jc w:val="both"/>
              <w:rPr>
                <w:rFonts w:eastAsia="Calibri" w:cs="Times New Roman"/>
                <w:b/>
                <w:szCs w:val="22"/>
              </w:rPr>
            </w:pPr>
            <w:r>
              <w:t xml:space="preserve">Public </w:t>
            </w:r>
            <w:proofErr w:type="gramStart"/>
            <w:r>
              <w:t>records which</w:t>
            </w:r>
            <w:proofErr w:type="gramEnd"/>
            <w:r>
              <w:t xml:space="preserve"> are not required </w:t>
            </w:r>
            <w:proofErr w:type="gramStart"/>
            <w:r>
              <w:t>in order for</w:t>
            </w:r>
            <w:proofErr w:type="gramEnd"/>
            <w:r>
              <w:t xml:space="preserve"> an agency to resume its core functions following a disaster, as described in chapter 40.10 RCW.</w:t>
            </w:r>
          </w:p>
        </w:tc>
      </w:tr>
      <w:tr w:rsidR="00451968" w:rsidRPr="0089069B" w14:paraId="48DB1625" w14:textId="77777777" w:rsidTr="00451968">
        <w:trPr>
          <w:trHeight w:val="288"/>
          <w:jc w:val="center"/>
        </w:trPr>
        <w:tc>
          <w:tcPr>
            <w:tcW w:w="14317" w:type="dxa"/>
            <w:tcMar>
              <w:left w:w="115" w:type="dxa"/>
              <w:right w:w="202" w:type="dxa"/>
            </w:tcMar>
          </w:tcPr>
          <w:p w14:paraId="378D7555" w14:textId="77777777" w:rsidR="00451968" w:rsidRPr="0089069B" w:rsidRDefault="00451968" w:rsidP="00C8147B">
            <w:pPr>
              <w:shd w:val="clear" w:color="auto" w:fill="FFFFFF"/>
              <w:spacing w:before="120"/>
              <w:jc w:val="both"/>
              <w:rPr>
                <w:rFonts w:eastAsia="Calibri" w:cs="Times New Roman"/>
                <w:b/>
                <w:sz w:val="24"/>
                <w:szCs w:val="24"/>
              </w:rPr>
            </w:pPr>
            <w:bookmarkStart w:id="8" w:name="_Hlk265674201"/>
            <w:r w:rsidRPr="0089069B">
              <w:rPr>
                <w:rFonts w:eastAsia="Calibri" w:cs="Times New Roman"/>
                <w:b/>
                <w:i/>
                <w:sz w:val="24"/>
                <w:szCs w:val="24"/>
              </w:rPr>
              <w:t>OFM (Office Files and Memoranda)</w:t>
            </w:r>
            <w:r w:rsidRPr="0089069B">
              <w:t xml:space="preserve"> </w:t>
            </w:r>
          </w:p>
        </w:tc>
      </w:tr>
      <w:tr w:rsidR="00451968" w:rsidRPr="0089069B" w14:paraId="08DE54A4" w14:textId="77777777" w:rsidTr="00451968">
        <w:trPr>
          <w:trHeight w:val="432"/>
          <w:jc w:val="center"/>
        </w:trPr>
        <w:tc>
          <w:tcPr>
            <w:tcW w:w="14317" w:type="dxa"/>
            <w:tcMar>
              <w:left w:w="115" w:type="dxa"/>
              <w:right w:w="202" w:type="dxa"/>
            </w:tcMar>
          </w:tcPr>
          <w:p w14:paraId="17ED623C" w14:textId="77777777" w:rsidR="00451968" w:rsidRPr="0089069B" w:rsidRDefault="00451968" w:rsidP="00C8147B">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451968" w:rsidRPr="0089069B" w14:paraId="498C092B" w14:textId="77777777" w:rsidTr="00451968">
        <w:trPr>
          <w:trHeight w:val="432"/>
          <w:jc w:val="center"/>
        </w:trPr>
        <w:tc>
          <w:tcPr>
            <w:tcW w:w="14317" w:type="dxa"/>
            <w:tcMar>
              <w:left w:w="115" w:type="dxa"/>
              <w:right w:w="202" w:type="dxa"/>
            </w:tcMar>
          </w:tcPr>
          <w:p w14:paraId="5461DDEF" w14:textId="77777777" w:rsidR="00451968" w:rsidRPr="0089069B" w:rsidRDefault="00451968" w:rsidP="00C8147B">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451968" w:rsidRPr="0089069B" w14:paraId="266215F9" w14:textId="77777777" w:rsidTr="00451968">
        <w:trPr>
          <w:trHeight w:val="288"/>
          <w:jc w:val="center"/>
        </w:trPr>
        <w:tc>
          <w:tcPr>
            <w:tcW w:w="14317" w:type="dxa"/>
            <w:tcMar>
              <w:left w:w="115" w:type="dxa"/>
              <w:right w:w="202" w:type="dxa"/>
            </w:tcMar>
          </w:tcPr>
          <w:p w14:paraId="1C488D51" w14:textId="77777777" w:rsidR="00451968" w:rsidRPr="0089069B" w:rsidRDefault="00451968" w:rsidP="00C8147B">
            <w:pPr>
              <w:spacing w:after="40"/>
              <w:ind w:left="432"/>
              <w:jc w:val="both"/>
              <w:rPr>
                <w:rFonts w:eastAsia="Calibri" w:cs="Times New Roman"/>
                <w:b/>
                <w:i/>
                <w:szCs w:val="22"/>
              </w:rPr>
            </w:pPr>
            <w:r>
              <w:t xml:space="preserve">Public records </w:t>
            </w:r>
            <w:proofErr w:type="gramStart"/>
            <w:r>
              <w:t>necessary</w:t>
            </w:r>
            <w:proofErr w:type="gramEnd"/>
            <w:r>
              <w:t xml:space="preserve"> to document transactions relating to public property, public finances, and other agency business, or records determined by the records committee to be official public records.</w:t>
            </w:r>
          </w:p>
        </w:tc>
      </w:tr>
      <w:bookmarkEnd w:id="8"/>
      <w:tr w:rsidR="00451968" w:rsidRPr="0089069B" w14:paraId="23311564" w14:textId="77777777" w:rsidTr="00451968">
        <w:trPr>
          <w:trHeight w:val="441"/>
          <w:jc w:val="center"/>
        </w:trPr>
        <w:tc>
          <w:tcPr>
            <w:tcW w:w="14317" w:type="dxa"/>
            <w:tcMar>
              <w:left w:w="115" w:type="dxa"/>
              <w:right w:w="202" w:type="dxa"/>
            </w:tcMar>
          </w:tcPr>
          <w:p w14:paraId="1BF1B81E" w14:textId="77777777" w:rsidR="00451968" w:rsidRPr="0089069B" w:rsidRDefault="00451968" w:rsidP="00C8147B">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451968" w:rsidRPr="0089069B" w14:paraId="1C0D602E" w14:textId="77777777" w:rsidTr="00451968">
        <w:trPr>
          <w:trHeight w:val="432"/>
          <w:jc w:val="center"/>
        </w:trPr>
        <w:tc>
          <w:tcPr>
            <w:tcW w:w="14317" w:type="dxa"/>
            <w:tcMar>
              <w:left w:w="115" w:type="dxa"/>
              <w:right w:w="202" w:type="dxa"/>
            </w:tcMar>
          </w:tcPr>
          <w:p w14:paraId="2D0E638A" w14:textId="77777777" w:rsidR="00451968" w:rsidRPr="0089069B" w:rsidRDefault="00451968" w:rsidP="00C8147B">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451968" w:rsidRPr="0089069B" w14:paraId="60E61250" w14:textId="77777777" w:rsidTr="00451968">
        <w:trPr>
          <w:trHeight w:val="351"/>
          <w:jc w:val="center"/>
        </w:trPr>
        <w:tc>
          <w:tcPr>
            <w:tcW w:w="14317" w:type="dxa"/>
            <w:tcMar>
              <w:left w:w="115" w:type="dxa"/>
              <w:right w:w="202" w:type="dxa"/>
            </w:tcMar>
          </w:tcPr>
          <w:p w14:paraId="482F7D48" w14:textId="77777777" w:rsidR="00451968" w:rsidRPr="0089069B" w:rsidRDefault="00451968" w:rsidP="00C8147B">
            <w:pPr>
              <w:shd w:val="clear" w:color="auto" w:fill="FFFFFF"/>
              <w:spacing w:before="12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451968" w:rsidRPr="0089069B" w14:paraId="04D56254" w14:textId="77777777" w:rsidTr="00451968">
        <w:trPr>
          <w:trHeight w:val="432"/>
          <w:jc w:val="center"/>
        </w:trPr>
        <w:tc>
          <w:tcPr>
            <w:tcW w:w="14317" w:type="dxa"/>
            <w:tcMar>
              <w:left w:w="115" w:type="dxa"/>
              <w:right w:w="202" w:type="dxa"/>
            </w:tcMar>
          </w:tcPr>
          <w:p w14:paraId="75597B20" w14:textId="77777777" w:rsidR="00451968" w:rsidRPr="0089069B" w:rsidRDefault="00451968" w:rsidP="00C8147B">
            <w:pPr>
              <w:shd w:val="clear" w:color="auto" w:fill="FFFFFF"/>
              <w:spacing w:after="60"/>
              <w:ind w:left="432"/>
              <w:jc w:val="both"/>
              <w:rPr>
                <w:rFonts w:eastAsia="Calibri" w:cs="Times New Roman"/>
                <w:b/>
                <w:bCs/>
                <w:szCs w:val="22"/>
              </w:rPr>
            </w:pPr>
            <w:r>
              <w:t xml:space="preserve">A group of records performing a specific function, which is used as a unit, filed as a unit, and may be transferred or destroyed as a unit. A records series may consist of a single type or </w:t>
            </w:r>
            <w:proofErr w:type="gramStart"/>
            <w:r>
              <w:t>a number of</w:t>
            </w:r>
            <w:proofErr w:type="gramEnd"/>
            <w:r>
              <w:t xml:space="preserve"> different types of documents that are filed together to document a specific function.</w:t>
            </w:r>
          </w:p>
        </w:tc>
      </w:tr>
      <w:tr w:rsidR="00451968" w:rsidRPr="0089069B" w14:paraId="295B3F15" w14:textId="77777777" w:rsidTr="00451968">
        <w:trPr>
          <w:trHeight w:val="432"/>
          <w:jc w:val="center"/>
        </w:trPr>
        <w:tc>
          <w:tcPr>
            <w:tcW w:w="14317" w:type="dxa"/>
            <w:tcMar>
              <w:left w:w="115" w:type="dxa"/>
              <w:right w:w="202" w:type="dxa"/>
            </w:tcMar>
          </w:tcPr>
          <w:p w14:paraId="0929F2FB" w14:textId="77777777" w:rsidR="00451968" w:rsidRPr="0089069B" w:rsidRDefault="00451968" w:rsidP="00C8147B">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451968" w:rsidRPr="0089069B" w14:paraId="2415C81E" w14:textId="77777777" w:rsidTr="00451968">
        <w:trPr>
          <w:trHeight w:val="432"/>
          <w:jc w:val="center"/>
        </w:trPr>
        <w:tc>
          <w:tcPr>
            <w:tcW w:w="14317" w:type="dxa"/>
            <w:tcMar>
              <w:left w:w="115" w:type="dxa"/>
              <w:right w:w="202" w:type="dxa"/>
            </w:tcMar>
          </w:tcPr>
          <w:p w14:paraId="2C8FCF70" w14:textId="77777777" w:rsidR="00451968" w:rsidRPr="0089069B" w:rsidRDefault="00451968" w:rsidP="00C8147B">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72AAE4DD" w14:textId="77777777" w:rsidR="00451968" w:rsidRPr="00EB5008" w:rsidRDefault="00451968" w:rsidP="00451968">
      <w:pPr>
        <w:pStyle w:val="TOCwno"/>
        <w:jc w:val="left"/>
        <w:rPr>
          <w:color w:val="auto"/>
        </w:rPr>
      </w:pPr>
    </w:p>
    <w:p w14:paraId="211AD472" w14:textId="77777777" w:rsidR="00791D89" w:rsidRPr="00C04DC1" w:rsidRDefault="00791D89" w:rsidP="00451968">
      <w:pPr>
        <w:pStyle w:val="BodyText2"/>
        <w:spacing w:after="0"/>
        <w:sectPr w:rsidR="00791D89" w:rsidRPr="00C04DC1" w:rsidSect="00255C92">
          <w:footerReference w:type="default" r:id="rId14"/>
          <w:pgSz w:w="15840" w:h="12240" w:orient="landscape" w:code="1"/>
          <w:pgMar w:top="1080" w:right="720" w:bottom="1080" w:left="720" w:header="1080" w:footer="720" w:gutter="0"/>
          <w:cols w:space="720"/>
          <w:docGrid w:linePitch="360"/>
        </w:sectPr>
      </w:pPr>
    </w:p>
    <w:p w14:paraId="1D54CB18" w14:textId="77777777" w:rsidR="00AA258A" w:rsidRDefault="00AA258A" w:rsidP="00310F15">
      <w:pPr>
        <w:pStyle w:val="TOCwno"/>
      </w:pPr>
      <w:bookmarkStart w:id="9" w:name="_Toc199769987"/>
      <w:bookmarkStart w:id="10" w:name="_Toc215467447"/>
      <w:r>
        <w:lastRenderedPageBreak/>
        <w:t>INDEXES</w:t>
      </w:r>
      <w:bookmarkEnd w:id="9"/>
    </w:p>
    <w:p w14:paraId="59001B9A" w14:textId="77777777" w:rsidR="00F4646D" w:rsidRPr="00C04DC1" w:rsidRDefault="00F4646D" w:rsidP="00F4646D">
      <w:pPr>
        <w:pStyle w:val="StyleNormal16NotBold"/>
        <w:spacing w:after="120"/>
        <w:rPr>
          <w:sz w:val="28"/>
          <w:szCs w:val="28"/>
        </w:rPr>
      </w:pPr>
      <w:r w:rsidRPr="00C04DC1">
        <w:t>ARCHIVAL RECORDS</w:t>
      </w:r>
      <w:r>
        <w:t xml:space="preserve"> INDEX</w:t>
      </w:r>
    </w:p>
    <w:bookmarkEnd w:id="10"/>
    <w:p w14:paraId="742FD283" w14:textId="77777777" w:rsidR="0082620D" w:rsidRPr="0082620D" w:rsidRDefault="0082620D" w:rsidP="0082620D">
      <w:pPr>
        <w:pStyle w:val="BodyText2"/>
        <w:spacing w:line="240" w:lineRule="auto"/>
        <w:jc w:val="center"/>
        <w:outlineLvl w:val="0"/>
        <w:rPr>
          <w:i/>
          <w:szCs w:val="22"/>
        </w:rPr>
      </w:pPr>
      <w:r w:rsidRPr="0082620D">
        <w:rPr>
          <w:i/>
          <w:szCs w:val="22"/>
        </w:rPr>
        <w:t xml:space="preserve">See the </w:t>
      </w:r>
      <w:r w:rsidR="000B65A9">
        <w:rPr>
          <w:i/>
          <w:szCs w:val="22"/>
        </w:rPr>
        <w:t>Local Government Common</w:t>
      </w:r>
      <w:r w:rsidRPr="0082620D">
        <w:rPr>
          <w:i/>
          <w:szCs w:val="22"/>
        </w:rPr>
        <w:t xml:space="preserve"> Records Retention Schedule</w:t>
      </w:r>
      <w:r w:rsidR="000B65A9">
        <w:rPr>
          <w:i/>
          <w:szCs w:val="22"/>
        </w:rPr>
        <w:t xml:space="preserve"> (CORE)</w:t>
      </w:r>
      <w:r w:rsidRPr="0082620D">
        <w:rPr>
          <w:i/>
          <w:szCs w:val="22"/>
        </w:rPr>
        <w:t xml:space="preserve"> for additional “Archival” records.</w:t>
      </w:r>
    </w:p>
    <w:p w14:paraId="3F0A23AA" w14:textId="77777777" w:rsidR="00F70696" w:rsidRDefault="002374C7" w:rsidP="00D332C3">
      <w:pPr>
        <w:pStyle w:val="BodyText2"/>
        <w:spacing w:line="240" w:lineRule="auto"/>
        <w:outlineLvl w:val="0"/>
        <w:rPr>
          <w:noProof/>
          <w:sz w:val="18"/>
          <w:szCs w:val="18"/>
        </w:rPr>
        <w:sectPr w:rsidR="00F70696" w:rsidSect="00F70696">
          <w:footerReference w:type="default" r:id="rId15"/>
          <w:pgSz w:w="15840" w:h="12240" w:orient="landscape" w:code="1"/>
          <w:pgMar w:top="1080" w:right="720" w:bottom="1080" w:left="720" w:header="1080" w:footer="720" w:gutter="0"/>
          <w:cols w:space="720"/>
          <w:docGrid w:linePitch="360"/>
        </w:sectPr>
      </w:pPr>
      <w:r w:rsidRPr="0082620D">
        <w:rPr>
          <w:sz w:val="18"/>
          <w:szCs w:val="18"/>
        </w:rPr>
        <w:fldChar w:fldCharType="begin"/>
      </w:r>
      <w:r w:rsidR="0082620D" w:rsidRPr="0082620D">
        <w:rPr>
          <w:sz w:val="18"/>
          <w:szCs w:val="18"/>
        </w:rPr>
        <w:instrText xml:space="preserve"> INDEX \f "archival" \e "</w:instrText>
      </w:r>
      <w:r w:rsidR="0082620D" w:rsidRPr="0082620D">
        <w:rPr>
          <w:sz w:val="18"/>
          <w:szCs w:val="18"/>
        </w:rPr>
        <w:tab/>
        <w:instrText xml:space="preserve">"  \c "2" \z "1033"  \* MERGEFORMAT  \* MERGEFORMAT </w:instrText>
      </w:r>
      <w:r w:rsidRPr="0082620D">
        <w:rPr>
          <w:sz w:val="18"/>
          <w:szCs w:val="18"/>
        </w:rPr>
        <w:fldChar w:fldCharType="separate"/>
      </w:r>
    </w:p>
    <w:p w14:paraId="0306FDF0" w14:textId="77777777" w:rsidR="00F70696" w:rsidRDefault="00F70696">
      <w:pPr>
        <w:pStyle w:val="Index1"/>
        <w:tabs>
          <w:tab w:val="right" w:leader="dot" w:pos="6830"/>
        </w:tabs>
        <w:rPr>
          <w:noProof/>
        </w:rPr>
      </w:pPr>
      <w:r>
        <w:rPr>
          <w:noProof/>
        </w:rPr>
        <w:t>ASSESSMENT</w:t>
      </w:r>
    </w:p>
    <w:p w14:paraId="3E48971C" w14:textId="77777777" w:rsidR="00F70696" w:rsidRDefault="00F70696">
      <w:pPr>
        <w:pStyle w:val="Index2"/>
        <w:tabs>
          <w:tab w:val="right" w:leader="dot" w:pos="6830"/>
        </w:tabs>
        <w:rPr>
          <w:noProof/>
        </w:rPr>
      </w:pPr>
      <w:r w:rsidRPr="00D975D7">
        <w:rPr>
          <w:rFonts w:eastAsia="Calibri" w:cs="Times New Roman"/>
          <w:noProof/>
        </w:rPr>
        <w:t>Area Files</w:t>
      </w:r>
      <w:r>
        <w:rPr>
          <w:noProof/>
        </w:rPr>
        <w:tab/>
        <w:t>4</w:t>
      </w:r>
    </w:p>
    <w:p w14:paraId="01D9EC7D" w14:textId="77777777" w:rsidR="00F70696" w:rsidRDefault="00F70696">
      <w:pPr>
        <w:pStyle w:val="Index2"/>
        <w:tabs>
          <w:tab w:val="right" w:leader="dot" w:pos="6830"/>
        </w:tabs>
        <w:rPr>
          <w:noProof/>
        </w:rPr>
      </w:pPr>
      <w:r w:rsidRPr="00D975D7">
        <w:rPr>
          <w:rFonts w:eastAsia="Calibri" w:cs="Times New Roman"/>
          <w:noProof/>
        </w:rPr>
        <w:t>Assessment Rolls</w:t>
      </w:r>
      <w:r>
        <w:rPr>
          <w:noProof/>
        </w:rPr>
        <w:tab/>
        <w:t>4</w:t>
      </w:r>
    </w:p>
    <w:p w14:paraId="20521D53" w14:textId="77777777" w:rsidR="00F70696" w:rsidRDefault="00F70696">
      <w:pPr>
        <w:pStyle w:val="Index2"/>
        <w:tabs>
          <w:tab w:val="right" w:leader="dot" w:pos="6830"/>
        </w:tabs>
        <w:rPr>
          <w:noProof/>
        </w:rPr>
      </w:pPr>
      <w:r w:rsidRPr="00D975D7">
        <w:rPr>
          <w:rFonts w:eastAsia="Calibri" w:cs="Times New Roman"/>
          <w:noProof/>
        </w:rPr>
        <w:t>Open Space Program Applications – Approved</w:t>
      </w:r>
      <w:r>
        <w:rPr>
          <w:noProof/>
        </w:rPr>
        <w:tab/>
        <w:t>5</w:t>
      </w:r>
    </w:p>
    <w:p w14:paraId="093BCF8D" w14:textId="77777777" w:rsidR="00F70696" w:rsidRDefault="00F70696">
      <w:pPr>
        <w:pStyle w:val="Index2"/>
        <w:tabs>
          <w:tab w:val="right" w:leader="dot" w:pos="6830"/>
        </w:tabs>
        <w:rPr>
          <w:noProof/>
        </w:rPr>
      </w:pPr>
      <w:r w:rsidRPr="00D975D7">
        <w:rPr>
          <w:rFonts w:eastAsia="Calibri" w:cs="Times New Roman"/>
          <w:noProof/>
        </w:rPr>
        <w:t>Real Property Record Card/Property Reference Records</w:t>
      </w:r>
      <w:r>
        <w:rPr>
          <w:noProof/>
        </w:rPr>
        <w:tab/>
        <w:t>7</w:t>
      </w:r>
    </w:p>
    <w:p w14:paraId="569608E5" w14:textId="77777777" w:rsidR="00F70696" w:rsidRDefault="00F70696">
      <w:pPr>
        <w:pStyle w:val="Index2"/>
        <w:tabs>
          <w:tab w:val="right" w:leader="dot" w:pos="6830"/>
        </w:tabs>
        <w:rPr>
          <w:noProof/>
        </w:rPr>
      </w:pPr>
      <w:r w:rsidRPr="00D975D7">
        <w:rPr>
          <w:rFonts w:eastAsia="Calibri" w:cs="Times New Roman"/>
          <w:noProof/>
        </w:rPr>
        <w:t>Segregation and Merger Logs</w:t>
      </w:r>
      <w:r>
        <w:rPr>
          <w:noProof/>
        </w:rPr>
        <w:tab/>
        <w:t>8</w:t>
      </w:r>
    </w:p>
    <w:p w14:paraId="54E02DA1" w14:textId="77777777" w:rsidR="00F70696" w:rsidRDefault="00F70696">
      <w:pPr>
        <w:pStyle w:val="Index2"/>
        <w:tabs>
          <w:tab w:val="right" w:leader="dot" w:pos="6830"/>
        </w:tabs>
        <w:rPr>
          <w:noProof/>
        </w:rPr>
      </w:pPr>
      <w:r w:rsidRPr="00D975D7">
        <w:rPr>
          <w:rFonts w:eastAsia="Calibri" w:cs="Times New Roman"/>
          <w:noProof/>
        </w:rPr>
        <w:t>Timber Cruise Assessments</w:t>
      </w:r>
      <w:r>
        <w:rPr>
          <w:noProof/>
        </w:rPr>
        <w:tab/>
        <w:t>8</w:t>
      </w:r>
    </w:p>
    <w:p w14:paraId="37435DAB" w14:textId="77777777" w:rsidR="00F70696" w:rsidRDefault="00F70696">
      <w:pPr>
        <w:pStyle w:val="Index1"/>
        <w:tabs>
          <w:tab w:val="right" w:leader="dot" w:pos="6830"/>
        </w:tabs>
        <w:rPr>
          <w:noProof/>
        </w:rPr>
      </w:pPr>
      <w:r>
        <w:rPr>
          <w:noProof/>
        </w:rPr>
        <w:t>MAPS AND ABSTRACTS</w:t>
      </w:r>
    </w:p>
    <w:p w14:paraId="2E6D3D58" w14:textId="77777777" w:rsidR="00F70696" w:rsidRDefault="00F70696">
      <w:pPr>
        <w:pStyle w:val="Index2"/>
        <w:tabs>
          <w:tab w:val="right" w:leader="dot" w:pos="6830"/>
        </w:tabs>
        <w:rPr>
          <w:noProof/>
        </w:rPr>
      </w:pPr>
      <w:r w:rsidRPr="00D975D7">
        <w:rPr>
          <w:rFonts w:eastAsia="Calibri" w:cs="Times New Roman"/>
          <w:noProof/>
        </w:rPr>
        <w:t>Aerial Imagery</w:t>
      </w:r>
      <w:r>
        <w:rPr>
          <w:noProof/>
        </w:rPr>
        <w:tab/>
        <w:t>10</w:t>
      </w:r>
    </w:p>
    <w:p w14:paraId="2FD712BD" w14:textId="77777777" w:rsidR="00F70696" w:rsidRDefault="00F70696">
      <w:pPr>
        <w:pStyle w:val="Index2"/>
        <w:tabs>
          <w:tab w:val="right" w:leader="dot" w:pos="6830"/>
        </w:tabs>
        <w:rPr>
          <w:noProof/>
        </w:rPr>
      </w:pPr>
      <w:r w:rsidRPr="00D975D7">
        <w:rPr>
          <w:rFonts w:eastAsia="Calibri" w:cs="Times New Roman"/>
          <w:noProof/>
        </w:rPr>
        <w:t>Appraisal Reference Maps and Overlays</w:t>
      </w:r>
      <w:r>
        <w:rPr>
          <w:noProof/>
        </w:rPr>
        <w:tab/>
        <w:t>10</w:t>
      </w:r>
    </w:p>
    <w:p w14:paraId="68F6B838" w14:textId="77777777" w:rsidR="00F70696" w:rsidRDefault="00F70696">
      <w:pPr>
        <w:pStyle w:val="Index2"/>
        <w:tabs>
          <w:tab w:val="right" w:leader="dot" w:pos="6830"/>
        </w:tabs>
        <w:rPr>
          <w:noProof/>
        </w:rPr>
      </w:pPr>
      <w:r w:rsidRPr="00D975D7">
        <w:rPr>
          <w:rFonts w:eastAsia="Calibri" w:cs="Times New Roman"/>
          <w:noProof/>
        </w:rPr>
        <w:t>Levy Code and Annexation Maps</w:t>
      </w:r>
      <w:r>
        <w:rPr>
          <w:noProof/>
        </w:rPr>
        <w:tab/>
        <w:t>10</w:t>
      </w:r>
    </w:p>
    <w:p w14:paraId="5C063B32" w14:textId="77777777" w:rsidR="00F70696" w:rsidRDefault="00F70696">
      <w:pPr>
        <w:pStyle w:val="Index2"/>
        <w:tabs>
          <w:tab w:val="right" w:leader="dot" w:pos="6830"/>
        </w:tabs>
        <w:rPr>
          <w:noProof/>
        </w:rPr>
      </w:pPr>
      <w:r w:rsidRPr="00D975D7">
        <w:rPr>
          <w:rFonts w:eastAsia="Calibri" w:cs="Times New Roman"/>
          <w:noProof/>
        </w:rPr>
        <w:t>Map Indexes</w:t>
      </w:r>
      <w:r>
        <w:rPr>
          <w:noProof/>
        </w:rPr>
        <w:tab/>
        <w:t>11</w:t>
      </w:r>
    </w:p>
    <w:p w14:paraId="7619DADB" w14:textId="77777777" w:rsidR="00F70696" w:rsidRDefault="00F70696">
      <w:pPr>
        <w:pStyle w:val="Index2"/>
        <w:tabs>
          <w:tab w:val="right" w:leader="dot" w:pos="6830"/>
        </w:tabs>
        <w:rPr>
          <w:noProof/>
        </w:rPr>
      </w:pPr>
      <w:r w:rsidRPr="00D975D7">
        <w:rPr>
          <w:rFonts w:eastAsia="Calibri" w:cs="Times New Roman"/>
          <w:noProof/>
        </w:rPr>
        <w:t>Plat and/or Abstract</w:t>
      </w:r>
      <w:r>
        <w:rPr>
          <w:noProof/>
        </w:rPr>
        <w:tab/>
        <w:t>11</w:t>
      </w:r>
    </w:p>
    <w:p w14:paraId="58EE00C3" w14:textId="77777777" w:rsidR="00F70696" w:rsidRDefault="00F70696">
      <w:pPr>
        <w:pStyle w:val="Index2"/>
        <w:tabs>
          <w:tab w:val="right" w:leader="dot" w:pos="6830"/>
        </w:tabs>
        <w:rPr>
          <w:noProof/>
        </w:rPr>
      </w:pPr>
      <w:r w:rsidRPr="00D975D7">
        <w:rPr>
          <w:rFonts w:eastAsia="Calibri" w:cs="Times New Roman"/>
          <w:noProof/>
        </w:rPr>
        <w:t>Unrecorded Plat Maps</w:t>
      </w:r>
      <w:r>
        <w:rPr>
          <w:noProof/>
        </w:rPr>
        <w:tab/>
        <w:t>11</w:t>
      </w:r>
    </w:p>
    <w:p w14:paraId="3DA026C3" w14:textId="77777777" w:rsidR="00F70696" w:rsidRDefault="00F70696">
      <w:pPr>
        <w:pStyle w:val="Index1"/>
        <w:tabs>
          <w:tab w:val="right" w:leader="dot" w:pos="6830"/>
        </w:tabs>
        <w:rPr>
          <w:noProof/>
        </w:rPr>
      </w:pPr>
      <w:r>
        <w:rPr>
          <w:noProof/>
        </w:rPr>
        <w:t>TAXATION</w:t>
      </w:r>
    </w:p>
    <w:p w14:paraId="43FBCC39" w14:textId="77777777" w:rsidR="00F70696" w:rsidRDefault="00F70696">
      <w:pPr>
        <w:pStyle w:val="Index2"/>
        <w:tabs>
          <w:tab w:val="right" w:leader="dot" w:pos="6830"/>
        </w:tabs>
        <w:rPr>
          <w:noProof/>
        </w:rPr>
      </w:pPr>
      <w:r w:rsidRPr="00D975D7">
        <w:rPr>
          <w:rFonts w:eastAsia="Calibri" w:cs="Times New Roman"/>
          <w:noProof/>
        </w:rPr>
        <w:t>Real Estate Excise Tax Affidavits</w:t>
      </w:r>
      <w:r>
        <w:rPr>
          <w:noProof/>
        </w:rPr>
        <w:tab/>
        <w:t>14</w:t>
      </w:r>
    </w:p>
    <w:p w14:paraId="2DD68831" w14:textId="77777777" w:rsidR="00F70696" w:rsidRDefault="00F70696">
      <w:pPr>
        <w:pStyle w:val="Index2"/>
        <w:tabs>
          <w:tab w:val="right" w:leader="dot" w:pos="6830"/>
        </w:tabs>
        <w:rPr>
          <w:noProof/>
        </w:rPr>
      </w:pPr>
      <w:r w:rsidRPr="00D975D7">
        <w:rPr>
          <w:rFonts w:eastAsia="Calibri" w:cs="Times New Roman"/>
          <w:noProof/>
        </w:rPr>
        <w:t>Tax Rolls</w:t>
      </w:r>
      <w:r>
        <w:rPr>
          <w:noProof/>
        </w:rPr>
        <w:tab/>
        <w:t>15</w:t>
      </w:r>
    </w:p>
    <w:p w14:paraId="27C155ED" w14:textId="77777777" w:rsidR="00F70696" w:rsidRDefault="00F70696" w:rsidP="00D332C3">
      <w:pPr>
        <w:pStyle w:val="BodyText2"/>
        <w:spacing w:line="240" w:lineRule="auto"/>
        <w:outlineLvl w:val="0"/>
        <w:rPr>
          <w:noProof/>
          <w:sz w:val="18"/>
          <w:szCs w:val="18"/>
        </w:rPr>
        <w:sectPr w:rsidR="00F70696" w:rsidSect="00F70696">
          <w:type w:val="continuous"/>
          <w:pgSz w:w="15840" w:h="12240" w:orient="landscape" w:code="1"/>
          <w:pgMar w:top="1080" w:right="720" w:bottom="1080" w:left="720" w:header="1080" w:footer="720" w:gutter="0"/>
          <w:cols w:num="2" w:space="720"/>
          <w:docGrid w:linePitch="360"/>
        </w:sectPr>
      </w:pPr>
    </w:p>
    <w:p w14:paraId="11AEB773" w14:textId="2268C103" w:rsidR="00D332C3" w:rsidRDefault="002374C7" w:rsidP="00D332C3">
      <w:pPr>
        <w:pStyle w:val="BodyText2"/>
        <w:spacing w:line="240" w:lineRule="auto"/>
        <w:outlineLvl w:val="0"/>
        <w:rPr>
          <w:sz w:val="18"/>
          <w:szCs w:val="18"/>
        </w:rPr>
      </w:pPr>
      <w:r w:rsidRPr="0082620D">
        <w:rPr>
          <w:sz w:val="18"/>
          <w:szCs w:val="18"/>
        </w:rPr>
        <w:fldChar w:fldCharType="end"/>
      </w:r>
    </w:p>
    <w:p w14:paraId="76C06DFF" w14:textId="77777777" w:rsidR="006219C6" w:rsidRDefault="006219C6" w:rsidP="009019E4">
      <w:pPr>
        <w:pStyle w:val="BodyText2"/>
        <w:spacing w:line="240" w:lineRule="auto"/>
        <w:outlineLvl w:val="0"/>
        <w:rPr>
          <w:sz w:val="18"/>
          <w:szCs w:val="18"/>
        </w:rPr>
      </w:pPr>
    </w:p>
    <w:p w14:paraId="3699A571" w14:textId="77777777" w:rsidR="00AF50CF" w:rsidRDefault="00AF50CF" w:rsidP="0082620D">
      <w:pPr>
        <w:pStyle w:val="BodyText2"/>
        <w:spacing w:line="240" w:lineRule="auto"/>
        <w:outlineLvl w:val="0"/>
        <w:rPr>
          <w:sz w:val="18"/>
          <w:szCs w:val="18"/>
        </w:rPr>
        <w:sectPr w:rsidR="00AF50CF" w:rsidSect="00F70696">
          <w:type w:val="continuous"/>
          <w:pgSz w:w="15840" w:h="12240" w:orient="landscape" w:code="1"/>
          <w:pgMar w:top="1080" w:right="720" w:bottom="1080" w:left="720" w:header="1080" w:footer="720" w:gutter="0"/>
          <w:cols w:space="720"/>
          <w:docGrid w:linePitch="360"/>
        </w:sectPr>
      </w:pPr>
    </w:p>
    <w:p w14:paraId="3F6CC102" w14:textId="77777777" w:rsidR="00F4646D" w:rsidRPr="00C04DC1" w:rsidRDefault="00F4646D" w:rsidP="00F4646D">
      <w:pPr>
        <w:pStyle w:val="StyleNormal16NotBold"/>
        <w:spacing w:after="120"/>
        <w:rPr>
          <w:sz w:val="28"/>
          <w:szCs w:val="28"/>
        </w:rPr>
      </w:pPr>
      <w:r>
        <w:t>ESSENTIAL</w:t>
      </w:r>
      <w:r w:rsidRPr="00C04DC1">
        <w:t xml:space="preserve"> RECORDS</w:t>
      </w:r>
      <w:r>
        <w:t xml:space="preserve"> INDEX</w:t>
      </w:r>
    </w:p>
    <w:p w14:paraId="4A354537" w14:textId="77777777" w:rsidR="00A41735" w:rsidRPr="0082620D" w:rsidRDefault="000B65A9" w:rsidP="00A41735">
      <w:pPr>
        <w:pStyle w:val="BodyText2"/>
        <w:spacing w:line="240" w:lineRule="auto"/>
        <w:jc w:val="center"/>
        <w:outlineLvl w:val="0"/>
        <w:rPr>
          <w:i/>
          <w:szCs w:val="22"/>
        </w:rPr>
      </w:pPr>
      <w:r w:rsidRPr="0082620D">
        <w:rPr>
          <w:i/>
          <w:szCs w:val="22"/>
        </w:rPr>
        <w:t xml:space="preserve">See the </w:t>
      </w:r>
      <w:r>
        <w:rPr>
          <w:i/>
          <w:szCs w:val="22"/>
        </w:rPr>
        <w:t>Local Government Common</w:t>
      </w:r>
      <w:r w:rsidRPr="0082620D">
        <w:rPr>
          <w:i/>
          <w:szCs w:val="22"/>
        </w:rPr>
        <w:t xml:space="preserve"> Records Retention Schedule</w:t>
      </w:r>
      <w:r>
        <w:rPr>
          <w:i/>
          <w:szCs w:val="22"/>
        </w:rPr>
        <w:t xml:space="preserve"> (CORE)</w:t>
      </w:r>
      <w:r w:rsidRPr="0082620D">
        <w:rPr>
          <w:i/>
          <w:szCs w:val="22"/>
        </w:rPr>
        <w:t xml:space="preserve"> for additional </w:t>
      </w:r>
      <w:r w:rsidR="00A41735" w:rsidRPr="0082620D">
        <w:rPr>
          <w:i/>
          <w:szCs w:val="22"/>
        </w:rPr>
        <w:t>“</w:t>
      </w:r>
      <w:r w:rsidR="00A41735">
        <w:rPr>
          <w:i/>
          <w:szCs w:val="22"/>
        </w:rPr>
        <w:t>Essential</w:t>
      </w:r>
      <w:r w:rsidR="00A41735" w:rsidRPr="0082620D">
        <w:rPr>
          <w:i/>
          <w:szCs w:val="22"/>
        </w:rPr>
        <w:t>” records.</w:t>
      </w:r>
    </w:p>
    <w:p w14:paraId="7857E30C" w14:textId="77777777" w:rsidR="00F70696" w:rsidRDefault="002374C7" w:rsidP="00AF50CF">
      <w:pPr>
        <w:pStyle w:val="BodyText2"/>
        <w:spacing w:after="0" w:line="240" w:lineRule="auto"/>
        <w:outlineLvl w:val="0"/>
        <w:rPr>
          <w:noProof/>
          <w:sz w:val="18"/>
          <w:szCs w:val="18"/>
        </w:rPr>
        <w:sectPr w:rsidR="00F70696" w:rsidSect="00F70696">
          <w:footerReference w:type="default" r:id="rId16"/>
          <w:type w:val="continuous"/>
          <w:pgSz w:w="15840" w:h="12240" w:orient="landscape" w:code="1"/>
          <w:pgMar w:top="1080" w:right="720" w:bottom="1080" w:left="720" w:header="1080" w:footer="720" w:gutter="0"/>
          <w:cols w:space="720"/>
          <w:docGrid w:linePitch="360"/>
        </w:sectPr>
      </w:pPr>
      <w:r w:rsidRPr="00622B6B">
        <w:rPr>
          <w:sz w:val="18"/>
          <w:szCs w:val="18"/>
        </w:rPr>
        <w:fldChar w:fldCharType="begin"/>
      </w:r>
      <w:r w:rsidR="00A41735" w:rsidRPr="00622B6B">
        <w:rPr>
          <w:sz w:val="18"/>
          <w:szCs w:val="18"/>
        </w:rPr>
        <w:instrText xml:space="preserve"> INDEX \f "</w:instrText>
      </w:r>
      <w:r w:rsidR="00A41735">
        <w:rPr>
          <w:sz w:val="18"/>
          <w:szCs w:val="18"/>
        </w:rPr>
        <w:instrText>essential</w:instrText>
      </w:r>
      <w:r w:rsidR="00A41735" w:rsidRPr="00622B6B">
        <w:rPr>
          <w:sz w:val="18"/>
          <w:szCs w:val="18"/>
        </w:rPr>
        <w:instrText>" \e "</w:instrText>
      </w:r>
      <w:r w:rsidR="00A41735" w:rsidRPr="00622B6B">
        <w:rPr>
          <w:sz w:val="18"/>
          <w:szCs w:val="18"/>
        </w:rPr>
        <w:tab/>
        <w:instrText xml:space="preserve">"  \c "2" \z "1033"  \* MERGEFORMAT  \* MERGEFORMAT </w:instrText>
      </w:r>
      <w:r w:rsidRPr="00622B6B">
        <w:rPr>
          <w:sz w:val="18"/>
          <w:szCs w:val="18"/>
        </w:rPr>
        <w:fldChar w:fldCharType="separate"/>
      </w:r>
    </w:p>
    <w:p w14:paraId="5EAE35A0" w14:textId="77777777" w:rsidR="00F70696" w:rsidRDefault="00F70696">
      <w:pPr>
        <w:pStyle w:val="Index1"/>
        <w:tabs>
          <w:tab w:val="right" w:leader="dot" w:pos="6830"/>
        </w:tabs>
        <w:rPr>
          <w:noProof/>
        </w:rPr>
      </w:pPr>
      <w:r>
        <w:rPr>
          <w:noProof/>
        </w:rPr>
        <w:t>ASSESSMENT</w:t>
      </w:r>
    </w:p>
    <w:p w14:paraId="5C4C151D" w14:textId="77777777" w:rsidR="00F70696" w:rsidRDefault="00F70696">
      <w:pPr>
        <w:pStyle w:val="Index2"/>
        <w:tabs>
          <w:tab w:val="right" w:leader="dot" w:pos="6830"/>
        </w:tabs>
        <w:rPr>
          <w:noProof/>
        </w:rPr>
      </w:pPr>
      <w:r w:rsidRPr="00C94FCD">
        <w:rPr>
          <w:rFonts w:eastAsia="Calibri" w:cs="Times New Roman"/>
          <w:noProof/>
        </w:rPr>
        <w:t>Assessment Rolls</w:t>
      </w:r>
      <w:r>
        <w:rPr>
          <w:noProof/>
        </w:rPr>
        <w:tab/>
        <w:t>4</w:t>
      </w:r>
    </w:p>
    <w:p w14:paraId="6DD2D924" w14:textId="77777777" w:rsidR="00F70696" w:rsidRDefault="00F70696">
      <w:pPr>
        <w:pStyle w:val="Index1"/>
        <w:tabs>
          <w:tab w:val="right" w:leader="dot" w:pos="6830"/>
        </w:tabs>
        <w:rPr>
          <w:noProof/>
        </w:rPr>
      </w:pPr>
      <w:r>
        <w:rPr>
          <w:noProof/>
        </w:rPr>
        <w:t>TAXATION</w:t>
      </w:r>
    </w:p>
    <w:p w14:paraId="4CE13197" w14:textId="77777777" w:rsidR="00F70696" w:rsidRDefault="00F70696">
      <w:pPr>
        <w:pStyle w:val="Index2"/>
        <w:tabs>
          <w:tab w:val="right" w:leader="dot" w:pos="6830"/>
        </w:tabs>
        <w:rPr>
          <w:noProof/>
        </w:rPr>
      </w:pPr>
      <w:r w:rsidRPr="00C94FCD">
        <w:rPr>
          <w:rFonts w:eastAsia="Calibri" w:cs="Times New Roman"/>
          <w:noProof/>
        </w:rPr>
        <w:t>Real Estate Excise Tax Affidavits</w:t>
      </w:r>
      <w:r>
        <w:rPr>
          <w:noProof/>
        </w:rPr>
        <w:tab/>
        <w:t>14</w:t>
      </w:r>
    </w:p>
    <w:p w14:paraId="76383CE7" w14:textId="77777777" w:rsidR="00F70696" w:rsidRDefault="00F70696">
      <w:pPr>
        <w:pStyle w:val="Index2"/>
        <w:tabs>
          <w:tab w:val="right" w:leader="dot" w:pos="6830"/>
        </w:tabs>
        <w:rPr>
          <w:noProof/>
        </w:rPr>
      </w:pPr>
      <w:r w:rsidRPr="00C94FCD">
        <w:rPr>
          <w:rFonts w:eastAsia="Calibri" w:cs="Times New Roman"/>
          <w:noProof/>
        </w:rPr>
        <w:t>Tax Deferrals and Exemptions – Approved</w:t>
      </w:r>
      <w:r>
        <w:rPr>
          <w:noProof/>
        </w:rPr>
        <w:tab/>
        <w:t>14</w:t>
      </w:r>
    </w:p>
    <w:p w14:paraId="66855BF5" w14:textId="77777777" w:rsidR="00F70696" w:rsidRDefault="00F70696">
      <w:pPr>
        <w:pStyle w:val="Index2"/>
        <w:tabs>
          <w:tab w:val="right" w:leader="dot" w:pos="6830"/>
        </w:tabs>
        <w:rPr>
          <w:noProof/>
        </w:rPr>
      </w:pPr>
      <w:r w:rsidRPr="00C94FCD">
        <w:rPr>
          <w:rFonts w:eastAsia="Calibri" w:cs="Times New Roman"/>
          <w:noProof/>
        </w:rPr>
        <w:t>Tax Rolls</w:t>
      </w:r>
      <w:r>
        <w:rPr>
          <w:noProof/>
        </w:rPr>
        <w:tab/>
        <w:t>15</w:t>
      </w:r>
    </w:p>
    <w:p w14:paraId="169BF6CD" w14:textId="77777777" w:rsidR="00F70696" w:rsidRDefault="00F70696" w:rsidP="00AF50CF">
      <w:pPr>
        <w:pStyle w:val="BodyText2"/>
        <w:spacing w:after="0" w:line="240" w:lineRule="auto"/>
        <w:outlineLvl w:val="0"/>
        <w:rPr>
          <w:noProof/>
          <w:sz w:val="18"/>
          <w:szCs w:val="18"/>
        </w:rPr>
        <w:sectPr w:rsidR="00F70696" w:rsidSect="00F70696">
          <w:type w:val="continuous"/>
          <w:pgSz w:w="15840" w:h="12240" w:orient="landscape" w:code="1"/>
          <w:pgMar w:top="1080" w:right="720" w:bottom="1080" w:left="720" w:header="1080" w:footer="720" w:gutter="0"/>
          <w:cols w:num="2" w:space="720"/>
          <w:docGrid w:linePitch="360"/>
        </w:sectPr>
      </w:pPr>
    </w:p>
    <w:p w14:paraId="77579D25" w14:textId="2B0915F4" w:rsidR="00622B6B" w:rsidRDefault="002374C7" w:rsidP="00AF50CF">
      <w:pPr>
        <w:pStyle w:val="BodyText2"/>
        <w:spacing w:after="0" w:line="240" w:lineRule="auto"/>
        <w:outlineLvl w:val="0"/>
      </w:pPr>
      <w:r w:rsidRPr="00622B6B">
        <w:rPr>
          <w:sz w:val="18"/>
          <w:szCs w:val="18"/>
        </w:rPr>
        <w:fldChar w:fldCharType="end"/>
      </w:r>
    </w:p>
    <w:p w14:paraId="77349CF5" w14:textId="77777777" w:rsidR="00A41735" w:rsidRDefault="00A41735" w:rsidP="00AF50CF">
      <w:pPr>
        <w:pStyle w:val="BodyText2"/>
        <w:spacing w:after="0" w:line="240" w:lineRule="auto"/>
        <w:outlineLvl w:val="0"/>
      </w:pPr>
    </w:p>
    <w:p w14:paraId="38766169" w14:textId="77777777" w:rsidR="00A41735" w:rsidRDefault="00A41735" w:rsidP="006F542B">
      <w:pPr>
        <w:pStyle w:val="BodyText2"/>
        <w:spacing w:after="0"/>
        <w:outlineLvl w:val="0"/>
        <w:sectPr w:rsidR="00A41735" w:rsidSect="00F70696">
          <w:type w:val="continuous"/>
          <w:pgSz w:w="15840" w:h="12240" w:orient="landscape" w:code="1"/>
          <w:pgMar w:top="1080" w:right="720" w:bottom="1080" w:left="720" w:header="1080" w:footer="720" w:gutter="0"/>
          <w:cols w:space="720"/>
          <w:docGrid w:linePitch="360"/>
        </w:sectPr>
      </w:pPr>
    </w:p>
    <w:p w14:paraId="3083BD1B" w14:textId="5EFA9DA2" w:rsidR="002D2C88" w:rsidRPr="00AA258A" w:rsidRDefault="00F4646D" w:rsidP="00AA258A">
      <w:pPr>
        <w:pStyle w:val="StyleNormal16NotBold"/>
        <w:spacing w:after="120"/>
        <w:rPr>
          <w:sz w:val="28"/>
          <w:szCs w:val="28"/>
        </w:rPr>
      </w:pPr>
      <w:r>
        <w:lastRenderedPageBreak/>
        <w:t>DISPOSITION AUTHORITY NUMBERS (dan</w:t>
      </w:r>
      <w:r w:rsidR="00CE2EF1" w:rsidRPr="00CE2EF1">
        <w:rPr>
          <w:caps w:val="0"/>
        </w:rPr>
        <w:t>s</w:t>
      </w:r>
      <w:r>
        <w:t>) INDEX</w:t>
      </w:r>
    </w:p>
    <w:p w14:paraId="27689414" w14:textId="77777777" w:rsidR="00FD2A6A" w:rsidRDefault="002374C7" w:rsidP="00715D43">
      <w:pPr>
        <w:pStyle w:val="BodyText2"/>
        <w:spacing w:after="0"/>
        <w:rPr>
          <w:noProof/>
          <w:color w:val="FF0000"/>
          <w:sz w:val="18"/>
          <w:szCs w:val="18"/>
        </w:rPr>
        <w:sectPr w:rsidR="00FD2A6A" w:rsidSect="00FD2A6A">
          <w:footerReference w:type="default" r:id="rId17"/>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14:paraId="7205916A" w14:textId="77777777" w:rsidR="00FD2A6A" w:rsidRDefault="00FD2A6A">
      <w:pPr>
        <w:pStyle w:val="Index1"/>
        <w:tabs>
          <w:tab w:val="right" w:leader="dot" w:pos="3050"/>
        </w:tabs>
        <w:rPr>
          <w:noProof/>
        </w:rPr>
      </w:pPr>
      <w:r w:rsidRPr="00F929F3">
        <w:rPr>
          <w:rFonts w:eastAsia="Times New Roman"/>
          <w:noProof/>
        </w:rPr>
        <w:t>AS01-03A-02</w:t>
      </w:r>
      <w:r>
        <w:rPr>
          <w:noProof/>
        </w:rPr>
        <w:tab/>
        <w:t>4</w:t>
      </w:r>
    </w:p>
    <w:p w14:paraId="5AA87AA7" w14:textId="77777777" w:rsidR="00FD2A6A" w:rsidRDefault="00FD2A6A">
      <w:pPr>
        <w:pStyle w:val="Index1"/>
        <w:tabs>
          <w:tab w:val="right" w:leader="dot" w:pos="3050"/>
        </w:tabs>
        <w:rPr>
          <w:noProof/>
        </w:rPr>
      </w:pPr>
      <w:r w:rsidRPr="00F929F3">
        <w:rPr>
          <w:rFonts w:eastAsia="Times New Roman"/>
          <w:noProof/>
        </w:rPr>
        <w:t>AS01-03A-03</w:t>
      </w:r>
      <w:r>
        <w:rPr>
          <w:noProof/>
        </w:rPr>
        <w:tab/>
        <w:t>7</w:t>
      </w:r>
    </w:p>
    <w:p w14:paraId="0C764F48" w14:textId="77777777" w:rsidR="00FD2A6A" w:rsidRDefault="00FD2A6A">
      <w:pPr>
        <w:pStyle w:val="Index1"/>
        <w:tabs>
          <w:tab w:val="right" w:leader="dot" w:pos="3050"/>
        </w:tabs>
        <w:rPr>
          <w:noProof/>
        </w:rPr>
      </w:pPr>
      <w:r w:rsidRPr="00F929F3">
        <w:rPr>
          <w:rFonts w:eastAsia="Times New Roman"/>
          <w:noProof/>
        </w:rPr>
        <w:t>AS01-03A-04</w:t>
      </w:r>
      <w:r>
        <w:rPr>
          <w:noProof/>
        </w:rPr>
        <w:tab/>
        <w:t>4</w:t>
      </w:r>
    </w:p>
    <w:p w14:paraId="31CC453D" w14:textId="77777777" w:rsidR="00FD2A6A" w:rsidRDefault="00FD2A6A">
      <w:pPr>
        <w:pStyle w:val="Index1"/>
        <w:tabs>
          <w:tab w:val="right" w:leader="dot" w:pos="3050"/>
        </w:tabs>
        <w:rPr>
          <w:noProof/>
        </w:rPr>
      </w:pPr>
      <w:r w:rsidRPr="00F929F3">
        <w:rPr>
          <w:rFonts w:eastAsia="Times New Roman"/>
          <w:noProof/>
        </w:rPr>
        <w:t>AS01-03A-07</w:t>
      </w:r>
      <w:r>
        <w:rPr>
          <w:noProof/>
        </w:rPr>
        <w:tab/>
        <w:t>4</w:t>
      </w:r>
    </w:p>
    <w:p w14:paraId="048904F6" w14:textId="77777777" w:rsidR="00FD2A6A" w:rsidRDefault="00FD2A6A">
      <w:pPr>
        <w:pStyle w:val="Index1"/>
        <w:tabs>
          <w:tab w:val="right" w:leader="dot" w:pos="3050"/>
        </w:tabs>
        <w:rPr>
          <w:noProof/>
        </w:rPr>
      </w:pPr>
      <w:r w:rsidRPr="00F929F3">
        <w:rPr>
          <w:rFonts w:eastAsia="Times New Roman"/>
          <w:noProof/>
        </w:rPr>
        <w:t>AS01-03A-08</w:t>
      </w:r>
      <w:r>
        <w:rPr>
          <w:noProof/>
        </w:rPr>
        <w:tab/>
        <w:t>5</w:t>
      </w:r>
    </w:p>
    <w:p w14:paraId="17901601" w14:textId="77777777" w:rsidR="00FD2A6A" w:rsidRDefault="00FD2A6A">
      <w:pPr>
        <w:pStyle w:val="Index1"/>
        <w:tabs>
          <w:tab w:val="right" w:leader="dot" w:pos="3050"/>
        </w:tabs>
        <w:rPr>
          <w:noProof/>
        </w:rPr>
      </w:pPr>
      <w:r w:rsidRPr="00F929F3">
        <w:rPr>
          <w:rFonts w:eastAsia="Times New Roman"/>
          <w:noProof/>
        </w:rPr>
        <w:t>AS01-03A-13</w:t>
      </w:r>
      <w:r>
        <w:rPr>
          <w:noProof/>
        </w:rPr>
        <w:tab/>
        <w:t>7</w:t>
      </w:r>
    </w:p>
    <w:p w14:paraId="0DA8E687" w14:textId="77777777" w:rsidR="00FD2A6A" w:rsidRDefault="00FD2A6A">
      <w:pPr>
        <w:pStyle w:val="Index1"/>
        <w:tabs>
          <w:tab w:val="right" w:leader="dot" w:pos="3050"/>
        </w:tabs>
        <w:rPr>
          <w:noProof/>
        </w:rPr>
      </w:pPr>
      <w:r w:rsidRPr="00F929F3">
        <w:rPr>
          <w:rFonts w:eastAsia="Times New Roman"/>
          <w:noProof/>
        </w:rPr>
        <w:t>AS01-03A-18</w:t>
      </w:r>
      <w:r>
        <w:rPr>
          <w:noProof/>
        </w:rPr>
        <w:tab/>
        <w:t>9</w:t>
      </w:r>
    </w:p>
    <w:p w14:paraId="23A08B6E" w14:textId="77777777" w:rsidR="00FD2A6A" w:rsidRDefault="00FD2A6A">
      <w:pPr>
        <w:pStyle w:val="Index1"/>
        <w:tabs>
          <w:tab w:val="right" w:leader="dot" w:pos="3050"/>
        </w:tabs>
        <w:rPr>
          <w:noProof/>
        </w:rPr>
      </w:pPr>
      <w:r w:rsidRPr="00F929F3">
        <w:rPr>
          <w:rFonts w:eastAsia="Times New Roman"/>
          <w:noProof/>
        </w:rPr>
        <w:t>AS01-03B-01</w:t>
      </w:r>
      <w:r>
        <w:rPr>
          <w:noProof/>
        </w:rPr>
        <w:tab/>
        <w:t>4</w:t>
      </w:r>
    </w:p>
    <w:p w14:paraId="6111D240" w14:textId="77777777" w:rsidR="00FD2A6A" w:rsidRDefault="00FD2A6A">
      <w:pPr>
        <w:pStyle w:val="Index1"/>
        <w:tabs>
          <w:tab w:val="right" w:leader="dot" w:pos="3050"/>
        </w:tabs>
        <w:rPr>
          <w:noProof/>
        </w:rPr>
      </w:pPr>
      <w:r w:rsidRPr="00F929F3">
        <w:rPr>
          <w:rFonts w:eastAsia="Times New Roman"/>
          <w:noProof/>
        </w:rPr>
        <w:t>AS01-03B-03</w:t>
      </w:r>
      <w:r>
        <w:rPr>
          <w:noProof/>
        </w:rPr>
        <w:tab/>
        <w:t>5</w:t>
      </w:r>
    </w:p>
    <w:p w14:paraId="03BBD28C" w14:textId="77777777" w:rsidR="00FD2A6A" w:rsidRDefault="00FD2A6A">
      <w:pPr>
        <w:pStyle w:val="Index1"/>
        <w:tabs>
          <w:tab w:val="right" w:leader="dot" w:pos="3050"/>
        </w:tabs>
        <w:rPr>
          <w:noProof/>
        </w:rPr>
      </w:pPr>
      <w:r w:rsidRPr="00F929F3">
        <w:rPr>
          <w:rFonts w:eastAsia="Times New Roman"/>
          <w:noProof/>
        </w:rPr>
        <w:t>AS01-03B-05</w:t>
      </w:r>
      <w:r>
        <w:rPr>
          <w:noProof/>
        </w:rPr>
        <w:tab/>
        <w:t>6</w:t>
      </w:r>
    </w:p>
    <w:p w14:paraId="5788EA8C" w14:textId="77777777" w:rsidR="00FD2A6A" w:rsidRDefault="00FD2A6A">
      <w:pPr>
        <w:pStyle w:val="Index1"/>
        <w:tabs>
          <w:tab w:val="right" w:leader="dot" w:pos="3050"/>
        </w:tabs>
        <w:rPr>
          <w:noProof/>
        </w:rPr>
      </w:pPr>
      <w:r w:rsidRPr="00F929F3">
        <w:rPr>
          <w:rFonts w:eastAsia="Times New Roman"/>
          <w:noProof/>
        </w:rPr>
        <w:t>AS01-03B-07</w:t>
      </w:r>
      <w:r>
        <w:rPr>
          <w:noProof/>
        </w:rPr>
        <w:tab/>
        <w:t>7</w:t>
      </w:r>
    </w:p>
    <w:p w14:paraId="3A9AE4B6" w14:textId="77777777" w:rsidR="00FD2A6A" w:rsidRDefault="00FD2A6A">
      <w:pPr>
        <w:pStyle w:val="Index1"/>
        <w:tabs>
          <w:tab w:val="right" w:leader="dot" w:pos="3050"/>
        </w:tabs>
        <w:rPr>
          <w:noProof/>
        </w:rPr>
      </w:pPr>
      <w:r w:rsidRPr="00F929F3">
        <w:rPr>
          <w:rFonts w:eastAsia="Times New Roman"/>
          <w:noProof/>
        </w:rPr>
        <w:t>AS01-03B-08</w:t>
      </w:r>
      <w:r>
        <w:rPr>
          <w:noProof/>
        </w:rPr>
        <w:tab/>
        <w:t>8</w:t>
      </w:r>
    </w:p>
    <w:p w14:paraId="6344EA83" w14:textId="77777777" w:rsidR="00FD2A6A" w:rsidRDefault="00FD2A6A">
      <w:pPr>
        <w:pStyle w:val="Index1"/>
        <w:tabs>
          <w:tab w:val="right" w:leader="dot" w:pos="3050"/>
        </w:tabs>
        <w:rPr>
          <w:noProof/>
        </w:rPr>
      </w:pPr>
      <w:r w:rsidRPr="00F929F3">
        <w:rPr>
          <w:rFonts w:eastAsia="Times New Roman"/>
          <w:noProof/>
        </w:rPr>
        <w:t>AS01-03C-02</w:t>
      </w:r>
      <w:r>
        <w:rPr>
          <w:noProof/>
        </w:rPr>
        <w:tab/>
        <w:t>6</w:t>
      </w:r>
    </w:p>
    <w:p w14:paraId="65E59FF8" w14:textId="77777777" w:rsidR="00FD2A6A" w:rsidRDefault="00FD2A6A">
      <w:pPr>
        <w:pStyle w:val="Index1"/>
        <w:tabs>
          <w:tab w:val="right" w:leader="dot" w:pos="3050"/>
        </w:tabs>
        <w:rPr>
          <w:noProof/>
        </w:rPr>
      </w:pPr>
      <w:r w:rsidRPr="00F929F3">
        <w:rPr>
          <w:rFonts w:eastAsia="Times New Roman"/>
          <w:noProof/>
        </w:rPr>
        <w:t>AS01-04-03</w:t>
      </w:r>
      <w:r>
        <w:rPr>
          <w:noProof/>
        </w:rPr>
        <w:tab/>
        <w:t>12</w:t>
      </w:r>
    </w:p>
    <w:p w14:paraId="3536DB04" w14:textId="77777777" w:rsidR="00FD2A6A" w:rsidRDefault="00FD2A6A">
      <w:pPr>
        <w:pStyle w:val="Index1"/>
        <w:tabs>
          <w:tab w:val="right" w:leader="dot" w:pos="3050"/>
        </w:tabs>
        <w:rPr>
          <w:noProof/>
        </w:rPr>
      </w:pPr>
      <w:r w:rsidRPr="00F929F3">
        <w:rPr>
          <w:rFonts w:eastAsia="Times New Roman"/>
          <w:noProof/>
        </w:rPr>
        <w:t>AS01-05-01</w:t>
      </w:r>
      <w:r>
        <w:rPr>
          <w:noProof/>
        </w:rPr>
        <w:tab/>
        <w:t>10</w:t>
      </w:r>
    </w:p>
    <w:p w14:paraId="147CEDD7" w14:textId="77777777" w:rsidR="00FD2A6A" w:rsidRDefault="00FD2A6A">
      <w:pPr>
        <w:pStyle w:val="Index1"/>
        <w:tabs>
          <w:tab w:val="right" w:leader="dot" w:pos="3050"/>
        </w:tabs>
        <w:rPr>
          <w:noProof/>
        </w:rPr>
      </w:pPr>
      <w:r w:rsidRPr="00F929F3">
        <w:rPr>
          <w:rFonts w:eastAsia="Times New Roman"/>
          <w:noProof/>
        </w:rPr>
        <w:t>AS01-05-02</w:t>
      </w:r>
      <w:r>
        <w:rPr>
          <w:noProof/>
        </w:rPr>
        <w:tab/>
        <w:t>10</w:t>
      </w:r>
    </w:p>
    <w:p w14:paraId="17BD0C3A" w14:textId="77777777" w:rsidR="00FD2A6A" w:rsidRDefault="00FD2A6A">
      <w:pPr>
        <w:pStyle w:val="Index1"/>
        <w:tabs>
          <w:tab w:val="right" w:leader="dot" w:pos="3050"/>
        </w:tabs>
        <w:rPr>
          <w:noProof/>
        </w:rPr>
      </w:pPr>
      <w:r w:rsidRPr="00F929F3">
        <w:rPr>
          <w:rFonts w:eastAsia="Times New Roman"/>
          <w:noProof/>
        </w:rPr>
        <w:t>AS01-05-03</w:t>
      </w:r>
      <w:r>
        <w:rPr>
          <w:noProof/>
        </w:rPr>
        <w:tab/>
        <w:t>10</w:t>
      </w:r>
    </w:p>
    <w:p w14:paraId="4A8ACC9C" w14:textId="77777777" w:rsidR="00FD2A6A" w:rsidRDefault="00FD2A6A">
      <w:pPr>
        <w:pStyle w:val="Index1"/>
        <w:tabs>
          <w:tab w:val="right" w:leader="dot" w:pos="3050"/>
        </w:tabs>
        <w:rPr>
          <w:noProof/>
        </w:rPr>
      </w:pPr>
      <w:r w:rsidRPr="00F929F3">
        <w:rPr>
          <w:rFonts w:eastAsia="Times New Roman"/>
          <w:noProof/>
        </w:rPr>
        <w:t>AS01-05-04</w:t>
      </w:r>
      <w:r>
        <w:rPr>
          <w:noProof/>
        </w:rPr>
        <w:tab/>
        <w:t>11</w:t>
      </w:r>
    </w:p>
    <w:p w14:paraId="49D857B6" w14:textId="77777777" w:rsidR="00FD2A6A" w:rsidRDefault="00FD2A6A">
      <w:pPr>
        <w:pStyle w:val="Index1"/>
        <w:tabs>
          <w:tab w:val="right" w:leader="dot" w:pos="3050"/>
        </w:tabs>
        <w:rPr>
          <w:noProof/>
        </w:rPr>
      </w:pPr>
      <w:r w:rsidRPr="00F929F3">
        <w:rPr>
          <w:rFonts w:eastAsia="Times New Roman"/>
          <w:noProof/>
        </w:rPr>
        <w:t>AS01-05-06</w:t>
      </w:r>
      <w:r>
        <w:rPr>
          <w:noProof/>
        </w:rPr>
        <w:tab/>
        <w:t>11</w:t>
      </w:r>
    </w:p>
    <w:p w14:paraId="0BA9AF32" w14:textId="77777777" w:rsidR="00FD2A6A" w:rsidRDefault="00FD2A6A">
      <w:pPr>
        <w:pStyle w:val="Index1"/>
        <w:tabs>
          <w:tab w:val="right" w:leader="dot" w:pos="3050"/>
        </w:tabs>
        <w:rPr>
          <w:noProof/>
        </w:rPr>
      </w:pPr>
      <w:r w:rsidRPr="00F929F3">
        <w:rPr>
          <w:rFonts w:eastAsia="Times New Roman"/>
          <w:noProof/>
        </w:rPr>
        <w:t>AS01-05-07</w:t>
      </w:r>
      <w:r>
        <w:rPr>
          <w:noProof/>
        </w:rPr>
        <w:tab/>
        <w:t>11</w:t>
      </w:r>
    </w:p>
    <w:p w14:paraId="07B2CEFC" w14:textId="77777777" w:rsidR="00FD2A6A" w:rsidRDefault="00FD2A6A">
      <w:pPr>
        <w:pStyle w:val="Index1"/>
        <w:tabs>
          <w:tab w:val="right" w:leader="dot" w:pos="3050"/>
        </w:tabs>
        <w:rPr>
          <w:noProof/>
        </w:rPr>
      </w:pPr>
      <w:r w:rsidRPr="00F929F3">
        <w:rPr>
          <w:rFonts w:eastAsia="Times New Roman"/>
          <w:noProof/>
        </w:rPr>
        <w:t>AS01-05-08</w:t>
      </w:r>
      <w:r>
        <w:rPr>
          <w:noProof/>
        </w:rPr>
        <w:tab/>
        <w:t>8</w:t>
      </w:r>
    </w:p>
    <w:p w14:paraId="71BB4766" w14:textId="77777777" w:rsidR="00FD2A6A" w:rsidRDefault="00FD2A6A">
      <w:pPr>
        <w:pStyle w:val="Index1"/>
        <w:tabs>
          <w:tab w:val="right" w:leader="dot" w:pos="3050"/>
        </w:tabs>
        <w:rPr>
          <w:noProof/>
        </w:rPr>
      </w:pPr>
      <w:r w:rsidRPr="00F929F3">
        <w:rPr>
          <w:rFonts w:eastAsia="Times New Roman"/>
          <w:noProof/>
        </w:rPr>
        <w:t>AS01-05-09</w:t>
      </w:r>
      <w:r>
        <w:rPr>
          <w:noProof/>
        </w:rPr>
        <w:tab/>
        <w:t>7</w:t>
      </w:r>
    </w:p>
    <w:p w14:paraId="38AF1A8D" w14:textId="77777777" w:rsidR="00FD2A6A" w:rsidRDefault="00FD2A6A">
      <w:pPr>
        <w:pStyle w:val="Index1"/>
        <w:tabs>
          <w:tab w:val="right" w:leader="dot" w:pos="3050"/>
        </w:tabs>
        <w:rPr>
          <w:noProof/>
        </w:rPr>
      </w:pPr>
      <w:r w:rsidRPr="00F929F3">
        <w:rPr>
          <w:rFonts w:eastAsia="Times New Roman"/>
          <w:noProof/>
        </w:rPr>
        <w:t>AS2025-002</w:t>
      </w:r>
      <w:r>
        <w:rPr>
          <w:noProof/>
        </w:rPr>
        <w:tab/>
        <w:t>5</w:t>
      </w:r>
    </w:p>
    <w:p w14:paraId="309A6EDC" w14:textId="77777777" w:rsidR="00FD2A6A" w:rsidRDefault="00FD2A6A">
      <w:pPr>
        <w:pStyle w:val="Index1"/>
        <w:tabs>
          <w:tab w:val="right" w:leader="dot" w:pos="3050"/>
        </w:tabs>
        <w:rPr>
          <w:noProof/>
        </w:rPr>
      </w:pPr>
      <w:r w:rsidRPr="00F929F3">
        <w:rPr>
          <w:rFonts w:eastAsia="Times New Roman"/>
          <w:noProof/>
        </w:rPr>
        <w:t>AS2025-003</w:t>
      </w:r>
      <w:r>
        <w:rPr>
          <w:noProof/>
        </w:rPr>
        <w:tab/>
        <w:t>6</w:t>
      </w:r>
    </w:p>
    <w:p w14:paraId="2F9BCD62" w14:textId="77777777" w:rsidR="00FD2A6A" w:rsidRDefault="00FD2A6A">
      <w:pPr>
        <w:pStyle w:val="Index1"/>
        <w:tabs>
          <w:tab w:val="right" w:leader="dot" w:pos="3050"/>
        </w:tabs>
        <w:rPr>
          <w:noProof/>
        </w:rPr>
      </w:pPr>
      <w:r w:rsidRPr="00F929F3">
        <w:rPr>
          <w:rFonts w:eastAsia="Times New Roman"/>
          <w:noProof/>
        </w:rPr>
        <w:t>AS2025-005</w:t>
      </w:r>
      <w:r>
        <w:rPr>
          <w:noProof/>
        </w:rPr>
        <w:tab/>
        <w:t>8</w:t>
      </w:r>
    </w:p>
    <w:p w14:paraId="0722EBD1" w14:textId="77777777" w:rsidR="00FD2A6A" w:rsidRDefault="00FD2A6A">
      <w:pPr>
        <w:pStyle w:val="Index1"/>
        <w:tabs>
          <w:tab w:val="right" w:leader="dot" w:pos="3050"/>
        </w:tabs>
        <w:rPr>
          <w:noProof/>
        </w:rPr>
      </w:pPr>
      <w:r w:rsidRPr="00F929F3">
        <w:rPr>
          <w:rFonts w:eastAsia="Times New Roman"/>
          <w:noProof/>
        </w:rPr>
        <w:t>AS2025-006</w:t>
      </w:r>
      <w:r>
        <w:rPr>
          <w:noProof/>
        </w:rPr>
        <w:tab/>
        <w:t>14</w:t>
      </w:r>
    </w:p>
    <w:p w14:paraId="61BD61C7" w14:textId="77777777" w:rsidR="00FD2A6A" w:rsidRDefault="00FD2A6A">
      <w:pPr>
        <w:pStyle w:val="Index1"/>
        <w:tabs>
          <w:tab w:val="right" w:leader="dot" w:pos="3050"/>
        </w:tabs>
        <w:rPr>
          <w:noProof/>
        </w:rPr>
      </w:pPr>
      <w:r w:rsidRPr="00F929F3">
        <w:rPr>
          <w:rFonts w:eastAsia="Times New Roman"/>
          <w:noProof/>
        </w:rPr>
        <w:t>AS2025-007</w:t>
      </w:r>
      <w:r>
        <w:rPr>
          <w:noProof/>
        </w:rPr>
        <w:tab/>
        <w:t>15</w:t>
      </w:r>
    </w:p>
    <w:p w14:paraId="395CF99E" w14:textId="77777777" w:rsidR="00FD2A6A" w:rsidRDefault="00FD2A6A">
      <w:pPr>
        <w:pStyle w:val="Index1"/>
        <w:tabs>
          <w:tab w:val="right" w:leader="dot" w:pos="3050"/>
        </w:tabs>
        <w:rPr>
          <w:noProof/>
        </w:rPr>
      </w:pPr>
      <w:r w:rsidRPr="00F929F3">
        <w:rPr>
          <w:rFonts w:eastAsia="Times New Roman"/>
          <w:noProof/>
        </w:rPr>
        <w:t>CT01-05-02</w:t>
      </w:r>
      <w:r>
        <w:rPr>
          <w:noProof/>
        </w:rPr>
        <w:tab/>
        <w:t>15</w:t>
      </w:r>
    </w:p>
    <w:p w14:paraId="3EE0F292" w14:textId="77777777" w:rsidR="00FD2A6A" w:rsidRDefault="00FD2A6A">
      <w:pPr>
        <w:pStyle w:val="Index1"/>
        <w:tabs>
          <w:tab w:val="right" w:leader="dot" w:pos="3050"/>
        </w:tabs>
        <w:rPr>
          <w:noProof/>
        </w:rPr>
      </w:pPr>
      <w:r w:rsidRPr="00F929F3">
        <w:rPr>
          <w:rFonts w:eastAsia="Times New Roman"/>
          <w:noProof/>
        </w:rPr>
        <w:t>CT01-05-05</w:t>
      </w:r>
      <w:r>
        <w:rPr>
          <w:noProof/>
        </w:rPr>
        <w:tab/>
        <w:t>15</w:t>
      </w:r>
    </w:p>
    <w:p w14:paraId="56C6B284" w14:textId="77777777" w:rsidR="00FD2A6A" w:rsidRDefault="00FD2A6A">
      <w:pPr>
        <w:pStyle w:val="Index1"/>
        <w:tabs>
          <w:tab w:val="right" w:leader="dot" w:pos="3050"/>
        </w:tabs>
        <w:rPr>
          <w:noProof/>
        </w:rPr>
      </w:pPr>
      <w:r w:rsidRPr="00F929F3">
        <w:rPr>
          <w:rFonts w:eastAsia="Times New Roman"/>
          <w:noProof/>
        </w:rPr>
        <w:t>CT01-05-06</w:t>
      </w:r>
      <w:r>
        <w:rPr>
          <w:noProof/>
        </w:rPr>
        <w:tab/>
        <w:t>16</w:t>
      </w:r>
    </w:p>
    <w:p w14:paraId="1FBB45E0" w14:textId="77777777" w:rsidR="00FD2A6A" w:rsidRDefault="00FD2A6A">
      <w:pPr>
        <w:pStyle w:val="Index1"/>
        <w:tabs>
          <w:tab w:val="right" w:leader="dot" w:pos="3050"/>
        </w:tabs>
        <w:rPr>
          <w:noProof/>
        </w:rPr>
      </w:pPr>
      <w:r w:rsidRPr="00F929F3">
        <w:rPr>
          <w:rFonts w:eastAsia="Times New Roman"/>
          <w:noProof/>
        </w:rPr>
        <w:t>CT01-05-07</w:t>
      </w:r>
      <w:r>
        <w:rPr>
          <w:noProof/>
        </w:rPr>
        <w:tab/>
        <w:t>14</w:t>
      </w:r>
    </w:p>
    <w:p w14:paraId="6E7466A2" w14:textId="77777777" w:rsidR="00FD2A6A" w:rsidRDefault="00FD2A6A">
      <w:pPr>
        <w:pStyle w:val="Index1"/>
        <w:tabs>
          <w:tab w:val="right" w:leader="dot" w:pos="3050"/>
        </w:tabs>
        <w:rPr>
          <w:noProof/>
        </w:rPr>
      </w:pPr>
      <w:r w:rsidRPr="00F929F3">
        <w:rPr>
          <w:rFonts w:eastAsia="Times New Roman"/>
          <w:noProof/>
        </w:rPr>
        <w:t>CT01-05-08</w:t>
      </w:r>
      <w:r>
        <w:rPr>
          <w:noProof/>
        </w:rPr>
        <w:tab/>
        <w:t>14</w:t>
      </w:r>
    </w:p>
    <w:p w14:paraId="029240E7" w14:textId="77777777" w:rsidR="00FD2A6A" w:rsidRDefault="00FD2A6A">
      <w:pPr>
        <w:pStyle w:val="Index1"/>
        <w:tabs>
          <w:tab w:val="right" w:leader="dot" w:pos="3050"/>
        </w:tabs>
        <w:rPr>
          <w:noProof/>
        </w:rPr>
      </w:pPr>
      <w:r w:rsidRPr="00F929F3">
        <w:rPr>
          <w:rFonts w:eastAsia="Times New Roman"/>
          <w:noProof/>
        </w:rPr>
        <w:t>CT01-05-09</w:t>
      </w:r>
      <w:r>
        <w:rPr>
          <w:noProof/>
        </w:rPr>
        <w:tab/>
        <w:t>13</w:t>
      </w:r>
    </w:p>
    <w:p w14:paraId="3FD08EB2" w14:textId="77777777" w:rsidR="00FD2A6A" w:rsidRDefault="00FD2A6A">
      <w:pPr>
        <w:pStyle w:val="Index1"/>
        <w:tabs>
          <w:tab w:val="right" w:leader="dot" w:pos="3050"/>
        </w:tabs>
        <w:rPr>
          <w:noProof/>
        </w:rPr>
      </w:pPr>
      <w:r w:rsidRPr="00F929F3">
        <w:rPr>
          <w:rFonts w:eastAsia="Times New Roman"/>
          <w:noProof/>
        </w:rPr>
        <w:t>CT01-05-11</w:t>
      </w:r>
      <w:r>
        <w:rPr>
          <w:noProof/>
        </w:rPr>
        <w:tab/>
        <w:t>15</w:t>
      </w:r>
    </w:p>
    <w:p w14:paraId="3EFF2606" w14:textId="77777777" w:rsidR="00FD2A6A" w:rsidRDefault="00FD2A6A">
      <w:pPr>
        <w:pStyle w:val="Index1"/>
        <w:tabs>
          <w:tab w:val="right" w:leader="dot" w:pos="3050"/>
        </w:tabs>
        <w:rPr>
          <w:noProof/>
        </w:rPr>
      </w:pPr>
      <w:r w:rsidRPr="00F929F3">
        <w:rPr>
          <w:rFonts w:eastAsia="Times New Roman"/>
          <w:noProof/>
        </w:rPr>
        <w:t>CT01-05-18</w:t>
      </w:r>
      <w:r>
        <w:rPr>
          <w:noProof/>
        </w:rPr>
        <w:tab/>
        <w:t>16</w:t>
      </w:r>
    </w:p>
    <w:p w14:paraId="5D62791D" w14:textId="77777777" w:rsidR="00FD2A6A" w:rsidRDefault="00FD2A6A">
      <w:pPr>
        <w:pStyle w:val="Index1"/>
        <w:tabs>
          <w:tab w:val="right" w:leader="dot" w:pos="3050"/>
        </w:tabs>
        <w:rPr>
          <w:noProof/>
        </w:rPr>
      </w:pPr>
      <w:r w:rsidRPr="00F929F3">
        <w:rPr>
          <w:rFonts w:eastAsia="Times New Roman"/>
          <w:noProof/>
        </w:rPr>
        <w:t>CT01-05-19</w:t>
      </w:r>
      <w:r>
        <w:rPr>
          <w:noProof/>
        </w:rPr>
        <w:tab/>
        <w:t>13</w:t>
      </w:r>
    </w:p>
    <w:p w14:paraId="25CD2B92" w14:textId="77777777" w:rsidR="00FD2A6A" w:rsidRDefault="00FD2A6A">
      <w:pPr>
        <w:pStyle w:val="Index1"/>
        <w:tabs>
          <w:tab w:val="right" w:leader="dot" w:pos="3050"/>
        </w:tabs>
        <w:rPr>
          <w:noProof/>
        </w:rPr>
      </w:pPr>
      <w:r w:rsidRPr="00F929F3">
        <w:rPr>
          <w:rFonts w:eastAsia="Times New Roman"/>
          <w:noProof/>
        </w:rPr>
        <w:t>CT01-05-20</w:t>
      </w:r>
      <w:r>
        <w:rPr>
          <w:noProof/>
        </w:rPr>
        <w:tab/>
        <w:t>12</w:t>
      </w:r>
    </w:p>
    <w:p w14:paraId="4B0D584E" w14:textId="77777777" w:rsidR="00FD2A6A" w:rsidRDefault="00FD2A6A">
      <w:pPr>
        <w:pStyle w:val="Index1"/>
        <w:tabs>
          <w:tab w:val="right" w:leader="dot" w:pos="3050"/>
        </w:tabs>
        <w:rPr>
          <w:noProof/>
        </w:rPr>
      </w:pPr>
      <w:r w:rsidRPr="00F929F3">
        <w:rPr>
          <w:rFonts w:eastAsia="Times New Roman"/>
          <w:noProof/>
        </w:rPr>
        <w:t>CT01-05-21</w:t>
      </w:r>
      <w:r>
        <w:rPr>
          <w:noProof/>
        </w:rPr>
        <w:tab/>
        <w:t>12</w:t>
      </w:r>
    </w:p>
    <w:p w14:paraId="5A018120" w14:textId="77777777" w:rsidR="00FD2A6A" w:rsidRDefault="00FD2A6A">
      <w:pPr>
        <w:pStyle w:val="Index1"/>
        <w:tabs>
          <w:tab w:val="right" w:leader="dot" w:pos="3050"/>
        </w:tabs>
        <w:rPr>
          <w:noProof/>
        </w:rPr>
      </w:pPr>
      <w:r w:rsidRPr="00F929F3">
        <w:rPr>
          <w:rFonts w:eastAsia="Times New Roman"/>
          <w:noProof/>
        </w:rPr>
        <w:t>CT2025-004</w:t>
      </w:r>
      <w:r>
        <w:rPr>
          <w:noProof/>
        </w:rPr>
        <w:tab/>
        <w:t>13</w:t>
      </w:r>
    </w:p>
    <w:p w14:paraId="0579A982" w14:textId="77777777" w:rsidR="00FD2A6A" w:rsidRDefault="00FD2A6A" w:rsidP="00715D43">
      <w:pPr>
        <w:pStyle w:val="BodyText2"/>
        <w:spacing w:after="0"/>
        <w:rPr>
          <w:noProof/>
          <w:color w:val="FF0000"/>
          <w:sz w:val="18"/>
          <w:szCs w:val="18"/>
        </w:rPr>
        <w:sectPr w:rsidR="00FD2A6A" w:rsidSect="00FD2A6A">
          <w:type w:val="continuous"/>
          <w:pgSz w:w="15840" w:h="12240" w:orient="landscape" w:code="1"/>
          <w:pgMar w:top="1080" w:right="720" w:bottom="1080" w:left="720" w:header="1080" w:footer="720" w:gutter="0"/>
          <w:cols w:num="4" w:space="720"/>
          <w:docGrid w:linePitch="360"/>
        </w:sectPr>
      </w:pPr>
    </w:p>
    <w:p w14:paraId="4763D19C" w14:textId="147FCA1E" w:rsidR="00715D43" w:rsidRPr="00C04DC1" w:rsidRDefault="002374C7" w:rsidP="00715D43">
      <w:pPr>
        <w:pStyle w:val="BodyText2"/>
        <w:spacing w:after="0"/>
        <w:rPr>
          <w:sz w:val="18"/>
          <w:szCs w:val="18"/>
        </w:rPr>
      </w:pPr>
      <w:r w:rsidRPr="006219C6">
        <w:rPr>
          <w:color w:val="FF0000"/>
          <w:sz w:val="18"/>
          <w:szCs w:val="18"/>
        </w:rPr>
        <w:fldChar w:fldCharType="end"/>
      </w:r>
    </w:p>
    <w:p w14:paraId="5B6D1D65" w14:textId="77777777" w:rsidR="00E20A91" w:rsidRPr="006219C6" w:rsidRDefault="002374C7" w:rsidP="00E7522C">
      <w:pPr>
        <w:pStyle w:val="BodyText2"/>
        <w:spacing w:after="0"/>
        <w:rPr>
          <w:noProof/>
          <w:color w:val="FF0000"/>
          <w:sz w:val="18"/>
          <w:szCs w:val="18"/>
        </w:rPr>
        <w:sectPr w:rsidR="00E20A91" w:rsidRPr="006219C6" w:rsidSect="00FD2A6A">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040D8FBA" w14:textId="77777777" w:rsidR="00A41735" w:rsidRDefault="002374C7" w:rsidP="00A41735">
      <w:pPr>
        <w:pStyle w:val="Normal16"/>
        <w:spacing w:after="0"/>
      </w:pPr>
      <w:r>
        <w:rPr>
          <w:sz w:val="18"/>
          <w:szCs w:val="18"/>
        </w:rPr>
        <w:lastRenderedPageBreak/>
        <w:fldChar w:fldCharType="end"/>
      </w:r>
      <w:r w:rsidR="00F4646D">
        <w:t>Subject INDEX</w:t>
      </w:r>
    </w:p>
    <w:p w14:paraId="174F727E" w14:textId="77777777"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006B2436">
        <w:rPr>
          <w:i/>
        </w:rPr>
        <w:t>CORE</w:t>
      </w:r>
      <w:r w:rsidRPr="00177FBE">
        <w:rPr>
          <w:i/>
        </w:rPr>
        <w:t xml:space="preserve"> refers </w:t>
      </w:r>
      <w:r>
        <w:rPr>
          <w:i/>
        </w:rPr>
        <w:t xml:space="preserve">to the </w:t>
      </w:r>
      <w:r w:rsidR="006B2436">
        <w:rPr>
          <w:i/>
        </w:rPr>
        <w:t>Local Government</w:t>
      </w:r>
      <w:r>
        <w:rPr>
          <w:i/>
        </w:rPr>
        <w:t xml:space="preserve"> </w:t>
      </w:r>
      <w:r w:rsidR="006B2436">
        <w:rPr>
          <w:i/>
        </w:rPr>
        <w:t xml:space="preserve">Common </w:t>
      </w:r>
      <w:r>
        <w:rPr>
          <w:i/>
        </w:rPr>
        <w:t>Records Retention Schedule.</w:t>
      </w:r>
    </w:p>
    <w:p w14:paraId="075DDC66" w14:textId="77777777" w:rsidR="00F70696" w:rsidRDefault="002374C7" w:rsidP="00F879B2">
      <w:pPr>
        <w:pStyle w:val="Normal16"/>
        <w:jc w:val="left"/>
        <w:rPr>
          <w:b w:val="0"/>
          <w:caps w:val="0"/>
          <w:noProof/>
          <w:sz w:val="22"/>
        </w:rPr>
        <w:sectPr w:rsidR="00F70696" w:rsidSect="00F70696">
          <w:footerReference w:type="default" r:id="rId18"/>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36DCE409" w14:textId="77777777" w:rsidR="00F70696" w:rsidRDefault="00F70696">
      <w:pPr>
        <w:pStyle w:val="IndexHeading"/>
        <w:keepNext/>
        <w:tabs>
          <w:tab w:val="right" w:leader="dot" w:pos="4310"/>
        </w:tabs>
        <w:rPr>
          <w:rFonts w:asciiTheme="minorHAnsi" w:eastAsiaTheme="minorEastAsia" w:hAnsiTheme="minorHAnsi" w:cstheme="minorBidi"/>
          <w:b w:val="0"/>
          <w:bCs w:val="0"/>
          <w:noProof/>
        </w:rPr>
      </w:pPr>
      <w:r>
        <w:rPr>
          <w:noProof/>
        </w:rPr>
        <w:t>A</w:t>
      </w:r>
    </w:p>
    <w:p w14:paraId="532502D6" w14:textId="77777777" w:rsidR="00F70696" w:rsidRDefault="00F70696">
      <w:pPr>
        <w:pStyle w:val="Index1"/>
        <w:tabs>
          <w:tab w:val="right" w:leader="dot" w:pos="4310"/>
        </w:tabs>
        <w:rPr>
          <w:noProof/>
        </w:rPr>
      </w:pPr>
      <w:r w:rsidRPr="00F551F0">
        <w:rPr>
          <w:bCs/>
          <w:noProof/>
        </w:rPr>
        <w:t>abstracts/plats</w:t>
      </w:r>
      <w:r>
        <w:rPr>
          <w:noProof/>
        </w:rPr>
        <w:tab/>
        <w:t>11</w:t>
      </w:r>
    </w:p>
    <w:p w14:paraId="4DEAB637" w14:textId="77777777" w:rsidR="00F70696" w:rsidRDefault="00F70696">
      <w:pPr>
        <w:pStyle w:val="Index1"/>
        <w:tabs>
          <w:tab w:val="right" w:leader="dot" w:pos="4310"/>
        </w:tabs>
        <w:rPr>
          <w:noProof/>
        </w:rPr>
      </w:pPr>
      <w:r>
        <w:rPr>
          <w:noProof/>
        </w:rPr>
        <w:t>accounting</w:t>
      </w:r>
      <w:r>
        <w:rPr>
          <w:noProof/>
        </w:rPr>
        <w:tab/>
      </w:r>
      <w:r w:rsidRPr="00F551F0">
        <w:rPr>
          <w:i/>
          <w:noProof/>
        </w:rPr>
        <w:t>see CORE</w:t>
      </w:r>
    </w:p>
    <w:p w14:paraId="405D3A17" w14:textId="77777777" w:rsidR="00F70696" w:rsidRDefault="00F70696">
      <w:pPr>
        <w:pStyle w:val="Index1"/>
        <w:tabs>
          <w:tab w:val="right" w:leader="dot" w:pos="4310"/>
        </w:tabs>
        <w:rPr>
          <w:noProof/>
        </w:rPr>
      </w:pPr>
      <w:r w:rsidRPr="00F551F0">
        <w:rPr>
          <w:bCs/>
          <w:noProof/>
        </w:rPr>
        <w:t>acquisition of properties (titles)</w:t>
      </w:r>
      <w:r>
        <w:rPr>
          <w:noProof/>
        </w:rPr>
        <w:tab/>
        <w:t>16</w:t>
      </w:r>
    </w:p>
    <w:p w14:paraId="538A6397" w14:textId="77777777" w:rsidR="00F70696" w:rsidRDefault="00F70696">
      <w:pPr>
        <w:pStyle w:val="Index1"/>
        <w:tabs>
          <w:tab w:val="right" w:leader="dot" w:pos="4310"/>
        </w:tabs>
        <w:rPr>
          <w:noProof/>
        </w:rPr>
      </w:pPr>
      <w:r w:rsidRPr="00F551F0">
        <w:rPr>
          <w:bCs/>
          <w:noProof/>
        </w:rPr>
        <w:t>aerial photographs</w:t>
      </w:r>
      <w:r>
        <w:rPr>
          <w:noProof/>
        </w:rPr>
        <w:tab/>
        <w:t>10</w:t>
      </w:r>
    </w:p>
    <w:p w14:paraId="7F1B6C85" w14:textId="77777777" w:rsidR="00F70696" w:rsidRDefault="00F70696">
      <w:pPr>
        <w:pStyle w:val="Index1"/>
        <w:tabs>
          <w:tab w:val="right" w:leader="dot" w:pos="4310"/>
        </w:tabs>
        <w:rPr>
          <w:noProof/>
        </w:rPr>
      </w:pPr>
      <w:r w:rsidRPr="00F551F0">
        <w:rPr>
          <w:bCs/>
          <w:noProof/>
        </w:rPr>
        <w:t>affidavits</w:t>
      </w:r>
    </w:p>
    <w:p w14:paraId="5A1F3442" w14:textId="77777777" w:rsidR="00F70696" w:rsidRDefault="00F70696">
      <w:pPr>
        <w:pStyle w:val="Index2"/>
        <w:tabs>
          <w:tab w:val="right" w:leader="dot" w:pos="4310"/>
        </w:tabs>
        <w:rPr>
          <w:noProof/>
        </w:rPr>
      </w:pPr>
      <w:r w:rsidRPr="00F551F0">
        <w:rPr>
          <w:bCs/>
          <w:noProof/>
        </w:rPr>
        <w:t>personal property</w:t>
      </w:r>
      <w:r>
        <w:rPr>
          <w:noProof/>
        </w:rPr>
        <w:tab/>
        <w:t>6</w:t>
      </w:r>
    </w:p>
    <w:p w14:paraId="7A24B13F" w14:textId="77777777" w:rsidR="00F70696" w:rsidRDefault="00F70696">
      <w:pPr>
        <w:pStyle w:val="Index1"/>
        <w:tabs>
          <w:tab w:val="right" w:leader="dot" w:pos="4310"/>
        </w:tabs>
        <w:rPr>
          <w:noProof/>
        </w:rPr>
      </w:pPr>
      <w:r w:rsidRPr="00F551F0">
        <w:rPr>
          <w:bCs/>
          <w:noProof/>
        </w:rPr>
        <w:t>affidavits (real estate excise tax)</w:t>
      </w:r>
      <w:r>
        <w:rPr>
          <w:noProof/>
        </w:rPr>
        <w:tab/>
        <w:t>14</w:t>
      </w:r>
    </w:p>
    <w:p w14:paraId="6CB0C5F4" w14:textId="77777777" w:rsidR="00F70696" w:rsidRDefault="00F70696">
      <w:pPr>
        <w:pStyle w:val="Index1"/>
        <w:tabs>
          <w:tab w:val="right" w:leader="dot" w:pos="4310"/>
        </w:tabs>
        <w:rPr>
          <w:noProof/>
        </w:rPr>
      </w:pPr>
      <w:r w:rsidRPr="00F551F0">
        <w:rPr>
          <w:bCs/>
          <w:noProof/>
        </w:rPr>
        <w:t>agricultural (real property)</w:t>
      </w:r>
      <w:r>
        <w:rPr>
          <w:noProof/>
        </w:rPr>
        <w:tab/>
        <w:t>5</w:t>
      </w:r>
    </w:p>
    <w:p w14:paraId="54A71C72" w14:textId="77777777" w:rsidR="00F70696" w:rsidRDefault="00F70696">
      <w:pPr>
        <w:pStyle w:val="Index1"/>
        <w:tabs>
          <w:tab w:val="right" w:leader="dot" w:pos="4310"/>
        </w:tabs>
        <w:rPr>
          <w:noProof/>
        </w:rPr>
      </w:pPr>
      <w:r w:rsidRPr="00F551F0">
        <w:rPr>
          <w:bCs/>
          <w:noProof/>
        </w:rPr>
        <w:t>annexation</w:t>
      </w:r>
    </w:p>
    <w:p w14:paraId="29FB3687" w14:textId="77777777" w:rsidR="00F70696" w:rsidRDefault="00F70696">
      <w:pPr>
        <w:pStyle w:val="Index2"/>
        <w:tabs>
          <w:tab w:val="right" w:leader="dot" w:pos="4310"/>
        </w:tabs>
        <w:rPr>
          <w:noProof/>
        </w:rPr>
      </w:pPr>
      <w:r w:rsidRPr="00F551F0">
        <w:rPr>
          <w:bCs/>
          <w:noProof/>
        </w:rPr>
        <w:t>maps/levy codes</w:t>
      </w:r>
      <w:r>
        <w:rPr>
          <w:noProof/>
        </w:rPr>
        <w:tab/>
        <w:t>10</w:t>
      </w:r>
    </w:p>
    <w:p w14:paraId="2567AF36" w14:textId="77777777" w:rsidR="00F70696" w:rsidRDefault="00F70696">
      <w:pPr>
        <w:pStyle w:val="Index1"/>
        <w:tabs>
          <w:tab w:val="right" w:leader="dot" w:pos="4310"/>
        </w:tabs>
        <w:rPr>
          <w:noProof/>
        </w:rPr>
      </w:pPr>
      <w:r w:rsidRPr="00F551F0">
        <w:rPr>
          <w:bCs/>
          <w:noProof/>
        </w:rPr>
        <w:t>appraisal</w:t>
      </w:r>
    </w:p>
    <w:p w14:paraId="15B9801D" w14:textId="77777777" w:rsidR="00F70696" w:rsidRDefault="00F70696">
      <w:pPr>
        <w:pStyle w:val="Index2"/>
        <w:tabs>
          <w:tab w:val="right" w:leader="dot" w:pos="4310"/>
        </w:tabs>
        <w:rPr>
          <w:noProof/>
        </w:rPr>
      </w:pPr>
      <w:r w:rsidRPr="00F551F0">
        <w:rPr>
          <w:bCs/>
          <w:noProof/>
        </w:rPr>
        <w:t>area files</w:t>
      </w:r>
      <w:r>
        <w:rPr>
          <w:noProof/>
        </w:rPr>
        <w:tab/>
        <w:t>4</w:t>
      </w:r>
    </w:p>
    <w:p w14:paraId="087495AE" w14:textId="77777777" w:rsidR="00F70696" w:rsidRDefault="00F70696">
      <w:pPr>
        <w:pStyle w:val="Index2"/>
        <w:tabs>
          <w:tab w:val="right" w:leader="dot" w:pos="4310"/>
        </w:tabs>
        <w:rPr>
          <w:noProof/>
        </w:rPr>
      </w:pPr>
      <w:r w:rsidRPr="00F551F0">
        <w:rPr>
          <w:bCs/>
          <w:noProof/>
        </w:rPr>
        <w:t>maps/overlays</w:t>
      </w:r>
      <w:r>
        <w:rPr>
          <w:noProof/>
        </w:rPr>
        <w:tab/>
        <w:t>10</w:t>
      </w:r>
    </w:p>
    <w:p w14:paraId="7B9EF013" w14:textId="77777777" w:rsidR="00F70696" w:rsidRDefault="00F70696">
      <w:pPr>
        <w:pStyle w:val="Index2"/>
        <w:tabs>
          <w:tab w:val="right" w:leader="dot" w:pos="4310"/>
        </w:tabs>
        <w:rPr>
          <w:noProof/>
        </w:rPr>
      </w:pPr>
      <w:r w:rsidRPr="00F551F0">
        <w:rPr>
          <w:bCs/>
          <w:noProof/>
        </w:rPr>
        <w:t>recheck/review</w:t>
      </w:r>
      <w:r>
        <w:rPr>
          <w:noProof/>
        </w:rPr>
        <w:tab/>
        <w:t>4</w:t>
      </w:r>
    </w:p>
    <w:p w14:paraId="1B6D0E21" w14:textId="77777777" w:rsidR="00F70696" w:rsidRDefault="00F70696">
      <w:pPr>
        <w:pStyle w:val="Index2"/>
        <w:tabs>
          <w:tab w:val="right" w:leader="dot" w:pos="4310"/>
        </w:tabs>
        <w:rPr>
          <w:noProof/>
        </w:rPr>
      </w:pPr>
      <w:r w:rsidRPr="00F551F0">
        <w:rPr>
          <w:bCs/>
          <w:noProof/>
        </w:rPr>
        <w:t>statement (real property)</w:t>
      </w:r>
      <w:r>
        <w:rPr>
          <w:noProof/>
        </w:rPr>
        <w:tab/>
        <w:t>6</w:t>
      </w:r>
    </w:p>
    <w:p w14:paraId="41C3B9F7" w14:textId="77777777" w:rsidR="00F70696" w:rsidRDefault="00F70696">
      <w:pPr>
        <w:pStyle w:val="Index2"/>
        <w:tabs>
          <w:tab w:val="right" w:leader="dot" w:pos="4310"/>
        </w:tabs>
        <w:rPr>
          <w:noProof/>
        </w:rPr>
      </w:pPr>
      <w:r w:rsidRPr="00F551F0">
        <w:rPr>
          <w:bCs/>
          <w:noProof/>
        </w:rPr>
        <w:t>summaries (timber cruise)</w:t>
      </w:r>
      <w:r>
        <w:rPr>
          <w:noProof/>
        </w:rPr>
        <w:tab/>
        <w:t>8</w:t>
      </w:r>
    </w:p>
    <w:p w14:paraId="0CC2187E" w14:textId="77777777" w:rsidR="00F70696" w:rsidRDefault="00F70696">
      <w:pPr>
        <w:pStyle w:val="Index1"/>
        <w:tabs>
          <w:tab w:val="right" w:leader="dot" w:pos="4310"/>
        </w:tabs>
        <w:rPr>
          <w:noProof/>
        </w:rPr>
      </w:pPr>
      <w:r w:rsidRPr="00F551F0">
        <w:rPr>
          <w:bCs/>
          <w:noProof/>
        </w:rPr>
        <w:t>appraiser’s working files/notes</w:t>
      </w:r>
      <w:r>
        <w:rPr>
          <w:noProof/>
        </w:rPr>
        <w:tab/>
        <w:t>7</w:t>
      </w:r>
    </w:p>
    <w:p w14:paraId="0D32527F" w14:textId="77777777" w:rsidR="00F70696" w:rsidRDefault="00F70696">
      <w:pPr>
        <w:pStyle w:val="Index1"/>
        <w:tabs>
          <w:tab w:val="right" w:leader="dot" w:pos="4310"/>
        </w:tabs>
        <w:rPr>
          <w:noProof/>
        </w:rPr>
      </w:pPr>
      <w:r w:rsidRPr="00F551F0">
        <w:rPr>
          <w:bCs/>
          <w:noProof/>
        </w:rPr>
        <w:t>area files</w:t>
      </w:r>
      <w:r>
        <w:rPr>
          <w:noProof/>
        </w:rPr>
        <w:tab/>
        <w:t>4</w:t>
      </w:r>
    </w:p>
    <w:p w14:paraId="5E9398DE" w14:textId="77777777" w:rsidR="00F70696" w:rsidRDefault="00F70696">
      <w:pPr>
        <w:pStyle w:val="Index1"/>
        <w:tabs>
          <w:tab w:val="right" w:leader="dot" w:pos="4310"/>
        </w:tabs>
        <w:rPr>
          <w:noProof/>
        </w:rPr>
      </w:pPr>
      <w:r w:rsidRPr="00F551F0">
        <w:rPr>
          <w:bCs/>
          <w:noProof/>
        </w:rPr>
        <w:t>assessment rolls</w:t>
      </w:r>
    </w:p>
    <w:p w14:paraId="5F5C6878" w14:textId="77777777" w:rsidR="00F70696" w:rsidRDefault="00F70696">
      <w:pPr>
        <w:pStyle w:val="Index2"/>
        <w:tabs>
          <w:tab w:val="right" w:leader="dot" w:pos="4310"/>
        </w:tabs>
        <w:rPr>
          <w:noProof/>
        </w:rPr>
      </w:pPr>
      <w:r w:rsidRPr="00F551F0">
        <w:rPr>
          <w:bCs/>
          <w:noProof/>
        </w:rPr>
        <w:t>district</w:t>
      </w:r>
      <w:r>
        <w:rPr>
          <w:noProof/>
        </w:rPr>
        <w:tab/>
        <w:t>4</w:t>
      </w:r>
    </w:p>
    <w:p w14:paraId="7720AC0A" w14:textId="77777777" w:rsidR="00F70696" w:rsidRDefault="00F70696">
      <w:pPr>
        <w:pStyle w:val="Index2"/>
        <w:tabs>
          <w:tab w:val="right" w:leader="dot" w:pos="4310"/>
        </w:tabs>
        <w:rPr>
          <w:noProof/>
        </w:rPr>
      </w:pPr>
      <w:r w:rsidRPr="00F551F0">
        <w:rPr>
          <w:bCs/>
          <w:noProof/>
        </w:rPr>
        <w:t>improvement districts</w:t>
      </w:r>
      <w:r>
        <w:rPr>
          <w:noProof/>
        </w:rPr>
        <w:tab/>
        <w:t>12</w:t>
      </w:r>
    </w:p>
    <w:p w14:paraId="3B7503C7" w14:textId="77777777" w:rsidR="00F70696" w:rsidRDefault="00F70696">
      <w:pPr>
        <w:pStyle w:val="Index2"/>
        <w:tabs>
          <w:tab w:val="right" w:leader="dot" w:pos="4310"/>
        </w:tabs>
        <w:rPr>
          <w:noProof/>
        </w:rPr>
      </w:pPr>
      <w:r w:rsidRPr="00F551F0">
        <w:rPr>
          <w:bCs/>
          <w:noProof/>
        </w:rPr>
        <w:t>personal property</w:t>
      </w:r>
      <w:r>
        <w:rPr>
          <w:noProof/>
        </w:rPr>
        <w:tab/>
        <w:t>4, 15</w:t>
      </w:r>
    </w:p>
    <w:p w14:paraId="131EC4C9" w14:textId="77777777" w:rsidR="00F70696" w:rsidRDefault="00F70696">
      <w:pPr>
        <w:pStyle w:val="Index2"/>
        <w:tabs>
          <w:tab w:val="right" w:leader="dot" w:pos="4310"/>
        </w:tabs>
        <w:rPr>
          <w:noProof/>
        </w:rPr>
      </w:pPr>
      <w:r w:rsidRPr="00F551F0">
        <w:rPr>
          <w:bCs/>
          <w:noProof/>
        </w:rPr>
        <w:t>real property</w:t>
      </w:r>
      <w:r>
        <w:rPr>
          <w:noProof/>
        </w:rPr>
        <w:tab/>
        <w:t>4</w:t>
      </w:r>
    </w:p>
    <w:p w14:paraId="1E6FFE2E" w14:textId="77777777" w:rsidR="00F70696" w:rsidRDefault="00F70696">
      <w:pPr>
        <w:pStyle w:val="Index1"/>
        <w:tabs>
          <w:tab w:val="right" w:leader="dot" w:pos="4310"/>
        </w:tabs>
        <w:rPr>
          <w:noProof/>
        </w:rPr>
      </w:pPr>
      <w:r>
        <w:rPr>
          <w:noProof/>
        </w:rPr>
        <w:t>asset management</w:t>
      </w:r>
      <w:r>
        <w:rPr>
          <w:noProof/>
        </w:rPr>
        <w:tab/>
      </w:r>
      <w:r w:rsidRPr="00F551F0">
        <w:rPr>
          <w:i/>
          <w:noProof/>
        </w:rPr>
        <w:t>see CORE</w:t>
      </w:r>
    </w:p>
    <w:p w14:paraId="4976F62A" w14:textId="77777777" w:rsidR="00F70696" w:rsidRDefault="00F70696">
      <w:pPr>
        <w:pStyle w:val="Index1"/>
        <w:tabs>
          <w:tab w:val="right" w:leader="dot" w:pos="4310"/>
        </w:tabs>
        <w:rPr>
          <w:noProof/>
        </w:rPr>
      </w:pPr>
      <w:r>
        <w:rPr>
          <w:noProof/>
        </w:rPr>
        <w:t>audits</w:t>
      </w:r>
      <w:r>
        <w:rPr>
          <w:noProof/>
        </w:rPr>
        <w:tab/>
      </w:r>
      <w:r w:rsidRPr="00F551F0">
        <w:rPr>
          <w:i/>
          <w:noProof/>
        </w:rPr>
        <w:t>see CORE</w:t>
      </w:r>
    </w:p>
    <w:p w14:paraId="73CE7FB9" w14:textId="77777777" w:rsidR="00F70696" w:rsidRDefault="00F70696">
      <w:pPr>
        <w:pStyle w:val="IndexHeading"/>
        <w:keepNext/>
        <w:tabs>
          <w:tab w:val="right" w:leader="dot" w:pos="4310"/>
        </w:tabs>
        <w:rPr>
          <w:rFonts w:asciiTheme="minorHAnsi" w:eastAsiaTheme="minorEastAsia" w:hAnsiTheme="minorHAnsi" w:cstheme="minorBidi"/>
          <w:b w:val="0"/>
          <w:bCs w:val="0"/>
          <w:noProof/>
        </w:rPr>
      </w:pPr>
      <w:r>
        <w:rPr>
          <w:noProof/>
        </w:rPr>
        <w:t>B</w:t>
      </w:r>
    </w:p>
    <w:p w14:paraId="5406CD93" w14:textId="77777777" w:rsidR="00F70696" w:rsidRDefault="00F70696">
      <w:pPr>
        <w:pStyle w:val="Index1"/>
        <w:tabs>
          <w:tab w:val="right" w:leader="dot" w:pos="4310"/>
        </w:tabs>
        <w:rPr>
          <w:noProof/>
        </w:rPr>
      </w:pPr>
      <w:r>
        <w:rPr>
          <w:noProof/>
        </w:rPr>
        <w:t>benefits (human resources)</w:t>
      </w:r>
      <w:r>
        <w:rPr>
          <w:noProof/>
        </w:rPr>
        <w:tab/>
      </w:r>
      <w:r w:rsidRPr="00F551F0">
        <w:rPr>
          <w:i/>
          <w:noProof/>
        </w:rPr>
        <w:t>see CORE</w:t>
      </w:r>
    </w:p>
    <w:p w14:paraId="24095380" w14:textId="77777777" w:rsidR="00F70696" w:rsidRDefault="00F70696">
      <w:pPr>
        <w:pStyle w:val="Index1"/>
        <w:tabs>
          <w:tab w:val="right" w:leader="dot" w:pos="4310"/>
        </w:tabs>
        <w:rPr>
          <w:noProof/>
        </w:rPr>
      </w:pPr>
      <w:r>
        <w:rPr>
          <w:noProof/>
        </w:rPr>
        <w:t>boards/councils</w:t>
      </w:r>
      <w:r>
        <w:rPr>
          <w:noProof/>
        </w:rPr>
        <w:tab/>
      </w:r>
      <w:r w:rsidRPr="00F551F0">
        <w:rPr>
          <w:i/>
          <w:noProof/>
        </w:rPr>
        <w:t>see CORE</w:t>
      </w:r>
    </w:p>
    <w:p w14:paraId="14D519D6" w14:textId="77777777" w:rsidR="00F70696" w:rsidRDefault="00F70696">
      <w:pPr>
        <w:pStyle w:val="Index1"/>
        <w:tabs>
          <w:tab w:val="right" w:leader="dot" w:pos="4310"/>
        </w:tabs>
        <w:rPr>
          <w:noProof/>
        </w:rPr>
      </w:pPr>
      <w:r>
        <w:rPr>
          <w:noProof/>
        </w:rPr>
        <w:t>boards/councils/committees</w:t>
      </w:r>
      <w:r>
        <w:rPr>
          <w:noProof/>
        </w:rPr>
        <w:tab/>
      </w:r>
      <w:r w:rsidRPr="00F551F0">
        <w:rPr>
          <w:i/>
          <w:noProof/>
        </w:rPr>
        <w:t>see CORE</w:t>
      </w:r>
    </w:p>
    <w:p w14:paraId="4E4CF365" w14:textId="77777777" w:rsidR="00F70696" w:rsidRDefault="00F70696">
      <w:pPr>
        <w:pStyle w:val="IndexHeading"/>
        <w:keepNext/>
        <w:tabs>
          <w:tab w:val="right" w:leader="dot" w:pos="4310"/>
        </w:tabs>
        <w:rPr>
          <w:rFonts w:asciiTheme="minorHAnsi" w:eastAsiaTheme="minorEastAsia" w:hAnsiTheme="minorHAnsi" w:cstheme="minorBidi"/>
          <w:b w:val="0"/>
          <w:bCs w:val="0"/>
          <w:noProof/>
        </w:rPr>
      </w:pPr>
      <w:r>
        <w:rPr>
          <w:noProof/>
        </w:rPr>
        <w:t>C</w:t>
      </w:r>
    </w:p>
    <w:p w14:paraId="79223C8F" w14:textId="77777777" w:rsidR="00F70696" w:rsidRDefault="00F70696">
      <w:pPr>
        <w:pStyle w:val="Index1"/>
        <w:tabs>
          <w:tab w:val="right" w:leader="dot" w:pos="4310"/>
        </w:tabs>
        <w:rPr>
          <w:noProof/>
        </w:rPr>
      </w:pPr>
      <w:r w:rsidRPr="00F551F0">
        <w:rPr>
          <w:bCs/>
          <w:noProof/>
        </w:rPr>
        <w:t>change of valuation</w:t>
      </w:r>
      <w:r>
        <w:rPr>
          <w:noProof/>
        </w:rPr>
        <w:tab/>
        <w:t>4</w:t>
      </w:r>
    </w:p>
    <w:p w14:paraId="317A361B" w14:textId="77777777" w:rsidR="00F70696" w:rsidRDefault="00F70696">
      <w:pPr>
        <w:pStyle w:val="Index1"/>
        <w:tabs>
          <w:tab w:val="right" w:leader="dot" w:pos="4310"/>
        </w:tabs>
        <w:rPr>
          <w:noProof/>
        </w:rPr>
      </w:pPr>
      <w:r>
        <w:rPr>
          <w:noProof/>
        </w:rPr>
        <w:t>communications</w:t>
      </w:r>
      <w:r>
        <w:rPr>
          <w:noProof/>
        </w:rPr>
        <w:tab/>
      </w:r>
      <w:r w:rsidRPr="00F551F0">
        <w:rPr>
          <w:i/>
          <w:noProof/>
        </w:rPr>
        <w:t>see CORE</w:t>
      </w:r>
    </w:p>
    <w:p w14:paraId="387A82E6" w14:textId="77777777" w:rsidR="00F70696" w:rsidRDefault="00F70696">
      <w:pPr>
        <w:pStyle w:val="Index1"/>
        <w:tabs>
          <w:tab w:val="right" w:leader="dot" w:pos="4310"/>
        </w:tabs>
        <w:rPr>
          <w:noProof/>
        </w:rPr>
      </w:pPr>
      <w:r>
        <w:rPr>
          <w:noProof/>
        </w:rPr>
        <w:t>community relations</w:t>
      </w:r>
      <w:r>
        <w:rPr>
          <w:noProof/>
        </w:rPr>
        <w:tab/>
      </w:r>
      <w:r w:rsidRPr="00F551F0">
        <w:rPr>
          <w:i/>
          <w:noProof/>
        </w:rPr>
        <w:t>see CORE</w:t>
      </w:r>
    </w:p>
    <w:p w14:paraId="4EFC8A45" w14:textId="77777777" w:rsidR="00F70696" w:rsidRDefault="00F70696">
      <w:pPr>
        <w:pStyle w:val="Index1"/>
        <w:tabs>
          <w:tab w:val="right" w:leader="dot" w:pos="4310"/>
        </w:tabs>
        <w:rPr>
          <w:noProof/>
        </w:rPr>
      </w:pPr>
      <w:r>
        <w:rPr>
          <w:noProof/>
        </w:rPr>
        <w:t>constructions</w:t>
      </w:r>
      <w:r>
        <w:rPr>
          <w:noProof/>
        </w:rPr>
        <w:tab/>
      </w:r>
      <w:r w:rsidRPr="00F551F0">
        <w:rPr>
          <w:i/>
          <w:noProof/>
        </w:rPr>
        <w:t>see CORE</w:t>
      </w:r>
    </w:p>
    <w:p w14:paraId="4951554E" w14:textId="77777777" w:rsidR="00F70696" w:rsidRDefault="00F70696">
      <w:pPr>
        <w:pStyle w:val="Index1"/>
        <w:tabs>
          <w:tab w:val="right" w:leader="dot" w:pos="4310"/>
        </w:tabs>
        <w:rPr>
          <w:noProof/>
        </w:rPr>
      </w:pPr>
      <w:r>
        <w:rPr>
          <w:noProof/>
        </w:rPr>
        <w:t>contracts</w:t>
      </w:r>
      <w:r>
        <w:rPr>
          <w:noProof/>
        </w:rPr>
        <w:tab/>
      </w:r>
      <w:r w:rsidRPr="00F551F0">
        <w:rPr>
          <w:i/>
          <w:noProof/>
        </w:rPr>
        <w:t>see CORE</w:t>
      </w:r>
    </w:p>
    <w:p w14:paraId="50425BD0" w14:textId="77777777" w:rsidR="00F70696" w:rsidRDefault="00F70696">
      <w:pPr>
        <w:pStyle w:val="IndexHeading"/>
        <w:keepNext/>
        <w:tabs>
          <w:tab w:val="right" w:leader="dot" w:pos="4310"/>
        </w:tabs>
        <w:rPr>
          <w:rFonts w:asciiTheme="minorHAnsi" w:eastAsiaTheme="minorEastAsia" w:hAnsiTheme="minorHAnsi" w:cstheme="minorBidi"/>
          <w:b w:val="0"/>
          <w:bCs w:val="0"/>
          <w:noProof/>
        </w:rPr>
      </w:pPr>
      <w:r>
        <w:rPr>
          <w:noProof/>
        </w:rPr>
        <w:t>D</w:t>
      </w:r>
    </w:p>
    <w:p w14:paraId="1CC92989" w14:textId="77777777" w:rsidR="00F70696" w:rsidRDefault="00F70696">
      <w:pPr>
        <w:pStyle w:val="Index1"/>
        <w:tabs>
          <w:tab w:val="right" w:leader="dot" w:pos="4310"/>
        </w:tabs>
        <w:rPr>
          <w:noProof/>
        </w:rPr>
      </w:pPr>
      <w:r w:rsidRPr="00F551F0">
        <w:rPr>
          <w:bCs/>
          <w:noProof/>
        </w:rPr>
        <w:t>deeds</w:t>
      </w:r>
    </w:p>
    <w:p w14:paraId="6C4B209E" w14:textId="77777777" w:rsidR="00F70696" w:rsidRDefault="00F70696">
      <w:pPr>
        <w:pStyle w:val="Index2"/>
        <w:tabs>
          <w:tab w:val="right" w:leader="dot" w:pos="4310"/>
        </w:tabs>
        <w:rPr>
          <w:noProof/>
        </w:rPr>
      </w:pPr>
      <w:r w:rsidRPr="00F551F0">
        <w:rPr>
          <w:bCs/>
          <w:noProof/>
        </w:rPr>
        <w:t>auctioned/negotiated properties</w:t>
      </w:r>
      <w:r>
        <w:rPr>
          <w:noProof/>
        </w:rPr>
        <w:tab/>
        <w:t>16</w:t>
      </w:r>
    </w:p>
    <w:p w14:paraId="192F41EA" w14:textId="77777777" w:rsidR="00F70696" w:rsidRDefault="00F70696">
      <w:pPr>
        <w:pStyle w:val="Index1"/>
        <w:tabs>
          <w:tab w:val="right" w:leader="dot" w:pos="4310"/>
        </w:tabs>
        <w:rPr>
          <w:noProof/>
        </w:rPr>
      </w:pPr>
      <w:r w:rsidRPr="00F551F0">
        <w:rPr>
          <w:bCs/>
          <w:noProof/>
        </w:rPr>
        <w:t>delinquent</w:t>
      </w:r>
    </w:p>
    <w:p w14:paraId="450072DE" w14:textId="77777777" w:rsidR="00F70696" w:rsidRDefault="00F70696">
      <w:pPr>
        <w:pStyle w:val="Index2"/>
        <w:tabs>
          <w:tab w:val="right" w:leader="dot" w:pos="4310"/>
        </w:tabs>
        <w:rPr>
          <w:noProof/>
        </w:rPr>
      </w:pPr>
      <w:r w:rsidRPr="00F551F0">
        <w:rPr>
          <w:bCs/>
          <w:noProof/>
        </w:rPr>
        <w:t>personal property taxes</w:t>
      </w:r>
      <w:r>
        <w:rPr>
          <w:noProof/>
        </w:rPr>
        <w:tab/>
        <w:t>15</w:t>
      </w:r>
    </w:p>
    <w:p w14:paraId="3D4385B7" w14:textId="77777777" w:rsidR="00F70696" w:rsidRDefault="00F70696">
      <w:pPr>
        <w:pStyle w:val="Index1"/>
        <w:tabs>
          <w:tab w:val="right" w:leader="dot" w:pos="4310"/>
        </w:tabs>
        <w:rPr>
          <w:noProof/>
        </w:rPr>
      </w:pPr>
      <w:r>
        <w:rPr>
          <w:noProof/>
        </w:rPr>
        <w:t>design/construction</w:t>
      </w:r>
      <w:r>
        <w:rPr>
          <w:noProof/>
        </w:rPr>
        <w:tab/>
      </w:r>
      <w:r w:rsidRPr="00F551F0">
        <w:rPr>
          <w:i/>
          <w:noProof/>
        </w:rPr>
        <w:t>see CORE</w:t>
      </w:r>
    </w:p>
    <w:p w14:paraId="626D99DE" w14:textId="77777777" w:rsidR="00F70696" w:rsidRDefault="00F70696">
      <w:pPr>
        <w:pStyle w:val="Index1"/>
        <w:tabs>
          <w:tab w:val="right" w:leader="dot" w:pos="4310"/>
        </w:tabs>
        <w:rPr>
          <w:noProof/>
        </w:rPr>
      </w:pPr>
      <w:r w:rsidRPr="00F551F0">
        <w:rPr>
          <w:bCs/>
          <w:noProof/>
        </w:rPr>
        <w:t>destroyed property (adjustment)</w:t>
      </w:r>
      <w:r>
        <w:rPr>
          <w:noProof/>
        </w:rPr>
        <w:tab/>
        <w:t>5</w:t>
      </w:r>
    </w:p>
    <w:p w14:paraId="21B4B211" w14:textId="77777777" w:rsidR="00F70696" w:rsidRDefault="00F70696">
      <w:pPr>
        <w:pStyle w:val="Index1"/>
        <w:tabs>
          <w:tab w:val="right" w:leader="dot" w:pos="4310"/>
        </w:tabs>
        <w:rPr>
          <w:noProof/>
        </w:rPr>
      </w:pPr>
      <w:r w:rsidRPr="00F551F0">
        <w:rPr>
          <w:bCs/>
          <w:noProof/>
        </w:rPr>
        <w:t>diking district assessment</w:t>
      </w:r>
      <w:r>
        <w:rPr>
          <w:noProof/>
        </w:rPr>
        <w:tab/>
        <w:t>4</w:t>
      </w:r>
    </w:p>
    <w:p w14:paraId="2C1FF68A" w14:textId="77777777" w:rsidR="00F70696" w:rsidRDefault="00F70696">
      <w:pPr>
        <w:pStyle w:val="Index1"/>
        <w:tabs>
          <w:tab w:val="right" w:leader="dot" w:pos="4310"/>
        </w:tabs>
        <w:rPr>
          <w:noProof/>
        </w:rPr>
      </w:pPr>
      <w:r w:rsidRPr="00F551F0">
        <w:rPr>
          <w:bCs/>
          <w:noProof/>
        </w:rPr>
        <w:t>distraint (personal property)</w:t>
      </w:r>
      <w:r>
        <w:rPr>
          <w:noProof/>
        </w:rPr>
        <w:tab/>
        <w:t>13</w:t>
      </w:r>
    </w:p>
    <w:p w14:paraId="6141E718" w14:textId="77777777" w:rsidR="00F70696" w:rsidRDefault="00F70696">
      <w:pPr>
        <w:pStyle w:val="Index1"/>
        <w:tabs>
          <w:tab w:val="right" w:leader="dot" w:pos="4310"/>
        </w:tabs>
        <w:rPr>
          <w:noProof/>
        </w:rPr>
      </w:pPr>
      <w:r w:rsidRPr="00F551F0">
        <w:rPr>
          <w:bCs/>
          <w:noProof/>
        </w:rPr>
        <w:t>distribution (taxes/assessments)</w:t>
      </w:r>
      <w:r>
        <w:rPr>
          <w:noProof/>
        </w:rPr>
        <w:tab/>
        <w:t>15</w:t>
      </w:r>
    </w:p>
    <w:p w14:paraId="384B7131" w14:textId="77777777" w:rsidR="00F70696" w:rsidRDefault="00F70696">
      <w:pPr>
        <w:pStyle w:val="Index1"/>
        <w:tabs>
          <w:tab w:val="right" w:leader="dot" w:pos="4310"/>
        </w:tabs>
        <w:rPr>
          <w:noProof/>
        </w:rPr>
      </w:pPr>
      <w:r w:rsidRPr="00F551F0">
        <w:rPr>
          <w:bCs/>
          <w:noProof/>
        </w:rPr>
        <w:t>district assessment rolls)</w:t>
      </w:r>
      <w:r>
        <w:rPr>
          <w:noProof/>
        </w:rPr>
        <w:tab/>
        <w:t>4</w:t>
      </w:r>
    </w:p>
    <w:p w14:paraId="414226BD" w14:textId="77777777" w:rsidR="00F70696" w:rsidRDefault="00F70696">
      <w:pPr>
        <w:pStyle w:val="Index1"/>
        <w:tabs>
          <w:tab w:val="right" w:leader="dot" w:pos="4310"/>
        </w:tabs>
        <w:rPr>
          <w:noProof/>
        </w:rPr>
      </w:pPr>
      <w:r w:rsidRPr="00F551F0">
        <w:rPr>
          <w:bCs/>
          <w:noProof/>
        </w:rPr>
        <w:t>drainage district assessment</w:t>
      </w:r>
      <w:r>
        <w:rPr>
          <w:noProof/>
        </w:rPr>
        <w:tab/>
        <w:t>4</w:t>
      </w:r>
    </w:p>
    <w:p w14:paraId="21D4F482" w14:textId="77777777" w:rsidR="00F70696" w:rsidRDefault="00F70696">
      <w:pPr>
        <w:pStyle w:val="Index1"/>
        <w:tabs>
          <w:tab w:val="right" w:leader="dot" w:pos="4310"/>
        </w:tabs>
        <w:rPr>
          <w:noProof/>
        </w:rPr>
      </w:pPr>
      <w:r w:rsidRPr="00F551F0">
        <w:rPr>
          <w:bCs/>
          <w:noProof/>
        </w:rPr>
        <w:t>drawings</w:t>
      </w:r>
    </w:p>
    <w:p w14:paraId="01B4DC86" w14:textId="77777777" w:rsidR="00F70696" w:rsidRDefault="00F70696">
      <w:pPr>
        <w:pStyle w:val="Index2"/>
        <w:tabs>
          <w:tab w:val="right" w:leader="dot" w:pos="4310"/>
        </w:tabs>
        <w:rPr>
          <w:noProof/>
        </w:rPr>
      </w:pPr>
      <w:r w:rsidRPr="00F551F0">
        <w:rPr>
          <w:bCs/>
          <w:noProof/>
        </w:rPr>
        <w:t>real property</w:t>
      </w:r>
      <w:r>
        <w:rPr>
          <w:noProof/>
        </w:rPr>
        <w:tab/>
        <w:t>7</w:t>
      </w:r>
    </w:p>
    <w:p w14:paraId="127CA420" w14:textId="77777777" w:rsidR="00F70696" w:rsidRDefault="00F70696">
      <w:pPr>
        <w:pStyle w:val="IndexHeading"/>
        <w:keepNext/>
        <w:tabs>
          <w:tab w:val="right" w:leader="dot" w:pos="4310"/>
        </w:tabs>
        <w:rPr>
          <w:rFonts w:asciiTheme="minorHAnsi" w:eastAsiaTheme="minorEastAsia" w:hAnsiTheme="minorHAnsi" w:cstheme="minorBidi"/>
          <w:b w:val="0"/>
          <w:bCs w:val="0"/>
          <w:noProof/>
        </w:rPr>
      </w:pPr>
      <w:r>
        <w:rPr>
          <w:noProof/>
        </w:rPr>
        <w:t>E</w:t>
      </w:r>
    </w:p>
    <w:p w14:paraId="52B10FE1" w14:textId="77777777" w:rsidR="00F70696" w:rsidRDefault="00F70696">
      <w:pPr>
        <w:pStyle w:val="Index1"/>
        <w:tabs>
          <w:tab w:val="right" w:leader="dot" w:pos="4310"/>
        </w:tabs>
        <w:rPr>
          <w:noProof/>
        </w:rPr>
      </w:pPr>
      <w:r>
        <w:rPr>
          <w:noProof/>
        </w:rPr>
        <w:t>electronic information systems</w:t>
      </w:r>
      <w:r>
        <w:rPr>
          <w:noProof/>
        </w:rPr>
        <w:tab/>
      </w:r>
      <w:r w:rsidRPr="00F551F0">
        <w:rPr>
          <w:i/>
          <w:noProof/>
        </w:rPr>
        <w:t>see CORE</w:t>
      </w:r>
    </w:p>
    <w:p w14:paraId="6DBB1AAE" w14:textId="77777777" w:rsidR="00F70696" w:rsidRDefault="00F70696">
      <w:pPr>
        <w:pStyle w:val="Index1"/>
        <w:tabs>
          <w:tab w:val="right" w:leader="dot" w:pos="4310"/>
        </w:tabs>
        <w:rPr>
          <w:noProof/>
        </w:rPr>
      </w:pPr>
      <w:r w:rsidRPr="00F551F0">
        <w:rPr>
          <w:bCs/>
          <w:noProof/>
        </w:rPr>
        <w:t>exemptions (tax)</w:t>
      </w:r>
      <w:r>
        <w:rPr>
          <w:noProof/>
        </w:rPr>
        <w:tab/>
        <w:t>12</w:t>
      </w:r>
    </w:p>
    <w:p w14:paraId="3DFB6D49" w14:textId="77777777" w:rsidR="00F70696" w:rsidRDefault="00F70696">
      <w:pPr>
        <w:pStyle w:val="IndexHeading"/>
        <w:keepNext/>
        <w:tabs>
          <w:tab w:val="right" w:leader="dot" w:pos="4310"/>
        </w:tabs>
        <w:rPr>
          <w:rFonts w:asciiTheme="minorHAnsi" w:eastAsiaTheme="minorEastAsia" w:hAnsiTheme="minorHAnsi" w:cstheme="minorBidi"/>
          <w:b w:val="0"/>
          <w:bCs w:val="0"/>
          <w:noProof/>
        </w:rPr>
      </w:pPr>
      <w:r>
        <w:rPr>
          <w:noProof/>
        </w:rPr>
        <w:t>F</w:t>
      </w:r>
    </w:p>
    <w:p w14:paraId="719C6EE5" w14:textId="77777777" w:rsidR="00F70696" w:rsidRDefault="00F70696">
      <w:pPr>
        <w:pStyle w:val="Index1"/>
        <w:tabs>
          <w:tab w:val="right" w:leader="dot" w:pos="4310"/>
        </w:tabs>
        <w:rPr>
          <w:noProof/>
        </w:rPr>
      </w:pPr>
      <w:r>
        <w:rPr>
          <w:noProof/>
        </w:rPr>
        <w:t>facilities/property management</w:t>
      </w:r>
      <w:r>
        <w:rPr>
          <w:noProof/>
        </w:rPr>
        <w:tab/>
      </w:r>
      <w:r w:rsidRPr="00F551F0">
        <w:rPr>
          <w:i/>
          <w:noProof/>
        </w:rPr>
        <w:t>see CORE</w:t>
      </w:r>
    </w:p>
    <w:p w14:paraId="19573E2E" w14:textId="77777777" w:rsidR="00F70696" w:rsidRDefault="00F70696">
      <w:pPr>
        <w:pStyle w:val="Index1"/>
        <w:tabs>
          <w:tab w:val="right" w:leader="dot" w:pos="4310"/>
        </w:tabs>
        <w:rPr>
          <w:noProof/>
        </w:rPr>
      </w:pPr>
      <w:r>
        <w:rPr>
          <w:noProof/>
        </w:rPr>
        <w:t>financial</w:t>
      </w:r>
      <w:r>
        <w:rPr>
          <w:noProof/>
        </w:rPr>
        <w:tab/>
      </w:r>
      <w:r w:rsidRPr="00F551F0">
        <w:rPr>
          <w:i/>
          <w:noProof/>
        </w:rPr>
        <w:t>see CORE</w:t>
      </w:r>
    </w:p>
    <w:p w14:paraId="42F92F45" w14:textId="77777777" w:rsidR="00F70696" w:rsidRDefault="00F70696">
      <w:pPr>
        <w:pStyle w:val="Index1"/>
        <w:tabs>
          <w:tab w:val="right" w:leader="dot" w:pos="4310"/>
        </w:tabs>
        <w:rPr>
          <w:noProof/>
        </w:rPr>
      </w:pPr>
      <w:r>
        <w:rPr>
          <w:noProof/>
        </w:rPr>
        <w:t>fleet/motor pool</w:t>
      </w:r>
      <w:r>
        <w:rPr>
          <w:noProof/>
        </w:rPr>
        <w:tab/>
      </w:r>
      <w:r w:rsidRPr="00F551F0">
        <w:rPr>
          <w:i/>
          <w:noProof/>
        </w:rPr>
        <w:t>see CORE</w:t>
      </w:r>
    </w:p>
    <w:p w14:paraId="6C974B9F" w14:textId="77777777" w:rsidR="00F70696" w:rsidRDefault="00F70696">
      <w:pPr>
        <w:pStyle w:val="Index1"/>
        <w:tabs>
          <w:tab w:val="right" w:leader="dot" w:pos="4310"/>
        </w:tabs>
        <w:rPr>
          <w:noProof/>
        </w:rPr>
      </w:pPr>
      <w:r w:rsidRPr="00F551F0">
        <w:rPr>
          <w:bCs/>
          <w:noProof/>
        </w:rPr>
        <w:t>forest (real property)</w:t>
      </w:r>
      <w:r>
        <w:rPr>
          <w:noProof/>
        </w:rPr>
        <w:tab/>
        <w:t>5</w:t>
      </w:r>
    </w:p>
    <w:p w14:paraId="033CFFA3" w14:textId="77777777" w:rsidR="00F70696" w:rsidRDefault="00F70696">
      <w:pPr>
        <w:pStyle w:val="IndexHeading"/>
        <w:keepNext/>
        <w:tabs>
          <w:tab w:val="right" w:leader="dot" w:pos="4310"/>
        </w:tabs>
        <w:rPr>
          <w:rFonts w:asciiTheme="minorHAnsi" w:eastAsiaTheme="minorEastAsia" w:hAnsiTheme="minorHAnsi" w:cstheme="minorBidi"/>
          <w:b w:val="0"/>
          <w:bCs w:val="0"/>
          <w:noProof/>
        </w:rPr>
      </w:pPr>
      <w:r>
        <w:rPr>
          <w:noProof/>
        </w:rPr>
        <w:t>H</w:t>
      </w:r>
    </w:p>
    <w:p w14:paraId="5627C0D8" w14:textId="77777777" w:rsidR="00F70696" w:rsidRDefault="00F70696">
      <w:pPr>
        <w:pStyle w:val="Index1"/>
        <w:tabs>
          <w:tab w:val="right" w:leader="dot" w:pos="4310"/>
        </w:tabs>
        <w:rPr>
          <w:noProof/>
        </w:rPr>
      </w:pPr>
      <w:r>
        <w:rPr>
          <w:noProof/>
        </w:rPr>
        <w:t>human resources</w:t>
      </w:r>
      <w:r>
        <w:rPr>
          <w:noProof/>
        </w:rPr>
        <w:tab/>
      </w:r>
      <w:r w:rsidRPr="00F551F0">
        <w:rPr>
          <w:i/>
          <w:noProof/>
        </w:rPr>
        <w:t>see CORE</w:t>
      </w:r>
    </w:p>
    <w:p w14:paraId="4E1DF3E4" w14:textId="77777777" w:rsidR="00F70696" w:rsidRDefault="00F70696">
      <w:pPr>
        <w:pStyle w:val="IndexHeading"/>
        <w:keepNext/>
        <w:tabs>
          <w:tab w:val="right" w:leader="dot" w:pos="4310"/>
        </w:tabs>
        <w:rPr>
          <w:rFonts w:asciiTheme="minorHAnsi" w:eastAsiaTheme="minorEastAsia" w:hAnsiTheme="minorHAnsi" w:cstheme="minorBidi"/>
          <w:b w:val="0"/>
          <w:bCs w:val="0"/>
          <w:noProof/>
        </w:rPr>
      </w:pPr>
      <w:r>
        <w:rPr>
          <w:noProof/>
        </w:rPr>
        <w:t>I</w:t>
      </w:r>
    </w:p>
    <w:p w14:paraId="6E223F00" w14:textId="77777777" w:rsidR="00F70696" w:rsidRDefault="00F70696">
      <w:pPr>
        <w:pStyle w:val="Index1"/>
        <w:tabs>
          <w:tab w:val="right" w:leader="dot" w:pos="4310"/>
        </w:tabs>
        <w:rPr>
          <w:noProof/>
        </w:rPr>
      </w:pPr>
      <w:r w:rsidRPr="00F551F0">
        <w:rPr>
          <w:bCs/>
          <w:noProof/>
        </w:rPr>
        <w:t>imagery</w:t>
      </w:r>
      <w:r>
        <w:rPr>
          <w:noProof/>
        </w:rPr>
        <w:tab/>
        <w:t>10</w:t>
      </w:r>
    </w:p>
    <w:p w14:paraId="32D7E6A6" w14:textId="77777777" w:rsidR="00F70696" w:rsidRDefault="00F70696">
      <w:pPr>
        <w:pStyle w:val="Index1"/>
        <w:tabs>
          <w:tab w:val="right" w:leader="dot" w:pos="4310"/>
        </w:tabs>
        <w:rPr>
          <w:noProof/>
        </w:rPr>
      </w:pPr>
      <w:r w:rsidRPr="00F551F0">
        <w:rPr>
          <w:bCs/>
          <w:noProof/>
        </w:rPr>
        <w:t>improvement district records</w:t>
      </w:r>
      <w:r>
        <w:rPr>
          <w:noProof/>
        </w:rPr>
        <w:tab/>
        <w:t>12</w:t>
      </w:r>
    </w:p>
    <w:p w14:paraId="1FB84DB1" w14:textId="77777777" w:rsidR="00F70696" w:rsidRDefault="00F70696">
      <w:pPr>
        <w:pStyle w:val="Index1"/>
        <w:tabs>
          <w:tab w:val="right" w:leader="dot" w:pos="4310"/>
        </w:tabs>
        <w:rPr>
          <w:noProof/>
        </w:rPr>
      </w:pPr>
      <w:r w:rsidRPr="00F551F0">
        <w:rPr>
          <w:bCs/>
          <w:noProof/>
        </w:rPr>
        <w:t>indexes (map)</w:t>
      </w:r>
      <w:r>
        <w:rPr>
          <w:noProof/>
        </w:rPr>
        <w:tab/>
        <w:t>11</w:t>
      </w:r>
    </w:p>
    <w:p w14:paraId="7C893B8A" w14:textId="77777777" w:rsidR="00F70696" w:rsidRDefault="00F70696">
      <w:pPr>
        <w:pStyle w:val="Index1"/>
        <w:tabs>
          <w:tab w:val="right" w:leader="dot" w:pos="4310"/>
        </w:tabs>
        <w:rPr>
          <w:noProof/>
        </w:rPr>
      </w:pPr>
      <w:r>
        <w:rPr>
          <w:noProof/>
        </w:rPr>
        <w:t>inventory</w:t>
      </w:r>
      <w:r>
        <w:rPr>
          <w:noProof/>
        </w:rPr>
        <w:tab/>
      </w:r>
      <w:r w:rsidRPr="00F551F0">
        <w:rPr>
          <w:i/>
          <w:noProof/>
        </w:rPr>
        <w:t>see CORE</w:t>
      </w:r>
    </w:p>
    <w:p w14:paraId="37BE1ED6" w14:textId="77777777" w:rsidR="00F70696" w:rsidRDefault="00F70696">
      <w:pPr>
        <w:pStyle w:val="Index1"/>
        <w:tabs>
          <w:tab w:val="right" w:leader="dot" w:pos="4310"/>
        </w:tabs>
        <w:rPr>
          <w:noProof/>
        </w:rPr>
      </w:pPr>
      <w:r>
        <w:rPr>
          <w:noProof/>
        </w:rPr>
        <w:lastRenderedPageBreak/>
        <w:t>invoices</w:t>
      </w:r>
      <w:r>
        <w:rPr>
          <w:noProof/>
        </w:rPr>
        <w:tab/>
      </w:r>
      <w:r w:rsidRPr="00F551F0">
        <w:rPr>
          <w:i/>
          <w:noProof/>
        </w:rPr>
        <w:t>see CORE</w:t>
      </w:r>
    </w:p>
    <w:p w14:paraId="13B1BB68" w14:textId="77777777" w:rsidR="00F70696" w:rsidRDefault="00F70696">
      <w:pPr>
        <w:pStyle w:val="Index1"/>
        <w:tabs>
          <w:tab w:val="right" w:leader="dot" w:pos="4310"/>
        </w:tabs>
        <w:rPr>
          <w:noProof/>
        </w:rPr>
      </w:pPr>
      <w:r w:rsidRPr="00F551F0">
        <w:rPr>
          <w:bCs/>
          <w:noProof/>
        </w:rPr>
        <w:t>irrigation district assessment</w:t>
      </w:r>
      <w:r>
        <w:rPr>
          <w:noProof/>
        </w:rPr>
        <w:tab/>
        <w:t>4</w:t>
      </w:r>
    </w:p>
    <w:p w14:paraId="246F3915" w14:textId="77777777" w:rsidR="00F70696" w:rsidRDefault="00F70696">
      <w:pPr>
        <w:pStyle w:val="IndexHeading"/>
        <w:keepNext/>
        <w:tabs>
          <w:tab w:val="right" w:leader="dot" w:pos="4310"/>
        </w:tabs>
        <w:rPr>
          <w:rFonts w:asciiTheme="minorHAnsi" w:eastAsiaTheme="minorEastAsia" w:hAnsiTheme="minorHAnsi" w:cstheme="minorBidi"/>
          <w:b w:val="0"/>
          <w:bCs w:val="0"/>
          <w:noProof/>
        </w:rPr>
      </w:pPr>
      <w:r>
        <w:rPr>
          <w:noProof/>
        </w:rPr>
        <w:t>L</w:t>
      </w:r>
    </w:p>
    <w:p w14:paraId="59EDAC39" w14:textId="77777777" w:rsidR="00F70696" w:rsidRDefault="00F70696">
      <w:pPr>
        <w:pStyle w:val="Index1"/>
        <w:tabs>
          <w:tab w:val="right" w:leader="dot" w:pos="4310"/>
        </w:tabs>
        <w:rPr>
          <w:noProof/>
        </w:rPr>
      </w:pPr>
      <w:r>
        <w:rPr>
          <w:noProof/>
        </w:rPr>
        <w:t>legal (advice, litigations, legal affairs)</w:t>
      </w:r>
      <w:r>
        <w:rPr>
          <w:noProof/>
        </w:rPr>
        <w:tab/>
      </w:r>
      <w:r w:rsidRPr="00F551F0">
        <w:rPr>
          <w:i/>
          <w:noProof/>
        </w:rPr>
        <w:t>see CORE</w:t>
      </w:r>
    </w:p>
    <w:p w14:paraId="0DF4FF7F" w14:textId="77777777" w:rsidR="00F70696" w:rsidRDefault="00F70696">
      <w:pPr>
        <w:pStyle w:val="Index1"/>
        <w:tabs>
          <w:tab w:val="right" w:leader="dot" w:pos="4310"/>
        </w:tabs>
        <w:rPr>
          <w:noProof/>
        </w:rPr>
      </w:pPr>
      <w:r w:rsidRPr="00F551F0">
        <w:rPr>
          <w:bCs/>
          <w:noProof/>
        </w:rPr>
        <w:t>levy</w:t>
      </w:r>
    </w:p>
    <w:p w14:paraId="0AFA5720" w14:textId="77777777" w:rsidR="00F70696" w:rsidRDefault="00F70696">
      <w:pPr>
        <w:pStyle w:val="Index2"/>
        <w:tabs>
          <w:tab w:val="right" w:leader="dot" w:pos="4310"/>
        </w:tabs>
        <w:rPr>
          <w:noProof/>
        </w:rPr>
      </w:pPr>
      <w:r w:rsidRPr="00F551F0">
        <w:rPr>
          <w:bCs/>
          <w:noProof/>
        </w:rPr>
        <w:t>codes/annexation maps</w:t>
      </w:r>
      <w:r>
        <w:rPr>
          <w:noProof/>
        </w:rPr>
        <w:tab/>
        <w:t>10</w:t>
      </w:r>
    </w:p>
    <w:p w14:paraId="40ED0BA4" w14:textId="77777777" w:rsidR="00F70696" w:rsidRDefault="00F70696">
      <w:pPr>
        <w:pStyle w:val="Index1"/>
        <w:tabs>
          <w:tab w:val="right" w:leader="dot" w:pos="4310"/>
        </w:tabs>
        <w:rPr>
          <w:noProof/>
        </w:rPr>
      </w:pPr>
      <w:r w:rsidRPr="00F551F0">
        <w:rPr>
          <w:bCs/>
          <w:noProof/>
        </w:rPr>
        <w:t>local improvement districts (LIDs)</w:t>
      </w:r>
      <w:r>
        <w:rPr>
          <w:noProof/>
        </w:rPr>
        <w:tab/>
        <w:t>12</w:t>
      </w:r>
    </w:p>
    <w:p w14:paraId="60E46213" w14:textId="77777777" w:rsidR="00F70696" w:rsidRDefault="00F70696">
      <w:pPr>
        <w:pStyle w:val="IndexHeading"/>
        <w:keepNext/>
        <w:tabs>
          <w:tab w:val="right" w:leader="dot" w:pos="4310"/>
        </w:tabs>
        <w:rPr>
          <w:rFonts w:asciiTheme="minorHAnsi" w:eastAsiaTheme="minorEastAsia" w:hAnsiTheme="minorHAnsi" w:cstheme="minorBidi"/>
          <w:b w:val="0"/>
          <w:bCs w:val="0"/>
          <w:noProof/>
        </w:rPr>
      </w:pPr>
      <w:r>
        <w:rPr>
          <w:noProof/>
        </w:rPr>
        <w:t>M</w:t>
      </w:r>
    </w:p>
    <w:p w14:paraId="34936864" w14:textId="77777777" w:rsidR="00F70696" w:rsidRDefault="00F70696">
      <w:pPr>
        <w:pStyle w:val="Index1"/>
        <w:tabs>
          <w:tab w:val="right" w:leader="dot" w:pos="4310"/>
        </w:tabs>
        <w:rPr>
          <w:noProof/>
        </w:rPr>
      </w:pPr>
      <w:r>
        <w:rPr>
          <w:noProof/>
        </w:rPr>
        <w:t>mail/delivery</w:t>
      </w:r>
      <w:r>
        <w:rPr>
          <w:noProof/>
        </w:rPr>
        <w:tab/>
      </w:r>
      <w:r w:rsidRPr="00F551F0">
        <w:rPr>
          <w:i/>
          <w:noProof/>
        </w:rPr>
        <w:t>see CORE</w:t>
      </w:r>
    </w:p>
    <w:p w14:paraId="161896FA" w14:textId="77777777" w:rsidR="00F70696" w:rsidRDefault="00F70696">
      <w:pPr>
        <w:pStyle w:val="Index1"/>
        <w:tabs>
          <w:tab w:val="right" w:leader="dot" w:pos="4310"/>
        </w:tabs>
        <w:rPr>
          <w:noProof/>
        </w:rPr>
      </w:pPr>
      <w:r>
        <w:rPr>
          <w:noProof/>
        </w:rPr>
        <w:t>maintenance</w:t>
      </w:r>
      <w:r>
        <w:rPr>
          <w:noProof/>
        </w:rPr>
        <w:tab/>
      </w:r>
      <w:r w:rsidRPr="00F551F0">
        <w:rPr>
          <w:i/>
          <w:noProof/>
        </w:rPr>
        <w:t>see CORE</w:t>
      </w:r>
    </w:p>
    <w:p w14:paraId="4864B5B5" w14:textId="77777777" w:rsidR="00F70696" w:rsidRDefault="00F70696">
      <w:pPr>
        <w:pStyle w:val="Index1"/>
        <w:tabs>
          <w:tab w:val="right" w:leader="dot" w:pos="4310"/>
        </w:tabs>
        <w:rPr>
          <w:noProof/>
        </w:rPr>
      </w:pPr>
      <w:r w:rsidRPr="00F551F0">
        <w:rPr>
          <w:bCs/>
          <w:noProof/>
        </w:rPr>
        <w:t>Manifest Error Boards</w:t>
      </w:r>
      <w:r>
        <w:rPr>
          <w:noProof/>
        </w:rPr>
        <w:tab/>
        <w:t>14</w:t>
      </w:r>
    </w:p>
    <w:p w14:paraId="5A9BC621" w14:textId="77777777" w:rsidR="00F70696" w:rsidRDefault="00F70696">
      <w:pPr>
        <w:pStyle w:val="Index1"/>
        <w:tabs>
          <w:tab w:val="right" w:leader="dot" w:pos="4310"/>
        </w:tabs>
        <w:rPr>
          <w:noProof/>
        </w:rPr>
      </w:pPr>
      <w:r w:rsidRPr="00F551F0">
        <w:rPr>
          <w:bCs/>
          <w:noProof/>
        </w:rPr>
        <w:t>maps</w:t>
      </w:r>
    </w:p>
    <w:p w14:paraId="250CD6FA" w14:textId="77777777" w:rsidR="00F70696" w:rsidRDefault="00F70696">
      <w:pPr>
        <w:pStyle w:val="Index2"/>
        <w:tabs>
          <w:tab w:val="right" w:leader="dot" w:pos="4310"/>
        </w:tabs>
        <w:rPr>
          <w:noProof/>
        </w:rPr>
      </w:pPr>
      <w:r w:rsidRPr="00F551F0">
        <w:rPr>
          <w:bCs/>
          <w:noProof/>
        </w:rPr>
        <w:t>indexes</w:t>
      </w:r>
      <w:r>
        <w:rPr>
          <w:noProof/>
        </w:rPr>
        <w:tab/>
        <w:t>11</w:t>
      </w:r>
    </w:p>
    <w:p w14:paraId="789FF960" w14:textId="77777777" w:rsidR="00F70696" w:rsidRDefault="00F70696">
      <w:pPr>
        <w:pStyle w:val="Index2"/>
        <w:tabs>
          <w:tab w:val="right" w:leader="dot" w:pos="4310"/>
        </w:tabs>
        <w:rPr>
          <w:noProof/>
        </w:rPr>
      </w:pPr>
      <w:r w:rsidRPr="00F551F0">
        <w:rPr>
          <w:bCs/>
          <w:noProof/>
        </w:rPr>
        <w:t>overlays (appraisal)</w:t>
      </w:r>
      <w:r>
        <w:rPr>
          <w:noProof/>
        </w:rPr>
        <w:tab/>
        <w:t>10</w:t>
      </w:r>
    </w:p>
    <w:p w14:paraId="2C2EDFCC" w14:textId="77777777" w:rsidR="00F70696" w:rsidRDefault="00F70696">
      <w:pPr>
        <w:pStyle w:val="Index2"/>
        <w:tabs>
          <w:tab w:val="right" w:leader="dot" w:pos="4310"/>
        </w:tabs>
        <w:rPr>
          <w:noProof/>
        </w:rPr>
      </w:pPr>
      <w:r w:rsidRPr="00F551F0">
        <w:rPr>
          <w:bCs/>
          <w:noProof/>
        </w:rPr>
        <w:t>plat</w:t>
      </w:r>
      <w:r>
        <w:rPr>
          <w:noProof/>
        </w:rPr>
        <w:tab/>
        <w:t>11</w:t>
      </w:r>
    </w:p>
    <w:p w14:paraId="1D4C5BC5" w14:textId="77777777" w:rsidR="00F70696" w:rsidRDefault="00F70696">
      <w:pPr>
        <w:pStyle w:val="Index1"/>
        <w:tabs>
          <w:tab w:val="right" w:leader="dot" w:pos="4310"/>
        </w:tabs>
        <w:rPr>
          <w:noProof/>
        </w:rPr>
      </w:pPr>
      <w:r w:rsidRPr="00F551F0">
        <w:rPr>
          <w:bCs/>
          <w:noProof/>
        </w:rPr>
        <w:t>merger logs/orders</w:t>
      </w:r>
      <w:r>
        <w:rPr>
          <w:noProof/>
        </w:rPr>
        <w:tab/>
        <w:t>8</w:t>
      </w:r>
    </w:p>
    <w:p w14:paraId="1569530F" w14:textId="77777777" w:rsidR="00F70696" w:rsidRDefault="00F70696">
      <w:pPr>
        <w:pStyle w:val="Index1"/>
        <w:tabs>
          <w:tab w:val="right" w:leader="dot" w:pos="4310"/>
        </w:tabs>
        <w:rPr>
          <w:noProof/>
        </w:rPr>
      </w:pPr>
      <w:r>
        <w:rPr>
          <w:noProof/>
        </w:rPr>
        <w:t>minutes</w:t>
      </w:r>
      <w:r>
        <w:rPr>
          <w:noProof/>
        </w:rPr>
        <w:tab/>
      </w:r>
      <w:r w:rsidRPr="00F551F0">
        <w:rPr>
          <w:i/>
          <w:noProof/>
        </w:rPr>
        <w:t>see CORE</w:t>
      </w:r>
    </w:p>
    <w:p w14:paraId="04A42CA9" w14:textId="77777777" w:rsidR="00F70696" w:rsidRDefault="00F70696">
      <w:pPr>
        <w:pStyle w:val="Index1"/>
        <w:tabs>
          <w:tab w:val="right" w:leader="dot" w:pos="4310"/>
        </w:tabs>
        <w:rPr>
          <w:noProof/>
        </w:rPr>
      </w:pPr>
      <w:r w:rsidRPr="00F551F0">
        <w:rPr>
          <w:bCs/>
          <w:noProof/>
        </w:rPr>
        <w:t>mosquito district assessment</w:t>
      </w:r>
      <w:r>
        <w:rPr>
          <w:noProof/>
        </w:rPr>
        <w:tab/>
        <w:t>4</w:t>
      </w:r>
    </w:p>
    <w:p w14:paraId="29520A71" w14:textId="77777777" w:rsidR="00F70696" w:rsidRDefault="00F70696">
      <w:pPr>
        <w:pStyle w:val="IndexHeading"/>
        <w:keepNext/>
        <w:tabs>
          <w:tab w:val="right" w:leader="dot" w:pos="4310"/>
        </w:tabs>
        <w:rPr>
          <w:rFonts w:asciiTheme="minorHAnsi" w:eastAsiaTheme="minorEastAsia" w:hAnsiTheme="minorHAnsi" w:cstheme="minorBidi"/>
          <w:b w:val="0"/>
          <w:bCs w:val="0"/>
          <w:noProof/>
        </w:rPr>
      </w:pPr>
      <w:r>
        <w:rPr>
          <w:noProof/>
        </w:rPr>
        <w:t>O</w:t>
      </w:r>
    </w:p>
    <w:p w14:paraId="4B67499F" w14:textId="77777777" w:rsidR="00F70696" w:rsidRDefault="00F70696">
      <w:pPr>
        <w:pStyle w:val="Index1"/>
        <w:tabs>
          <w:tab w:val="right" w:leader="dot" w:pos="4310"/>
        </w:tabs>
        <w:rPr>
          <w:noProof/>
        </w:rPr>
      </w:pPr>
      <w:r w:rsidRPr="00F551F0">
        <w:rPr>
          <w:bCs/>
          <w:noProof/>
        </w:rPr>
        <w:t>omitted taxes</w:t>
      </w:r>
      <w:r>
        <w:rPr>
          <w:noProof/>
        </w:rPr>
        <w:tab/>
        <w:t>14</w:t>
      </w:r>
    </w:p>
    <w:p w14:paraId="548037EB" w14:textId="77777777" w:rsidR="00F70696" w:rsidRDefault="00F70696">
      <w:pPr>
        <w:pStyle w:val="Index1"/>
        <w:tabs>
          <w:tab w:val="right" w:leader="dot" w:pos="4310"/>
        </w:tabs>
        <w:rPr>
          <w:noProof/>
        </w:rPr>
      </w:pPr>
      <w:r w:rsidRPr="00F551F0">
        <w:rPr>
          <w:bCs/>
          <w:noProof/>
        </w:rPr>
        <w:t>open space (real property)</w:t>
      </w:r>
      <w:r>
        <w:rPr>
          <w:noProof/>
        </w:rPr>
        <w:tab/>
        <w:t>5</w:t>
      </w:r>
    </w:p>
    <w:p w14:paraId="55EE266F" w14:textId="77777777" w:rsidR="00F70696" w:rsidRDefault="00F70696">
      <w:pPr>
        <w:pStyle w:val="Index1"/>
        <w:tabs>
          <w:tab w:val="right" w:leader="dot" w:pos="4310"/>
        </w:tabs>
        <w:rPr>
          <w:noProof/>
        </w:rPr>
      </w:pPr>
      <w:r w:rsidRPr="00F551F0">
        <w:rPr>
          <w:bCs/>
          <w:noProof/>
        </w:rPr>
        <w:t>operating property files and rolls</w:t>
      </w:r>
      <w:r>
        <w:rPr>
          <w:noProof/>
        </w:rPr>
        <w:tab/>
        <w:t>4</w:t>
      </w:r>
    </w:p>
    <w:p w14:paraId="2C455807" w14:textId="77777777" w:rsidR="00F70696" w:rsidRDefault="00F70696">
      <w:pPr>
        <w:pStyle w:val="Index1"/>
        <w:tabs>
          <w:tab w:val="right" w:leader="dot" w:pos="4310"/>
        </w:tabs>
        <w:rPr>
          <w:noProof/>
        </w:rPr>
      </w:pPr>
      <w:r w:rsidRPr="00F551F0">
        <w:rPr>
          <w:bCs/>
          <w:noProof/>
        </w:rPr>
        <w:t>overlays/maps (appraisal)</w:t>
      </w:r>
      <w:r>
        <w:rPr>
          <w:noProof/>
        </w:rPr>
        <w:tab/>
        <w:t>10</w:t>
      </w:r>
    </w:p>
    <w:p w14:paraId="7B4EC700" w14:textId="77777777" w:rsidR="00F70696" w:rsidRDefault="00F70696">
      <w:pPr>
        <w:pStyle w:val="IndexHeading"/>
        <w:keepNext/>
        <w:tabs>
          <w:tab w:val="right" w:leader="dot" w:pos="4310"/>
        </w:tabs>
        <w:rPr>
          <w:rFonts w:asciiTheme="minorHAnsi" w:eastAsiaTheme="minorEastAsia" w:hAnsiTheme="minorHAnsi" w:cstheme="minorBidi"/>
          <w:b w:val="0"/>
          <w:bCs w:val="0"/>
          <w:noProof/>
        </w:rPr>
      </w:pPr>
      <w:r>
        <w:rPr>
          <w:noProof/>
        </w:rPr>
        <w:t>P</w:t>
      </w:r>
    </w:p>
    <w:p w14:paraId="18354FA0" w14:textId="77777777" w:rsidR="00F70696" w:rsidRDefault="00F70696">
      <w:pPr>
        <w:pStyle w:val="Index1"/>
        <w:tabs>
          <w:tab w:val="right" w:leader="dot" w:pos="4310"/>
        </w:tabs>
        <w:rPr>
          <w:noProof/>
        </w:rPr>
      </w:pPr>
      <w:r w:rsidRPr="00F551F0">
        <w:rPr>
          <w:bCs/>
          <w:noProof/>
        </w:rPr>
        <w:t>parcel logs (exempt)</w:t>
      </w:r>
      <w:r>
        <w:rPr>
          <w:noProof/>
        </w:rPr>
        <w:tab/>
        <w:t>12</w:t>
      </w:r>
    </w:p>
    <w:p w14:paraId="503C7415" w14:textId="77777777" w:rsidR="00F70696" w:rsidRDefault="00F70696">
      <w:pPr>
        <w:pStyle w:val="Index1"/>
        <w:tabs>
          <w:tab w:val="right" w:leader="dot" w:pos="4310"/>
        </w:tabs>
        <w:rPr>
          <w:noProof/>
        </w:rPr>
      </w:pPr>
      <w:r w:rsidRPr="00F551F0">
        <w:rPr>
          <w:bCs/>
          <w:noProof/>
        </w:rPr>
        <w:t>payments under protest</w:t>
      </w:r>
      <w:r>
        <w:rPr>
          <w:noProof/>
        </w:rPr>
        <w:tab/>
        <w:t>12</w:t>
      </w:r>
    </w:p>
    <w:p w14:paraId="3A3E23FE" w14:textId="77777777" w:rsidR="00F70696" w:rsidRDefault="00F70696">
      <w:pPr>
        <w:pStyle w:val="Index1"/>
        <w:tabs>
          <w:tab w:val="right" w:leader="dot" w:pos="4310"/>
        </w:tabs>
        <w:rPr>
          <w:noProof/>
        </w:rPr>
      </w:pPr>
      <w:r>
        <w:rPr>
          <w:noProof/>
        </w:rPr>
        <w:t>payroll</w:t>
      </w:r>
      <w:r>
        <w:rPr>
          <w:noProof/>
        </w:rPr>
        <w:tab/>
      </w:r>
      <w:r w:rsidRPr="00F551F0">
        <w:rPr>
          <w:i/>
          <w:noProof/>
        </w:rPr>
        <w:t>see CORE</w:t>
      </w:r>
    </w:p>
    <w:p w14:paraId="7CF7A35B" w14:textId="77777777" w:rsidR="00F70696" w:rsidRDefault="00F70696">
      <w:pPr>
        <w:pStyle w:val="Index1"/>
        <w:tabs>
          <w:tab w:val="right" w:leader="dot" w:pos="4310"/>
        </w:tabs>
        <w:rPr>
          <w:noProof/>
        </w:rPr>
      </w:pPr>
      <w:r w:rsidRPr="00F551F0">
        <w:rPr>
          <w:bCs/>
          <w:noProof/>
        </w:rPr>
        <w:t>personal property</w:t>
      </w:r>
    </w:p>
    <w:p w14:paraId="4342E354" w14:textId="77777777" w:rsidR="00F70696" w:rsidRDefault="00F70696">
      <w:pPr>
        <w:pStyle w:val="Index2"/>
        <w:tabs>
          <w:tab w:val="right" w:leader="dot" w:pos="4310"/>
        </w:tabs>
        <w:rPr>
          <w:noProof/>
        </w:rPr>
      </w:pPr>
      <w:r w:rsidRPr="00F551F0">
        <w:rPr>
          <w:bCs/>
          <w:noProof/>
        </w:rPr>
        <w:t>affidavits</w:t>
      </w:r>
      <w:r>
        <w:rPr>
          <w:noProof/>
        </w:rPr>
        <w:tab/>
        <w:t>6</w:t>
      </w:r>
    </w:p>
    <w:p w14:paraId="7817DE5C" w14:textId="77777777" w:rsidR="00F70696" w:rsidRDefault="00F70696">
      <w:pPr>
        <w:pStyle w:val="Index2"/>
        <w:tabs>
          <w:tab w:val="right" w:leader="dot" w:pos="4310"/>
        </w:tabs>
        <w:rPr>
          <w:noProof/>
        </w:rPr>
      </w:pPr>
      <w:r w:rsidRPr="00F551F0">
        <w:rPr>
          <w:bCs/>
          <w:noProof/>
        </w:rPr>
        <w:t>assessment rolls</w:t>
      </w:r>
      <w:r>
        <w:rPr>
          <w:noProof/>
        </w:rPr>
        <w:tab/>
        <w:t>4</w:t>
      </w:r>
    </w:p>
    <w:p w14:paraId="46BA6F40" w14:textId="77777777" w:rsidR="00F70696" w:rsidRDefault="00F70696">
      <w:pPr>
        <w:pStyle w:val="Index2"/>
        <w:tabs>
          <w:tab w:val="right" w:leader="dot" w:pos="4310"/>
        </w:tabs>
        <w:rPr>
          <w:noProof/>
        </w:rPr>
      </w:pPr>
      <w:r w:rsidRPr="00F551F0">
        <w:rPr>
          <w:bCs/>
          <w:noProof/>
        </w:rPr>
        <w:t>distraint</w:t>
      </w:r>
      <w:r>
        <w:rPr>
          <w:noProof/>
        </w:rPr>
        <w:tab/>
        <w:t>13</w:t>
      </w:r>
    </w:p>
    <w:p w14:paraId="794ABF97" w14:textId="77777777" w:rsidR="00F70696" w:rsidRDefault="00F70696">
      <w:pPr>
        <w:pStyle w:val="Index2"/>
        <w:tabs>
          <w:tab w:val="right" w:leader="dot" w:pos="4310"/>
        </w:tabs>
        <w:rPr>
          <w:noProof/>
        </w:rPr>
      </w:pPr>
      <w:r w:rsidRPr="00F551F0">
        <w:rPr>
          <w:bCs/>
          <w:noProof/>
        </w:rPr>
        <w:t>tax statements</w:t>
      </w:r>
      <w:r>
        <w:rPr>
          <w:noProof/>
        </w:rPr>
        <w:tab/>
        <w:t>16</w:t>
      </w:r>
    </w:p>
    <w:p w14:paraId="43A4FFC9" w14:textId="77777777" w:rsidR="00F70696" w:rsidRDefault="00F70696">
      <w:pPr>
        <w:pStyle w:val="Index2"/>
        <w:tabs>
          <w:tab w:val="right" w:leader="dot" w:pos="4310"/>
        </w:tabs>
        <w:rPr>
          <w:noProof/>
        </w:rPr>
      </w:pPr>
      <w:r w:rsidRPr="00F551F0">
        <w:rPr>
          <w:bCs/>
          <w:noProof/>
        </w:rPr>
        <w:t>tax/assessment rolls</w:t>
      </w:r>
      <w:r>
        <w:rPr>
          <w:noProof/>
        </w:rPr>
        <w:tab/>
        <w:t>15</w:t>
      </w:r>
    </w:p>
    <w:p w14:paraId="2BF5ACA5" w14:textId="77777777" w:rsidR="00F70696" w:rsidRDefault="00F70696">
      <w:pPr>
        <w:pStyle w:val="Index1"/>
        <w:tabs>
          <w:tab w:val="right" w:leader="dot" w:pos="4310"/>
        </w:tabs>
        <w:rPr>
          <w:noProof/>
        </w:rPr>
      </w:pPr>
      <w:r>
        <w:rPr>
          <w:noProof/>
        </w:rPr>
        <w:t>personnel</w:t>
      </w:r>
      <w:r>
        <w:rPr>
          <w:noProof/>
        </w:rPr>
        <w:tab/>
      </w:r>
      <w:r w:rsidRPr="00F551F0">
        <w:rPr>
          <w:i/>
          <w:noProof/>
        </w:rPr>
        <w:t>see CORE</w:t>
      </w:r>
    </w:p>
    <w:p w14:paraId="0AECFBA1" w14:textId="77777777" w:rsidR="00F70696" w:rsidRDefault="00F70696">
      <w:pPr>
        <w:pStyle w:val="Index1"/>
        <w:tabs>
          <w:tab w:val="right" w:leader="dot" w:pos="4310"/>
        </w:tabs>
        <w:rPr>
          <w:noProof/>
        </w:rPr>
      </w:pPr>
      <w:r w:rsidRPr="00F551F0">
        <w:rPr>
          <w:bCs/>
          <w:noProof/>
        </w:rPr>
        <w:t>petitions for refund</w:t>
      </w:r>
      <w:r>
        <w:rPr>
          <w:noProof/>
        </w:rPr>
        <w:tab/>
        <w:t>13</w:t>
      </w:r>
    </w:p>
    <w:p w14:paraId="407E001E" w14:textId="77777777" w:rsidR="00F70696" w:rsidRDefault="00F70696">
      <w:pPr>
        <w:pStyle w:val="Index1"/>
        <w:tabs>
          <w:tab w:val="right" w:leader="dot" w:pos="4310"/>
        </w:tabs>
        <w:rPr>
          <w:noProof/>
        </w:rPr>
      </w:pPr>
      <w:r w:rsidRPr="00F551F0">
        <w:rPr>
          <w:bCs/>
          <w:noProof/>
        </w:rPr>
        <w:t>photographs</w:t>
      </w:r>
    </w:p>
    <w:p w14:paraId="3CD75451" w14:textId="77777777" w:rsidR="00F70696" w:rsidRDefault="00F70696">
      <w:pPr>
        <w:pStyle w:val="Index2"/>
        <w:tabs>
          <w:tab w:val="right" w:leader="dot" w:pos="4310"/>
        </w:tabs>
        <w:rPr>
          <w:noProof/>
        </w:rPr>
      </w:pPr>
      <w:r w:rsidRPr="00F551F0">
        <w:rPr>
          <w:bCs/>
          <w:noProof/>
        </w:rPr>
        <w:t>aerial</w:t>
      </w:r>
      <w:r>
        <w:rPr>
          <w:noProof/>
        </w:rPr>
        <w:tab/>
        <w:t>10</w:t>
      </w:r>
    </w:p>
    <w:p w14:paraId="2BCA83F7" w14:textId="77777777" w:rsidR="00F70696" w:rsidRDefault="00F70696">
      <w:pPr>
        <w:pStyle w:val="Index2"/>
        <w:tabs>
          <w:tab w:val="right" w:leader="dot" w:pos="4310"/>
        </w:tabs>
        <w:rPr>
          <w:noProof/>
        </w:rPr>
      </w:pPr>
      <w:r w:rsidRPr="00F551F0">
        <w:rPr>
          <w:bCs/>
          <w:noProof/>
        </w:rPr>
        <w:t>real property</w:t>
      </w:r>
      <w:r>
        <w:rPr>
          <w:noProof/>
        </w:rPr>
        <w:tab/>
        <w:t>7</w:t>
      </w:r>
    </w:p>
    <w:p w14:paraId="13355AB9" w14:textId="77777777" w:rsidR="00F70696" w:rsidRDefault="00F70696">
      <w:pPr>
        <w:pStyle w:val="Index1"/>
        <w:tabs>
          <w:tab w:val="right" w:leader="dot" w:pos="4310"/>
        </w:tabs>
        <w:rPr>
          <w:noProof/>
        </w:rPr>
      </w:pPr>
      <w:r w:rsidRPr="00F551F0">
        <w:rPr>
          <w:bCs/>
          <w:noProof/>
        </w:rPr>
        <w:t>plats/abstacts</w:t>
      </w:r>
      <w:r>
        <w:rPr>
          <w:noProof/>
        </w:rPr>
        <w:tab/>
        <w:t>11</w:t>
      </w:r>
    </w:p>
    <w:p w14:paraId="00E62355" w14:textId="77777777" w:rsidR="00F70696" w:rsidRDefault="00F70696">
      <w:pPr>
        <w:pStyle w:val="Index1"/>
        <w:tabs>
          <w:tab w:val="right" w:leader="dot" w:pos="4310"/>
        </w:tabs>
        <w:rPr>
          <w:noProof/>
        </w:rPr>
      </w:pPr>
      <w:r w:rsidRPr="00F551F0">
        <w:rPr>
          <w:bCs/>
          <w:noProof/>
        </w:rPr>
        <w:t>property</w:t>
      </w:r>
    </w:p>
    <w:p w14:paraId="17E6293B" w14:textId="77777777" w:rsidR="00F70696" w:rsidRDefault="00F70696">
      <w:pPr>
        <w:pStyle w:val="Index2"/>
        <w:tabs>
          <w:tab w:val="right" w:leader="dot" w:pos="4310"/>
        </w:tabs>
        <w:rPr>
          <w:noProof/>
        </w:rPr>
      </w:pPr>
      <w:r w:rsidRPr="00F551F0">
        <w:rPr>
          <w:bCs/>
          <w:noProof/>
        </w:rPr>
        <w:t>destroyed adjustment</w:t>
      </w:r>
      <w:r>
        <w:rPr>
          <w:noProof/>
        </w:rPr>
        <w:tab/>
        <w:t>5</w:t>
      </w:r>
    </w:p>
    <w:p w14:paraId="73C87C7F" w14:textId="77777777" w:rsidR="00F70696" w:rsidRDefault="00F70696">
      <w:pPr>
        <w:pStyle w:val="Index2"/>
        <w:tabs>
          <w:tab w:val="right" w:leader="dot" w:pos="4310"/>
        </w:tabs>
        <w:rPr>
          <w:noProof/>
        </w:rPr>
      </w:pPr>
      <w:r w:rsidRPr="00F551F0">
        <w:rPr>
          <w:bCs/>
          <w:noProof/>
        </w:rPr>
        <w:t>folios</w:t>
      </w:r>
      <w:r>
        <w:rPr>
          <w:noProof/>
        </w:rPr>
        <w:tab/>
        <w:t>7</w:t>
      </w:r>
    </w:p>
    <w:p w14:paraId="6D5D0517" w14:textId="77777777" w:rsidR="00F70696" w:rsidRDefault="00F70696">
      <w:pPr>
        <w:pStyle w:val="Index1"/>
        <w:tabs>
          <w:tab w:val="right" w:leader="dot" w:pos="4310"/>
        </w:tabs>
        <w:rPr>
          <w:noProof/>
        </w:rPr>
      </w:pPr>
      <w:r>
        <w:rPr>
          <w:noProof/>
        </w:rPr>
        <w:t>property management</w:t>
      </w:r>
      <w:r>
        <w:rPr>
          <w:noProof/>
        </w:rPr>
        <w:tab/>
      </w:r>
      <w:r w:rsidRPr="00F551F0">
        <w:rPr>
          <w:i/>
          <w:noProof/>
        </w:rPr>
        <w:t>see CORE</w:t>
      </w:r>
    </w:p>
    <w:p w14:paraId="249929A2" w14:textId="77777777" w:rsidR="00F70696" w:rsidRDefault="00F70696">
      <w:pPr>
        <w:pStyle w:val="Index1"/>
        <w:tabs>
          <w:tab w:val="right" w:leader="dot" w:pos="4310"/>
        </w:tabs>
        <w:rPr>
          <w:noProof/>
        </w:rPr>
      </w:pPr>
      <w:r w:rsidRPr="00F551F0">
        <w:rPr>
          <w:bCs/>
          <w:noProof/>
        </w:rPr>
        <w:t>property segregations</w:t>
      </w:r>
      <w:r>
        <w:rPr>
          <w:noProof/>
        </w:rPr>
        <w:tab/>
        <w:t>14</w:t>
      </w:r>
    </w:p>
    <w:p w14:paraId="22DF0372" w14:textId="77777777" w:rsidR="00F70696" w:rsidRDefault="00F70696">
      <w:pPr>
        <w:pStyle w:val="Index1"/>
        <w:tabs>
          <w:tab w:val="right" w:leader="dot" w:pos="4310"/>
        </w:tabs>
        <w:rPr>
          <w:noProof/>
        </w:rPr>
      </w:pPr>
      <w:r w:rsidRPr="00F551F0">
        <w:rPr>
          <w:bCs/>
          <w:noProof/>
        </w:rPr>
        <w:t>property taxes</w:t>
      </w:r>
    </w:p>
    <w:p w14:paraId="6093ECDA" w14:textId="77777777" w:rsidR="00F70696" w:rsidRDefault="00F70696">
      <w:pPr>
        <w:pStyle w:val="Index2"/>
        <w:tabs>
          <w:tab w:val="right" w:leader="dot" w:pos="4310"/>
        </w:tabs>
        <w:rPr>
          <w:noProof/>
        </w:rPr>
      </w:pPr>
      <w:r w:rsidRPr="00F551F0">
        <w:rPr>
          <w:bCs/>
          <w:noProof/>
        </w:rPr>
        <w:t>delinquent</w:t>
      </w:r>
      <w:r>
        <w:rPr>
          <w:noProof/>
        </w:rPr>
        <w:tab/>
        <w:t>13</w:t>
      </w:r>
    </w:p>
    <w:p w14:paraId="25F24921" w14:textId="77777777" w:rsidR="00F70696" w:rsidRDefault="00F70696">
      <w:pPr>
        <w:pStyle w:val="Index2"/>
        <w:tabs>
          <w:tab w:val="right" w:leader="dot" w:pos="4310"/>
        </w:tabs>
        <w:rPr>
          <w:noProof/>
        </w:rPr>
      </w:pPr>
      <w:r w:rsidRPr="00F551F0">
        <w:rPr>
          <w:bCs/>
          <w:noProof/>
        </w:rPr>
        <w:t>receipts</w:t>
      </w:r>
      <w:r>
        <w:rPr>
          <w:noProof/>
        </w:rPr>
        <w:tab/>
        <w:t>15</w:t>
      </w:r>
    </w:p>
    <w:p w14:paraId="5AEC39F9" w14:textId="77777777" w:rsidR="00F70696" w:rsidRDefault="00F70696">
      <w:pPr>
        <w:pStyle w:val="Index2"/>
        <w:tabs>
          <w:tab w:val="right" w:leader="dot" w:pos="4310"/>
        </w:tabs>
        <w:rPr>
          <w:noProof/>
        </w:rPr>
      </w:pPr>
      <w:r w:rsidRPr="00F551F0">
        <w:rPr>
          <w:bCs/>
          <w:noProof/>
        </w:rPr>
        <w:t>statements</w:t>
      </w:r>
      <w:r>
        <w:rPr>
          <w:noProof/>
        </w:rPr>
        <w:tab/>
        <w:t>16</w:t>
      </w:r>
    </w:p>
    <w:p w14:paraId="3378EE22" w14:textId="77777777" w:rsidR="00F70696" w:rsidRDefault="00F70696">
      <w:pPr>
        <w:pStyle w:val="Index1"/>
        <w:tabs>
          <w:tab w:val="right" w:leader="dot" w:pos="4310"/>
        </w:tabs>
        <w:rPr>
          <w:noProof/>
        </w:rPr>
      </w:pPr>
      <w:r w:rsidRPr="00F551F0">
        <w:rPr>
          <w:bCs/>
          <w:noProof/>
        </w:rPr>
        <w:t>protests (payment under)</w:t>
      </w:r>
      <w:r>
        <w:rPr>
          <w:noProof/>
        </w:rPr>
        <w:tab/>
        <w:t>12</w:t>
      </w:r>
    </w:p>
    <w:p w14:paraId="41545EAD" w14:textId="77777777" w:rsidR="00F70696" w:rsidRDefault="00F70696">
      <w:pPr>
        <w:pStyle w:val="Index1"/>
        <w:tabs>
          <w:tab w:val="right" w:leader="dot" w:pos="4310"/>
        </w:tabs>
        <w:rPr>
          <w:noProof/>
        </w:rPr>
      </w:pPr>
      <w:r>
        <w:rPr>
          <w:noProof/>
        </w:rPr>
        <w:t>public disclosure</w:t>
      </w:r>
      <w:r>
        <w:rPr>
          <w:noProof/>
        </w:rPr>
        <w:tab/>
      </w:r>
      <w:r w:rsidRPr="00F551F0">
        <w:rPr>
          <w:i/>
          <w:noProof/>
        </w:rPr>
        <w:t>see CORE</w:t>
      </w:r>
    </w:p>
    <w:p w14:paraId="5CC0E1E5" w14:textId="77777777" w:rsidR="00F70696" w:rsidRDefault="00F70696">
      <w:pPr>
        <w:pStyle w:val="Index1"/>
        <w:tabs>
          <w:tab w:val="right" w:leader="dot" w:pos="4310"/>
        </w:tabs>
        <w:rPr>
          <w:noProof/>
        </w:rPr>
      </w:pPr>
      <w:r>
        <w:rPr>
          <w:noProof/>
        </w:rPr>
        <w:t>public records</w:t>
      </w:r>
      <w:r>
        <w:rPr>
          <w:noProof/>
        </w:rPr>
        <w:tab/>
      </w:r>
      <w:r w:rsidRPr="00F551F0">
        <w:rPr>
          <w:i/>
          <w:noProof/>
        </w:rPr>
        <w:t>see CORE</w:t>
      </w:r>
    </w:p>
    <w:p w14:paraId="6EA7003B" w14:textId="77777777" w:rsidR="00F70696" w:rsidRDefault="00F70696">
      <w:pPr>
        <w:pStyle w:val="Index1"/>
        <w:tabs>
          <w:tab w:val="right" w:leader="dot" w:pos="4310"/>
        </w:tabs>
        <w:rPr>
          <w:noProof/>
        </w:rPr>
      </w:pPr>
      <w:r>
        <w:rPr>
          <w:noProof/>
        </w:rPr>
        <w:t>public relations</w:t>
      </w:r>
      <w:r>
        <w:rPr>
          <w:noProof/>
        </w:rPr>
        <w:tab/>
      </w:r>
      <w:r w:rsidRPr="00F551F0">
        <w:rPr>
          <w:i/>
          <w:noProof/>
        </w:rPr>
        <w:t>see CORE</w:t>
      </w:r>
    </w:p>
    <w:p w14:paraId="17C0C2CF" w14:textId="77777777" w:rsidR="00F70696" w:rsidRDefault="00F70696">
      <w:pPr>
        <w:pStyle w:val="IndexHeading"/>
        <w:keepNext/>
        <w:tabs>
          <w:tab w:val="right" w:leader="dot" w:pos="4310"/>
        </w:tabs>
        <w:rPr>
          <w:rFonts w:asciiTheme="minorHAnsi" w:eastAsiaTheme="minorEastAsia" w:hAnsiTheme="minorHAnsi" w:cstheme="minorBidi"/>
          <w:b w:val="0"/>
          <w:bCs w:val="0"/>
          <w:noProof/>
        </w:rPr>
      </w:pPr>
      <w:r>
        <w:rPr>
          <w:noProof/>
        </w:rPr>
        <w:t>R</w:t>
      </w:r>
    </w:p>
    <w:p w14:paraId="58FE3DEA" w14:textId="77777777" w:rsidR="00F70696" w:rsidRDefault="00F70696">
      <w:pPr>
        <w:pStyle w:val="Index1"/>
        <w:tabs>
          <w:tab w:val="right" w:leader="dot" w:pos="4310"/>
        </w:tabs>
        <w:rPr>
          <w:noProof/>
        </w:rPr>
      </w:pPr>
      <w:r w:rsidRPr="00F551F0">
        <w:rPr>
          <w:bCs/>
          <w:noProof/>
        </w:rPr>
        <w:t>railroad property valuation files</w:t>
      </w:r>
      <w:r>
        <w:rPr>
          <w:noProof/>
        </w:rPr>
        <w:tab/>
        <w:t>4</w:t>
      </w:r>
    </w:p>
    <w:p w14:paraId="2C9A151F" w14:textId="77777777" w:rsidR="00F70696" w:rsidRDefault="00F70696">
      <w:pPr>
        <w:pStyle w:val="Index1"/>
        <w:tabs>
          <w:tab w:val="right" w:leader="dot" w:pos="4310"/>
        </w:tabs>
        <w:rPr>
          <w:noProof/>
        </w:rPr>
      </w:pPr>
      <w:r w:rsidRPr="00F551F0">
        <w:rPr>
          <w:bCs/>
          <w:noProof/>
        </w:rPr>
        <w:t>real estate excise tax affidavits</w:t>
      </w:r>
      <w:r>
        <w:rPr>
          <w:noProof/>
        </w:rPr>
        <w:tab/>
        <w:t>14</w:t>
      </w:r>
    </w:p>
    <w:p w14:paraId="2E291B4F" w14:textId="77777777" w:rsidR="00F70696" w:rsidRDefault="00F70696">
      <w:pPr>
        <w:pStyle w:val="Index1"/>
        <w:tabs>
          <w:tab w:val="right" w:leader="dot" w:pos="4310"/>
        </w:tabs>
        <w:rPr>
          <w:noProof/>
        </w:rPr>
      </w:pPr>
      <w:r w:rsidRPr="00F551F0">
        <w:rPr>
          <w:bCs/>
          <w:noProof/>
        </w:rPr>
        <w:t>real property</w:t>
      </w:r>
    </w:p>
    <w:p w14:paraId="7A095F64" w14:textId="77777777" w:rsidR="00F70696" w:rsidRDefault="00F70696">
      <w:pPr>
        <w:pStyle w:val="Index2"/>
        <w:tabs>
          <w:tab w:val="right" w:leader="dot" w:pos="4310"/>
        </w:tabs>
        <w:rPr>
          <w:noProof/>
        </w:rPr>
      </w:pPr>
      <w:r w:rsidRPr="00F551F0">
        <w:rPr>
          <w:bCs/>
          <w:noProof/>
        </w:rPr>
        <w:t>appraisal statement</w:t>
      </w:r>
      <w:r>
        <w:rPr>
          <w:noProof/>
        </w:rPr>
        <w:tab/>
        <w:t>6</w:t>
      </w:r>
    </w:p>
    <w:p w14:paraId="549D7A49" w14:textId="77777777" w:rsidR="00F70696" w:rsidRDefault="00F70696">
      <w:pPr>
        <w:pStyle w:val="Index2"/>
        <w:tabs>
          <w:tab w:val="right" w:leader="dot" w:pos="4310"/>
        </w:tabs>
        <w:rPr>
          <w:noProof/>
        </w:rPr>
      </w:pPr>
      <w:r w:rsidRPr="00F551F0">
        <w:rPr>
          <w:bCs/>
          <w:noProof/>
        </w:rPr>
        <w:t>assessment rolls</w:t>
      </w:r>
      <w:r>
        <w:rPr>
          <w:noProof/>
        </w:rPr>
        <w:tab/>
        <w:t>4</w:t>
      </w:r>
    </w:p>
    <w:p w14:paraId="38691F35" w14:textId="77777777" w:rsidR="00F70696" w:rsidRDefault="00F70696">
      <w:pPr>
        <w:pStyle w:val="Index2"/>
        <w:tabs>
          <w:tab w:val="right" w:leader="dot" w:pos="4310"/>
        </w:tabs>
        <w:rPr>
          <w:noProof/>
        </w:rPr>
      </w:pPr>
      <w:r w:rsidRPr="00F551F0">
        <w:rPr>
          <w:bCs/>
          <w:noProof/>
        </w:rPr>
        <w:t>books inventories (timber cruise)</w:t>
      </w:r>
      <w:r>
        <w:rPr>
          <w:noProof/>
        </w:rPr>
        <w:tab/>
        <w:t>8</w:t>
      </w:r>
    </w:p>
    <w:p w14:paraId="33DF022E" w14:textId="77777777" w:rsidR="00F70696" w:rsidRDefault="00F70696">
      <w:pPr>
        <w:pStyle w:val="Index2"/>
        <w:tabs>
          <w:tab w:val="right" w:leader="dot" w:pos="4310"/>
        </w:tabs>
        <w:rPr>
          <w:noProof/>
        </w:rPr>
      </w:pPr>
      <w:r w:rsidRPr="00F551F0">
        <w:rPr>
          <w:bCs/>
          <w:noProof/>
        </w:rPr>
        <w:t>maps (timber cruise)</w:t>
      </w:r>
      <w:r>
        <w:rPr>
          <w:noProof/>
        </w:rPr>
        <w:tab/>
        <w:t>8</w:t>
      </w:r>
    </w:p>
    <w:p w14:paraId="0D6374F5" w14:textId="77777777" w:rsidR="00F70696" w:rsidRDefault="00F70696">
      <w:pPr>
        <w:pStyle w:val="Index2"/>
        <w:tabs>
          <w:tab w:val="right" w:leader="dot" w:pos="4310"/>
        </w:tabs>
        <w:rPr>
          <w:noProof/>
        </w:rPr>
      </w:pPr>
      <w:r w:rsidRPr="00F551F0">
        <w:rPr>
          <w:bCs/>
          <w:noProof/>
        </w:rPr>
        <w:t>open space/forest/agricultural</w:t>
      </w:r>
      <w:r>
        <w:rPr>
          <w:noProof/>
        </w:rPr>
        <w:tab/>
        <w:t>5</w:t>
      </w:r>
    </w:p>
    <w:p w14:paraId="3B8A911A" w14:textId="77777777" w:rsidR="00F70696" w:rsidRDefault="00F70696">
      <w:pPr>
        <w:pStyle w:val="Index2"/>
        <w:tabs>
          <w:tab w:val="right" w:leader="dot" w:pos="4310"/>
        </w:tabs>
        <w:rPr>
          <w:noProof/>
        </w:rPr>
      </w:pPr>
      <w:r w:rsidRPr="00F551F0">
        <w:rPr>
          <w:bCs/>
          <w:noProof/>
        </w:rPr>
        <w:t>photographs/drawings</w:t>
      </w:r>
      <w:r>
        <w:rPr>
          <w:noProof/>
        </w:rPr>
        <w:tab/>
        <w:t>7</w:t>
      </w:r>
    </w:p>
    <w:p w14:paraId="4DED71D4" w14:textId="77777777" w:rsidR="00F70696" w:rsidRDefault="00F70696">
      <w:pPr>
        <w:pStyle w:val="Index2"/>
        <w:tabs>
          <w:tab w:val="right" w:leader="dot" w:pos="4310"/>
        </w:tabs>
        <w:rPr>
          <w:noProof/>
        </w:rPr>
      </w:pPr>
      <w:r w:rsidRPr="00F551F0">
        <w:rPr>
          <w:bCs/>
          <w:noProof/>
        </w:rPr>
        <w:t>record card</w:t>
      </w:r>
      <w:r>
        <w:rPr>
          <w:noProof/>
        </w:rPr>
        <w:tab/>
        <w:t>7</w:t>
      </w:r>
    </w:p>
    <w:p w14:paraId="2934B49F" w14:textId="77777777" w:rsidR="00F70696" w:rsidRDefault="00F70696">
      <w:pPr>
        <w:pStyle w:val="Index2"/>
        <w:tabs>
          <w:tab w:val="right" w:leader="dot" w:pos="4310"/>
        </w:tabs>
        <w:rPr>
          <w:noProof/>
        </w:rPr>
      </w:pPr>
      <w:r w:rsidRPr="00F551F0">
        <w:rPr>
          <w:bCs/>
          <w:noProof/>
        </w:rPr>
        <w:t>tax statements</w:t>
      </w:r>
      <w:r>
        <w:rPr>
          <w:noProof/>
        </w:rPr>
        <w:tab/>
        <w:t>16</w:t>
      </w:r>
    </w:p>
    <w:p w14:paraId="66021319" w14:textId="77777777" w:rsidR="00F70696" w:rsidRDefault="00F70696">
      <w:pPr>
        <w:pStyle w:val="Index2"/>
        <w:tabs>
          <w:tab w:val="right" w:leader="dot" w:pos="4310"/>
        </w:tabs>
        <w:rPr>
          <w:noProof/>
        </w:rPr>
      </w:pPr>
      <w:r w:rsidRPr="00F551F0">
        <w:rPr>
          <w:bCs/>
          <w:noProof/>
        </w:rPr>
        <w:t>timber cruise assessments</w:t>
      </w:r>
      <w:r>
        <w:rPr>
          <w:noProof/>
        </w:rPr>
        <w:tab/>
        <w:t>8</w:t>
      </w:r>
    </w:p>
    <w:p w14:paraId="78A39007" w14:textId="77777777" w:rsidR="00F70696" w:rsidRDefault="00F70696">
      <w:pPr>
        <w:pStyle w:val="Index1"/>
        <w:tabs>
          <w:tab w:val="right" w:leader="dot" w:pos="4310"/>
        </w:tabs>
        <w:rPr>
          <w:noProof/>
        </w:rPr>
      </w:pPr>
      <w:r w:rsidRPr="00F551F0">
        <w:rPr>
          <w:bCs/>
          <w:noProof/>
        </w:rPr>
        <w:t>receipts</w:t>
      </w:r>
    </w:p>
    <w:p w14:paraId="35D9569A" w14:textId="77777777" w:rsidR="00F70696" w:rsidRDefault="00F70696">
      <w:pPr>
        <w:pStyle w:val="Index2"/>
        <w:tabs>
          <w:tab w:val="right" w:leader="dot" w:pos="4310"/>
        </w:tabs>
        <w:rPr>
          <w:noProof/>
        </w:rPr>
      </w:pPr>
      <w:r w:rsidRPr="00F551F0">
        <w:rPr>
          <w:bCs/>
          <w:noProof/>
        </w:rPr>
        <w:t>property taxes/assessments</w:t>
      </w:r>
      <w:r>
        <w:rPr>
          <w:noProof/>
        </w:rPr>
        <w:tab/>
        <w:t>15</w:t>
      </w:r>
    </w:p>
    <w:p w14:paraId="6DDC27BC" w14:textId="77777777" w:rsidR="00F70696" w:rsidRDefault="00F70696">
      <w:pPr>
        <w:pStyle w:val="Index1"/>
        <w:tabs>
          <w:tab w:val="right" w:leader="dot" w:pos="4310"/>
        </w:tabs>
        <w:rPr>
          <w:noProof/>
        </w:rPr>
      </w:pPr>
      <w:r>
        <w:rPr>
          <w:noProof/>
        </w:rPr>
        <w:t>records management</w:t>
      </w:r>
      <w:r>
        <w:rPr>
          <w:noProof/>
        </w:rPr>
        <w:tab/>
      </w:r>
      <w:r w:rsidRPr="00F551F0">
        <w:rPr>
          <w:i/>
          <w:noProof/>
        </w:rPr>
        <w:t>see CORE</w:t>
      </w:r>
    </w:p>
    <w:p w14:paraId="31ED56AD" w14:textId="77777777" w:rsidR="00F70696" w:rsidRDefault="00F70696">
      <w:pPr>
        <w:pStyle w:val="Index1"/>
        <w:tabs>
          <w:tab w:val="right" w:leader="dot" w:pos="4310"/>
        </w:tabs>
        <w:rPr>
          <w:noProof/>
        </w:rPr>
      </w:pPr>
      <w:r w:rsidRPr="00F551F0">
        <w:rPr>
          <w:bCs/>
          <w:noProof/>
        </w:rPr>
        <w:t>refund petitions</w:t>
      </w:r>
      <w:r>
        <w:rPr>
          <w:noProof/>
        </w:rPr>
        <w:tab/>
        <w:t>13</w:t>
      </w:r>
    </w:p>
    <w:p w14:paraId="7922FC97" w14:textId="77777777" w:rsidR="00F70696" w:rsidRDefault="00F70696">
      <w:pPr>
        <w:pStyle w:val="Index1"/>
        <w:tabs>
          <w:tab w:val="right" w:leader="dot" w:pos="4310"/>
        </w:tabs>
        <w:rPr>
          <w:noProof/>
        </w:rPr>
      </w:pPr>
      <w:r w:rsidRPr="00F551F0">
        <w:rPr>
          <w:bCs/>
          <w:noProof/>
        </w:rPr>
        <w:t>reports</w:t>
      </w:r>
    </w:p>
    <w:p w14:paraId="4E413393" w14:textId="77777777" w:rsidR="00F70696" w:rsidRDefault="00F70696">
      <w:pPr>
        <w:pStyle w:val="Index2"/>
        <w:tabs>
          <w:tab w:val="right" w:leader="dot" w:pos="4310"/>
        </w:tabs>
        <w:rPr>
          <w:noProof/>
        </w:rPr>
      </w:pPr>
      <w:r w:rsidRPr="00F551F0">
        <w:rPr>
          <w:bCs/>
          <w:noProof/>
        </w:rPr>
        <w:t>personal property (distraint)</w:t>
      </w:r>
      <w:r>
        <w:rPr>
          <w:noProof/>
        </w:rPr>
        <w:tab/>
        <w:t>13</w:t>
      </w:r>
    </w:p>
    <w:p w14:paraId="36647F05" w14:textId="77777777" w:rsidR="00F70696" w:rsidRDefault="00F70696">
      <w:pPr>
        <w:pStyle w:val="Index1"/>
        <w:tabs>
          <w:tab w:val="right" w:leader="dot" w:pos="4310"/>
        </w:tabs>
        <w:rPr>
          <w:noProof/>
        </w:rPr>
      </w:pPr>
      <w:r w:rsidRPr="00F551F0">
        <w:rPr>
          <w:bCs/>
          <w:noProof/>
        </w:rPr>
        <w:t>road improvement districts (RIDs)</w:t>
      </w:r>
      <w:r>
        <w:rPr>
          <w:noProof/>
        </w:rPr>
        <w:tab/>
        <w:t>12</w:t>
      </w:r>
    </w:p>
    <w:p w14:paraId="4869BCE1" w14:textId="77777777" w:rsidR="00F70696" w:rsidRDefault="00F70696">
      <w:pPr>
        <w:pStyle w:val="IndexHeading"/>
        <w:keepNext/>
        <w:tabs>
          <w:tab w:val="right" w:leader="dot" w:pos="4310"/>
        </w:tabs>
        <w:rPr>
          <w:rFonts w:asciiTheme="minorHAnsi" w:eastAsiaTheme="minorEastAsia" w:hAnsiTheme="minorHAnsi" w:cstheme="minorBidi"/>
          <w:b w:val="0"/>
          <w:bCs w:val="0"/>
          <w:noProof/>
        </w:rPr>
      </w:pPr>
      <w:r>
        <w:rPr>
          <w:noProof/>
        </w:rPr>
        <w:t>S</w:t>
      </w:r>
    </w:p>
    <w:p w14:paraId="1B7FEA51" w14:textId="77777777" w:rsidR="00F70696" w:rsidRDefault="00F70696">
      <w:pPr>
        <w:pStyle w:val="Index1"/>
        <w:tabs>
          <w:tab w:val="right" w:leader="dot" w:pos="4310"/>
        </w:tabs>
        <w:rPr>
          <w:noProof/>
        </w:rPr>
      </w:pPr>
      <w:r>
        <w:rPr>
          <w:noProof/>
        </w:rPr>
        <w:t>security</w:t>
      </w:r>
      <w:r>
        <w:rPr>
          <w:noProof/>
        </w:rPr>
        <w:tab/>
      </w:r>
      <w:r w:rsidRPr="00F551F0">
        <w:rPr>
          <w:i/>
          <w:noProof/>
        </w:rPr>
        <w:t>see CORE</w:t>
      </w:r>
    </w:p>
    <w:p w14:paraId="154CF274" w14:textId="77777777" w:rsidR="00F70696" w:rsidRDefault="00F70696">
      <w:pPr>
        <w:pStyle w:val="Index1"/>
        <w:tabs>
          <w:tab w:val="right" w:leader="dot" w:pos="4310"/>
        </w:tabs>
        <w:rPr>
          <w:noProof/>
        </w:rPr>
      </w:pPr>
      <w:r w:rsidRPr="00F551F0">
        <w:rPr>
          <w:bCs/>
          <w:noProof/>
        </w:rPr>
        <w:t>segregation logs/orders</w:t>
      </w:r>
      <w:r>
        <w:rPr>
          <w:noProof/>
        </w:rPr>
        <w:tab/>
        <w:t>8</w:t>
      </w:r>
    </w:p>
    <w:p w14:paraId="43FE1B7D" w14:textId="77777777" w:rsidR="00F70696" w:rsidRDefault="00F70696">
      <w:pPr>
        <w:pStyle w:val="Index1"/>
        <w:tabs>
          <w:tab w:val="right" w:leader="dot" w:pos="4310"/>
        </w:tabs>
        <w:rPr>
          <w:noProof/>
        </w:rPr>
      </w:pPr>
      <w:r w:rsidRPr="00F551F0">
        <w:rPr>
          <w:bCs/>
          <w:noProof/>
        </w:rPr>
        <w:t>special assessments</w:t>
      </w:r>
    </w:p>
    <w:p w14:paraId="067171F7" w14:textId="77777777" w:rsidR="00F70696" w:rsidRDefault="00F70696">
      <w:pPr>
        <w:pStyle w:val="Index2"/>
        <w:tabs>
          <w:tab w:val="right" w:leader="dot" w:pos="4310"/>
        </w:tabs>
        <w:rPr>
          <w:noProof/>
        </w:rPr>
      </w:pPr>
      <w:r w:rsidRPr="00F551F0">
        <w:rPr>
          <w:bCs/>
          <w:noProof/>
        </w:rPr>
        <w:t>tax statements</w:t>
      </w:r>
      <w:r>
        <w:rPr>
          <w:noProof/>
        </w:rPr>
        <w:tab/>
        <w:t>16</w:t>
      </w:r>
    </w:p>
    <w:p w14:paraId="492DC541" w14:textId="77777777" w:rsidR="00F70696" w:rsidRDefault="00F70696">
      <w:pPr>
        <w:pStyle w:val="Index1"/>
        <w:tabs>
          <w:tab w:val="right" w:leader="dot" w:pos="4310"/>
        </w:tabs>
        <w:rPr>
          <w:noProof/>
        </w:rPr>
      </w:pPr>
      <w:r>
        <w:rPr>
          <w:noProof/>
        </w:rPr>
        <w:t>staff records</w:t>
      </w:r>
      <w:r>
        <w:rPr>
          <w:noProof/>
        </w:rPr>
        <w:tab/>
      </w:r>
      <w:r w:rsidRPr="00F551F0">
        <w:rPr>
          <w:i/>
          <w:noProof/>
        </w:rPr>
        <w:t>see CORE</w:t>
      </w:r>
    </w:p>
    <w:p w14:paraId="7BF5351D" w14:textId="77777777" w:rsidR="00F70696" w:rsidRDefault="00F70696">
      <w:pPr>
        <w:pStyle w:val="Index1"/>
        <w:tabs>
          <w:tab w:val="right" w:leader="dot" w:pos="4310"/>
        </w:tabs>
        <w:rPr>
          <w:noProof/>
        </w:rPr>
      </w:pPr>
      <w:r w:rsidRPr="00F551F0">
        <w:rPr>
          <w:bCs/>
          <w:noProof/>
        </w:rPr>
        <w:t>statements (tax)</w:t>
      </w:r>
      <w:r>
        <w:rPr>
          <w:noProof/>
        </w:rPr>
        <w:tab/>
        <w:t>16</w:t>
      </w:r>
    </w:p>
    <w:p w14:paraId="090385F6" w14:textId="77777777" w:rsidR="00F70696" w:rsidRDefault="00F70696">
      <w:pPr>
        <w:pStyle w:val="IndexHeading"/>
        <w:keepNext/>
        <w:tabs>
          <w:tab w:val="right" w:leader="dot" w:pos="4310"/>
        </w:tabs>
        <w:rPr>
          <w:rFonts w:asciiTheme="minorHAnsi" w:eastAsiaTheme="minorEastAsia" w:hAnsiTheme="minorHAnsi" w:cstheme="minorBidi"/>
          <w:b w:val="0"/>
          <w:bCs w:val="0"/>
          <w:noProof/>
        </w:rPr>
      </w:pPr>
      <w:r>
        <w:rPr>
          <w:noProof/>
        </w:rPr>
        <w:lastRenderedPageBreak/>
        <w:t>T</w:t>
      </w:r>
    </w:p>
    <w:p w14:paraId="6736DB8C" w14:textId="77777777" w:rsidR="00F70696" w:rsidRDefault="00F70696">
      <w:pPr>
        <w:pStyle w:val="Index1"/>
        <w:tabs>
          <w:tab w:val="right" w:leader="dot" w:pos="4310"/>
        </w:tabs>
        <w:rPr>
          <w:noProof/>
        </w:rPr>
      </w:pPr>
      <w:r>
        <w:rPr>
          <w:noProof/>
        </w:rPr>
        <w:t>tape recordings/transcripts</w:t>
      </w:r>
      <w:r>
        <w:rPr>
          <w:noProof/>
        </w:rPr>
        <w:tab/>
      </w:r>
      <w:r w:rsidRPr="00F551F0">
        <w:rPr>
          <w:i/>
          <w:noProof/>
        </w:rPr>
        <w:t>see CORE</w:t>
      </w:r>
    </w:p>
    <w:p w14:paraId="3E917801" w14:textId="77777777" w:rsidR="00F70696" w:rsidRDefault="00F70696">
      <w:pPr>
        <w:pStyle w:val="Index1"/>
        <w:tabs>
          <w:tab w:val="right" w:leader="dot" w:pos="4310"/>
        </w:tabs>
        <w:rPr>
          <w:noProof/>
        </w:rPr>
      </w:pPr>
      <w:r w:rsidRPr="00F551F0">
        <w:rPr>
          <w:bCs/>
          <w:noProof/>
        </w:rPr>
        <w:t>taxes</w:t>
      </w:r>
    </w:p>
    <w:p w14:paraId="6DB598A6" w14:textId="77777777" w:rsidR="00F70696" w:rsidRDefault="00F70696">
      <w:pPr>
        <w:pStyle w:val="Index2"/>
        <w:tabs>
          <w:tab w:val="right" w:leader="dot" w:pos="4310"/>
        </w:tabs>
        <w:rPr>
          <w:noProof/>
        </w:rPr>
      </w:pPr>
      <w:r w:rsidRPr="00F551F0">
        <w:rPr>
          <w:bCs/>
          <w:noProof/>
        </w:rPr>
        <w:t>omitted</w:t>
      </w:r>
      <w:r>
        <w:rPr>
          <w:noProof/>
        </w:rPr>
        <w:tab/>
        <w:t>14</w:t>
      </w:r>
    </w:p>
    <w:p w14:paraId="6AAE13C9" w14:textId="77777777" w:rsidR="00F70696" w:rsidRDefault="00F70696">
      <w:pPr>
        <w:pStyle w:val="Index2"/>
        <w:tabs>
          <w:tab w:val="right" w:leader="dot" w:pos="4310"/>
        </w:tabs>
        <w:rPr>
          <w:noProof/>
        </w:rPr>
      </w:pPr>
      <w:r w:rsidRPr="00F551F0">
        <w:rPr>
          <w:bCs/>
          <w:noProof/>
        </w:rPr>
        <w:t>personal property</w:t>
      </w:r>
      <w:r>
        <w:rPr>
          <w:noProof/>
        </w:rPr>
        <w:tab/>
        <w:t>15</w:t>
      </w:r>
    </w:p>
    <w:p w14:paraId="3339ED0C" w14:textId="77777777" w:rsidR="00F70696" w:rsidRDefault="00F70696">
      <w:pPr>
        <w:pStyle w:val="Index2"/>
        <w:tabs>
          <w:tab w:val="right" w:leader="dot" w:pos="4310"/>
        </w:tabs>
        <w:rPr>
          <w:noProof/>
        </w:rPr>
      </w:pPr>
      <w:r w:rsidRPr="00F551F0">
        <w:rPr>
          <w:bCs/>
          <w:noProof/>
        </w:rPr>
        <w:t>real estate excise</w:t>
      </w:r>
      <w:r>
        <w:rPr>
          <w:noProof/>
        </w:rPr>
        <w:tab/>
        <w:t>14</w:t>
      </w:r>
    </w:p>
    <w:p w14:paraId="5047B5D5" w14:textId="77777777" w:rsidR="00F70696" w:rsidRDefault="00F70696">
      <w:pPr>
        <w:pStyle w:val="Index2"/>
        <w:tabs>
          <w:tab w:val="right" w:leader="dot" w:pos="4310"/>
        </w:tabs>
        <w:rPr>
          <w:noProof/>
        </w:rPr>
      </w:pPr>
      <w:r w:rsidRPr="00F551F0">
        <w:rPr>
          <w:bCs/>
          <w:noProof/>
        </w:rPr>
        <w:t>title records</w:t>
      </w:r>
      <w:r>
        <w:rPr>
          <w:noProof/>
        </w:rPr>
        <w:tab/>
        <w:t>16</w:t>
      </w:r>
    </w:p>
    <w:p w14:paraId="6A17895D" w14:textId="77777777" w:rsidR="00F70696" w:rsidRDefault="00F70696">
      <w:pPr>
        <w:pStyle w:val="Index1"/>
        <w:tabs>
          <w:tab w:val="right" w:leader="dot" w:pos="4310"/>
        </w:tabs>
        <w:rPr>
          <w:noProof/>
        </w:rPr>
      </w:pPr>
      <w:r w:rsidRPr="00F551F0">
        <w:rPr>
          <w:bCs/>
          <w:noProof/>
        </w:rPr>
        <w:t>taxes/assessments</w:t>
      </w:r>
    </w:p>
    <w:p w14:paraId="23FD9E96" w14:textId="77777777" w:rsidR="00F70696" w:rsidRDefault="00F70696">
      <w:pPr>
        <w:pStyle w:val="Index2"/>
        <w:tabs>
          <w:tab w:val="right" w:leader="dot" w:pos="4310"/>
        </w:tabs>
        <w:rPr>
          <w:noProof/>
        </w:rPr>
      </w:pPr>
      <w:r w:rsidRPr="00F551F0">
        <w:rPr>
          <w:bCs/>
          <w:noProof/>
        </w:rPr>
        <w:t>distribution</w:t>
      </w:r>
      <w:r>
        <w:rPr>
          <w:noProof/>
        </w:rPr>
        <w:tab/>
        <w:t>15</w:t>
      </w:r>
    </w:p>
    <w:p w14:paraId="53B9A640" w14:textId="77777777" w:rsidR="00F70696" w:rsidRDefault="00F70696">
      <w:pPr>
        <w:pStyle w:val="Index2"/>
        <w:tabs>
          <w:tab w:val="right" w:leader="dot" w:pos="4310"/>
        </w:tabs>
        <w:rPr>
          <w:noProof/>
        </w:rPr>
      </w:pPr>
      <w:r w:rsidRPr="00F551F0">
        <w:rPr>
          <w:bCs/>
          <w:noProof/>
        </w:rPr>
        <w:t>personal property</w:t>
      </w:r>
      <w:r>
        <w:rPr>
          <w:noProof/>
        </w:rPr>
        <w:tab/>
        <w:t>15</w:t>
      </w:r>
    </w:p>
    <w:p w14:paraId="142BC337" w14:textId="77777777" w:rsidR="00F70696" w:rsidRDefault="00F70696">
      <w:pPr>
        <w:pStyle w:val="Index2"/>
        <w:tabs>
          <w:tab w:val="right" w:leader="dot" w:pos="4310"/>
        </w:tabs>
        <w:rPr>
          <w:noProof/>
        </w:rPr>
      </w:pPr>
      <w:r w:rsidRPr="00F551F0">
        <w:rPr>
          <w:bCs/>
          <w:noProof/>
        </w:rPr>
        <w:t>receipts</w:t>
      </w:r>
      <w:r>
        <w:rPr>
          <w:noProof/>
        </w:rPr>
        <w:tab/>
        <w:t>15</w:t>
      </w:r>
    </w:p>
    <w:p w14:paraId="6DECBFE9" w14:textId="77777777" w:rsidR="00F70696" w:rsidRDefault="00F70696">
      <w:pPr>
        <w:pStyle w:val="Index2"/>
        <w:tabs>
          <w:tab w:val="right" w:leader="dot" w:pos="4310"/>
        </w:tabs>
        <w:rPr>
          <w:noProof/>
        </w:rPr>
      </w:pPr>
      <w:r w:rsidRPr="00F551F0">
        <w:rPr>
          <w:bCs/>
          <w:noProof/>
        </w:rPr>
        <w:t>record adjustments</w:t>
      </w:r>
      <w:r>
        <w:rPr>
          <w:noProof/>
        </w:rPr>
        <w:tab/>
        <w:t>14</w:t>
      </w:r>
    </w:p>
    <w:p w14:paraId="2E8B50EC" w14:textId="77777777" w:rsidR="00F70696" w:rsidRDefault="00F70696">
      <w:pPr>
        <w:pStyle w:val="Index2"/>
        <w:tabs>
          <w:tab w:val="right" w:leader="dot" w:pos="4310"/>
        </w:tabs>
        <w:rPr>
          <w:noProof/>
        </w:rPr>
      </w:pPr>
      <w:r w:rsidRPr="00F551F0">
        <w:rPr>
          <w:bCs/>
          <w:noProof/>
        </w:rPr>
        <w:t>refund petitions</w:t>
      </w:r>
      <w:r>
        <w:rPr>
          <w:noProof/>
        </w:rPr>
        <w:tab/>
        <w:t>13</w:t>
      </w:r>
    </w:p>
    <w:p w14:paraId="31AC2A34" w14:textId="77777777" w:rsidR="00F70696" w:rsidRDefault="00F70696">
      <w:pPr>
        <w:pStyle w:val="Index2"/>
        <w:tabs>
          <w:tab w:val="right" w:leader="dot" w:pos="4310"/>
        </w:tabs>
        <w:rPr>
          <w:noProof/>
        </w:rPr>
      </w:pPr>
      <w:r w:rsidRPr="00F551F0">
        <w:rPr>
          <w:bCs/>
          <w:noProof/>
        </w:rPr>
        <w:t>statements</w:t>
      </w:r>
      <w:r>
        <w:rPr>
          <w:noProof/>
        </w:rPr>
        <w:tab/>
        <w:t>16</w:t>
      </w:r>
    </w:p>
    <w:p w14:paraId="34DBD6C5" w14:textId="77777777" w:rsidR="00F70696" w:rsidRDefault="00F70696">
      <w:pPr>
        <w:pStyle w:val="Index2"/>
        <w:tabs>
          <w:tab w:val="right" w:leader="dot" w:pos="4310"/>
        </w:tabs>
        <w:rPr>
          <w:noProof/>
        </w:rPr>
      </w:pPr>
      <w:r w:rsidRPr="00F551F0">
        <w:rPr>
          <w:bCs/>
          <w:noProof/>
        </w:rPr>
        <w:t>value record adjustments</w:t>
      </w:r>
      <w:r>
        <w:rPr>
          <w:noProof/>
        </w:rPr>
        <w:tab/>
        <w:t>14</w:t>
      </w:r>
    </w:p>
    <w:p w14:paraId="70CB2126" w14:textId="77777777" w:rsidR="00F70696" w:rsidRDefault="00F70696">
      <w:pPr>
        <w:pStyle w:val="Index1"/>
        <w:tabs>
          <w:tab w:val="right" w:leader="dot" w:pos="4310"/>
        </w:tabs>
        <w:rPr>
          <w:noProof/>
        </w:rPr>
      </w:pPr>
      <w:r w:rsidRPr="00F551F0">
        <w:rPr>
          <w:bCs/>
          <w:noProof/>
        </w:rPr>
        <w:t>title records</w:t>
      </w:r>
      <w:r>
        <w:rPr>
          <w:noProof/>
        </w:rPr>
        <w:tab/>
        <w:t>16</w:t>
      </w:r>
    </w:p>
    <w:p w14:paraId="3BC3A9FD" w14:textId="77777777" w:rsidR="00F70696" w:rsidRDefault="00F70696">
      <w:pPr>
        <w:pStyle w:val="IndexHeading"/>
        <w:keepNext/>
        <w:tabs>
          <w:tab w:val="right" w:leader="dot" w:pos="4310"/>
        </w:tabs>
        <w:rPr>
          <w:rFonts w:asciiTheme="minorHAnsi" w:eastAsiaTheme="minorEastAsia" w:hAnsiTheme="minorHAnsi" w:cstheme="minorBidi"/>
          <w:b w:val="0"/>
          <w:bCs w:val="0"/>
          <w:noProof/>
        </w:rPr>
      </w:pPr>
      <w:r>
        <w:rPr>
          <w:noProof/>
        </w:rPr>
        <w:t>U</w:t>
      </w:r>
    </w:p>
    <w:p w14:paraId="5C5D1A10" w14:textId="77777777" w:rsidR="00F70696" w:rsidRDefault="00F70696">
      <w:pPr>
        <w:pStyle w:val="Index1"/>
        <w:tabs>
          <w:tab w:val="right" w:leader="dot" w:pos="4310"/>
        </w:tabs>
        <w:rPr>
          <w:noProof/>
        </w:rPr>
      </w:pPr>
      <w:r w:rsidRPr="00F551F0">
        <w:rPr>
          <w:bCs/>
          <w:noProof/>
        </w:rPr>
        <w:t>utility improvement districts (UIDs)</w:t>
      </w:r>
      <w:r>
        <w:rPr>
          <w:noProof/>
        </w:rPr>
        <w:tab/>
        <w:t>12</w:t>
      </w:r>
    </w:p>
    <w:p w14:paraId="7ABDB8C4" w14:textId="77777777" w:rsidR="00F70696" w:rsidRDefault="00F70696">
      <w:pPr>
        <w:pStyle w:val="IndexHeading"/>
        <w:keepNext/>
        <w:tabs>
          <w:tab w:val="right" w:leader="dot" w:pos="4310"/>
        </w:tabs>
        <w:rPr>
          <w:rFonts w:asciiTheme="minorHAnsi" w:eastAsiaTheme="minorEastAsia" w:hAnsiTheme="minorHAnsi" w:cstheme="minorBidi"/>
          <w:b w:val="0"/>
          <w:bCs w:val="0"/>
          <w:noProof/>
        </w:rPr>
      </w:pPr>
      <w:r>
        <w:rPr>
          <w:noProof/>
        </w:rPr>
        <w:t>V</w:t>
      </w:r>
    </w:p>
    <w:p w14:paraId="5B66390D" w14:textId="77777777" w:rsidR="00F70696" w:rsidRDefault="00F70696">
      <w:pPr>
        <w:pStyle w:val="Index1"/>
        <w:tabs>
          <w:tab w:val="right" w:leader="dot" w:pos="4310"/>
        </w:tabs>
        <w:rPr>
          <w:noProof/>
        </w:rPr>
      </w:pPr>
      <w:r w:rsidRPr="00F551F0">
        <w:rPr>
          <w:bCs/>
          <w:noProof/>
        </w:rPr>
        <w:t>valuation</w:t>
      </w:r>
    </w:p>
    <w:p w14:paraId="7BA79FAE" w14:textId="77777777" w:rsidR="00F70696" w:rsidRDefault="00F70696">
      <w:pPr>
        <w:pStyle w:val="Index2"/>
        <w:tabs>
          <w:tab w:val="right" w:leader="dot" w:pos="4310"/>
        </w:tabs>
        <w:rPr>
          <w:noProof/>
        </w:rPr>
      </w:pPr>
      <w:r w:rsidRPr="00F551F0">
        <w:rPr>
          <w:bCs/>
          <w:noProof/>
        </w:rPr>
        <w:t>change orders/registers</w:t>
      </w:r>
      <w:r>
        <w:rPr>
          <w:noProof/>
        </w:rPr>
        <w:tab/>
        <w:t>9</w:t>
      </w:r>
    </w:p>
    <w:p w14:paraId="68A5CEFE" w14:textId="77777777" w:rsidR="00F70696" w:rsidRDefault="00F70696">
      <w:pPr>
        <w:pStyle w:val="IndexHeading"/>
        <w:keepNext/>
        <w:tabs>
          <w:tab w:val="right" w:leader="dot" w:pos="4310"/>
        </w:tabs>
        <w:rPr>
          <w:rFonts w:asciiTheme="minorHAnsi" w:eastAsiaTheme="minorEastAsia" w:hAnsiTheme="minorHAnsi" w:cstheme="minorBidi"/>
          <w:b w:val="0"/>
          <w:bCs w:val="0"/>
          <w:noProof/>
        </w:rPr>
      </w:pPr>
      <w:r>
        <w:rPr>
          <w:noProof/>
        </w:rPr>
        <w:t>W</w:t>
      </w:r>
    </w:p>
    <w:p w14:paraId="3C02DEFC" w14:textId="77777777" w:rsidR="00F70696" w:rsidRDefault="00F70696">
      <w:pPr>
        <w:pStyle w:val="Index1"/>
        <w:tabs>
          <w:tab w:val="right" w:leader="dot" w:pos="4310"/>
        </w:tabs>
        <w:rPr>
          <w:noProof/>
        </w:rPr>
      </w:pPr>
      <w:r w:rsidRPr="00F551F0">
        <w:rPr>
          <w:bCs/>
          <w:noProof/>
        </w:rPr>
        <w:t>water district assessment</w:t>
      </w:r>
      <w:r>
        <w:rPr>
          <w:noProof/>
        </w:rPr>
        <w:tab/>
        <w:t>4</w:t>
      </w:r>
    </w:p>
    <w:p w14:paraId="553134EC" w14:textId="77777777" w:rsidR="00F70696" w:rsidRDefault="00F70696">
      <w:pPr>
        <w:pStyle w:val="Index1"/>
        <w:tabs>
          <w:tab w:val="right" w:leader="dot" w:pos="4310"/>
        </w:tabs>
        <w:rPr>
          <w:noProof/>
        </w:rPr>
      </w:pPr>
      <w:r w:rsidRPr="00F551F0">
        <w:rPr>
          <w:bCs/>
          <w:noProof/>
        </w:rPr>
        <w:t>weed district assessment</w:t>
      </w:r>
      <w:r>
        <w:rPr>
          <w:noProof/>
        </w:rPr>
        <w:tab/>
        <w:t>4</w:t>
      </w:r>
    </w:p>
    <w:p w14:paraId="5BC83798" w14:textId="77777777" w:rsidR="00F70696" w:rsidRDefault="00F70696">
      <w:pPr>
        <w:pStyle w:val="Index1"/>
        <w:tabs>
          <w:tab w:val="right" w:leader="dot" w:pos="4310"/>
        </w:tabs>
        <w:rPr>
          <w:noProof/>
        </w:rPr>
      </w:pPr>
      <w:r w:rsidRPr="00F551F0">
        <w:rPr>
          <w:bCs/>
          <w:noProof/>
        </w:rPr>
        <w:t>working files/notes (appraiser’s)</w:t>
      </w:r>
      <w:r>
        <w:rPr>
          <w:noProof/>
        </w:rPr>
        <w:tab/>
        <w:t>7</w:t>
      </w:r>
    </w:p>
    <w:p w14:paraId="796734B4" w14:textId="77777777" w:rsidR="00F70696" w:rsidRDefault="00F70696" w:rsidP="00F879B2">
      <w:pPr>
        <w:pStyle w:val="Normal16"/>
        <w:jc w:val="left"/>
        <w:rPr>
          <w:b w:val="0"/>
          <w:caps w:val="0"/>
          <w:noProof/>
          <w:sz w:val="22"/>
        </w:rPr>
        <w:sectPr w:rsidR="00F70696" w:rsidSect="00F70696">
          <w:type w:val="continuous"/>
          <w:pgSz w:w="15840" w:h="12240" w:orient="landscape" w:code="1"/>
          <w:pgMar w:top="1080" w:right="720" w:bottom="1080" w:left="720" w:header="1080" w:footer="720" w:gutter="0"/>
          <w:cols w:num="3" w:space="720"/>
          <w:docGrid w:linePitch="360"/>
        </w:sectPr>
      </w:pPr>
    </w:p>
    <w:p w14:paraId="782CB0ED" w14:textId="6A452346" w:rsidR="00734C37" w:rsidRDefault="002374C7" w:rsidP="00F879B2">
      <w:pPr>
        <w:pStyle w:val="Normal16"/>
        <w:jc w:val="left"/>
        <w:rPr>
          <w:i/>
        </w:rPr>
      </w:pPr>
      <w:r w:rsidRPr="00C04DC1">
        <w:fldChar w:fldCharType="end"/>
      </w:r>
    </w:p>
    <w:sectPr w:rsidR="00734C37" w:rsidSect="00F70696">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CC317" w14:textId="77777777" w:rsidR="00257695" w:rsidRDefault="00257695" w:rsidP="000D39EA">
      <w:r>
        <w:separator/>
      </w:r>
    </w:p>
    <w:p w14:paraId="4CB53387" w14:textId="77777777" w:rsidR="00257695" w:rsidRDefault="00257695"/>
  </w:endnote>
  <w:endnote w:type="continuationSeparator" w:id="0">
    <w:p w14:paraId="6F4D454B" w14:textId="77777777" w:rsidR="00257695" w:rsidRDefault="00257695" w:rsidP="000D39EA">
      <w:r>
        <w:continuationSeparator/>
      </w:r>
    </w:p>
    <w:p w14:paraId="026847C9" w14:textId="77777777" w:rsidR="00257695" w:rsidRDefault="002576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7828BB" w:rsidRPr="00D11821" w14:paraId="2628621B" w14:textId="77777777" w:rsidTr="003658B7">
      <w:trPr>
        <w:trHeight w:val="540"/>
        <w:jc w:val="center"/>
      </w:trPr>
      <w:tc>
        <w:tcPr>
          <w:tcW w:w="2054" w:type="dxa"/>
          <w:shd w:val="clear" w:color="auto" w:fill="FFFFFF"/>
          <w:vAlign w:val="center"/>
        </w:tcPr>
        <w:p w14:paraId="723D19B0" w14:textId="77777777" w:rsidR="007828BB" w:rsidRPr="0066629E" w:rsidRDefault="007828BB" w:rsidP="008E3DA6">
          <w:pPr>
            <w:jc w:val="center"/>
            <w:rPr>
              <w:b/>
              <w:sz w:val="18"/>
              <w:szCs w:val="18"/>
            </w:rPr>
          </w:pPr>
        </w:p>
      </w:tc>
      <w:tc>
        <w:tcPr>
          <w:tcW w:w="2054" w:type="dxa"/>
          <w:shd w:val="clear" w:color="auto" w:fill="auto"/>
          <w:vAlign w:val="center"/>
        </w:tcPr>
        <w:p w14:paraId="2D0F68B4" w14:textId="77777777" w:rsidR="007828BB" w:rsidRPr="00B36432" w:rsidRDefault="007828BB" w:rsidP="00E95BFC">
          <w:pPr>
            <w:jc w:val="center"/>
            <w:rPr>
              <w:b/>
              <w:color w:val="auto"/>
              <w:sz w:val="15"/>
              <w:szCs w:val="15"/>
            </w:rPr>
          </w:pPr>
        </w:p>
      </w:tc>
      <w:tc>
        <w:tcPr>
          <w:tcW w:w="2054" w:type="dxa"/>
          <w:shd w:val="clear" w:color="auto" w:fill="auto"/>
          <w:vAlign w:val="center"/>
        </w:tcPr>
        <w:p w14:paraId="43308D4B" w14:textId="77777777" w:rsidR="007828BB" w:rsidRPr="00B36432" w:rsidRDefault="007828BB" w:rsidP="00E95BFC">
          <w:pPr>
            <w:rPr>
              <w:b/>
              <w:sz w:val="15"/>
              <w:szCs w:val="15"/>
            </w:rPr>
          </w:pPr>
        </w:p>
      </w:tc>
      <w:tc>
        <w:tcPr>
          <w:tcW w:w="2054" w:type="dxa"/>
          <w:shd w:val="clear" w:color="auto" w:fill="auto"/>
          <w:vAlign w:val="center"/>
        </w:tcPr>
        <w:p w14:paraId="38A95029" w14:textId="77777777" w:rsidR="007828BB" w:rsidRPr="00B36432" w:rsidRDefault="007828BB" w:rsidP="00E95BFC">
          <w:pPr>
            <w:rPr>
              <w:b/>
              <w:sz w:val="15"/>
              <w:szCs w:val="15"/>
            </w:rPr>
          </w:pPr>
        </w:p>
      </w:tc>
      <w:tc>
        <w:tcPr>
          <w:tcW w:w="2054" w:type="dxa"/>
          <w:shd w:val="clear" w:color="auto" w:fill="auto"/>
          <w:vAlign w:val="center"/>
        </w:tcPr>
        <w:p w14:paraId="52750D89" w14:textId="77777777" w:rsidR="007828BB" w:rsidRPr="00B36432" w:rsidRDefault="007828BB" w:rsidP="00E95BFC">
          <w:pPr>
            <w:rPr>
              <w:b/>
              <w:sz w:val="15"/>
              <w:szCs w:val="15"/>
            </w:rPr>
          </w:pPr>
        </w:p>
      </w:tc>
      <w:tc>
        <w:tcPr>
          <w:tcW w:w="2054" w:type="dxa"/>
          <w:shd w:val="clear" w:color="auto" w:fill="auto"/>
          <w:vAlign w:val="center"/>
        </w:tcPr>
        <w:p w14:paraId="6F951609" w14:textId="77777777" w:rsidR="007828BB" w:rsidRPr="00B36432" w:rsidRDefault="007828BB" w:rsidP="00E95BFC">
          <w:pPr>
            <w:rPr>
              <w:b/>
              <w:sz w:val="15"/>
              <w:szCs w:val="15"/>
            </w:rPr>
          </w:pPr>
        </w:p>
      </w:tc>
      <w:tc>
        <w:tcPr>
          <w:tcW w:w="2054" w:type="dxa"/>
          <w:shd w:val="clear" w:color="auto" w:fill="auto"/>
          <w:vAlign w:val="center"/>
        </w:tcPr>
        <w:p w14:paraId="457B4C3C" w14:textId="77777777" w:rsidR="007828BB" w:rsidRPr="0066629E" w:rsidRDefault="007828BB"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D58C2">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D58C2">
            <w:rPr>
              <w:rStyle w:val="PageNumber"/>
              <w:noProof/>
              <w:sz w:val="20"/>
              <w:szCs w:val="20"/>
            </w:rPr>
            <w:t>24</w:t>
          </w:r>
          <w:r w:rsidRPr="0066629E">
            <w:rPr>
              <w:rStyle w:val="PageNumber"/>
              <w:sz w:val="20"/>
              <w:szCs w:val="20"/>
            </w:rPr>
            <w:fldChar w:fldCharType="end"/>
          </w:r>
        </w:p>
      </w:tc>
    </w:tr>
  </w:tbl>
  <w:p w14:paraId="76486425" w14:textId="77777777" w:rsidR="007828BB" w:rsidRPr="00EC464B" w:rsidRDefault="007828BB"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7828BB" w:rsidRPr="00D11821" w14:paraId="0CE6C32F" w14:textId="77777777" w:rsidTr="00E937D6">
      <w:trPr>
        <w:trHeight w:val="540"/>
        <w:jc w:val="center"/>
      </w:trPr>
      <w:tc>
        <w:tcPr>
          <w:tcW w:w="2054" w:type="dxa"/>
          <w:tcBorders>
            <w:top w:val="single" w:sz="4" w:space="0" w:color="auto"/>
          </w:tcBorders>
          <w:shd w:val="clear" w:color="auto" w:fill="000000" w:themeFill="text1"/>
          <w:vAlign w:val="center"/>
        </w:tcPr>
        <w:p w14:paraId="1EE6866A" w14:textId="77777777" w:rsidR="007828BB" w:rsidRPr="00FC4508" w:rsidRDefault="007828BB" w:rsidP="00FC4508">
          <w:pPr>
            <w:jc w:val="center"/>
            <w:rPr>
              <w:b/>
              <w:color w:val="FFFFFF" w:themeColor="background1"/>
              <w:sz w:val="18"/>
              <w:szCs w:val="18"/>
            </w:rPr>
          </w:pPr>
          <w:r>
            <w:rPr>
              <w:b/>
              <w:color w:val="FFFFFF" w:themeColor="background1"/>
              <w:sz w:val="18"/>
              <w:szCs w:val="15"/>
            </w:rPr>
            <w:t>1</w:t>
          </w:r>
          <w:r w:rsidRPr="00C22C3D">
            <w:rPr>
              <w:b/>
              <w:color w:val="FFFFFF" w:themeColor="background1"/>
              <w:sz w:val="18"/>
              <w:szCs w:val="15"/>
            </w:rPr>
            <w:t xml:space="preserve">. </w:t>
          </w:r>
          <w:r>
            <w:rPr>
              <w:b/>
              <w:color w:val="FFFFFF" w:themeColor="background1"/>
              <w:sz w:val="18"/>
              <w:szCs w:val="15"/>
            </w:rPr>
            <w:t>ASSESSMENT</w:t>
          </w:r>
        </w:p>
      </w:tc>
      <w:tc>
        <w:tcPr>
          <w:tcW w:w="2054" w:type="dxa"/>
          <w:tcBorders>
            <w:top w:val="single" w:sz="4" w:space="0" w:color="auto"/>
          </w:tcBorders>
          <w:shd w:val="clear" w:color="auto" w:fill="auto"/>
          <w:vAlign w:val="center"/>
        </w:tcPr>
        <w:p w14:paraId="0CBF4F4D" w14:textId="77777777" w:rsidR="007828BB" w:rsidRPr="00FC4508" w:rsidRDefault="007828BB" w:rsidP="00797338">
          <w:pPr>
            <w:jc w:val="center"/>
            <w:rPr>
              <w:b/>
              <w:color w:val="FFFFFF" w:themeColor="background1"/>
              <w:sz w:val="18"/>
              <w:szCs w:val="18"/>
            </w:rPr>
          </w:pPr>
        </w:p>
      </w:tc>
      <w:tc>
        <w:tcPr>
          <w:tcW w:w="2054" w:type="dxa"/>
          <w:tcBorders>
            <w:top w:val="single" w:sz="4" w:space="0" w:color="auto"/>
          </w:tcBorders>
          <w:shd w:val="clear" w:color="auto" w:fill="auto"/>
          <w:vAlign w:val="center"/>
        </w:tcPr>
        <w:p w14:paraId="2251F8B1" w14:textId="77777777" w:rsidR="007828BB" w:rsidRPr="004556EB" w:rsidRDefault="007828BB" w:rsidP="00797338">
          <w:pPr>
            <w:jc w:val="center"/>
            <w:rPr>
              <w:b/>
              <w:color w:val="FFFFFF" w:themeColor="background1"/>
              <w:sz w:val="20"/>
              <w:szCs w:val="20"/>
            </w:rPr>
          </w:pPr>
          <w:r>
            <w:rPr>
              <w:b/>
              <w:color w:val="FFFFFF" w:themeColor="background1"/>
              <w:sz w:val="18"/>
              <w:szCs w:val="15"/>
            </w:rPr>
            <w:t>3</w:t>
          </w:r>
        </w:p>
      </w:tc>
      <w:tc>
        <w:tcPr>
          <w:tcW w:w="2054" w:type="dxa"/>
          <w:shd w:val="clear" w:color="auto" w:fill="auto"/>
          <w:vAlign w:val="center"/>
        </w:tcPr>
        <w:p w14:paraId="3DBE6F39" w14:textId="77777777" w:rsidR="007828BB" w:rsidRPr="00B36432" w:rsidRDefault="007828BB" w:rsidP="00797338">
          <w:pPr>
            <w:jc w:val="center"/>
            <w:rPr>
              <w:b/>
              <w:sz w:val="15"/>
              <w:szCs w:val="15"/>
            </w:rPr>
          </w:pPr>
        </w:p>
      </w:tc>
      <w:tc>
        <w:tcPr>
          <w:tcW w:w="2054" w:type="dxa"/>
          <w:shd w:val="clear" w:color="auto" w:fill="auto"/>
          <w:vAlign w:val="center"/>
        </w:tcPr>
        <w:p w14:paraId="4DBDBE24" w14:textId="77777777" w:rsidR="007828BB" w:rsidRPr="00B36432" w:rsidRDefault="007828BB" w:rsidP="00E95BFC">
          <w:pPr>
            <w:rPr>
              <w:b/>
              <w:sz w:val="15"/>
              <w:szCs w:val="15"/>
            </w:rPr>
          </w:pPr>
        </w:p>
      </w:tc>
      <w:tc>
        <w:tcPr>
          <w:tcW w:w="2054" w:type="dxa"/>
          <w:shd w:val="clear" w:color="auto" w:fill="auto"/>
          <w:vAlign w:val="center"/>
        </w:tcPr>
        <w:p w14:paraId="03343C28" w14:textId="77777777" w:rsidR="007828BB" w:rsidRPr="00B36432" w:rsidRDefault="007828BB" w:rsidP="00E95BFC">
          <w:pPr>
            <w:rPr>
              <w:b/>
              <w:sz w:val="15"/>
              <w:szCs w:val="15"/>
            </w:rPr>
          </w:pPr>
        </w:p>
      </w:tc>
      <w:tc>
        <w:tcPr>
          <w:tcW w:w="2054" w:type="dxa"/>
          <w:shd w:val="clear" w:color="auto" w:fill="auto"/>
          <w:vAlign w:val="center"/>
        </w:tcPr>
        <w:p w14:paraId="05F46C2E" w14:textId="77777777" w:rsidR="007828BB" w:rsidRPr="0066629E" w:rsidRDefault="007828BB"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D58C2">
            <w:rPr>
              <w:rStyle w:val="PageNumber"/>
              <w:noProof/>
              <w:sz w:val="20"/>
              <w:szCs w:val="20"/>
            </w:rPr>
            <w:t>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D58C2">
            <w:rPr>
              <w:rStyle w:val="PageNumber"/>
              <w:noProof/>
              <w:sz w:val="20"/>
              <w:szCs w:val="20"/>
            </w:rPr>
            <w:t>24</w:t>
          </w:r>
          <w:r w:rsidRPr="0066629E">
            <w:rPr>
              <w:rStyle w:val="PageNumber"/>
              <w:sz w:val="20"/>
              <w:szCs w:val="20"/>
            </w:rPr>
            <w:fldChar w:fldCharType="end"/>
          </w:r>
        </w:p>
      </w:tc>
    </w:tr>
  </w:tbl>
  <w:p w14:paraId="0BDA9B77" w14:textId="77777777" w:rsidR="007828BB" w:rsidRPr="00EC464B" w:rsidRDefault="007828BB"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7828BB" w:rsidRPr="00D11821" w14:paraId="4C385268" w14:textId="77777777" w:rsidTr="00542919">
      <w:trPr>
        <w:trHeight w:val="540"/>
        <w:jc w:val="center"/>
      </w:trPr>
      <w:tc>
        <w:tcPr>
          <w:tcW w:w="2054" w:type="dxa"/>
          <w:tcBorders>
            <w:top w:val="single" w:sz="4" w:space="0" w:color="auto"/>
          </w:tcBorders>
          <w:shd w:val="clear" w:color="auto" w:fill="FFFFFF" w:themeFill="background1"/>
          <w:vAlign w:val="center"/>
        </w:tcPr>
        <w:p w14:paraId="003AEE35" w14:textId="1DF63CEA" w:rsidR="007828BB" w:rsidRPr="00FC4508" w:rsidRDefault="007828BB" w:rsidP="00FC4508">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6FD10CCA" w14:textId="0AA6832A" w:rsidR="007828BB" w:rsidRPr="008820EF" w:rsidRDefault="007828BB" w:rsidP="006D3773">
          <w:pPr>
            <w:jc w:val="center"/>
            <w:rPr>
              <w:b/>
              <w:color w:val="FFFFFF" w:themeColor="background1"/>
              <w:sz w:val="18"/>
              <w:szCs w:val="18"/>
            </w:rPr>
          </w:pPr>
          <w:r w:rsidRPr="008820EF">
            <w:rPr>
              <w:b/>
              <w:color w:val="FFFFFF" w:themeColor="background1"/>
              <w:sz w:val="18"/>
              <w:szCs w:val="18"/>
            </w:rPr>
            <w:t>2. MAPS AND ABSTRACTS</w:t>
          </w:r>
        </w:p>
      </w:tc>
      <w:tc>
        <w:tcPr>
          <w:tcW w:w="2054" w:type="dxa"/>
          <w:tcBorders>
            <w:top w:val="single" w:sz="4" w:space="0" w:color="auto"/>
          </w:tcBorders>
          <w:shd w:val="clear" w:color="auto" w:fill="auto"/>
          <w:vAlign w:val="center"/>
        </w:tcPr>
        <w:p w14:paraId="41E4A1A9" w14:textId="31028999" w:rsidR="007828BB" w:rsidRPr="004556EB" w:rsidRDefault="007828BB" w:rsidP="006D3773">
          <w:pPr>
            <w:jc w:val="center"/>
            <w:rPr>
              <w:b/>
              <w:color w:val="FFFFFF" w:themeColor="background1"/>
              <w:sz w:val="20"/>
              <w:szCs w:val="20"/>
            </w:rPr>
          </w:pPr>
        </w:p>
      </w:tc>
      <w:tc>
        <w:tcPr>
          <w:tcW w:w="2054" w:type="dxa"/>
          <w:shd w:val="clear" w:color="auto" w:fill="auto"/>
          <w:vAlign w:val="center"/>
        </w:tcPr>
        <w:p w14:paraId="7B1AB76B" w14:textId="77777777" w:rsidR="007828BB" w:rsidRPr="00C22C3D" w:rsidRDefault="007828BB" w:rsidP="00C22C3D">
          <w:pPr>
            <w:jc w:val="center"/>
            <w:rPr>
              <w:b/>
              <w:sz w:val="15"/>
              <w:szCs w:val="15"/>
            </w:rPr>
          </w:pPr>
        </w:p>
      </w:tc>
      <w:tc>
        <w:tcPr>
          <w:tcW w:w="2054" w:type="dxa"/>
          <w:shd w:val="clear" w:color="auto" w:fill="auto"/>
          <w:vAlign w:val="center"/>
        </w:tcPr>
        <w:p w14:paraId="4AFB7AB5" w14:textId="77777777" w:rsidR="007828BB" w:rsidRPr="00B36432" w:rsidRDefault="007828BB" w:rsidP="007957FA">
          <w:pPr>
            <w:jc w:val="center"/>
            <w:rPr>
              <w:b/>
              <w:sz w:val="15"/>
              <w:szCs w:val="15"/>
            </w:rPr>
          </w:pPr>
        </w:p>
      </w:tc>
      <w:tc>
        <w:tcPr>
          <w:tcW w:w="2054" w:type="dxa"/>
          <w:shd w:val="clear" w:color="auto" w:fill="FFFFFF" w:themeFill="background1"/>
          <w:vAlign w:val="center"/>
        </w:tcPr>
        <w:p w14:paraId="2C9F4EE4" w14:textId="4E4CAF61" w:rsidR="007828BB" w:rsidRPr="00B36432" w:rsidRDefault="007828BB" w:rsidP="007957FA">
          <w:pPr>
            <w:jc w:val="center"/>
            <w:rPr>
              <w:b/>
              <w:sz w:val="15"/>
              <w:szCs w:val="15"/>
            </w:rPr>
          </w:pPr>
        </w:p>
      </w:tc>
      <w:tc>
        <w:tcPr>
          <w:tcW w:w="2054" w:type="dxa"/>
          <w:shd w:val="clear" w:color="auto" w:fill="auto"/>
          <w:vAlign w:val="center"/>
        </w:tcPr>
        <w:p w14:paraId="76A25232" w14:textId="77777777" w:rsidR="007828BB" w:rsidRPr="0066629E" w:rsidRDefault="007828BB"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D58C2">
            <w:rPr>
              <w:rStyle w:val="PageNumber"/>
              <w:noProof/>
              <w:sz w:val="20"/>
              <w:szCs w:val="20"/>
            </w:rPr>
            <w:t>11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D58C2">
            <w:rPr>
              <w:rStyle w:val="PageNumber"/>
              <w:noProof/>
              <w:sz w:val="20"/>
              <w:szCs w:val="20"/>
            </w:rPr>
            <w:t>24</w:t>
          </w:r>
          <w:r w:rsidRPr="0066629E">
            <w:rPr>
              <w:rStyle w:val="PageNumber"/>
              <w:sz w:val="20"/>
              <w:szCs w:val="20"/>
            </w:rPr>
            <w:fldChar w:fldCharType="end"/>
          </w:r>
        </w:p>
      </w:tc>
    </w:tr>
  </w:tbl>
  <w:p w14:paraId="27BE3E91" w14:textId="77777777" w:rsidR="007828BB" w:rsidRPr="00EC464B" w:rsidRDefault="007828BB"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7828BB" w:rsidRPr="00D11821" w14:paraId="57CA7B84" w14:textId="77777777" w:rsidTr="008324C4">
      <w:trPr>
        <w:trHeight w:val="547"/>
        <w:jc w:val="center"/>
      </w:trPr>
      <w:tc>
        <w:tcPr>
          <w:tcW w:w="2054" w:type="dxa"/>
          <w:tcBorders>
            <w:top w:val="single" w:sz="4" w:space="0" w:color="auto"/>
          </w:tcBorders>
          <w:shd w:val="clear" w:color="auto" w:fill="FFFFFF" w:themeFill="background1"/>
          <w:vAlign w:val="center"/>
        </w:tcPr>
        <w:p w14:paraId="49E571A9" w14:textId="450D92AF" w:rsidR="007828BB" w:rsidRPr="00FC4508" w:rsidRDefault="007828BB" w:rsidP="00FC4508">
          <w:pPr>
            <w:jc w:val="center"/>
            <w:rPr>
              <w:b/>
              <w:color w:val="FFFFFF" w:themeColor="background1"/>
              <w:sz w:val="18"/>
              <w:szCs w:val="18"/>
            </w:rPr>
          </w:pPr>
        </w:p>
      </w:tc>
      <w:tc>
        <w:tcPr>
          <w:tcW w:w="2054" w:type="dxa"/>
          <w:tcBorders>
            <w:top w:val="single" w:sz="4" w:space="0" w:color="auto"/>
          </w:tcBorders>
          <w:shd w:val="clear" w:color="auto" w:fill="auto"/>
          <w:vAlign w:val="center"/>
        </w:tcPr>
        <w:p w14:paraId="02464481" w14:textId="77777777" w:rsidR="007828BB" w:rsidRPr="00FC4508" w:rsidRDefault="007828BB" w:rsidP="00C22C3D">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5CBEAFC0" w14:textId="0742E40F" w:rsidR="007828BB" w:rsidRPr="004556EB" w:rsidRDefault="007828BB" w:rsidP="00C22C3D">
          <w:pPr>
            <w:jc w:val="center"/>
            <w:rPr>
              <w:b/>
              <w:color w:val="FFFFFF" w:themeColor="background1"/>
              <w:sz w:val="20"/>
              <w:szCs w:val="20"/>
            </w:rPr>
          </w:pPr>
          <w:r>
            <w:rPr>
              <w:b/>
              <w:color w:val="FFFFFF" w:themeColor="background1"/>
              <w:sz w:val="18"/>
              <w:szCs w:val="15"/>
            </w:rPr>
            <w:t>3</w:t>
          </w:r>
          <w:r w:rsidRPr="00C22C3D">
            <w:rPr>
              <w:b/>
              <w:color w:val="FFFFFF" w:themeColor="background1"/>
              <w:sz w:val="18"/>
              <w:szCs w:val="15"/>
            </w:rPr>
            <w:t xml:space="preserve">. </w:t>
          </w:r>
          <w:r>
            <w:rPr>
              <w:b/>
              <w:color w:val="FFFFFF" w:themeColor="background1"/>
              <w:sz w:val="18"/>
              <w:szCs w:val="15"/>
            </w:rPr>
            <w:t>TAXATION</w:t>
          </w:r>
        </w:p>
      </w:tc>
      <w:tc>
        <w:tcPr>
          <w:tcW w:w="2054" w:type="dxa"/>
          <w:shd w:val="clear" w:color="auto" w:fill="auto"/>
          <w:vAlign w:val="center"/>
        </w:tcPr>
        <w:p w14:paraId="1A693D02" w14:textId="325C3771" w:rsidR="007828BB" w:rsidRPr="00C22C3D" w:rsidRDefault="007828BB" w:rsidP="00264100">
          <w:pPr>
            <w:jc w:val="center"/>
            <w:rPr>
              <w:b/>
              <w:sz w:val="15"/>
              <w:szCs w:val="15"/>
            </w:rPr>
          </w:pPr>
        </w:p>
      </w:tc>
      <w:tc>
        <w:tcPr>
          <w:tcW w:w="2054" w:type="dxa"/>
          <w:shd w:val="clear" w:color="auto" w:fill="auto"/>
          <w:vAlign w:val="center"/>
        </w:tcPr>
        <w:p w14:paraId="5256418E" w14:textId="77777777" w:rsidR="007828BB" w:rsidRPr="00B36432" w:rsidRDefault="007828BB" w:rsidP="00E95BFC">
          <w:pPr>
            <w:rPr>
              <w:b/>
              <w:sz w:val="15"/>
              <w:szCs w:val="15"/>
            </w:rPr>
          </w:pPr>
        </w:p>
      </w:tc>
      <w:tc>
        <w:tcPr>
          <w:tcW w:w="2054" w:type="dxa"/>
          <w:shd w:val="clear" w:color="auto" w:fill="auto"/>
          <w:vAlign w:val="center"/>
        </w:tcPr>
        <w:p w14:paraId="521DB788" w14:textId="77777777" w:rsidR="007828BB" w:rsidRPr="00B36432" w:rsidRDefault="007828BB" w:rsidP="00E95BFC">
          <w:pPr>
            <w:rPr>
              <w:b/>
              <w:sz w:val="15"/>
              <w:szCs w:val="15"/>
            </w:rPr>
          </w:pPr>
        </w:p>
      </w:tc>
      <w:tc>
        <w:tcPr>
          <w:tcW w:w="2054" w:type="dxa"/>
          <w:shd w:val="clear" w:color="auto" w:fill="auto"/>
          <w:vAlign w:val="center"/>
        </w:tcPr>
        <w:p w14:paraId="5916B92B" w14:textId="77777777" w:rsidR="007828BB" w:rsidRPr="0066629E" w:rsidRDefault="007828BB"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D58C2">
            <w:rPr>
              <w:rStyle w:val="PageNumber"/>
              <w:noProof/>
              <w:sz w:val="20"/>
              <w:szCs w:val="20"/>
            </w:rPr>
            <w:t>16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D58C2">
            <w:rPr>
              <w:rStyle w:val="PageNumber"/>
              <w:noProof/>
              <w:sz w:val="20"/>
              <w:szCs w:val="20"/>
            </w:rPr>
            <w:t>24</w:t>
          </w:r>
          <w:r w:rsidRPr="0066629E">
            <w:rPr>
              <w:rStyle w:val="PageNumber"/>
              <w:sz w:val="20"/>
              <w:szCs w:val="20"/>
            </w:rPr>
            <w:fldChar w:fldCharType="end"/>
          </w:r>
        </w:p>
      </w:tc>
    </w:tr>
  </w:tbl>
  <w:p w14:paraId="0DF14914" w14:textId="77777777" w:rsidR="007828BB" w:rsidRPr="00EC464B" w:rsidRDefault="007828BB" w:rsidP="007D4C54">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7828BB" w:rsidRPr="00B36432" w14:paraId="14EADB58" w14:textId="77777777" w:rsidTr="0012610E">
      <w:trPr>
        <w:trHeight w:val="540"/>
        <w:jc w:val="center"/>
      </w:trPr>
      <w:tc>
        <w:tcPr>
          <w:tcW w:w="2058" w:type="dxa"/>
          <w:tcBorders>
            <w:top w:val="single" w:sz="6" w:space="0" w:color="auto"/>
          </w:tcBorders>
          <w:shd w:val="clear" w:color="auto" w:fill="auto"/>
          <w:vAlign w:val="center"/>
        </w:tcPr>
        <w:p w14:paraId="51134086" w14:textId="77777777" w:rsidR="007828BB" w:rsidRPr="00F04148" w:rsidRDefault="007828BB" w:rsidP="00F04148">
          <w:pPr>
            <w:jc w:val="center"/>
            <w:rPr>
              <w:b/>
              <w:color w:val="FFFFFF"/>
              <w:sz w:val="18"/>
              <w:szCs w:val="18"/>
            </w:rPr>
          </w:pPr>
        </w:p>
      </w:tc>
      <w:tc>
        <w:tcPr>
          <w:tcW w:w="2059" w:type="dxa"/>
          <w:tcBorders>
            <w:top w:val="single" w:sz="6" w:space="0" w:color="auto"/>
          </w:tcBorders>
          <w:shd w:val="clear" w:color="auto" w:fill="auto"/>
          <w:vAlign w:val="center"/>
        </w:tcPr>
        <w:p w14:paraId="6A9F22D4" w14:textId="77777777" w:rsidR="007828BB" w:rsidRPr="0082620D" w:rsidRDefault="007828BB" w:rsidP="0082620D">
          <w:pPr>
            <w:jc w:val="center"/>
            <w:rPr>
              <w:b/>
              <w:color w:val="FFFFFF"/>
              <w:sz w:val="18"/>
              <w:szCs w:val="18"/>
            </w:rPr>
          </w:pPr>
        </w:p>
      </w:tc>
      <w:tc>
        <w:tcPr>
          <w:tcW w:w="2058" w:type="dxa"/>
          <w:shd w:val="clear" w:color="auto" w:fill="auto"/>
          <w:vAlign w:val="center"/>
        </w:tcPr>
        <w:p w14:paraId="76080A29" w14:textId="77777777" w:rsidR="007828BB" w:rsidRPr="00B36432" w:rsidRDefault="007828BB" w:rsidP="00DB13A3">
          <w:pPr>
            <w:rPr>
              <w:szCs w:val="22"/>
            </w:rPr>
          </w:pPr>
        </w:p>
      </w:tc>
      <w:tc>
        <w:tcPr>
          <w:tcW w:w="2059" w:type="dxa"/>
          <w:tcBorders>
            <w:top w:val="single" w:sz="6" w:space="0" w:color="auto"/>
          </w:tcBorders>
          <w:shd w:val="clear" w:color="auto" w:fill="000000" w:themeFill="text1"/>
          <w:vAlign w:val="center"/>
        </w:tcPr>
        <w:p w14:paraId="2D7ABD5C" w14:textId="49646856" w:rsidR="007828BB" w:rsidRPr="00EB5008" w:rsidRDefault="0012610E" w:rsidP="00DB13A3">
          <w:pPr>
            <w:jc w:val="center"/>
            <w:rPr>
              <w:b/>
              <w:color w:val="FFFFFF"/>
              <w:sz w:val="18"/>
              <w:szCs w:val="18"/>
            </w:rPr>
          </w:pPr>
          <w:r>
            <w:rPr>
              <w:b/>
              <w:color w:val="FFFFFF"/>
              <w:sz w:val="18"/>
              <w:szCs w:val="18"/>
            </w:rPr>
            <w:t>GLOSSARY</w:t>
          </w:r>
        </w:p>
      </w:tc>
      <w:tc>
        <w:tcPr>
          <w:tcW w:w="2058" w:type="dxa"/>
          <w:tcBorders>
            <w:top w:val="single" w:sz="6" w:space="0" w:color="000000"/>
          </w:tcBorders>
          <w:shd w:val="clear" w:color="auto" w:fill="auto"/>
          <w:vAlign w:val="center"/>
        </w:tcPr>
        <w:p w14:paraId="58BF2CA4" w14:textId="72CBF28B" w:rsidR="007828BB" w:rsidRPr="00A302B9" w:rsidRDefault="007828BB" w:rsidP="00EE7625">
          <w:pPr>
            <w:jc w:val="center"/>
            <w:rPr>
              <w:b/>
              <w:color w:val="FFFFFF"/>
              <w:sz w:val="18"/>
              <w:szCs w:val="18"/>
            </w:rPr>
          </w:pPr>
        </w:p>
      </w:tc>
      <w:tc>
        <w:tcPr>
          <w:tcW w:w="2059" w:type="dxa"/>
          <w:tcBorders>
            <w:top w:val="single" w:sz="6" w:space="0" w:color="000000"/>
          </w:tcBorders>
          <w:shd w:val="clear" w:color="auto" w:fill="FFFFFF"/>
          <w:vAlign w:val="center"/>
        </w:tcPr>
        <w:p w14:paraId="39206E97" w14:textId="77777777" w:rsidR="007828BB" w:rsidRPr="00B36432" w:rsidRDefault="007828BB" w:rsidP="005B5F42">
          <w:pPr>
            <w:jc w:val="center"/>
            <w:rPr>
              <w:color w:val="auto"/>
              <w:szCs w:val="22"/>
            </w:rPr>
          </w:pPr>
        </w:p>
      </w:tc>
      <w:tc>
        <w:tcPr>
          <w:tcW w:w="2059" w:type="dxa"/>
          <w:shd w:val="clear" w:color="auto" w:fill="auto"/>
          <w:vAlign w:val="center"/>
        </w:tcPr>
        <w:p w14:paraId="2C3F569F" w14:textId="77777777" w:rsidR="007828BB" w:rsidRPr="0066629E" w:rsidRDefault="007828BB"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D58C2">
            <w:rPr>
              <w:rStyle w:val="PageNumber"/>
              <w:noProof/>
              <w:sz w:val="20"/>
              <w:szCs w:val="20"/>
            </w:rPr>
            <w:t>18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D58C2">
            <w:rPr>
              <w:rStyle w:val="PageNumber"/>
              <w:noProof/>
              <w:sz w:val="20"/>
              <w:szCs w:val="20"/>
            </w:rPr>
            <w:t>24</w:t>
          </w:r>
          <w:r w:rsidRPr="0066629E">
            <w:rPr>
              <w:rStyle w:val="PageNumber"/>
              <w:sz w:val="20"/>
              <w:szCs w:val="20"/>
            </w:rPr>
            <w:fldChar w:fldCharType="end"/>
          </w:r>
        </w:p>
      </w:tc>
    </w:tr>
  </w:tbl>
  <w:p w14:paraId="10ED80AF" w14:textId="77777777" w:rsidR="007828BB" w:rsidRPr="00EC464B" w:rsidRDefault="007828BB"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7828BB" w:rsidRPr="00B36432" w14:paraId="684371CA" w14:textId="77777777" w:rsidTr="00DE2F06">
      <w:trPr>
        <w:trHeight w:val="540"/>
        <w:jc w:val="center"/>
      </w:trPr>
      <w:tc>
        <w:tcPr>
          <w:tcW w:w="2058" w:type="dxa"/>
          <w:tcBorders>
            <w:top w:val="single" w:sz="6" w:space="0" w:color="000000"/>
          </w:tcBorders>
          <w:shd w:val="clear" w:color="auto" w:fill="auto"/>
          <w:vAlign w:val="center"/>
        </w:tcPr>
        <w:p w14:paraId="40BC0F48" w14:textId="709B87FF" w:rsidR="007828BB" w:rsidRPr="0086545C" w:rsidRDefault="007828BB" w:rsidP="00A7572F">
          <w:pPr>
            <w:jc w:val="center"/>
            <w:rPr>
              <w:b/>
              <w:color w:val="FFFFFF" w:themeColor="background1"/>
              <w:szCs w:val="22"/>
            </w:rPr>
          </w:pPr>
        </w:p>
      </w:tc>
      <w:tc>
        <w:tcPr>
          <w:tcW w:w="2059" w:type="dxa"/>
          <w:shd w:val="clear" w:color="auto" w:fill="auto"/>
          <w:vAlign w:val="center"/>
        </w:tcPr>
        <w:p w14:paraId="09A31487" w14:textId="77777777" w:rsidR="007828BB" w:rsidRPr="00B36432" w:rsidRDefault="007828BB" w:rsidP="00475CC7">
          <w:pPr>
            <w:jc w:val="center"/>
            <w:rPr>
              <w:szCs w:val="22"/>
            </w:rPr>
          </w:pPr>
        </w:p>
      </w:tc>
      <w:tc>
        <w:tcPr>
          <w:tcW w:w="2058" w:type="dxa"/>
          <w:tcBorders>
            <w:top w:val="single" w:sz="6" w:space="0" w:color="000000"/>
          </w:tcBorders>
          <w:shd w:val="clear" w:color="auto" w:fill="auto"/>
          <w:vAlign w:val="center"/>
        </w:tcPr>
        <w:p w14:paraId="50572A93" w14:textId="77777777" w:rsidR="007828BB" w:rsidRPr="00B36432" w:rsidRDefault="007828BB" w:rsidP="0025410E">
          <w:pPr>
            <w:jc w:val="center"/>
            <w:rPr>
              <w:szCs w:val="22"/>
            </w:rPr>
          </w:pPr>
        </w:p>
      </w:tc>
      <w:tc>
        <w:tcPr>
          <w:tcW w:w="2059" w:type="dxa"/>
          <w:tcBorders>
            <w:top w:val="single" w:sz="6" w:space="0" w:color="000000"/>
          </w:tcBorders>
          <w:shd w:val="clear" w:color="auto" w:fill="FFFFFF"/>
          <w:vAlign w:val="center"/>
        </w:tcPr>
        <w:p w14:paraId="3B0937B3" w14:textId="77777777" w:rsidR="007828BB" w:rsidRPr="00B36432" w:rsidRDefault="007828BB" w:rsidP="00EE7625">
          <w:pPr>
            <w:jc w:val="center"/>
            <w:rPr>
              <w:szCs w:val="22"/>
            </w:rPr>
          </w:pPr>
        </w:p>
      </w:tc>
      <w:tc>
        <w:tcPr>
          <w:tcW w:w="2058" w:type="dxa"/>
          <w:tcBorders>
            <w:top w:val="single" w:sz="6" w:space="0" w:color="000000"/>
          </w:tcBorders>
          <w:shd w:val="clear" w:color="auto" w:fill="000000" w:themeFill="text1"/>
          <w:vAlign w:val="center"/>
        </w:tcPr>
        <w:p w14:paraId="59CFF60B" w14:textId="77777777" w:rsidR="007828BB" w:rsidRPr="00C130B1" w:rsidRDefault="00C130B1" w:rsidP="00622B6B">
          <w:pPr>
            <w:jc w:val="center"/>
            <w:rPr>
              <w:b/>
              <w:color w:val="FFFFFF" w:themeColor="background1"/>
              <w:sz w:val="18"/>
              <w:szCs w:val="22"/>
            </w:rPr>
          </w:pPr>
          <w:r w:rsidRPr="00C130B1">
            <w:rPr>
              <w:b/>
              <w:color w:val="FFFFFF" w:themeColor="background1"/>
              <w:sz w:val="18"/>
              <w:szCs w:val="22"/>
            </w:rPr>
            <w:t>INDEX TO: ARCHIVAL /</w:t>
          </w:r>
        </w:p>
        <w:p w14:paraId="6BAA8FE3" w14:textId="4960D8DC" w:rsidR="00C130B1" w:rsidRPr="00C130B1" w:rsidRDefault="00C130B1" w:rsidP="00622B6B">
          <w:pPr>
            <w:jc w:val="center"/>
            <w:rPr>
              <w:b/>
              <w:color w:val="FFFFFF" w:themeColor="background1"/>
              <w:sz w:val="18"/>
              <w:szCs w:val="22"/>
            </w:rPr>
          </w:pPr>
          <w:r w:rsidRPr="00C130B1">
            <w:rPr>
              <w:b/>
              <w:color w:val="FFFFFF" w:themeColor="background1"/>
              <w:sz w:val="18"/>
              <w:szCs w:val="22"/>
            </w:rPr>
            <w:t>ESSENTIAL RECORDS</w:t>
          </w:r>
        </w:p>
      </w:tc>
      <w:tc>
        <w:tcPr>
          <w:tcW w:w="2059" w:type="dxa"/>
          <w:tcBorders>
            <w:top w:val="single" w:sz="6" w:space="0" w:color="auto"/>
          </w:tcBorders>
          <w:shd w:val="clear" w:color="auto" w:fill="auto"/>
          <w:vAlign w:val="center"/>
        </w:tcPr>
        <w:p w14:paraId="095EEAB5" w14:textId="3C4CCBAB" w:rsidR="007828BB" w:rsidRPr="008F35FA" w:rsidRDefault="007828BB" w:rsidP="00A7572F">
          <w:pPr>
            <w:jc w:val="center"/>
            <w:rPr>
              <w:b/>
              <w:color w:val="FFFFFF" w:themeColor="background1"/>
              <w:sz w:val="18"/>
              <w:szCs w:val="22"/>
            </w:rPr>
          </w:pPr>
        </w:p>
      </w:tc>
      <w:tc>
        <w:tcPr>
          <w:tcW w:w="2059" w:type="dxa"/>
          <w:shd w:val="clear" w:color="auto" w:fill="auto"/>
          <w:vAlign w:val="center"/>
        </w:tcPr>
        <w:p w14:paraId="195EE352" w14:textId="77777777" w:rsidR="007828BB" w:rsidRPr="00A675DA" w:rsidRDefault="007828BB" w:rsidP="0097419B">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CD58C2">
            <w:rPr>
              <w:rStyle w:val="PageNumber"/>
              <w:noProof/>
              <w:sz w:val="20"/>
              <w:szCs w:val="20"/>
            </w:rPr>
            <w:t>20</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CD58C2">
            <w:rPr>
              <w:rStyle w:val="PageNumber"/>
              <w:noProof/>
              <w:sz w:val="20"/>
              <w:szCs w:val="20"/>
            </w:rPr>
            <w:t>24</w:t>
          </w:r>
          <w:r w:rsidRPr="00A675DA">
            <w:rPr>
              <w:rStyle w:val="PageNumber"/>
              <w:sz w:val="20"/>
              <w:szCs w:val="20"/>
            </w:rPr>
            <w:fldChar w:fldCharType="end"/>
          </w:r>
        </w:p>
      </w:tc>
    </w:tr>
  </w:tbl>
  <w:p w14:paraId="7E714AA4" w14:textId="77777777" w:rsidR="007828BB" w:rsidRPr="00EC464B" w:rsidRDefault="007828BB"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7828BB" w:rsidRPr="00B36432" w14:paraId="52529194" w14:textId="77777777" w:rsidTr="003658B7">
      <w:trPr>
        <w:trHeight w:val="540"/>
        <w:jc w:val="center"/>
      </w:trPr>
      <w:tc>
        <w:tcPr>
          <w:tcW w:w="2058" w:type="dxa"/>
          <w:tcBorders>
            <w:top w:val="single" w:sz="6" w:space="0" w:color="000000"/>
          </w:tcBorders>
          <w:shd w:val="clear" w:color="auto" w:fill="FFFFFF"/>
          <w:vAlign w:val="center"/>
        </w:tcPr>
        <w:p w14:paraId="29894A3D" w14:textId="77777777" w:rsidR="007828BB" w:rsidRPr="00B36432" w:rsidRDefault="007828BB" w:rsidP="00EE7625">
          <w:pPr>
            <w:rPr>
              <w:szCs w:val="22"/>
            </w:rPr>
          </w:pPr>
        </w:p>
      </w:tc>
      <w:tc>
        <w:tcPr>
          <w:tcW w:w="2059" w:type="dxa"/>
          <w:shd w:val="clear" w:color="auto" w:fill="auto"/>
          <w:vAlign w:val="center"/>
        </w:tcPr>
        <w:p w14:paraId="12F1D30A" w14:textId="77777777" w:rsidR="007828BB" w:rsidRPr="00B36432" w:rsidRDefault="007828BB" w:rsidP="00475CC7">
          <w:pPr>
            <w:jc w:val="center"/>
            <w:rPr>
              <w:szCs w:val="22"/>
            </w:rPr>
          </w:pPr>
        </w:p>
      </w:tc>
      <w:tc>
        <w:tcPr>
          <w:tcW w:w="2058" w:type="dxa"/>
          <w:tcBorders>
            <w:top w:val="single" w:sz="6" w:space="0" w:color="000000"/>
          </w:tcBorders>
          <w:shd w:val="clear" w:color="auto" w:fill="auto"/>
          <w:vAlign w:val="center"/>
        </w:tcPr>
        <w:p w14:paraId="6239E80B" w14:textId="77777777" w:rsidR="007828BB" w:rsidRPr="00B36432" w:rsidRDefault="007828BB" w:rsidP="0025410E">
          <w:pPr>
            <w:jc w:val="center"/>
            <w:rPr>
              <w:szCs w:val="22"/>
            </w:rPr>
          </w:pPr>
        </w:p>
      </w:tc>
      <w:tc>
        <w:tcPr>
          <w:tcW w:w="2059" w:type="dxa"/>
          <w:tcBorders>
            <w:top w:val="single" w:sz="6" w:space="0" w:color="000000"/>
          </w:tcBorders>
          <w:shd w:val="clear" w:color="auto" w:fill="FFFFFF"/>
          <w:vAlign w:val="center"/>
        </w:tcPr>
        <w:p w14:paraId="6287DDCA" w14:textId="77777777" w:rsidR="007828BB" w:rsidRPr="00B36432" w:rsidRDefault="007828BB" w:rsidP="00EE7625">
          <w:pPr>
            <w:jc w:val="center"/>
            <w:rPr>
              <w:szCs w:val="22"/>
            </w:rPr>
          </w:pPr>
        </w:p>
      </w:tc>
      <w:tc>
        <w:tcPr>
          <w:tcW w:w="2058" w:type="dxa"/>
          <w:tcBorders>
            <w:top w:val="single" w:sz="6" w:space="0" w:color="000000"/>
          </w:tcBorders>
          <w:shd w:val="clear" w:color="auto" w:fill="auto"/>
          <w:vAlign w:val="center"/>
        </w:tcPr>
        <w:p w14:paraId="11546886" w14:textId="77777777" w:rsidR="007828BB" w:rsidRPr="00C65F68" w:rsidRDefault="007828BB" w:rsidP="00622B6B">
          <w:pPr>
            <w:jc w:val="center"/>
            <w:rPr>
              <w:b/>
              <w:sz w:val="18"/>
              <w:szCs w:val="18"/>
            </w:rPr>
          </w:pPr>
        </w:p>
      </w:tc>
      <w:tc>
        <w:tcPr>
          <w:tcW w:w="2059" w:type="dxa"/>
          <w:tcBorders>
            <w:top w:val="single" w:sz="6" w:space="0" w:color="auto"/>
          </w:tcBorders>
          <w:shd w:val="clear" w:color="auto" w:fill="000000" w:themeFill="text1"/>
          <w:vAlign w:val="center"/>
        </w:tcPr>
        <w:p w14:paraId="6E3AA3DC" w14:textId="77777777" w:rsidR="007828BB" w:rsidRPr="00976836" w:rsidRDefault="007828BB" w:rsidP="00622B6B">
          <w:pPr>
            <w:jc w:val="center"/>
            <w:rPr>
              <w:b/>
              <w:color w:val="FFFFFF" w:themeColor="background1"/>
              <w:sz w:val="18"/>
              <w:szCs w:val="18"/>
            </w:rPr>
          </w:pPr>
          <w:r w:rsidRPr="00976836">
            <w:rPr>
              <w:b/>
              <w:color w:val="FFFFFF" w:themeColor="background1"/>
              <w:sz w:val="18"/>
              <w:szCs w:val="18"/>
            </w:rPr>
            <w:t>INDEX TO:</w:t>
          </w:r>
        </w:p>
        <w:p w14:paraId="5AAD1E30" w14:textId="77777777" w:rsidR="007828BB" w:rsidRPr="00976836" w:rsidRDefault="007828BB" w:rsidP="00622B6B">
          <w:pPr>
            <w:jc w:val="center"/>
            <w:rPr>
              <w:b/>
              <w:color w:val="FFFFFF" w:themeColor="background1"/>
              <w:sz w:val="18"/>
              <w:szCs w:val="18"/>
            </w:rPr>
          </w:pPr>
          <w:r w:rsidRPr="00976836">
            <w:rPr>
              <w:b/>
              <w:color w:val="FFFFFF" w:themeColor="background1"/>
              <w:sz w:val="18"/>
              <w:szCs w:val="18"/>
            </w:rPr>
            <w:t>ESSENTIAL RECORDS</w:t>
          </w:r>
        </w:p>
      </w:tc>
      <w:tc>
        <w:tcPr>
          <w:tcW w:w="2059" w:type="dxa"/>
          <w:shd w:val="clear" w:color="auto" w:fill="auto"/>
          <w:vAlign w:val="center"/>
        </w:tcPr>
        <w:p w14:paraId="3E6C0D9A" w14:textId="77777777" w:rsidR="007828BB" w:rsidRPr="00A675DA" w:rsidRDefault="007828BB"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43</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40</w:t>
          </w:r>
          <w:r w:rsidRPr="00A675DA">
            <w:rPr>
              <w:rStyle w:val="PageNumber"/>
              <w:sz w:val="20"/>
              <w:szCs w:val="20"/>
            </w:rPr>
            <w:fldChar w:fldCharType="end"/>
          </w:r>
        </w:p>
      </w:tc>
    </w:tr>
  </w:tbl>
  <w:p w14:paraId="44A7C34A" w14:textId="77777777" w:rsidR="007828BB" w:rsidRPr="00EC464B" w:rsidRDefault="007828BB"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7828BB" w:rsidRPr="00B36432" w14:paraId="0D43518B" w14:textId="77777777" w:rsidTr="00DE2F06">
      <w:trPr>
        <w:trHeight w:val="540"/>
        <w:jc w:val="center"/>
      </w:trPr>
      <w:tc>
        <w:tcPr>
          <w:tcW w:w="2058" w:type="dxa"/>
          <w:tcBorders>
            <w:top w:val="single" w:sz="6" w:space="0" w:color="000000"/>
          </w:tcBorders>
          <w:shd w:val="clear" w:color="auto" w:fill="auto"/>
          <w:vAlign w:val="center"/>
        </w:tcPr>
        <w:p w14:paraId="4265DC25" w14:textId="65A17AEC" w:rsidR="00C04BE4" w:rsidRPr="00976836" w:rsidRDefault="00C04BE4" w:rsidP="00976836">
          <w:pPr>
            <w:jc w:val="center"/>
            <w:rPr>
              <w:b/>
              <w:color w:val="FFFFFF"/>
              <w:sz w:val="18"/>
              <w:szCs w:val="18"/>
            </w:rPr>
          </w:pPr>
        </w:p>
      </w:tc>
      <w:tc>
        <w:tcPr>
          <w:tcW w:w="2059" w:type="dxa"/>
          <w:tcBorders>
            <w:top w:val="single" w:sz="6" w:space="0" w:color="auto"/>
          </w:tcBorders>
          <w:shd w:val="clear" w:color="auto" w:fill="auto"/>
          <w:vAlign w:val="center"/>
        </w:tcPr>
        <w:p w14:paraId="22F0E270" w14:textId="57E49DCA" w:rsidR="007828BB" w:rsidRPr="00B36432" w:rsidRDefault="007828BB" w:rsidP="00A7572F">
          <w:pPr>
            <w:jc w:val="center"/>
            <w:rPr>
              <w:szCs w:val="22"/>
            </w:rPr>
          </w:pPr>
        </w:p>
      </w:tc>
      <w:tc>
        <w:tcPr>
          <w:tcW w:w="2058" w:type="dxa"/>
          <w:tcBorders>
            <w:top w:val="single" w:sz="6" w:space="0" w:color="000000"/>
          </w:tcBorders>
          <w:shd w:val="clear" w:color="auto" w:fill="auto"/>
          <w:vAlign w:val="center"/>
        </w:tcPr>
        <w:p w14:paraId="0E2BA00F" w14:textId="77777777" w:rsidR="007828BB" w:rsidRPr="00AE1D63" w:rsidRDefault="007828BB" w:rsidP="00AE1D63">
          <w:pPr>
            <w:jc w:val="center"/>
            <w:rPr>
              <w:color w:val="FFFFFF" w:themeColor="background1"/>
              <w:szCs w:val="22"/>
            </w:rPr>
          </w:pPr>
        </w:p>
      </w:tc>
      <w:tc>
        <w:tcPr>
          <w:tcW w:w="2059" w:type="dxa"/>
          <w:tcBorders>
            <w:top w:val="single" w:sz="6" w:space="0" w:color="000000"/>
          </w:tcBorders>
          <w:shd w:val="clear" w:color="auto" w:fill="auto"/>
          <w:vAlign w:val="center"/>
        </w:tcPr>
        <w:p w14:paraId="3AA809DC" w14:textId="77777777" w:rsidR="007828BB" w:rsidRPr="00A61A95" w:rsidRDefault="007828BB" w:rsidP="00EE7625">
          <w:pPr>
            <w:jc w:val="center"/>
            <w:rPr>
              <w:b/>
              <w:color w:val="FFFFFF"/>
              <w:sz w:val="18"/>
              <w:szCs w:val="18"/>
            </w:rPr>
          </w:pPr>
        </w:p>
      </w:tc>
      <w:tc>
        <w:tcPr>
          <w:tcW w:w="2058" w:type="dxa"/>
          <w:tcBorders>
            <w:top w:val="single" w:sz="6" w:space="0" w:color="000000"/>
          </w:tcBorders>
          <w:shd w:val="clear" w:color="auto" w:fill="FFFFFF"/>
          <w:vAlign w:val="center"/>
        </w:tcPr>
        <w:p w14:paraId="5B8F0F6B" w14:textId="77777777" w:rsidR="007828BB" w:rsidRPr="007A224C" w:rsidRDefault="007828BB" w:rsidP="00EE7625">
          <w:pPr>
            <w:jc w:val="center"/>
            <w:rPr>
              <w:b/>
              <w:color w:val="FFFFFF"/>
              <w:sz w:val="18"/>
              <w:szCs w:val="18"/>
              <w:shd w:val="clear" w:color="auto" w:fill="000000"/>
            </w:rPr>
          </w:pPr>
        </w:p>
      </w:tc>
      <w:tc>
        <w:tcPr>
          <w:tcW w:w="2059" w:type="dxa"/>
          <w:shd w:val="clear" w:color="auto" w:fill="000000" w:themeFill="text1"/>
          <w:vAlign w:val="center"/>
        </w:tcPr>
        <w:p w14:paraId="246BDFD4" w14:textId="77777777" w:rsidR="007828BB" w:rsidRPr="00DE2F06" w:rsidRDefault="00DE2F06" w:rsidP="00EE7625">
          <w:pPr>
            <w:jc w:val="center"/>
            <w:rPr>
              <w:b/>
              <w:color w:val="FFFFFF"/>
              <w:sz w:val="18"/>
              <w:szCs w:val="18"/>
            </w:rPr>
          </w:pPr>
          <w:r w:rsidRPr="00DE2F06">
            <w:rPr>
              <w:b/>
              <w:color w:val="FFFFFF"/>
              <w:sz w:val="18"/>
              <w:szCs w:val="18"/>
            </w:rPr>
            <w:t>INDEX TO:</w:t>
          </w:r>
        </w:p>
        <w:p w14:paraId="1A4F5530" w14:textId="230898AD" w:rsidR="00DE2F06" w:rsidRPr="00DE2F06" w:rsidRDefault="00DE2F06" w:rsidP="00EE7625">
          <w:pPr>
            <w:jc w:val="center"/>
            <w:rPr>
              <w:b/>
              <w:color w:val="FFFFFF"/>
              <w:sz w:val="18"/>
              <w:szCs w:val="18"/>
            </w:rPr>
          </w:pPr>
          <w:r w:rsidRPr="00DE2F06">
            <w:rPr>
              <w:b/>
              <w:color w:val="FFFFFF"/>
              <w:sz w:val="18"/>
              <w:szCs w:val="18"/>
            </w:rPr>
            <w:t>DANS</w:t>
          </w:r>
        </w:p>
      </w:tc>
      <w:tc>
        <w:tcPr>
          <w:tcW w:w="2059" w:type="dxa"/>
          <w:shd w:val="clear" w:color="auto" w:fill="auto"/>
          <w:vAlign w:val="center"/>
        </w:tcPr>
        <w:p w14:paraId="7083D9B1" w14:textId="77777777" w:rsidR="007828BB" w:rsidRPr="00A675DA" w:rsidRDefault="007828BB"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CD58C2">
            <w:rPr>
              <w:rStyle w:val="PageNumber"/>
              <w:noProof/>
              <w:sz w:val="20"/>
              <w:szCs w:val="20"/>
            </w:rPr>
            <w:t>21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CD58C2">
            <w:rPr>
              <w:rStyle w:val="PageNumber"/>
              <w:noProof/>
              <w:sz w:val="20"/>
              <w:szCs w:val="20"/>
            </w:rPr>
            <w:t>24</w:t>
          </w:r>
          <w:r w:rsidRPr="00A675DA">
            <w:rPr>
              <w:rStyle w:val="PageNumber"/>
              <w:sz w:val="20"/>
              <w:szCs w:val="20"/>
            </w:rPr>
            <w:fldChar w:fldCharType="end"/>
          </w:r>
        </w:p>
      </w:tc>
    </w:tr>
  </w:tbl>
  <w:p w14:paraId="6A9BE6E2" w14:textId="77777777" w:rsidR="007828BB" w:rsidRPr="00EC464B" w:rsidRDefault="007828BB"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7828BB" w:rsidRPr="00B36432" w14:paraId="63590149" w14:textId="77777777" w:rsidTr="008928FC">
      <w:trPr>
        <w:trHeight w:val="540"/>
        <w:jc w:val="center"/>
      </w:trPr>
      <w:tc>
        <w:tcPr>
          <w:tcW w:w="2058" w:type="dxa"/>
          <w:tcBorders>
            <w:top w:val="single" w:sz="6" w:space="0" w:color="000000"/>
          </w:tcBorders>
          <w:shd w:val="clear" w:color="auto" w:fill="000000" w:themeFill="text1"/>
          <w:vAlign w:val="center"/>
        </w:tcPr>
        <w:p w14:paraId="390782F3" w14:textId="77777777" w:rsidR="007828BB" w:rsidRPr="008928FC" w:rsidRDefault="00DE2F06" w:rsidP="008928FC">
          <w:pPr>
            <w:jc w:val="center"/>
            <w:rPr>
              <w:b/>
              <w:color w:val="FFFFFF"/>
              <w:sz w:val="18"/>
              <w:szCs w:val="18"/>
            </w:rPr>
          </w:pPr>
          <w:r w:rsidRPr="008928FC">
            <w:rPr>
              <w:b/>
              <w:color w:val="FFFFFF"/>
              <w:sz w:val="18"/>
              <w:szCs w:val="18"/>
            </w:rPr>
            <w:t>INDEX TO:</w:t>
          </w:r>
        </w:p>
        <w:p w14:paraId="5534F5EF" w14:textId="16E36AA7" w:rsidR="00DE2F06" w:rsidRPr="008928FC" w:rsidRDefault="00DE2F06" w:rsidP="008928FC">
          <w:pPr>
            <w:jc w:val="center"/>
            <w:rPr>
              <w:b/>
              <w:color w:val="FFFFFF"/>
              <w:sz w:val="18"/>
              <w:szCs w:val="18"/>
            </w:rPr>
          </w:pPr>
          <w:r w:rsidRPr="008928FC">
            <w:rPr>
              <w:b/>
              <w:color w:val="FFFFFF"/>
              <w:sz w:val="18"/>
              <w:szCs w:val="18"/>
            </w:rPr>
            <w:t>SUBJECTS</w:t>
          </w:r>
        </w:p>
      </w:tc>
      <w:tc>
        <w:tcPr>
          <w:tcW w:w="2059" w:type="dxa"/>
          <w:tcBorders>
            <w:top w:val="single" w:sz="6" w:space="0" w:color="auto"/>
          </w:tcBorders>
          <w:shd w:val="clear" w:color="auto" w:fill="auto"/>
          <w:vAlign w:val="center"/>
        </w:tcPr>
        <w:p w14:paraId="7EBC337B" w14:textId="4F782381" w:rsidR="00C25310" w:rsidRPr="00976836" w:rsidRDefault="00C25310" w:rsidP="00976836">
          <w:pPr>
            <w:jc w:val="center"/>
            <w:rPr>
              <w:b/>
              <w:color w:val="FFFFFF"/>
              <w:sz w:val="18"/>
              <w:szCs w:val="18"/>
            </w:rPr>
          </w:pPr>
        </w:p>
      </w:tc>
      <w:tc>
        <w:tcPr>
          <w:tcW w:w="2058" w:type="dxa"/>
          <w:tcBorders>
            <w:top w:val="single" w:sz="6" w:space="0" w:color="000000"/>
          </w:tcBorders>
          <w:shd w:val="clear" w:color="auto" w:fill="auto"/>
          <w:vAlign w:val="center"/>
        </w:tcPr>
        <w:p w14:paraId="1D8477CE" w14:textId="403B57A3" w:rsidR="007828BB" w:rsidRPr="00AE1D63" w:rsidRDefault="007828BB" w:rsidP="00A7572F">
          <w:pPr>
            <w:jc w:val="center"/>
            <w:rPr>
              <w:color w:val="FFFFFF" w:themeColor="background1"/>
              <w:szCs w:val="22"/>
            </w:rPr>
          </w:pPr>
        </w:p>
      </w:tc>
      <w:tc>
        <w:tcPr>
          <w:tcW w:w="2059" w:type="dxa"/>
          <w:tcBorders>
            <w:top w:val="single" w:sz="6" w:space="0" w:color="000000"/>
          </w:tcBorders>
          <w:shd w:val="clear" w:color="auto" w:fill="auto"/>
          <w:vAlign w:val="center"/>
        </w:tcPr>
        <w:p w14:paraId="7DF4D686" w14:textId="77777777" w:rsidR="007828BB" w:rsidRPr="00B36432" w:rsidRDefault="007828BB" w:rsidP="000977DE">
          <w:pPr>
            <w:jc w:val="center"/>
            <w:rPr>
              <w:szCs w:val="22"/>
            </w:rPr>
          </w:pPr>
        </w:p>
      </w:tc>
      <w:tc>
        <w:tcPr>
          <w:tcW w:w="2058" w:type="dxa"/>
          <w:tcBorders>
            <w:top w:val="single" w:sz="6" w:space="0" w:color="000000"/>
          </w:tcBorders>
          <w:shd w:val="clear" w:color="auto" w:fill="auto"/>
          <w:vAlign w:val="center"/>
        </w:tcPr>
        <w:p w14:paraId="34D6D7D4" w14:textId="77777777" w:rsidR="007828BB" w:rsidRPr="00A61A95" w:rsidRDefault="007828BB" w:rsidP="00A61A95">
          <w:pPr>
            <w:jc w:val="center"/>
            <w:rPr>
              <w:b/>
              <w:color w:val="FFFFFF"/>
              <w:sz w:val="18"/>
              <w:szCs w:val="18"/>
            </w:rPr>
          </w:pPr>
        </w:p>
      </w:tc>
      <w:tc>
        <w:tcPr>
          <w:tcW w:w="2059" w:type="dxa"/>
          <w:shd w:val="clear" w:color="auto" w:fill="auto"/>
          <w:vAlign w:val="center"/>
        </w:tcPr>
        <w:p w14:paraId="3122B150" w14:textId="77777777" w:rsidR="007828BB" w:rsidRPr="00B36432" w:rsidRDefault="007828BB" w:rsidP="000977DE">
          <w:pPr>
            <w:jc w:val="center"/>
            <w:rPr>
              <w:color w:val="auto"/>
              <w:szCs w:val="22"/>
            </w:rPr>
          </w:pPr>
        </w:p>
      </w:tc>
      <w:tc>
        <w:tcPr>
          <w:tcW w:w="2059" w:type="dxa"/>
          <w:shd w:val="clear" w:color="auto" w:fill="auto"/>
          <w:vAlign w:val="center"/>
        </w:tcPr>
        <w:p w14:paraId="1AF926FA" w14:textId="77777777" w:rsidR="007828BB" w:rsidRPr="00A675DA" w:rsidRDefault="007828BB"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CD58C2">
            <w:rPr>
              <w:rStyle w:val="PageNumber"/>
              <w:noProof/>
              <w:sz w:val="20"/>
              <w:szCs w:val="20"/>
            </w:rPr>
            <w:t>22</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CD58C2">
            <w:rPr>
              <w:rStyle w:val="PageNumber"/>
              <w:noProof/>
              <w:sz w:val="20"/>
              <w:szCs w:val="20"/>
            </w:rPr>
            <w:t>24</w:t>
          </w:r>
          <w:r w:rsidRPr="00A675DA">
            <w:rPr>
              <w:rStyle w:val="PageNumber"/>
              <w:sz w:val="20"/>
              <w:szCs w:val="20"/>
            </w:rPr>
            <w:fldChar w:fldCharType="end"/>
          </w:r>
        </w:p>
      </w:tc>
    </w:tr>
  </w:tbl>
  <w:p w14:paraId="68933DC3" w14:textId="77777777" w:rsidR="007828BB" w:rsidRPr="00EC464B" w:rsidRDefault="007828BB"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F903E" w14:textId="77777777" w:rsidR="00257695" w:rsidRDefault="00257695" w:rsidP="000D39EA">
      <w:r>
        <w:separator/>
      </w:r>
    </w:p>
    <w:p w14:paraId="7E4D5FAE" w14:textId="77777777" w:rsidR="00257695" w:rsidRDefault="00257695"/>
  </w:footnote>
  <w:footnote w:type="continuationSeparator" w:id="0">
    <w:p w14:paraId="6E066938" w14:textId="77777777" w:rsidR="00257695" w:rsidRDefault="00257695" w:rsidP="000D39EA">
      <w:r>
        <w:continuationSeparator/>
      </w:r>
    </w:p>
    <w:p w14:paraId="06FF7146" w14:textId="77777777" w:rsidR="00257695" w:rsidRDefault="002576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7828BB" w:rsidRPr="00B36432" w14:paraId="190C47E0" w14:textId="77777777" w:rsidTr="00D10982">
      <w:trPr>
        <w:jc w:val="center"/>
      </w:trPr>
      <w:tc>
        <w:tcPr>
          <w:tcW w:w="3240" w:type="dxa"/>
          <w:vAlign w:val="bottom"/>
        </w:tcPr>
        <w:p w14:paraId="735FD930" w14:textId="21521409" w:rsidR="007828BB" w:rsidRPr="00B36432" w:rsidRDefault="007828BB" w:rsidP="00913427">
          <w:pPr>
            <w:pStyle w:val="Header"/>
            <w:rPr>
              <w:rFonts w:ascii="Garamond" w:hAnsi="Garamond"/>
              <w:b/>
              <w:sz w:val="24"/>
              <w:szCs w:val="24"/>
            </w:rPr>
          </w:pPr>
          <w:r>
            <w:rPr>
              <w:b/>
              <w:i/>
              <w:sz w:val="20"/>
            </w:rPr>
            <w:t xml:space="preserve"> </w:t>
          </w:r>
        </w:p>
      </w:tc>
      <w:tc>
        <w:tcPr>
          <w:tcW w:w="3425" w:type="dxa"/>
          <w:vAlign w:val="center"/>
        </w:tcPr>
        <w:p w14:paraId="3F1BFB40" w14:textId="7A517231" w:rsidR="007828BB" w:rsidRPr="00871DB0" w:rsidRDefault="007828BB" w:rsidP="00D10982">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2F82A6FC" w14:textId="77777777" w:rsidR="007828BB" w:rsidRDefault="007828BB" w:rsidP="00D10982">
          <w:pPr>
            <w:pStyle w:val="Header"/>
            <w:tabs>
              <w:tab w:val="clear" w:pos="4680"/>
              <w:tab w:val="clear" w:pos="9360"/>
              <w:tab w:val="right" w:pos="13230"/>
            </w:tabs>
            <w:jc w:val="right"/>
            <w:rPr>
              <w:b/>
              <w:i/>
              <w:szCs w:val="22"/>
            </w:rPr>
          </w:pPr>
          <w:r>
            <w:rPr>
              <w:b/>
              <w:i/>
              <w:sz w:val="24"/>
              <w:szCs w:val="24"/>
            </w:rPr>
            <w:t xml:space="preserve">County Assessors and Treasurers </w:t>
          </w:r>
          <w:r w:rsidRPr="004A1959">
            <w:rPr>
              <w:b/>
              <w:i/>
              <w:sz w:val="24"/>
              <w:szCs w:val="24"/>
            </w:rPr>
            <w:t>Records Retention Schedule</w:t>
          </w:r>
        </w:p>
        <w:p w14:paraId="424CD821" w14:textId="41025079" w:rsidR="007828BB" w:rsidRPr="003D7DEB" w:rsidRDefault="007828BB" w:rsidP="00D10982">
          <w:pPr>
            <w:pStyle w:val="Header"/>
            <w:tabs>
              <w:tab w:val="clear" w:pos="4680"/>
              <w:tab w:val="clear" w:pos="9360"/>
              <w:tab w:val="right" w:pos="13230"/>
            </w:tabs>
            <w:jc w:val="right"/>
            <w:rPr>
              <w:b/>
              <w:i/>
              <w:color w:val="auto"/>
              <w:szCs w:val="22"/>
            </w:rPr>
          </w:pPr>
          <w:r>
            <w:rPr>
              <w:b/>
              <w:i/>
              <w:szCs w:val="22"/>
            </w:rPr>
            <w:t>Version 1.0</w:t>
          </w:r>
          <w:r w:rsidRPr="00825EFE">
            <w:rPr>
              <w:b/>
              <w:i/>
              <w:szCs w:val="22"/>
            </w:rPr>
            <w:t xml:space="preserve"> </w:t>
          </w:r>
          <w:r w:rsidRPr="000517B2">
            <w:rPr>
              <w:b/>
              <w:i/>
              <w:color w:val="auto"/>
              <w:szCs w:val="22"/>
            </w:rPr>
            <w:t>(</w:t>
          </w:r>
          <w:r w:rsidR="00CE0A4F">
            <w:rPr>
              <w:b/>
              <w:i/>
              <w:color w:val="auto"/>
              <w:szCs w:val="22"/>
            </w:rPr>
            <w:t>June</w:t>
          </w:r>
          <w:r w:rsidRPr="00A864C4">
            <w:rPr>
              <w:b/>
              <w:i/>
              <w:color w:val="auto"/>
              <w:szCs w:val="22"/>
            </w:rPr>
            <w:t xml:space="preserve"> </w:t>
          </w:r>
          <w:r w:rsidR="00AC752D" w:rsidRPr="00A864C4">
            <w:rPr>
              <w:b/>
              <w:i/>
              <w:color w:val="auto"/>
              <w:szCs w:val="22"/>
            </w:rPr>
            <w:t>2025</w:t>
          </w:r>
          <w:r w:rsidRPr="000517B2">
            <w:rPr>
              <w:b/>
              <w:i/>
              <w:color w:val="auto"/>
              <w:szCs w:val="22"/>
            </w:rPr>
            <w:t>)</w:t>
          </w:r>
        </w:p>
      </w:tc>
    </w:tr>
  </w:tbl>
  <w:p w14:paraId="072E26B5" w14:textId="64D75A7C" w:rsidR="007828BB" w:rsidRPr="00C82FD6" w:rsidRDefault="009B727A">
    <w:pPr>
      <w:pStyle w:val="Header"/>
      <w:rPr>
        <w:sz w:val="16"/>
        <w:szCs w:val="16"/>
      </w:rPr>
    </w:pPr>
    <w:r w:rsidRPr="00BD74D5">
      <w:rPr>
        <w:noProof/>
      </w:rPr>
      <w:drawing>
        <wp:anchor distT="0" distB="0" distL="114300" distR="114300" simplePos="0" relativeHeight="251668992" behindDoc="1" locked="0" layoutInCell="1" allowOverlap="1" wp14:anchorId="02B635EB" wp14:editId="7F3FA82D">
          <wp:simplePos x="0" y="0"/>
          <wp:positionH relativeFrom="column">
            <wp:posOffset>102870</wp:posOffset>
          </wp:positionH>
          <wp:positionV relativeFrom="paragraph">
            <wp:posOffset>-688340</wp:posOffset>
          </wp:positionV>
          <wp:extent cx="1926590" cy="6762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590" cy="676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01BBE"/>
    <w:multiLevelType w:val="hybridMultilevel"/>
    <w:tmpl w:val="2006C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9E2AD1"/>
    <w:multiLevelType w:val="multilevel"/>
    <w:tmpl w:val="11BA6D98"/>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4"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6" w15:restartNumberingAfterBreak="0">
    <w:nsid w:val="1AB70BEF"/>
    <w:multiLevelType w:val="hybridMultilevel"/>
    <w:tmpl w:val="225A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693015"/>
    <w:multiLevelType w:val="hybridMultilevel"/>
    <w:tmpl w:val="86749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F6A7A"/>
    <w:multiLevelType w:val="hybridMultilevel"/>
    <w:tmpl w:val="4EA6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250C0"/>
    <w:multiLevelType w:val="hybridMultilevel"/>
    <w:tmpl w:val="2CB8D8C0"/>
    <w:lvl w:ilvl="0" w:tplc="D19E2EE4">
      <w:start w:val="1"/>
      <w:numFmt w:val="bullet"/>
      <w:lvlText w:val=""/>
      <w:lvlJc w:val="left"/>
      <w:pPr>
        <w:ind w:left="1440" w:hanging="360"/>
      </w:pPr>
      <w:rPr>
        <w:rFonts w:ascii="Symbol" w:hAnsi="Symbol"/>
      </w:rPr>
    </w:lvl>
    <w:lvl w:ilvl="1" w:tplc="3152636C">
      <w:start w:val="1"/>
      <w:numFmt w:val="bullet"/>
      <w:lvlText w:val=""/>
      <w:lvlJc w:val="left"/>
      <w:pPr>
        <w:ind w:left="1440" w:hanging="360"/>
      </w:pPr>
      <w:rPr>
        <w:rFonts w:ascii="Symbol" w:hAnsi="Symbol"/>
      </w:rPr>
    </w:lvl>
    <w:lvl w:ilvl="2" w:tplc="AE5228D0">
      <w:start w:val="1"/>
      <w:numFmt w:val="bullet"/>
      <w:lvlText w:val=""/>
      <w:lvlJc w:val="left"/>
      <w:pPr>
        <w:ind w:left="1440" w:hanging="360"/>
      </w:pPr>
      <w:rPr>
        <w:rFonts w:ascii="Symbol" w:hAnsi="Symbol"/>
      </w:rPr>
    </w:lvl>
    <w:lvl w:ilvl="3" w:tplc="1474034E">
      <w:start w:val="1"/>
      <w:numFmt w:val="bullet"/>
      <w:lvlText w:val=""/>
      <w:lvlJc w:val="left"/>
      <w:pPr>
        <w:ind w:left="1440" w:hanging="360"/>
      </w:pPr>
      <w:rPr>
        <w:rFonts w:ascii="Symbol" w:hAnsi="Symbol"/>
      </w:rPr>
    </w:lvl>
    <w:lvl w:ilvl="4" w:tplc="16F662F2">
      <w:start w:val="1"/>
      <w:numFmt w:val="bullet"/>
      <w:lvlText w:val=""/>
      <w:lvlJc w:val="left"/>
      <w:pPr>
        <w:ind w:left="1440" w:hanging="360"/>
      </w:pPr>
      <w:rPr>
        <w:rFonts w:ascii="Symbol" w:hAnsi="Symbol"/>
      </w:rPr>
    </w:lvl>
    <w:lvl w:ilvl="5" w:tplc="4060260E">
      <w:start w:val="1"/>
      <w:numFmt w:val="bullet"/>
      <w:lvlText w:val=""/>
      <w:lvlJc w:val="left"/>
      <w:pPr>
        <w:ind w:left="1440" w:hanging="360"/>
      </w:pPr>
      <w:rPr>
        <w:rFonts w:ascii="Symbol" w:hAnsi="Symbol"/>
      </w:rPr>
    </w:lvl>
    <w:lvl w:ilvl="6" w:tplc="39305FB6">
      <w:start w:val="1"/>
      <w:numFmt w:val="bullet"/>
      <w:lvlText w:val=""/>
      <w:lvlJc w:val="left"/>
      <w:pPr>
        <w:ind w:left="1440" w:hanging="360"/>
      </w:pPr>
      <w:rPr>
        <w:rFonts w:ascii="Symbol" w:hAnsi="Symbol"/>
      </w:rPr>
    </w:lvl>
    <w:lvl w:ilvl="7" w:tplc="517675D4">
      <w:start w:val="1"/>
      <w:numFmt w:val="bullet"/>
      <w:lvlText w:val=""/>
      <w:lvlJc w:val="left"/>
      <w:pPr>
        <w:ind w:left="1440" w:hanging="360"/>
      </w:pPr>
      <w:rPr>
        <w:rFonts w:ascii="Symbol" w:hAnsi="Symbol"/>
      </w:rPr>
    </w:lvl>
    <w:lvl w:ilvl="8" w:tplc="EAA6A7E2">
      <w:start w:val="1"/>
      <w:numFmt w:val="bullet"/>
      <w:lvlText w:val=""/>
      <w:lvlJc w:val="left"/>
      <w:pPr>
        <w:ind w:left="1440" w:hanging="360"/>
      </w:pPr>
      <w:rPr>
        <w:rFonts w:ascii="Symbol" w:hAnsi="Symbol"/>
      </w:rPr>
    </w:lvl>
  </w:abstractNum>
  <w:abstractNum w:abstractNumId="11"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D759B6"/>
    <w:multiLevelType w:val="hybridMultilevel"/>
    <w:tmpl w:val="C04A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3C5736"/>
    <w:multiLevelType w:val="hybridMultilevel"/>
    <w:tmpl w:val="EFBEE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713501"/>
    <w:multiLevelType w:val="hybridMultilevel"/>
    <w:tmpl w:val="D7A68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585915"/>
    <w:multiLevelType w:val="hybridMultilevel"/>
    <w:tmpl w:val="66D80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ED7C32"/>
    <w:multiLevelType w:val="hybridMultilevel"/>
    <w:tmpl w:val="A4EEB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3"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806A03"/>
    <w:multiLevelType w:val="hybridMultilevel"/>
    <w:tmpl w:val="9C5C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DE6110"/>
    <w:multiLevelType w:val="hybridMultilevel"/>
    <w:tmpl w:val="E4FE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9A2047"/>
    <w:multiLevelType w:val="hybridMultilevel"/>
    <w:tmpl w:val="E466D0D0"/>
    <w:lvl w:ilvl="0" w:tplc="63261A80">
      <w:start w:val="1"/>
      <w:numFmt w:val="bullet"/>
      <w:lvlText w:val=""/>
      <w:lvlJc w:val="left"/>
      <w:pPr>
        <w:ind w:left="1440" w:hanging="360"/>
      </w:pPr>
      <w:rPr>
        <w:rFonts w:ascii="Symbol" w:hAnsi="Symbol"/>
      </w:rPr>
    </w:lvl>
    <w:lvl w:ilvl="1" w:tplc="209411CA">
      <w:start w:val="1"/>
      <w:numFmt w:val="bullet"/>
      <w:lvlText w:val=""/>
      <w:lvlJc w:val="left"/>
      <w:pPr>
        <w:ind w:left="1440" w:hanging="360"/>
      </w:pPr>
      <w:rPr>
        <w:rFonts w:ascii="Symbol" w:hAnsi="Symbol"/>
      </w:rPr>
    </w:lvl>
    <w:lvl w:ilvl="2" w:tplc="B0265204">
      <w:start w:val="1"/>
      <w:numFmt w:val="bullet"/>
      <w:lvlText w:val=""/>
      <w:lvlJc w:val="left"/>
      <w:pPr>
        <w:ind w:left="1440" w:hanging="360"/>
      </w:pPr>
      <w:rPr>
        <w:rFonts w:ascii="Symbol" w:hAnsi="Symbol"/>
      </w:rPr>
    </w:lvl>
    <w:lvl w:ilvl="3" w:tplc="CC86EFAA">
      <w:start w:val="1"/>
      <w:numFmt w:val="bullet"/>
      <w:lvlText w:val=""/>
      <w:lvlJc w:val="left"/>
      <w:pPr>
        <w:ind w:left="1440" w:hanging="360"/>
      </w:pPr>
      <w:rPr>
        <w:rFonts w:ascii="Symbol" w:hAnsi="Symbol"/>
      </w:rPr>
    </w:lvl>
    <w:lvl w:ilvl="4" w:tplc="13DC4024">
      <w:start w:val="1"/>
      <w:numFmt w:val="bullet"/>
      <w:lvlText w:val=""/>
      <w:lvlJc w:val="left"/>
      <w:pPr>
        <w:ind w:left="1440" w:hanging="360"/>
      </w:pPr>
      <w:rPr>
        <w:rFonts w:ascii="Symbol" w:hAnsi="Symbol"/>
      </w:rPr>
    </w:lvl>
    <w:lvl w:ilvl="5" w:tplc="0E96FB64">
      <w:start w:val="1"/>
      <w:numFmt w:val="bullet"/>
      <w:lvlText w:val=""/>
      <w:lvlJc w:val="left"/>
      <w:pPr>
        <w:ind w:left="1440" w:hanging="360"/>
      </w:pPr>
      <w:rPr>
        <w:rFonts w:ascii="Symbol" w:hAnsi="Symbol"/>
      </w:rPr>
    </w:lvl>
    <w:lvl w:ilvl="6" w:tplc="AE36EBFC">
      <w:start w:val="1"/>
      <w:numFmt w:val="bullet"/>
      <w:lvlText w:val=""/>
      <w:lvlJc w:val="left"/>
      <w:pPr>
        <w:ind w:left="1440" w:hanging="360"/>
      </w:pPr>
      <w:rPr>
        <w:rFonts w:ascii="Symbol" w:hAnsi="Symbol"/>
      </w:rPr>
    </w:lvl>
    <w:lvl w:ilvl="7" w:tplc="D05858C8">
      <w:start w:val="1"/>
      <w:numFmt w:val="bullet"/>
      <w:lvlText w:val=""/>
      <w:lvlJc w:val="left"/>
      <w:pPr>
        <w:ind w:left="1440" w:hanging="360"/>
      </w:pPr>
      <w:rPr>
        <w:rFonts w:ascii="Symbol" w:hAnsi="Symbol"/>
      </w:rPr>
    </w:lvl>
    <w:lvl w:ilvl="8" w:tplc="50762C80">
      <w:start w:val="1"/>
      <w:numFmt w:val="bullet"/>
      <w:lvlText w:val=""/>
      <w:lvlJc w:val="left"/>
      <w:pPr>
        <w:ind w:left="1440" w:hanging="360"/>
      </w:pPr>
      <w:rPr>
        <w:rFonts w:ascii="Symbol" w:hAnsi="Symbol"/>
      </w:rPr>
    </w:lvl>
  </w:abstractNum>
  <w:abstractNum w:abstractNumId="27"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D01468"/>
    <w:multiLevelType w:val="hybridMultilevel"/>
    <w:tmpl w:val="2E5A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A6327E"/>
    <w:multiLevelType w:val="hybridMultilevel"/>
    <w:tmpl w:val="8DC0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7441288">
    <w:abstractNumId w:val="3"/>
  </w:num>
  <w:num w:numId="2" w16cid:durableId="1489206273">
    <w:abstractNumId w:val="4"/>
  </w:num>
  <w:num w:numId="3" w16cid:durableId="670452592">
    <w:abstractNumId w:val="30"/>
  </w:num>
  <w:num w:numId="4" w16cid:durableId="1350063999">
    <w:abstractNumId w:val="2"/>
  </w:num>
  <w:num w:numId="5" w16cid:durableId="1296914887">
    <w:abstractNumId w:val="7"/>
  </w:num>
  <w:num w:numId="6" w16cid:durableId="1139961259">
    <w:abstractNumId w:val="31"/>
  </w:num>
  <w:num w:numId="7" w16cid:durableId="910886714">
    <w:abstractNumId w:val="21"/>
  </w:num>
  <w:num w:numId="8" w16cid:durableId="266274510">
    <w:abstractNumId w:val="15"/>
  </w:num>
  <w:num w:numId="9" w16cid:durableId="1288513402">
    <w:abstractNumId w:val="12"/>
  </w:num>
  <w:num w:numId="10" w16cid:durableId="1573390468">
    <w:abstractNumId w:val="3"/>
  </w:num>
  <w:num w:numId="11" w16cid:durableId="440031396">
    <w:abstractNumId w:val="0"/>
  </w:num>
  <w:num w:numId="12" w16cid:durableId="1025208678">
    <w:abstractNumId w:val="28"/>
  </w:num>
  <w:num w:numId="13" w16cid:durableId="1277828712">
    <w:abstractNumId w:val="27"/>
  </w:num>
  <w:num w:numId="14" w16cid:durableId="529487933">
    <w:abstractNumId w:val="11"/>
  </w:num>
  <w:num w:numId="15" w16cid:durableId="895091442">
    <w:abstractNumId w:val="17"/>
  </w:num>
  <w:num w:numId="16" w16cid:durableId="1725249805">
    <w:abstractNumId w:val="16"/>
  </w:num>
  <w:num w:numId="17" w16cid:durableId="1307079454">
    <w:abstractNumId w:val="22"/>
  </w:num>
  <w:num w:numId="18" w16cid:durableId="983319956">
    <w:abstractNumId w:val="23"/>
  </w:num>
  <w:num w:numId="19" w16cid:durableId="1370767244">
    <w:abstractNumId w:val="5"/>
  </w:num>
  <w:num w:numId="20" w16cid:durableId="1545830152">
    <w:abstractNumId w:val="3"/>
  </w:num>
  <w:num w:numId="21" w16cid:durableId="153110528">
    <w:abstractNumId w:val="3"/>
  </w:num>
  <w:num w:numId="22" w16cid:durableId="897594414">
    <w:abstractNumId w:val="3"/>
  </w:num>
  <w:num w:numId="23" w16cid:durableId="1722098277">
    <w:abstractNumId w:val="32"/>
  </w:num>
  <w:num w:numId="24" w16cid:durableId="195120142">
    <w:abstractNumId w:val="6"/>
  </w:num>
  <w:num w:numId="25" w16cid:durableId="286156684">
    <w:abstractNumId w:val="20"/>
  </w:num>
  <w:num w:numId="26" w16cid:durableId="206379635">
    <w:abstractNumId w:val="13"/>
  </w:num>
  <w:num w:numId="27" w16cid:durableId="1643074737">
    <w:abstractNumId w:val="25"/>
  </w:num>
  <w:num w:numId="28" w16cid:durableId="275715388">
    <w:abstractNumId w:val="18"/>
  </w:num>
  <w:num w:numId="29" w16cid:durableId="1910191644">
    <w:abstractNumId w:val="29"/>
  </w:num>
  <w:num w:numId="30" w16cid:durableId="407188214">
    <w:abstractNumId w:val="19"/>
  </w:num>
  <w:num w:numId="31" w16cid:durableId="1809007667">
    <w:abstractNumId w:val="9"/>
  </w:num>
  <w:num w:numId="32" w16cid:durableId="465511110">
    <w:abstractNumId w:val="14"/>
  </w:num>
  <w:num w:numId="33" w16cid:durableId="383649739">
    <w:abstractNumId w:val="10"/>
  </w:num>
  <w:num w:numId="34" w16cid:durableId="1212959106">
    <w:abstractNumId w:val="26"/>
  </w:num>
  <w:num w:numId="35" w16cid:durableId="495540199">
    <w:abstractNumId w:val="1"/>
  </w:num>
  <w:num w:numId="36" w16cid:durableId="2094278113">
    <w:abstractNumId w:val="24"/>
  </w:num>
  <w:num w:numId="37" w16cid:durableId="3163445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3"/>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106A"/>
    <w:rsid w:val="000027B4"/>
    <w:rsid w:val="0000280E"/>
    <w:rsid w:val="000036B7"/>
    <w:rsid w:val="00004712"/>
    <w:rsid w:val="000054EB"/>
    <w:rsid w:val="000057EF"/>
    <w:rsid w:val="000117AC"/>
    <w:rsid w:val="00011A02"/>
    <w:rsid w:val="00011B2F"/>
    <w:rsid w:val="00013796"/>
    <w:rsid w:val="0001430F"/>
    <w:rsid w:val="00015B6B"/>
    <w:rsid w:val="00017524"/>
    <w:rsid w:val="00017639"/>
    <w:rsid w:val="0002007A"/>
    <w:rsid w:val="0002102F"/>
    <w:rsid w:val="00021237"/>
    <w:rsid w:val="00022157"/>
    <w:rsid w:val="000231C2"/>
    <w:rsid w:val="00023847"/>
    <w:rsid w:val="00023B3E"/>
    <w:rsid w:val="00023CBF"/>
    <w:rsid w:val="00023D50"/>
    <w:rsid w:val="00031F8C"/>
    <w:rsid w:val="000325F0"/>
    <w:rsid w:val="00032616"/>
    <w:rsid w:val="00032BD8"/>
    <w:rsid w:val="00033025"/>
    <w:rsid w:val="000337F4"/>
    <w:rsid w:val="00035F6E"/>
    <w:rsid w:val="00036B13"/>
    <w:rsid w:val="000408DC"/>
    <w:rsid w:val="0004285A"/>
    <w:rsid w:val="00042D95"/>
    <w:rsid w:val="00043992"/>
    <w:rsid w:val="00044509"/>
    <w:rsid w:val="00045137"/>
    <w:rsid w:val="000456E4"/>
    <w:rsid w:val="0004692B"/>
    <w:rsid w:val="00046960"/>
    <w:rsid w:val="00047445"/>
    <w:rsid w:val="00047C53"/>
    <w:rsid w:val="00050F08"/>
    <w:rsid w:val="000517B2"/>
    <w:rsid w:val="000555B1"/>
    <w:rsid w:val="00060BD3"/>
    <w:rsid w:val="00061EAD"/>
    <w:rsid w:val="00062315"/>
    <w:rsid w:val="0006547F"/>
    <w:rsid w:val="00071BF1"/>
    <w:rsid w:val="0007220D"/>
    <w:rsid w:val="000731BD"/>
    <w:rsid w:val="0007468C"/>
    <w:rsid w:val="000759E2"/>
    <w:rsid w:val="00075E02"/>
    <w:rsid w:val="00077554"/>
    <w:rsid w:val="00077563"/>
    <w:rsid w:val="0008002F"/>
    <w:rsid w:val="00081D5D"/>
    <w:rsid w:val="000901C8"/>
    <w:rsid w:val="00090A02"/>
    <w:rsid w:val="00091E77"/>
    <w:rsid w:val="0009288A"/>
    <w:rsid w:val="000974CE"/>
    <w:rsid w:val="00097592"/>
    <w:rsid w:val="0009766F"/>
    <w:rsid w:val="000977DE"/>
    <w:rsid w:val="000978D3"/>
    <w:rsid w:val="000A0283"/>
    <w:rsid w:val="000A073D"/>
    <w:rsid w:val="000A21A7"/>
    <w:rsid w:val="000A46ED"/>
    <w:rsid w:val="000A6D21"/>
    <w:rsid w:val="000A7E68"/>
    <w:rsid w:val="000B33AC"/>
    <w:rsid w:val="000B3444"/>
    <w:rsid w:val="000B5284"/>
    <w:rsid w:val="000B60F4"/>
    <w:rsid w:val="000B65A9"/>
    <w:rsid w:val="000B65AB"/>
    <w:rsid w:val="000B6F52"/>
    <w:rsid w:val="000C2302"/>
    <w:rsid w:val="000C2E05"/>
    <w:rsid w:val="000C3C7C"/>
    <w:rsid w:val="000C6476"/>
    <w:rsid w:val="000C728D"/>
    <w:rsid w:val="000D1468"/>
    <w:rsid w:val="000D3266"/>
    <w:rsid w:val="000D38FD"/>
    <w:rsid w:val="000D39EA"/>
    <w:rsid w:val="000D39FD"/>
    <w:rsid w:val="000D492F"/>
    <w:rsid w:val="000D524C"/>
    <w:rsid w:val="000D5569"/>
    <w:rsid w:val="000D60BB"/>
    <w:rsid w:val="000D7012"/>
    <w:rsid w:val="000E0860"/>
    <w:rsid w:val="000E1545"/>
    <w:rsid w:val="000E474B"/>
    <w:rsid w:val="000E5A57"/>
    <w:rsid w:val="000E6F56"/>
    <w:rsid w:val="000F15A4"/>
    <w:rsid w:val="000F4A6F"/>
    <w:rsid w:val="000F5DF5"/>
    <w:rsid w:val="000F7DB9"/>
    <w:rsid w:val="000F7E74"/>
    <w:rsid w:val="00100B95"/>
    <w:rsid w:val="001018CB"/>
    <w:rsid w:val="00101918"/>
    <w:rsid w:val="00101F8C"/>
    <w:rsid w:val="001031FD"/>
    <w:rsid w:val="0010430B"/>
    <w:rsid w:val="00104ED4"/>
    <w:rsid w:val="001056BC"/>
    <w:rsid w:val="00106638"/>
    <w:rsid w:val="00110E27"/>
    <w:rsid w:val="001115DF"/>
    <w:rsid w:val="00113089"/>
    <w:rsid w:val="0011352D"/>
    <w:rsid w:val="00113B05"/>
    <w:rsid w:val="00113E22"/>
    <w:rsid w:val="00113EC2"/>
    <w:rsid w:val="00113F5C"/>
    <w:rsid w:val="001143F0"/>
    <w:rsid w:val="00114B03"/>
    <w:rsid w:val="00115872"/>
    <w:rsid w:val="00124B01"/>
    <w:rsid w:val="00125F32"/>
    <w:rsid w:val="0012610E"/>
    <w:rsid w:val="00127087"/>
    <w:rsid w:val="001277C3"/>
    <w:rsid w:val="001318D3"/>
    <w:rsid w:val="00133549"/>
    <w:rsid w:val="00134A32"/>
    <w:rsid w:val="00134F79"/>
    <w:rsid w:val="0013758A"/>
    <w:rsid w:val="001408D6"/>
    <w:rsid w:val="001418C1"/>
    <w:rsid w:val="0014234C"/>
    <w:rsid w:val="00143069"/>
    <w:rsid w:val="00144963"/>
    <w:rsid w:val="0014542A"/>
    <w:rsid w:val="001476C8"/>
    <w:rsid w:val="00147F1B"/>
    <w:rsid w:val="00152191"/>
    <w:rsid w:val="00153339"/>
    <w:rsid w:val="00154A60"/>
    <w:rsid w:val="00154D55"/>
    <w:rsid w:val="001569C7"/>
    <w:rsid w:val="00156B62"/>
    <w:rsid w:val="00156B6E"/>
    <w:rsid w:val="001614D5"/>
    <w:rsid w:val="00162B4E"/>
    <w:rsid w:val="00163703"/>
    <w:rsid w:val="00164C29"/>
    <w:rsid w:val="00165E69"/>
    <w:rsid w:val="00166978"/>
    <w:rsid w:val="00171E02"/>
    <w:rsid w:val="0017316E"/>
    <w:rsid w:val="00173F50"/>
    <w:rsid w:val="001740A4"/>
    <w:rsid w:val="00174147"/>
    <w:rsid w:val="001748B4"/>
    <w:rsid w:val="00174E58"/>
    <w:rsid w:val="0017535B"/>
    <w:rsid w:val="001758F2"/>
    <w:rsid w:val="00177FBE"/>
    <w:rsid w:val="0018005E"/>
    <w:rsid w:val="001808FC"/>
    <w:rsid w:val="00180DEC"/>
    <w:rsid w:val="00182490"/>
    <w:rsid w:val="00182B4A"/>
    <w:rsid w:val="00182D9A"/>
    <w:rsid w:val="00182EAA"/>
    <w:rsid w:val="00185264"/>
    <w:rsid w:val="001855BF"/>
    <w:rsid w:val="00186094"/>
    <w:rsid w:val="00187632"/>
    <w:rsid w:val="00190152"/>
    <w:rsid w:val="00190CDB"/>
    <w:rsid w:val="00191010"/>
    <w:rsid w:val="001916E7"/>
    <w:rsid w:val="00191ADA"/>
    <w:rsid w:val="00192CC4"/>
    <w:rsid w:val="00192DB2"/>
    <w:rsid w:val="0019371A"/>
    <w:rsid w:val="001939F9"/>
    <w:rsid w:val="00193EB1"/>
    <w:rsid w:val="00194FE5"/>
    <w:rsid w:val="0019608F"/>
    <w:rsid w:val="00197BB4"/>
    <w:rsid w:val="001A07CC"/>
    <w:rsid w:val="001A1F86"/>
    <w:rsid w:val="001A2619"/>
    <w:rsid w:val="001A34AF"/>
    <w:rsid w:val="001A408F"/>
    <w:rsid w:val="001A4ABF"/>
    <w:rsid w:val="001A6B8F"/>
    <w:rsid w:val="001A7195"/>
    <w:rsid w:val="001B08BF"/>
    <w:rsid w:val="001B1D77"/>
    <w:rsid w:val="001B1E1B"/>
    <w:rsid w:val="001B2402"/>
    <w:rsid w:val="001B6A04"/>
    <w:rsid w:val="001C1AD6"/>
    <w:rsid w:val="001C6244"/>
    <w:rsid w:val="001C7F8F"/>
    <w:rsid w:val="001D002E"/>
    <w:rsid w:val="001D0BFA"/>
    <w:rsid w:val="001D1FD6"/>
    <w:rsid w:val="001D33DC"/>
    <w:rsid w:val="001D40F8"/>
    <w:rsid w:val="001D4576"/>
    <w:rsid w:val="001D5300"/>
    <w:rsid w:val="001D5C3A"/>
    <w:rsid w:val="001E3755"/>
    <w:rsid w:val="001E3DBC"/>
    <w:rsid w:val="001E5873"/>
    <w:rsid w:val="001E59E5"/>
    <w:rsid w:val="001E6226"/>
    <w:rsid w:val="001E63A2"/>
    <w:rsid w:val="001E6508"/>
    <w:rsid w:val="001E6F18"/>
    <w:rsid w:val="001E7043"/>
    <w:rsid w:val="001F0B84"/>
    <w:rsid w:val="001F0C38"/>
    <w:rsid w:val="001F2517"/>
    <w:rsid w:val="001F4D42"/>
    <w:rsid w:val="001F4DE5"/>
    <w:rsid w:val="001F53A6"/>
    <w:rsid w:val="001F5594"/>
    <w:rsid w:val="00200D75"/>
    <w:rsid w:val="00201615"/>
    <w:rsid w:val="00201EDF"/>
    <w:rsid w:val="00202B1B"/>
    <w:rsid w:val="00203200"/>
    <w:rsid w:val="00204C2D"/>
    <w:rsid w:val="002078DC"/>
    <w:rsid w:val="00207EBA"/>
    <w:rsid w:val="00212567"/>
    <w:rsid w:val="00214CAF"/>
    <w:rsid w:val="00215721"/>
    <w:rsid w:val="002164E5"/>
    <w:rsid w:val="0022049B"/>
    <w:rsid w:val="00220A35"/>
    <w:rsid w:val="00220E22"/>
    <w:rsid w:val="00222409"/>
    <w:rsid w:val="0022418D"/>
    <w:rsid w:val="002242A1"/>
    <w:rsid w:val="002254F7"/>
    <w:rsid w:val="00226214"/>
    <w:rsid w:val="00226E1F"/>
    <w:rsid w:val="00230803"/>
    <w:rsid w:val="00231278"/>
    <w:rsid w:val="00231C32"/>
    <w:rsid w:val="00231E3A"/>
    <w:rsid w:val="00233A92"/>
    <w:rsid w:val="00234416"/>
    <w:rsid w:val="00235285"/>
    <w:rsid w:val="002374C7"/>
    <w:rsid w:val="00237CB3"/>
    <w:rsid w:val="00240107"/>
    <w:rsid w:val="00242F3F"/>
    <w:rsid w:val="00243826"/>
    <w:rsid w:val="002443FC"/>
    <w:rsid w:val="00244CB6"/>
    <w:rsid w:val="002450C6"/>
    <w:rsid w:val="002456D4"/>
    <w:rsid w:val="00246BBB"/>
    <w:rsid w:val="00251C68"/>
    <w:rsid w:val="00252CF6"/>
    <w:rsid w:val="0025410E"/>
    <w:rsid w:val="00254382"/>
    <w:rsid w:val="002552D2"/>
    <w:rsid w:val="00255C92"/>
    <w:rsid w:val="0025756A"/>
    <w:rsid w:val="00257695"/>
    <w:rsid w:val="00257965"/>
    <w:rsid w:val="0026059C"/>
    <w:rsid w:val="00261056"/>
    <w:rsid w:val="00261CC8"/>
    <w:rsid w:val="00262056"/>
    <w:rsid w:val="00262C57"/>
    <w:rsid w:val="00262FA5"/>
    <w:rsid w:val="0026348F"/>
    <w:rsid w:val="00264100"/>
    <w:rsid w:val="002646A5"/>
    <w:rsid w:val="00264ABB"/>
    <w:rsid w:val="00264FA7"/>
    <w:rsid w:val="002650DA"/>
    <w:rsid w:val="002658AA"/>
    <w:rsid w:val="0026645D"/>
    <w:rsid w:val="00271448"/>
    <w:rsid w:val="00271EF9"/>
    <w:rsid w:val="0027226A"/>
    <w:rsid w:val="00272B35"/>
    <w:rsid w:val="00274099"/>
    <w:rsid w:val="00277A50"/>
    <w:rsid w:val="0028196A"/>
    <w:rsid w:val="00282D2A"/>
    <w:rsid w:val="00284308"/>
    <w:rsid w:val="0028461A"/>
    <w:rsid w:val="00284F31"/>
    <w:rsid w:val="0028694A"/>
    <w:rsid w:val="00286BA5"/>
    <w:rsid w:val="002917C8"/>
    <w:rsid w:val="0029257F"/>
    <w:rsid w:val="00296F57"/>
    <w:rsid w:val="00297A31"/>
    <w:rsid w:val="002A4658"/>
    <w:rsid w:val="002A4DB4"/>
    <w:rsid w:val="002B0617"/>
    <w:rsid w:val="002B0909"/>
    <w:rsid w:val="002B34A4"/>
    <w:rsid w:val="002B3B84"/>
    <w:rsid w:val="002B4B67"/>
    <w:rsid w:val="002B515C"/>
    <w:rsid w:val="002B742B"/>
    <w:rsid w:val="002C2038"/>
    <w:rsid w:val="002C2202"/>
    <w:rsid w:val="002C3086"/>
    <w:rsid w:val="002C4CF5"/>
    <w:rsid w:val="002C4D9D"/>
    <w:rsid w:val="002C78E8"/>
    <w:rsid w:val="002C7E23"/>
    <w:rsid w:val="002D0887"/>
    <w:rsid w:val="002D08B1"/>
    <w:rsid w:val="002D19D2"/>
    <w:rsid w:val="002D2C88"/>
    <w:rsid w:val="002D3650"/>
    <w:rsid w:val="002D4F1E"/>
    <w:rsid w:val="002D5979"/>
    <w:rsid w:val="002D6845"/>
    <w:rsid w:val="002D6C93"/>
    <w:rsid w:val="002D7371"/>
    <w:rsid w:val="002D75D5"/>
    <w:rsid w:val="002D7907"/>
    <w:rsid w:val="002E17E0"/>
    <w:rsid w:val="002E20AD"/>
    <w:rsid w:val="002E2126"/>
    <w:rsid w:val="002E5FA2"/>
    <w:rsid w:val="002E7554"/>
    <w:rsid w:val="002F0AF1"/>
    <w:rsid w:val="002F1553"/>
    <w:rsid w:val="002F281A"/>
    <w:rsid w:val="002F4DB7"/>
    <w:rsid w:val="002F6AE9"/>
    <w:rsid w:val="00300B65"/>
    <w:rsid w:val="00301521"/>
    <w:rsid w:val="003019BF"/>
    <w:rsid w:val="00301D23"/>
    <w:rsid w:val="003036CB"/>
    <w:rsid w:val="00304290"/>
    <w:rsid w:val="0030565D"/>
    <w:rsid w:val="00305985"/>
    <w:rsid w:val="00305A77"/>
    <w:rsid w:val="00310173"/>
    <w:rsid w:val="00310F15"/>
    <w:rsid w:val="003149A9"/>
    <w:rsid w:val="0031624A"/>
    <w:rsid w:val="00316351"/>
    <w:rsid w:val="00317ED3"/>
    <w:rsid w:val="0032059B"/>
    <w:rsid w:val="00321A33"/>
    <w:rsid w:val="00322169"/>
    <w:rsid w:val="003249BA"/>
    <w:rsid w:val="00325C1E"/>
    <w:rsid w:val="00326922"/>
    <w:rsid w:val="003323AD"/>
    <w:rsid w:val="00333857"/>
    <w:rsid w:val="00333CC6"/>
    <w:rsid w:val="0033705C"/>
    <w:rsid w:val="00337F87"/>
    <w:rsid w:val="003404EB"/>
    <w:rsid w:val="00341148"/>
    <w:rsid w:val="00342690"/>
    <w:rsid w:val="0035021F"/>
    <w:rsid w:val="00353774"/>
    <w:rsid w:val="003558D2"/>
    <w:rsid w:val="00356711"/>
    <w:rsid w:val="00356C6B"/>
    <w:rsid w:val="00360A1E"/>
    <w:rsid w:val="003628F6"/>
    <w:rsid w:val="003639B3"/>
    <w:rsid w:val="00363D75"/>
    <w:rsid w:val="00364E8E"/>
    <w:rsid w:val="003658B7"/>
    <w:rsid w:val="00365C5C"/>
    <w:rsid w:val="00365D71"/>
    <w:rsid w:val="00365DE5"/>
    <w:rsid w:val="00366EB2"/>
    <w:rsid w:val="00367812"/>
    <w:rsid w:val="00367F27"/>
    <w:rsid w:val="00372BA0"/>
    <w:rsid w:val="00372E04"/>
    <w:rsid w:val="0037471E"/>
    <w:rsid w:val="00376D8E"/>
    <w:rsid w:val="00380234"/>
    <w:rsid w:val="0038067C"/>
    <w:rsid w:val="00380686"/>
    <w:rsid w:val="00381FBF"/>
    <w:rsid w:val="00382B1B"/>
    <w:rsid w:val="00382EE3"/>
    <w:rsid w:val="00384CB3"/>
    <w:rsid w:val="003859C1"/>
    <w:rsid w:val="00385F23"/>
    <w:rsid w:val="0038625F"/>
    <w:rsid w:val="00386987"/>
    <w:rsid w:val="00386EE7"/>
    <w:rsid w:val="00390F09"/>
    <w:rsid w:val="00391359"/>
    <w:rsid w:val="00391857"/>
    <w:rsid w:val="00392FFA"/>
    <w:rsid w:val="003933C1"/>
    <w:rsid w:val="00394F7C"/>
    <w:rsid w:val="00395B47"/>
    <w:rsid w:val="00396B80"/>
    <w:rsid w:val="00396FB9"/>
    <w:rsid w:val="003A18DA"/>
    <w:rsid w:val="003A26C0"/>
    <w:rsid w:val="003A3A21"/>
    <w:rsid w:val="003A4683"/>
    <w:rsid w:val="003A66EB"/>
    <w:rsid w:val="003B22E9"/>
    <w:rsid w:val="003B26C1"/>
    <w:rsid w:val="003B43AC"/>
    <w:rsid w:val="003B49BB"/>
    <w:rsid w:val="003B5DEC"/>
    <w:rsid w:val="003B6090"/>
    <w:rsid w:val="003C0306"/>
    <w:rsid w:val="003C301D"/>
    <w:rsid w:val="003C448D"/>
    <w:rsid w:val="003C4850"/>
    <w:rsid w:val="003C58D9"/>
    <w:rsid w:val="003C6DA3"/>
    <w:rsid w:val="003C6EC0"/>
    <w:rsid w:val="003D3353"/>
    <w:rsid w:val="003D36D2"/>
    <w:rsid w:val="003D3C88"/>
    <w:rsid w:val="003D4BA1"/>
    <w:rsid w:val="003D5329"/>
    <w:rsid w:val="003D6204"/>
    <w:rsid w:val="003D76D5"/>
    <w:rsid w:val="003D7DEB"/>
    <w:rsid w:val="003E0814"/>
    <w:rsid w:val="003E362F"/>
    <w:rsid w:val="003E4F97"/>
    <w:rsid w:val="003E51BA"/>
    <w:rsid w:val="003E5A39"/>
    <w:rsid w:val="003E7694"/>
    <w:rsid w:val="003E7C58"/>
    <w:rsid w:val="003F02FB"/>
    <w:rsid w:val="003F18B2"/>
    <w:rsid w:val="003F21E5"/>
    <w:rsid w:val="003F4969"/>
    <w:rsid w:val="003F535B"/>
    <w:rsid w:val="003F5958"/>
    <w:rsid w:val="003F6652"/>
    <w:rsid w:val="003F6C71"/>
    <w:rsid w:val="003F7811"/>
    <w:rsid w:val="003F7D8E"/>
    <w:rsid w:val="00401127"/>
    <w:rsid w:val="00402571"/>
    <w:rsid w:val="00403EF0"/>
    <w:rsid w:val="004045DE"/>
    <w:rsid w:val="00404C12"/>
    <w:rsid w:val="00406B85"/>
    <w:rsid w:val="004073EE"/>
    <w:rsid w:val="00407E2A"/>
    <w:rsid w:val="004111FB"/>
    <w:rsid w:val="00412202"/>
    <w:rsid w:val="004127CF"/>
    <w:rsid w:val="00412FF4"/>
    <w:rsid w:val="00413A99"/>
    <w:rsid w:val="00413E2F"/>
    <w:rsid w:val="00415D5C"/>
    <w:rsid w:val="00415DA5"/>
    <w:rsid w:val="00415EC8"/>
    <w:rsid w:val="00416E3B"/>
    <w:rsid w:val="00417D75"/>
    <w:rsid w:val="0042007D"/>
    <w:rsid w:val="004201E5"/>
    <w:rsid w:val="00421433"/>
    <w:rsid w:val="00421D86"/>
    <w:rsid w:val="004237E6"/>
    <w:rsid w:val="00424883"/>
    <w:rsid w:val="004250E6"/>
    <w:rsid w:val="0042539F"/>
    <w:rsid w:val="004257FB"/>
    <w:rsid w:val="00425813"/>
    <w:rsid w:val="0042687D"/>
    <w:rsid w:val="00426DF9"/>
    <w:rsid w:val="0042797A"/>
    <w:rsid w:val="0043207C"/>
    <w:rsid w:val="0043255C"/>
    <w:rsid w:val="004327AB"/>
    <w:rsid w:val="00432DCE"/>
    <w:rsid w:val="00433638"/>
    <w:rsid w:val="0043370A"/>
    <w:rsid w:val="0043626E"/>
    <w:rsid w:val="0043640F"/>
    <w:rsid w:val="004401C4"/>
    <w:rsid w:val="00441537"/>
    <w:rsid w:val="00441C33"/>
    <w:rsid w:val="00442B2B"/>
    <w:rsid w:val="004436D4"/>
    <w:rsid w:val="00443C0B"/>
    <w:rsid w:val="00445C01"/>
    <w:rsid w:val="004466CC"/>
    <w:rsid w:val="0044770D"/>
    <w:rsid w:val="00447E97"/>
    <w:rsid w:val="00451968"/>
    <w:rsid w:val="004556EB"/>
    <w:rsid w:val="0045629B"/>
    <w:rsid w:val="0045799C"/>
    <w:rsid w:val="0046142B"/>
    <w:rsid w:val="004621BB"/>
    <w:rsid w:val="0046257D"/>
    <w:rsid w:val="00463AC1"/>
    <w:rsid w:val="004668A6"/>
    <w:rsid w:val="00467045"/>
    <w:rsid w:val="00470CB1"/>
    <w:rsid w:val="00475CC7"/>
    <w:rsid w:val="00475EE4"/>
    <w:rsid w:val="00476394"/>
    <w:rsid w:val="0047726F"/>
    <w:rsid w:val="00481757"/>
    <w:rsid w:val="00481F52"/>
    <w:rsid w:val="0048590E"/>
    <w:rsid w:val="00485D84"/>
    <w:rsid w:val="00485E3A"/>
    <w:rsid w:val="0048645B"/>
    <w:rsid w:val="00486DDD"/>
    <w:rsid w:val="004908F6"/>
    <w:rsid w:val="004913FA"/>
    <w:rsid w:val="00491A9E"/>
    <w:rsid w:val="004970CB"/>
    <w:rsid w:val="00497EB0"/>
    <w:rsid w:val="004A0B6A"/>
    <w:rsid w:val="004A19F0"/>
    <w:rsid w:val="004A250D"/>
    <w:rsid w:val="004A390A"/>
    <w:rsid w:val="004A4657"/>
    <w:rsid w:val="004A5343"/>
    <w:rsid w:val="004A5A5B"/>
    <w:rsid w:val="004A6984"/>
    <w:rsid w:val="004A7D54"/>
    <w:rsid w:val="004B0CA9"/>
    <w:rsid w:val="004B0EEB"/>
    <w:rsid w:val="004B1E93"/>
    <w:rsid w:val="004B1F40"/>
    <w:rsid w:val="004B6CD6"/>
    <w:rsid w:val="004C1762"/>
    <w:rsid w:val="004C34AF"/>
    <w:rsid w:val="004C4796"/>
    <w:rsid w:val="004C5FAD"/>
    <w:rsid w:val="004C7A2F"/>
    <w:rsid w:val="004D0FEF"/>
    <w:rsid w:val="004D3193"/>
    <w:rsid w:val="004D353A"/>
    <w:rsid w:val="004D36D9"/>
    <w:rsid w:val="004D3D2E"/>
    <w:rsid w:val="004E1E26"/>
    <w:rsid w:val="004E287D"/>
    <w:rsid w:val="004E49C9"/>
    <w:rsid w:val="004E4F22"/>
    <w:rsid w:val="004E6988"/>
    <w:rsid w:val="004E6AD1"/>
    <w:rsid w:val="004E78C9"/>
    <w:rsid w:val="004F23C8"/>
    <w:rsid w:val="004F2E83"/>
    <w:rsid w:val="004F4FC9"/>
    <w:rsid w:val="004F6160"/>
    <w:rsid w:val="004F749F"/>
    <w:rsid w:val="004F76E9"/>
    <w:rsid w:val="00501A2C"/>
    <w:rsid w:val="00502F61"/>
    <w:rsid w:val="005060FE"/>
    <w:rsid w:val="005062A1"/>
    <w:rsid w:val="005067F1"/>
    <w:rsid w:val="005106D5"/>
    <w:rsid w:val="00511D4E"/>
    <w:rsid w:val="005127B2"/>
    <w:rsid w:val="00512B62"/>
    <w:rsid w:val="00513C41"/>
    <w:rsid w:val="00514FA0"/>
    <w:rsid w:val="00515840"/>
    <w:rsid w:val="00515CBC"/>
    <w:rsid w:val="00517EA9"/>
    <w:rsid w:val="00520F2B"/>
    <w:rsid w:val="00522C5B"/>
    <w:rsid w:val="00523406"/>
    <w:rsid w:val="005234B5"/>
    <w:rsid w:val="005251CD"/>
    <w:rsid w:val="0053002C"/>
    <w:rsid w:val="005306ED"/>
    <w:rsid w:val="00530DCE"/>
    <w:rsid w:val="0053451B"/>
    <w:rsid w:val="00534608"/>
    <w:rsid w:val="00536D56"/>
    <w:rsid w:val="005373B4"/>
    <w:rsid w:val="0054252A"/>
    <w:rsid w:val="00542919"/>
    <w:rsid w:val="00542D12"/>
    <w:rsid w:val="0054336F"/>
    <w:rsid w:val="00544B76"/>
    <w:rsid w:val="00544FF1"/>
    <w:rsid w:val="0054504C"/>
    <w:rsid w:val="0054618D"/>
    <w:rsid w:val="0054662D"/>
    <w:rsid w:val="00546FA6"/>
    <w:rsid w:val="00547A4B"/>
    <w:rsid w:val="00550B8A"/>
    <w:rsid w:val="00551820"/>
    <w:rsid w:val="0055200F"/>
    <w:rsid w:val="00552B37"/>
    <w:rsid w:val="00556D2E"/>
    <w:rsid w:val="0056044D"/>
    <w:rsid w:val="00562EB2"/>
    <w:rsid w:val="00563CE9"/>
    <w:rsid w:val="0056517B"/>
    <w:rsid w:val="00566273"/>
    <w:rsid w:val="00571428"/>
    <w:rsid w:val="005723A7"/>
    <w:rsid w:val="00572D54"/>
    <w:rsid w:val="00573F81"/>
    <w:rsid w:val="00576919"/>
    <w:rsid w:val="00576C95"/>
    <w:rsid w:val="005773BB"/>
    <w:rsid w:val="005805C6"/>
    <w:rsid w:val="005806E7"/>
    <w:rsid w:val="00581EF8"/>
    <w:rsid w:val="005829AD"/>
    <w:rsid w:val="00584073"/>
    <w:rsid w:val="00584715"/>
    <w:rsid w:val="00584923"/>
    <w:rsid w:val="005849EA"/>
    <w:rsid w:val="00586F2D"/>
    <w:rsid w:val="00587026"/>
    <w:rsid w:val="00587676"/>
    <w:rsid w:val="00587847"/>
    <w:rsid w:val="00587E4E"/>
    <w:rsid w:val="005902D1"/>
    <w:rsid w:val="005906D9"/>
    <w:rsid w:val="00590E23"/>
    <w:rsid w:val="00591F9E"/>
    <w:rsid w:val="005930CD"/>
    <w:rsid w:val="00593372"/>
    <w:rsid w:val="0059423D"/>
    <w:rsid w:val="00594E2B"/>
    <w:rsid w:val="00597503"/>
    <w:rsid w:val="00597C01"/>
    <w:rsid w:val="005A06D7"/>
    <w:rsid w:val="005A392D"/>
    <w:rsid w:val="005A4BDE"/>
    <w:rsid w:val="005A7154"/>
    <w:rsid w:val="005A751D"/>
    <w:rsid w:val="005B0A7C"/>
    <w:rsid w:val="005B1EFA"/>
    <w:rsid w:val="005B1F84"/>
    <w:rsid w:val="005B206B"/>
    <w:rsid w:val="005B229C"/>
    <w:rsid w:val="005B2675"/>
    <w:rsid w:val="005B2884"/>
    <w:rsid w:val="005B4EC5"/>
    <w:rsid w:val="005B5591"/>
    <w:rsid w:val="005B5F42"/>
    <w:rsid w:val="005B65A1"/>
    <w:rsid w:val="005B6DD3"/>
    <w:rsid w:val="005B7177"/>
    <w:rsid w:val="005C0863"/>
    <w:rsid w:val="005C0B4F"/>
    <w:rsid w:val="005C1856"/>
    <w:rsid w:val="005C205F"/>
    <w:rsid w:val="005C20A9"/>
    <w:rsid w:val="005C2BEA"/>
    <w:rsid w:val="005C329B"/>
    <w:rsid w:val="005C369E"/>
    <w:rsid w:val="005C3D6E"/>
    <w:rsid w:val="005C3EF1"/>
    <w:rsid w:val="005C5381"/>
    <w:rsid w:val="005C61B7"/>
    <w:rsid w:val="005D1755"/>
    <w:rsid w:val="005D22F9"/>
    <w:rsid w:val="005D24B0"/>
    <w:rsid w:val="005D27B4"/>
    <w:rsid w:val="005D2864"/>
    <w:rsid w:val="005D2ADC"/>
    <w:rsid w:val="005D358B"/>
    <w:rsid w:val="005D37D2"/>
    <w:rsid w:val="005D4075"/>
    <w:rsid w:val="005D4EED"/>
    <w:rsid w:val="005D5940"/>
    <w:rsid w:val="005D6B82"/>
    <w:rsid w:val="005D75D9"/>
    <w:rsid w:val="005D7C76"/>
    <w:rsid w:val="005E3557"/>
    <w:rsid w:val="005E390F"/>
    <w:rsid w:val="005F1824"/>
    <w:rsid w:val="005F3203"/>
    <w:rsid w:val="005F43B7"/>
    <w:rsid w:val="005F6625"/>
    <w:rsid w:val="005F71B6"/>
    <w:rsid w:val="005F7938"/>
    <w:rsid w:val="00600545"/>
    <w:rsid w:val="00601249"/>
    <w:rsid w:val="00601AD0"/>
    <w:rsid w:val="006026AC"/>
    <w:rsid w:val="006029AE"/>
    <w:rsid w:val="00603623"/>
    <w:rsid w:val="00605075"/>
    <w:rsid w:val="00606981"/>
    <w:rsid w:val="0060777D"/>
    <w:rsid w:val="006077CB"/>
    <w:rsid w:val="006126B4"/>
    <w:rsid w:val="0061795C"/>
    <w:rsid w:val="00620170"/>
    <w:rsid w:val="006219C6"/>
    <w:rsid w:val="00622B6B"/>
    <w:rsid w:val="006234BF"/>
    <w:rsid w:val="00624126"/>
    <w:rsid w:val="006300DA"/>
    <w:rsid w:val="00631ABB"/>
    <w:rsid w:val="006331C7"/>
    <w:rsid w:val="00634235"/>
    <w:rsid w:val="00636102"/>
    <w:rsid w:val="006376B0"/>
    <w:rsid w:val="006419D5"/>
    <w:rsid w:val="00644E9F"/>
    <w:rsid w:val="00645B60"/>
    <w:rsid w:val="006509F7"/>
    <w:rsid w:val="00652163"/>
    <w:rsid w:val="00653218"/>
    <w:rsid w:val="006537AF"/>
    <w:rsid w:val="00654914"/>
    <w:rsid w:val="00655602"/>
    <w:rsid w:val="00656255"/>
    <w:rsid w:val="00656867"/>
    <w:rsid w:val="0065742A"/>
    <w:rsid w:val="00657F90"/>
    <w:rsid w:val="0066086E"/>
    <w:rsid w:val="0066202B"/>
    <w:rsid w:val="00662B47"/>
    <w:rsid w:val="00662EE6"/>
    <w:rsid w:val="00663412"/>
    <w:rsid w:val="00664037"/>
    <w:rsid w:val="00664F98"/>
    <w:rsid w:val="0066629E"/>
    <w:rsid w:val="00667521"/>
    <w:rsid w:val="00671539"/>
    <w:rsid w:val="00672524"/>
    <w:rsid w:val="00672F46"/>
    <w:rsid w:val="00673479"/>
    <w:rsid w:val="00673C3F"/>
    <w:rsid w:val="00673DE6"/>
    <w:rsid w:val="00674E07"/>
    <w:rsid w:val="00675ECD"/>
    <w:rsid w:val="0067708E"/>
    <w:rsid w:val="006776A7"/>
    <w:rsid w:val="00677AF6"/>
    <w:rsid w:val="00677B44"/>
    <w:rsid w:val="006808C7"/>
    <w:rsid w:val="006820A2"/>
    <w:rsid w:val="00683137"/>
    <w:rsid w:val="006831C3"/>
    <w:rsid w:val="006837CE"/>
    <w:rsid w:val="00684DD0"/>
    <w:rsid w:val="00684E52"/>
    <w:rsid w:val="00687E2D"/>
    <w:rsid w:val="006903F8"/>
    <w:rsid w:val="00690E1E"/>
    <w:rsid w:val="00693B7A"/>
    <w:rsid w:val="006942BD"/>
    <w:rsid w:val="00694647"/>
    <w:rsid w:val="00695C4C"/>
    <w:rsid w:val="00695CD0"/>
    <w:rsid w:val="006A317C"/>
    <w:rsid w:val="006A5E0D"/>
    <w:rsid w:val="006A688E"/>
    <w:rsid w:val="006B136A"/>
    <w:rsid w:val="006B1A52"/>
    <w:rsid w:val="006B1D59"/>
    <w:rsid w:val="006B237B"/>
    <w:rsid w:val="006B2436"/>
    <w:rsid w:val="006B3B30"/>
    <w:rsid w:val="006B3FDA"/>
    <w:rsid w:val="006B41A8"/>
    <w:rsid w:val="006B5683"/>
    <w:rsid w:val="006B5F23"/>
    <w:rsid w:val="006B695C"/>
    <w:rsid w:val="006B783D"/>
    <w:rsid w:val="006C098A"/>
    <w:rsid w:val="006C1245"/>
    <w:rsid w:val="006C19DC"/>
    <w:rsid w:val="006C36ED"/>
    <w:rsid w:val="006C4CEA"/>
    <w:rsid w:val="006C5967"/>
    <w:rsid w:val="006C650F"/>
    <w:rsid w:val="006C79B0"/>
    <w:rsid w:val="006D0EC7"/>
    <w:rsid w:val="006D15B5"/>
    <w:rsid w:val="006D1BE2"/>
    <w:rsid w:val="006D1D74"/>
    <w:rsid w:val="006D2AD6"/>
    <w:rsid w:val="006D32BC"/>
    <w:rsid w:val="006D3773"/>
    <w:rsid w:val="006D3DEA"/>
    <w:rsid w:val="006D3FAA"/>
    <w:rsid w:val="006D408F"/>
    <w:rsid w:val="006D4856"/>
    <w:rsid w:val="006D65A2"/>
    <w:rsid w:val="006D6E33"/>
    <w:rsid w:val="006E0944"/>
    <w:rsid w:val="006E109B"/>
    <w:rsid w:val="006E183A"/>
    <w:rsid w:val="006E18EE"/>
    <w:rsid w:val="006E21B8"/>
    <w:rsid w:val="006E24A5"/>
    <w:rsid w:val="006E5034"/>
    <w:rsid w:val="006E5D98"/>
    <w:rsid w:val="006F0775"/>
    <w:rsid w:val="006F0BA4"/>
    <w:rsid w:val="006F145E"/>
    <w:rsid w:val="006F3C6E"/>
    <w:rsid w:val="006F46EC"/>
    <w:rsid w:val="006F5207"/>
    <w:rsid w:val="006F542B"/>
    <w:rsid w:val="006F5B85"/>
    <w:rsid w:val="006F62F3"/>
    <w:rsid w:val="007007AA"/>
    <w:rsid w:val="00700DE7"/>
    <w:rsid w:val="007023F1"/>
    <w:rsid w:val="00703DD9"/>
    <w:rsid w:val="00704B2C"/>
    <w:rsid w:val="00704CA9"/>
    <w:rsid w:val="00705D17"/>
    <w:rsid w:val="00710BCD"/>
    <w:rsid w:val="00711F35"/>
    <w:rsid w:val="00713D60"/>
    <w:rsid w:val="00715533"/>
    <w:rsid w:val="00715D43"/>
    <w:rsid w:val="00716E73"/>
    <w:rsid w:val="007171D7"/>
    <w:rsid w:val="00717397"/>
    <w:rsid w:val="00717602"/>
    <w:rsid w:val="007209AD"/>
    <w:rsid w:val="00721B9F"/>
    <w:rsid w:val="00721DA5"/>
    <w:rsid w:val="00722AA4"/>
    <w:rsid w:val="0072314F"/>
    <w:rsid w:val="00725C90"/>
    <w:rsid w:val="00727934"/>
    <w:rsid w:val="007303DA"/>
    <w:rsid w:val="0073114E"/>
    <w:rsid w:val="0073192F"/>
    <w:rsid w:val="00732F76"/>
    <w:rsid w:val="007339D5"/>
    <w:rsid w:val="007344F6"/>
    <w:rsid w:val="00734C37"/>
    <w:rsid w:val="00736264"/>
    <w:rsid w:val="00736FF7"/>
    <w:rsid w:val="00737497"/>
    <w:rsid w:val="007378B2"/>
    <w:rsid w:val="00740543"/>
    <w:rsid w:val="00740D3F"/>
    <w:rsid w:val="007425A6"/>
    <w:rsid w:val="00745C76"/>
    <w:rsid w:val="00746C36"/>
    <w:rsid w:val="00746E86"/>
    <w:rsid w:val="0075271E"/>
    <w:rsid w:val="00754499"/>
    <w:rsid w:val="00754BC5"/>
    <w:rsid w:val="00754C1D"/>
    <w:rsid w:val="00755CD1"/>
    <w:rsid w:val="007608DD"/>
    <w:rsid w:val="007609E0"/>
    <w:rsid w:val="00762030"/>
    <w:rsid w:val="00764BD1"/>
    <w:rsid w:val="00765022"/>
    <w:rsid w:val="007659AE"/>
    <w:rsid w:val="007663EE"/>
    <w:rsid w:val="00766C7D"/>
    <w:rsid w:val="00767282"/>
    <w:rsid w:val="0076754F"/>
    <w:rsid w:val="00767717"/>
    <w:rsid w:val="007709C3"/>
    <w:rsid w:val="00772BFB"/>
    <w:rsid w:val="00774C0B"/>
    <w:rsid w:val="007751A7"/>
    <w:rsid w:val="007754D4"/>
    <w:rsid w:val="00777AFF"/>
    <w:rsid w:val="00777C7F"/>
    <w:rsid w:val="007808A2"/>
    <w:rsid w:val="00781ABB"/>
    <w:rsid w:val="00781F36"/>
    <w:rsid w:val="007828BB"/>
    <w:rsid w:val="0078299A"/>
    <w:rsid w:val="00783058"/>
    <w:rsid w:val="0078489C"/>
    <w:rsid w:val="0078591E"/>
    <w:rsid w:val="00785AE8"/>
    <w:rsid w:val="0078605D"/>
    <w:rsid w:val="007904CC"/>
    <w:rsid w:val="00791D89"/>
    <w:rsid w:val="00793293"/>
    <w:rsid w:val="007933F4"/>
    <w:rsid w:val="00794C9B"/>
    <w:rsid w:val="00795242"/>
    <w:rsid w:val="007957FA"/>
    <w:rsid w:val="00795964"/>
    <w:rsid w:val="00796248"/>
    <w:rsid w:val="00797338"/>
    <w:rsid w:val="007A10D0"/>
    <w:rsid w:val="007A1AB2"/>
    <w:rsid w:val="007A5600"/>
    <w:rsid w:val="007A5A63"/>
    <w:rsid w:val="007A6435"/>
    <w:rsid w:val="007A66DA"/>
    <w:rsid w:val="007A783A"/>
    <w:rsid w:val="007A7C1B"/>
    <w:rsid w:val="007B0F60"/>
    <w:rsid w:val="007B20F2"/>
    <w:rsid w:val="007B4A12"/>
    <w:rsid w:val="007B6123"/>
    <w:rsid w:val="007B6B9F"/>
    <w:rsid w:val="007B790F"/>
    <w:rsid w:val="007C1D7A"/>
    <w:rsid w:val="007C1FA8"/>
    <w:rsid w:val="007C2272"/>
    <w:rsid w:val="007C2F8E"/>
    <w:rsid w:val="007C72A7"/>
    <w:rsid w:val="007D10F1"/>
    <w:rsid w:val="007D159F"/>
    <w:rsid w:val="007D1941"/>
    <w:rsid w:val="007D20E6"/>
    <w:rsid w:val="007D2FFD"/>
    <w:rsid w:val="007D38A5"/>
    <w:rsid w:val="007D4C54"/>
    <w:rsid w:val="007D520B"/>
    <w:rsid w:val="007D5C5D"/>
    <w:rsid w:val="007D5F0F"/>
    <w:rsid w:val="007E2C88"/>
    <w:rsid w:val="007E4922"/>
    <w:rsid w:val="007E4CA0"/>
    <w:rsid w:val="007E4E57"/>
    <w:rsid w:val="007E720D"/>
    <w:rsid w:val="007F0059"/>
    <w:rsid w:val="007F10CB"/>
    <w:rsid w:val="007F1616"/>
    <w:rsid w:val="007F329D"/>
    <w:rsid w:val="007F4067"/>
    <w:rsid w:val="007F4B4F"/>
    <w:rsid w:val="007F5427"/>
    <w:rsid w:val="007F5640"/>
    <w:rsid w:val="007F761B"/>
    <w:rsid w:val="007F7AD3"/>
    <w:rsid w:val="008005F7"/>
    <w:rsid w:val="00800CB2"/>
    <w:rsid w:val="0080162A"/>
    <w:rsid w:val="00801A09"/>
    <w:rsid w:val="00801E28"/>
    <w:rsid w:val="008035F0"/>
    <w:rsid w:val="00803717"/>
    <w:rsid w:val="00803A4D"/>
    <w:rsid w:val="008056B1"/>
    <w:rsid w:val="00806C53"/>
    <w:rsid w:val="008072F3"/>
    <w:rsid w:val="008123F9"/>
    <w:rsid w:val="00812447"/>
    <w:rsid w:val="00812591"/>
    <w:rsid w:val="00812C86"/>
    <w:rsid w:val="00812E4F"/>
    <w:rsid w:val="00813F93"/>
    <w:rsid w:val="0081408B"/>
    <w:rsid w:val="00814135"/>
    <w:rsid w:val="00815FDF"/>
    <w:rsid w:val="00822047"/>
    <w:rsid w:val="00822100"/>
    <w:rsid w:val="00822810"/>
    <w:rsid w:val="008228DC"/>
    <w:rsid w:val="00822DAD"/>
    <w:rsid w:val="008230B6"/>
    <w:rsid w:val="00824E76"/>
    <w:rsid w:val="0082620D"/>
    <w:rsid w:val="00826302"/>
    <w:rsid w:val="0082632F"/>
    <w:rsid w:val="00827987"/>
    <w:rsid w:val="00831B91"/>
    <w:rsid w:val="008324C4"/>
    <w:rsid w:val="00836714"/>
    <w:rsid w:val="00836897"/>
    <w:rsid w:val="00840C4F"/>
    <w:rsid w:val="00845644"/>
    <w:rsid w:val="00845934"/>
    <w:rsid w:val="00846BCB"/>
    <w:rsid w:val="00850945"/>
    <w:rsid w:val="0085238C"/>
    <w:rsid w:val="00852F08"/>
    <w:rsid w:val="00853622"/>
    <w:rsid w:val="00855618"/>
    <w:rsid w:val="00856427"/>
    <w:rsid w:val="008603B9"/>
    <w:rsid w:val="00860A64"/>
    <w:rsid w:val="00862F24"/>
    <w:rsid w:val="00864961"/>
    <w:rsid w:val="0086545C"/>
    <w:rsid w:val="00866490"/>
    <w:rsid w:val="00871676"/>
    <w:rsid w:val="00871DB0"/>
    <w:rsid w:val="00873FB2"/>
    <w:rsid w:val="00874910"/>
    <w:rsid w:val="00875505"/>
    <w:rsid w:val="00875B3D"/>
    <w:rsid w:val="00875F78"/>
    <w:rsid w:val="008761C8"/>
    <w:rsid w:val="008771E2"/>
    <w:rsid w:val="008803CC"/>
    <w:rsid w:val="00880DD3"/>
    <w:rsid w:val="008820EF"/>
    <w:rsid w:val="00882335"/>
    <w:rsid w:val="00882F1B"/>
    <w:rsid w:val="008837F2"/>
    <w:rsid w:val="00884E10"/>
    <w:rsid w:val="00885558"/>
    <w:rsid w:val="0088635B"/>
    <w:rsid w:val="00886524"/>
    <w:rsid w:val="00886742"/>
    <w:rsid w:val="00886F45"/>
    <w:rsid w:val="00887035"/>
    <w:rsid w:val="00887BCA"/>
    <w:rsid w:val="00891370"/>
    <w:rsid w:val="008916F9"/>
    <w:rsid w:val="00892450"/>
    <w:rsid w:val="008928FC"/>
    <w:rsid w:val="00892C40"/>
    <w:rsid w:val="00893818"/>
    <w:rsid w:val="00893E21"/>
    <w:rsid w:val="00895923"/>
    <w:rsid w:val="00896771"/>
    <w:rsid w:val="00897846"/>
    <w:rsid w:val="00897BD6"/>
    <w:rsid w:val="00897E69"/>
    <w:rsid w:val="008A20ED"/>
    <w:rsid w:val="008A23ED"/>
    <w:rsid w:val="008A33E2"/>
    <w:rsid w:val="008A3690"/>
    <w:rsid w:val="008A4994"/>
    <w:rsid w:val="008A4A82"/>
    <w:rsid w:val="008B4CF2"/>
    <w:rsid w:val="008B7D7D"/>
    <w:rsid w:val="008C178E"/>
    <w:rsid w:val="008C270D"/>
    <w:rsid w:val="008C389A"/>
    <w:rsid w:val="008C667B"/>
    <w:rsid w:val="008C7AF5"/>
    <w:rsid w:val="008D1792"/>
    <w:rsid w:val="008D1807"/>
    <w:rsid w:val="008D2074"/>
    <w:rsid w:val="008D221A"/>
    <w:rsid w:val="008D3CB4"/>
    <w:rsid w:val="008D4765"/>
    <w:rsid w:val="008D54C0"/>
    <w:rsid w:val="008D5EFB"/>
    <w:rsid w:val="008D6876"/>
    <w:rsid w:val="008D78EB"/>
    <w:rsid w:val="008E0517"/>
    <w:rsid w:val="008E056B"/>
    <w:rsid w:val="008E1F89"/>
    <w:rsid w:val="008E3DA6"/>
    <w:rsid w:val="008E4051"/>
    <w:rsid w:val="008E4B0A"/>
    <w:rsid w:val="008E4E35"/>
    <w:rsid w:val="008F35FA"/>
    <w:rsid w:val="008F75B6"/>
    <w:rsid w:val="008F7AFA"/>
    <w:rsid w:val="0090106E"/>
    <w:rsid w:val="009015F7"/>
    <w:rsid w:val="009019E4"/>
    <w:rsid w:val="0090258D"/>
    <w:rsid w:val="00902827"/>
    <w:rsid w:val="00904A67"/>
    <w:rsid w:val="00904DAD"/>
    <w:rsid w:val="00904E64"/>
    <w:rsid w:val="0090532B"/>
    <w:rsid w:val="00905A33"/>
    <w:rsid w:val="00906712"/>
    <w:rsid w:val="00910AE3"/>
    <w:rsid w:val="00910F71"/>
    <w:rsid w:val="009114FB"/>
    <w:rsid w:val="009119EC"/>
    <w:rsid w:val="00912138"/>
    <w:rsid w:val="00912FF7"/>
    <w:rsid w:val="00913246"/>
    <w:rsid w:val="00913427"/>
    <w:rsid w:val="009153EC"/>
    <w:rsid w:val="00916182"/>
    <w:rsid w:val="009168D8"/>
    <w:rsid w:val="0091762A"/>
    <w:rsid w:val="009201E7"/>
    <w:rsid w:val="009208A8"/>
    <w:rsid w:val="0092118E"/>
    <w:rsid w:val="00921E4D"/>
    <w:rsid w:val="009235F3"/>
    <w:rsid w:val="009251D9"/>
    <w:rsid w:val="00925A7F"/>
    <w:rsid w:val="009262BF"/>
    <w:rsid w:val="0093039B"/>
    <w:rsid w:val="00930565"/>
    <w:rsid w:val="009315B9"/>
    <w:rsid w:val="0093287B"/>
    <w:rsid w:val="00932980"/>
    <w:rsid w:val="0093347D"/>
    <w:rsid w:val="009345AA"/>
    <w:rsid w:val="00934EB9"/>
    <w:rsid w:val="00936301"/>
    <w:rsid w:val="009366CD"/>
    <w:rsid w:val="00936DA7"/>
    <w:rsid w:val="00937C46"/>
    <w:rsid w:val="00940B5A"/>
    <w:rsid w:val="00941F22"/>
    <w:rsid w:val="009423DA"/>
    <w:rsid w:val="0094360D"/>
    <w:rsid w:val="00944FF5"/>
    <w:rsid w:val="00945418"/>
    <w:rsid w:val="0094567A"/>
    <w:rsid w:val="00945FF2"/>
    <w:rsid w:val="009463F6"/>
    <w:rsid w:val="009501A1"/>
    <w:rsid w:val="00950756"/>
    <w:rsid w:val="00950F20"/>
    <w:rsid w:val="00951597"/>
    <w:rsid w:val="0095255C"/>
    <w:rsid w:val="0095385B"/>
    <w:rsid w:val="00953B08"/>
    <w:rsid w:val="00953B93"/>
    <w:rsid w:val="00954A50"/>
    <w:rsid w:val="00954A6C"/>
    <w:rsid w:val="00955C22"/>
    <w:rsid w:val="009561D7"/>
    <w:rsid w:val="009573E0"/>
    <w:rsid w:val="00957E1A"/>
    <w:rsid w:val="00960DD5"/>
    <w:rsid w:val="0096129B"/>
    <w:rsid w:val="00962766"/>
    <w:rsid w:val="00963548"/>
    <w:rsid w:val="00963B9E"/>
    <w:rsid w:val="00964A79"/>
    <w:rsid w:val="00964BB3"/>
    <w:rsid w:val="00964F90"/>
    <w:rsid w:val="009651A2"/>
    <w:rsid w:val="00965629"/>
    <w:rsid w:val="009673DD"/>
    <w:rsid w:val="0096778A"/>
    <w:rsid w:val="009711C6"/>
    <w:rsid w:val="00971A6B"/>
    <w:rsid w:val="009722C9"/>
    <w:rsid w:val="0097419B"/>
    <w:rsid w:val="009742D5"/>
    <w:rsid w:val="0097431D"/>
    <w:rsid w:val="009750E2"/>
    <w:rsid w:val="009751F6"/>
    <w:rsid w:val="0097594E"/>
    <w:rsid w:val="009759DB"/>
    <w:rsid w:val="009766B6"/>
    <w:rsid w:val="00976836"/>
    <w:rsid w:val="00976D1A"/>
    <w:rsid w:val="00977501"/>
    <w:rsid w:val="00980560"/>
    <w:rsid w:val="0098167A"/>
    <w:rsid w:val="00981BFC"/>
    <w:rsid w:val="00981EBC"/>
    <w:rsid w:val="00982170"/>
    <w:rsid w:val="00982A48"/>
    <w:rsid w:val="00984C5A"/>
    <w:rsid w:val="00985A00"/>
    <w:rsid w:val="0098762A"/>
    <w:rsid w:val="009877A3"/>
    <w:rsid w:val="009938BD"/>
    <w:rsid w:val="009951A6"/>
    <w:rsid w:val="0099567E"/>
    <w:rsid w:val="00995AAF"/>
    <w:rsid w:val="009971E8"/>
    <w:rsid w:val="009A0BA6"/>
    <w:rsid w:val="009A24E4"/>
    <w:rsid w:val="009A3EE8"/>
    <w:rsid w:val="009A40DB"/>
    <w:rsid w:val="009A7482"/>
    <w:rsid w:val="009B07E3"/>
    <w:rsid w:val="009B27D8"/>
    <w:rsid w:val="009B30F0"/>
    <w:rsid w:val="009B3696"/>
    <w:rsid w:val="009B53A2"/>
    <w:rsid w:val="009B53C4"/>
    <w:rsid w:val="009B58CE"/>
    <w:rsid w:val="009B6F4C"/>
    <w:rsid w:val="009B727A"/>
    <w:rsid w:val="009B7B57"/>
    <w:rsid w:val="009C02D3"/>
    <w:rsid w:val="009C0346"/>
    <w:rsid w:val="009C243C"/>
    <w:rsid w:val="009C2A3B"/>
    <w:rsid w:val="009C42D2"/>
    <w:rsid w:val="009C508E"/>
    <w:rsid w:val="009C6426"/>
    <w:rsid w:val="009C649A"/>
    <w:rsid w:val="009C6B15"/>
    <w:rsid w:val="009D0250"/>
    <w:rsid w:val="009D0703"/>
    <w:rsid w:val="009D1EE8"/>
    <w:rsid w:val="009D2AF9"/>
    <w:rsid w:val="009D3811"/>
    <w:rsid w:val="009D38F3"/>
    <w:rsid w:val="009D561C"/>
    <w:rsid w:val="009D6050"/>
    <w:rsid w:val="009D6636"/>
    <w:rsid w:val="009D7BCD"/>
    <w:rsid w:val="009E1847"/>
    <w:rsid w:val="009E2E8B"/>
    <w:rsid w:val="009E3747"/>
    <w:rsid w:val="009E47E2"/>
    <w:rsid w:val="009E6754"/>
    <w:rsid w:val="009E7352"/>
    <w:rsid w:val="009F0963"/>
    <w:rsid w:val="009F1E36"/>
    <w:rsid w:val="009F258A"/>
    <w:rsid w:val="009F27B2"/>
    <w:rsid w:val="009F2CDB"/>
    <w:rsid w:val="009F7AD4"/>
    <w:rsid w:val="00A0272B"/>
    <w:rsid w:val="00A037B3"/>
    <w:rsid w:val="00A07B66"/>
    <w:rsid w:val="00A109D7"/>
    <w:rsid w:val="00A10F29"/>
    <w:rsid w:val="00A11ECE"/>
    <w:rsid w:val="00A149B9"/>
    <w:rsid w:val="00A15015"/>
    <w:rsid w:val="00A15090"/>
    <w:rsid w:val="00A169E1"/>
    <w:rsid w:val="00A17304"/>
    <w:rsid w:val="00A1794A"/>
    <w:rsid w:val="00A20131"/>
    <w:rsid w:val="00A20C04"/>
    <w:rsid w:val="00A212A7"/>
    <w:rsid w:val="00A234E7"/>
    <w:rsid w:val="00A2503A"/>
    <w:rsid w:val="00A252ED"/>
    <w:rsid w:val="00A2588B"/>
    <w:rsid w:val="00A25E5B"/>
    <w:rsid w:val="00A27BFD"/>
    <w:rsid w:val="00A302B9"/>
    <w:rsid w:val="00A30AB2"/>
    <w:rsid w:val="00A30B32"/>
    <w:rsid w:val="00A3164A"/>
    <w:rsid w:val="00A31821"/>
    <w:rsid w:val="00A31933"/>
    <w:rsid w:val="00A32F1C"/>
    <w:rsid w:val="00A33C71"/>
    <w:rsid w:val="00A347FB"/>
    <w:rsid w:val="00A35FA3"/>
    <w:rsid w:val="00A3701C"/>
    <w:rsid w:val="00A3735E"/>
    <w:rsid w:val="00A37DE9"/>
    <w:rsid w:val="00A41735"/>
    <w:rsid w:val="00A4249F"/>
    <w:rsid w:val="00A42D4A"/>
    <w:rsid w:val="00A42D62"/>
    <w:rsid w:val="00A43F25"/>
    <w:rsid w:val="00A44503"/>
    <w:rsid w:val="00A44D9B"/>
    <w:rsid w:val="00A45D8B"/>
    <w:rsid w:val="00A46BF0"/>
    <w:rsid w:val="00A473F7"/>
    <w:rsid w:val="00A50F9A"/>
    <w:rsid w:val="00A5118D"/>
    <w:rsid w:val="00A54321"/>
    <w:rsid w:val="00A555A5"/>
    <w:rsid w:val="00A56D51"/>
    <w:rsid w:val="00A615E8"/>
    <w:rsid w:val="00A61A95"/>
    <w:rsid w:val="00A6657D"/>
    <w:rsid w:val="00A667EA"/>
    <w:rsid w:val="00A66B3D"/>
    <w:rsid w:val="00A675DA"/>
    <w:rsid w:val="00A73CB8"/>
    <w:rsid w:val="00A73DC6"/>
    <w:rsid w:val="00A746D0"/>
    <w:rsid w:val="00A75039"/>
    <w:rsid w:val="00A75652"/>
    <w:rsid w:val="00A7572F"/>
    <w:rsid w:val="00A800DB"/>
    <w:rsid w:val="00A811BB"/>
    <w:rsid w:val="00A82A1B"/>
    <w:rsid w:val="00A82C2D"/>
    <w:rsid w:val="00A8413D"/>
    <w:rsid w:val="00A847A5"/>
    <w:rsid w:val="00A8522F"/>
    <w:rsid w:val="00A85EC2"/>
    <w:rsid w:val="00A864C4"/>
    <w:rsid w:val="00A87F5B"/>
    <w:rsid w:val="00A90E64"/>
    <w:rsid w:val="00A91AE0"/>
    <w:rsid w:val="00A9237B"/>
    <w:rsid w:val="00A94495"/>
    <w:rsid w:val="00A95C2A"/>
    <w:rsid w:val="00A973CF"/>
    <w:rsid w:val="00A97922"/>
    <w:rsid w:val="00A97B89"/>
    <w:rsid w:val="00AA171B"/>
    <w:rsid w:val="00AA246B"/>
    <w:rsid w:val="00AA258A"/>
    <w:rsid w:val="00AA492F"/>
    <w:rsid w:val="00AA4C27"/>
    <w:rsid w:val="00AA4E89"/>
    <w:rsid w:val="00AA5C6D"/>
    <w:rsid w:val="00AA62DB"/>
    <w:rsid w:val="00AB3444"/>
    <w:rsid w:val="00AB4147"/>
    <w:rsid w:val="00AB4B2B"/>
    <w:rsid w:val="00AB4DFA"/>
    <w:rsid w:val="00AB5E05"/>
    <w:rsid w:val="00AB6103"/>
    <w:rsid w:val="00AB7A59"/>
    <w:rsid w:val="00AB7E42"/>
    <w:rsid w:val="00AC05DD"/>
    <w:rsid w:val="00AC188E"/>
    <w:rsid w:val="00AC230F"/>
    <w:rsid w:val="00AC3814"/>
    <w:rsid w:val="00AC3BF9"/>
    <w:rsid w:val="00AC43DE"/>
    <w:rsid w:val="00AC4F78"/>
    <w:rsid w:val="00AC55D2"/>
    <w:rsid w:val="00AC5C07"/>
    <w:rsid w:val="00AC752D"/>
    <w:rsid w:val="00AD11C5"/>
    <w:rsid w:val="00AD1959"/>
    <w:rsid w:val="00AD2431"/>
    <w:rsid w:val="00AD39A3"/>
    <w:rsid w:val="00AD3EA4"/>
    <w:rsid w:val="00AD4775"/>
    <w:rsid w:val="00AD528E"/>
    <w:rsid w:val="00AD5290"/>
    <w:rsid w:val="00AD54E3"/>
    <w:rsid w:val="00AD579E"/>
    <w:rsid w:val="00AD68A0"/>
    <w:rsid w:val="00AD6A7C"/>
    <w:rsid w:val="00AD736E"/>
    <w:rsid w:val="00AD7BC1"/>
    <w:rsid w:val="00AE106C"/>
    <w:rsid w:val="00AE145E"/>
    <w:rsid w:val="00AE1D63"/>
    <w:rsid w:val="00AE2078"/>
    <w:rsid w:val="00AE22CE"/>
    <w:rsid w:val="00AE2C88"/>
    <w:rsid w:val="00AE37AD"/>
    <w:rsid w:val="00AE44C7"/>
    <w:rsid w:val="00AE4F4F"/>
    <w:rsid w:val="00AE5945"/>
    <w:rsid w:val="00AE6EDC"/>
    <w:rsid w:val="00AF02B6"/>
    <w:rsid w:val="00AF0740"/>
    <w:rsid w:val="00AF2DC2"/>
    <w:rsid w:val="00AF50CF"/>
    <w:rsid w:val="00B0133F"/>
    <w:rsid w:val="00B02060"/>
    <w:rsid w:val="00B0575E"/>
    <w:rsid w:val="00B07DEB"/>
    <w:rsid w:val="00B07F76"/>
    <w:rsid w:val="00B13D8A"/>
    <w:rsid w:val="00B2177A"/>
    <w:rsid w:val="00B32043"/>
    <w:rsid w:val="00B36432"/>
    <w:rsid w:val="00B369E4"/>
    <w:rsid w:val="00B373AC"/>
    <w:rsid w:val="00B37D2A"/>
    <w:rsid w:val="00B40CEF"/>
    <w:rsid w:val="00B4104D"/>
    <w:rsid w:val="00B43507"/>
    <w:rsid w:val="00B43632"/>
    <w:rsid w:val="00B43945"/>
    <w:rsid w:val="00B44CBF"/>
    <w:rsid w:val="00B5072A"/>
    <w:rsid w:val="00B518B2"/>
    <w:rsid w:val="00B51C4E"/>
    <w:rsid w:val="00B5368A"/>
    <w:rsid w:val="00B54592"/>
    <w:rsid w:val="00B55968"/>
    <w:rsid w:val="00B56092"/>
    <w:rsid w:val="00B56DF5"/>
    <w:rsid w:val="00B614F7"/>
    <w:rsid w:val="00B616B2"/>
    <w:rsid w:val="00B61A4E"/>
    <w:rsid w:val="00B66170"/>
    <w:rsid w:val="00B66C6C"/>
    <w:rsid w:val="00B66E1E"/>
    <w:rsid w:val="00B670DE"/>
    <w:rsid w:val="00B67571"/>
    <w:rsid w:val="00B712CA"/>
    <w:rsid w:val="00B7159C"/>
    <w:rsid w:val="00B716DD"/>
    <w:rsid w:val="00B74C15"/>
    <w:rsid w:val="00B757E7"/>
    <w:rsid w:val="00B76784"/>
    <w:rsid w:val="00B768C1"/>
    <w:rsid w:val="00B76F91"/>
    <w:rsid w:val="00B77F4C"/>
    <w:rsid w:val="00B80464"/>
    <w:rsid w:val="00B81D92"/>
    <w:rsid w:val="00B82E0C"/>
    <w:rsid w:val="00B8394F"/>
    <w:rsid w:val="00B84255"/>
    <w:rsid w:val="00B84416"/>
    <w:rsid w:val="00B84577"/>
    <w:rsid w:val="00B8570E"/>
    <w:rsid w:val="00B85E51"/>
    <w:rsid w:val="00B85F80"/>
    <w:rsid w:val="00B86891"/>
    <w:rsid w:val="00B902F5"/>
    <w:rsid w:val="00B909EF"/>
    <w:rsid w:val="00B91EFA"/>
    <w:rsid w:val="00B92848"/>
    <w:rsid w:val="00B928B4"/>
    <w:rsid w:val="00B93E21"/>
    <w:rsid w:val="00B96908"/>
    <w:rsid w:val="00B96B30"/>
    <w:rsid w:val="00B9783A"/>
    <w:rsid w:val="00B9797D"/>
    <w:rsid w:val="00BA1B8E"/>
    <w:rsid w:val="00BA23A6"/>
    <w:rsid w:val="00BA27DF"/>
    <w:rsid w:val="00BA2C2E"/>
    <w:rsid w:val="00BA34FB"/>
    <w:rsid w:val="00BA387F"/>
    <w:rsid w:val="00BA5BCE"/>
    <w:rsid w:val="00BA61D4"/>
    <w:rsid w:val="00BA68A9"/>
    <w:rsid w:val="00BA740F"/>
    <w:rsid w:val="00BB0AE9"/>
    <w:rsid w:val="00BB10B4"/>
    <w:rsid w:val="00BB22B5"/>
    <w:rsid w:val="00BB3EF4"/>
    <w:rsid w:val="00BB5ADD"/>
    <w:rsid w:val="00BB5CEC"/>
    <w:rsid w:val="00BB6B88"/>
    <w:rsid w:val="00BB7437"/>
    <w:rsid w:val="00BB74A1"/>
    <w:rsid w:val="00BB7B72"/>
    <w:rsid w:val="00BC0099"/>
    <w:rsid w:val="00BC0E18"/>
    <w:rsid w:val="00BC31B3"/>
    <w:rsid w:val="00BC498E"/>
    <w:rsid w:val="00BC6E84"/>
    <w:rsid w:val="00BC70B2"/>
    <w:rsid w:val="00BC729D"/>
    <w:rsid w:val="00BC7760"/>
    <w:rsid w:val="00BD0550"/>
    <w:rsid w:val="00BD0BD4"/>
    <w:rsid w:val="00BD2FE0"/>
    <w:rsid w:val="00BD42FF"/>
    <w:rsid w:val="00BD5D2A"/>
    <w:rsid w:val="00BE1EEE"/>
    <w:rsid w:val="00BE2CF0"/>
    <w:rsid w:val="00BE6BB9"/>
    <w:rsid w:val="00BE77F0"/>
    <w:rsid w:val="00BF1488"/>
    <w:rsid w:val="00BF1C42"/>
    <w:rsid w:val="00BF37D3"/>
    <w:rsid w:val="00BF43F9"/>
    <w:rsid w:val="00BF4AB5"/>
    <w:rsid w:val="00BF4CF5"/>
    <w:rsid w:val="00BF5C2D"/>
    <w:rsid w:val="00BF6084"/>
    <w:rsid w:val="00C00483"/>
    <w:rsid w:val="00C00F7C"/>
    <w:rsid w:val="00C00FFE"/>
    <w:rsid w:val="00C029D7"/>
    <w:rsid w:val="00C04BE4"/>
    <w:rsid w:val="00C04DC1"/>
    <w:rsid w:val="00C0533E"/>
    <w:rsid w:val="00C05CB2"/>
    <w:rsid w:val="00C065AD"/>
    <w:rsid w:val="00C069EB"/>
    <w:rsid w:val="00C1053C"/>
    <w:rsid w:val="00C10FA1"/>
    <w:rsid w:val="00C11C4E"/>
    <w:rsid w:val="00C13069"/>
    <w:rsid w:val="00C130B1"/>
    <w:rsid w:val="00C14111"/>
    <w:rsid w:val="00C2081B"/>
    <w:rsid w:val="00C20A7B"/>
    <w:rsid w:val="00C215E9"/>
    <w:rsid w:val="00C229A1"/>
    <w:rsid w:val="00C22C3D"/>
    <w:rsid w:val="00C22CC0"/>
    <w:rsid w:val="00C22E01"/>
    <w:rsid w:val="00C24CD7"/>
    <w:rsid w:val="00C25310"/>
    <w:rsid w:val="00C2622B"/>
    <w:rsid w:val="00C26486"/>
    <w:rsid w:val="00C26B46"/>
    <w:rsid w:val="00C26E7F"/>
    <w:rsid w:val="00C2781D"/>
    <w:rsid w:val="00C30F6F"/>
    <w:rsid w:val="00C3197E"/>
    <w:rsid w:val="00C322E3"/>
    <w:rsid w:val="00C34195"/>
    <w:rsid w:val="00C3540E"/>
    <w:rsid w:val="00C35594"/>
    <w:rsid w:val="00C35E4E"/>
    <w:rsid w:val="00C37102"/>
    <w:rsid w:val="00C40B07"/>
    <w:rsid w:val="00C40E73"/>
    <w:rsid w:val="00C41A6C"/>
    <w:rsid w:val="00C41EF3"/>
    <w:rsid w:val="00C42E32"/>
    <w:rsid w:val="00C44D86"/>
    <w:rsid w:val="00C45759"/>
    <w:rsid w:val="00C514AF"/>
    <w:rsid w:val="00C52230"/>
    <w:rsid w:val="00C522AB"/>
    <w:rsid w:val="00C53AF3"/>
    <w:rsid w:val="00C54986"/>
    <w:rsid w:val="00C56117"/>
    <w:rsid w:val="00C56C41"/>
    <w:rsid w:val="00C60947"/>
    <w:rsid w:val="00C622FB"/>
    <w:rsid w:val="00C62A4C"/>
    <w:rsid w:val="00C62C1D"/>
    <w:rsid w:val="00C6348F"/>
    <w:rsid w:val="00C63E34"/>
    <w:rsid w:val="00C649C8"/>
    <w:rsid w:val="00C66BA0"/>
    <w:rsid w:val="00C74787"/>
    <w:rsid w:val="00C748DE"/>
    <w:rsid w:val="00C80770"/>
    <w:rsid w:val="00C812EF"/>
    <w:rsid w:val="00C8147B"/>
    <w:rsid w:val="00C82FD6"/>
    <w:rsid w:val="00C83866"/>
    <w:rsid w:val="00C8588C"/>
    <w:rsid w:val="00C86A7C"/>
    <w:rsid w:val="00C86C00"/>
    <w:rsid w:val="00C871DD"/>
    <w:rsid w:val="00C871EC"/>
    <w:rsid w:val="00C92A9F"/>
    <w:rsid w:val="00C937B1"/>
    <w:rsid w:val="00C93952"/>
    <w:rsid w:val="00C943B0"/>
    <w:rsid w:val="00C94EE2"/>
    <w:rsid w:val="00C97072"/>
    <w:rsid w:val="00CA043A"/>
    <w:rsid w:val="00CA2C8F"/>
    <w:rsid w:val="00CA2F2D"/>
    <w:rsid w:val="00CA3054"/>
    <w:rsid w:val="00CA3E87"/>
    <w:rsid w:val="00CA4056"/>
    <w:rsid w:val="00CA4305"/>
    <w:rsid w:val="00CA4D29"/>
    <w:rsid w:val="00CA6AE1"/>
    <w:rsid w:val="00CA72B5"/>
    <w:rsid w:val="00CA72CF"/>
    <w:rsid w:val="00CB19C3"/>
    <w:rsid w:val="00CB2273"/>
    <w:rsid w:val="00CB3488"/>
    <w:rsid w:val="00CB36D8"/>
    <w:rsid w:val="00CB4A88"/>
    <w:rsid w:val="00CB5773"/>
    <w:rsid w:val="00CB6158"/>
    <w:rsid w:val="00CB7B0B"/>
    <w:rsid w:val="00CC136F"/>
    <w:rsid w:val="00CC22F1"/>
    <w:rsid w:val="00CC28C3"/>
    <w:rsid w:val="00CC3BBF"/>
    <w:rsid w:val="00CC3F73"/>
    <w:rsid w:val="00CC4372"/>
    <w:rsid w:val="00CC5836"/>
    <w:rsid w:val="00CC5DBF"/>
    <w:rsid w:val="00CC5EE4"/>
    <w:rsid w:val="00CC65DB"/>
    <w:rsid w:val="00CC793D"/>
    <w:rsid w:val="00CD20C2"/>
    <w:rsid w:val="00CD2200"/>
    <w:rsid w:val="00CD58C2"/>
    <w:rsid w:val="00CD5E9A"/>
    <w:rsid w:val="00CD61CC"/>
    <w:rsid w:val="00CD7753"/>
    <w:rsid w:val="00CE01D1"/>
    <w:rsid w:val="00CE04BA"/>
    <w:rsid w:val="00CE08EE"/>
    <w:rsid w:val="00CE0A4F"/>
    <w:rsid w:val="00CE2EF1"/>
    <w:rsid w:val="00CE356D"/>
    <w:rsid w:val="00CE38DC"/>
    <w:rsid w:val="00CE5667"/>
    <w:rsid w:val="00CE64EF"/>
    <w:rsid w:val="00CF02EA"/>
    <w:rsid w:val="00CF1057"/>
    <w:rsid w:val="00CF202E"/>
    <w:rsid w:val="00CF30BF"/>
    <w:rsid w:val="00CF30CE"/>
    <w:rsid w:val="00CF4276"/>
    <w:rsid w:val="00CF4483"/>
    <w:rsid w:val="00CF4842"/>
    <w:rsid w:val="00CF4FB3"/>
    <w:rsid w:val="00CF5806"/>
    <w:rsid w:val="00CF5E29"/>
    <w:rsid w:val="00CF6DC8"/>
    <w:rsid w:val="00CF7C4C"/>
    <w:rsid w:val="00D00399"/>
    <w:rsid w:val="00D041AA"/>
    <w:rsid w:val="00D04409"/>
    <w:rsid w:val="00D044F4"/>
    <w:rsid w:val="00D0451A"/>
    <w:rsid w:val="00D04562"/>
    <w:rsid w:val="00D06081"/>
    <w:rsid w:val="00D06C52"/>
    <w:rsid w:val="00D06DBF"/>
    <w:rsid w:val="00D10982"/>
    <w:rsid w:val="00D11821"/>
    <w:rsid w:val="00D13515"/>
    <w:rsid w:val="00D13F3A"/>
    <w:rsid w:val="00D148CA"/>
    <w:rsid w:val="00D2111E"/>
    <w:rsid w:val="00D21377"/>
    <w:rsid w:val="00D22D60"/>
    <w:rsid w:val="00D22FDD"/>
    <w:rsid w:val="00D23FE2"/>
    <w:rsid w:val="00D240A3"/>
    <w:rsid w:val="00D2506A"/>
    <w:rsid w:val="00D25E9B"/>
    <w:rsid w:val="00D26C62"/>
    <w:rsid w:val="00D27024"/>
    <w:rsid w:val="00D30777"/>
    <w:rsid w:val="00D332C3"/>
    <w:rsid w:val="00D3345F"/>
    <w:rsid w:val="00D34005"/>
    <w:rsid w:val="00D36245"/>
    <w:rsid w:val="00D3641F"/>
    <w:rsid w:val="00D405F1"/>
    <w:rsid w:val="00D41EEC"/>
    <w:rsid w:val="00D42125"/>
    <w:rsid w:val="00D42E80"/>
    <w:rsid w:val="00D4445E"/>
    <w:rsid w:val="00D44B3B"/>
    <w:rsid w:val="00D45B9A"/>
    <w:rsid w:val="00D474CC"/>
    <w:rsid w:val="00D50C11"/>
    <w:rsid w:val="00D50DF6"/>
    <w:rsid w:val="00D529F6"/>
    <w:rsid w:val="00D531D1"/>
    <w:rsid w:val="00D53331"/>
    <w:rsid w:val="00D53DD6"/>
    <w:rsid w:val="00D540EA"/>
    <w:rsid w:val="00D544C3"/>
    <w:rsid w:val="00D54B08"/>
    <w:rsid w:val="00D578A2"/>
    <w:rsid w:val="00D57F64"/>
    <w:rsid w:val="00D601ED"/>
    <w:rsid w:val="00D60766"/>
    <w:rsid w:val="00D61D85"/>
    <w:rsid w:val="00D6300A"/>
    <w:rsid w:val="00D63836"/>
    <w:rsid w:val="00D6437C"/>
    <w:rsid w:val="00D64BB8"/>
    <w:rsid w:val="00D65F26"/>
    <w:rsid w:val="00D66A92"/>
    <w:rsid w:val="00D673F7"/>
    <w:rsid w:val="00D67903"/>
    <w:rsid w:val="00D70A09"/>
    <w:rsid w:val="00D7161F"/>
    <w:rsid w:val="00D73280"/>
    <w:rsid w:val="00D7393B"/>
    <w:rsid w:val="00D73957"/>
    <w:rsid w:val="00D74082"/>
    <w:rsid w:val="00D755CD"/>
    <w:rsid w:val="00D77410"/>
    <w:rsid w:val="00D775B8"/>
    <w:rsid w:val="00D7772B"/>
    <w:rsid w:val="00D77CE5"/>
    <w:rsid w:val="00D77E55"/>
    <w:rsid w:val="00D8071E"/>
    <w:rsid w:val="00D80C77"/>
    <w:rsid w:val="00D84496"/>
    <w:rsid w:val="00D846FE"/>
    <w:rsid w:val="00D85286"/>
    <w:rsid w:val="00D8742D"/>
    <w:rsid w:val="00D9147A"/>
    <w:rsid w:val="00D91C7D"/>
    <w:rsid w:val="00D91ED0"/>
    <w:rsid w:val="00D92E03"/>
    <w:rsid w:val="00D94DFC"/>
    <w:rsid w:val="00D9697D"/>
    <w:rsid w:val="00D973D0"/>
    <w:rsid w:val="00DA175A"/>
    <w:rsid w:val="00DA339F"/>
    <w:rsid w:val="00DA3D2A"/>
    <w:rsid w:val="00DA4100"/>
    <w:rsid w:val="00DA518A"/>
    <w:rsid w:val="00DA6CFB"/>
    <w:rsid w:val="00DA7A8E"/>
    <w:rsid w:val="00DB04C6"/>
    <w:rsid w:val="00DB13A3"/>
    <w:rsid w:val="00DB210F"/>
    <w:rsid w:val="00DB34B4"/>
    <w:rsid w:val="00DB582D"/>
    <w:rsid w:val="00DB6CCD"/>
    <w:rsid w:val="00DC1517"/>
    <w:rsid w:val="00DC4F76"/>
    <w:rsid w:val="00DC5CC6"/>
    <w:rsid w:val="00DC5DE5"/>
    <w:rsid w:val="00DC74C5"/>
    <w:rsid w:val="00DD04FB"/>
    <w:rsid w:val="00DD2A5F"/>
    <w:rsid w:val="00DD2DE7"/>
    <w:rsid w:val="00DD2FEB"/>
    <w:rsid w:val="00DD3D95"/>
    <w:rsid w:val="00DE0127"/>
    <w:rsid w:val="00DE077F"/>
    <w:rsid w:val="00DE08AC"/>
    <w:rsid w:val="00DE0D64"/>
    <w:rsid w:val="00DE226E"/>
    <w:rsid w:val="00DE2F06"/>
    <w:rsid w:val="00DE3879"/>
    <w:rsid w:val="00DE3ADD"/>
    <w:rsid w:val="00DE42CF"/>
    <w:rsid w:val="00DE432B"/>
    <w:rsid w:val="00DE4BD1"/>
    <w:rsid w:val="00DE55BE"/>
    <w:rsid w:val="00DE6470"/>
    <w:rsid w:val="00DE6611"/>
    <w:rsid w:val="00DF0592"/>
    <w:rsid w:val="00DF08E0"/>
    <w:rsid w:val="00DF0F2F"/>
    <w:rsid w:val="00DF3A30"/>
    <w:rsid w:val="00DF3D50"/>
    <w:rsid w:val="00DF4EB6"/>
    <w:rsid w:val="00DF7B96"/>
    <w:rsid w:val="00E00EB1"/>
    <w:rsid w:val="00E01885"/>
    <w:rsid w:val="00E040BF"/>
    <w:rsid w:val="00E042C5"/>
    <w:rsid w:val="00E053B7"/>
    <w:rsid w:val="00E05A42"/>
    <w:rsid w:val="00E068A6"/>
    <w:rsid w:val="00E07738"/>
    <w:rsid w:val="00E1009B"/>
    <w:rsid w:val="00E10CE7"/>
    <w:rsid w:val="00E128D1"/>
    <w:rsid w:val="00E136AE"/>
    <w:rsid w:val="00E13B0D"/>
    <w:rsid w:val="00E13EC1"/>
    <w:rsid w:val="00E14924"/>
    <w:rsid w:val="00E14946"/>
    <w:rsid w:val="00E14E84"/>
    <w:rsid w:val="00E15B85"/>
    <w:rsid w:val="00E17C09"/>
    <w:rsid w:val="00E20A91"/>
    <w:rsid w:val="00E20D6A"/>
    <w:rsid w:val="00E20DFC"/>
    <w:rsid w:val="00E21EEF"/>
    <w:rsid w:val="00E24F48"/>
    <w:rsid w:val="00E2786C"/>
    <w:rsid w:val="00E307D3"/>
    <w:rsid w:val="00E30B15"/>
    <w:rsid w:val="00E30B79"/>
    <w:rsid w:val="00E33EA7"/>
    <w:rsid w:val="00E3539B"/>
    <w:rsid w:val="00E406D4"/>
    <w:rsid w:val="00E409D1"/>
    <w:rsid w:val="00E40A6F"/>
    <w:rsid w:val="00E41716"/>
    <w:rsid w:val="00E44AAB"/>
    <w:rsid w:val="00E4622E"/>
    <w:rsid w:val="00E46336"/>
    <w:rsid w:val="00E467D6"/>
    <w:rsid w:val="00E46F66"/>
    <w:rsid w:val="00E47688"/>
    <w:rsid w:val="00E505F1"/>
    <w:rsid w:val="00E50983"/>
    <w:rsid w:val="00E5364B"/>
    <w:rsid w:val="00E5571A"/>
    <w:rsid w:val="00E5659E"/>
    <w:rsid w:val="00E567B4"/>
    <w:rsid w:val="00E57281"/>
    <w:rsid w:val="00E6036E"/>
    <w:rsid w:val="00E60396"/>
    <w:rsid w:val="00E6056A"/>
    <w:rsid w:val="00E62330"/>
    <w:rsid w:val="00E62521"/>
    <w:rsid w:val="00E6377D"/>
    <w:rsid w:val="00E63B5B"/>
    <w:rsid w:val="00E659F8"/>
    <w:rsid w:val="00E67745"/>
    <w:rsid w:val="00E67C1A"/>
    <w:rsid w:val="00E67F4B"/>
    <w:rsid w:val="00E7076F"/>
    <w:rsid w:val="00E709F6"/>
    <w:rsid w:val="00E71C92"/>
    <w:rsid w:val="00E72598"/>
    <w:rsid w:val="00E73139"/>
    <w:rsid w:val="00E73756"/>
    <w:rsid w:val="00E7522C"/>
    <w:rsid w:val="00E8065F"/>
    <w:rsid w:val="00E80B08"/>
    <w:rsid w:val="00E80E91"/>
    <w:rsid w:val="00E8137A"/>
    <w:rsid w:val="00E81592"/>
    <w:rsid w:val="00E81609"/>
    <w:rsid w:val="00E81ABF"/>
    <w:rsid w:val="00E829B9"/>
    <w:rsid w:val="00E8351C"/>
    <w:rsid w:val="00E83A1E"/>
    <w:rsid w:val="00E841F8"/>
    <w:rsid w:val="00E845F3"/>
    <w:rsid w:val="00E85426"/>
    <w:rsid w:val="00E86BDE"/>
    <w:rsid w:val="00E873DB"/>
    <w:rsid w:val="00E91C3C"/>
    <w:rsid w:val="00E937D6"/>
    <w:rsid w:val="00E94EDC"/>
    <w:rsid w:val="00E95BB7"/>
    <w:rsid w:val="00E95BFC"/>
    <w:rsid w:val="00E96CC6"/>
    <w:rsid w:val="00E97F2E"/>
    <w:rsid w:val="00EA37D4"/>
    <w:rsid w:val="00EA4785"/>
    <w:rsid w:val="00EA49C4"/>
    <w:rsid w:val="00EA55E0"/>
    <w:rsid w:val="00EA56ED"/>
    <w:rsid w:val="00EA5ACB"/>
    <w:rsid w:val="00EA5FA9"/>
    <w:rsid w:val="00EA7BA2"/>
    <w:rsid w:val="00EB0232"/>
    <w:rsid w:val="00EB12FB"/>
    <w:rsid w:val="00EB175C"/>
    <w:rsid w:val="00EB1DDC"/>
    <w:rsid w:val="00EB24B5"/>
    <w:rsid w:val="00EB3979"/>
    <w:rsid w:val="00EB4468"/>
    <w:rsid w:val="00EB5008"/>
    <w:rsid w:val="00EB5607"/>
    <w:rsid w:val="00EC0B34"/>
    <w:rsid w:val="00EC0CFD"/>
    <w:rsid w:val="00EC2B02"/>
    <w:rsid w:val="00EC464B"/>
    <w:rsid w:val="00EC4B31"/>
    <w:rsid w:val="00EC55BE"/>
    <w:rsid w:val="00EC601E"/>
    <w:rsid w:val="00ED0052"/>
    <w:rsid w:val="00ED10A5"/>
    <w:rsid w:val="00ED1347"/>
    <w:rsid w:val="00ED234A"/>
    <w:rsid w:val="00ED327A"/>
    <w:rsid w:val="00ED3B54"/>
    <w:rsid w:val="00ED3EC0"/>
    <w:rsid w:val="00ED579D"/>
    <w:rsid w:val="00ED5FEF"/>
    <w:rsid w:val="00ED6C3E"/>
    <w:rsid w:val="00ED77E4"/>
    <w:rsid w:val="00ED7899"/>
    <w:rsid w:val="00ED7C8B"/>
    <w:rsid w:val="00EE059D"/>
    <w:rsid w:val="00EE41B2"/>
    <w:rsid w:val="00EE4EEC"/>
    <w:rsid w:val="00EE4F86"/>
    <w:rsid w:val="00EE54AB"/>
    <w:rsid w:val="00EE65B2"/>
    <w:rsid w:val="00EE667C"/>
    <w:rsid w:val="00EE6830"/>
    <w:rsid w:val="00EE74A9"/>
    <w:rsid w:val="00EE7625"/>
    <w:rsid w:val="00EE7BF2"/>
    <w:rsid w:val="00EE7C68"/>
    <w:rsid w:val="00EE7D7D"/>
    <w:rsid w:val="00EF0B90"/>
    <w:rsid w:val="00EF22E5"/>
    <w:rsid w:val="00EF4511"/>
    <w:rsid w:val="00EF5EFD"/>
    <w:rsid w:val="00EF6EEF"/>
    <w:rsid w:val="00F00F44"/>
    <w:rsid w:val="00F01462"/>
    <w:rsid w:val="00F02758"/>
    <w:rsid w:val="00F03160"/>
    <w:rsid w:val="00F04148"/>
    <w:rsid w:val="00F07E7A"/>
    <w:rsid w:val="00F10F41"/>
    <w:rsid w:val="00F10FE9"/>
    <w:rsid w:val="00F11AD1"/>
    <w:rsid w:val="00F132F2"/>
    <w:rsid w:val="00F142D4"/>
    <w:rsid w:val="00F146AC"/>
    <w:rsid w:val="00F14B6E"/>
    <w:rsid w:val="00F15190"/>
    <w:rsid w:val="00F1537C"/>
    <w:rsid w:val="00F15BF1"/>
    <w:rsid w:val="00F16154"/>
    <w:rsid w:val="00F16673"/>
    <w:rsid w:val="00F206A0"/>
    <w:rsid w:val="00F23239"/>
    <w:rsid w:val="00F2413C"/>
    <w:rsid w:val="00F24BE4"/>
    <w:rsid w:val="00F25E88"/>
    <w:rsid w:val="00F30D4E"/>
    <w:rsid w:val="00F31296"/>
    <w:rsid w:val="00F31F8B"/>
    <w:rsid w:val="00F324D5"/>
    <w:rsid w:val="00F32F60"/>
    <w:rsid w:val="00F337F0"/>
    <w:rsid w:val="00F34D53"/>
    <w:rsid w:val="00F359FF"/>
    <w:rsid w:val="00F37364"/>
    <w:rsid w:val="00F37843"/>
    <w:rsid w:val="00F37AB9"/>
    <w:rsid w:val="00F40CE7"/>
    <w:rsid w:val="00F413A4"/>
    <w:rsid w:val="00F42974"/>
    <w:rsid w:val="00F44123"/>
    <w:rsid w:val="00F4570A"/>
    <w:rsid w:val="00F45FB4"/>
    <w:rsid w:val="00F46119"/>
    <w:rsid w:val="00F4646D"/>
    <w:rsid w:val="00F47633"/>
    <w:rsid w:val="00F47D6B"/>
    <w:rsid w:val="00F5174A"/>
    <w:rsid w:val="00F51F6D"/>
    <w:rsid w:val="00F531B4"/>
    <w:rsid w:val="00F5347F"/>
    <w:rsid w:val="00F5440E"/>
    <w:rsid w:val="00F5616B"/>
    <w:rsid w:val="00F600A3"/>
    <w:rsid w:val="00F62BD1"/>
    <w:rsid w:val="00F64E0D"/>
    <w:rsid w:val="00F6519C"/>
    <w:rsid w:val="00F6671D"/>
    <w:rsid w:val="00F6756F"/>
    <w:rsid w:val="00F67A2F"/>
    <w:rsid w:val="00F70696"/>
    <w:rsid w:val="00F72277"/>
    <w:rsid w:val="00F74BA2"/>
    <w:rsid w:val="00F753D8"/>
    <w:rsid w:val="00F76101"/>
    <w:rsid w:val="00F77DD6"/>
    <w:rsid w:val="00F77E30"/>
    <w:rsid w:val="00F77F7E"/>
    <w:rsid w:val="00F80E02"/>
    <w:rsid w:val="00F80EC3"/>
    <w:rsid w:val="00F837F6"/>
    <w:rsid w:val="00F83844"/>
    <w:rsid w:val="00F85BA2"/>
    <w:rsid w:val="00F879B2"/>
    <w:rsid w:val="00F87B6E"/>
    <w:rsid w:val="00F87FB6"/>
    <w:rsid w:val="00F921CC"/>
    <w:rsid w:val="00F92973"/>
    <w:rsid w:val="00F96809"/>
    <w:rsid w:val="00F96D65"/>
    <w:rsid w:val="00F97721"/>
    <w:rsid w:val="00FA13BD"/>
    <w:rsid w:val="00FA20DF"/>
    <w:rsid w:val="00FA3421"/>
    <w:rsid w:val="00FA46D7"/>
    <w:rsid w:val="00FA4D2E"/>
    <w:rsid w:val="00FA714C"/>
    <w:rsid w:val="00FB0A75"/>
    <w:rsid w:val="00FB0E73"/>
    <w:rsid w:val="00FB2E96"/>
    <w:rsid w:val="00FB41EC"/>
    <w:rsid w:val="00FB5E82"/>
    <w:rsid w:val="00FC009E"/>
    <w:rsid w:val="00FC3543"/>
    <w:rsid w:val="00FC4508"/>
    <w:rsid w:val="00FC6CCF"/>
    <w:rsid w:val="00FC6F9A"/>
    <w:rsid w:val="00FD0D28"/>
    <w:rsid w:val="00FD14C0"/>
    <w:rsid w:val="00FD1A84"/>
    <w:rsid w:val="00FD1E0B"/>
    <w:rsid w:val="00FD2186"/>
    <w:rsid w:val="00FD2A6A"/>
    <w:rsid w:val="00FD32D8"/>
    <w:rsid w:val="00FD5A9F"/>
    <w:rsid w:val="00FD5EC9"/>
    <w:rsid w:val="00FD6764"/>
    <w:rsid w:val="00FD6AEC"/>
    <w:rsid w:val="00FE0E52"/>
    <w:rsid w:val="00FE3467"/>
    <w:rsid w:val="00FE3BD9"/>
    <w:rsid w:val="00FE3BF3"/>
    <w:rsid w:val="00FE72FB"/>
    <w:rsid w:val="00FF1C29"/>
    <w:rsid w:val="00FF2281"/>
    <w:rsid w:val="00FF285D"/>
    <w:rsid w:val="00FF29E6"/>
    <w:rsid w:val="00FF3939"/>
    <w:rsid w:val="00FF3DC7"/>
    <w:rsid w:val="00FF47D6"/>
    <w:rsid w:val="00FF5919"/>
    <w:rsid w:val="00FF6F7B"/>
    <w:rsid w:val="00FF7A21"/>
    <w:rsid w:val="00FF7DD7"/>
    <w:rsid w:val="00FF7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E0F46"/>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230"/>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957E1A"/>
    <w:pPr>
      <w:numPr>
        <w:ilvl w:val="1"/>
      </w:numPr>
      <w:tabs>
        <w:tab w:val="clear" w:pos="720"/>
      </w:tabs>
      <w:spacing w:after="0"/>
      <w:ind w:left="878" w:hanging="864"/>
    </w:pPr>
    <w:rPr>
      <w:color w:val="auto"/>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957E1A"/>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unhideWhenUsed/>
    <w:locked/>
    <w:rsid w:val="00603623"/>
    <w:rPr>
      <w:sz w:val="20"/>
      <w:szCs w:val="20"/>
    </w:rPr>
  </w:style>
  <w:style w:type="character" w:customStyle="1" w:styleId="CommentTextChar">
    <w:name w:val="Comment Text Char"/>
    <w:basedOn w:val="DefaultParagraphFont"/>
    <w:link w:val="CommentText"/>
    <w:uiPriority w:val="99"/>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character" w:styleId="UnresolvedMention">
    <w:name w:val="Unresolved Mention"/>
    <w:basedOn w:val="DefaultParagraphFont"/>
    <w:uiPriority w:val="99"/>
    <w:semiHidden/>
    <w:unhideWhenUsed/>
    <w:rsid w:val="009D561C"/>
    <w:rPr>
      <w:color w:val="605E5C"/>
      <w:shd w:val="clear" w:color="auto" w:fill="E1DFDD"/>
    </w:rPr>
  </w:style>
  <w:style w:type="paragraph" w:styleId="Revision">
    <w:name w:val="Revision"/>
    <w:hidden/>
    <w:uiPriority w:val="99"/>
    <w:semiHidden/>
    <w:rsid w:val="006B136A"/>
    <w:rPr>
      <w:color w:val="000000"/>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769B6-9F72-4CAB-B066-072C7C66F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8386</TotalTime>
  <Pages>23</Pages>
  <Words>5462</Words>
  <Characters>31134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36523</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Wood, Russell</cp:lastModifiedBy>
  <cp:revision>691</cp:revision>
  <cp:lastPrinted>2025-05-07T19:53:00Z</cp:lastPrinted>
  <dcterms:created xsi:type="dcterms:W3CDTF">2020-12-17T18:59:00Z</dcterms:created>
  <dcterms:modified xsi:type="dcterms:W3CDTF">2025-06-05T21:34:00Z</dcterms:modified>
</cp:coreProperties>
</file>