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1351"/>
        <w:gridCol w:w="2385"/>
        <w:gridCol w:w="360"/>
        <w:gridCol w:w="3420"/>
        <w:gridCol w:w="360"/>
        <w:gridCol w:w="2790"/>
      </w:tblGrid>
      <w:tr w:rsidR="00693CE3" w:rsidRPr="00067FF4" w14:paraId="62200FDC" w14:textId="77777777" w:rsidTr="00321593">
        <w:tc>
          <w:tcPr>
            <w:tcW w:w="11070" w:type="dxa"/>
            <w:gridSpan w:val="7"/>
            <w:shd w:val="clear" w:color="auto" w:fill="C5E0B3" w:themeFill="accent6" w:themeFillTint="66"/>
            <w:vAlign w:val="center"/>
          </w:tcPr>
          <w:p w14:paraId="2BD33EE1" w14:textId="77777777" w:rsidR="00693CE3" w:rsidRPr="00067FF4" w:rsidRDefault="00693CE3" w:rsidP="009710D8">
            <w:pPr>
              <w:pStyle w:val="Heading1"/>
            </w:pPr>
            <w:r w:rsidRPr="00067FF4">
              <w:t>Attendees:</w:t>
            </w:r>
          </w:p>
        </w:tc>
      </w:tr>
      <w:tr w:rsidR="005D49D6" w:rsidRPr="00067FF4" w14:paraId="0D0E63B8" w14:textId="77777777" w:rsidTr="00F335DD">
        <w:trPr>
          <w:trHeight w:val="64"/>
        </w:trPr>
        <w:tc>
          <w:tcPr>
            <w:tcW w:w="404" w:type="dxa"/>
          </w:tcPr>
          <w:p w14:paraId="030D47C3" w14:textId="4A74D33A" w:rsidR="005D49D6" w:rsidRPr="00067FF4" w:rsidRDefault="00981BDE" w:rsidP="005D49D6">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2F86B957" w14:textId="77777777" w:rsidR="005D49D6" w:rsidRPr="00067FF4" w:rsidRDefault="00E40136" w:rsidP="005D49D6">
            <w:pPr>
              <w:spacing w:before="20" w:after="20"/>
              <w:rPr>
                <w:rFonts w:asciiTheme="minorHAnsi" w:hAnsiTheme="minorHAnsi"/>
                <w:sz w:val="24"/>
                <w:szCs w:val="24"/>
              </w:rPr>
            </w:pPr>
            <w:r>
              <w:rPr>
                <w:rFonts w:asciiTheme="minorHAnsi" w:hAnsiTheme="minorHAnsi"/>
                <w:sz w:val="24"/>
                <w:szCs w:val="24"/>
              </w:rPr>
              <w:t>Tanyah Williams, WSP</w:t>
            </w:r>
            <w:r w:rsidR="005D49D6">
              <w:rPr>
                <w:rFonts w:asciiTheme="minorHAnsi" w:hAnsiTheme="minorHAnsi"/>
                <w:sz w:val="24"/>
                <w:szCs w:val="24"/>
              </w:rPr>
              <w:t xml:space="preserve"> - Co-Chair</w:t>
            </w:r>
          </w:p>
        </w:tc>
        <w:tc>
          <w:tcPr>
            <w:tcW w:w="360" w:type="dxa"/>
          </w:tcPr>
          <w:p w14:paraId="5E810C9B" w14:textId="344B3D30" w:rsidR="005D49D6" w:rsidRPr="00067FF4" w:rsidRDefault="00981BDE" w:rsidP="005D49D6">
            <w:pPr>
              <w:spacing w:before="20" w:after="20"/>
              <w:jc w:val="center"/>
              <w:rPr>
                <w:rFonts w:asciiTheme="minorHAnsi" w:hAnsiTheme="minorHAnsi"/>
                <w:b/>
                <w:sz w:val="24"/>
                <w:szCs w:val="24"/>
              </w:rPr>
            </w:pPr>
            <w:r>
              <w:rPr>
                <w:rFonts w:asciiTheme="minorHAnsi" w:hAnsiTheme="minorHAnsi"/>
                <w:b/>
                <w:sz w:val="24"/>
                <w:szCs w:val="24"/>
              </w:rPr>
              <w:t>X</w:t>
            </w:r>
          </w:p>
        </w:tc>
        <w:tc>
          <w:tcPr>
            <w:tcW w:w="3420" w:type="dxa"/>
            <w:vAlign w:val="bottom"/>
          </w:tcPr>
          <w:p w14:paraId="17CD8A86" w14:textId="07C85628" w:rsidR="005D49D6" w:rsidRPr="00067FF4" w:rsidRDefault="00832D4E" w:rsidP="005D49D6">
            <w:pPr>
              <w:spacing w:before="20" w:after="20"/>
              <w:rPr>
                <w:rFonts w:asciiTheme="minorHAnsi" w:hAnsiTheme="minorHAnsi"/>
                <w:sz w:val="24"/>
                <w:szCs w:val="24"/>
              </w:rPr>
            </w:pPr>
            <w:r>
              <w:rPr>
                <w:sz w:val="24"/>
                <w:szCs w:val="24"/>
              </w:rPr>
              <w:t>Evelyn Hinken,</w:t>
            </w:r>
            <w:r w:rsidR="00EE7C59">
              <w:rPr>
                <w:sz w:val="24"/>
                <w:szCs w:val="24"/>
              </w:rPr>
              <w:t xml:space="preserve"> L&amp;I</w:t>
            </w:r>
            <w:r>
              <w:rPr>
                <w:sz w:val="24"/>
                <w:szCs w:val="24"/>
              </w:rPr>
              <w:t xml:space="preserve"> Retired</w:t>
            </w:r>
          </w:p>
        </w:tc>
        <w:tc>
          <w:tcPr>
            <w:tcW w:w="360" w:type="dxa"/>
          </w:tcPr>
          <w:p w14:paraId="434805F4" w14:textId="4CA48424" w:rsidR="005D49D6" w:rsidRPr="00067FF4" w:rsidRDefault="005D49D6" w:rsidP="005D49D6">
            <w:pPr>
              <w:spacing w:before="20" w:after="20"/>
              <w:jc w:val="center"/>
              <w:rPr>
                <w:rFonts w:asciiTheme="minorHAnsi" w:hAnsiTheme="minorHAnsi"/>
                <w:b/>
                <w:sz w:val="24"/>
                <w:szCs w:val="24"/>
              </w:rPr>
            </w:pPr>
          </w:p>
        </w:tc>
        <w:tc>
          <w:tcPr>
            <w:tcW w:w="2790" w:type="dxa"/>
            <w:vAlign w:val="bottom"/>
          </w:tcPr>
          <w:p w14:paraId="3D194239" w14:textId="7BD244C0" w:rsidR="005D49D6" w:rsidRPr="00067FF4" w:rsidRDefault="005D49D6" w:rsidP="005D49D6">
            <w:pPr>
              <w:spacing w:before="20" w:after="20"/>
              <w:rPr>
                <w:rFonts w:asciiTheme="minorHAnsi" w:hAnsiTheme="minorHAnsi"/>
                <w:sz w:val="24"/>
                <w:szCs w:val="24"/>
              </w:rPr>
            </w:pPr>
          </w:p>
        </w:tc>
      </w:tr>
      <w:tr w:rsidR="00EE7C59" w:rsidRPr="00067FF4" w14:paraId="55C66D52" w14:textId="77777777" w:rsidTr="00F335DD">
        <w:tc>
          <w:tcPr>
            <w:tcW w:w="404" w:type="dxa"/>
          </w:tcPr>
          <w:p w14:paraId="7C14499B" w14:textId="0FBFF604" w:rsidR="00EE7C59" w:rsidRPr="00067FF4" w:rsidRDefault="00981BDE"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3158AF41" w14:textId="77777777" w:rsidR="00EE7C59" w:rsidRPr="00067FF4" w:rsidRDefault="00EE7C59" w:rsidP="00EE7C59">
            <w:pPr>
              <w:spacing w:before="20" w:after="20"/>
              <w:rPr>
                <w:rFonts w:asciiTheme="minorHAnsi" w:hAnsiTheme="minorHAnsi"/>
                <w:sz w:val="24"/>
                <w:szCs w:val="24"/>
              </w:rPr>
            </w:pPr>
            <w:r>
              <w:rPr>
                <w:rFonts w:asciiTheme="minorHAnsi" w:hAnsiTheme="minorHAnsi"/>
                <w:sz w:val="24"/>
                <w:szCs w:val="24"/>
              </w:rPr>
              <w:t>Keri O’Connell, DOR - Co-Chair</w:t>
            </w:r>
          </w:p>
        </w:tc>
        <w:tc>
          <w:tcPr>
            <w:tcW w:w="360" w:type="dxa"/>
          </w:tcPr>
          <w:p w14:paraId="3248127A" w14:textId="77777777" w:rsidR="00EE7C59" w:rsidRPr="001F2D0C" w:rsidRDefault="00EE7C59" w:rsidP="00EE7C59">
            <w:pPr>
              <w:spacing w:before="20" w:after="20"/>
              <w:jc w:val="center"/>
              <w:rPr>
                <w:rFonts w:asciiTheme="minorHAnsi" w:hAnsiTheme="minorHAnsi"/>
                <w:b/>
                <w:sz w:val="24"/>
                <w:szCs w:val="24"/>
              </w:rPr>
            </w:pPr>
          </w:p>
        </w:tc>
        <w:tc>
          <w:tcPr>
            <w:tcW w:w="3420" w:type="dxa"/>
            <w:vAlign w:val="bottom"/>
          </w:tcPr>
          <w:p w14:paraId="11F99F33" w14:textId="10839069" w:rsidR="00EE7C59" w:rsidRPr="00067FF4" w:rsidRDefault="00EE7C59" w:rsidP="00EE7C59">
            <w:pPr>
              <w:rPr>
                <w:sz w:val="24"/>
                <w:szCs w:val="24"/>
              </w:rPr>
            </w:pPr>
            <w:r>
              <w:rPr>
                <w:sz w:val="24"/>
                <w:szCs w:val="24"/>
              </w:rPr>
              <w:t>Jane Nesbitt, L&amp;I</w:t>
            </w:r>
          </w:p>
        </w:tc>
        <w:tc>
          <w:tcPr>
            <w:tcW w:w="360" w:type="dxa"/>
          </w:tcPr>
          <w:p w14:paraId="305D28F1" w14:textId="77777777" w:rsidR="00EE7C59" w:rsidRPr="00067FF4" w:rsidRDefault="00EE7C59" w:rsidP="00EE7C59">
            <w:pPr>
              <w:spacing w:before="20" w:after="20"/>
              <w:jc w:val="center"/>
              <w:rPr>
                <w:rFonts w:asciiTheme="minorHAnsi" w:hAnsiTheme="minorHAnsi"/>
                <w:sz w:val="24"/>
                <w:szCs w:val="24"/>
              </w:rPr>
            </w:pPr>
          </w:p>
        </w:tc>
        <w:tc>
          <w:tcPr>
            <w:tcW w:w="2790" w:type="dxa"/>
            <w:vAlign w:val="bottom"/>
          </w:tcPr>
          <w:p w14:paraId="00F86EFC" w14:textId="77777777" w:rsidR="00EE7C59" w:rsidRPr="00067FF4" w:rsidRDefault="00EE7C59" w:rsidP="00EE7C59">
            <w:pPr>
              <w:spacing w:before="20" w:after="20"/>
              <w:rPr>
                <w:rFonts w:asciiTheme="minorHAnsi" w:hAnsiTheme="minorHAnsi"/>
                <w:sz w:val="24"/>
                <w:szCs w:val="24"/>
              </w:rPr>
            </w:pPr>
          </w:p>
        </w:tc>
      </w:tr>
      <w:tr w:rsidR="00EE7C59" w:rsidRPr="00067FF4" w14:paraId="0938A948" w14:textId="77777777" w:rsidTr="00F335DD">
        <w:tc>
          <w:tcPr>
            <w:tcW w:w="404" w:type="dxa"/>
          </w:tcPr>
          <w:p w14:paraId="385CD056" w14:textId="426669ED" w:rsidR="00EE7C59" w:rsidRPr="00067FF4" w:rsidRDefault="000A0086"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5BB1479C" w14:textId="77777777" w:rsidR="00EE7C59" w:rsidRPr="00D05379" w:rsidRDefault="00EE7C59" w:rsidP="00EE7C59">
            <w:pPr>
              <w:spacing w:before="20" w:after="20"/>
              <w:rPr>
                <w:rFonts w:asciiTheme="minorHAnsi" w:hAnsiTheme="minorHAnsi" w:cs="Calibri"/>
                <w:color w:val="000000"/>
                <w:sz w:val="24"/>
                <w:szCs w:val="24"/>
              </w:rPr>
            </w:pPr>
            <w:r w:rsidRPr="00D05379">
              <w:rPr>
                <w:rFonts w:asciiTheme="minorHAnsi" w:hAnsiTheme="minorHAnsi"/>
                <w:sz w:val="24"/>
                <w:szCs w:val="24"/>
              </w:rPr>
              <w:t>Kathryn McPherson, UTC</w:t>
            </w:r>
            <w:r w:rsidRPr="00D05379">
              <w:rPr>
                <w:rFonts w:asciiTheme="minorHAnsi" w:hAnsiTheme="minorHAnsi" w:cs="Calibri"/>
                <w:color w:val="000000"/>
                <w:sz w:val="24"/>
                <w:szCs w:val="24"/>
              </w:rPr>
              <w:t xml:space="preserve"> - Secretary</w:t>
            </w:r>
          </w:p>
        </w:tc>
        <w:tc>
          <w:tcPr>
            <w:tcW w:w="360" w:type="dxa"/>
          </w:tcPr>
          <w:p w14:paraId="3B1519BE" w14:textId="77777777" w:rsidR="00EE7C59" w:rsidRPr="001F2D0C" w:rsidRDefault="00EE7C59" w:rsidP="00EE7C59">
            <w:pPr>
              <w:spacing w:before="20" w:after="20"/>
              <w:rPr>
                <w:rFonts w:asciiTheme="minorHAnsi" w:hAnsiTheme="minorHAnsi"/>
                <w:b/>
                <w:sz w:val="24"/>
                <w:szCs w:val="24"/>
              </w:rPr>
            </w:pPr>
          </w:p>
        </w:tc>
        <w:tc>
          <w:tcPr>
            <w:tcW w:w="3420" w:type="dxa"/>
            <w:vAlign w:val="bottom"/>
          </w:tcPr>
          <w:p w14:paraId="33896158" w14:textId="2247D80D" w:rsidR="00EE7C59" w:rsidRPr="00067FF4" w:rsidRDefault="00EE7C59" w:rsidP="00EE7C59">
            <w:pPr>
              <w:rPr>
                <w:sz w:val="24"/>
                <w:szCs w:val="24"/>
              </w:rPr>
            </w:pPr>
            <w:r>
              <w:rPr>
                <w:rFonts w:hAnsi="Calibri" w:cs="Calibri"/>
                <w:color w:val="000000"/>
                <w:sz w:val="24"/>
                <w:szCs w:val="24"/>
              </w:rPr>
              <w:t>Shannon Jenkins L&amp;I</w:t>
            </w:r>
          </w:p>
        </w:tc>
        <w:tc>
          <w:tcPr>
            <w:tcW w:w="360" w:type="dxa"/>
          </w:tcPr>
          <w:p w14:paraId="38684636" w14:textId="60BA114D" w:rsidR="00EE7C59" w:rsidRPr="001F2D0C" w:rsidRDefault="00EE7C59" w:rsidP="00EE7C59">
            <w:pPr>
              <w:spacing w:before="20" w:after="20"/>
              <w:jc w:val="center"/>
              <w:rPr>
                <w:rFonts w:asciiTheme="minorHAnsi" w:hAnsiTheme="minorHAnsi"/>
                <w:b/>
                <w:sz w:val="24"/>
                <w:szCs w:val="24"/>
              </w:rPr>
            </w:pPr>
          </w:p>
        </w:tc>
        <w:tc>
          <w:tcPr>
            <w:tcW w:w="2790" w:type="dxa"/>
            <w:vAlign w:val="bottom"/>
          </w:tcPr>
          <w:p w14:paraId="135A45E9" w14:textId="55C017F4" w:rsidR="00EE7C59" w:rsidRPr="00067FF4" w:rsidRDefault="00EE7C59" w:rsidP="00EE7C59">
            <w:pPr>
              <w:spacing w:before="20" w:after="20"/>
              <w:rPr>
                <w:rFonts w:asciiTheme="minorHAnsi" w:hAnsiTheme="minorHAnsi"/>
                <w:sz w:val="24"/>
                <w:szCs w:val="24"/>
              </w:rPr>
            </w:pPr>
          </w:p>
        </w:tc>
      </w:tr>
      <w:tr w:rsidR="00EE7C59" w:rsidRPr="00067FF4" w14:paraId="415A6BF2" w14:textId="77777777" w:rsidTr="00F335DD">
        <w:tc>
          <w:tcPr>
            <w:tcW w:w="404" w:type="dxa"/>
          </w:tcPr>
          <w:p w14:paraId="5DC2D405" w14:textId="3EF57068" w:rsidR="00EE7C59" w:rsidRPr="00067FF4" w:rsidRDefault="00981BDE"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164CABBF" w14:textId="77777777" w:rsidR="00EE7C59" w:rsidRPr="00067FF4" w:rsidRDefault="00EE7C59" w:rsidP="00EE7C59">
            <w:pPr>
              <w:spacing w:before="20" w:after="20"/>
              <w:rPr>
                <w:rFonts w:asciiTheme="minorHAnsi" w:hAnsiTheme="minorHAnsi"/>
                <w:sz w:val="24"/>
                <w:szCs w:val="24"/>
              </w:rPr>
            </w:pPr>
            <w:r>
              <w:rPr>
                <w:rFonts w:hAnsi="Calibri" w:cs="Calibri"/>
                <w:color w:val="000000"/>
                <w:sz w:val="24"/>
                <w:szCs w:val="24"/>
              </w:rPr>
              <w:t>Kelly Wilson, DSHS – Chief Historian</w:t>
            </w:r>
          </w:p>
        </w:tc>
        <w:tc>
          <w:tcPr>
            <w:tcW w:w="360" w:type="dxa"/>
          </w:tcPr>
          <w:p w14:paraId="16656F65" w14:textId="0F8A95BD" w:rsidR="00EE7C59" w:rsidRPr="00067FF4" w:rsidRDefault="00981BDE"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420" w:type="dxa"/>
            <w:vAlign w:val="bottom"/>
          </w:tcPr>
          <w:p w14:paraId="4C6F2139" w14:textId="39381E46" w:rsidR="00EE7C59" w:rsidRPr="00067FF4" w:rsidRDefault="00EE7C59" w:rsidP="00EE7C59">
            <w:pPr>
              <w:rPr>
                <w:rFonts w:hAnsi="Calibri" w:cs="Calibri"/>
                <w:color w:val="000000"/>
                <w:sz w:val="24"/>
                <w:szCs w:val="24"/>
              </w:rPr>
            </w:pPr>
            <w:r>
              <w:rPr>
                <w:rFonts w:asciiTheme="minorHAnsi" w:hAnsiTheme="minorHAnsi"/>
                <w:sz w:val="24"/>
                <w:szCs w:val="24"/>
              </w:rPr>
              <w:t>Roseanne Collins, L&amp;I</w:t>
            </w:r>
          </w:p>
        </w:tc>
        <w:tc>
          <w:tcPr>
            <w:tcW w:w="360" w:type="dxa"/>
          </w:tcPr>
          <w:p w14:paraId="5E5A7600" w14:textId="3B991BAB" w:rsidR="00EE7C59" w:rsidRPr="001F2D0C" w:rsidRDefault="00EE7C59" w:rsidP="00EE7C59">
            <w:pPr>
              <w:spacing w:before="20" w:after="20"/>
              <w:jc w:val="center"/>
              <w:rPr>
                <w:rFonts w:asciiTheme="minorHAnsi" w:hAnsiTheme="minorHAnsi"/>
                <w:b/>
                <w:sz w:val="24"/>
                <w:szCs w:val="24"/>
              </w:rPr>
            </w:pPr>
          </w:p>
        </w:tc>
        <w:tc>
          <w:tcPr>
            <w:tcW w:w="2790" w:type="dxa"/>
            <w:vAlign w:val="bottom"/>
          </w:tcPr>
          <w:p w14:paraId="4F6DC63A" w14:textId="77777777" w:rsidR="00EE7C59" w:rsidRPr="00067FF4" w:rsidRDefault="00EE7C59" w:rsidP="00EE7C59">
            <w:pPr>
              <w:spacing w:before="20" w:after="20"/>
              <w:rPr>
                <w:rFonts w:asciiTheme="minorHAnsi" w:hAnsiTheme="minorHAnsi"/>
                <w:sz w:val="24"/>
                <w:szCs w:val="24"/>
              </w:rPr>
            </w:pPr>
            <w:r>
              <w:rPr>
                <w:rFonts w:asciiTheme="minorHAnsi" w:hAnsiTheme="minorHAnsi"/>
                <w:sz w:val="24"/>
                <w:szCs w:val="24"/>
              </w:rPr>
              <w:t>Stephanie Prentice, SOS</w:t>
            </w:r>
          </w:p>
        </w:tc>
      </w:tr>
      <w:tr w:rsidR="00EE7C59" w:rsidRPr="00067FF4" w14:paraId="2D9423D3" w14:textId="77777777" w:rsidTr="00F335DD">
        <w:tc>
          <w:tcPr>
            <w:tcW w:w="404" w:type="dxa"/>
            <w:tcBorders>
              <w:bottom w:val="single" w:sz="4" w:space="0" w:color="auto"/>
            </w:tcBorders>
          </w:tcPr>
          <w:p w14:paraId="44EC0AB1" w14:textId="14151A93" w:rsidR="00EE7C59" w:rsidRPr="00067FF4" w:rsidRDefault="00981BDE"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tcBorders>
              <w:bottom w:val="single" w:sz="4" w:space="0" w:color="auto"/>
            </w:tcBorders>
            <w:vAlign w:val="bottom"/>
          </w:tcPr>
          <w:p w14:paraId="2E62F1BB" w14:textId="77777777" w:rsidR="00EE7C59" w:rsidRPr="00067FF4" w:rsidRDefault="00EE7C59" w:rsidP="00EE7C59">
            <w:pPr>
              <w:spacing w:before="20" w:after="20"/>
              <w:rPr>
                <w:rFonts w:asciiTheme="minorHAnsi" w:hAnsiTheme="minorHAnsi"/>
                <w:sz w:val="24"/>
                <w:szCs w:val="24"/>
              </w:rPr>
            </w:pPr>
            <w:r w:rsidRPr="00067FF4">
              <w:rPr>
                <w:rFonts w:hAnsi="Calibri" w:cs="Calibri"/>
                <w:color w:val="000000"/>
                <w:sz w:val="24"/>
                <w:szCs w:val="24"/>
              </w:rPr>
              <w:t xml:space="preserve">Donna Cole, </w:t>
            </w:r>
            <w:proofErr w:type="spellStart"/>
            <w:r w:rsidRPr="00067FF4">
              <w:rPr>
                <w:rFonts w:hAnsi="Calibri" w:cs="Calibri"/>
                <w:color w:val="000000"/>
                <w:sz w:val="24"/>
                <w:szCs w:val="24"/>
              </w:rPr>
              <w:t>L&amp;I</w:t>
            </w:r>
            <w:proofErr w:type="spellEnd"/>
            <w:r w:rsidRPr="00067FF4">
              <w:rPr>
                <w:rFonts w:hAnsi="Calibri" w:cs="Calibri"/>
                <w:color w:val="000000"/>
                <w:sz w:val="24"/>
                <w:szCs w:val="24"/>
              </w:rPr>
              <w:t xml:space="preserve"> </w:t>
            </w:r>
            <w:r>
              <w:rPr>
                <w:rFonts w:hAnsi="Calibri" w:cs="Calibri"/>
                <w:color w:val="000000"/>
                <w:sz w:val="24"/>
                <w:szCs w:val="24"/>
              </w:rPr>
              <w:t xml:space="preserve">– </w:t>
            </w:r>
            <w:proofErr w:type="spellStart"/>
            <w:r>
              <w:rPr>
                <w:rFonts w:hAnsi="Calibri" w:cs="Calibri"/>
                <w:color w:val="000000"/>
                <w:sz w:val="24"/>
                <w:szCs w:val="24"/>
              </w:rPr>
              <w:t>Comm</w:t>
            </w:r>
            <w:proofErr w:type="spellEnd"/>
            <w:r>
              <w:rPr>
                <w:rFonts w:hAnsi="Calibri" w:cs="Calibri"/>
                <w:color w:val="000000"/>
                <w:sz w:val="24"/>
                <w:szCs w:val="24"/>
              </w:rPr>
              <w:t xml:space="preserve"> back-up</w:t>
            </w:r>
          </w:p>
        </w:tc>
        <w:tc>
          <w:tcPr>
            <w:tcW w:w="360" w:type="dxa"/>
            <w:tcBorders>
              <w:bottom w:val="single" w:sz="4" w:space="0" w:color="auto"/>
            </w:tcBorders>
          </w:tcPr>
          <w:p w14:paraId="24E06D13" w14:textId="31320835" w:rsidR="00EE7C59" w:rsidRPr="00832D4E" w:rsidRDefault="00981BDE"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420" w:type="dxa"/>
            <w:tcBorders>
              <w:bottom w:val="single" w:sz="4" w:space="0" w:color="auto"/>
            </w:tcBorders>
            <w:vAlign w:val="bottom"/>
          </w:tcPr>
          <w:p w14:paraId="50C53915" w14:textId="38EE3C12" w:rsidR="00EE7C59" w:rsidRDefault="00EE7C59" w:rsidP="00EE7C59">
            <w:pPr>
              <w:rPr>
                <w:rFonts w:asciiTheme="minorHAnsi" w:hAnsiTheme="minorHAnsi"/>
                <w:sz w:val="24"/>
                <w:szCs w:val="24"/>
              </w:rPr>
            </w:pPr>
            <w:r>
              <w:rPr>
                <w:rFonts w:asciiTheme="minorHAnsi" w:hAnsiTheme="minorHAnsi"/>
                <w:sz w:val="24"/>
                <w:szCs w:val="24"/>
              </w:rPr>
              <w:t>Harvey Means, L&amp;I</w:t>
            </w:r>
          </w:p>
        </w:tc>
        <w:tc>
          <w:tcPr>
            <w:tcW w:w="360" w:type="dxa"/>
            <w:tcBorders>
              <w:bottom w:val="single" w:sz="4" w:space="0" w:color="auto"/>
            </w:tcBorders>
          </w:tcPr>
          <w:p w14:paraId="392BC9E6" w14:textId="3E9251DB" w:rsidR="00EE7C59" w:rsidRPr="00067FF4" w:rsidRDefault="00EE7C59" w:rsidP="00EE7C59">
            <w:pPr>
              <w:spacing w:before="20" w:after="20"/>
              <w:jc w:val="center"/>
              <w:rPr>
                <w:rFonts w:asciiTheme="minorHAnsi" w:hAnsiTheme="minorHAnsi"/>
                <w:b/>
                <w:sz w:val="24"/>
                <w:szCs w:val="24"/>
              </w:rPr>
            </w:pPr>
          </w:p>
        </w:tc>
        <w:tc>
          <w:tcPr>
            <w:tcW w:w="2790" w:type="dxa"/>
            <w:tcBorders>
              <w:bottom w:val="single" w:sz="4" w:space="0" w:color="auto"/>
            </w:tcBorders>
            <w:vAlign w:val="bottom"/>
          </w:tcPr>
          <w:p w14:paraId="5FED4C47" w14:textId="34D1C261" w:rsidR="00EE7C59" w:rsidRPr="00067FF4" w:rsidRDefault="00EE7C59" w:rsidP="00EE7C59">
            <w:pPr>
              <w:spacing w:before="20" w:after="20"/>
              <w:rPr>
                <w:rFonts w:asciiTheme="minorHAnsi" w:hAnsiTheme="minorHAnsi"/>
                <w:sz w:val="24"/>
                <w:szCs w:val="24"/>
              </w:rPr>
            </w:pPr>
            <w:r>
              <w:rPr>
                <w:rFonts w:asciiTheme="minorHAnsi" w:hAnsiTheme="minorHAnsi"/>
                <w:sz w:val="24"/>
                <w:szCs w:val="24"/>
              </w:rPr>
              <w:t>Heather Hirotaka, SOS</w:t>
            </w:r>
          </w:p>
        </w:tc>
      </w:tr>
      <w:tr w:rsidR="00EE7C59" w:rsidRPr="00067FF4" w14:paraId="6E53233C" w14:textId="77777777" w:rsidTr="00F335DD">
        <w:tc>
          <w:tcPr>
            <w:tcW w:w="404" w:type="dxa"/>
            <w:tcBorders>
              <w:bottom w:val="single" w:sz="4" w:space="0" w:color="auto"/>
            </w:tcBorders>
          </w:tcPr>
          <w:p w14:paraId="272F1BF0" w14:textId="545EE5BB" w:rsidR="00EE7C59" w:rsidRPr="00067FF4" w:rsidRDefault="00981BDE"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tcBorders>
              <w:bottom w:val="single" w:sz="4" w:space="0" w:color="auto"/>
            </w:tcBorders>
            <w:vAlign w:val="bottom"/>
          </w:tcPr>
          <w:p w14:paraId="554F8833" w14:textId="11E14951" w:rsidR="00EE7C59" w:rsidRPr="00067FF4" w:rsidRDefault="00D05379" w:rsidP="00EE7C59">
            <w:pPr>
              <w:spacing w:before="20" w:after="20"/>
              <w:rPr>
                <w:rFonts w:asciiTheme="minorHAnsi" w:hAnsiTheme="minorHAnsi"/>
                <w:sz w:val="24"/>
                <w:szCs w:val="24"/>
              </w:rPr>
            </w:pPr>
            <w:r>
              <w:rPr>
                <w:sz w:val="24"/>
                <w:szCs w:val="24"/>
              </w:rPr>
              <w:t>Art Mead, FTE</w:t>
            </w:r>
          </w:p>
        </w:tc>
        <w:tc>
          <w:tcPr>
            <w:tcW w:w="360" w:type="dxa"/>
            <w:tcBorders>
              <w:bottom w:val="single" w:sz="4" w:space="0" w:color="auto"/>
            </w:tcBorders>
          </w:tcPr>
          <w:p w14:paraId="6728E757" w14:textId="38426D6D" w:rsidR="00EE7C59" w:rsidRPr="00067FF4" w:rsidRDefault="00EE7C59" w:rsidP="00EE7C59">
            <w:pPr>
              <w:spacing w:before="20" w:after="20"/>
              <w:rPr>
                <w:rFonts w:asciiTheme="minorHAnsi" w:hAnsiTheme="minorHAnsi"/>
                <w:b/>
                <w:sz w:val="24"/>
                <w:szCs w:val="24"/>
              </w:rPr>
            </w:pPr>
          </w:p>
        </w:tc>
        <w:tc>
          <w:tcPr>
            <w:tcW w:w="3420" w:type="dxa"/>
            <w:tcBorders>
              <w:bottom w:val="single" w:sz="4" w:space="0" w:color="auto"/>
            </w:tcBorders>
            <w:vAlign w:val="bottom"/>
          </w:tcPr>
          <w:p w14:paraId="273FD424" w14:textId="374BA16A" w:rsidR="00EE7C59" w:rsidRDefault="00EE7C59" w:rsidP="00EE7C59">
            <w:pPr>
              <w:rPr>
                <w:rFonts w:asciiTheme="minorHAnsi" w:hAnsiTheme="minorHAnsi"/>
                <w:sz w:val="24"/>
                <w:szCs w:val="24"/>
              </w:rPr>
            </w:pPr>
          </w:p>
        </w:tc>
        <w:tc>
          <w:tcPr>
            <w:tcW w:w="360" w:type="dxa"/>
            <w:tcBorders>
              <w:bottom w:val="single" w:sz="4" w:space="0" w:color="auto"/>
            </w:tcBorders>
          </w:tcPr>
          <w:p w14:paraId="56BA3342" w14:textId="77777777" w:rsidR="00EE7C59" w:rsidRPr="00067FF4" w:rsidRDefault="00EE7C59" w:rsidP="00EE7C59">
            <w:pPr>
              <w:spacing w:before="20" w:after="20"/>
              <w:jc w:val="center"/>
              <w:rPr>
                <w:rFonts w:asciiTheme="minorHAnsi" w:hAnsiTheme="minorHAnsi"/>
                <w:b/>
                <w:sz w:val="24"/>
                <w:szCs w:val="24"/>
              </w:rPr>
            </w:pPr>
          </w:p>
        </w:tc>
        <w:tc>
          <w:tcPr>
            <w:tcW w:w="2790" w:type="dxa"/>
            <w:tcBorders>
              <w:bottom w:val="single" w:sz="4" w:space="0" w:color="auto"/>
            </w:tcBorders>
            <w:vAlign w:val="bottom"/>
          </w:tcPr>
          <w:p w14:paraId="404D3E13" w14:textId="77777777" w:rsidR="00EE7C59" w:rsidRPr="00067FF4" w:rsidRDefault="00EE7C59" w:rsidP="00EE7C59">
            <w:pPr>
              <w:spacing w:before="20" w:after="20"/>
              <w:rPr>
                <w:rFonts w:hAnsi="Calibri" w:cs="Calibri"/>
                <w:color w:val="000000"/>
                <w:sz w:val="24"/>
                <w:szCs w:val="24"/>
              </w:rPr>
            </w:pPr>
          </w:p>
        </w:tc>
      </w:tr>
      <w:tr w:rsidR="00EE7C59" w:rsidRPr="00067FF4" w14:paraId="726326BA" w14:textId="77777777" w:rsidTr="00F335DD">
        <w:tc>
          <w:tcPr>
            <w:tcW w:w="404" w:type="dxa"/>
            <w:tcBorders>
              <w:bottom w:val="single" w:sz="4" w:space="0" w:color="auto"/>
            </w:tcBorders>
          </w:tcPr>
          <w:p w14:paraId="067BA7D1" w14:textId="1EBF8955" w:rsidR="00EE7C59" w:rsidRPr="00067FF4" w:rsidRDefault="00EE7C59" w:rsidP="00EE7C59">
            <w:pPr>
              <w:spacing w:before="20" w:after="20"/>
              <w:jc w:val="center"/>
              <w:rPr>
                <w:rFonts w:asciiTheme="minorHAnsi" w:hAnsiTheme="minorHAnsi"/>
                <w:b/>
                <w:sz w:val="24"/>
                <w:szCs w:val="24"/>
              </w:rPr>
            </w:pPr>
          </w:p>
        </w:tc>
        <w:tc>
          <w:tcPr>
            <w:tcW w:w="3736" w:type="dxa"/>
            <w:gridSpan w:val="2"/>
            <w:tcBorders>
              <w:bottom w:val="single" w:sz="4" w:space="0" w:color="auto"/>
            </w:tcBorders>
            <w:vAlign w:val="bottom"/>
          </w:tcPr>
          <w:p w14:paraId="50E1A982" w14:textId="55C56C87" w:rsidR="00EE7C59" w:rsidRPr="00067FF4" w:rsidRDefault="00EE7C59" w:rsidP="00EE7C59">
            <w:pPr>
              <w:rPr>
                <w:sz w:val="24"/>
                <w:szCs w:val="24"/>
              </w:rPr>
            </w:pPr>
          </w:p>
        </w:tc>
        <w:tc>
          <w:tcPr>
            <w:tcW w:w="360" w:type="dxa"/>
            <w:tcBorders>
              <w:bottom w:val="single" w:sz="4" w:space="0" w:color="auto"/>
            </w:tcBorders>
          </w:tcPr>
          <w:p w14:paraId="7C30BCFC" w14:textId="0E7DB9ED" w:rsidR="00EE7C59" w:rsidRPr="00067FF4" w:rsidRDefault="00EE7C59" w:rsidP="00EE7C59">
            <w:pPr>
              <w:spacing w:before="20" w:after="20"/>
              <w:jc w:val="center"/>
              <w:rPr>
                <w:rFonts w:asciiTheme="minorHAnsi" w:hAnsiTheme="minorHAnsi"/>
                <w:b/>
                <w:sz w:val="24"/>
                <w:szCs w:val="24"/>
              </w:rPr>
            </w:pPr>
          </w:p>
        </w:tc>
        <w:tc>
          <w:tcPr>
            <w:tcW w:w="3420" w:type="dxa"/>
            <w:tcBorders>
              <w:bottom w:val="single" w:sz="4" w:space="0" w:color="auto"/>
            </w:tcBorders>
            <w:vAlign w:val="bottom"/>
          </w:tcPr>
          <w:p w14:paraId="74CF0ACD" w14:textId="61C0280D" w:rsidR="00EE7C59" w:rsidRDefault="00EE7C59" w:rsidP="00EE7C59">
            <w:pPr>
              <w:rPr>
                <w:rFonts w:asciiTheme="minorHAnsi" w:hAnsiTheme="minorHAnsi"/>
                <w:sz w:val="24"/>
                <w:szCs w:val="24"/>
              </w:rPr>
            </w:pPr>
          </w:p>
        </w:tc>
        <w:tc>
          <w:tcPr>
            <w:tcW w:w="360" w:type="dxa"/>
            <w:tcBorders>
              <w:bottom w:val="single" w:sz="4" w:space="0" w:color="auto"/>
            </w:tcBorders>
          </w:tcPr>
          <w:p w14:paraId="45DE5308" w14:textId="77777777" w:rsidR="00EE7C59" w:rsidRPr="00067FF4" w:rsidRDefault="00EE7C59" w:rsidP="00EE7C59">
            <w:pPr>
              <w:spacing w:before="20" w:after="20"/>
              <w:jc w:val="center"/>
              <w:rPr>
                <w:rFonts w:asciiTheme="minorHAnsi" w:hAnsiTheme="minorHAnsi"/>
                <w:b/>
                <w:sz w:val="24"/>
                <w:szCs w:val="24"/>
              </w:rPr>
            </w:pPr>
          </w:p>
        </w:tc>
        <w:tc>
          <w:tcPr>
            <w:tcW w:w="2790" w:type="dxa"/>
            <w:tcBorders>
              <w:bottom w:val="single" w:sz="4" w:space="0" w:color="auto"/>
            </w:tcBorders>
            <w:vAlign w:val="bottom"/>
          </w:tcPr>
          <w:p w14:paraId="7D243DC8" w14:textId="77777777" w:rsidR="00EE7C59" w:rsidRDefault="00EE7C59" w:rsidP="00EE7C59">
            <w:pPr>
              <w:spacing w:before="20" w:after="20"/>
              <w:rPr>
                <w:rFonts w:hAnsi="Calibri" w:cs="Calibri"/>
                <w:color w:val="000000"/>
                <w:sz w:val="24"/>
                <w:szCs w:val="24"/>
              </w:rPr>
            </w:pPr>
          </w:p>
        </w:tc>
      </w:tr>
      <w:tr w:rsidR="00EE7C59" w:rsidRPr="00067FF4" w14:paraId="134801F3" w14:textId="77777777" w:rsidTr="004E5F82">
        <w:trPr>
          <w:trHeight w:val="320"/>
        </w:trPr>
        <w:tc>
          <w:tcPr>
            <w:tcW w:w="1755" w:type="dxa"/>
            <w:gridSpan w:val="2"/>
            <w:tcBorders>
              <w:bottom w:val="single" w:sz="4" w:space="0" w:color="auto"/>
            </w:tcBorders>
            <w:vAlign w:val="center"/>
          </w:tcPr>
          <w:p w14:paraId="60D19E30" w14:textId="77777777" w:rsidR="00EE7C59" w:rsidRPr="00067FF4" w:rsidRDefault="00EE7C59" w:rsidP="00EE7C59">
            <w:pPr>
              <w:spacing w:before="20" w:after="20"/>
              <w:rPr>
                <w:rFonts w:asciiTheme="minorHAnsi" w:hAnsiTheme="minorHAnsi"/>
                <w:sz w:val="24"/>
                <w:szCs w:val="24"/>
              </w:rPr>
            </w:pPr>
          </w:p>
        </w:tc>
        <w:tc>
          <w:tcPr>
            <w:tcW w:w="9315" w:type="dxa"/>
            <w:gridSpan w:val="5"/>
            <w:tcBorders>
              <w:bottom w:val="single" w:sz="4" w:space="0" w:color="auto"/>
            </w:tcBorders>
            <w:vAlign w:val="center"/>
          </w:tcPr>
          <w:p w14:paraId="64AE7193" w14:textId="77777777" w:rsidR="00EE7C59" w:rsidRPr="00067FF4" w:rsidRDefault="00EE7C59" w:rsidP="00EE7C59">
            <w:pPr>
              <w:pStyle w:val="NoSpacing"/>
              <w:rPr>
                <w:rFonts w:asciiTheme="minorHAnsi" w:hAnsiTheme="minorHAnsi"/>
                <w:sz w:val="24"/>
                <w:szCs w:val="24"/>
              </w:rPr>
            </w:pPr>
          </w:p>
        </w:tc>
      </w:tr>
      <w:tr w:rsidR="00EE7C59" w:rsidRPr="00067FF4" w14:paraId="1135B824" w14:textId="77777777" w:rsidTr="004E5F82">
        <w:trPr>
          <w:trHeight w:val="320"/>
        </w:trPr>
        <w:tc>
          <w:tcPr>
            <w:tcW w:w="1755" w:type="dxa"/>
            <w:gridSpan w:val="2"/>
            <w:tcBorders>
              <w:bottom w:val="single" w:sz="4" w:space="0" w:color="auto"/>
            </w:tcBorders>
            <w:vAlign w:val="center"/>
          </w:tcPr>
          <w:p w14:paraId="4C7F902F" w14:textId="77777777" w:rsidR="00EE7C59" w:rsidRPr="00067FF4" w:rsidRDefault="00EE7C59" w:rsidP="00EE7C59">
            <w:pPr>
              <w:spacing w:before="20" w:after="20"/>
              <w:rPr>
                <w:rFonts w:asciiTheme="minorHAnsi" w:hAnsiTheme="minorHAnsi"/>
                <w:b/>
                <w:sz w:val="24"/>
                <w:szCs w:val="24"/>
              </w:rPr>
            </w:pPr>
            <w:r>
              <w:rPr>
                <w:rFonts w:asciiTheme="minorHAnsi" w:hAnsiTheme="minorHAnsi"/>
                <w:b/>
                <w:sz w:val="24"/>
                <w:szCs w:val="24"/>
              </w:rPr>
              <w:t>WebEx:</w:t>
            </w:r>
          </w:p>
        </w:tc>
        <w:tc>
          <w:tcPr>
            <w:tcW w:w="9315" w:type="dxa"/>
            <w:gridSpan w:val="5"/>
            <w:tcBorders>
              <w:bottom w:val="single" w:sz="4" w:space="0" w:color="auto"/>
            </w:tcBorders>
            <w:vAlign w:val="center"/>
          </w:tcPr>
          <w:p w14:paraId="54CB2ACC" w14:textId="19595C8F" w:rsidR="00EE7C59" w:rsidRPr="00067FF4" w:rsidRDefault="00916A20" w:rsidP="00EE7C59">
            <w:pPr>
              <w:rPr>
                <w:rFonts w:asciiTheme="minorHAnsi" w:hAnsiTheme="minorHAnsi"/>
                <w:sz w:val="24"/>
                <w:szCs w:val="24"/>
              </w:rPr>
            </w:pPr>
            <w:hyperlink r:id="rId11" w:history="1">
              <w:r w:rsidR="0078203A" w:rsidRPr="0078203A">
                <w:rPr>
                  <w:rStyle w:val="Hyperlink"/>
                </w:rPr>
                <w:t>Meeting Link</w:t>
              </w:r>
            </w:hyperlink>
            <w:r w:rsidR="00007E0E">
              <w:t xml:space="preserve">  Meeting Number 177 225 3722 Phone number 415-655-0001</w:t>
            </w:r>
            <w:r w:rsidR="0078203A">
              <w:t xml:space="preserve"> </w:t>
            </w:r>
          </w:p>
        </w:tc>
      </w:tr>
      <w:tr w:rsidR="00EE7C59" w:rsidRPr="00067FF4" w14:paraId="1FF314ED" w14:textId="77777777" w:rsidTr="004E5F82">
        <w:trPr>
          <w:trHeight w:val="368"/>
        </w:trPr>
        <w:tc>
          <w:tcPr>
            <w:tcW w:w="1755" w:type="dxa"/>
            <w:gridSpan w:val="2"/>
            <w:tcBorders>
              <w:top w:val="single" w:sz="4" w:space="0" w:color="auto"/>
              <w:left w:val="nil"/>
              <w:bottom w:val="nil"/>
              <w:right w:val="nil"/>
            </w:tcBorders>
            <w:vAlign w:val="center"/>
          </w:tcPr>
          <w:p w14:paraId="54E6035C" w14:textId="77777777" w:rsidR="00EE7C59" w:rsidRPr="00067FF4" w:rsidRDefault="00EE7C59" w:rsidP="00EE7C59">
            <w:pPr>
              <w:spacing w:before="20" w:after="20"/>
              <w:rPr>
                <w:rFonts w:asciiTheme="minorHAnsi" w:hAnsiTheme="minorHAnsi"/>
                <w:b/>
                <w:sz w:val="24"/>
                <w:szCs w:val="24"/>
              </w:rPr>
            </w:pPr>
          </w:p>
        </w:tc>
        <w:tc>
          <w:tcPr>
            <w:tcW w:w="9315" w:type="dxa"/>
            <w:gridSpan w:val="5"/>
            <w:tcBorders>
              <w:top w:val="single" w:sz="4" w:space="0" w:color="auto"/>
              <w:left w:val="nil"/>
              <w:bottom w:val="nil"/>
              <w:right w:val="nil"/>
            </w:tcBorders>
            <w:vAlign w:val="center"/>
          </w:tcPr>
          <w:p w14:paraId="171BC8CD" w14:textId="77777777" w:rsidR="00EE7C59" w:rsidRPr="00067FF4" w:rsidRDefault="00EE7C59" w:rsidP="00EE7C59">
            <w:pPr>
              <w:pStyle w:val="NoSpacing"/>
              <w:rPr>
                <w:rFonts w:asciiTheme="minorHAnsi" w:hAnsiTheme="minorHAnsi"/>
                <w:sz w:val="24"/>
                <w:szCs w:val="24"/>
              </w:rPr>
            </w:pPr>
          </w:p>
        </w:tc>
      </w:tr>
    </w:tbl>
    <w:tbl>
      <w:tblPr>
        <w:tblpPr w:leftFromText="180" w:rightFromText="180" w:vertAnchor="text" w:horzAnchor="margin" w:tblpY="10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15"/>
        <w:gridCol w:w="1440"/>
        <w:gridCol w:w="5135"/>
      </w:tblGrid>
      <w:tr w:rsidR="001A1AB7" w:rsidRPr="00067FF4" w14:paraId="636746C0" w14:textId="77777777" w:rsidTr="00067FF4">
        <w:trPr>
          <w:trHeight w:val="413"/>
        </w:trPr>
        <w:tc>
          <w:tcPr>
            <w:tcW w:w="2880" w:type="dxa"/>
            <w:shd w:val="clear" w:color="auto" w:fill="A8D08D" w:themeFill="accent6" w:themeFillTint="99"/>
            <w:vAlign w:val="center"/>
            <w:hideMark/>
          </w:tcPr>
          <w:p w14:paraId="4B768144"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Action Item</w:t>
            </w:r>
          </w:p>
        </w:tc>
        <w:tc>
          <w:tcPr>
            <w:tcW w:w="1615" w:type="dxa"/>
            <w:shd w:val="clear" w:color="auto" w:fill="A8D08D" w:themeFill="accent6" w:themeFillTint="99"/>
            <w:vAlign w:val="center"/>
            <w:hideMark/>
          </w:tcPr>
          <w:p w14:paraId="1C49FE3F"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Assigned To:</w:t>
            </w:r>
          </w:p>
        </w:tc>
        <w:tc>
          <w:tcPr>
            <w:tcW w:w="1440" w:type="dxa"/>
            <w:shd w:val="clear" w:color="auto" w:fill="A8D08D" w:themeFill="accent6" w:themeFillTint="99"/>
            <w:vAlign w:val="center"/>
            <w:hideMark/>
          </w:tcPr>
          <w:p w14:paraId="5DAB89FB"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Date Due:</w:t>
            </w:r>
          </w:p>
        </w:tc>
        <w:tc>
          <w:tcPr>
            <w:tcW w:w="5135" w:type="dxa"/>
            <w:shd w:val="clear" w:color="auto" w:fill="A8D08D" w:themeFill="accent6" w:themeFillTint="99"/>
            <w:vAlign w:val="center"/>
          </w:tcPr>
          <w:p w14:paraId="18D94CE2"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Action Taken:</w:t>
            </w:r>
          </w:p>
        </w:tc>
      </w:tr>
      <w:tr w:rsidR="00B42620" w:rsidRPr="00067FF4" w14:paraId="3E29A796" w14:textId="77777777" w:rsidTr="00067FF4">
        <w:trPr>
          <w:trHeight w:val="564"/>
        </w:trPr>
        <w:tc>
          <w:tcPr>
            <w:tcW w:w="2880" w:type="dxa"/>
            <w:shd w:val="clear" w:color="auto" w:fill="auto"/>
            <w:vAlign w:val="center"/>
          </w:tcPr>
          <w:p w14:paraId="0C122CFD" w14:textId="3E7252B0" w:rsidR="00B42620" w:rsidRPr="00067FF4" w:rsidRDefault="000A0086" w:rsidP="00B42620">
            <w:pPr>
              <w:spacing w:line="276" w:lineRule="auto"/>
              <w:rPr>
                <w:rFonts w:hAnsi="Calibri"/>
                <w:color w:val="000000"/>
                <w:sz w:val="24"/>
                <w:szCs w:val="24"/>
              </w:rPr>
            </w:pPr>
            <w:r>
              <w:rPr>
                <w:rFonts w:hAnsi="Calibri"/>
                <w:color w:val="000000"/>
                <w:sz w:val="24"/>
                <w:szCs w:val="24"/>
              </w:rPr>
              <w:t>FTE Article</w:t>
            </w:r>
          </w:p>
        </w:tc>
        <w:tc>
          <w:tcPr>
            <w:tcW w:w="1615" w:type="dxa"/>
            <w:shd w:val="clear" w:color="auto" w:fill="auto"/>
            <w:vAlign w:val="center"/>
          </w:tcPr>
          <w:p w14:paraId="30549557" w14:textId="730EDADA" w:rsidR="00B42620" w:rsidRPr="00067FF4" w:rsidRDefault="000A0086" w:rsidP="00B42620">
            <w:pPr>
              <w:spacing w:line="276" w:lineRule="auto"/>
              <w:jc w:val="center"/>
              <w:rPr>
                <w:rFonts w:eastAsia="Times New Roman" w:hAnsi="Calibri"/>
                <w:color w:val="000000"/>
                <w:sz w:val="24"/>
                <w:szCs w:val="24"/>
              </w:rPr>
            </w:pPr>
            <w:r>
              <w:rPr>
                <w:rFonts w:eastAsia="Times New Roman" w:hAnsi="Calibri"/>
                <w:color w:val="000000"/>
                <w:sz w:val="24"/>
                <w:szCs w:val="24"/>
              </w:rPr>
              <w:t>Evelyn</w:t>
            </w:r>
          </w:p>
        </w:tc>
        <w:tc>
          <w:tcPr>
            <w:tcW w:w="1440" w:type="dxa"/>
            <w:shd w:val="clear" w:color="auto" w:fill="auto"/>
            <w:noWrap/>
            <w:vAlign w:val="center"/>
          </w:tcPr>
          <w:p w14:paraId="37F2039F" w14:textId="5F823930" w:rsidR="00B42620" w:rsidRPr="009C7F46" w:rsidRDefault="000A0086" w:rsidP="00B42620">
            <w:pPr>
              <w:spacing w:line="276" w:lineRule="auto"/>
              <w:jc w:val="center"/>
              <w:rPr>
                <w:rFonts w:eastAsia="Times New Roman" w:hAnsi="Calibri"/>
                <w:color w:val="000000"/>
                <w:sz w:val="24"/>
                <w:szCs w:val="24"/>
              </w:rPr>
            </w:pPr>
            <w:r>
              <w:rPr>
                <w:rFonts w:eastAsia="Times New Roman" w:hAnsi="Calibri"/>
                <w:color w:val="000000"/>
                <w:sz w:val="24"/>
                <w:szCs w:val="24"/>
              </w:rPr>
              <w:t>1/25/2021</w:t>
            </w:r>
          </w:p>
        </w:tc>
        <w:tc>
          <w:tcPr>
            <w:tcW w:w="5135" w:type="dxa"/>
            <w:vAlign w:val="center"/>
          </w:tcPr>
          <w:p w14:paraId="5A81BC82" w14:textId="7205CBFF" w:rsidR="00B42620" w:rsidRPr="00067FF4" w:rsidRDefault="000A0086" w:rsidP="00B42620">
            <w:pPr>
              <w:spacing w:line="276" w:lineRule="auto"/>
              <w:rPr>
                <w:rFonts w:eastAsia="Times New Roman" w:hAnsi="Calibri"/>
                <w:color w:val="000000"/>
                <w:sz w:val="24"/>
                <w:szCs w:val="24"/>
              </w:rPr>
            </w:pPr>
            <w:r>
              <w:rPr>
                <w:rFonts w:eastAsia="Times New Roman" w:hAnsi="Calibri"/>
                <w:color w:val="000000"/>
                <w:sz w:val="24"/>
                <w:szCs w:val="24"/>
              </w:rPr>
              <w:t>Article to focus on soliciting volunteers – highlight state employee and their chosen charity.</w:t>
            </w:r>
          </w:p>
        </w:tc>
      </w:tr>
      <w:tr w:rsidR="00B42620" w:rsidRPr="00067FF4" w14:paraId="617D4A9A" w14:textId="77777777" w:rsidTr="00067FF4">
        <w:trPr>
          <w:trHeight w:val="564"/>
        </w:trPr>
        <w:tc>
          <w:tcPr>
            <w:tcW w:w="2880" w:type="dxa"/>
            <w:shd w:val="clear" w:color="auto" w:fill="auto"/>
            <w:vAlign w:val="center"/>
          </w:tcPr>
          <w:p w14:paraId="5F0EEF98" w14:textId="77777777" w:rsidR="00B42620" w:rsidRPr="00067FF4" w:rsidRDefault="00B42620" w:rsidP="00B42620">
            <w:pPr>
              <w:spacing w:line="276" w:lineRule="auto"/>
              <w:rPr>
                <w:rFonts w:hAnsi="Calibri"/>
                <w:color w:val="000000"/>
                <w:sz w:val="24"/>
                <w:szCs w:val="24"/>
              </w:rPr>
            </w:pPr>
          </w:p>
        </w:tc>
        <w:tc>
          <w:tcPr>
            <w:tcW w:w="1615" w:type="dxa"/>
            <w:shd w:val="clear" w:color="auto" w:fill="auto"/>
            <w:vAlign w:val="center"/>
          </w:tcPr>
          <w:p w14:paraId="5B0A8CB5" w14:textId="77777777" w:rsidR="00B42620" w:rsidRPr="00067FF4" w:rsidRDefault="00B42620" w:rsidP="00B42620">
            <w:pPr>
              <w:spacing w:line="276" w:lineRule="auto"/>
              <w:jc w:val="center"/>
              <w:rPr>
                <w:rFonts w:eastAsia="Times New Roman" w:hAnsi="Calibri"/>
                <w:color w:val="000000"/>
                <w:sz w:val="24"/>
                <w:szCs w:val="24"/>
              </w:rPr>
            </w:pPr>
          </w:p>
        </w:tc>
        <w:tc>
          <w:tcPr>
            <w:tcW w:w="1440" w:type="dxa"/>
            <w:shd w:val="clear" w:color="auto" w:fill="auto"/>
            <w:noWrap/>
            <w:vAlign w:val="center"/>
          </w:tcPr>
          <w:p w14:paraId="3EC4EA93" w14:textId="77777777" w:rsidR="00B42620" w:rsidRPr="00067FF4" w:rsidRDefault="00B42620" w:rsidP="00B42620">
            <w:pPr>
              <w:spacing w:line="276" w:lineRule="auto"/>
              <w:jc w:val="center"/>
              <w:rPr>
                <w:rFonts w:eastAsia="Times New Roman" w:hAnsi="Calibri"/>
                <w:b/>
                <w:color w:val="000000"/>
                <w:sz w:val="24"/>
                <w:szCs w:val="24"/>
              </w:rPr>
            </w:pPr>
          </w:p>
        </w:tc>
        <w:tc>
          <w:tcPr>
            <w:tcW w:w="5135" w:type="dxa"/>
            <w:vAlign w:val="center"/>
          </w:tcPr>
          <w:p w14:paraId="2367D5AE" w14:textId="77777777" w:rsidR="00B42620" w:rsidRPr="00381849" w:rsidRDefault="00B42620" w:rsidP="00B42620">
            <w:pPr>
              <w:spacing w:line="276" w:lineRule="auto"/>
              <w:rPr>
                <w:rFonts w:eastAsia="Times New Roman" w:hAnsi="Calibri"/>
                <w:sz w:val="24"/>
                <w:szCs w:val="24"/>
              </w:rPr>
            </w:pPr>
          </w:p>
        </w:tc>
      </w:tr>
      <w:tr w:rsidR="00B42620" w:rsidRPr="00067FF4" w14:paraId="7B24BD6A" w14:textId="77777777" w:rsidTr="00067FF4">
        <w:trPr>
          <w:trHeight w:val="564"/>
        </w:trPr>
        <w:tc>
          <w:tcPr>
            <w:tcW w:w="2880" w:type="dxa"/>
            <w:shd w:val="clear" w:color="auto" w:fill="auto"/>
            <w:vAlign w:val="center"/>
          </w:tcPr>
          <w:p w14:paraId="1EA3E059" w14:textId="77777777" w:rsidR="00B42620" w:rsidRPr="00067FF4" w:rsidRDefault="00B42620" w:rsidP="00B42620">
            <w:pPr>
              <w:spacing w:line="276" w:lineRule="auto"/>
              <w:rPr>
                <w:rFonts w:hAnsi="Calibri"/>
                <w:color w:val="000000"/>
                <w:sz w:val="24"/>
                <w:szCs w:val="24"/>
              </w:rPr>
            </w:pPr>
          </w:p>
        </w:tc>
        <w:tc>
          <w:tcPr>
            <w:tcW w:w="1615" w:type="dxa"/>
            <w:shd w:val="clear" w:color="auto" w:fill="auto"/>
            <w:vAlign w:val="center"/>
          </w:tcPr>
          <w:p w14:paraId="0FE2671D" w14:textId="77777777" w:rsidR="00B42620" w:rsidRPr="00067FF4" w:rsidRDefault="00B42620" w:rsidP="00B42620">
            <w:pPr>
              <w:spacing w:line="276" w:lineRule="auto"/>
              <w:jc w:val="center"/>
              <w:rPr>
                <w:rFonts w:eastAsia="Times New Roman" w:hAnsi="Calibri"/>
                <w:color w:val="000000"/>
                <w:sz w:val="24"/>
                <w:szCs w:val="24"/>
              </w:rPr>
            </w:pPr>
          </w:p>
        </w:tc>
        <w:tc>
          <w:tcPr>
            <w:tcW w:w="1440" w:type="dxa"/>
            <w:shd w:val="clear" w:color="auto" w:fill="auto"/>
            <w:noWrap/>
            <w:vAlign w:val="center"/>
          </w:tcPr>
          <w:p w14:paraId="7B9A8086" w14:textId="77777777" w:rsidR="00B42620" w:rsidRDefault="00B42620" w:rsidP="00B42620">
            <w:pPr>
              <w:spacing w:line="276" w:lineRule="auto"/>
              <w:jc w:val="center"/>
              <w:rPr>
                <w:rFonts w:eastAsia="Times New Roman" w:hAnsi="Calibri"/>
                <w:b/>
                <w:color w:val="000000"/>
                <w:sz w:val="24"/>
                <w:szCs w:val="24"/>
              </w:rPr>
            </w:pPr>
          </w:p>
        </w:tc>
        <w:tc>
          <w:tcPr>
            <w:tcW w:w="5135" w:type="dxa"/>
            <w:vAlign w:val="center"/>
          </w:tcPr>
          <w:p w14:paraId="71418F56" w14:textId="77777777" w:rsidR="00B42620" w:rsidRDefault="00B42620" w:rsidP="00B42620">
            <w:pPr>
              <w:spacing w:line="276" w:lineRule="auto"/>
              <w:rPr>
                <w:rFonts w:asciiTheme="minorHAnsi" w:hAnsiTheme="minorHAnsi" w:cstheme="minorHAnsi"/>
                <w:sz w:val="24"/>
                <w:szCs w:val="24"/>
              </w:rPr>
            </w:pPr>
          </w:p>
        </w:tc>
      </w:tr>
    </w:tbl>
    <w:p w14:paraId="4B83905B" w14:textId="77777777" w:rsidR="00E866D3" w:rsidRPr="00067FF4" w:rsidRDefault="00E866D3" w:rsidP="00E866D3">
      <w:pPr>
        <w:rPr>
          <w:sz w:val="24"/>
          <w:szCs w:val="24"/>
        </w:rPr>
      </w:pPr>
    </w:p>
    <w:p w14:paraId="1145CED9" w14:textId="77777777" w:rsidR="004E5F82" w:rsidRPr="00067FF4" w:rsidRDefault="004E5F82" w:rsidP="00E866D3">
      <w:pPr>
        <w:rPr>
          <w:sz w:val="24"/>
          <w:szCs w:val="24"/>
        </w:rPr>
      </w:pPr>
    </w:p>
    <w:tbl>
      <w:tblPr>
        <w:tblStyle w:val="TableGrid"/>
        <w:tblpPr w:leftFromText="180" w:rightFromText="180" w:vertAnchor="text" w:horzAnchor="margin" w:tblpX="26" w:tblpY="104"/>
        <w:tblW w:w="11098" w:type="dxa"/>
        <w:tblLayout w:type="fixed"/>
        <w:tblLook w:val="04A0" w:firstRow="1" w:lastRow="0" w:firstColumn="1" w:lastColumn="0" w:noHBand="0" w:noVBand="1"/>
      </w:tblPr>
      <w:tblGrid>
        <w:gridCol w:w="388"/>
        <w:gridCol w:w="3297"/>
        <w:gridCol w:w="1350"/>
        <w:gridCol w:w="1710"/>
        <w:gridCol w:w="4353"/>
      </w:tblGrid>
      <w:tr w:rsidR="004E5F82" w:rsidRPr="00445466" w14:paraId="2A454281" w14:textId="77777777" w:rsidTr="0094336B">
        <w:trPr>
          <w:tblHeader/>
        </w:trPr>
        <w:tc>
          <w:tcPr>
            <w:tcW w:w="3685" w:type="dxa"/>
            <w:gridSpan w:val="2"/>
            <w:shd w:val="clear" w:color="auto" w:fill="C5E0B3" w:themeFill="accent6" w:themeFillTint="66"/>
          </w:tcPr>
          <w:p w14:paraId="3E1D21DD" w14:textId="77777777" w:rsidR="004E5F82" w:rsidRPr="00067FF4" w:rsidRDefault="004E5F82" w:rsidP="00BA0DAD">
            <w:pPr>
              <w:spacing w:before="120" w:after="120"/>
              <w:jc w:val="center"/>
              <w:rPr>
                <w:rFonts w:asciiTheme="minorHAnsi" w:hAnsiTheme="minorHAnsi"/>
                <w:b/>
                <w:sz w:val="24"/>
                <w:szCs w:val="24"/>
              </w:rPr>
            </w:pPr>
          </w:p>
          <w:p w14:paraId="7EA8FC9D" w14:textId="77777777" w:rsidR="004E5F82" w:rsidRPr="00067FF4" w:rsidRDefault="004E5F82" w:rsidP="00BA0DAD">
            <w:pPr>
              <w:spacing w:before="120" w:after="120"/>
              <w:jc w:val="center"/>
              <w:rPr>
                <w:rFonts w:asciiTheme="minorHAnsi" w:hAnsiTheme="minorHAnsi"/>
                <w:b/>
                <w:sz w:val="24"/>
                <w:szCs w:val="24"/>
              </w:rPr>
            </w:pPr>
            <w:r w:rsidRPr="00067FF4">
              <w:rPr>
                <w:rFonts w:asciiTheme="minorHAnsi" w:hAnsiTheme="minorHAnsi"/>
                <w:b/>
                <w:sz w:val="24"/>
                <w:szCs w:val="24"/>
              </w:rPr>
              <w:t>Agenda Items</w:t>
            </w:r>
          </w:p>
        </w:tc>
        <w:tc>
          <w:tcPr>
            <w:tcW w:w="1350" w:type="dxa"/>
            <w:shd w:val="clear" w:color="auto" w:fill="C5E0B3" w:themeFill="accent6" w:themeFillTint="66"/>
            <w:vAlign w:val="center"/>
          </w:tcPr>
          <w:p w14:paraId="33F0115E" w14:textId="77777777" w:rsidR="004E5F82" w:rsidRPr="00067FF4" w:rsidRDefault="004E5F82" w:rsidP="00BA0DAD">
            <w:pPr>
              <w:spacing w:before="120" w:after="120"/>
              <w:jc w:val="center"/>
              <w:rPr>
                <w:rFonts w:asciiTheme="minorHAnsi" w:hAnsiTheme="minorHAnsi"/>
                <w:b/>
                <w:sz w:val="24"/>
                <w:szCs w:val="24"/>
              </w:rPr>
            </w:pPr>
            <w:r w:rsidRPr="00067FF4">
              <w:rPr>
                <w:rFonts w:asciiTheme="minorHAnsi" w:hAnsiTheme="minorHAnsi"/>
                <w:b/>
                <w:sz w:val="24"/>
                <w:szCs w:val="24"/>
              </w:rPr>
              <w:t>Lead</w:t>
            </w:r>
          </w:p>
        </w:tc>
        <w:tc>
          <w:tcPr>
            <w:tcW w:w="1710" w:type="dxa"/>
            <w:shd w:val="clear" w:color="auto" w:fill="C5E0B3" w:themeFill="accent6" w:themeFillTint="66"/>
            <w:vAlign w:val="center"/>
          </w:tcPr>
          <w:p w14:paraId="1BD70038" w14:textId="77777777" w:rsidR="00331196" w:rsidRPr="00067FF4" w:rsidRDefault="00331196" w:rsidP="00BA0DAD">
            <w:pPr>
              <w:jc w:val="center"/>
              <w:rPr>
                <w:rFonts w:asciiTheme="minorHAnsi" w:hAnsiTheme="minorHAnsi"/>
                <w:b/>
                <w:sz w:val="24"/>
                <w:szCs w:val="24"/>
              </w:rPr>
            </w:pPr>
            <w:r w:rsidRPr="00067FF4">
              <w:rPr>
                <w:rFonts w:asciiTheme="minorHAnsi" w:hAnsiTheme="minorHAnsi"/>
                <w:b/>
                <w:sz w:val="24"/>
                <w:szCs w:val="24"/>
              </w:rPr>
              <w:t xml:space="preserve">Informational or </w:t>
            </w:r>
            <w:r w:rsidR="004E5F82" w:rsidRPr="00067FF4">
              <w:rPr>
                <w:rFonts w:asciiTheme="minorHAnsi" w:hAnsiTheme="minorHAnsi"/>
                <w:b/>
                <w:sz w:val="24"/>
                <w:szCs w:val="24"/>
              </w:rPr>
              <w:t xml:space="preserve">Decision </w:t>
            </w:r>
            <w:r w:rsidRPr="00067FF4">
              <w:rPr>
                <w:rFonts w:asciiTheme="minorHAnsi" w:hAnsiTheme="minorHAnsi"/>
                <w:b/>
                <w:sz w:val="24"/>
                <w:szCs w:val="24"/>
              </w:rPr>
              <w:t>Needed?</w:t>
            </w:r>
          </w:p>
        </w:tc>
        <w:tc>
          <w:tcPr>
            <w:tcW w:w="4353" w:type="dxa"/>
            <w:shd w:val="clear" w:color="auto" w:fill="C5E0B3" w:themeFill="accent6" w:themeFillTint="66"/>
            <w:vAlign w:val="center"/>
          </w:tcPr>
          <w:p w14:paraId="2230193F" w14:textId="77777777" w:rsidR="004E5F82" w:rsidRPr="00445466" w:rsidRDefault="004E5F82" w:rsidP="00BA0DAD">
            <w:pPr>
              <w:spacing w:after="120"/>
              <w:jc w:val="center"/>
              <w:rPr>
                <w:rFonts w:asciiTheme="minorHAnsi" w:hAnsiTheme="minorHAnsi"/>
                <w:b/>
                <w:i/>
                <w:sz w:val="24"/>
                <w:szCs w:val="24"/>
              </w:rPr>
            </w:pPr>
            <w:r w:rsidRPr="00445466">
              <w:rPr>
                <w:rFonts w:asciiTheme="minorHAnsi" w:hAnsiTheme="minorHAnsi"/>
                <w:b/>
                <w:i/>
                <w:sz w:val="24"/>
                <w:szCs w:val="24"/>
              </w:rPr>
              <w:t>Summary Meeting Notes</w:t>
            </w:r>
          </w:p>
        </w:tc>
      </w:tr>
      <w:tr w:rsidR="00E866D3" w:rsidRPr="00445466" w14:paraId="7590678B" w14:textId="77777777" w:rsidTr="0094336B">
        <w:tc>
          <w:tcPr>
            <w:tcW w:w="388" w:type="dxa"/>
          </w:tcPr>
          <w:p w14:paraId="3E1526AE" w14:textId="77777777" w:rsidR="00E866D3" w:rsidRPr="00067FF4" w:rsidRDefault="00E866D3" w:rsidP="00BA0DAD">
            <w:pPr>
              <w:pStyle w:val="NoSpacing"/>
              <w:spacing w:line="276" w:lineRule="auto"/>
              <w:rPr>
                <w:rFonts w:asciiTheme="minorHAnsi" w:hAnsiTheme="minorHAnsi"/>
                <w:b/>
                <w:sz w:val="24"/>
                <w:szCs w:val="24"/>
              </w:rPr>
            </w:pPr>
          </w:p>
        </w:tc>
        <w:tc>
          <w:tcPr>
            <w:tcW w:w="3297" w:type="dxa"/>
            <w:vAlign w:val="center"/>
          </w:tcPr>
          <w:p w14:paraId="4C79B68E" w14:textId="77777777" w:rsidR="00E866D3" w:rsidRPr="00067FF4" w:rsidRDefault="00E866D3" w:rsidP="00BA0DAD">
            <w:pPr>
              <w:pStyle w:val="NoSpacing"/>
              <w:spacing w:line="276" w:lineRule="auto"/>
              <w:rPr>
                <w:rFonts w:asciiTheme="minorHAnsi" w:hAnsiTheme="minorHAnsi"/>
                <w:b/>
                <w:sz w:val="24"/>
                <w:szCs w:val="24"/>
              </w:rPr>
            </w:pPr>
            <w:r w:rsidRPr="00067FF4">
              <w:rPr>
                <w:rFonts w:asciiTheme="minorHAnsi" w:hAnsiTheme="minorHAnsi"/>
                <w:b/>
                <w:sz w:val="24"/>
                <w:szCs w:val="24"/>
              </w:rPr>
              <w:t xml:space="preserve">Welcome </w:t>
            </w:r>
          </w:p>
        </w:tc>
        <w:tc>
          <w:tcPr>
            <w:tcW w:w="1350" w:type="dxa"/>
            <w:vAlign w:val="center"/>
          </w:tcPr>
          <w:p w14:paraId="745D3B27" w14:textId="77777777" w:rsidR="00E866D3" w:rsidRPr="00067FF4" w:rsidRDefault="00E866D3" w:rsidP="00BA0DAD">
            <w:pPr>
              <w:jc w:val="center"/>
              <w:rPr>
                <w:rFonts w:asciiTheme="minorHAnsi" w:hAnsiTheme="minorHAnsi"/>
                <w:sz w:val="24"/>
                <w:szCs w:val="24"/>
              </w:rPr>
            </w:pPr>
          </w:p>
        </w:tc>
        <w:tc>
          <w:tcPr>
            <w:tcW w:w="1710" w:type="dxa"/>
            <w:vAlign w:val="center"/>
          </w:tcPr>
          <w:p w14:paraId="37B331A4" w14:textId="77777777" w:rsidR="00E866D3" w:rsidRPr="00067FF4" w:rsidRDefault="00E866D3" w:rsidP="00BA0DAD">
            <w:pPr>
              <w:jc w:val="center"/>
              <w:rPr>
                <w:sz w:val="24"/>
                <w:szCs w:val="24"/>
              </w:rPr>
            </w:pPr>
            <w:r w:rsidRPr="00067FF4">
              <w:rPr>
                <w:sz w:val="24"/>
                <w:szCs w:val="24"/>
              </w:rPr>
              <w:t>NA</w:t>
            </w:r>
          </w:p>
        </w:tc>
        <w:tc>
          <w:tcPr>
            <w:tcW w:w="4353" w:type="dxa"/>
            <w:vAlign w:val="center"/>
          </w:tcPr>
          <w:p w14:paraId="70843EC3" w14:textId="77777777" w:rsidR="00E866D3" w:rsidRPr="00F917E7" w:rsidRDefault="00E866D3" w:rsidP="00BA0DAD">
            <w:pPr>
              <w:rPr>
                <w:rFonts w:asciiTheme="minorHAnsi" w:eastAsia="Times New Roman" w:hAnsiTheme="minorHAnsi"/>
                <w:sz w:val="24"/>
                <w:szCs w:val="24"/>
              </w:rPr>
            </w:pPr>
          </w:p>
          <w:p w14:paraId="1C68A50B" w14:textId="77777777" w:rsidR="009E44CB" w:rsidRPr="002B6AFF" w:rsidRDefault="002B6AFF" w:rsidP="000D7D33">
            <w:pPr>
              <w:rPr>
                <w:rFonts w:asciiTheme="minorHAnsi" w:hAnsiTheme="minorHAnsi" w:cs="Calibri"/>
                <w:sz w:val="24"/>
                <w:szCs w:val="24"/>
              </w:rPr>
            </w:pPr>
            <w:r w:rsidRPr="00F917E7">
              <w:rPr>
                <w:rFonts w:asciiTheme="minorHAnsi" w:eastAsia="Times New Roman" w:hAnsiTheme="minorHAnsi"/>
                <w:sz w:val="24"/>
                <w:szCs w:val="24"/>
              </w:rPr>
              <w:t xml:space="preserve">Welcome members </w:t>
            </w:r>
          </w:p>
        </w:tc>
      </w:tr>
      <w:tr w:rsidR="00B334CD" w:rsidRPr="00067FF4" w14:paraId="18FE88BB" w14:textId="77777777" w:rsidTr="0094336B">
        <w:tc>
          <w:tcPr>
            <w:tcW w:w="388" w:type="dxa"/>
          </w:tcPr>
          <w:p w14:paraId="3FE12373" w14:textId="77777777" w:rsidR="00B334CD" w:rsidRPr="00067FF4" w:rsidRDefault="00B334CD" w:rsidP="00BA0DAD">
            <w:pPr>
              <w:pStyle w:val="NoSpacing"/>
              <w:numPr>
                <w:ilvl w:val="0"/>
                <w:numId w:val="1"/>
              </w:numPr>
              <w:spacing w:line="276" w:lineRule="auto"/>
              <w:rPr>
                <w:rFonts w:asciiTheme="minorHAnsi" w:hAnsiTheme="minorHAnsi"/>
                <w:sz w:val="24"/>
                <w:szCs w:val="24"/>
              </w:rPr>
            </w:pPr>
          </w:p>
        </w:tc>
        <w:tc>
          <w:tcPr>
            <w:tcW w:w="3297" w:type="dxa"/>
            <w:vAlign w:val="center"/>
          </w:tcPr>
          <w:p w14:paraId="3B19D89B" w14:textId="4402DC8E" w:rsidR="00B334CD" w:rsidRPr="00067FF4" w:rsidRDefault="0078203A" w:rsidP="00E62656">
            <w:pPr>
              <w:pStyle w:val="NoSpacing"/>
              <w:spacing w:line="276" w:lineRule="auto"/>
              <w:rPr>
                <w:rFonts w:asciiTheme="minorHAnsi" w:hAnsiTheme="minorHAnsi"/>
                <w:sz w:val="24"/>
                <w:szCs w:val="24"/>
              </w:rPr>
            </w:pPr>
            <w:r>
              <w:rPr>
                <w:rFonts w:asciiTheme="minorHAnsi" w:hAnsiTheme="minorHAnsi"/>
                <w:sz w:val="24"/>
                <w:szCs w:val="24"/>
              </w:rPr>
              <w:t>December</w:t>
            </w:r>
            <w:r w:rsidR="00BF305A">
              <w:rPr>
                <w:rFonts w:asciiTheme="minorHAnsi" w:hAnsiTheme="minorHAnsi"/>
                <w:sz w:val="24"/>
                <w:szCs w:val="24"/>
              </w:rPr>
              <w:t xml:space="preserve"> </w:t>
            </w:r>
            <w:r w:rsidR="00124725">
              <w:rPr>
                <w:rFonts w:asciiTheme="minorHAnsi" w:hAnsiTheme="minorHAnsi"/>
                <w:sz w:val="24"/>
                <w:szCs w:val="24"/>
              </w:rPr>
              <w:t>M</w:t>
            </w:r>
            <w:r w:rsidR="00B334CD" w:rsidRPr="00067FF4">
              <w:rPr>
                <w:rFonts w:asciiTheme="minorHAnsi" w:hAnsiTheme="minorHAnsi"/>
                <w:sz w:val="24"/>
                <w:szCs w:val="24"/>
              </w:rPr>
              <w:t>inutes</w:t>
            </w:r>
          </w:p>
        </w:tc>
        <w:tc>
          <w:tcPr>
            <w:tcW w:w="1350" w:type="dxa"/>
            <w:vAlign w:val="center"/>
          </w:tcPr>
          <w:p w14:paraId="69978660" w14:textId="77777777" w:rsidR="00B334CD" w:rsidRPr="00067FF4" w:rsidRDefault="00124725" w:rsidP="00BA0DAD">
            <w:pPr>
              <w:jc w:val="center"/>
              <w:rPr>
                <w:rFonts w:asciiTheme="minorHAnsi" w:hAnsiTheme="minorHAnsi"/>
                <w:sz w:val="24"/>
                <w:szCs w:val="24"/>
              </w:rPr>
            </w:pPr>
            <w:r>
              <w:rPr>
                <w:rFonts w:asciiTheme="minorHAnsi" w:hAnsiTheme="minorHAnsi"/>
                <w:sz w:val="24"/>
                <w:szCs w:val="24"/>
              </w:rPr>
              <w:t>Keri</w:t>
            </w:r>
          </w:p>
        </w:tc>
        <w:tc>
          <w:tcPr>
            <w:tcW w:w="1710" w:type="dxa"/>
            <w:vAlign w:val="center"/>
          </w:tcPr>
          <w:p w14:paraId="750B096F" w14:textId="77777777" w:rsidR="00B334CD" w:rsidRPr="00067FF4" w:rsidRDefault="00B334CD" w:rsidP="00BA0DAD">
            <w:pPr>
              <w:spacing w:before="120" w:after="120"/>
              <w:jc w:val="center"/>
              <w:rPr>
                <w:rFonts w:asciiTheme="minorHAnsi" w:hAnsiTheme="minorHAnsi"/>
                <w:sz w:val="24"/>
                <w:szCs w:val="24"/>
              </w:rPr>
            </w:pPr>
            <w:r w:rsidRPr="00067FF4">
              <w:rPr>
                <w:rFonts w:asciiTheme="minorHAnsi" w:hAnsiTheme="minorHAnsi"/>
                <w:sz w:val="24"/>
                <w:szCs w:val="24"/>
              </w:rPr>
              <w:t>Decision</w:t>
            </w:r>
          </w:p>
        </w:tc>
        <w:tc>
          <w:tcPr>
            <w:tcW w:w="4353" w:type="dxa"/>
            <w:vAlign w:val="center"/>
          </w:tcPr>
          <w:p w14:paraId="6EE81A65" w14:textId="77777777" w:rsidR="00A469B8" w:rsidRDefault="00BB3897" w:rsidP="0078203A">
            <w:pPr>
              <w:pStyle w:val="ListParagraph"/>
              <w:ind w:left="0"/>
              <w:rPr>
                <w:rFonts w:asciiTheme="minorHAnsi" w:hAnsiTheme="minorHAnsi"/>
              </w:rPr>
            </w:pPr>
            <w:r>
              <w:rPr>
                <w:rFonts w:asciiTheme="minorHAnsi" w:hAnsiTheme="minorHAnsi"/>
              </w:rPr>
              <w:t xml:space="preserve">Keri reviewed minutes, we had a few discussions about committee position openings. Evenly </w:t>
            </w:r>
            <w:proofErr w:type="spellStart"/>
            <w:r>
              <w:rPr>
                <w:rFonts w:asciiTheme="minorHAnsi" w:hAnsiTheme="minorHAnsi"/>
              </w:rPr>
              <w:t>Hinken</w:t>
            </w:r>
            <w:proofErr w:type="spellEnd"/>
            <w:r>
              <w:rPr>
                <w:rFonts w:asciiTheme="minorHAnsi" w:hAnsiTheme="minorHAnsi"/>
              </w:rPr>
              <w:t xml:space="preserve"> agreed to help any way she can, and will fill the 2-year co-chair position and communication as she can. She will have total knee replacement surgery in 3 weeks and will be taking time off for that.</w:t>
            </w:r>
          </w:p>
          <w:p w14:paraId="7607E7D8" w14:textId="77777777" w:rsidR="000A0086" w:rsidRDefault="000A0086" w:rsidP="0078203A">
            <w:pPr>
              <w:pStyle w:val="ListParagraph"/>
              <w:ind w:left="0"/>
              <w:rPr>
                <w:rFonts w:asciiTheme="minorHAnsi" w:hAnsiTheme="minorHAnsi"/>
              </w:rPr>
            </w:pPr>
          </w:p>
          <w:p w14:paraId="4375CB21" w14:textId="0600EE5D" w:rsidR="000A0086" w:rsidRPr="004D4509" w:rsidRDefault="000A0086" w:rsidP="0078203A">
            <w:pPr>
              <w:pStyle w:val="ListParagraph"/>
              <w:ind w:left="0"/>
              <w:rPr>
                <w:rFonts w:asciiTheme="minorHAnsi" w:hAnsiTheme="minorHAnsi"/>
              </w:rPr>
            </w:pPr>
            <w:r>
              <w:rPr>
                <w:rFonts w:asciiTheme="minorHAnsi" w:hAnsiTheme="minorHAnsi"/>
              </w:rPr>
              <w:t>Minutes affirmed.</w:t>
            </w:r>
          </w:p>
        </w:tc>
      </w:tr>
      <w:tr w:rsidR="00E62656" w:rsidRPr="00067FF4" w14:paraId="0AA622D5" w14:textId="77777777" w:rsidTr="0094336B">
        <w:tc>
          <w:tcPr>
            <w:tcW w:w="388" w:type="dxa"/>
          </w:tcPr>
          <w:p w14:paraId="77D03C4E" w14:textId="77777777" w:rsidR="00E62656" w:rsidRPr="00067FF4" w:rsidRDefault="00E62656" w:rsidP="00BA0DAD">
            <w:pPr>
              <w:pStyle w:val="NoSpacing"/>
              <w:numPr>
                <w:ilvl w:val="0"/>
                <w:numId w:val="1"/>
              </w:numPr>
              <w:spacing w:line="276" w:lineRule="auto"/>
              <w:rPr>
                <w:rFonts w:asciiTheme="minorHAnsi" w:hAnsiTheme="minorHAnsi"/>
                <w:sz w:val="24"/>
                <w:szCs w:val="24"/>
              </w:rPr>
            </w:pPr>
          </w:p>
        </w:tc>
        <w:tc>
          <w:tcPr>
            <w:tcW w:w="3297" w:type="dxa"/>
            <w:vAlign w:val="center"/>
          </w:tcPr>
          <w:p w14:paraId="0AA67C64" w14:textId="77777777" w:rsidR="00E62656" w:rsidRDefault="00E62656" w:rsidP="00E62656">
            <w:pPr>
              <w:pStyle w:val="NoSpacing"/>
              <w:spacing w:line="276" w:lineRule="auto"/>
              <w:rPr>
                <w:rFonts w:asciiTheme="minorHAnsi" w:hAnsiTheme="minorHAnsi"/>
                <w:sz w:val="24"/>
                <w:szCs w:val="24"/>
              </w:rPr>
            </w:pPr>
            <w:r>
              <w:rPr>
                <w:rFonts w:asciiTheme="minorHAnsi" w:hAnsiTheme="minorHAnsi"/>
                <w:sz w:val="24"/>
                <w:szCs w:val="24"/>
              </w:rPr>
              <w:t>FTE</w:t>
            </w:r>
          </w:p>
        </w:tc>
        <w:tc>
          <w:tcPr>
            <w:tcW w:w="1350" w:type="dxa"/>
            <w:vAlign w:val="center"/>
          </w:tcPr>
          <w:p w14:paraId="2FFECC24" w14:textId="77777777" w:rsidR="00E62656" w:rsidRDefault="00E62656" w:rsidP="00BA0DAD">
            <w:pPr>
              <w:jc w:val="center"/>
              <w:rPr>
                <w:rFonts w:asciiTheme="minorHAnsi" w:hAnsiTheme="minorHAnsi"/>
                <w:sz w:val="24"/>
                <w:szCs w:val="24"/>
              </w:rPr>
            </w:pPr>
            <w:r>
              <w:rPr>
                <w:rFonts w:asciiTheme="minorHAnsi" w:hAnsiTheme="minorHAnsi"/>
                <w:sz w:val="24"/>
                <w:szCs w:val="24"/>
              </w:rPr>
              <w:t>Evelyn</w:t>
            </w:r>
          </w:p>
        </w:tc>
        <w:tc>
          <w:tcPr>
            <w:tcW w:w="1710" w:type="dxa"/>
            <w:vAlign w:val="center"/>
          </w:tcPr>
          <w:p w14:paraId="5CEA4350" w14:textId="77777777" w:rsidR="00E62656" w:rsidRPr="00067FF4" w:rsidRDefault="00E62656" w:rsidP="00BA0DAD">
            <w:pPr>
              <w:spacing w:before="120" w:after="120"/>
              <w:jc w:val="center"/>
              <w:rPr>
                <w:rFonts w:asciiTheme="minorHAnsi" w:hAnsiTheme="minorHAnsi"/>
                <w:sz w:val="24"/>
                <w:szCs w:val="24"/>
              </w:rPr>
            </w:pPr>
            <w:r>
              <w:rPr>
                <w:rFonts w:asciiTheme="minorHAnsi" w:hAnsiTheme="minorHAnsi"/>
                <w:sz w:val="24"/>
                <w:szCs w:val="24"/>
              </w:rPr>
              <w:t>Informational</w:t>
            </w:r>
          </w:p>
        </w:tc>
        <w:tc>
          <w:tcPr>
            <w:tcW w:w="4353" w:type="dxa"/>
            <w:vAlign w:val="center"/>
          </w:tcPr>
          <w:p w14:paraId="0832A3B8" w14:textId="77777777" w:rsidR="007B731C" w:rsidRDefault="00BB3897" w:rsidP="00CB49EA">
            <w:pPr>
              <w:pStyle w:val="ListParagraph"/>
              <w:ind w:left="0"/>
              <w:rPr>
                <w:rFonts w:asciiTheme="minorHAnsi" w:hAnsiTheme="minorHAnsi"/>
              </w:rPr>
            </w:pPr>
            <w:r>
              <w:rPr>
                <w:rFonts w:asciiTheme="minorHAnsi" w:hAnsiTheme="minorHAnsi"/>
              </w:rPr>
              <w:t>Discussed what to discuss in the next articles – Art suggested to not include charities, as it may be too much. The FTE publication is to acknowledge and praise state employees (and retirees). Articles should focus on increasing awareness of CFD and our committee, and solicit volunteers.</w:t>
            </w:r>
          </w:p>
          <w:p w14:paraId="278EAAC3" w14:textId="77777777" w:rsidR="000A0086" w:rsidRDefault="000A0086" w:rsidP="00CB49EA">
            <w:pPr>
              <w:pStyle w:val="ListParagraph"/>
              <w:ind w:left="0"/>
              <w:rPr>
                <w:rFonts w:asciiTheme="minorHAnsi" w:hAnsiTheme="minorHAnsi"/>
              </w:rPr>
            </w:pPr>
          </w:p>
          <w:p w14:paraId="21788C6A" w14:textId="77777777" w:rsidR="000A0086" w:rsidRDefault="000A0086" w:rsidP="00CB49EA">
            <w:pPr>
              <w:pStyle w:val="ListParagraph"/>
              <w:ind w:left="0"/>
              <w:rPr>
                <w:rFonts w:asciiTheme="minorHAnsi" w:hAnsiTheme="minorHAnsi"/>
              </w:rPr>
            </w:pPr>
            <w:r>
              <w:rPr>
                <w:rFonts w:asciiTheme="minorHAnsi" w:hAnsiTheme="minorHAnsi"/>
              </w:rPr>
              <w:t>Kelly suggested to high-light a state employee who can discuss a charity of choice. Then we get both state and charity angle – perfect!</w:t>
            </w:r>
          </w:p>
          <w:p w14:paraId="078C60C4" w14:textId="77777777" w:rsidR="000A0086" w:rsidRDefault="000A0086" w:rsidP="00CB49EA">
            <w:pPr>
              <w:pStyle w:val="ListParagraph"/>
              <w:ind w:left="0"/>
              <w:rPr>
                <w:rFonts w:asciiTheme="minorHAnsi" w:hAnsiTheme="minorHAnsi"/>
              </w:rPr>
            </w:pPr>
          </w:p>
          <w:p w14:paraId="1931F6AE" w14:textId="77777777" w:rsidR="000A0086" w:rsidRDefault="000A0086" w:rsidP="00CB49EA">
            <w:pPr>
              <w:pStyle w:val="ListParagraph"/>
              <w:ind w:left="0"/>
              <w:rPr>
                <w:rFonts w:asciiTheme="minorHAnsi" w:hAnsiTheme="minorHAnsi"/>
              </w:rPr>
            </w:pPr>
            <w:r>
              <w:rPr>
                <w:rFonts w:asciiTheme="minorHAnsi" w:hAnsiTheme="minorHAnsi"/>
              </w:rPr>
              <w:t>Kelly’s winning streak of great suggestions continued and she suggested highlighting what charities are doing during the pandemic and how we can best support them.</w:t>
            </w:r>
          </w:p>
          <w:p w14:paraId="76DDB96B" w14:textId="77777777" w:rsidR="000A0086" w:rsidRDefault="000A0086" w:rsidP="00CB49EA">
            <w:pPr>
              <w:pStyle w:val="ListParagraph"/>
              <w:ind w:left="0"/>
              <w:rPr>
                <w:rFonts w:asciiTheme="minorHAnsi" w:hAnsiTheme="minorHAnsi"/>
              </w:rPr>
            </w:pPr>
          </w:p>
          <w:p w14:paraId="222543C8" w14:textId="3C0369C9" w:rsidR="000A0086" w:rsidRPr="004D4509" w:rsidRDefault="000A0086" w:rsidP="00CB49EA">
            <w:pPr>
              <w:pStyle w:val="ListParagraph"/>
              <w:ind w:left="0"/>
              <w:rPr>
                <w:rFonts w:asciiTheme="minorHAnsi" w:hAnsiTheme="minorHAnsi"/>
              </w:rPr>
            </w:pPr>
            <w:r>
              <w:rPr>
                <w:rFonts w:asciiTheme="minorHAnsi" w:hAnsiTheme="minorHAnsi"/>
              </w:rPr>
              <w:t>Art reminded us to keep to 400 words to keep readers interest.</w:t>
            </w:r>
          </w:p>
        </w:tc>
      </w:tr>
      <w:tr w:rsidR="00096A7A" w:rsidRPr="00067FF4" w14:paraId="1ECEE1CB" w14:textId="77777777" w:rsidTr="0094336B">
        <w:tc>
          <w:tcPr>
            <w:tcW w:w="388" w:type="dxa"/>
          </w:tcPr>
          <w:p w14:paraId="2292EA52" w14:textId="77777777" w:rsidR="00096A7A" w:rsidRPr="00067FF4" w:rsidRDefault="00096A7A"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79341451" w14:textId="77777777" w:rsidR="00096A7A" w:rsidRPr="00067FF4" w:rsidRDefault="00096A7A" w:rsidP="00096A7A">
            <w:pPr>
              <w:pStyle w:val="NoSpacing"/>
              <w:spacing w:line="276" w:lineRule="auto"/>
              <w:rPr>
                <w:rFonts w:asciiTheme="minorHAnsi" w:hAnsiTheme="minorHAnsi"/>
                <w:sz w:val="24"/>
                <w:szCs w:val="24"/>
              </w:rPr>
            </w:pPr>
            <w:r w:rsidRPr="00067FF4">
              <w:rPr>
                <w:rFonts w:asciiTheme="minorHAnsi" w:hAnsiTheme="minorHAnsi"/>
                <w:sz w:val="24"/>
                <w:szCs w:val="24"/>
              </w:rPr>
              <w:t>Updates from SOS</w:t>
            </w:r>
          </w:p>
        </w:tc>
        <w:tc>
          <w:tcPr>
            <w:tcW w:w="1350" w:type="dxa"/>
            <w:vAlign w:val="center"/>
          </w:tcPr>
          <w:p w14:paraId="5DFC6108" w14:textId="77777777" w:rsidR="00096A7A" w:rsidRPr="00067FF4" w:rsidRDefault="00096A7A" w:rsidP="00096A7A">
            <w:pPr>
              <w:jc w:val="center"/>
              <w:rPr>
                <w:rFonts w:asciiTheme="minorHAnsi" w:hAnsiTheme="minorHAnsi"/>
                <w:sz w:val="24"/>
                <w:szCs w:val="24"/>
              </w:rPr>
            </w:pPr>
            <w:r>
              <w:rPr>
                <w:rFonts w:asciiTheme="minorHAnsi" w:hAnsiTheme="minorHAnsi"/>
                <w:sz w:val="24"/>
                <w:szCs w:val="24"/>
              </w:rPr>
              <w:t>SOS</w:t>
            </w:r>
          </w:p>
        </w:tc>
        <w:tc>
          <w:tcPr>
            <w:tcW w:w="1710" w:type="dxa"/>
            <w:vAlign w:val="center"/>
          </w:tcPr>
          <w:p w14:paraId="3623689E" w14:textId="77777777" w:rsidR="00096A7A" w:rsidRPr="00067FF4" w:rsidRDefault="00096A7A" w:rsidP="00096A7A">
            <w:pPr>
              <w:spacing w:before="120" w:after="120"/>
              <w:jc w:val="center"/>
              <w:rPr>
                <w:rFonts w:asciiTheme="minorHAnsi" w:hAnsiTheme="minorHAnsi"/>
                <w:sz w:val="24"/>
                <w:szCs w:val="24"/>
              </w:rPr>
            </w:pPr>
            <w:r>
              <w:rPr>
                <w:rFonts w:asciiTheme="minorHAnsi" w:hAnsiTheme="minorHAnsi"/>
                <w:sz w:val="24"/>
                <w:szCs w:val="24"/>
              </w:rPr>
              <w:t>Informational</w:t>
            </w:r>
          </w:p>
        </w:tc>
        <w:tc>
          <w:tcPr>
            <w:tcW w:w="4353" w:type="dxa"/>
            <w:vAlign w:val="center"/>
          </w:tcPr>
          <w:p w14:paraId="09AB2705" w14:textId="77777777" w:rsidR="007B731C" w:rsidRDefault="000A0086" w:rsidP="000F6233">
            <w:pPr>
              <w:rPr>
                <w:rFonts w:asciiTheme="minorHAnsi" w:hAnsiTheme="minorHAnsi"/>
              </w:rPr>
            </w:pPr>
            <w:r>
              <w:rPr>
                <w:rFonts w:asciiTheme="minorHAnsi" w:hAnsiTheme="minorHAnsi"/>
              </w:rPr>
              <w:t>SOS was not able to join us as they had a prior commitment.</w:t>
            </w:r>
          </w:p>
          <w:p w14:paraId="1812F6EF" w14:textId="77777777" w:rsidR="000A0086" w:rsidRDefault="000A0086" w:rsidP="000F6233">
            <w:pPr>
              <w:rPr>
                <w:rFonts w:asciiTheme="minorHAnsi" w:hAnsiTheme="minorHAnsi"/>
              </w:rPr>
            </w:pPr>
          </w:p>
          <w:p w14:paraId="5E883141" w14:textId="77777777" w:rsidR="000A0086" w:rsidRDefault="000A0086" w:rsidP="000F6233">
            <w:pPr>
              <w:rPr>
                <w:rFonts w:asciiTheme="minorHAnsi" w:hAnsiTheme="minorHAnsi"/>
              </w:rPr>
            </w:pPr>
            <w:r>
              <w:rPr>
                <w:rFonts w:asciiTheme="minorHAnsi" w:hAnsiTheme="minorHAnsi"/>
              </w:rPr>
              <w:t>Heather Lucas and Dawn Baker’s last day was Dec. 30. They currently have no staff on CFD and have 2 positions open.</w:t>
            </w:r>
          </w:p>
          <w:p w14:paraId="69AC96BC" w14:textId="77777777" w:rsidR="000A0086" w:rsidRDefault="000A0086" w:rsidP="000F6233">
            <w:pPr>
              <w:rPr>
                <w:rFonts w:asciiTheme="minorHAnsi" w:hAnsiTheme="minorHAnsi"/>
              </w:rPr>
            </w:pPr>
          </w:p>
          <w:p w14:paraId="26B662EB" w14:textId="77777777" w:rsidR="000A0086" w:rsidRDefault="000A0086" w:rsidP="000F6233">
            <w:pPr>
              <w:rPr>
                <w:rFonts w:asciiTheme="minorHAnsi" w:hAnsiTheme="minorHAnsi"/>
              </w:rPr>
            </w:pPr>
            <w:r>
              <w:rPr>
                <w:rFonts w:asciiTheme="minorHAnsi" w:hAnsiTheme="minorHAnsi"/>
              </w:rPr>
              <w:t>SOS suggested for recognition to have the “Best Virtual Campaign” award.</w:t>
            </w:r>
          </w:p>
          <w:p w14:paraId="077140C8" w14:textId="4DD846EF" w:rsidR="000A0086" w:rsidRPr="000F6233" w:rsidRDefault="000A0086" w:rsidP="000F6233">
            <w:pPr>
              <w:rPr>
                <w:rFonts w:asciiTheme="minorHAnsi" w:hAnsiTheme="minorHAnsi"/>
              </w:rPr>
            </w:pPr>
          </w:p>
        </w:tc>
      </w:tr>
      <w:tr w:rsidR="00991FEC" w:rsidRPr="00067FF4" w14:paraId="59B8E866" w14:textId="77777777" w:rsidTr="0094336B">
        <w:tc>
          <w:tcPr>
            <w:tcW w:w="388" w:type="dxa"/>
          </w:tcPr>
          <w:p w14:paraId="3632693F" w14:textId="77777777" w:rsidR="00991FEC" w:rsidRPr="00067FF4" w:rsidRDefault="00991FEC"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46FC5580" w14:textId="3F17F25E" w:rsidR="00991FEC" w:rsidRPr="00067FF4" w:rsidRDefault="00991FEC" w:rsidP="00096A7A">
            <w:pPr>
              <w:pStyle w:val="NoSpacing"/>
              <w:spacing w:line="276" w:lineRule="auto"/>
              <w:rPr>
                <w:rFonts w:asciiTheme="minorHAnsi" w:hAnsiTheme="minorHAnsi"/>
                <w:sz w:val="24"/>
                <w:szCs w:val="24"/>
              </w:rPr>
            </w:pPr>
            <w:r>
              <w:rPr>
                <w:rFonts w:asciiTheme="minorHAnsi" w:hAnsiTheme="minorHAnsi"/>
                <w:sz w:val="24"/>
                <w:szCs w:val="24"/>
              </w:rPr>
              <w:t>Recognition Event</w:t>
            </w:r>
          </w:p>
        </w:tc>
        <w:tc>
          <w:tcPr>
            <w:tcW w:w="1350" w:type="dxa"/>
            <w:vAlign w:val="center"/>
          </w:tcPr>
          <w:p w14:paraId="5968F181" w14:textId="13303E43" w:rsidR="00991FEC" w:rsidRDefault="00991FEC" w:rsidP="00096A7A">
            <w:pPr>
              <w:jc w:val="center"/>
              <w:rPr>
                <w:rFonts w:asciiTheme="minorHAnsi" w:hAnsiTheme="minorHAnsi"/>
                <w:sz w:val="24"/>
                <w:szCs w:val="24"/>
              </w:rPr>
            </w:pPr>
            <w:r>
              <w:rPr>
                <w:rFonts w:asciiTheme="minorHAnsi" w:hAnsiTheme="minorHAnsi"/>
                <w:sz w:val="24"/>
                <w:szCs w:val="24"/>
              </w:rPr>
              <w:t>SOS</w:t>
            </w:r>
          </w:p>
        </w:tc>
        <w:tc>
          <w:tcPr>
            <w:tcW w:w="1710" w:type="dxa"/>
            <w:vAlign w:val="center"/>
          </w:tcPr>
          <w:p w14:paraId="2A05D22F" w14:textId="27E15406" w:rsidR="00991FEC" w:rsidRDefault="00991FEC" w:rsidP="00096A7A">
            <w:pPr>
              <w:spacing w:before="120" w:after="120"/>
              <w:jc w:val="center"/>
              <w:rPr>
                <w:rFonts w:asciiTheme="minorHAnsi" w:hAnsiTheme="minorHAnsi"/>
                <w:sz w:val="24"/>
                <w:szCs w:val="24"/>
              </w:rPr>
            </w:pPr>
            <w:r>
              <w:rPr>
                <w:rFonts w:asciiTheme="minorHAnsi" w:hAnsiTheme="minorHAnsi"/>
                <w:sz w:val="24"/>
                <w:szCs w:val="24"/>
              </w:rPr>
              <w:t>Decision</w:t>
            </w:r>
          </w:p>
        </w:tc>
        <w:tc>
          <w:tcPr>
            <w:tcW w:w="4353" w:type="dxa"/>
            <w:vAlign w:val="center"/>
          </w:tcPr>
          <w:p w14:paraId="475A32FA" w14:textId="77777777" w:rsidR="000E50E7" w:rsidRDefault="000E50E7" w:rsidP="000E50E7">
            <w:pPr>
              <w:rPr>
                <w:rFonts w:asciiTheme="minorHAnsi" w:hAnsiTheme="minorHAnsi"/>
              </w:rPr>
            </w:pPr>
            <w:r>
              <w:rPr>
                <w:rFonts w:asciiTheme="minorHAnsi" w:hAnsiTheme="minorHAnsi"/>
              </w:rPr>
              <w:t>Discussed reviewing all awards and see if we need to modify them to fit virtual fundraising:</w:t>
            </w:r>
          </w:p>
          <w:p w14:paraId="6A62890B" w14:textId="77777777" w:rsidR="000E50E7" w:rsidRDefault="000E50E7" w:rsidP="000E50E7">
            <w:pPr>
              <w:rPr>
                <w:rFonts w:asciiTheme="minorHAnsi" w:hAnsiTheme="minorHAnsi"/>
              </w:rPr>
            </w:pPr>
          </w:p>
          <w:p w14:paraId="61305E3C" w14:textId="77777777" w:rsidR="000E50E7" w:rsidRDefault="000E50E7" w:rsidP="000E50E7">
            <w:pPr>
              <w:pStyle w:val="ListParagraph"/>
              <w:numPr>
                <w:ilvl w:val="0"/>
                <w:numId w:val="40"/>
              </w:numPr>
              <w:rPr>
                <w:rFonts w:asciiTheme="minorHAnsi" w:hAnsiTheme="minorHAnsi"/>
              </w:rPr>
            </w:pPr>
            <w:r>
              <w:rPr>
                <w:rFonts w:asciiTheme="minorHAnsi" w:hAnsiTheme="minorHAnsi"/>
              </w:rPr>
              <w:t>Rooky of the Year: consensus to keep.</w:t>
            </w:r>
          </w:p>
          <w:p w14:paraId="179C0B93" w14:textId="03610638" w:rsidR="000E50E7" w:rsidRDefault="000E50E7" w:rsidP="000E50E7">
            <w:pPr>
              <w:pStyle w:val="ListParagraph"/>
              <w:numPr>
                <w:ilvl w:val="0"/>
                <w:numId w:val="40"/>
              </w:numPr>
              <w:rPr>
                <w:rFonts w:asciiTheme="minorHAnsi" w:hAnsiTheme="minorHAnsi"/>
              </w:rPr>
            </w:pPr>
            <w:r>
              <w:rPr>
                <w:rFonts w:asciiTheme="minorHAnsi" w:hAnsiTheme="minorHAnsi"/>
              </w:rPr>
              <w:t xml:space="preserve">Rose </w:t>
            </w:r>
            <w:proofErr w:type="spellStart"/>
            <w:r>
              <w:rPr>
                <w:rFonts w:asciiTheme="minorHAnsi" w:hAnsiTheme="minorHAnsi"/>
              </w:rPr>
              <w:t>Pe</w:t>
            </w:r>
            <w:r>
              <w:rPr>
                <w:rFonts w:asciiTheme="minorHAnsi" w:hAnsiTheme="minorHAnsi"/>
              </w:rPr>
              <w:t>l</w:t>
            </w:r>
            <w:r>
              <w:rPr>
                <w:rFonts w:asciiTheme="minorHAnsi" w:hAnsiTheme="minorHAnsi"/>
              </w:rPr>
              <w:t>legrin</w:t>
            </w:r>
            <w:proofErr w:type="spellEnd"/>
            <w:r>
              <w:rPr>
                <w:rFonts w:asciiTheme="minorHAnsi" w:hAnsiTheme="minorHAnsi"/>
              </w:rPr>
              <w:t xml:space="preserve"> Volunteer: keep</w:t>
            </w:r>
          </w:p>
          <w:p w14:paraId="5874CFD5" w14:textId="77777777" w:rsidR="000E50E7" w:rsidRDefault="000E50E7" w:rsidP="000E50E7">
            <w:pPr>
              <w:pStyle w:val="ListParagraph"/>
              <w:numPr>
                <w:ilvl w:val="0"/>
                <w:numId w:val="40"/>
              </w:numPr>
              <w:rPr>
                <w:rFonts w:asciiTheme="minorHAnsi" w:hAnsiTheme="minorHAnsi"/>
              </w:rPr>
            </w:pPr>
            <w:r>
              <w:rPr>
                <w:rFonts w:asciiTheme="minorHAnsi" w:hAnsiTheme="minorHAnsi"/>
              </w:rPr>
              <w:t>Outstanding Service &amp; Commitment (team and individual): keep</w:t>
            </w:r>
          </w:p>
          <w:p w14:paraId="1455F885" w14:textId="77777777" w:rsidR="000E50E7" w:rsidRDefault="000E50E7" w:rsidP="000E50E7">
            <w:pPr>
              <w:pStyle w:val="ListParagraph"/>
              <w:numPr>
                <w:ilvl w:val="0"/>
                <w:numId w:val="40"/>
              </w:numPr>
              <w:rPr>
                <w:rFonts w:asciiTheme="minorHAnsi" w:hAnsiTheme="minorHAnsi"/>
              </w:rPr>
            </w:pPr>
            <w:r>
              <w:rPr>
                <w:rFonts w:asciiTheme="minorHAnsi" w:hAnsiTheme="minorHAnsi"/>
              </w:rPr>
              <w:t>Sustained Excellence: keep</w:t>
            </w:r>
          </w:p>
          <w:p w14:paraId="412BCD80" w14:textId="77777777" w:rsidR="000E50E7" w:rsidRPr="000A0086" w:rsidRDefault="000E50E7" w:rsidP="000E50E7">
            <w:pPr>
              <w:pStyle w:val="ListParagraph"/>
              <w:numPr>
                <w:ilvl w:val="0"/>
                <w:numId w:val="40"/>
              </w:numPr>
              <w:rPr>
                <w:rFonts w:asciiTheme="minorHAnsi" w:hAnsiTheme="minorHAnsi"/>
              </w:rPr>
            </w:pPr>
            <w:r>
              <w:rPr>
                <w:rFonts w:asciiTheme="minorHAnsi" w:hAnsiTheme="minorHAnsi"/>
              </w:rPr>
              <w:lastRenderedPageBreak/>
              <w:t>Virtual campaign: keep</w:t>
            </w:r>
          </w:p>
          <w:p w14:paraId="48777068" w14:textId="77777777" w:rsidR="000E50E7" w:rsidRDefault="000E50E7" w:rsidP="000E50E7">
            <w:pPr>
              <w:rPr>
                <w:rFonts w:asciiTheme="minorHAnsi" w:hAnsiTheme="minorHAnsi"/>
              </w:rPr>
            </w:pPr>
          </w:p>
          <w:p w14:paraId="29201582" w14:textId="77777777" w:rsidR="000E50E7" w:rsidRDefault="000E50E7" w:rsidP="000E50E7">
            <w:pPr>
              <w:rPr>
                <w:rFonts w:asciiTheme="minorHAnsi" w:hAnsiTheme="minorHAnsi"/>
              </w:rPr>
            </w:pPr>
            <w:r>
              <w:rPr>
                <w:rFonts w:asciiTheme="minorHAnsi" w:hAnsiTheme="minorHAnsi"/>
              </w:rPr>
              <w:t>Evelyn recommended that if we scratch one award, we should scratch all and just keep Virtual and Volunteer.</w:t>
            </w:r>
          </w:p>
          <w:p w14:paraId="4EE5D9E4" w14:textId="77777777" w:rsidR="000E50E7" w:rsidRDefault="000E50E7" w:rsidP="000E50E7">
            <w:pPr>
              <w:rPr>
                <w:rFonts w:asciiTheme="minorHAnsi" w:hAnsiTheme="minorHAnsi"/>
              </w:rPr>
            </w:pPr>
          </w:p>
          <w:p w14:paraId="62E4EC79" w14:textId="77777777" w:rsidR="000E50E7" w:rsidRDefault="000E50E7" w:rsidP="000E50E7">
            <w:pPr>
              <w:rPr>
                <w:rFonts w:asciiTheme="minorHAnsi" w:hAnsiTheme="minorHAnsi"/>
              </w:rPr>
            </w:pPr>
            <w:r>
              <w:rPr>
                <w:rFonts w:asciiTheme="minorHAnsi" w:hAnsiTheme="minorHAnsi"/>
              </w:rPr>
              <w:t>Discussed doing gift boxes/care box with: toilet paper, hugs &amp; kisses (chocolates), hand sanitizer (golden mask), life savers, and certificate.</w:t>
            </w:r>
          </w:p>
          <w:p w14:paraId="432A0DEE" w14:textId="77777777" w:rsidR="00991FEC" w:rsidRDefault="00991FEC" w:rsidP="000F6233">
            <w:pPr>
              <w:rPr>
                <w:rFonts w:asciiTheme="minorHAnsi" w:hAnsiTheme="minorHAnsi"/>
              </w:rPr>
            </w:pPr>
          </w:p>
          <w:p w14:paraId="3C5D1344" w14:textId="677B40F6" w:rsidR="00916A20" w:rsidRPr="000F6233" w:rsidRDefault="00916A20" w:rsidP="000F6233">
            <w:pPr>
              <w:rPr>
                <w:rFonts w:asciiTheme="minorHAnsi" w:hAnsiTheme="minorHAnsi"/>
              </w:rPr>
            </w:pPr>
            <w:r>
              <w:rPr>
                <w:rFonts w:asciiTheme="minorHAnsi" w:hAnsiTheme="minorHAnsi"/>
              </w:rPr>
              <w:t>Evelyn likes the idea of keeping the plaque for the award.</w:t>
            </w:r>
            <w:bookmarkStart w:id="0" w:name="_GoBack"/>
            <w:bookmarkEnd w:id="0"/>
          </w:p>
        </w:tc>
      </w:tr>
      <w:tr w:rsidR="00122A9F" w:rsidRPr="00067FF4" w14:paraId="78CF1EAE" w14:textId="77777777" w:rsidTr="0094336B">
        <w:tc>
          <w:tcPr>
            <w:tcW w:w="388" w:type="dxa"/>
          </w:tcPr>
          <w:p w14:paraId="01B8F7E0" w14:textId="77777777" w:rsidR="00122A9F" w:rsidRPr="00067FF4" w:rsidRDefault="00122A9F"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3009F8A9" w14:textId="020786EF" w:rsidR="00122A9F" w:rsidRDefault="00BF305A" w:rsidP="00096A7A">
            <w:pPr>
              <w:pStyle w:val="NoSpacing"/>
              <w:spacing w:line="276" w:lineRule="auto"/>
              <w:rPr>
                <w:sz w:val="24"/>
                <w:szCs w:val="24"/>
              </w:rPr>
            </w:pPr>
            <w:r>
              <w:rPr>
                <w:sz w:val="24"/>
                <w:szCs w:val="24"/>
              </w:rPr>
              <w:t>Officer Nomination</w:t>
            </w:r>
          </w:p>
        </w:tc>
        <w:tc>
          <w:tcPr>
            <w:tcW w:w="1350" w:type="dxa"/>
            <w:vAlign w:val="center"/>
          </w:tcPr>
          <w:p w14:paraId="09952C4A" w14:textId="4D109CD6" w:rsidR="00122A9F" w:rsidRDefault="00BF305A" w:rsidP="00096A7A">
            <w:pPr>
              <w:jc w:val="center"/>
              <w:rPr>
                <w:rFonts w:asciiTheme="minorHAnsi" w:hAnsiTheme="minorHAnsi" w:cs="Calibri"/>
                <w:sz w:val="24"/>
                <w:szCs w:val="24"/>
              </w:rPr>
            </w:pPr>
            <w:r>
              <w:rPr>
                <w:rFonts w:asciiTheme="minorHAnsi" w:hAnsiTheme="minorHAnsi" w:cs="Calibri"/>
                <w:sz w:val="24"/>
                <w:szCs w:val="24"/>
              </w:rPr>
              <w:t>Everyone</w:t>
            </w:r>
          </w:p>
        </w:tc>
        <w:tc>
          <w:tcPr>
            <w:tcW w:w="1710" w:type="dxa"/>
            <w:vAlign w:val="center"/>
          </w:tcPr>
          <w:p w14:paraId="3AD0C28A" w14:textId="30AB43D5" w:rsidR="00122A9F" w:rsidRDefault="00122A9F" w:rsidP="00096A7A">
            <w:pPr>
              <w:spacing w:before="120" w:after="120"/>
              <w:jc w:val="center"/>
              <w:rPr>
                <w:sz w:val="24"/>
                <w:szCs w:val="24"/>
              </w:rPr>
            </w:pPr>
          </w:p>
        </w:tc>
        <w:tc>
          <w:tcPr>
            <w:tcW w:w="4353" w:type="dxa"/>
            <w:vAlign w:val="center"/>
          </w:tcPr>
          <w:p w14:paraId="7297E08A" w14:textId="1860C5C3" w:rsidR="00122A9F" w:rsidRDefault="00BF305A" w:rsidP="00D12146">
            <w:pPr>
              <w:pStyle w:val="ListParagraph"/>
              <w:numPr>
                <w:ilvl w:val="0"/>
                <w:numId w:val="39"/>
              </w:numPr>
              <w:rPr>
                <w:rFonts w:asciiTheme="minorHAnsi" w:hAnsiTheme="minorHAnsi"/>
              </w:rPr>
            </w:pPr>
            <w:r>
              <w:rPr>
                <w:rFonts w:asciiTheme="minorHAnsi" w:hAnsiTheme="minorHAnsi"/>
              </w:rPr>
              <w:t xml:space="preserve">Co-Chair (2 years) </w:t>
            </w:r>
          </w:p>
          <w:p w14:paraId="3BA4F550" w14:textId="3B810591" w:rsidR="00BF305A" w:rsidRDefault="00BF305A" w:rsidP="00D12146">
            <w:pPr>
              <w:pStyle w:val="ListParagraph"/>
              <w:numPr>
                <w:ilvl w:val="0"/>
                <w:numId w:val="39"/>
              </w:numPr>
              <w:rPr>
                <w:rFonts w:asciiTheme="minorHAnsi" w:hAnsiTheme="minorHAnsi"/>
              </w:rPr>
            </w:pPr>
            <w:r>
              <w:rPr>
                <w:rFonts w:asciiTheme="minorHAnsi" w:hAnsiTheme="minorHAnsi"/>
              </w:rPr>
              <w:t>Co-Chair (1 year)</w:t>
            </w:r>
            <w:r w:rsidR="00C27574">
              <w:rPr>
                <w:rFonts w:asciiTheme="minorHAnsi" w:hAnsiTheme="minorHAnsi"/>
              </w:rPr>
              <w:t xml:space="preserve"> – Tanyah Williams</w:t>
            </w:r>
          </w:p>
          <w:p w14:paraId="6346AFB9" w14:textId="74C30102" w:rsidR="00BF305A" w:rsidRDefault="00BF305A" w:rsidP="00D12146">
            <w:pPr>
              <w:pStyle w:val="ListParagraph"/>
              <w:numPr>
                <w:ilvl w:val="0"/>
                <w:numId w:val="39"/>
              </w:numPr>
              <w:rPr>
                <w:rFonts w:asciiTheme="minorHAnsi" w:hAnsiTheme="minorHAnsi"/>
              </w:rPr>
            </w:pPr>
            <w:r>
              <w:rPr>
                <w:rFonts w:asciiTheme="minorHAnsi" w:hAnsiTheme="minorHAnsi"/>
              </w:rPr>
              <w:t xml:space="preserve">Chief Historian </w:t>
            </w:r>
            <w:r w:rsidR="00C27574">
              <w:rPr>
                <w:rFonts w:asciiTheme="minorHAnsi" w:hAnsiTheme="minorHAnsi"/>
              </w:rPr>
              <w:t>– Kelly Wilson</w:t>
            </w:r>
          </w:p>
          <w:p w14:paraId="1CD2AC1E" w14:textId="333030BD" w:rsidR="00BF305A" w:rsidRDefault="00BF305A" w:rsidP="00D12146">
            <w:pPr>
              <w:pStyle w:val="ListParagraph"/>
              <w:numPr>
                <w:ilvl w:val="0"/>
                <w:numId w:val="39"/>
              </w:numPr>
              <w:rPr>
                <w:rFonts w:asciiTheme="minorHAnsi" w:hAnsiTheme="minorHAnsi"/>
              </w:rPr>
            </w:pPr>
            <w:r>
              <w:rPr>
                <w:rFonts w:asciiTheme="minorHAnsi" w:hAnsiTheme="minorHAnsi"/>
              </w:rPr>
              <w:t>Communication Administrator</w:t>
            </w:r>
            <w:r w:rsidR="00C27574">
              <w:rPr>
                <w:rFonts w:asciiTheme="minorHAnsi" w:hAnsiTheme="minorHAnsi"/>
              </w:rPr>
              <w:t xml:space="preserve"> –</w:t>
            </w:r>
            <w:r w:rsidR="00D12146">
              <w:rPr>
                <w:rFonts w:asciiTheme="minorHAnsi" w:hAnsiTheme="minorHAnsi"/>
              </w:rPr>
              <w:t xml:space="preserve"> Evelyn</w:t>
            </w:r>
            <w:r w:rsidR="00C27574">
              <w:rPr>
                <w:rFonts w:asciiTheme="minorHAnsi" w:hAnsiTheme="minorHAnsi"/>
              </w:rPr>
              <w:t xml:space="preserve"> Hinken</w:t>
            </w:r>
          </w:p>
          <w:p w14:paraId="6A9ED9F1" w14:textId="77777777" w:rsidR="00BF305A" w:rsidRDefault="00BF305A" w:rsidP="00D12146">
            <w:pPr>
              <w:pStyle w:val="ListParagraph"/>
              <w:numPr>
                <w:ilvl w:val="0"/>
                <w:numId w:val="39"/>
              </w:numPr>
              <w:rPr>
                <w:rFonts w:asciiTheme="minorHAnsi" w:hAnsiTheme="minorHAnsi"/>
              </w:rPr>
            </w:pPr>
            <w:r>
              <w:rPr>
                <w:rFonts w:asciiTheme="minorHAnsi" w:hAnsiTheme="minorHAnsi"/>
              </w:rPr>
              <w:t>Secretary</w:t>
            </w:r>
            <w:r w:rsidR="008F6525">
              <w:rPr>
                <w:rFonts w:asciiTheme="minorHAnsi" w:hAnsiTheme="minorHAnsi"/>
              </w:rPr>
              <w:t xml:space="preserve"> – Ke</w:t>
            </w:r>
            <w:r w:rsidR="00C27574">
              <w:rPr>
                <w:rFonts w:asciiTheme="minorHAnsi" w:hAnsiTheme="minorHAnsi"/>
              </w:rPr>
              <w:t>ri O’Connell</w:t>
            </w:r>
          </w:p>
          <w:p w14:paraId="2187B5C0" w14:textId="77777777" w:rsidR="00EE7C59" w:rsidRDefault="00EE7C59" w:rsidP="00EE7C59">
            <w:pPr>
              <w:rPr>
                <w:rFonts w:asciiTheme="minorHAnsi" w:hAnsiTheme="minorHAnsi"/>
              </w:rPr>
            </w:pPr>
          </w:p>
          <w:p w14:paraId="75C3EFB0" w14:textId="59231D8E" w:rsidR="00EE7C59" w:rsidRPr="00EE7C59" w:rsidRDefault="00EE7C59" w:rsidP="00EE7C59">
            <w:pPr>
              <w:rPr>
                <w:rFonts w:asciiTheme="minorHAnsi" w:hAnsiTheme="minorHAnsi"/>
              </w:rPr>
            </w:pPr>
            <w:r>
              <w:rPr>
                <w:rFonts w:asciiTheme="minorHAnsi" w:hAnsiTheme="minorHAnsi"/>
              </w:rPr>
              <w:t>Decided to hold-off for another co-chair until January meeting.</w:t>
            </w:r>
          </w:p>
        </w:tc>
      </w:tr>
      <w:tr w:rsidR="00096A7A" w:rsidRPr="00067FF4" w14:paraId="46298D8F" w14:textId="77777777" w:rsidTr="0094336B">
        <w:tc>
          <w:tcPr>
            <w:tcW w:w="388" w:type="dxa"/>
          </w:tcPr>
          <w:p w14:paraId="3CD90135" w14:textId="77777777" w:rsidR="00096A7A" w:rsidRPr="00067FF4" w:rsidRDefault="00096A7A"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6C101BCD" w14:textId="77777777" w:rsidR="00096A7A" w:rsidRPr="00067FF4" w:rsidRDefault="00096A7A" w:rsidP="00096A7A">
            <w:pPr>
              <w:pStyle w:val="NoSpacing"/>
              <w:spacing w:line="276" w:lineRule="auto"/>
              <w:rPr>
                <w:rFonts w:asciiTheme="minorHAnsi" w:hAnsiTheme="minorHAnsi"/>
                <w:sz w:val="24"/>
                <w:szCs w:val="24"/>
              </w:rPr>
            </w:pPr>
            <w:r>
              <w:rPr>
                <w:sz w:val="24"/>
                <w:szCs w:val="24"/>
              </w:rPr>
              <w:t>Roundtable</w:t>
            </w:r>
          </w:p>
        </w:tc>
        <w:tc>
          <w:tcPr>
            <w:tcW w:w="1350" w:type="dxa"/>
            <w:vAlign w:val="center"/>
          </w:tcPr>
          <w:p w14:paraId="4107879A" w14:textId="77777777" w:rsidR="00096A7A" w:rsidRPr="00067FF4" w:rsidRDefault="00096A7A" w:rsidP="00096A7A">
            <w:pPr>
              <w:jc w:val="center"/>
              <w:rPr>
                <w:rFonts w:asciiTheme="minorHAnsi" w:hAnsiTheme="minorHAnsi"/>
                <w:sz w:val="24"/>
                <w:szCs w:val="24"/>
              </w:rPr>
            </w:pPr>
            <w:r>
              <w:rPr>
                <w:rFonts w:asciiTheme="minorHAnsi" w:hAnsiTheme="minorHAnsi" w:cs="Calibri"/>
                <w:sz w:val="24"/>
                <w:szCs w:val="24"/>
              </w:rPr>
              <w:t>Everyone</w:t>
            </w:r>
          </w:p>
        </w:tc>
        <w:tc>
          <w:tcPr>
            <w:tcW w:w="1710" w:type="dxa"/>
            <w:vAlign w:val="center"/>
          </w:tcPr>
          <w:p w14:paraId="58E9E9CC" w14:textId="77777777" w:rsidR="00096A7A" w:rsidRPr="00067FF4" w:rsidRDefault="00096A7A" w:rsidP="00096A7A">
            <w:pPr>
              <w:spacing w:before="120" w:after="120"/>
              <w:jc w:val="center"/>
              <w:rPr>
                <w:rFonts w:asciiTheme="minorHAnsi" w:hAnsiTheme="minorHAnsi"/>
                <w:sz w:val="24"/>
                <w:szCs w:val="24"/>
              </w:rPr>
            </w:pPr>
            <w:r>
              <w:rPr>
                <w:sz w:val="24"/>
                <w:szCs w:val="24"/>
              </w:rPr>
              <w:t>Sharing</w:t>
            </w:r>
          </w:p>
        </w:tc>
        <w:tc>
          <w:tcPr>
            <w:tcW w:w="4353" w:type="dxa"/>
            <w:vAlign w:val="center"/>
          </w:tcPr>
          <w:p w14:paraId="20BB228F" w14:textId="00793FBF" w:rsidR="004C02AA" w:rsidRPr="00F917E7" w:rsidRDefault="004C02AA" w:rsidP="0017595F">
            <w:pPr>
              <w:pStyle w:val="ListParagraph"/>
              <w:ind w:left="0"/>
              <w:rPr>
                <w:rFonts w:asciiTheme="minorHAnsi" w:hAnsiTheme="minorHAnsi"/>
              </w:rPr>
            </w:pPr>
          </w:p>
        </w:tc>
      </w:tr>
      <w:tr w:rsidR="00096A7A" w:rsidRPr="00067FF4" w14:paraId="12D9C392" w14:textId="77777777" w:rsidTr="0094336B">
        <w:tc>
          <w:tcPr>
            <w:tcW w:w="388" w:type="dxa"/>
          </w:tcPr>
          <w:p w14:paraId="432876F9" w14:textId="77777777" w:rsidR="00096A7A" w:rsidRPr="00124725" w:rsidRDefault="00096A7A" w:rsidP="00096A7A">
            <w:pPr>
              <w:pStyle w:val="ListParagraph"/>
              <w:numPr>
                <w:ilvl w:val="0"/>
                <w:numId w:val="1"/>
              </w:numPr>
              <w:spacing w:before="120" w:after="120"/>
            </w:pPr>
          </w:p>
        </w:tc>
        <w:tc>
          <w:tcPr>
            <w:tcW w:w="3297" w:type="dxa"/>
            <w:vAlign w:val="center"/>
          </w:tcPr>
          <w:p w14:paraId="02690800" w14:textId="77777777" w:rsidR="00096A7A" w:rsidRPr="00124725" w:rsidRDefault="00096A7A" w:rsidP="00096A7A">
            <w:pPr>
              <w:spacing w:before="120" w:after="120"/>
              <w:rPr>
                <w:sz w:val="24"/>
                <w:szCs w:val="24"/>
              </w:rPr>
            </w:pPr>
            <w:r w:rsidRPr="00124725">
              <w:rPr>
                <w:sz w:val="24"/>
                <w:szCs w:val="24"/>
              </w:rPr>
              <w:t>Next Steps and Wrap-Up</w:t>
            </w:r>
          </w:p>
        </w:tc>
        <w:tc>
          <w:tcPr>
            <w:tcW w:w="1350" w:type="dxa"/>
          </w:tcPr>
          <w:p w14:paraId="12649DCD" w14:textId="77777777" w:rsidR="00096A7A" w:rsidRPr="00067FF4" w:rsidRDefault="00096A7A" w:rsidP="00096A7A">
            <w:pPr>
              <w:jc w:val="center"/>
              <w:rPr>
                <w:rFonts w:asciiTheme="minorHAnsi" w:hAnsiTheme="minorHAnsi" w:cs="Calibri"/>
                <w:sz w:val="24"/>
                <w:szCs w:val="24"/>
              </w:rPr>
            </w:pPr>
          </w:p>
        </w:tc>
        <w:tc>
          <w:tcPr>
            <w:tcW w:w="1710" w:type="dxa"/>
            <w:vAlign w:val="center"/>
          </w:tcPr>
          <w:p w14:paraId="390684FC" w14:textId="77777777" w:rsidR="00096A7A" w:rsidRPr="005D49D6" w:rsidRDefault="00096A7A" w:rsidP="00096A7A">
            <w:pPr>
              <w:jc w:val="center"/>
              <w:rPr>
                <w:sz w:val="24"/>
                <w:szCs w:val="24"/>
              </w:rPr>
            </w:pPr>
          </w:p>
        </w:tc>
        <w:tc>
          <w:tcPr>
            <w:tcW w:w="4353" w:type="dxa"/>
            <w:vAlign w:val="center"/>
          </w:tcPr>
          <w:p w14:paraId="4A289B47" w14:textId="1123AB68" w:rsidR="00096A7A" w:rsidRPr="00CE7DCB" w:rsidRDefault="00096A7A" w:rsidP="0078203A">
            <w:pPr>
              <w:rPr>
                <w:rFonts w:asciiTheme="minorHAnsi" w:hAnsiTheme="minorHAnsi"/>
                <w:sz w:val="24"/>
                <w:szCs w:val="24"/>
              </w:rPr>
            </w:pPr>
          </w:p>
        </w:tc>
      </w:tr>
      <w:tr w:rsidR="00096A7A" w:rsidRPr="00067FF4" w14:paraId="0EC0E23C" w14:textId="77777777" w:rsidTr="00BA0DAD">
        <w:tc>
          <w:tcPr>
            <w:tcW w:w="388" w:type="dxa"/>
          </w:tcPr>
          <w:p w14:paraId="4730642C" w14:textId="77777777" w:rsidR="00096A7A" w:rsidRPr="00067FF4" w:rsidRDefault="00096A7A" w:rsidP="00096A7A">
            <w:pPr>
              <w:rPr>
                <w:rFonts w:asciiTheme="minorHAnsi" w:hAnsiTheme="minorHAnsi" w:cs="Calibri"/>
                <w:b/>
                <w:sz w:val="24"/>
                <w:szCs w:val="24"/>
              </w:rPr>
            </w:pPr>
          </w:p>
        </w:tc>
        <w:tc>
          <w:tcPr>
            <w:tcW w:w="10710" w:type="dxa"/>
            <w:gridSpan w:val="4"/>
            <w:vAlign w:val="center"/>
          </w:tcPr>
          <w:p w14:paraId="267FC54D" w14:textId="67499ADA" w:rsidR="00096A7A" w:rsidRPr="00067FF4" w:rsidRDefault="00096A7A" w:rsidP="00991FEC">
            <w:pPr>
              <w:rPr>
                <w:rFonts w:asciiTheme="minorHAnsi" w:hAnsiTheme="minorHAnsi" w:cs="Calibri"/>
                <w:sz w:val="24"/>
                <w:szCs w:val="24"/>
              </w:rPr>
            </w:pPr>
            <w:r w:rsidRPr="00067FF4">
              <w:rPr>
                <w:rFonts w:asciiTheme="minorHAnsi" w:hAnsiTheme="minorHAnsi" w:cs="Calibri"/>
                <w:b/>
                <w:sz w:val="24"/>
                <w:szCs w:val="24"/>
              </w:rPr>
              <w:t xml:space="preserve">Next Meeting: </w:t>
            </w:r>
            <w:r w:rsidRPr="00067FF4">
              <w:rPr>
                <w:b/>
                <w:sz w:val="24"/>
                <w:szCs w:val="24"/>
              </w:rPr>
              <w:t xml:space="preserve"> </w:t>
            </w:r>
            <w:r w:rsidR="00991FEC">
              <w:rPr>
                <w:b/>
                <w:sz w:val="24"/>
                <w:szCs w:val="24"/>
              </w:rPr>
              <w:t>February 10</w:t>
            </w:r>
            <w:r w:rsidR="00BF305A">
              <w:rPr>
                <w:b/>
                <w:sz w:val="24"/>
                <w:szCs w:val="24"/>
              </w:rPr>
              <w:t>, 2021</w:t>
            </w:r>
          </w:p>
        </w:tc>
      </w:tr>
      <w:tr w:rsidR="00096A7A" w:rsidRPr="00067FF4" w14:paraId="34B6D161" w14:textId="77777777" w:rsidTr="00BA0DAD">
        <w:tc>
          <w:tcPr>
            <w:tcW w:w="388" w:type="dxa"/>
          </w:tcPr>
          <w:p w14:paraId="18B3C14F" w14:textId="77777777" w:rsidR="00096A7A" w:rsidRPr="00067FF4" w:rsidRDefault="00096A7A" w:rsidP="00096A7A">
            <w:pPr>
              <w:rPr>
                <w:rFonts w:asciiTheme="minorHAnsi" w:hAnsiTheme="minorHAnsi" w:cs="Calibri"/>
                <w:b/>
                <w:sz w:val="24"/>
                <w:szCs w:val="24"/>
              </w:rPr>
            </w:pPr>
          </w:p>
        </w:tc>
        <w:tc>
          <w:tcPr>
            <w:tcW w:w="10710" w:type="dxa"/>
            <w:gridSpan w:val="4"/>
            <w:vAlign w:val="center"/>
          </w:tcPr>
          <w:p w14:paraId="430BBF4D" w14:textId="77777777" w:rsidR="00096A7A" w:rsidRPr="00067FF4" w:rsidRDefault="00096A7A" w:rsidP="00096A7A">
            <w:pPr>
              <w:rPr>
                <w:rFonts w:asciiTheme="minorHAnsi" w:hAnsiTheme="minorHAnsi" w:cs="Calibri"/>
                <w:b/>
                <w:sz w:val="24"/>
                <w:szCs w:val="24"/>
              </w:rPr>
            </w:pPr>
            <w:r w:rsidRPr="00067FF4">
              <w:rPr>
                <w:rFonts w:asciiTheme="minorHAnsi" w:hAnsiTheme="minorHAnsi" w:cs="Calibri"/>
                <w:b/>
                <w:sz w:val="24"/>
                <w:szCs w:val="24"/>
              </w:rPr>
              <w:t>Adjourn</w:t>
            </w:r>
          </w:p>
        </w:tc>
      </w:tr>
      <w:tr w:rsidR="00096A7A" w:rsidRPr="00067FF4" w14:paraId="1789CA41" w14:textId="77777777" w:rsidTr="00BA0DAD">
        <w:tc>
          <w:tcPr>
            <w:tcW w:w="388" w:type="dxa"/>
          </w:tcPr>
          <w:p w14:paraId="648B38FF" w14:textId="77777777" w:rsidR="00096A7A" w:rsidRPr="00067FF4" w:rsidRDefault="00096A7A" w:rsidP="00096A7A">
            <w:pPr>
              <w:rPr>
                <w:rFonts w:asciiTheme="minorHAnsi" w:hAnsiTheme="minorHAnsi" w:cs="Calibri"/>
                <w:b/>
                <w:sz w:val="24"/>
                <w:szCs w:val="24"/>
              </w:rPr>
            </w:pPr>
          </w:p>
        </w:tc>
        <w:tc>
          <w:tcPr>
            <w:tcW w:w="10710" w:type="dxa"/>
            <w:gridSpan w:val="4"/>
            <w:vAlign w:val="center"/>
          </w:tcPr>
          <w:p w14:paraId="4C1688C5" w14:textId="77777777" w:rsidR="00096A7A" w:rsidRPr="00067FF4" w:rsidRDefault="00096A7A" w:rsidP="00096A7A">
            <w:pPr>
              <w:rPr>
                <w:rFonts w:asciiTheme="minorHAnsi" w:hAnsiTheme="minorHAnsi" w:cs="Calibri"/>
                <w:b/>
                <w:sz w:val="24"/>
                <w:szCs w:val="24"/>
              </w:rPr>
            </w:pPr>
          </w:p>
        </w:tc>
      </w:tr>
    </w:tbl>
    <w:p w14:paraId="1C20ED8B" w14:textId="77777777" w:rsidR="00715256" w:rsidRPr="00067FF4" w:rsidRDefault="00715256" w:rsidP="00EB4EF6">
      <w:pPr>
        <w:rPr>
          <w:rFonts w:asciiTheme="minorHAnsi" w:hAnsiTheme="minorHAnsi"/>
          <w:b/>
          <w:sz w:val="24"/>
          <w:szCs w:val="24"/>
        </w:rPr>
      </w:pPr>
    </w:p>
    <w:p w14:paraId="36459D60" w14:textId="77777777" w:rsidR="004E5F82" w:rsidRDefault="004E5F82" w:rsidP="00EB4EF6">
      <w:pPr>
        <w:rPr>
          <w:rFonts w:asciiTheme="minorHAnsi" w:hAnsiTheme="minorHAnsi"/>
          <w:b/>
          <w:sz w:val="24"/>
          <w:szCs w:val="24"/>
        </w:rPr>
      </w:pPr>
    </w:p>
    <w:p w14:paraId="27B34857" w14:textId="77777777" w:rsidR="000F181F" w:rsidRPr="00067FF4" w:rsidRDefault="000F181F" w:rsidP="00EB4EF6">
      <w:pPr>
        <w:rPr>
          <w:rFonts w:asciiTheme="minorHAnsi" w:hAnsiTheme="minorHAnsi"/>
          <w:b/>
          <w:sz w:val="24"/>
          <w:szCs w:val="24"/>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60"/>
        <w:gridCol w:w="1260"/>
        <w:gridCol w:w="4050"/>
      </w:tblGrid>
      <w:tr w:rsidR="00445466" w:rsidRPr="00067FF4" w14:paraId="04E30927" w14:textId="77777777" w:rsidTr="00992CD1">
        <w:trPr>
          <w:trHeight w:val="431"/>
        </w:trPr>
        <w:tc>
          <w:tcPr>
            <w:tcW w:w="3685" w:type="dxa"/>
            <w:shd w:val="clear" w:color="auto" w:fill="C5E0B3" w:themeFill="accent6" w:themeFillTint="66"/>
          </w:tcPr>
          <w:p w14:paraId="23EAEAA1" w14:textId="77777777" w:rsidR="00445466" w:rsidRPr="00067FF4" w:rsidRDefault="00445466" w:rsidP="00445466">
            <w:pPr>
              <w:rPr>
                <w:b/>
                <w:sz w:val="24"/>
                <w:szCs w:val="24"/>
              </w:rPr>
            </w:pPr>
            <w:r w:rsidRPr="00067FF4">
              <w:rPr>
                <w:b/>
                <w:sz w:val="24"/>
                <w:szCs w:val="24"/>
              </w:rPr>
              <w:br w:type="page"/>
              <w:t>Topics for Next Agenda(s)</w:t>
            </w:r>
          </w:p>
        </w:tc>
        <w:tc>
          <w:tcPr>
            <w:tcW w:w="2160" w:type="dxa"/>
            <w:shd w:val="clear" w:color="auto" w:fill="C5E0B3" w:themeFill="accent6" w:themeFillTint="66"/>
          </w:tcPr>
          <w:p w14:paraId="0637DEBC" w14:textId="77777777" w:rsidR="00445466" w:rsidRPr="00067FF4" w:rsidRDefault="00445466" w:rsidP="00445466">
            <w:pPr>
              <w:pStyle w:val="ListParagraph"/>
              <w:ind w:left="88"/>
              <w:jc w:val="center"/>
              <w:rPr>
                <w:rFonts w:ascii="Calibri" w:eastAsia="MS Mincho" w:hAnsi="Calibri"/>
                <w:b/>
              </w:rPr>
            </w:pPr>
            <w:r w:rsidRPr="00067FF4">
              <w:rPr>
                <w:rFonts w:ascii="Calibri" w:eastAsia="MS Mincho" w:hAnsi="Calibri"/>
                <w:b/>
              </w:rPr>
              <w:t>Meeting Date</w:t>
            </w:r>
          </w:p>
        </w:tc>
        <w:tc>
          <w:tcPr>
            <w:tcW w:w="1260" w:type="dxa"/>
            <w:shd w:val="clear" w:color="auto" w:fill="C5E0B3" w:themeFill="accent6" w:themeFillTint="66"/>
          </w:tcPr>
          <w:p w14:paraId="28688746" w14:textId="77777777" w:rsidR="00445466" w:rsidRPr="00067FF4" w:rsidRDefault="00445466" w:rsidP="00445466">
            <w:pPr>
              <w:pStyle w:val="ListParagraph"/>
              <w:ind w:left="88"/>
              <w:jc w:val="center"/>
              <w:rPr>
                <w:rFonts w:ascii="Calibri" w:eastAsia="MS Mincho" w:hAnsi="Calibri"/>
                <w:b/>
              </w:rPr>
            </w:pPr>
            <w:r w:rsidRPr="00445466">
              <w:rPr>
                <w:rFonts w:ascii="Calibri" w:eastAsia="MS Mincho" w:hAnsi="Calibri"/>
                <w:b/>
              </w:rPr>
              <w:t>Assigned</w:t>
            </w:r>
          </w:p>
        </w:tc>
        <w:tc>
          <w:tcPr>
            <w:tcW w:w="4050" w:type="dxa"/>
            <w:shd w:val="clear" w:color="auto" w:fill="C5E0B3" w:themeFill="accent6" w:themeFillTint="66"/>
          </w:tcPr>
          <w:p w14:paraId="4D1A4C04" w14:textId="77777777" w:rsidR="00445466" w:rsidRPr="00067FF4" w:rsidRDefault="00445466" w:rsidP="00445466">
            <w:pPr>
              <w:pStyle w:val="ListParagraph"/>
              <w:ind w:left="88"/>
              <w:rPr>
                <w:rFonts w:ascii="Calibri" w:eastAsia="MS Mincho" w:hAnsi="Calibri"/>
                <w:b/>
              </w:rPr>
            </w:pPr>
            <w:r w:rsidRPr="00445466">
              <w:rPr>
                <w:rFonts w:ascii="Calibri" w:eastAsia="MS Mincho" w:hAnsi="Calibri"/>
                <w:b/>
              </w:rPr>
              <w:t>Action Taken:</w:t>
            </w:r>
          </w:p>
        </w:tc>
      </w:tr>
      <w:tr w:rsidR="0076359B" w:rsidRPr="00067FF4" w14:paraId="6204C31C" w14:textId="77777777" w:rsidTr="00992CD1">
        <w:trPr>
          <w:trHeight w:val="506"/>
        </w:trPr>
        <w:tc>
          <w:tcPr>
            <w:tcW w:w="3685" w:type="dxa"/>
            <w:shd w:val="clear" w:color="auto" w:fill="auto"/>
            <w:vAlign w:val="center"/>
          </w:tcPr>
          <w:p w14:paraId="14E2CC87" w14:textId="77777777" w:rsidR="0076359B" w:rsidRPr="00067FF4" w:rsidRDefault="0076359B" w:rsidP="00F917E7">
            <w:pPr>
              <w:rPr>
                <w:sz w:val="24"/>
                <w:szCs w:val="24"/>
              </w:rPr>
            </w:pPr>
          </w:p>
        </w:tc>
        <w:tc>
          <w:tcPr>
            <w:tcW w:w="2160" w:type="dxa"/>
            <w:shd w:val="clear" w:color="auto" w:fill="auto"/>
            <w:vAlign w:val="center"/>
          </w:tcPr>
          <w:p w14:paraId="5BCD02BA" w14:textId="77777777" w:rsidR="0076359B" w:rsidRPr="00067FF4" w:rsidRDefault="0076359B" w:rsidP="00670C78">
            <w:pPr>
              <w:rPr>
                <w:sz w:val="24"/>
                <w:szCs w:val="24"/>
              </w:rPr>
            </w:pPr>
          </w:p>
        </w:tc>
        <w:tc>
          <w:tcPr>
            <w:tcW w:w="1260" w:type="dxa"/>
            <w:shd w:val="clear" w:color="auto" w:fill="auto"/>
            <w:vAlign w:val="center"/>
          </w:tcPr>
          <w:p w14:paraId="62EE6F70" w14:textId="77777777" w:rsidR="0076359B" w:rsidRPr="00067FF4" w:rsidRDefault="0076359B" w:rsidP="00670C78">
            <w:pPr>
              <w:rPr>
                <w:sz w:val="24"/>
                <w:szCs w:val="24"/>
              </w:rPr>
            </w:pPr>
          </w:p>
        </w:tc>
        <w:tc>
          <w:tcPr>
            <w:tcW w:w="4050" w:type="dxa"/>
            <w:shd w:val="clear" w:color="auto" w:fill="auto"/>
            <w:vAlign w:val="center"/>
          </w:tcPr>
          <w:p w14:paraId="7035FBAB" w14:textId="77777777" w:rsidR="00440778" w:rsidRPr="00067FF4" w:rsidRDefault="00440778" w:rsidP="00670C78">
            <w:pPr>
              <w:rPr>
                <w:sz w:val="24"/>
                <w:szCs w:val="24"/>
              </w:rPr>
            </w:pPr>
          </w:p>
        </w:tc>
      </w:tr>
      <w:tr w:rsidR="00255169" w:rsidRPr="00067FF4" w14:paraId="64EDF2BF" w14:textId="77777777" w:rsidTr="00992CD1">
        <w:trPr>
          <w:trHeight w:val="506"/>
        </w:trPr>
        <w:tc>
          <w:tcPr>
            <w:tcW w:w="3685" w:type="dxa"/>
            <w:shd w:val="clear" w:color="auto" w:fill="auto"/>
            <w:vAlign w:val="center"/>
          </w:tcPr>
          <w:p w14:paraId="6BBDE9E7" w14:textId="1F8EE66F" w:rsidR="00255169" w:rsidRPr="00067FF4" w:rsidRDefault="00255169" w:rsidP="00255169">
            <w:pPr>
              <w:rPr>
                <w:sz w:val="24"/>
                <w:szCs w:val="24"/>
              </w:rPr>
            </w:pPr>
          </w:p>
        </w:tc>
        <w:tc>
          <w:tcPr>
            <w:tcW w:w="2160" w:type="dxa"/>
            <w:shd w:val="clear" w:color="auto" w:fill="auto"/>
            <w:vAlign w:val="center"/>
          </w:tcPr>
          <w:p w14:paraId="6FC32FDC" w14:textId="77777777" w:rsidR="00255169" w:rsidRPr="00067FF4" w:rsidRDefault="00255169" w:rsidP="00992CD1">
            <w:pPr>
              <w:rPr>
                <w:sz w:val="24"/>
                <w:szCs w:val="24"/>
              </w:rPr>
            </w:pPr>
          </w:p>
        </w:tc>
        <w:tc>
          <w:tcPr>
            <w:tcW w:w="1260" w:type="dxa"/>
            <w:shd w:val="clear" w:color="auto" w:fill="auto"/>
            <w:vAlign w:val="center"/>
          </w:tcPr>
          <w:p w14:paraId="2E100F52" w14:textId="77777777" w:rsidR="00255169" w:rsidRPr="00067FF4" w:rsidRDefault="00255169" w:rsidP="00255169">
            <w:pPr>
              <w:rPr>
                <w:sz w:val="24"/>
                <w:szCs w:val="24"/>
              </w:rPr>
            </w:pPr>
          </w:p>
        </w:tc>
        <w:tc>
          <w:tcPr>
            <w:tcW w:w="4050" w:type="dxa"/>
            <w:shd w:val="clear" w:color="auto" w:fill="auto"/>
            <w:vAlign w:val="center"/>
          </w:tcPr>
          <w:p w14:paraId="39289521" w14:textId="77777777" w:rsidR="00255169" w:rsidRPr="00067FF4" w:rsidRDefault="00255169" w:rsidP="00255169">
            <w:pPr>
              <w:rPr>
                <w:sz w:val="24"/>
                <w:szCs w:val="24"/>
              </w:rPr>
            </w:pPr>
          </w:p>
        </w:tc>
      </w:tr>
    </w:tbl>
    <w:p w14:paraId="2B6C620F" w14:textId="77777777" w:rsidR="002727B4" w:rsidRPr="00067FF4" w:rsidRDefault="002727B4">
      <w:pPr>
        <w:rPr>
          <w:rFonts w:asciiTheme="minorHAnsi" w:hAnsiTheme="minorHAnsi"/>
          <w:sz w:val="24"/>
          <w:szCs w:val="24"/>
        </w:rPr>
      </w:pPr>
    </w:p>
    <w:sectPr w:rsidR="002727B4" w:rsidRPr="00067FF4" w:rsidSect="00C13D74">
      <w:headerReference w:type="default" r:id="rId12"/>
      <w:footerReference w:type="default" r:id="rId13"/>
      <w:pgSz w:w="12240" w:h="15840" w:code="1"/>
      <w:pgMar w:top="720" w:right="720" w:bottom="720" w:left="72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63BF" w14:textId="77777777" w:rsidR="00DE526F" w:rsidRDefault="00DE526F" w:rsidP="00DE0349">
      <w:r>
        <w:separator/>
      </w:r>
    </w:p>
  </w:endnote>
  <w:endnote w:type="continuationSeparator" w:id="0">
    <w:p w14:paraId="4D3FD778" w14:textId="77777777" w:rsidR="00DE526F" w:rsidRDefault="00DE526F" w:rsidP="00DE0349">
      <w:r>
        <w:continuationSeparator/>
      </w:r>
    </w:p>
  </w:endnote>
  <w:endnote w:type="continuationNotice" w:id="1">
    <w:p w14:paraId="3DA3C326" w14:textId="77777777" w:rsidR="00DE526F" w:rsidRDefault="00DE5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32949"/>
      <w:docPartObj>
        <w:docPartGallery w:val="Page Numbers (Bottom of Page)"/>
        <w:docPartUnique/>
      </w:docPartObj>
    </w:sdtPr>
    <w:sdtEndPr>
      <w:rPr>
        <w:color w:val="7F7F7F" w:themeColor="background1" w:themeShade="7F"/>
        <w:spacing w:val="60"/>
      </w:rPr>
    </w:sdtEndPr>
    <w:sdtContent>
      <w:p w14:paraId="46CC7DD4" w14:textId="00CDC081" w:rsidR="00E65C6A" w:rsidRDefault="00E65C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6A20">
          <w:rPr>
            <w:noProof/>
          </w:rPr>
          <w:t>3</w:t>
        </w:r>
        <w:r>
          <w:rPr>
            <w:noProof/>
          </w:rPr>
          <w:fldChar w:fldCharType="end"/>
        </w:r>
        <w:r>
          <w:t xml:space="preserve"> | </w:t>
        </w:r>
        <w:r>
          <w:rPr>
            <w:color w:val="7F7F7F" w:themeColor="background1" w:themeShade="7F"/>
            <w:spacing w:val="60"/>
          </w:rPr>
          <w:t>Page</w:t>
        </w:r>
      </w:p>
    </w:sdtContent>
  </w:sdt>
  <w:p w14:paraId="2E03FC04" w14:textId="77777777" w:rsidR="00E65C6A" w:rsidRDefault="00E6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5331" w14:textId="77777777" w:rsidR="00DE526F" w:rsidRDefault="00DE526F" w:rsidP="00DE0349">
      <w:r>
        <w:separator/>
      </w:r>
    </w:p>
  </w:footnote>
  <w:footnote w:type="continuationSeparator" w:id="0">
    <w:p w14:paraId="3A51AF19" w14:textId="77777777" w:rsidR="00DE526F" w:rsidRDefault="00DE526F" w:rsidP="00DE0349">
      <w:r>
        <w:continuationSeparator/>
      </w:r>
    </w:p>
  </w:footnote>
  <w:footnote w:type="continuationNotice" w:id="1">
    <w:p w14:paraId="0F08DAD3" w14:textId="77777777" w:rsidR="00DE526F" w:rsidRDefault="00DE52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88" w:type="dxa"/>
      <w:tblBorders>
        <w:insideH w:val="none" w:sz="0" w:space="0" w:color="auto"/>
        <w:insideV w:val="none" w:sz="0" w:space="0" w:color="auto"/>
      </w:tblBorders>
      <w:tblLook w:val="04A0" w:firstRow="1" w:lastRow="0" w:firstColumn="1" w:lastColumn="0" w:noHBand="0" w:noVBand="1"/>
    </w:tblPr>
    <w:tblGrid>
      <w:gridCol w:w="2245"/>
      <w:gridCol w:w="5670"/>
      <w:gridCol w:w="3173"/>
    </w:tblGrid>
    <w:tr w:rsidR="0076359B" w:rsidRPr="003B3604" w14:paraId="08DE4AFB" w14:textId="77777777" w:rsidTr="0076359B">
      <w:trPr>
        <w:trHeight w:val="1160"/>
      </w:trPr>
      <w:tc>
        <w:tcPr>
          <w:tcW w:w="2245" w:type="dxa"/>
          <w:vAlign w:val="center"/>
        </w:tcPr>
        <w:p w14:paraId="4761AB30" w14:textId="77777777" w:rsidR="00E65C6A" w:rsidRPr="00CD457E" w:rsidRDefault="0076359B" w:rsidP="00E65C6A">
          <w:pPr>
            <w:rPr>
              <w:b/>
              <w:sz w:val="20"/>
              <w:szCs w:val="20"/>
            </w:rPr>
          </w:pPr>
          <w:r w:rsidRPr="0076359B">
            <w:rPr>
              <w:b/>
              <w:noProof/>
              <w:sz w:val="20"/>
              <w:szCs w:val="20"/>
            </w:rPr>
            <w:drawing>
              <wp:inline distT="0" distB="0" distL="0" distR="0" wp14:anchorId="16CBFAD8" wp14:editId="2A62E931">
                <wp:extent cx="1042416" cy="1042416"/>
                <wp:effectExtent l="0" t="0" r="5715" b="5715"/>
                <wp:docPr id="2" name="Picture 2" descr="C:\Users\inmanjm\AppData\Local\Microsoft\Windows\INetCache\Content.Outlook\BXBVERE7\Thurston Co CFD Logo 2017- Request BG Colo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manjm\AppData\Local\Microsoft\Windows\INetCache\Content.Outlook\BXBVERE7\Thurston Co CFD Logo 2017- Request BG Colo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78" cy="1056678"/>
                        </a:xfrm>
                        <a:prstGeom prst="rect">
                          <a:avLst/>
                        </a:prstGeom>
                        <a:noFill/>
                        <a:ln>
                          <a:noFill/>
                        </a:ln>
                      </pic:spPr>
                    </pic:pic>
                  </a:graphicData>
                </a:graphic>
              </wp:inline>
            </w:drawing>
          </w:r>
        </w:p>
      </w:tc>
      <w:tc>
        <w:tcPr>
          <w:tcW w:w="5670" w:type="dxa"/>
          <w:vAlign w:val="center"/>
        </w:tcPr>
        <w:p w14:paraId="08F132E6" w14:textId="77777777" w:rsidR="0076359B" w:rsidRPr="0076359B" w:rsidRDefault="0076359B" w:rsidP="00E65C6A">
          <w:pPr>
            <w:jc w:val="center"/>
            <w:rPr>
              <w:b/>
              <w:sz w:val="36"/>
              <w:szCs w:val="20"/>
            </w:rPr>
          </w:pPr>
          <w:r w:rsidRPr="0076359B">
            <w:rPr>
              <w:b/>
              <w:sz w:val="36"/>
              <w:szCs w:val="20"/>
            </w:rPr>
            <w:t>Combined Fund Drive</w:t>
          </w:r>
        </w:p>
        <w:p w14:paraId="283A4898" w14:textId="77777777" w:rsidR="00E65C6A" w:rsidRPr="00CD457E" w:rsidRDefault="0076359B" w:rsidP="00E65C6A">
          <w:pPr>
            <w:jc w:val="center"/>
            <w:rPr>
              <w:b/>
              <w:sz w:val="20"/>
              <w:szCs w:val="20"/>
            </w:rPr>
          </w:pPr>
          <w:r w:rsidRPr="0076359B">
            <w:rPr>
              <w:b/>
              <w:sz w:val="32"/>
              <w:szCs w:val="20"/>
            </w:rPr>
            <w:t>Thurston County Steering Committee</w:t>
          </w:r>
        </w:p>
      </w:tc>
      <w:tc>
        <w:tcPr>
          <w:tcW w:w="3173" w:type="dxa"/>
          <w:vAlign w:val="center"/>
        </w:tcPr>
        <w:p w14:paraId="5EFFBB0B" w14:textId="6F5BF162" w:rsidR="00E65C6A" w:rsidRPr="0076359B" w:rsidRDefault="00991FEC" w:rsidP="00E65C6A">
          <w:pPr>
            <w:jc w:val="right"/>
            <w:rPr>
              <w:rFonts w:asciiTheme="minorHAnsi" w:hAnsiTheme="minorHAnsi"/>
              <w:b/>
              <w:sz w:val="24"/>
              <w:szCs w:val="20"/>
            </w:rPr>
          </w:pPr>
          <w:r>
            <w:rPr>
              <w:rFonts w:asciiTheme="minorHAnsi" w:hAnsiTheme="minorHAnsi"/>
              <w:b/>
              <w:sz w:val="24"/>
              <w:szCs w:val="20"/>
            </w:rPr>
            <w:t>Jan 13</w:t>
          </w:r>
          <w:r w:rsidR="006B35FD">
            <w:rPr>
              <w:rFonts w:asciiTheme="minorHAnsi" w:hAnsiTheme="minorHAnsi"/>
              <w:b/>
              <w:sz w:val="24"/>
              <w:szCs w:val="20"/>
            </w:rPr>
            <w:t>,</w:t>
          </w:r>
          <w:r w:rsidR="007834BF">
            <w:rPr>
              <w:rFonts w:asciiTheme="minorHAnsi" w:hAnsiTheme="minorHAnsi"/>
              <w:b/>
              <w:sz w:val="24"/>
              <w:szCs w:val="20"/>
            </w:rPr>
            <w:t xml:space="preserve"> 202</w:t>
          </w:r>
          <w:r>
            <w:rPr>
              <w:rFonts w:asciiTheme="minorHAnsi" w:hAnsiTheme="minorHAnsi"/>
              <w:b/>
              <w:sz w:val="24"/>
              <w:szCs w:val="20"/>
            </w:rPr>
            <w:t>1</w:t>
          </w:r>
        </w:p>
        <w:p w14:paraId="13B78E4F" w14:textId="77777777" w:rsidR="00A241AB" w:rsidRPr="0076359B" w:rsidRDefault="00B42620" w:rsidP="00776351">
          <w:pPr>
            <w:jc w:val="right"/>
            <w:rPr>
              <w:rFonts w:asciiTheme="minorHAnsi" w:hAnsiTheme="minorHAnsi"/>
              <w:b/>
              <w:sz w:val="24"/>
              <w:szCs w:val="20"/>
            </w:rPr>
          </w:pPr>
          <w:r>
            <w:rPr>
              <w:rFonts w:asciiTheme="minorHAnsi" w:hAnsiTheme="minorHAnsi"/>
              <w:b/>
              <w:sz w:val="24"/>
              <w:szCs w:val="20"/>
            </w:rPr>
            <w:t>2</w:t>
          </w:r>
          <w:r w:rsidR="0076359B" w:rsidRPr="0076359B">
            <w:rPr>
              <w:rFonts w:asciiTheme="minorHAnsi" w:hAnsiTheme="minorHAnsi"/>
              <w:b/>
              <w:sz w:val="24"/>
              <w:szCs w:val="20"/>
            </w:rPr>
            <w:t>:0</w:t>
          </w:r>
          <w:r w:rsidR="00F86199" w:rsidRPr="0076359B">
            <w:rPr>
              <w:rFonts w:asciiTheme="minorHAnsi" w:hAnsiTheme="minorHAnsi"/>
              <w:b/>
              <w:sz w:val="24"/>
              <w:szCs w:val="20"/>
            </w:rPr>
            <w:t xml:space="preserve">0 </w:t>
          </w:r>
          <w:r w:rsidR="00307D1C">
            <w:rPr>
              <w:rFonts w:asciiTheme="minorHAnsi" w:hAnsiTheme="minorHAnsi"/>
              <w:b/>
              <w:sz w:val="24"/>
              <w:szCs w:val="20"/>
            </w:rPr>
            <w:t>p</w:t>
          </w:r>
          <w:r w:rsidR="00352E81" w:rsidRPr="0076359B">
            <w:rPr>
              <w:rFonts w:asciiTheme="minorHAnsi" w:hAnsiTheme="minorHAnsi"/>
              <w:b/>
              <w:sz w:val="24"/>
              <w:szCs w:val="20"/>
            </w:rPr>
            <w:t>.</w:t>
          </w:r>
          <w:r w:rsidR="00E65C6A" w:rsidRPr="0076359B">
            <w:rPr>
              <w:rFonts w:asciiTheme="minorHAnsi" w:hAnsiTheme="minorHAnsi"/>
              <w:b/>
              <w:sz w:val="24"/>
              <w:szCs w:val="20"/>
            </w:rPr>
            <w:t>m</w:t>
          </w:r>
          <w:r w:rsidR="00352E81" w:rsidRPr="0076359B">
            <w:rPr>
              <w:rFonts w:asciiTheme="minorHAnsi" w:hAnsiTheme="minorHAnsi"/>
              <w:b/>
              <w:sz w:val="24"/>
              <w:szCs w:val="20"/>
            </w:rPr>
            <w:t>.</w:t>
          </w:r>
          <w:r w:rsidR="00B60C29" w:rsidRPr="0076359B">
            <w:rPr>
              <w:rFonts w:asciiTheme="minorHAnsi" w:hAnsiTheme="minorHAnsi"/>
              <w:b/>
              <w:sz w:val="24"/>
              <w:szCs w:val="20"/>
            </w:rPr>
            <w:t xml:space="preserve"> </w:t>
          </w:r>
          <w:r w:rsidR="000D7D33">
            <w:rPr>
              <w:rFonts w:asciiTheme="minorHAnsi" w:hAnsiTheme="minorHAnsi"/>
              <w:b/>
              <w:sz w:val="24"/>
              <w:szCs w:val="20"/>
            </w:rPr>
            <w:t xml:space="preserve">to </w:t>
          </w:r>
          <w:r>
            <w:rPr>
              <w:rFonts w:asciiTheme="minorHAnsi" w:hAnsiTheme="minorHAnsi"/>
              <w:b/>
              <w:sz w:val="24"/>
              <w:szCs w:val="20"/>
            </w:rPr>
            <w:t>4</w:t>
          </w:r>
          <w:r w:rsidR="0076359B" w:rsidRPr="0076359B">
            <w:rPr>
              <w:rFonts w:asciiTheme="minorHAnsi" w:hAnsiTheme="minorHAnsi"/>
              <w:b/>
              <w:sz w:val="24"/>
              <w:szCs w:val="20"/>
            </w:rPr>
            <w:t>:0</w:t>
          </w:r>
          <w:r w:rsidR="007D537C" w:rsidRPr="0076359B">
            <w:rPr>
              <w:rFonts w:asciiTheme="minorHAnsi" w:hAnsiTheme="minorHAnsi"/>
              <w:b/>
              <w:sz w:val="24"/>
              <w:szCs w:val="20"/>
            </w:rPr>
            <w:t>0</w:t>
          </w:r>
          <w:r w:rsidR="00352E81" w:rsidRPr="0076359B">
            <w:rPr>
              <w:rFonts w:asciiTheme="minorHAnsi" w:hAnsiTheme="minorHAnsi"/>
              <w:b/>
              <w:sz w:val="24"/>
              <w:szCs w:val="20"/>
            </w:rPr>
            <w:t xml:space="preserve"> </w:t>
          </w:r>
          <w:r w:rsidR="00E65C6A" w:rsidRPr="0076359B">
            <w:rPr>
              <w:rFonts w:asciiTheme="minorHAnsi" w:hAnsiTheme="minorHAnsi"/>
              <w:b/>
              <w:sz w:val="24"/>
              <w:szCs w:val="20"/>
            </w:rPr>
            <w:t>p</w:t>
          </w:r>
          <w:r w:rsidR="00352E81" w:rsidRPr="0076359B">
            <w:rPr>
              <w:rFonts w:asciiTheme="minorHAnsi" w:hAnsiTheme="minorHAnsi"/>
              <w:b/>
              <w:sz w:val="24"/>
              <w:szCs w:val="20"/>
            </w:rPr>
            <w:t>.</w:t>
          </w:r>
          <w:r w:rsidR="00E65C6A" w:rsidRPr="0076359B">
            <w:rPr>
              <w:rFonts w:asciiTheme="minorHAnsi" w:hAnsiTheme="minorHAnsi"/>
              <w:b/>
              <w:sz w:val="24"/>
              <w:szCs w:val="20"/>
            </w:rPr>
            <w:t>m</w:t>
          </w:r>
          <w:r w:rsidR="00352E81" w:rsidRPr="0076359B">
            <w:rPr>
              <w:rFonts w:asciiTheme="minorHAnsi" w:hAnsiTheme="minorHAnsi"/>
              <w:b/>
              <w:sz w:val="24"/>
              <w:szCs w:val="20"/>
            </w:rPr>
            <w:t>.</w:t>
          </w:r>
        </w:p>
        <w:p w14:paraId="03DB231A" w14:textId="77777777" w:rsidR="000F6233" w:rsidRPr="001813CE" w:rsidRDefault="0094336B" w:rsidP="003B24C3">
          <w:pPr>
            <w:jc w:val="right"/>
            <w:rPr>
              <w:rFonts w:asciiTheme="minorHAnsi" w:hAnsiTheme="minorHAnsi"/>
              <w:b/>
              <w:sz w:val="20"/>
              <w:szCs w:val="20"/>
            </w:rPr>
          </w:pPr>
          <w:r>
            <w:rPr>
              <w:rFonts w:asciiTheme="minorHAnsi" w:hAnsiTheme="minorHAnsi"/>
              <w:b/>
              <w:sz w:val="24"/>
              <w:szCs w:val="20"/>
            </w:rPr>
            <w:t>WebEx</w:t>
          </w:r>
        </w:p>
      </w:tc>
    </w:tr>
  </w:tbl>
  <w:p w14:paraId="52EF2AF1" w14:textId="77777777" w:rsidR="00E65C6A" w:rsidRDefault="00E6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C39"/>
    <w:multiLevelType w:val="hybridMultilevel"/>
    <w:tmpl w:val="663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90"/>
    <w:multiLevelType w:val="hybridMultilevel"/>
    <w:tmpl w:val="B0FE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0DCC"/>
    <w:multiLevelType w:val="hybridMultilevel"/>
    <w:tmpl w:val="8FF8A702"/>
    <w:lvl w:ilvl="0" w:tplc="644C1B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E45"/>
    <w:multiLevelType w:val="hybridMultilevel"/>
    <w:tmpl w:val="849A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A5D86"/>
    <w:multiLevelType w:val="hybridMultilevel"/>
    <w:tmpl w:val="019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119F0"/>
    <w:multiLevelType w:val="hybridMultilevel"/>
    <w:tmpl w:val="6918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01FEA"/>
    <w:multiLevelType w:val="hybridMultilevel"/>
    <w:tmpl w:val="0E8089EC"/>
    <w:lvl w:ilvl="0" w:tplc="7EA4DE84">
      <w:start w:val="2"/>
      <w:numFmt w:val="bullet"/>
      <w:lvlText w:val="-"/>
      <w:lvlJc w:val="left"/>
      <w:pPr>
        <w:ind w:left="112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FC615AE"/>
    <w:multiLevelType w:val="hybridMultilevel"/>
    <w:tmpl w:val="C8FAC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62A72"/>
    <w:multiLevelType w:val="hybridMultilevel"/>
    <w:tmpl w:val="3D8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42A29"/>
    <w:multiLevelType w:val="hybridMultilevel"/>
    <w:tmpl w:val="EE6AEA0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953FD"/>
    <w:multiLevelType w:val="hybridMultilevel"/>
    <w:tmpl w:val="B854F34E"/>
    <w:lvl w:ilvl="0" w:tplc="15ACE3BA">
      <w:start w:val="6"/>
      <w:numFmt w:val="bullet"/>
      <w:lvlText w:val="-"/>
      <w:lvlJc w:val="left"/>
      <w:pPr>
        <w:ind w:left="4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BA704F"/>
    <w:multiLevelType w:val="hybridMultilevel"/>
    <w:tmpl w:val="66D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F41A9"/>
    <w:multiLevelType w:val="hybridMultilevel"/>
    <w:tmpl w:val="70E2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A4A12"/>
    <w:multiLevelType w:val="hybridMultilevel"/>
    <w:tmpl w:val="6622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27498"/>
    <w:multiLevelType w:val="hybridMultilevel"/>
    <w:tmpl w:val="2DC8A00E"/>
    <w:lvl w:ilvl="0" w:tplc="3BB60C10">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53B10"/>
    <w:multiLevelType w:val="hybridMultilevel"/>
    <w:tmpl w:val="31CA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D06DF4"/>
    <w:multiLevelType w:val="hybridMultilevel"/>
    <w:tmpl w:val="103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65725"/>
    <w:multiLevelType w:val="hybridMultilevel"/>
    <w:tmpl w:val="31FC13DA"/>
    <w:lvl w:ilvl="0" w:tplc="18BC38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53AFD"/>
    <w:multiLevelType w:val="hybridMultilevel"/>
    <w:tmpl w:val="C09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8389A"/>
    <w:multiLevelType w:val="hybridMultilevel"/>
    <w:tmpl w:val="7B9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D5E11"/>
    <w:multiLevelType w:val="hybridMultilevel"/>
    <w:tmpl w:val="0F8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02AA9"/>
    <w:multiLevelType w:val="hybridMultilevel"/>
    <w:tmpl w:val="91B4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5C0079"/>
    <w:multiLevelType w:val="hybridMultilevel"/>
    <w:tmpl w:val="7ED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3239E"/>
    <w:multiLevelType w:val="hybridMultilevel"/>
    <w:tmpl w:val="5066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C70D51"/>
    <w:multiLevelType w:val="hybridMultilevel"/>
    <w:tmpl w:val="F7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0373E"/>
    <w:multiLevelType w:val="hybridMultilevel"/>
    <w:tmpl w:val="3B28EEF4"/>
    <w:lvl w:ilvl="0" w:tplc="1AF0BA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33FAD"/>
    <w:multiLevelType w:val="hybridMultilevel"/>
    <w:tmpl w:val="912A6F40"/>
    <w:lvl w:ilvl="0" w:tplc="15ACE3BA">
      <w:start w:val="6"/>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2338D"/>
    <w:multiLevelType w:val="hybridMultilevel"/>
    <w:tmpl w:val="BC5E0FEC"/>
    <w:lvl w:ilvl="0" w:tplc="AC70F3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36DD"/>
    <w:multiLevelType w:val="hybridMultilevel"/>
    <w:tmpl w:val="27508260"/>
    <w:lvl w:ilvl="0" w:tplc="13A636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D6A"/>
    <w:multiLevelType w:val="hybridMultilevel"/>
    <w:tmpl w:val="B45CE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73796"/>
    <w:multiLevelType w:val="hybridMultilevel"/>
    <w:tmpl w:val="8B7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454E2"/>
    <w:multiLevelType w:val="hybridMultilevel"/>
    <w:tmpl w:val="296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032E3"/>
    <w:multiLevelType w:val="hybridMultilevel"/>
    <w:tmpl w:val="F2CADE24"/>
    <w:lvl w:ilvl="0" w:tplc="7EA4DE84">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DD3C92"/>
    <w:multiLevelType w:val="hybridMultilevel"/>
    <w:tmpl w:val="571A161C"/>
    <w:lvl w:ilvl="0" w:tplc="661E0D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F0001"/>
    <w:multiLevelType w:val="hybridMultilevel"/>
    <w:tmpl w:val="9AC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B4E9C"/>
    <w:multiLevelType w:val="hybridMultilevel"/>
    <w:tmpl w:val="0DB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B212C"/>
    <w:multiLevelType w:val="hybridMultilevel"/>
    <w:tmpl w:val="871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4A6F"/>
    <w:multiLevelType w:val="hybridMultilevel"/>
    <w:tmpl w:val="AEE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334CF"/>
    <w:multiLevelType w:val="hybridMultilevel"/>
    <w:tmpl w:val="C8806AC2"/>
    <w:lvl w:ilvl="0" w:tplc="15ACE3BA">
      <w:start w:val="6"/>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DC554B7"/>
    <w:multiLevelType w:val="hybridMultilevel"/>
    <w:tmpl w:val="EDA6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20"/>
  </w:num>
  <w:num w:numId="4">
    <w:abstractNumId w:val="1"/>
  </w:num>
  <w:num w:numId="5">
    <w:abstractNumId w:val="36"/>
  </w:num>
  <w:num w:numId="6">
    <w:abstractNumId w:val="19"/>
  </w:num>
  <w:num w:numId="7">
    <w:abstractNumId w:val="33"/>
  </w:num>
  <w:num w:numId="8">
    <w:abstractNumId w:val="17"/>
  </w:num>
  <w:num w:numId="9">
    <w:abstractNumId w:val="28"/>
  </w:num>
  <w:num w:numId="10">
    <w:abstractNumId w:val="23"/>
  </w:num>
  <w:num w:numId="11">
    <w:abstractNumId w:val="29"/>
  </w:num>
  <w:num w:numId="12">
    <w:abstractNumId w:val="14"/>
  </w:num>
  <w:num w:numId="13">
    <w:abstractNumId w:val="2"/>
  </w:num>
  <w:num w:numId="14">
    <w:abstractNumId w:val="27"/>
  </w:num>
  <w:num w:numId="15">
    <w:abstractNumId w:val="25"/>
  </w:num>
  <w:num w:numId="16">
    <w:abstractNumId w:val="38"/>
  </w:num>
  <w:num w:numId="17">
    <w:abstractNumId w:val="26"/>
  </w:num>
  <w:num w:numId="18">
    <w:abstractNumId w:val="10"/>
  </w:num>
  <w:num w:numId="19">
    <w:abstractNumId w:val="4"/>
  </w:num>
  <w:num w:numId="20">
    <w:abstractNumId w:val="32"/>
  </w:num>
  <w:num w:numId="21">
    <w:abstractNumId w:val="6"/>
  </w:num>
  <w:num w:numId="22">
    <w:abstractNumId w:val="22"/>
  </w:num>
  <w:num w:numId="23">
    <w:abstractNumId w:val="13"/>
  </w:num>
  <w:num w:numId="24">
    <w:abstractNumId w:val="24"/>
  </w:num>
  <w:num w:numId="25">
    <w:abstractNumId w:val="11"/>
  </w:num>
  <w:num w:numId="26">
    <w:abstractNumId w:val="31"/>
  </w:num>
  <w:num w:numId="27">
    <w:abstractNumId w:val="35"/>
  </w:num>
  <w:num w:numId="28">
    <w:abstractNumId w:val="5"/>
  </w:num>
  <w:num w:numId="29">
    <w:abstractNumId w:val="30"/>
  </w:num>
  <w:num w:numId="30">
    <w:abstractNumId w:val="8"/>
  </w:num>
  <w:num w:numId="31">
    <w:abstractNumId w:val="37"/>
  </w:num>
  <w:num w:numId="32">
    <w:abstractNumId w:val="3"/>
  </w:num>
  <w:num w:numId="33">
    <w:abstractNumId w:val="15"/>
  </w:num>
  <w:num w:numId="34">
    <w:abstractNumId w:val="18"/>
  </w:num>
  <w:num w:numId="35">
    <w:abstractNumId w:val="0"/>
  </w:num>
  <w:num w:numId="36">
    <w:abstractNumId w:val="34"/>
  </w:num>
  <w:num w:numId="37">
    <w:abstractNumId w:val="21"/>
  </w:num>
  <w:num w:numId="38">
    <w:abstractNumId w:val="39"/>
  </w:num>
  <w:num w:numId="39">
    <w:abstractNumId w:val="7"/>
  </w:num>
  <w:num w:numId="4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0009B6"/>
    <w:rsid w:val="0000325D"/>
    <w:rsid w:val="00003ED1"/>
    <w:rsid w:val="00006CE5"/>
    <w:rsid w:val="00006D92"/>
    <w:rsid w:val="00007E0E"/>
    <w:rsid w:val="00010A0A"/>
    <w:rsid w:val="00010DDA"/>
    <w:rsid w:val="000118DA"/>
    <w:rsid w:val="00011DEF"/>
    <w:rsid w:val="00012B9D"/>
    <w:rsid w:val="00014CC7"/>
    <w:rsid w:val="000150BC"/>
    <w:rsid w:val="00015729"/>
    <w:rsid w:val="00016F32"/>
    <w:rsid w:val="00017501"/>
    <w:rsid w:val="00020A39"/>
    <w:rsid w:val="000211EC"/>
    <w:rsid w:val="0002164F"/>
    <w:rsid w:val="000223DA"/>
    <w:rsid w:val="0002308E"/>
    <w:rsid w:val="000247D3"/>
    <w:rsid w:val="000257D2"/>
    <w:rsid w:val="00026040"/>
    <w:rsid w:val="00026F21"/>
    <w:rsid w:val="00027CA4"/>
    <w:rsid w:val="00030963"/>
    <w:rsid w:val="00031A73"/>
    <w:rsid w:val="00032512"/>
    <w:rsid w:val="00032CE2"/>
    <w:rsid w:val="00033EF1"/>
    <w:rsid w:val="000360DE"/>
    <w:rsid w:val="00036F3E"/>
    <w:rsid w:val="00036FB7"/>
    <w:rsid w:val="0004164B"/>
    <w:rsid w:val="00043592"/>
    <w:rsid w:val="00045207"/>
    <w:rsid w:val="000519DD"/>
    <w:rsid w:val="00051C4F"/>
    <w:rsid w:val="00052CF9"/>
    <w:rsid w:val="000536C9"/>
    <w:rsid w:val="000538CD"/>
    <w:rsid w:val="00053E39"/>
    <w:rsid w:val="00054A54"/>
    <w:rsid w:val="0005540D"/>
    <w:rsid w:val="0005672A"/>
    <w:rsid w:val="0005706E"/>
    <w:rsid w:val="00057369"/>
    <w:rsid w:val="000606C7"/>
    <w:rsid w:val="00063F18"/>
    <w:rsid w:val="00064EC2"/>
    <w:rsid w:val="00067FF4"/>
    <w:rsid w:val="000703AF"/>
    <w:rsid w:val="000709AC"/>
    <w:rsid w:val="000756FC"/>
    <w:rsid w:val="00075D51"/>
    <w:rsid w:val="00076C73"/>
    <w:rsid w:val="00077EB2"/>
    <w:rsid w:val="00080424"/>
    <w:rsid w:val="00081DC0"/>
    <w:rsid w:val="00082FCD"/>
    <w:rsid w:val="000839E7"/>
    <w:rsid w:val="00087810"/>
    <w:rsid w:val="00090217"/>
    <w:rsid w:val="000903AF"/>
    <w:rsid w:val="0009135A"/>
    <w:rsid w:val="000926D7"/>
    <w:rsid w:val="00095238"/>
    <w:rsid w:val="00096675"/>
    <w:rsid w:val="00096A7A"/>
    <w:rsid w:val="00096E45"/>
    <w:rsid w:val="00096FFA"/>
    <w:rsid w:val="00097458"/>
    <w:rsid w:val="000A0086"/>
    <w:rsid w:val="000A0A0F"/>
    <w:rsid w:val="000A359A"/>
    <w:rsid w:val="000A40F2"/>
    <w:rsid w:val="000A6041"/>
    <w:rsid w:val="000A7C77"/>
    <w:rsid w:val="000B0075"/>
    <w:rsid w:val="000B3E18"/>
    <w:rsid w:val="000B5700"/>
    <w:rsid w:val="000B6239"/>
    <w:rsid w:val="000B726B"/>
    <w:rsid w:val="000C18B6"/>
    <w:rsid w:val="000C2A61"/>
    <w:rsid w:val="000C3FAF"/>
    <w:rsid w:val="000C43CF"/>
    <w:rsid w:val="000C52EA"/>
    <w:rsid w:val="000D09C8"/>
    <w:rsid w:val="000D1B14"/>
    <w:rsid w:val="000D470E"/>
    <w:rsid w:val="000D66F1"/>
    <w:rsid w:val="000D7672"/>
    <w:rsid w:val="000D7D33"/>
    <w:rsid w:val="000E36FC"/>
    <w:rsid w:val="000E4B6C"/>
    <w:rsid w:val="000E50E7"/>
    <w:rsid w:val="000E6149"/>
    <w:rsid w:val="000E775C"/>
    <w:rsid w:val="000F03DC"/>
    <w:rsid w:val="000F181F"/>
    <w:rsid w:val="000F1AF8"/>
    <w:rsid w:val="000F2C59"/>
    <w:rsid w:val="000F411E"/>
    <w:rsid w:val="000F4962"/>
    <w:rsid w:val="000F5309"/>
    <w:rsid w:val="000F56DA"/>
    <w:rsid w:val="000F5C98"/>
    <w:rsid w:val="000F6233"/>
    <w:rsid w:val="000F6681"/>
    <w:rsid w:val="000F6A69"/>
    <w:rsid w:val="000F7980"/>
    <w:rsid w:val="0010247F"/>
    <w:rsid w:val="00102701"/>
    <w:rsid w:val="001043EE"/>
    <w:rsid w:val="0010457B"/>
    <w:rsid w:val="00104D04"/>
    <w:rsid w:val="00105EF9"/>
    <w:rsid w:val="00106489"/>
    <w:rsid w:val="001069BE"/>
    <w:rsid w:val="00113646"/>
    <w:rsid w:val="00114CA4"/>
    <w:rsid w:val="001173A7"/>
    <w:rsid w:val="00122A9F"/>
    <w:rsid w:val="00124725"/>
    <w:rsid w:val="00124739"/>
    <w:rsid w:val="001275AF"/>
    <w:rsid w:val="001302E7"/>
    <w:rsid w:val="00130AD8"/>
    <w:rsid w:val="0013410C"/>
    <w:rsid w:val="0013579F"/>
    <w:rsid w:val="00142315"/>
    <w:rsid w:val="00145266"/>
    <w:rsid w:val="0014627F"/>
    <w:rsid w:val="00146BB7"/>
    <w:rsid w:val="0014712B"/>
    <w:rsid w:val="00153676"/>
    <w:rsid w:val="001543ED"/>
    <w:rsid w:val="00154971"/>
    <w:rsid w:val="00155EEB"/>
    <w:rsid w:val="0015623D"/>
    <w:rsid w:val="00163682"/>
    <w:rsid w:val="00163E90"/>
    <w:rsid w:val="001659AC"/>
    <w:rsid w:val="00171571"/>
    <w:rsid w:val="00175099"/>
    <w:rsid w:val="0017595F"/>
    <w:rsid w:val="00175D65"/>
    <w:rsid w:val="00176E13"/>
    <w:rsid w:val="00180534"/>
    <w:rsid w:val="001813CE"/>
    <w:rsid w:val="00181BCE"/>
    <w:rsid w:val="00183DC5"/>
    <w:rsid w:val="00183F83"/>
    <w:rsid w:val="001856B3"/>
    <w:rsid w:val="001869E9"/>
    <w:rsid w:val="001871C9"/>
    <w:rsid w:val="0019053B"/>
    <w:rsid w:val="001A1032"/>
    <w:rsid w:val="001A1AB7"/>
    <w:rsid w:val="001A2157"/>
    <w:rsid w:val="001A5485"/>
    <w:rsid w:val="001B028A"/>
    <w:rsid w:val="001B0671"/>
    <w:rsid w:val="001B1B1F"/>
    <w:rsid w:val="001B2097"/>
    <w:rsid w:val="001B27E1"/>
    <w:rsid w:val="001B2ABC"/>
    <w:rsid w:val="001B3DAA"/>
    <w:rsid w:val="001B56AE"/>
    <w:rsid w:val="001B6CD7"/>
    <w:rsid w:val="001C0229"/>
    <w:rsid w:val="001C1CD9"/>
    <w:rsid w:val="001C43E1"/>
    <w:rsid w:val="001C4C31"/>
    <w:rsid w:val="001C574F"/>
    <w:rsid w:val="001C624A"/>
    <w:rsid w:val="001D0186"/>
    <w:rsid w:val="001D095D"/>
    <w:rsid w:val="001D2610"/>
    <w:rsid w:val="001E2A7C"/>
    <w:rsid w:val="001E2FCC"/>
    <w:rsid w:val="001E49A1"/>
    <w:rsid w:val="001E61DF"/>
    <w:rsid w:val="001F2D0C"/>
    <w:rsid w:val="001F3D9C"/>
    <w:rsid w:val="001F44ED"/>
    <w:rsid w:val="001F53A9"/>
    <w:rsid w:val="001F5687"/>
    <w:rsid w:val="001F5CE8"/>
    <w:rsid w:val="00200BC9"/>
    <w:rsid w:val="00202D17"/>
    <w:rsid w:val="002041F7"/>
    <w:rsid w:val="00204250"/>
    <w:rsid w:val="002046B2"/>
    <w:rsid w:val="0020700E"/>
    <w:rsid w:val="00207327"/>
    <w:rsid w:val="002103DA"/>
    <w:rsid w:val="00216125"/>
    <w:rsid w:val="00217098"/>
    <w:rsid w:val="00217E79"/>
    <w:rsid w:val="00217FBD"/>
    <w:rsid w:val="0022093F"/>
    <w:rsid w:val="002221B2"/>
    <w:rsid w:val="00227ABC"/>
    <w:rsid w:val="002302B4"/>
    <w:rsid w:val="00232FF6"/>
    <w:rsid w:val="002337F4"/>
    <w:rsid w:val="00233CDB"/>
    <w:rsid w:val="0023543A"/>
    <w:rsid w:val="002357DC"/>
    <w:rsid w:val="00235F2A"/>
    <w:rsid w:val="00237195"/>
    <w:rsid w:val="00237910"/>
    <w:rsid w:val="00242024"/>
    <w:rsid w:val="00242808"/>
    <w:rsid w:val="002506D7"/>
    <w:rsid w:val="00254316"/>
    <w:rsid w:val="00254897"/>
    <w:rsid w:val="0025511C"/>
    <w:rsid w:val="00255169"/>
    <w:rsid w:val="00256079"/>
    <w:rsid w:val="00256C11"/>
    <w:rsid w:val="00257812"/>
    <w:rsid w:val="0026330C"/>
    <w:rsid w:val="00264EC6"/>
    <w:rsid w:val="00265B73"/>
    <w:rsid w:val="00267108"/>
    <w:rsid w:val="00270BE9"/>
    <w:rsid w:val="002727B4"/>
    <w:rsid w:val="0027526E"/>
    <w:rsid w:val="00276FC0"/>
    <w:rsid w:val="00280702"/>
    <w:rsid w:val="0028364C"/>
    <w:rsid w:val="00284679"/>
    <w:rsid w:val="00284892"/>
    <w:rsid w:val="00284AD7"/>
    <w:rsid w:val="0028646B"/>
    <w:rsid w:val="002877C1"/>
    <w:rsid w:val="002917E3"/>
    <w:rsid w:val="00291DA7"/>
    <w:rsid w:val="002933AF"/>
    <w:rsid w:val="00293989"/>
    <w:rsid w:val="00293FF5"/>
    <w:rsid w:val="00295399"/>
    <w:rsid w:val="00295F47"/>
    <w:rsid w:val="002964C1"/>
    <w:rsid w:val="002A073E"/>
    <w:rsid w:val="002A239A"/>
    <w:rsid w:val="002A492E"/>
    <w:rsid w:val="002A6272"/>
    <w:rsid w:val="002A6535"/>
    <w:rsid w:val="002B2970"/>
    <w:rsid w:val="002B298D"/>
    <w:rsid w:val="002B35BE"/>
    <w:rsid w:val="002B449D"/>
    <w:rsid w:val="002B44AF"/>
    <w:rsid w:val="002B5A6D"/>
    <w:rsid w:val="002B6AFF"/>
    <w:rsid w:val="002B7774"/>
    <w:rsid w:val="002B79A4"/>
    <w:rsid w:val="002C3614"/>
    <w:rsid w:val="002C636B"/>
    <w:rsid w:val="002C7E7F"/>
    <w:rsid w:val="002D0536"/>
    <w:rsid w:val="002D1922"/>
    <w:rsid w:val="002D265B"/>
    <w:rsid w:val="002D4D22"/>
    <w:rsid w:val="002D6767"/>
    <w:rsid w:val="002E0A06"/>
    <w:rsid w:val="002E1112"/>
    <w:rsid w:val="002E1E20"/>
    <w:rsid w:val="002E37E8"/>
    <w:rsid w:val="002E4D40"/>
    <w:rsid w:val="002E5F68"/>
    <w:rsid w:val="002E62BC"/>
    <w:rsid w:val="002F1F86"/>
    <w:rsid w:val="002F2D15"/>
    <w:rsid w:val="002F410F"/>
    <w:rsid w:val="002F595F"/>
    <w:rsid w:val="00300A8E"/>
    <w:rsid w:val="00300C7C"/>
    <w:rsid w:val="00300E07"/>
    <w:rsid w:val="003034B3"/>
    <w:rsid w:val="00303894"/>
    <w:rsid w:val="00304E9F"/>
    <w:rsid w:val="00305287"/>
    <w:rsid w:val="00307285"/>
    <w:rsid w:val="00307369"/>
    <w:rsid w:val="00307D1C"/>
    <w:rsid w:val="00312EA4"/>
    <w:rsid w:val="00313CBF"/>
    <w:rsid w:val="00314633"/>
    <w:rsid w:val="0031504E"/>
    <w:rsid w:val="00321593"/>
    <w:rsid w:val="00321E97"/>
    <w:rsid w:val="00325818"/>
    <w:rsid w:val="00327C4A"/>
    <w:rsid w:val="00330DDA"/>
    <w:rsid w:val="0033105A"/>
    <w:rsid w:val="00331196"/>
    <w:rsid w:val="00333107"/>
    <w:rsid w:val="00334AFF"/>
    <w:rsid w:val="00336331"/>
    <w:rsid w:val="003365AB"/>
    <w:rsid w:val="003373E4"/>
    <w:rsid w:val="00337F40"/>
    <w:rsid w:val="00340B64"/>
    <w:rsid w:val="00343238"/>
    <w:rsid w:val="00347176"/>
    <w:rsid w:val="00347D20"/>
    <w:rsid w:val="00350096"/>
    <w:rsid w:val="00352313"/>
    <w:rsid w:val="00352D2E"/>
    <w:rsid w:val="00352E81"/>
    <w:rsid w:val="0035487E"/>
    <w:rsid w:val="0035761B"/>
    <w:rsid w:val="003619A5"/>
    <w:rsid w:val="00361E3C"/>
    <w:rsid w:val="00362041"/>
    <w:rsid w:val="00363862"/>
    <w:rsid w:val="00364323"/>
    <w:rsid w:val="00364F61"/>
    <w:rsid w:val="00365045"/>
    <w:rsid w:val="00367685"/>
    <w:rsid w:val="00370572"/>
    <w:rsid w:val="00371170"/>
    <w:rsid w:val="00373936"/>
    <w:rsid w:val="003748C0"/>
    <w:rsid w:val="00374BC4"/>
    <w:rsid w:val="003753B8"/>
    <w:rsid w:val="003754C1"/>
    <w:rsid w:val="00376B92"/>
    <w:rsid w:val="00381849"/>
    <w:rsid w:val="00381CC3"/>
    <w:rsid w:val="00381D02"/>
    <w:rsid w:val="00383A53"/>
    <w:rsid w:val="00384D73"/>
    <w:rsid w:val="00387B65"/>
    <w:rsid w:val="00387E6E"/>
    <w:rsid w:val="003901A9"/>
    <w:rsid w:val="003916A7"/>
    <w:rsid w:val="00391DED"/>
    <w:rsid w:val="00392542"/>
    <w:rsid w:val="0039348D"/>
    <w:rsid w:val="003951E0"/>
    <w:rsid w:val="003971F0"/>
    <w:rsid w:val="0039776D"/>
    <w:rsid w:val="003A0A6D"/>
    <w:rsid w:val="003A326D"/>
    <w:rsid w:val="003A4CBE"/>
    <w:rsid w:val="003A6863"/>
    <w:rsid w:val="003A7336"/>
    <w:rsid w:val="003A7583"/>
    <w:rsid w:val="003B0AA1"/>
    <w:rsid w:val="003B1014"/>
    <w:rsid w:val="003B24C3"/>
    <w:rsid w:val="003B3604"/>
    <w:rsid w:val="003B383B"/>
    <w:rsid w:val="003B5535"/>
    <w:rsid w:val="003B7518"/>
    <w:rsid w:val="003B77B5"/>
    <w:rsid w:val="003B7A41"/>
    <w:rsid w:val="003C07EE"/>
    <w:rsid w:val="003C15E4"/>
    <w:rsid w:val="003C1612"/>
    <w:rsid w:val="003C43B6"/>
    <w:rsid w:val="003D0FD3"/>
    <w:rsid w:val="003D310F"/>
    <w:rsid w:val="003D58B0"/>
    <w:rsid w:val="003D5951"/>
    <w:rsid w:val="003E05E8"/>
    <w:rsid w:val="003E1C09"/>
    <w:rsid w:val="003E3DAF"/>
    <w:rsid w:val="003E73C3"/>
    <w:rsid w:val="003F608B"/>
    <w:rsid w:val="00400546"/>
    <w:rsid w:val="00400FD7"/>
    <w:rsid w:val="00401FEC"/>
    <w:rsid w:val="00405CE7"/>
    <w:rsid w:val="00406D79"/>
    <w:rsid w:val="00407994"/>
    <w:rsid w:val="0041194C"/>
    <w:rsid w:val="004126E9"/>
    <w:rsid w:val="004132D6"/>
    <w:rsid w:val="00416842"/>
    <w:rsid w:val="00416B52"/>
    <w:rsid w:val="004172D9"/>
    <w:rsid w:val="0041733E"/>
    <w:rsid w:val="004173C6"/>
    <w:rsid w:val="00420EB7"/>
    <w:rsid w:val="00423F67"/>
    <w:rsid w:val="004259EB"/>
    <w:rsid w:val="00425CE8"/>
    <w:rsid w:val="00425EC5"/>
    <w:rsid w:val="00426A11"/>
    <w:rsid w:val="004301EA"/>
    <w:rsid w:val="00433409"/>
    <w:rsid w:val="00434103"/>
    <w:rsid w:val="0043412D"/>
    <w:rsid w:val="00435C11"/>
    <w:rsid w:val="00435DE3"/>
    <w:rsid w:val="00440317"/>
    <w:rsid w:val="00440778"/>
    <w:rsid w:val="00441DE7"/>
    <w:rsid w:val="00441E73"/>
    <w:rsid w:val="00443BAC"/>
    <w:rsid w:val="00445466"/>
    <w:rsid w:val="00445A53"/>
    <w:rsid w:val="00446BF1"/>
    <w:rsid w:val="0044770E"/>
    <w:rsid w:val="00447C3C"/>
    <w:rsid w:val="004518DF"/>
    <w:rsid w:val="004525DF"/>
    <w:rsid w:val="004527F5"/>
    <w:rsid w:val="00457276"/>
    <w:rsid w:val="00460086"/>
    <w:rsid w:val="00462857"/>
    <w:rsid w:val="004646CA"/>
    <w:rsid w:val="00465AEE"/>
    <w:rsid w:val="004661AE"/>
    <w:rsid w:val="00466AAF"/>
    <w:rsid w:val="0047189D"/>
    <w:rsid w:val="00471A35"/>
    <w:rsid w:val="004736E0"/>
    <w:rsid w:val="00475790"/>
    <w:rsid w:val="0047596C"/>
    <w:rsid w:val="004766BA"/>
    <w:rsid w:val="00484EFB"/>
    <w:rsid w:val="004865F1"/>
    <w:rsid w:val="00487904"/>
    <w:rsid w:val="00490430"/>
    <w:rsid w:val="004923E0"/>
    <w:rsid w:val="0049440C"/>
    <w:rsid w:val="00495F42"/>
    <w:rsid w:val="00497CD0"/>
    <w:rsid w:val="004A0585"/>
    <w:rsid w:val="004A20C6"/>
    <w:rsid w:val="004A3DAD"/>
    <w:rsid w:val="004A477E"/>
    <w:rsid w:val="004A70D5"/>
    <w:rsid w:val="004B04C0"/>
    <w:rsid w:val="004B0D73"/>
    <w:rsid w:val="004B18FA"/>
    <w:rsid w:val="004B1BF7"/>
    <w:rsid w:val="004B1C31"/>
    <w:rsid w:val="004B3066"/>
    <w:rsid w:val="004B433A"/>
    <w:rsid w:val="004B6839"/>
    <w:rsid w:val="004C02AA"/>
    <w:rsid w:val="004C1334"/>
    <w:rsid w:val="004C1EC7"/>
    <w:rsid w:val="004C5CBB"/>
    <w:rsid w:val="004C7BE6"/>
    <w:rsid w:val="004D08D5"/>
    <w:rsid w:val="004D1314"/>
    <w:rsid w:val="004D37D9"/>
    <w:rsid w:val="004D4509"/>
    <w:rsid w:val="004D56C4"/>
    <w:rsid w:val="004D5C7E"/>
    <w:rsid w:val="004D6BD1"/>
    <w:rsid w:val="004D798E"/>
    <w:rsid w:val="004D7D3A"/>
    <w:rsid w:val="004E0786"/>
    <w:rsid w:val="004E20A5"/>
    <w:rsid w:val="004E4D84"/>
    <w:rsid w:val="004E55FC"/>
    <w:rsid w:val="004E5F82"/>
    <w:rsid w:val="004E7250"/>
    <w:rsid w:val="004F49F4"/>
    <w:rsid w:val="004F4AA7"/>
    <w:rsid w:val="004F5D20"/>
    <w:rsid w:val="004F7484"/>
    <w:rsid w:val="004F7B81"/>
    <w:rsid w:val="0050154F"/>
    <w:rsid w:val="0050265F"/>
    <w:rsid w:val="005027A0"/>
    <w:rsid w:val="005030A7"/>
    <w:rsid w:val="005036ED"/>
    <w:rsid w:val="00503FDF"/>
    <w:rsid w:val="00504B84"/>
    <w:rsid w:val="00510164"/>
    <w:rsid w:val="00510DC8"/>
    <w:rsid w:val="005113EC"/>
    <w:rsid w:val="00512FCA"/>
    <w:rsid w:val="00513988"/>
    <w:rsid w:val="00514227"/>
    <w:rsid w:val="00514D2C"/>
    <w:rsid w:val="0051666D"/>
    <w:rsid w:val="0052647D"/>
    <w:rsid w:val="0053029F"/>
    <w:rsid w:val="00531826"/>
    <w:rsid w:val="00532488"/>
    <w:rsid w:val="00536704"/>
    <w:rsid w:val="005407FD"/>
    <w:rsid w:val="00543824"/>
    <w:rsid w:val="00543D7C"/>
    <w:rsid w:val="00544C09"/>
    <w:rsid w:val="00545F45"/>
    <w:rsid w:val="00545F98"/>
    <w:rsid w:val="005472AB"/>
    <w:rsid w:val="0055147A"/>
    <w:rsid w:val="0055333A"/>
    <w:rsid w:val="00553E3E"/>
    <w:rsid w:val="005554F9"/>
    <w:rsid w:val="00556E0E"/>
    <w:rsid w:val="0056087C"/>
    <w:rsid w:val="005633E8"/>
    <w:rsid w:val="00564DE3"/>
    <w:rsid w:val="00564F3D"/>
    <w:rsid w:val="00565371"/>
    <w:rsid w:val="00575D1A"/>
    <w:rsid w:val="0057601C"/>
    <w:rsid w:val="005807A1"/>
    <w:rsid w:val="00587ADA"/>
    <w:rsid w:val="0059044E"/>
    <w:rsid w:val="00591B84"/>
    <w:rsid w:val="00592790"/>
    <w:rsid w:val="005932B8"/>
    <w:rsid w:val="005949B6"/>
    <w:rsid w:val="00595389"/>
    <w:rsid w:val="00595931"/>
    <w:rsid w:val="00595B55"/>
    <w:rsid w:val="00597541"/>
    <w:rsid w:val="005A1232"/>
    <w:rsid w:val="005A212F"/>
    <w:rsid w:val="005A396E"/>
    <w:rsid w:val="005A456F"/>
    <w:rsid w:val="005A6230"/>
    <w:rsid w:val="005B0ABB"/>
    <w:rsid w:val="005B235C"/>
    <w:rsid w:val="005B2F78"/>
    <w:rsid w:val="005B33D5"/>
    <w:rsid w:val="005B368E"/>
    <w:rsid w:val="005B3CB2"/>
    <w:rsid w:val="005B6E36"/>
    <w:rsid w:val="005C178A"/>
    <w:rsid w:val="005C5A13"/>
    <w:rsid w:val="005C6CC3"/>
    <w:rsid w:val="005C6FFB"/>
    <w:rsid w:val="005D13E6"/>
    <w:rsid w:val="005D157A"/>
    <w:rsid w:val="005D266A"/>
    <w:rsid w:val="005D3E75"/>
    <w:rsid w:val="005D421D"/>
    <w:rsid w:val="005D49D6"/>
    <w:rsid w:val="005D4C48"/>
    <w:rsid w:val="005D5B06"/>
    <w:rsid w:val="005D653E"/>
    <w:rsid w:val="005E089B"/>
    <w:rsid w:val="005E1EF6"/>
    <w:rsid w:val="005E318F"/>
    <w:rsid w:val="005E4F79"/>
    <w:rsid w:val="005E5AC5"/>
    <w:rsid w:val="005E672F"/>
    <w:rsid w:val="005F04EA"/>
    <w:rsid w:val="005F157B"/>
    <w:rsid w:val="005F1FC8"/>
    <w:rsid w:val="005F2C2A"/>
    <w:rsid w:val="005F3D1F"/>
    <w:rsid w:val="005F4F48"/>
    <w:rsid w:val="005F60D7"/>
    <w:rsid w:val="005F670A"/>
    <w:rsid w:val="00600579"/>
    <w:rsid w:val="00601128"/>
    <w:rsid w:val="0060332D"/>
    <w:rsid w:val="006034C6"/>
    <w:rsid w:val="0060357E"/>
    <w:rsid w:val="00603D93"/>
    <w:rsid w:val="00603DD0"/>
    <w:rsid w:val="006044DA"/>
    <w:rsid w:val="0060614A"/>
    <w:rsid w:val="00607628"/>
    <w:rsid w:val="0061226E"/>
    <w:rsid w:val="00615E55"/>
    <w:rsid w:val="00615ED4"/>
    <w:rsid w:val="00616A4F"/>
    <w:rsid w:val="00616D68"/>
    <w:rsid w:val="00617763"/>
    <w:rsid w:val="00617E38"/>
    <w:rsid w:val="00617E53"/>
    <w:rsid w:val="0062052C"/>
    <w:rsid w:val="0062057E"/>
    <w:rsid w:val="006218E6"/>
    <w:rsid w:val="006254D0"/>
    <w:rsid w:val="00625510"/>
    <w:rsid w:val="00626089"/>
    <w:rsid w:val="006271C9"/>
    <w:rsid w:val="00634201"/>
    <w:rsid w:val="006345C9"/>
    <w:rsid w:val="006347B1"/>
    <w:rsid w:val="00635155"/>
    <w:rsid w:val="00635681"/>
    <w:rsid w:val="0063592F"/>
    <w:rsid w:val="006360E2"/>
    <w:rsid w:val="00636978"/>
    <w:rsid w:val="00637456"/>
    <w:rsid w:val="00637782"/>
    <w:rsid w:val="006419D5"/>
    <w:rsid w:val="00641B8B"/>
    <w:rsid w:val="0064350D"/>
    <w:rsid w:val="00643DBF"/>
    <w:rsid w:val="00646A8D"/>
    <w:rsid w:val="0065055D"/>
    <w:rsid w:val="006507CA"/>
    <w:rsid w:val="006510CC"/>
    <w:rsid w:val="006535A0"/>
    <w:rsid w:val="00654A6D"/>
    <w:rsid w:val="00655CDF"/>
    <w:rsid w:val="006578A8"/>
    <w:rsid w:val="006651DB"/>
    <w:rsid w:val="006663CB"/>
    <w:rsid w:val="00666C24"/>
    <w:rsid w:val="006711E9"/>
    <w:rsid w:val="00673395"/>
    <w:rsid w:val="006737FD"/>
    <w:rsid w:val="006742D4"/>
    <w:rsid w:val="006752BA"/>
    <w:rsid w:val="00675524"/>
    <w:rsid w:val="006766E1"/>
    <w:rsid w:val="006775A9"/>
    <w:rsid w:val="00677EBF"/>
    <w:rsid w:val="00681374"/>
    <w:rsid w:val="00682275"/>
    <w:rsid w:val="00683525"/>
    <w:rsid w:val="00683AE0"/>
    <w:rsid w:val="0068440E"/>
    <w:rsid w:val="00686C67"/>
    <w:rsid w:val="00687924"/>
    <w:rsid w:val="00687CCA"/>
    <w:rsid w:val="00687DA7"/>
    <w:rsid w:val="00687FDD"/>
    <w:rsid w:val="00690EB7"/>
    <w:rsid w:val="006918DF"/>
    <w:rsid w:val="00691ACF"/>
    <w:rsid w:val="00693CE3"/>
    <w:rsid w:val="0069438C"/>
    <w:rsid w:val="00694EAB"/>
    <w:rsid w:val="006A14D0"/>
    <w:rsid w:val="006A42FC"/>
    <w:rsid w:val="006A45A8"/>
    <w:rsid w:val="006A59A7"/>
    <w:rsid w:val="006A60AD"/>
    <w:rsid w:val="006A67F5"/>
    <w:rsid w:val="006B14DC"/>
    <w:rsid w:val="006B35FD"/>
    <w:rsid w:val="006B3D0B"/>
    <w:rsid w:val="006B5681"/>
    <w:rsid w:val="006B6080"/>
    <w:rsid w:val="006B6F20"/>
    <w:rsid w:val="006B725D"/>
    <w:rsid w:val="006B7CFD"/>
    <w:rsid w:val="006C0AE8"/>
    <w:rsid w:val="006C445A"/>
    <w:rsid w:val="006C51FE"/>
    <w:rsid w:val="006C5356"/>
    <w:rsid w:val="006C5A49"/>
    <w:rsid w:val="006D155A"/>
    <w:rsid w:val="006D2B1B"/>
    <w:rsid w:val="006D3ADB"/>
    <w:rsid w:val="006D590F"/>
    <w:rsid w:val="006D6087"/>
    <w:rsid w:val="006D6533"/>
    <w:rsid w:val="006E1B88"/>
    <w:rsid w:val="006E401F"/>
    <w:rsid w:val="006F1FEB"/>
    <w:rsid w:val="006F5C9C"/>
    <w:rsid w:val="006F6237"/>
    <w:rsid w:val="007004B9"/>
    <w:rsid w:val="00700D12"/>
    <w:rsid w:val="0070174C"/>
    <w:rsid w:val="0070193A"/>
    <w:rsid w:val="00701C01"/>
    <w:rsid w:val="00702FC5"/>
    <w:rsid w:val="0070462C"/>
    <w:rsid w:val="00704687"/>
    <w:rsid w:val="00704854"/>
    <w:rsid w:val="00706EC1"/>
    <w:rsid w:val="00710861"/>
    <w:rsid w:val="007123AB"/>
    <w:rsid w:val="00712975"/>
    <w:rsid w:val="0071373F"/>
    <w:rsid w:val="00713781"/>
    <w:rsid w:val="0071441B"/>
    <w:rsid w:val="00715256"/>
    <w:rsid w:val="00715805"/>
    <w:rsid w:val="00715B5B"/>
    <w:rsid w:val="00716028"/>
    <w:rsid w:val="00716538"/>
    <w:rsid w:val="00717775"/>
    <w:rsid w:val="00720FCE"/>
    <w:rsid w:val="00721C5A"/>
    <w:rsid w:val="00724010"/>
    <w:rsid w:val="00727258"/>
    <w:rsid w:val="007306F6"/>
    <w:rsid w:val="007309F3"/>
    <w:rsid w:val="00732B59"/>
    <w:rsid w:val="00733940"/>
    <w:rsid w:val="00734385"/>
    <w:rsid w:val="00734536"/>
    <w:rsid w:val="00734DB8"/>
    <w:rsid w:val="007355C0"/>
    <w:rsid w:val="0073728F"/>
    <w:rsid w:val="0073753A"/>
    <w:rsid w:val="00742008"/>
    <w:rsid w:val="00743124"/>
    <w:rsid w:val="007458B3"/>
    <w:rsid w:val="007479F6"/>
    <w:rsid w:val="0075223E"/>
    <w:rsid w:val="00755AC0"/>
    <w:rsid w:val="00756158"/>
    <w:rsid w:val="00757687"/>
    <w:rsid w:val="007602CF"/>
    <w:rsid w:val="00760376"/>
    <w:rsid w:val="0076044A"/>
    <w:rsid w:val="00760951"/>
    <w:rsid w:val="00761D1C"/>
    <w:rsid w:val="00762265"/>
    <w:rsid w:val="00762E85"/>
    <w:rsid w:val="00763364"/>
    <w:rsid w:val="0076359B"/>
    <w:rsid w:val="00767D10"/>
    <w:rsid w:val="00767D6E"/>
    <w:rsid w:val="0077170E"/>
    <w:rsid w:val="00773C24"/>
    <w:rsid w:val="00773DEF"/>
    <w:rsid w:val="00774449"/>
    <w:rsid w:val="00775F96"/>
    <w:rsid w:val="00776351"/>
    <w:rsid w:val="00777579"/>
    <w:rsid w:val="0078151E"/>
    <w:rsid w:val="0078203A"/>
    <w:rsid w:val="007834B7"/>
    <w:rsid w:val="007834BF"/>
    <w:rsid w:val="00785715"/>
    <w:rsid w:val="007864D6"/>
    <w:rsid w:val="00790EAF"/>
    <w:rsid w:val="00794D78"/>
    <w:rsid w:val="00795939"/>
    <w:rsid w:val="007977BE"/>
    <w:rsid w:val="007A070A"/>
    <w:rsid w:val="007A23C9"/>
    <w:rsid w:val="007A593B"/>
    <w:rsid w:val="007A66CB"/>
    <w:rsid w:val="007B10BF"/>
    <w:rsid w:val="007B5FE9"/>
    <w:rsid w:val="007B6BF5"/>
    <w:rsid w:val="007B731C"/>
    <w:rsid w:val="007B7982"/>
    <w:rsid w:val="007B7B67"/>
    <w:rsid w:val="007C02D7"/>
    <w:rsid w:val="007C03E4"/>
    <w:rsid w:val="007C0B3F"/>
    <w:rsid w:val="007C0C71"/>
    <w:rsid w:val="007C0EE4"/>
    <w:rsid w:val="007C2CD5"/>
    <w:rsid w:val="007C30E9"/>
    <w:rsid w:val="007C36C3"/>
    <w:rsid w:val="007C4251"/>
    <w:rsid w:val="007C484E"/>
    <w:rsid w:val="007C6A48"/>
    <w:rsid w:val="007C6C5E"/>
    <w:rsid w:val="007C7765"/>
    <w:rsid w:val="007D0CAE"/>
    <w:rsid w:val="007D2B49"/>
    <w:rsid w:val="007D2CF2"/>
    <w:rsid w:val="007D537C"/>
    <w:rsid w:val="007D6E7C"/>
    <w:rsid w:val="007D7A16"/>
    <w:rsid w:val="007E12EA"/>
    <w:rsid w:val="007E2B87"/>
    <w:rsid w:val="007E2E44"/>
    <w:rsid w:val="007E340C"/>
    <w:rsid w:val="007E39D3"/>
    <w:rsid w:val="007E4880"/>
    <w:rsid w:val="007E79FA"/>
    <w:rsid w:val="007F0271"/>
    <w:rsid w:val="007F3699"/>
    <w:rsid w:val="007F6BCA"/>
    <w:rsid w:val="00801DAF"/>
    <w:rsid w:val="008025B5"/>
    <w:rsid w:val="008048EF"/>
    <w:rsid w:val="00804A53"/>
    <w:rsid w:val="00804B2E"/>
    <w:rsid w:val="0080556A"/>
    <w:rsid w:val="008063EA"/>
    <w:rsid w:val="0080667D"/>
    <w:rsid w:val="00810A6C"/>
    <w:rsid w:val="0081188F"/>
    <w:rsid w:val="00811CF6"/>
    <w:rsid w:val="00811D68"/>
    <w:rsid w:val="00812147"/>
    <w:rsid w:val="0081413C"/>
    <w:rsid w:val="008201A2"/>
    <w:rsid w:val="00821542"/>
    <w:rsid w:val="008216B3"/>
    <w:rsid w:val="0082398C"/>
    <w:rsid w:val="00824176"/>
    <w:rsid w:val="00824728"/>
    <w:rsid w:val="00824F19"/>
    <w:rsid w:val="0082643F"/>
    <w:rsid w:val="00832D4E"/>
    <w:rsid w:val="00834568"/>
    <w:rsid w:val="0083516C"/>
    <w:rsid w:val="00837F28"/>
    <w:rsid w:val="008439E9"/>
    <w:rsid w:val="00843D29"/>
    <w:rsid w:val="00851CBF"/>
    <w:rsid w:val="008551FE"/>
    <w:rsid w:val="008558EC"/>
    <w:rsid w:val="00855926"/>
    <w:rsid w:val="008571CF"/>
    <w:rsid w:val="008627CC"/>
    <w:rsid w:val="00864AA1"/>
    <w:rsid w:val="008701B7"/>
    <w:rsid w:val="00870526"/>
    <w:rsid w:val="00871031"/>
    <w:rsid w:val="00871D17"/>
    <w:rsid w:val="00872117"/>
    <w:rsid w:val="00872914"/>
    <w:rsid w:val="00872C81"/>
    <w:rsid w:val="00873814"/>
    <w:rsid w:val="00875201"/>
    <w:rsid w:val="008753E2"/>
    <w:rsid w:val="00876BA2"/>
    <w:rsid w:val="0088012D"/>
    <w:rsid w:val="00882644"/>
    <w:rsid w:val="00882756"/>
    <w:rsid w:val="008833FD"/>
    <w:rsid w:val="00884BBE"/>
    <w:rsid w:val="00884D39"/>
    <w:rsid w:val="00885C97"/>
    <w:rsid w:val="00886C97"/>
    <w:rsid w:val="00890DF4"/>
    <w:rsid w:val="00893BA8"/>
    <w:rsid w:val="00893ED3"/>
    <w:rsid w:val="00894691"/>
    <w:rsid w:val="00894FC6"/>
    <w:rsid w:val="00896EF4"/>
    <w:rsid w:val="008A64DB"/>
    <w:rsid w:val="008A66CA"/>
    <w:rsid w:val="008A7256"/>
    <w:rsid w:val="008B3072"/>
    <w:rsid w:val="008B48EE"/>
    <w:rsid w:val="008B5F1B"/>
    <w:rsid w:val="008C0D73"/>
    <w:rsid w:val="008C15DB"/>
    <w:rsid w:val="008C1C2B"/>
    <w:rsid w:val="008C28D6"/>
    <w:rsid w:val="008C36D1"/>
    <w:rsid w:val="008C420E"/>
    <w:rsid w:val="008C4308"/>
    <w:rsid w:val="008C59AD"/>
    <w:rsid w:val="008C5E9C"/>
    <w:rsid w:val="008C6069"/>
    <w:rsid w:val="008D0DCE"/>
    <w:rsid w:val="008D202D"/>
    <w:rsid w:val="008D2261"/>
    <w:rsid w:val="008D4A72"/>
    <w:rsid w:val="008E353D"/>
    <w:rsid w:val="008E3831"/>
    <w:rsid w:val="008E39BC"/>
    <w:rsid w:val="008E4E0C"/>
    <w:rsid w:val="008E5CBE"/>
    <w:rsid w:val="008E789F"/>
    <w:rsid w:val="008F2175"/>
    <w:rsid w:val="008F3831"/>
    <w:rsid w:val="008F6525"/>
    <w:rsid w:val="0090055B"/>
    <w:rsid w:val="00901E33"/>
    <w:rsid w:val="009024EF"/>
    <w:rsid w:val="00902F5E"/>
    <w:rsid w:val="00903A2E"/>
    <w:rsid w:val="009048F9"/>
    <w:rsid w:val="0090498E"/>
    <w:rsid w:val="009055D1"/>
    <w:rsid w:val="00906274"/>
    <w:rsid w:val="00906541"/>
    <w:rsid w:val="009078D2"/>
    <w:rsid w:val="0090791D"/>
    <w:rsid w:val="00913FC2"/>
    <w:rsid w:val="009161E6"/>
    <w:rsid w:val="00916A20"/>
    <w:rsid w:val="00917536"/>
    <w:rsid w:val="009201EC"/>
    <w:rsid w:val="009202D2"/>
    <w:rsid w:val="00923125"/>
    <w:rsid w:val="009236DB"/>
    <w:rsid w:val="00925294"/>
    <w:rsid w:val="009253B6"/>
    <w:rsid w:val="00925A34"/>
    <w:rsid w:val="009265B3"/>
    <w:rsid w:val="00927C7D"/>
    <w:rsid w:val="00931AED"/>
    <w:rsid w:val="00931CDD"/>
    <w:rsid w:val="00933BE1"/>
    <w:rsid w:val="009347C4"/>
    <w:rsid w:val="009355B7"/>
    <w:rsid w:val="00935E39"/>
    <w:rsid w:val="0094295A"/>
    <w:rsid w:val="0094336B"/>
    <w:rsid w:val="009438EE"/>
    <w:rsid w:val="009442B5"/>
    <w:rsid w:val="0094435C"/>
    <w:rsid w:val="0094448C"/>
    <w:rsid w:val="00945228"/>
    <w:rsid w:val="0094530B"/>
    <w:rsid w:val="00945BA9"/>
    <w:rsid w:val="0094647B"/>
    <w:rsid w:val="00946CF8"/>
    <w:rsid w:val="009504BC"/>
    <w:rsid w:val="00950AF5"/>
    <w:rsid w:val="009516C6"/>
    <w:rsid w:val="009529DE"/>
    <w:rsid w:val="00953A79"/>
    <w:rsid w:val="00954E1C"/>
    <w:rsid w:val="00956955"/>
    <w:rsid w:val="00957184"/>
    <w:rsid w:val="00960145"/>
    <w:rsid w:val="00960F21"/>
    <w:rsid w:val="00961AD2"/>
    <w:rsid w:val="00964C3E"/>
    <w:rsid w:val="00965470"/>
    <w:rsid w:val="00966908"/>
    <w:rsid w:val="009706E3"/>
    <w:rsid w:val="009710D8"/>
    <w:rsid w:val="0097163E"/>
    <w:rsid w:val="00972D0D"/>
    <w:rsid w:val="00972EFC"/>
    <w:rsid w:val="00974CAF"/>
    <w:rsid w:val="009751D3"/>
    <w:rsid w:val="009767AD"/>
    <w:rsid w:val="009767C6"/>
    <w:rsid w:val="0097710C"/>
    <w:rsid w:val="00981BDE"/>
    <w:rsid w:val="009823E3"/>
    <w:rsid w:val="0098337E"/>
    <w:rsid w:val="00985A82"/>
    <w:rsid w:val="00986F83"/>
    <w:rsid w:val="009877AD"/>
    <w:rsid w:val="00990040"/>
    <w:rsid w:val="00991FEC"/>
    <w:rsid w:val="00992443"/>
    <w:rsid w:val="009927CE"/>
    <w:rsid w:val="00992CD1"/>
    <w:rsid w:val="00993E41"/>
    <w:rsid w:val="00995BBA"/>
    <w:rsid w:val="00995D80"/>
    <w:rsid w:val="009971D5"/>
    <w:rsid w:val="009A33F4"/>
    <w:rsid w:val="009A5580"/>
    <w:rsid w:val="009A5D47"/>
    <w:rsid w:val="009A70D8"/>
    <w:rsid w:val="009A7542"/>
    <w:rsid w:val="009A7F79"/>
    <w:rsid w:val="009B01B0"/>
    <w:rsid w:val="009B17D2"/>
    <w:rsid w:val="009B5E9E"/>
    <w:rsid w:val="009B6842"/>
    <w:rsid w:val="009B70D1"/>
    <w:rsid w:val="009B72A5"/>
    <w:rsid w:val="009B7DA0"/>
    <w:rsid w:val="009C071A"/>
    <w:rsid w:val="009C47EC"/>
    <w:rsid w:val="009C4AB5"/>
    <w:rsid w:val="009C7A31"/>
    <w:rsid w:val="009C7CD8"/>
    <w:rsid w:val="009C7F46"/>
    <w:rsid w:val="009D3168"/>
    <w:rsid w:val="009D7852"/>
    <w:rsid w:val="009E2FFF"/>
    <w:rsid w:val="009E439D"/>
    <w:rsid w:val="009E44CB"/>
    <w:rsid w:val="009E453A"/>
    <w:rsid w:val="009E5ABC"/>
    <w:rsid w:val="009E725F"/>
    <w:rsid w:val="009F2841"/>
    <w:rsid w:val="009F464A"/>
    <w:rsid w:val="009F4813"/>
    <w:rsid w:val="009F4836"/>
    <w:rsid w:val="009F67D7"/>
    <w:rsid w:val="009F757F"/>
    <w:rsid w:val="009F7CB1"/>
    <w:rsid w:val="009F7E0A"/>
    <w:rsid w:val="00A006B2"/>
    <w:rsid w:val="00A03636"/>
    <w:rsid w:val="00A051C4"/>
    <w:rsid w:val="00A064FC"/>
    <w:rsid w:val="00A12278"/>
    <w:rsid w:val="00A13539"/>
    <w:rsid w:val="00A14D47"/>
    <w:rsid w:val="00A174CB"/>
    <w:rsid w:val="00A1755B"/>
    <w:rsid w:val="00A17F7A"/>
    <w:rsid w:val="00A20326"/>
    <w:rsid w:val="00A21975"/>
    <w:rsid w:val="00A219AF"/>
    <w:rsid w:val="00A2205C"/>
    <w:rsid w:val="00A233D0"/>
    <w:rsid w:val="00A2390F"/>
    <w:rsid w:val="00A23984"/>
    <w:rsid w:val="00A23A22"/>
    <w:rsid w:val="00A23D2E"/>
    <w:rsid w:val="00A241AB"/>
    <w:rsid w:val="00A2427D"/>
    <w:rsid w:val="00A242EB"/>
    <w:rsid w:val="00A27059"/>
    <w:rsid w:val="00A278FA"/>
    <w:rsid w:val="00A309D0"/>
    <w:rsid w:val="00A354C6"/>
    <w:rsid w:val="00A35A45"/>
    <w:rsid w:val="00A35C91"/>
    <w:rsid w:val="00A361DC"/>
    <w:rsid w:val="00A4048F"/>
    <w:rsid w:val="00A41639"/>
    <w:rsid w:val="00A41F92"/>
    <w:rsid w:val="00A426AA"/>
    <w:rsid w:val="00A4457B"/>
    <w:rsid w:val="00A469B8"/>
    <w:rsid w:val="00A511C7"/>
    <w:rsid w:val="00A51CE4"/>
    <w:rsid w:val="00A521FE"/>
    <w:rsid w:val="00A52A76"/>
    <w:rsid w:val="00A53BFB"/>
    <w:rsid w:val="00A53CEC"/>
    <w:rsid w:val="00A60BD4"/>
    <w:rsid w:val="00A6112F"/>
    <w:rsid w:val="00A623F1"/>
    <w:rsid w:val="00A62922"/>
    <w:rsid w:val="00A62DF8"/>
    <w:rsid w:val="00A632C4"/>
    <w:rsid w:val="00A6405A"/>
    <w:rsid w:val="00A643D6"/>
    <w:rsid w:val="00A65384"/>
    <w:rsid w:val="00A66D31"/>
    <w:rsid w:val="00A676DD"/>
    <w:rsid w:val="00A678B4"/>
    <w:rsid w:val="00A708ED"/>
    <w:rsid w:val="00A71F4C"/>
    <w:rsid w:val="00A720D9"/>
    <w:rsid w:val="00A7286B"/>
    <w:rsid w:val="00A742A6"/>
    <w:rsid w:val="00A76F9A"/>
    <w:rsid w:val="00A805D1"/>
    <w:rsid w:val="00A819B8"/>
    <w:rsid w:val="00A831F9"/>
    <w:rsid w:val="00A832C3"/>
    <w:rsid w:val="00A84557"/>
    <w:rsid w:val="00A850E8"/>
    <w:rsid w:val="00A853E0"/>
    <w:rsid w:val="00A85951"/>
    <w:rsid w:val="00A85B8D"/>
    <w:rsid w:val="00A908A4"/>
    <w:rsid w:val="00A92286"/>
    <w:rsid w:val="00A932CF"/>
    <w:rsid w:val="00A93EF3"/>
    <w:rsid w:val="00A9402D"/>
    <w:rsid w:val="00A958D7"/>
    <w:rsid w:val="00AA3994"/>
    <w:rsid w:val="00AA3DA1"/>
    <w:rsid w:val="00AA4C3B"/>
    <w:rsid w:val="00AA4F20"/>
    <w:rsid w:val="00AA5733"/>
    <w:rsid w:val="00AA6124"/>
    <w:rsid w:val="00AB00A9"/>
    <w:rsid w:val="00AB2590"/>
    <w:rsid w:val="00AB2750"/>
    <w:rsid w:val="00AB2D08"/>
    <w:rsid w:val="00AB2D79"/>
    <w:rsid w:val="00AB304D"/>
    <w:rsid w:val="00AB379E"/>
    <w:rsid w:val="00AB754E"/>
    <w:rsid w:val="00AB7EA2"/>
    <w:rsid w:val="00AC0EAD"/>
    <w:rsid w:val="00AC2FEE"/>
    <w:rsid w:val="00AC3ADF"/>
    <w:rsid w:val="00AC4614"/>
    <w:rsid w:val="00AC59DF"/>
    <w:rsid w:val="00AC74F2"/>
    <w:rsid w:val="00AD0307"/>
    <w:rsid w:val="00AD07F5"/>
    <w:rsid w:val="00AD615D"/>
    <w:rsid w:val="00AD61D3"/>
    <w:rsid w:val="00AE2392"/>
    <w:rsid w:val="00AE7749"/>
    <w:rsid w:val="00AF0C99"/>
    <w:rsid w:val="00AF18E1"/>
    <w:rsid w:val="00AF2702"/>
    <w:rsid w:val="00AF2CBE"/>
    <w:rsid w:val="00AF5D19"/>
    <w:rsid w:val="00AF61A2"/>
    <w:rsid w:val="00B003D3"/>
    <w:rsid w:val="00B02131"/>
    <w:rsid w:val="00B028E1"/>
    <w:rsid w:val="00B02CF1"/>
    <w:rsid w:val="00B03A83"/>
    <w:rsid w:val="00B03BEA"/>
    <w:rsid w:val="00B07B45"/>
    <w:rsid w:val="00B11C35"/>
    <w:rsid w:val="00B124A0"/>
    <w:rsid w:val="00B12CBB"/>
    <w:rsid w:val="00B1363E"/>
    <w:rsid w:val="00B1365D"/>
    <w:rsid w:val="00B13858"/>
    <w:rsid w:val="00B13953"/>
    <w:rsid w:val="00B13996"/>
    <w:rsid w:val="00B14611"/>
    <w:rsid w:val="00B14C33"/>
    <w:rsid w:val="00B165D8"/>
    <w:rsid w:val="00B17D95"/>
    <w:rsid w:val="00B20C65"/>
    <w:rsid w:val="00B21751"/>
    <w:rsid w:val="00B225CA"/>
    <w:rsid w:val="00B25219"/>
    <w:rsid w:val="00B2575C"/>
    <w:rsid w:val="00B25CDA"/>
    <w:rsid w:val="00B27649"/>
    <w:rsid w:val="00B3229E"/>
    <w:rsid w:val="00B329F4"/>
    <w:rsid w:val="00B334CD"/>
    <w:rsid w:val="00B33650"/>
    <w:rsid w:val="00B341FA"/>
    <w:rsid w:val="00B35A63"/>
    <w:rsid w:val="00B36385"/>
    <w:rsid w:val="00B42315"/>
    <w:rsid w:val="00B42620"/>
    <w:rsid w:val="00B45C52"/>
    <w:rsid w:val="00B46974"/>
    <w:rsid w:val="00B46C7E"/>
    <w:rsid w:val="00B47328"/>
    <w:rsid w:val="00B504E9"/>
    <w:rsid w:val="00B51AC2"/>
    <w:rsid w:val="00B55A90"/>
    <w:rsid w:val="00B5661F"/>
    <w:rsid w:val="00B56814"/>
    <w:rsid w:val="00B56D05"/>
    <w:rsid w:val="00B57202"/>
    <w:rsid w:val="00B5764D"/>
    <w:rsid w:val="00B60C29"/>
    <w:rsid w:val="00B61905"/>
    <w:rsid w:val="00B64A0D"/>
    <w:rsid w:val="00B6547B"/>
    <w:rsid w:val="00B6600D"/>
    <w:rsid w:val="00B66782"/>
    <w:rsid w:val="00B70F64"/>
    <w:rsid w:val="00B72602"/>
    <w:rsid w:val="00B727FC"/>
    <w:rsid w:val="00B72E14"/>
    <w:rsid w:val="00B738D1"/>
    <w:rsid w:val="00B74017"/>
    <w:rsid w:val="00B7540A"/>
    <w:rsid w:val="00B81070"/>
    <w:rsid w:val="00B83D70"/>
    <w:rsid w:val="00B8477C"/>
    <w:rsid w:val="00B85D5C"/>
    <w:rsid w:val="00B85DD4"/>
    <w:rsid w:val="00B909B2"/>
    <w:rsid w:val="00B90F7C"/>
    <w:rsid w:val="00B915F4"/>
    <w:rsid w:val="00B91C4C"/>
    <w:rsid w:val="00B91EA5"/>
    <w:rsid w:val="00B92D82"/>
    <w:rsid w:val="00B92FA7"/>
    <w:rsid w:val="00B9342D"/>
    <w:rsid w:val="00B9475F"/>
    <w:rsid w:val="00B94B00"/>
    <w:rsid w:val="00B953A3"/>
    <w:rsid w:val="00B9630A"/>
    <w:rsid w:val="00B96DE9"/>
    <w:rsid w:val="00B977F7"/>
    <w:rsid w:val="00B97F4A"/>
    <w:rsid w:val="00BA0DAD"/>
    <w:rsid w:val="00BA13C0"/>
    <w:rsid w:val="00BA3778"/>
    <w:rsid w:val="00BA4EC4"/>
    <w:rsid w:val="00BA5F6A"/>
    <w:rsid w:val="00BB369F"/>
    <w:rsid w:val="00BB3897"/>
    <w:rsid w:val="00BB65DB"/>
    <w:rsid w:val="00BB67D3"/>
    <w:rsid w:val="00BB6D9C"/>
    <w:rsid w:val="00BB703E"/>
    <w:rsid w:val="00BB7BB7"/>
    <w:rsid w:val="00BC03B8"/>
    <w:rsid w:val="00BC29DF"/>
    <w:rsid w:val="00BC6272"/>
    <w:rsid w:val="00BC7B3D"/>
    <w:rsid w:val="00BD06C4"/>
    <w:rsid w:val="00BD1C7E"/>
    <w:rsid w:val="00BD3E1A"/>
    <w:rsid w:val="00BD57FF"/>
    <w:rsid w:val="00BD59F8"/>
    <w:rsid w:val="00BD66EA"/>
    <w:rsid w:val="00BD74E2"/>
    <w:rsid w:val="00BD7F4E"/>
    <w:rsid w:val="00BE060B"/>
    <w:rsid w:val="00BE0E26"/>
    <w:rsid w:val="00BE13CA"/>
    <w:rsid w:val="00BE1F79"/>
    <w:rsid w:val="00BE53F8"/>
    <w:rsid w:val="00BF08AA"/>
    <w:rsid w:val="00BF305A"/>
    <w:rsid w:val="00BF328A"/>
    <w:rsid w:val="00BF74D4"/>
    <w:rsid w:val="00C026F7"/>
    <w:rsid w:val="00C0354D"/>
    <w:rsid w:val="00C050F7"/>
    <w:rsid w:val="00C057A7"/>
    <w:rsid w:val="00C05955"/>
    <w:rsid w:val="00C0626C"/>
    <w:rsid w:val="00C115F0"/>
    <w:rsid w:val="00C11D9F"/>
    <w:rsid w:val="00C136FC"/>
    <w:rsid w:val="00C13D74"/>
    <w:rsid w:val="00C16612"/>
    <w:rsid w:val="00C203F0"/>
    <w:rsid w:val="00C21FDB"/>
    <w:rsid w:val="00C223C3"/>
    <w:rsid w:val="00C231E3"/>
    <w:rsid w:val="00C23C53"/>
    <w:rsid w:val="00C24706"/>
    <w:rsid w:val="00C24DA9"/>
    <w:rsid w:val="00C255ED"/>
    <w:rsid w:val="00C2705D"/>
    <w:rsid w:val="00C27574"/>
    <w:rsid w:val="00C2769B"/>
    <w:rsid w:val="00C31621"/>
    <w:rsid w:val="00C316E5"/>
    <w:rsid w:val="00C34F28"/>
    <w:rsid w:val="00C359BE"/>
    <w:rsid w:val="00C36061"/>
    <w:rsid w:val="00C36CEB"/>
    <w:rsid w:val="00C422C9"/>
    <w:rsid w:val="00C43C0B"/>
    <w:rsid w:val="00C43ECE"/>
    <w:rsid w:val="00C453E3"/>
    <w:rsid w:val="00C47F99"/>
    <w:rsid w:val="00C50A61"/>
    <w:rsid w:val="00C51776"/>
    <w:rsid w:val="00C533CB"/>
    <w:rsid w:val="00C53CB4"/>
    <w:rsid w:val="00C55879"/>
    <w:rsid w:val="00C616CE"/>
    <w:rsid w:val="00C6360B"/>
    <w:rsid w:val="00C64A90"/>
    <w:rsid w:val="00C65FE9"/>
    <w:rsid w:val="00C670AD"/>
    <w:rsid w:val="00C7083D"/>
    <w:rsid w:val="00C722B0"/>
    <w:rsid w:val="00C73793"/>
    <w:rsid w:val="00C74472"/>
    <w:rsid w:val="00C76C6F"/>
    <w:rsid w:val="00C76ECB"/>
    <w:rsid w:val="00C809CF"/>
    <w:rsid w:val="00C815E3"/>
    <w:rsid w:val="00C85522"/>
    <w:rsid w:val="00C86250"/>
    <w:rsid w:val="00C87241"/>
    <w:rsid w:val="00C902FA"/>
    <w:rsid w:val="00C9656C"/>
    <w:rsid w:val="00CA0840"/>
    <w:rsid w:val="00CA4E70"/>
    <w:rsid w:val="00CA4EE4"/>
    <w:rsid w:val="00CA533C"/>
    <w:rsid w:val="00CA66CC"/>
    <w:rsid w:val="00CA6BBA"/>
    <w:rsid w:val="00CB27A0"/>
    <w:rsid w:val="00CB49EA"/>
    <w:rsid w:val="00CB5AD1"/>
    <w:rsid w:val="00CB64CE"/>
    <w:rsid w:val="00CB6BEF"/>
    <w:rsid w:val="00CB750B"/>
    <w:rsid w:val="00CB7B50"/>
    <w:rsid w:val="00CB7D67"/>
    <w:rsid w:val="00CC1BEA"/>
    <w:rsid w:val="00CC1E52"/>
    <w:rsid w:val="00CC277C"/>
    <w:rsid w:val="00CC3163"/>
    <w:rsid w:val="00CC438E"/>
    <w:rsid w:val="00CC4778"/>
    <w:rsid w:val="00CC496E"/>
    <w:rsid w:val="00CC4C78"/>
    <w:rsid w:val="00CC506E"/>
    <w:rsid w:val="00CC5CD3"/>
    <w:rsid w:val="00CC5D9D"/>
    <w:rsid w:val="00CC6CCB"/>
    <w:rsid w:val="00CC70BA"/>
    <w:rsid w:val="00CC7F02"/>
    <w:rsid w:val="00CD0A1F"/>
    <w:rsid w:val="00CD10C0"/>
    <w:rsid w:val="00CD1D99"/>
    <w:rsid w:val="00CD35FF"/>
    <w:rsid w:val="00CD3928"/>
    <w:rsid w:val="00CD3B0F"/>
    <w:rsid w:val="00CD457E"/>
    <w:rsid w:val="00CD48C1"/>
    <w:rsid w:val="00CD4F27"/>
    <w:rsid w:val="00CD7A70"/>
    <w:rsid w:val="00CE0DE5"/>
    <w:rsid w:val="00CE23E2"/>
    <w:rsid w:val="00CE262C"/>
    <w:rsid w:val="00CE26AB"/>
    <w:rsid w:val="00CE6D17"/>
    <w:rsid w:val="00CE7DCB"/>
    <w:rsid w:val="00CF00F6"/>
    <w:rsid w:val="00CF2D4A"/>
    <w:rsid w:val="00CF34ED"/>
    <w:rsid w:val="00CF4638"/>
    <w:rsid w:val="00CF6B95"/>
    <w:rsid w:val="00D012BB"/>
    <w:rsid w:val="00D01A57"/>
    <w:rsid w:val="00D030BA"/>
    <w:rsid w:val="00D03A23"/>
    <w:rsid w:val="00D03E3E"/>
    <w:rsid w:val="00D05379"/>
    <w:rsid w:val="00D10A9B"/>
    <w:rsid w:val="00D116DA"/>
    <w:rsid w:val="00D12146"/>
    <w:rsid w:val="00D124F9"/>
    <w:rsid w:val="00D137BF"/>
    <w:rsid w:val="00D157F9"/>
    <w:rsid w:val="00D16551"/>
    <w:rsid w:val="00D17039"/>
    <w:rsid w:val="00D200BE"/>
    <w:rsid w:val="00D2024B"/>
    <w:rsid w:val="00D213BC"/>
    <w:rsid w:val="00D21F4E"/>
    <w:rsid w:val="00D23C4A"/>
    <w:rsid w:val="00D23FC7"/>
    <w:rsid w:val="00D24423"/>
    <w:rsid w:val="00D25D8D"/>
    <w:rsid w:val="00D277A5"/>
    <w:rsid w:val="00D30E22"/>
    <w:rsid w:val="00D32AEE"/>
    <w:rsid w:val="00D33115"/>
    <w:rsid w:val="00D33A94"/>
    <w:rsid w:val="00D3537C"/>
    <w:rsid w:val="00D35AE6"/>
    <w:rsid w:val="00D37CDA"/>
    <w:rsid w:val="00D41EBD"/>
    <w:rsid w:val="00D457E0"/>
    <w:rsid w:val="00D45B03"/>
    <w:rsid w:val="00D46050"/>
    <w:rsid w:val="00D472BD"/>
    <w:rsid w:val="00D5120E"/>
    <w:rsid w:val="00D513C9"/>
    <w:rsid w:val="00D52F10"/>
    <w:rsid w:val="00D53995"/>
    <w:rsid w:val="00D53AFA"/>
    <w:rsid w:val="00D557A7"/>
    <w:rsid w:val="00D576AE"/>
    <w:rsid w:val="00D6262C"/>
    <w:rsid w:val="00D633FC"/>
    <w:rsid w:val="00D63AB0"/>
    <w:rsid w:val="00D65074"/>
    <w:rsid w:val="00D6551B"/>
    <w:rsid w:val="00D65C91"/>
    <w:rsid w:val="00D676C7"/>
    <w:rsid w:val="00D70933"/>
    <w:rsid w:val="00D71108"/>
    <w:rsid w:val="00D71F02"/>
    <w:rsid w:val="00D72803"/>
    <w:rsid w:val="00D72F44"/>
    <w:rsid w:val="00D77058"/>
    <w:rsid w:val="00D800D7"/>
    <w:rsid w:val="00D814A6"/>
    <w:rsid w:val="00D83E6D"/>
    <w:rsid w:val="00D84D84"/>
    <w:rsid w:val="00D85042"/>
    <w:rsid w:val="00D8553E"/>
    <w:rsid w:val="00D85975"/>
    <w:rsid w:val="00D90167"/>
    <w:rsid w:val="00D903C7"/>
    <w:rsid w:val="00D92B45"/>
    <w:rsid w:val="00D92D98"/>
    <w:rsid w:val="00D93944"/>
    <w:rsid w:val="00D94C1C"/>
    <w:rsid w:val="00DA1BFF"/>
    <w:rsid w:val="00DA21C2"/>
    <w:rsid w:val="00DA2AE7"/>
    <w:rsid w:val="00DA374A"/>
    <w:rsid w:val="00DA482E"/>
    <w:rsid w:val="00DA59BF"/>
    <w:rsid w:val="00DA5AE2"/>
    <w:rsid w:val="00DA5E9E"/>
    <w:rsid w:val="00DA6105"/>
    <w:rsid w:val="00DA7045"/>
    <w:rsid w:val="00DA7BCA"/>
    <w:rsid w:val="00DB1B95"/>
    <w:rsid w:val="00DB1F76"/>
    <w:rsid w:val="00DB1FDE"/>
    <w:rsid w:val="00DB20F2"/>
    <w:rsid w:val="00DB2299"/>
    <w:rsid w:val="00DB261A"/>
    <w:rsid w:val="00DB2DAF"/>
    <w:rsid w:val="00DB4135"/>
    <w:rsid w:val="00DB53D0"/>
    <w:rsid w:val="00DB5C67"/>
    <w:rsid w:val="00DB698C"/>
    <w:rsid w:val="00DC00AE"/>
    <w:rsid w:val="00DC6A10"/>
    <w:rsid w:val="00DC70E2"/>
    <w:rsid w:val="00DD29EF"/>
    <w:rsid w:val="00DD374A"/>
    <w:rsid w:val="00DE0349"/>
    <w:rsid w:val="00DE112E"/>
    <w:rsid w:val="00DE2C90"/>
    <w:rsid w:val="00DE32D1"/>
    <w:rsid w:val="00DE3EC6"/>
    <w:rsid w:val="00DE46BC"/>
    <w:rsid w:val="00DE526F"/>
    <w:rsid w:val="00DE6169"/>
    <w:rsid w:val="00DE6CB6"/>
    <w:rsid w:val="00DE6E48"/>
    <w:rsid w:val="00DE7DF1"/>
    <w:rsid w:val="00DF0D77"/>
    <w:rsid w:val="00DF3FF2"/>
    <w:rsid w:val="00DF40AE"/>
    <w:rsid w:val="00DF58FB"/>
    <w:rsid w:val="00E00393"/>
    <w:rsid w:val="00E04336"/>
    <w:rsid w:val="00E05B32"/>
    <w:rsid w:val="00E073CB"/>
    <w:rsid w:val="00E12BE8"/>
    <w:rsid w:val="00E1547F"/>
    <w:rsid w:val="00E163B7"/>
    <w:rsid w:val="00E167B8"/>
    <w:rsid w:val="00E23CDB"/>
    <w:rsid w:val="00E27A43"/>
    <w:rsid w:val="00E303C4"/>
    <w:rsid w:val="00E31230"/>
    <w:rsid w:val="00E330F9"/>
    <w:rsid w:val="00E35DEA"/>
    <w:rsid w:val="00E37EF2"/>
    <w:rsid w:val="00E40136"/>
    <w:rsid w:val="00E43EC9"/>
    <w:rsid w:val="00E44AA4"/>
    <w:rsid w:val="00E46159"/>
    <w:rsid w:val="00E461CA"/>
    <w:rsid w:val="00E47BB4"/>
    <w:rsid w:val="00E534B8"/>
    <w:rsid w:val="00E53707"/>
    <w:rsid w:val="00E53D6E"/>
    <w:rsid w:val="00E6032D"/>
    <w:rsid w:val="00E62656"/>
    <w:rsid w:val="00E631AB"/>
    <w:rsid w:val="00E644DF"/>
    <w:rsid w:val="00E6453E"/>
    <w:rsid w:val="00E65647"/>
    <w:rsid w:val="00E65C6A"/>
    <w:rsid w:val="00E66209"/>
    <w:rsid w:val="00E66E17"/>
    <w:rsid w:val="00E6783A"/>
    <w:rsid w:val="00E67F3F"/>
    <w:rsid w:val="00E74A89"/>
    <w:rsid w:val="00E75AC2"/>
    <w:rsid w:val="00E776D5"/>
    <w:rsid w:val="00E779CE"/>
    <w:rsid w:val="00E814D2"/>
    <w:rsid w:val="00E81D1D"/>
    <w:rsid w:val="00E8244E"/>
    <w:rsid w:val="00E82CF6"/>
    <w:rsid w:val="00E8352D"/>
    <w:rsid w:val="00E83871"/>
    <w:rsid w:val="00E839D0"/>
    <w:rsid w:val="00E84055"/>
    <w:rsid w:val="00E84CD7"/>
    <w:rsid w:val="00E85741"/>
    <w:rsid w:val="00E863D6"/>
    <w:rsid w:val="00E866D3"/>
    <w:rsid w:val="00E87520"/>
    <w:rsid w:val="00E9106B"/>
    <w:rsid w:val="00E91411"/>
    <w:rsid w:val="00E926B4"/>
    <w:rsid w:val="00E93DD6"/>
    <w:rsid w:val="00E951D5"/>
    <w:rsid w:val="00E96345"/>
    <w:rsid w:val="00EA4787"/>
    <w:rsid w:val="00EA4E27"/>
    <w:rsid w:val="00EA5F7E"/>
    <w:rsid w:val="00EB2686"/>
    <w:rsid w:val="00EB4B87"/>
    <w:rsid w:val="00EB4D0A"/>
    <w:rsid w:val="00EB4EF6"/>
    <w:rsid w:val="00EB55DD"/>
    <w:rsid w:val="00EB5E1D"/>
    <w:rsid w:val="00EC2D24"/>
    <w:rsid w:val="00EC4F66"/>
    <w:rsid w:val="00EC5457"/>
    <w:rsid w:val="00EC5DA8"/>
    <w:rsid w:val="00EC70E1"/>
    <w:rsid w:val="00ED063B"/>
    <w:rsid w:val="00ED3EB6"/>
    <w:rsid w:val="00ED3F7A"/>
    <w:rsid w:val="00EE1FE2"/>
    <w:rsid w:val="00EE4158"/>
    <w:rsid w:val="00EE4D9B"/>
    <w:rsid w:val="00EE6893"/>
    <w:rsid w:val="00EE7C59"/>
    <w:rsid w:val="00EF0558"/>
    <w:rsid w:val="00EF0810"/>
    <w:rsid w:val="00EF10D9"/>
    <w:rsid w:val="00EF7983"/>
    <w:rsid w:val="00F012B8"/>
    <w:rsid w:val="00F01BB2"/>
    <w:rsid w:val="00F01E53"/>
    <w:rsid w:val="00F04703"/>
    <w:rsid w:val="00F05CF3"/>
    <w:rsid w:val="00F077CD"/>
    <w:rsid w:val="00F07821"/>
    <w:rsid w:val="00F100F5"/>
    <w:rsid w:val="00F11974"/>
    <w:rsid w:val="00F14836"/>
    <w:rsid w:val="00F14E8E"/>
    <w:rsid w:val="00F14F5A"/>
    <w:rsid w:val="00F16ED4"/>
    <w:rsid w:val="00F172A1"/>
    <w:rsid w:val="00F206E3"/>
    <w:rsid w:val="00F2072B"/>
    <w:rsid w:val="00F212FD"/>
    <w:rsid w:val="00F22104"/>
    <w:rsid w:val="00F234B6"/>
    <w:rsid w:val="00F23588"/>
    <w:rsid w:val="00F23E22"/>
    <w:rsid w:val="00F26433"/>
    <w:rsid w:val="00F30DFC"/>
    <w:rsid w:val="00F31285"/>
    <w:rsid w:val="00F329AC"/>
    <w:rsid w:val="00F335DD"/>
    <w:rsid w:val="00F3691F"/>
    <w:rsid w:val="00F36B3D"/>
    <w:rsid w:val="00F41812"/>
    <w:rsid w:val="00F41CA1"/>
    <w:rsid w:val="00F41D70"/>
    <w:rsid w:val="00F42AC5"/>
    <w:rsid w:val="00F42E92"/>
    <w:rsid w:val="00F43270"/>
    <w:rsid w:val="00F436AA"/>
    <w:rsid w:val="00F43BDA"/>
    <w:rsid w:val="00F448A2"/>
    <w:rsid w:val="00F44B29"/>
    <w:rsid w:val="00F45721"/>
    <w:rsid w:val="00F4796F"/>
    <w:rsid w:val="00F51EE8"/>
    <w:rsid w:val="00F54145"/>
    <w:rsid w:val="00F56467"/>
    <w:rsid w:val="00F619EB"/>
    <w:rsid w:val="00F623DF"/>
    <w:rsid w:val="00F62DE7"/>
    <w:rsid w:val="00F638D6"/>
    <w:rsid w:val="00F64058"/>
    <w:rsid w:val="00F649E7"/>
    <w:rsid w:val="00F65F76"/>
    <w:rsid w:val="00F66CE2"/>
    <w:rsid w:val="00F70D2F"/>
    <w:rsid w:val="00F726A8"/>
    <w:rsid w:val="00F72A3D"/>
    <w:rsid w:val="00F72D9F"/>
    <w:rsid w:val="00F7338D"/>
    <w:rsid w:val="00F73F31"/>
    <w:rsid w:val="00F74818"/>
    <w:rsid w:val="00F755D0"/>
    <w:rsid w:val="00F75627"/>
    <w:rsid w:val="00F75CD9"/>
    <w:rsid w:val="00F75E0F"/>
    <w:rsid w:val="00F81B3D"/>
    <w:rsid w:val="00F84D98"/>
    <w:rsid w:val="00F85678"/>
    <w:rsid w:val="00F86199"/>
    <w:rsid w:val="00F868BE"/>
    <w:rsid w:val="00F8720D"/>
    <w:rsid w:val="00F900DE"/>
    <w:rsid w:val="00F90DAD"/>
    <w:rsid w:val="00F916C5"/>
    <w:rsid w:val="00F917E7"/>
    <w:rsid w:val="00F91B79"/>
    <w:rsid w:val="00F920A7"/>
    <w:rsid w:val="00F94F1C"/>
    <w:rsid w:val="00F96526"/>
    <w:rsid w:val="00F96AE0"/>
    <w:rsid w:val="00F9716D"/>
    <w:rsid w:val="00FA0BAB"/>
    <w:rsid w:val="00FA3F28"/>
    <w:rsid w:val="00FA4D5E"/>
    <w:rsid w:val="00FA56DE"/>
    <w:rsid w:val="00FA64BB"/>
    <w:rsid w:val="00FA66D2"/>
    <w:rsid w:val="00FB220C"/>
    <w:rsid w:val="00FB3E23"/>
    <w:rsid w:val="00FB4FCD"/>
    <w:rsid w:val="00FC2AC0"/>
    <w:rsid w:val="00FC3DD8"/>
    <w:rsid w:val="00FC5B87"/>
    <w:rsid w:val="00FC7B24"/>
    <w:rsid w:val="00FD171C"/>
    <w:rsid w:val="00FD20B7"/>
    <w:rsid w:val="00FD2CD9"/>
    <w:rsid w:val="00FD3015"/>
    <w:rsid w:val="00FD3C5A"/>
    <w:rsid w:val="00FD3F13"/>
    <w:rsid w:val="00FD5FDA"/>
    <w:rsid w:val="00FD60D6"/>
    <w:rsid w:val="00FD7C39"/>
    <w:rsid w:val="00FE2997"/>
    <w:rsid w:val="00FE4112"/>
    <w:rsid w:val="00FF179A"/>
    <w:rsid w:val="00FF1AD7"/>
    <w:rsid w:val="00FF1B51"/>
    <w:rsid w:val="00FF29F5"/>
    <w:rsid w:val="00FF3E9A"/>
    <w:rsid w:val="00FF4FBD"/>
    <w:rsid w:val="00FF61AF"/>
    <w:rsid w:val="00FF6B4C"/>
    <w:rsid w:val="00FF7845"/>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92243B"/>
  <w15:docId w15:val="{B588D923-689C-4933-BC11-31FC068F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C722B0"/>
    <w:rPr>
      <w:rFonts w:hAnsi="Calibri"/>
    </w:rPr>
  </w:style>
  <w:style w:type="paragraph" w:styleId="Subtitle">
    <w:name w:val="Subtitle"/>
    <w:basedOn w:val="Normal"/>
    <w:next w:val="Normal"/>
    <w:link w:val="SubtitleChar"/>
    <w:uiPriority w:val="11"/>
    <w:qFormat/>
    <w:rsid w:val="00B9342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9342D"/>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159076993">
      <w:bodyDiv w:val="1"/>
      <w:marLeft w:val="0"/>
      <w:marRight w:val="0"/>
      <w:marTop w:val="0"/>
      <w:marBottom w:val="0"/>
      <w:divBdr>
        <w:top w:val="none" w:sz="0" w:space="0" w:color="auto"/>
        <w:left w:val="none" w:sz="0" w:space="0" w:color="auto"/>
        <w:bottom w:val="none" w:sz="0" w:space="0" w:color="auto"/>
        <w:right w:val="none" w:sz="0" w:space="0" w:color="auto"/>
      </w:divBdr>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94793378">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sChild>
    </w:div>
    <w:div w:id="516622988">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705064103">
      <w:bodyDiv w:val="1"/>
      <w:marLeft w:val="0"/>
      <w:marRight w:val="0"/>
      <w:marTop w:val="0"/>
      <w:marBottom w:val="0"/>
      <w:divBdr>
        <w:top w:val="none" w:sz="0" w:space="0" w:color="auto"/>
        <w:left w:val="none" w:sz="0" w:space="0" w:color="auto"/>
        <w:bottom w:val="none" w:sz="0" w:space="0" w:color="auto"/>
        <w:right w:val="none" w:sz="0" w:space="0" w:color="auto"/>
      </w:divBdr>
      <w:divsChild>
        <w:div w:id="1947888909">
          <w:marLeft w:val="0"/>
          <w:marRight w:val="0"/>
          <w:marTop w:val="0"/>
          <w:marBottom w:val="0"/>
          <w:divBdr>
            <w:top w:val="none" w:sz="0" w:space="0" w:color="auto"/>
            <w:left w:val="none" w:sz="0" w:space="0" w:color="auto"/>
            <w:bottom w:val="none" w:sz="0" w:space="0" w:color="auto"/>
            <w:right w:val="none" w:sz="0" w:space="0" w:color="auto"/>
          </w:divBdr>
          <w:divsChild>
            <w:div w:id="545727667">
              <w:marLeft w:val="0"/>
              <w:marRight w:val="0"/>
              <w:marTop w:val="0"/>
              <w:marBottom w:val="0"/>
              <w:divBdr>
                <w:top w:val="none" w:sz="0" w:space="0" w:color="auto"/>
                <w:left w:val="none" w:sz="0" w:space="0" w:color="auto"/>
                <w:bottom w:val="none" w:sz="0" w:space="0" w:color="auto"/>
                <w:right w:val="none" w:sz="0" w:space="0" w:color="auto"/>
              </w:divBdr>
              <w:divsChild>
                <w:div w:id="931275249">
                  <w:marLeft w:val="0"/>
                  <w:marRight w:val="0"/>
                  <w:marTop w:val="0"/>
                  <w:marBottom w:val="0"/>
                  <w:divBdr>
                    <w:top w:val="none" w:sz="0" w:space="0" w:color="auto"/>
                    <w:left w:val="none" w:sz="0" w:space="0" w:color="auto"/>
                    <w:bottom w:val="none" w:sz="0" w:space="0" w:color="auto"/>
                    <w:right w:val="none" w:sz="0" w:space="0" w:color="auto"/>
                  </w:divBdr>
                  <w:divsChild>
                    <w:div w:id="763260563">
                      <w:marLeft w:val="0"/>
                      <w:marRight w:val="0"/>
                      <w:marTop w:val="0"/>
                      <w:marBottom w:val="0"/>
                      <w:divBdr>
                        <w:top w:val="none" w:sz="0" w:space="0" w:color="auto"/>
                        <w:left w:val="none" w:sz="0" w:space="0" w:color="auto"/>
                        <w:bottom w:val="none" w:sz="0" w:space="0" w:color="auto"/>
                        <w:right w:val="none" w:sz="0" w:space="0" w:color="auto"/>
                      </w:divBdr>
                      <w:divsChild>
                        <w:div w:id="1753047825">
                          <w:marLeft w:val="0"/>
                          <w:marRight w:val="0"/>
                          <w:marTop w:val="0"/>
                          <w:marBottom w:val="0"/>
                          <w:divBdr>
                            <w:top w:val="none" w:sz="0" w:space="0" w:color="auto"/>
                            <w:left w:val="none" w:sz="0" w:space="0" w:color="auto"/>
                            <w:bottom w:val="none" w:sz="0" w:space="0" w:color="auto"/>
                            <w:right w:val="none" w:sz="0" w:space="0" w:color="auto"/>
                          </w:divBdr>
                          <w:divsChild>
                            <w:div w:id="438062835">
                              <w:marLeft w:val="0"/>
                              <w:marRight w:val="0"/>
                              <w:marTop w:val="0"/>
                              <w:marBottom w:val="0"/>
                              <w:divBdr>
                                <w:top w:val="none" w:sz="0" w:space="0" w:color="auto"/>
                                <w:left w:val="none" w:sz="0" w:space="0" w:color="auto"/>
                                <w:bottom w:val="none" w:sz="0" w:space="0" w:color="auto"/>
                                <w:right w:val="none" w:sz="0" w:space="0" w:color="auto"/>
                              </w:divBdr>
                              <w:divsChild>
                                <w:div w:id="959724425">
                                  <w:marLeft w:val="0"/>
                                  <w:marRight w:val="0"/>
                                  <w:marTop w:val="0"/>
                                  <w:marBottom w:val="0"/>
                                  <w:divBdr>
                                    <w:top w:val="none" w:sz="0" w:space="0" w:color="auto"/>
                                    <w:left w:val="none" w:sz="0" w:space="0" w:color="auto"/>
                                    <w:bottom w:val="none" w:sz="0" w:space="0" w:color="auto"/>
                                    <w:right w:val="none" w:sz="0" w:space="0" w:color="auto"/>
                                  </w:divBdr>
                                  <w:divsChild>
                                    <w:div w:id="381178660">
                                      <w:marLeft w:val="0"/>
                                      <w:marRight w:val="0"/>
                                      <w:marTop w:val="0"/>
                                      <w:marBottom w:val="0"/>
                                      <w:divBdr>
                                        <w:top w:val="none" w:sz="0" w:space="0" w:color="auto"/>
                                        <w:left w:val="none" w:sz="0" w:space="0" w:color="auto"/>
                                        <w:bottom w:val="none" w:sz="0" w:space="0" w:color="auto"/>
                                        <w:right w:val="none" w:sz="0" w:space="0" w:color="auto"/>
                                      </w:divBdr>
                                      <w:divsChild>
                                        <w:div w:id="738862700">
                                          <w:marLeft w:val="0"/>
                                          <w:marRight w:val="0"/>
                                          <w:marTop w:val="0"/>
                                          <w:marBottom w:val="0"/>
                                          <w:divBdr>
                                            <w:top w:val="none" w:sz="0" w:space="0" w:color="auto"/>
                                            <w:left w:val="none" w:sz="0" w:space="0" w:color="auto"/>
                                            <w:bottom w:val="none" w:sz="0" w:space="0" w:color="auto"/>
                                            <w:right w:val="none" w:sz="0" w:space="0" w:color="auto"/>
                                          </w:divBdr>
                                          <w:divsChild>
                                            <w:div w:id="3360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895580960">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104887504">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56973329">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sChild>
    </w:div>
    <w:div w:id="1126658674">
      <w:bodyDiv w:val="1"/>
      <w:marLeft w:val="0"/>
      <w:marRight w:val="0"/>
      <w:marTop w:val="0"/>
      <w:marBottom w:val="0"/>
      <w:divBdr>
        <w:top w:val="none" w:sz="0" w:space="0" w:color="auto"/>
        <w:left w:val="none" w:sz="0" w:space="0" w:color="auto"/>
        <w:bottom w:val="none" w:sz="0" w:space="0" w:color="auto"/>
        <w:right w:val="none" w:sz="0" w:space="0" w:color="auto"/>
      </w:divBdr>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185292581">
      <w:bodyDiv w:val="1"/>
      <w:marLeft w:val="0"/>
      <w:marRight w:val="0"/>
      <w:marTop w:val="0"/>
      <w:marBottom w:val="0"/>
      <w:divBdr>
        <w:top w:val="none" w:sz="0" w:space="0" w:color="auto"/>
        <w:left w:val="none" w:sz="0" w:space="0" w:color="auto"/>
        <w:bottom w:val="none" w:sz="0" w:space="0" w:color="auto"/>
        <w:right w:val="none" w:sz="0" w:space="0" w:color="auto"/>
      </w:divBdr>
    </w:div>
    <w:div w:id="124074589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375688868">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66736709">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1915700634">
      <w:bodyDiv w:val="1"/>
      <w:marLeft w:val="0"/>
      <w:marRight w:val="0"/>
      <w:marTop w:val="0"/>
      <w:marBottom w:val="0"/>
      <w:divBdr>
        <w:top w:val="none" w:sz="0" w:space="0" w:color="auto"/>
        <w:left w:val="none" w:sz="0" w:space="0" w:color="auto"/>
        <w:bottom w:val="none" w:sz="0" w:space="0" w:color="auto"/>
        <w:right w:val="none" w:sz="0" w:space="0" w:color="auto"/>
      </w:divBdr>
    </w:div>
    <w:div w:id="1935433173">
      <w:bodyDiv w:val="1"/>
      <w:marLeft w:val="0"/>
      <w:marRight w:val="0"/>
      <w:marTop w:val="0"/>
      <w:marBottom w:val="0"/>
      <w:divBdr>
        <w:top w:val="none" w:sz="0" w:space="0" w:color="auto"/>
        <w:left w:val="none" w:sz="0" w:space="0" w:color="auto"/>
        <w:bottom w:val="none" w:sz="0" w:space="0" w:color="auto"/>
        <w:right w:val="none" w:sz="0" w:space="0" w:color="auto"/>
      </w:divBdr>
    </w:div>
    <w:div w:id="1943682165">
      <w:bodyDiv w:val="1"/>
      <w:marLeft w:val="0"/>
      <w:marRight w:val="0"/>
      <w:marTop w:val="0"/>
      <w:marBottom w:val="0"/>
      <w:divBdr>
        <w:top w:val="none" w:sz="0" w:space="0" w:color="auto"/>
        <w:left w:val="none" w:sz="0" w:space="0" w:color="auto"/>
        <w:bottom w:val="none" w:sz="0" w:space="0" w:color="auto"/>
        <w:right w:val="none" w:sz="0" w:space="0" w:color="auto"/>
      </w:divBdr>
    </w:div>
    <w:div w:id="1985356766">
      <w:bodyDiv w:val="1"/>
      <w:marLeft w:val="0"/>
      <w:marRight w:val="0"/>
      <w:marTop w:val="0"/>
      <w:marBottom w:val="0"/>
      <w:divBdr>
        <w:top w:val="none" w:sz="0" w:space="0" w:color="auto"/>
        <w:left w:val="none" w:sz="0" w:space="0" w:color="auto"/>
        <w:bottom w:val="none" w:sz="0" w:space="0" w:color="auto"/>
        <w:right w:val="none" w:sz="0" w:space="0" w:color="auto"/>
      </w:divBdr>
      <w:divsChild>
        <w:div w:id="853769611">
          <w:marLeft w:val="0"/>
          <w:marRight w:val="0"/>
          <w:marTop w:val="0"/>
          <w:marBottom w:val="0"/>
          <w:divBdr>
            <w:top w:val="none" w:sz="0" w:space="0" w:color="auto"/>
            <w:left w:val="none" w:sz="0" w:space="0" w:color="auto"/>
            <w:bottom w:val="none" w:sz="0" w:space="0" w:color="auto"/>
            <w:right w:val="none" w:sz="0" w:space="0" w:color="auto"/>
          </w:divBdr>
          <w:divsChild>
            <w:div w:id="1587885388">
              <w:marLeft w:val="0"/>
              <w:marRight w:val="0"/>
              <w:marTop w:val="0"/>
              <w:marBottom w:val="0"/>
              <w:divBdr>
                <w:top w:val="none" w:sz="0" w:space="0" w:color="auto"/>
                <w:left w:val="none" w:sz="0" w:space="0" w:color="auto"/>
                <w:bottom w:val="none" w:sz="0" w:space="0" w:color="auto"/>
                <w:right w:val="none" w:sz="0" w:space="0" w:color="auto"/>
              </w:divBdr>
              <w:divsChild>
                <w:div w:id="1156070403">
                  <w:marLeft w:val="0"/>
                  <w:marRight w:val="0"/>
                  <w:marTop w:val="0"/>
                  <w:marBottom w:val="0"/>
                  <w:divBdr>
                    <w:top w:val="none" w:sz="0" w:space="0" w:color="auto"/>
                    <w:left w:val="none" w:sz="0" w:space="0" w:color="auto"/>
                    <w:bottom w:val="none" w:sz="0" w:space="0" w:color="auto"/>
                    <w:right w:val="none" w:sz="0" w:space="0" w:color="auto"/>
                  </w:divBdr>
                  <w:divsChild>
                    <w:div w:id="2126535895">
                      <w:marLeft w:val="0"/>
                      <w:marRight w:val="0"/>
                      <w:marTop w:val="0"/>
                      <w:marBottom w:val="0"/>
                      <w:divBdr>
                        <w:top w:val="none" w:sz="0" w:space="0" w:color="auto"/>
                        <w:left w:val="none" w:sz="0" w:space="0" w:color="auto"/>
                        <w:bottom w:val="none" w:sz="0" w:space="0" w:color="auto"/>
                        <w:right w:val="none" w:sz="0" w:space="0" w:color="auto"/>
                      </w:divBdr>
                      <w:divsChild>
                        <w:div w:id="1795058055">
                          <w:marLeft w:val="0"/>
                          <w:marRight w:val="0"/>
                          <w:marTop w:val="0"/>
                          <w:marBottom w:val="0"/>
                          <w:divBdr>
                            <w:top w:val="none" w:sz="0" w:space="0" w:color="auto"/>
                            <w:left w:val="none" w:sz="0" w:space="0" w:color="auto"/>
                            <w:bottom w:val="none" w:sz="0" w:space="0" w:color="auto"/>
                            <w:right w:val="none" w:sz="0" w:space="0" w:color="auto"/>
                          </w:divBdr>
                          <w:divsChild>
                            <w:div w:id="1043405228">
                              <w:marLeft w:val="0"/>
                              <w:marRight w:val="0"/>
                              <w:marTop w:val="0"/>
                              <w:marBottom w:val="0"/>
                              <w:divBdr>
                                <w:top w:val="none" w:sz="0" w:space="0" w:color="auto"/>
                                <w:left w:val="none" w:sz="0" w:space="0" w:color="auto"/>
                                <w:bottom w:val="none" w:sz="0" w:space="0" w:color="auto"/>
                                <w:right w:val="none" w:sz="0" w:space="0" w:color="auto"/>
                              </w:divBdr>
                              <w:divsChild>
                                <w:div w:id="1017272705">
                                  <w:marLeft w:val="0"/>
                                  <w:marRight w:val="0"/>
                                  <w:marTop w:val="0"/>
                                  <w:marBottom w:val="0"/>
                                  <w:divBdr>
                                    <w:top w:val="none" w:sz="0" w:space="0" w:color="auto"/>
                                    <w:left w:val="none" w:sz="0" w:space="0" w:color="auto"/>
                                    <w:bottom w:val="none" w:sz="0" w:space="0" w:color="auto"/>
                                    <w:right w:val="none" w:sz="0" w:space="0" w:color="auto"/>
                                  </w:divBdr>
                                  <w:divsChild>
                                    <w:div w:id="1149595751">
                                      <w:marLeft w:val="0"/>
                                      <w:marRight w:val="0"/>
                                      <w:marTop w:val="0"/>
                                      <w:marBottom w:val="0"/>
                                      <w:divBdr>
                                        <w:top w:val="none" w:sz="0" w:space="0" w:color="auto"/>
                                        <w:left w:val="none" w:sz="0" w:space="0" w:color="auto"/>
                                        <w:bottom w:val="none" w:sz="0" w:space="0" w:color="auto"/>
                                        <w:right w:val="none" w:sz="0" w:space="0" w:color="auto"/>
                                      </w:divBdr>
                                      <w:divsChild>
                                        <w:div w:id="356666518">
                                          <w:marLeft w:val="0"/>
                                          <w:marRight w:val="0"/>
                                          <w:marTop w:val="0"/>
                                          <w:marBottom w:val="0"/>
                                          <w:divBdr>
                                            <w:top w:val="none" w:sz="0" w:space="0" w:color="auto"/>
                                            <w:left w:val="none" w:sz="0" w:space="0" w:color="auto"/>
                                            <w:bottom w:val="none" w:sz="0" w:space="0" w:color="auto"/>
                                            <w:right w:val="none" w:sz="0" w:space="0" w:color="auto"/>
                                          </w:divBdr>
                                          <w:divsChild>
                                            <w:div w:id="14511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ch.webex.com/watech/j.php?MTID=m34e51a84086b02940728305b46686c2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3F10CD4DF542A0163932E9C6899A" ma:contentTypeVersion="0" ma:contentTypeDescription="Create a new document." ma:contentTypeScope="" ma:versionID="6502961ef483f62229011e75f91aef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9563-BDD4-461A-9105-46053959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023228-CC8F-48F3-9427-6AB7D4670C2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4.xml><?xml version="1.0" encoding="utf-8"?>
<ds:datastoreItem xmlns:ds="http://schemas.openxmlformats.org/officeDocument/2006/customXml" ds:itemID="{EFBC9521-E194-4DA6-A3B8-4D7D8604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2017_11 16 HCA LHJ MAC Work Group Meeting Agenda</vt:lpstr>
    </vt:vector>
  </TitlesOfParts>
  <Company>HP</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2017_11 16 HCA LHJ MAC Work Group Meeting Agenda</dc:title>
  <dc:creator>jguy</dc:creator>
  <cp:lastModifiedBy>O'Connell, Keri (DOR)</cp:lastModifiedBy>
  <cp:revision>3</cp:revision>
  <cp:lastPrinted>2018-12-10T19:04:00Z</cp:lastPrinted>
  <dcterms:created xsi:type="dcterms:W3CDTF">2021-01-13T22:54:00Z</dcterms:created>
  <dcterms:modified xsi:type="dcterms:W3CDTF">2021-01-13T22:56:00Z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0x0101005ACC3F10CD4DF542A0163932E9C6899A</vt:lpwstr>
  </property>
  <property fmtid="{D5CDD505-2E9C-101B-9397-08002B2CF9AE}" pid="3" name="_dlc_DocIdItemGuid">
    <vt:lpwstr>24889494-5fee-4e15-b162-729b701ba3c9</vt:lpwstr>
  </property>
</Properties>
</file>